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65199" w14:textId="77777777" w:rsidR="009A1BC1" w:rsidRPr="009C27EC" w:rsidRDefault="009A1BC1" w:rsidP="00DC3994">
      <w:pPr>
        <w:jc w:val="both"/>
        <w:rPr>
          <w:rFonts w:ascii="Arial" w:hAnsi="Arial" w:cs="Arial"/>
          <w:b/>
          <w:sz w:val="20"/>
          <w:szCs w:val="20"/>
        </w:rPr>
      </w:pPr>
    </w:p>
    <w:p w14:paraId="72E026BF" w14:textId="02F404BC" w:rsidR="0059034F" w:rsidRPr="009C27EC" w:rsidRDefault="00325C14" w:rsidP="00B077A2">
      <w:pPr>
        <w:jc w:val="center"/>
        <w:rPr>
          <w:rFonts w:ascii="Arial" w:hAnsi="Arial" w:cs="Arial"/>
          <w:b/>
          <w:sz w:val="20"/>
          <w:szCs w:val="20"/>
        </w:rPr>
      </w:pPr>
      <w:r w:rsidRPr="009C27EC">
        <w:rPr>
          <w:rFonts w:ascii="Arial" w:hAnsi="Arial" w:cs="Arial"/>
          <w:b/>
          <w:sz w:val="20"/>
          <w:szCs w:val="20"/>
        </w:rPr>
        <w:t xml:space="preserve">ANEXO </w:t>
      </w:r>
      <w:r w:rsidR="00D55C84" w:rsidRPr="009C27EC">
        <w:rPr>
          <w:rFonts w:ascii="Arial" w:hAnsi="Arial" w:cs="Arial"/>
          <w:b/>
          <w:sz w:val="20"/>
          <w:szCs w:val="20"/>
        </w:rPr>
        <w:t>FORMATO COMPONENTE FORMATIVO</w:t>
      </w:r>
    </w:p>
    <w:p w14:paraId="48C70A46" w14:textId="77777777" w:rsidR="0070224C" w:rsidRPr="009C27EC" w:rsidRDefault="0070224C" w:rsidP="00DC3994">
      <w:pPr>
        <w:tabs>
          <w:tab w:val="left" w:pos="3224"/>
        </w:tabs>
        <w:jc w:val="both"/>
        <w:rPr>
          <w:rFonts w:ascii="Arial" w:hAnsi="Arial" w:cs="Arial"/>
          <w:sz w:val="20"/>
          <w:szCs w:val="20"/>
        </w:rPr>
      </w:pPr>
    </w:p>
    <w:tbl>
      <w:tblPr>
        <w:tblStyle w:val="9"/>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9C27EC" w14:paraId="63E89D76" w14:textId="77777777" w:rsidTr="008F2BA6">
        <w:trPr>
          <w:trHeight w:val="616"/>
        </w:trPr>
        <w:tc>
          <w:tcPr>
            <w:tcW w:w="3397" w:type="dxa"/>
            <w:shd w:val="clear" w:color="auto" w:fill="auto"/>
            <w:vAlign w:val="center"/>
          </w:tcPr>
          <w:p w14:paraId="53BA2FD5" w14:textId="77777777" w:rsidR="008F2BA6" w:rsidRPr="009C27EC" w:rsidRDefault="008F2BA6" w:rsidP="00DC3994">
            <w:pPr>
              <w:jc w:val="both"/>
              <w:rPr>
                <w:rFonts w:ascii="Arial" w:hAnsi="Arial" w:cs="Arial"/>
                <w:sz w:val="20"/>
                <w:szCs w:val="20"/>
              </w:rPr>
            </w:pPr>
            <w:r w:rsidRPr="009C27EC">
              <w:rPr>
                <w:rFonts w:ascii="Arial" w:hAnsi="Arial" w:cs="Arial"/>
                <w:sz w:val="20"/>
                <w:szCs w:val="20"/>
              </w:rPr>
              <w:t>PROGRAMA DE FORMACIÓN</w:t>
            </w:r>
          </w:p>
        </w:tc>
        <w:tc>
          <w:tcPr>
            <w:tcW w:w="6565" w:type="dxa"/>
            <w:shd w:val="clear" w:color="auto" w:fill="auto"/>
            <w:vAlign w:val="center"/>
          </w:tcPr>
          <w:p w14:paraId="28C9E1CF" w14:textId="633EA661" w:rsidR="008F2BA6" w:rsidRPr="009C27EC" w:rsidRDefault="006B36E9" w:rsidP="00DC3994">
            <w:pPr>
              <w:autoSpaceDE w:val="0"/>
              <w:autoSpaceDN w:val="0"/>
              <w:adjustRightInd w:val="0"/>
              <w:jc w:val="both"/>
              <w:rPr>
                <w:rFonts w:ascii="Arial" w:hAnsi="Arial" w:cs="Arial"/>
                <w:sz w:val="20"/>
                <w:szCs w:val="20"/>
              </w:rPr>
            </w:pPr>
            <w:r w:rsidRPr="009C27EC">
              <w:rPr>
                <w:rFonts w:ascii="Arial" w:hAnsi="Arial" w:cs="Arial"/>
                <w:sz w:val="20"/>
                <w:szCs w:val="20"/>
              </w:rPr>
              <w:t>CRÍA</w:t>
            </w:r>
            <w:r w:rsidR="00AD26CE" w:rsidRPr="009C27EC">
              <w:rPr>
                <w:rFonts w:ascii="Arial" w:hAnsi="Arial" w:cs="Arial"/>
                <w:sz w:val="20"/>
                <w:szCs w:val="20"/>
              </w:rPr>
              <w:t xml:space="preserve"> Y PRODUCCIÓN DE CERDOS SEMI-ORGANICOS CON </w:t>
            </w:r>
            <w:r w:rsidRPr="009C27EC">
              <w:rPr>
                <w:rFonts w:ascii="Arial" w:hAnsi="Arial" w:cs="Arial"/>
                <w:sz w:val="20"/>
                <w:szCs w:val="20"/>
              </w:rPr>
              <w:t>ALIMENTACIÓN</w:t>
            </w:r>
            <w:r w:rsidR="00AD26CE" w:rsidRPr="009C27EC">
              <w:rPr>
                <w:rFonts w:ascii="Arial" w:hAnsi="Arial" w:cs="Arial"/>
                <w:sz w:val="20"/>
                <w:szCs w:val="20"/>
              </w:rPr>
              <w:t xml:space="preserve"> </w:t>
            </w:r>
            <w:r w:rsidR="00AD26CE" w:rsidRPr="009C27EC">
              <w:rPr>
                <w:rFonts w:ascii="Arial" w:hAnsi="Arial" w:cs="Arial"/>
                <w:spacing w:val="-2"/>
                <w:sz w:val="20"/>
                <w:szCs w:val="20"/>
              </w:rPr>
              <w:t>ALTERNA</w:t>
            </w:r>
          </w:p>
        </w:tc>
      </w:tr>
    </w:tbl>
    <w:tbl>
      <w:tblPr>
        <w:tblStyle w:val="8"/>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1821"/>
        <w:gridCol w:w="3468"/>
      </w:tblGrid>
      <w:tr w:rsidR="008F2BA6" w:rsidRPr="009C27EC" w14:paraId="4A4DAB13" w14:textId="77777777" w:rsidTr="00196D76">
        <w:trPr>
          <w:trHeight w:val="1298"/>
        </w:trPr>
        <w:tc>
          <w:tcPr>
            <w:tcW w:w="1838" w:type="dxa"/>
            <w:shd w:val="clear" w:color="auto" w:fill="auto"/>
            <w:vAlign w:val="center"/>
          </w:tcPr>
          <w:p w14:paraId="0F04FCEC" w14:textId="77777777" w:rsidR="008F2BA6" w:rsidRPr="009C27EC" w:rsidRDefault="008F2BA6" w:rsidP="00DC3994">
            <w:pPr>
              <w:jc w:val="both"/>
              <w:rPr>
                <w:rFonts w:ascii="Arial" w:hAnsi="Arial" w:cs="Arial"/>
                <w:b w:val="0"/>
                <w:bCs/>
                <w:sz w:val="20"/>
                <w:szCs w:val="20"/>
              </w:rPr>
            </w:pPr>
            <w:r w:rsidRPr="009C27EC">
              <w:rPr>
                <w:rFonts w:ascii="Arial" w:hAnsi="Arial" w:cs="Arial"/>
                <w:b w:val="0"/>
                <w:bCs/>
                <w:sz w:val="20"/>
                <w:szCs w:val="20"/>
              </w:rPr>
              <w:t>COMPETENCIA</w:t>
            </w:r>
          </w:p>
        </w:tc>
        <w:tc>
          <w:tcPr>
            <w:tcW w:w="2835" w:type="dxa"/>
            <w:shd w:val="clear" w:color="auto" w:fill="auto"/>
            <w:vAlign w:val="center"/>
          </w:tcPr>
          <w:p w14:paraId="4D67ADFE" w14:textId="466765CF" w:rsidR="008F2BA6" w:rsidRPr="009C27EC" w:rsidRDefault="000B148B" w:rsidP="00DC3994">
            <w:pPr>
              <w:contextualSpacing/>
              <w:jc w:val="both"/>
              <w:rPr>
                <w:rFonts w:ascii="Arial" w:hAnsi="Arial" w:cs="Arial"/>
                <w:b w:val="0"/>
                <w:bCs/>
                <w:sz w:val="20"/>
                <w:szCs w:val="20"/>
              </w:rPr>
            </w:pPr>
            <w:r w:rsidRPr="000B148B">
              <w:rPr>
                <w:rFonts w:ascii="Arial" w:hAnsi="Arial" w:cs="Arial"/>
                <w:b w:val="0"/>
                <w:bCs/>
                <w:sz w:val="20"/>
                <w:szCs w:val="20"/>
              </w:rPr>
              <w:t>C</w:t>
            </w:r>
            <w:r w:rsidR="007D3125" w:rsidRPr="000B148B">
              <w:rPr>
                <w:rFonts w:ascii="Arial" w:hAnsi="Arial" w:cs="Arial"/>
                <w:b w:val="0"/>
                <w:bCs/>
                <w:sz w:val="20"/>
                <w:szCs w:val="20"/>
              </w:rPr>
              <w:t>oordinar producción de especie menor según programa y manual de procedimiento</w:t>
            </w:r>
          </w:p>
        </w:tc>
        <w:tc>
          <w:tcPr>
            <w:tcW w:w="1821" w:type="dxa"/>
            <w:shd w:val="clear" w:color="auto" w:fill="auto"/>
            <w:vAlign w:val="center"/>
          </w:tcPr>
          <w:p w14:paraId="1D8AD553" w14:textId="77777777" w:rsidR="008F2BA6" w:rsidRPr="009C27EC" w:rsidRDefault="008F2BA6" w:rsidP="00DC3994">
            <w:pPr>
              <w:jc w:val="both"/>
              <w:rPr>
                <w:rFonts w:ascii="Arial" w:hAnsi="Arial" w:cs="Arial"/>
                <w:sz w:val="20"/>
                <w:szCs w:val="20"/>
              </w:rPr>
            </w:pPr>
            <w:r w:rsidRPr="009C27EC">
              <w:rPr>
                <w:rFonts w:ascii="Arial" w:hAnsi="Arial" w:cs="Arial"/>
                <w:sz w:val="20"/>
                <w:szCs w:val="20"/>
              </w:rPr>
              <w:t>RESULTADOS DE APRENDIZAJE</w:t>
            </w:r>
          </w:p>
        </w:tc>
        <w:tc>
          <w:tcPr>
            <w:tcW w:w="3468" w:type="dxa"/>
            <w:shd w:val="clear" w:color="auto" w:fill="auto"/>
            <w:vAlign w:val="center"/>
          </w:tcPr>
          <w:p w14:paraId="1C8B1957" w14:textId="77777777" w:rsidR="007D3125" w:rsidRDefault="007D3125" w:rsidP="00DC3994">
            <w:pPr>
              <w:jc w:val="both"/>
              <w:rPr>
                <w:rFonts w:ascii="Arial" w:hAnsi="Arial" w:cs="Arial"/>
                <w:b w:val="0"/>
                <w:bCs/>
                <w:sz w:val="16"/>
                <w:szCs w:val="16"/>
              </w:rPr>
            </w:pPr>
            <w:r w:rsidRPr="00196D76">
              <w:rPr>
                <w:rFonts w:ascii="Arial" w:hAnsi="Arial" w:cs="Arial"/>
                <w:b w:val="0"/>
                <w:bCs/>
                <w:sz w:val="16"/>
                <w:szCs w:val="16"/>
              </w:rPr>
              <w:t xml:space="preserve">270501031 01: </w:t>
            </w:r>
            <w:r>
              <w:rPr>
                <w:rFonts w:ascii="Arial" w:hAnsi="Arial" w:cs="Arial"/>
                <w:b w:val="0"/>
                <w:bCs/>
                <w:sz w:val="16"/>
                <w:szCs w:val="16"/>
              </w:rPr>
              <w:t>I</w:t>
            </w:r>
            <w:r w:rsidRPr="00196D76">
              <w:rPr>
                <w:rFonts w:ascii="Arial" w:hAnsi="Arial" w:cs="Arial"/>
                <w:b w:val="0"/>
                <w:bCs/>
                <w:sz w:val="16"/>
                <w:szCs w:val="16"/>
              </w:rPr>
              <w:t>nterv</w:t>
            </w:r>
            <w:r>
              <w:rPr>
                <w:rFonts w:ascii="Arial" w:hAnsi="Arial" w:cs="Arial"/>
                <w:b w:val="0"/>
                <w:bCs/>
                <w:sz w:val="16"/>
                <w:szCs w:val="16"/>
              </w:rPr>
              <w:t>i</w:t>
            </w:r>
            <w:r w:rsidRPr="00196D76">
              <w:rPr>
                <w:rFonts w:ascii="Arial" w:hAnsi="Arial" w:cs="Arial"/>
                <w:b w:val="0"/>
                <w:bCs/>
                <w:sz w:val="16"/>
                <w:szCs w:val="16"/>
              </w:rPr>
              <w:t xml:space="preserve">ene en la aplicación del plan sanitario y de bioseguridad según normativa vigente y requerimiento del plan productivo.                                                                                                      270501031 02: </w:t>
            </w:r>
            <w:r>
              <w:rPr>
                <w:rFonts w:ascii="Arial" w:hAnsi="Arial" w:cs="Arial"/>
                <w:b w:val="0"/>
                <w:bCs/>
                <w:sz w:val="16"/>
                <w:szCs w:val="16"/>
              </w:rPr>
              <w:t>V</w:t>
            </w:r>
            <w:r w:rsidRPr="00196D76">
              <w:rPr>
                <w:rFonts w:ascii="Arial" w:hAnsi="Arial" w:cs="Arial"/>
                <w:b w:val="0"/>
                <w:bCs/>
                <w:sz w:val="16"/>
                <w:szCs w:val="16"/>
              </w:rPr>
              <w:t xml:space="preserve">ela por el cumplimiento del programa de mejoramiento genético de especie                   </w:t>
            </w:r>
          </w:p>
          <w:p w14:paraId="722681C7" w14:textId="0BFFE94E" w:rsidR="00E76EBC" w:rsidRPr="00196D76" w:rsidRDefault="007D3125" w:rsidP="00DC3994">
            <w:pPr>
              <w:jc w:val="both"/>
              <w:rPr>
                <w:rFonts w:ascii="Arial" w:hAnsi="Arial" w:cs="Arial"/>
                <w:b w:val="0"/>
                <w:bCs/>
                <w:sz w:val="16"/>
                <w:szCs w:val="16"/>
              </w:rPr>
            </w:pPr>
            <w:r w:rsidRPr="00196D76">
              <w:rPr>
                <w:rFonts w:ascii="Arial" w:hAnsi="Arial" w:cs="Arial"/>
                <w:b w:val="0"/>
                <w:bCs/>
                <w:sz w:val="16"/>
                <w:szCs w:val="16"/>
              </w:rPr>
              <w:t xml:space="preserve">270501031 03: </w:t>
            </w:r>
            <w:r>
              <w:rPr>
                <w:rFonts w:ascii="Arial" w:hAnsi="Arial" w:cs="Arial"/>
                <w:b w:val="0"/>
                <w:bCs/>
                <w:sz w:val="16"/>
                <w:szCs w:val="16"/>
              </w:rPr>
              <w:t>V</w:t>
            </w:r>
            <w:r w:rsidRPr="00196D76">
              <w:rPr>
                <w:rFonts w:ascii="Arial" w:hAnsi="Arial" w:cs="Arial"/>
                <w:b w:val="0"/>
                <w:bCs/>
                <w:sz w:val="16"/>
                <w:szCs w:val="16"/>
              </w:rPr>
              <w:t>erifica el cumplimiento del programa de reproducción de especie menor según plan productivo</w:t>
            </w:r>
          </w:p>
        </w:tc>
      </w:tr>
    </w:tbl>
    <w:tbl>
      <w:tblPr>
        <w:tblStyle w:val="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B2CF7" w:rsidRPr="009C27EC" w14:paraId="159EF054" w14:textId="77777777" w:rsidTr="00636E26">
        <w:trPr>
          <w:trHeight w:val="735"/>
        </w:trPr>
        <w:tc>
          <w:tcPr>
            <w:tcW w:w="3397" w:type="dxa"/>
            <w:shd w:val="clear" w:color="auto" w:fill="auto"/>
            <w:vAlign w:val="center"/>
          </w:tcPr>
          <w:p w14:paraId="17040F00" w14:textId="77777777" w:rsidR="0059034F" w:rsidRPr="009C27EC" w:rsidRDefault="00D55C84" w:rsidP="00DC3994">
            <w:pPr>
              <w:jc w:val="both"/>
              <w:rPr>
                <w:rFonts w:ascii="Arial" w:hAnsi="Arial" w:cs="Arial"/>
                <w:sz w:val="20"/>
                <w:szCs w:val="20"/>
              </w:rPr>
            </w:pPr>
            <w:r w:rsidRPr="009C27EC">
              <w:rPr>
                <w:rFonts w:ascii="Arial" w:hAnsi="Arial" w:cs="Arial"/>
                <w:sz w:val="20"/>
                <w:szCs w:val="20"/>
              </w:rPr>
              <w:t>NÚMERO DEL COMPONENTE FORMATIVO</w:t>
            </w:r>
          </w:p>
        </w:tc>
        <w:tc>
          <w:tcPr>
            <w:tcW w:w="6565" w:type="dxa"/>
            <w:shd w:val="clear" w:color="auto" w:fill="auto"/>
            <w:vAlign w:val="center"/>
          </w:tcPr>
          <w:p w14:paraId="11C03431" w14:textId="4179B106" w:rsidR="0059034F" w:rsidRPr="009C27EC" w:rsidRDefault="009E36D2" w:rsidP="00DC3994">
            <w:pPr>
              <w:jc w:val="both"/>
              <w:rPr>
                <w:rFonts w:ascii="Arial" w:hAnsi="Arial" w:cs="Arial"/>
                <w:sz w:val="20"/>
                <w:szCs w:val="20"/>
              </w:rPr>
            </w:pPr>
            <w:r>
              <w:rPr>
                <w:rFonts w:ascii="Arial" w:hAnsi="Arial" w:cs="Arial"/>
                <w:sz w:val="20"/>
                <w:szCs w:val="20"/>
              </w:rPr>
              <w:t>0</w:t>
            </w:r>
            <w:r w:rsidR="001F1E75">
              <w:rPr>
                <w:rFonts w:ascii="Arial" w:hAnsi="Arial" w:cs="Arial"/>
                <w:sz w:val="20"/>
                <w:szCs w:val="20"/>
              </w:rPr>
              <w:t>2</w:t>
            </w:r>
          </w:p>
        </w:tc>
      </w:tr>
      <w:tr w:rsidR="005B2CF7" w:rsidRPr="009C27EC" w14:paraId="26E8C2D4" w14:textId="77777777" w:rsidTr="00636E26">
        <w:trPr>
          <w:trHeight w:val="756"/>
        </w:trPr>
        <w:tc>
          <w:tcPr>
            <w:tcW w:w="3397" w:type="dxa"/>
            <w:shd w:val="clear" w:color="auto" w:fill="auto"/>
            <w:vAlign w:val="center"/>
          </w:tcPr>
          <w:p w14:paraId="0D7686A8" w14:textId="77777777" w:rsidR="0059034F" w:rsidRPr="009C27EC" w:rsidRDefault="00D55C84" w:rsidP="00DC3994">
            <w:pPr>
              <w:jc w:val="both"/>
              <w:rPr>
                <w:rFonts w:ascii="Arial" w:hAnsi="Arial" w:cs="Arial"/>
                <w:sz w:val="20"/>
                <w:szCs w:val="20"/>
              </w:rPr>
            </w:pPr>
            <w:r w:rsidRPr="009C27EC">
              <w:rPr>
                <w:rFonts w:ascii="Arial" w:hAnsi="Arial" w:cs="Arial"/>
                <w:sz w:val="20"/>
                <w:szCs w:val="20"/>
              </w:rPr>
              <w:t>NOMBRE DEL COMPONENTE FORMATIVO</w:t>
            </w:r>
          </w:p>
        </w:tc>
        <w:tc>
          <w:tcPr>
            <w:tcW w:w="6565" w:type="dxa"/>
            <w:shd w:val="clear" w:color="auto" w:fill="auto"/>
            <w:vAlign w:val="center"/>
          </w:tcPr>
          <w:p w14:paraId="1718A118" w14:textId="6052BA6F" w:rsidR="0059034F" w:rsidRPr="009C27EC" w:rsidRDefault="0065720F" w:rsidP="00DC3994">
            <w:pPr>
              <w:jc w:val="both"/>
              <w:rPr>
                <w:rFonts w:ascii="Arial" w:hAnsi="Arial" w:cs="Arial"/>
                <w:b w:val="0"/>
                <w:bCs/>
                <w:sz w:val="20"/>
                <w:szCs w:val="20"/>
              </w:rPr>
            </w:pPr>
            <w:r w:rsidRPr="0065720F">
              <w:rPr>
                <w:rFonts w:ascii="Arial" w:hAnsi="Arial" w:cs="Arial"/>
                <w:b w:val="0"/>
                <w:bCs/>
                <w:sz w:val="20"/>
                <w:szCs w:val="20"/>
              </w:rPr>
              <w:t>Sistemas de producción porcina semi-orgánica y alimentación alterna</w:t>
            </w:r>
            <w:r>
              <w:rPr>
                <w:rFonts w:ascii="Arial" w:hAnsi="Arial" w:cs="Arial"/>
                <w:b w:val="0"/>
                <w:bCs/>
                <w:sz w:val="20"/>
                <w:szCs w:val="20"/>
              </w:rPr>
              <w:t>.</w:t>
            </w:r>
          </w:p>
        </w:tc>
      </w:tr>
      <w:tr w:rsidR="005B2CF7" w:rsidRPr="009C27EC" w14:paraId="09C79858" w14:textId="77777777" w:rsidTr="00636E26">
        <w:trPr>
          <w:trHeight w:val="629"/>
        </w:trPr>
        <w:tc>
          <w:tcPr>
            <w:tcW w:w="3397" w:type="dxa"/>
            <w:shd w:val="clear" w:color="auto" w:fill="auto"/>
            <w:vAlign w:val="center"/>
          </w:tcPr>
          <w:p w14:paraId="4A86FFD4" w14:textId="77777777" w:rsidR="0059034F" w:rsidRPr="009C27EC" w:rsidRDefault="00D55C84" w:rsidP="00DC3994">
            <w:pPr>
              <w:jc w:val="both"/>
              <w:rPr>
                <w:rFonts w:ascii="Arial" w:hAnsi="Arial" w:cs="Arial"/>
                <w:sz w:val="20"/>
                <w:szCs w:val="20"/>
              </w:rPr>
            </w:pPr>
            <w:r w:rsidRPr="009C27EC">
              <w:rPr>
                <w:rFonts w:ascii="Arial" w:hAnsi="Arial" w:cs="Arial"/>
                <w:sz w:val="20"/>
                <w:szCs w:val="20"/>
              </w:rPr>
              <w:t>BREVE DESCRIPCIÓN</w:t>
            </w:r>
          </w:p>
        </w:tc>
        <w:tc>
          <w:tcPr>
            <w:tcW w:w="6565" w:type="dxa"/>
            <w:shd w:val="clear" w:color="auto" w:fill="auto"/>
            <w:vAlign w:val="center"/>
          </w:tcPr>
          <w:p w14:paraId="3811466D" w14:textId="06EF2A37" w:rsidR="0059034F" w:rsidRPr="009C27EC" w:rsidRDefault="0065720F" w:rsidP="00DC3994">
            <w:pPr>
              <w:pStyle w:val="NormalWeb"/>
              <w:spacing w:before="0" w:beforeAutospacing="0" w:after="0" w:afterAutospacing="0"/>
              <w:jc w:val="both"/>
              <w:rPr>
                <w:rFonts w:ascii="Arial" w:hAnsi="Arial" w:cs="Arial"/>
                <w:b w:val="0"/>
                <w:sz w:val="20"/>
                <w:szCs w:val="20"/>
              </w:rPr>
            </w:pPr>
            <w:r w:rsidRPr="0065720F">
              <w:rPr>
                <w:rFonts w:ascii="Arial" w:hAnsi="Arial" w:cs="Arial"/>
                <w:b w:val="0"/>
                <w:sz w:val="20"/>
                <w:szCs w:val="20"/>
              </w:rPr>
              <w:t xml:space="preserve">Este componente desarrolla los fundamentos de los sistemas de producción porcina, con énfasis en el modelo semi-orgánico y su relación con la alimentación alterna. Aborda las características de los diferentes sistemas productivos, el aprovechamiento de materias primas locales, el balanceo de raciones, la formulación de programas de alimentación, la suplementación nutricional y la implementación de Buenas Prácticas Ganaderas (BPG). </w:t>
            </w:r>
          </w:p>
        </w:tc>
      </w:tr>
      <w:tr w:rsidR="0059034F" w:rsidRPr="009C27EC" w14:paraId="1D1D8101" w14:textId="77777777" w:rsidTr="00636E26">
        <w:trPr>
          <w:trHeight w:val="567"/>
        </w:trPr>
        <w:tc>
          <w:tcPr>
            <w:tcW w:w="3397" w:type="dxa"/>
            <w:shd w:val="clear" w:color="auto" w:fill="auto"/>
            <w:vAlign w:val="center"/>
          </w:tcPr>
          <w:p w14:paraId="492C2C27" w14:textId="77777777" w:rsidR="0059034F" w:rsidRPr="009C27EC" w:rsidRDefault="00D55C84" w:rsidP="00DC3994">
            <w:pPr>
              <w:jc w:val="both"/>
              <w:rPr>
                <w:rFonts w:ascii="Arial" w:hAnsi="Arial" w:cs="Arial"/>
                <w:sz w:val="20"/>
                <w:szCs w:val="20"/>
              </w:rPr>
            </w:pPr>
            <w:r w:rsidRPr="009C27EC">
              <w:rPr>
                <w:rFonts w:ascii="Arial" w:hAnsi="Arial" w:cs="Arial"/>
                <w:sz w:val="20"/>
                <w:szCs w:val="20"/>
              </w:rPr>
              <w:t>PALABRAS CLAVE</w:t>
            </w:r>
          </w:p>
        </w:tc>
        <w:tc>
          <w:tcPr>
            <w:tcW w:w="6565" w:type="dxa"/>
            <w:shd w:val="clear" w:color="auto" w:fill="auto"/>
            <w:vAlign w:val="center"/>
          </w:tcPr>
          <w:p w14:paraId="16EA4178" w14:textId="3EFB2885" w:rsidR="0065720F" w:rsidRPr="00CF6CDD" w:rsidRDefault="0065720F" w:rsidP="00DC3994">
            <w:pPr>
              <w:pStyle w:val="NormalWeb"/>
              <w:spacing w:before="0" w:beforeAutospacing="0" w:after="0" w:afterAutospacing="0"/>
              <w:jc w:val="both"/>
              <w:rPr>
                <w:rFonts w:ascii="Arial" w:hAnsi="Arial" w:cs="Arial"/>
                <w:b w:val="0"/>
                <w:sz w:val="20"/>
                <w:szCs w:val="20"/>
              </w:rPr>
            </w:pPr>
            <w:r w:rsidRPr="00CF6CDD">
              <w:rPr>
                <w:rFonts w:ascii="Arial" w:hAnsi="Arial" w:cs="Arial"/>
                <w:b w:val="0"/>
                <w:sz w:val="20"/>
                <w:szCs w:val="20"/>
              </w:rPr>
              <w:t>P</w:t>
            </w:r>
            <w:r w:rsidR="00CF6CDD" w:rsidRPr="00CF6CDD">
              <w:rPr>
                <w:rFonts w:ascii="Arial" w:hAnsi="Arial" w:cs="Arial"/>
                <w:b w:val="0"/>
                <w:sz w:val="20"/>
                <w:szCs w:val="20"/>
              </w:rPr>
              <w:t>roducción porcina, alimentación alterna, raciones balanceadas</w:t>
            </w:r>
          </w:p>
          <w:p w14:paraId="3EA6B93F" w14:textId="3A6C43AC" w:rsidR="0059034F" w:rsidRPr="00CF6CDD" w:rsidRDefault="00CF6CDD" w:rsidP="00DC3994">
            <w:pPr>
              <w:pStyle w:val="NormalWeb"/>
              <w:spacing w:before="0" w:beforeAutospacing="0" w:after="0" w:afterAutospacing="0"/>
              <w:jc w:val="both"/>
              <w:rPr>
                <w:rFonts w:ascii="Arial" w:hAnsi="Arial" w:cs="Arial"/>
                <w:b w:val="0"/>
                <w:sz w:val="20"/>
                <w:szCs w:val="20"/>
              </w:rPr>
            </w:pPr>
            <w:r w:rsidRPr="00CF6CDD">
              <w:rPr>
                <w:rFonts w:ascii="Arial" w:hAnsi="Arial" w:cs="Arial"/>
                <w:b w:val="0"/>
                <w:sz w:val="20"/>
                <w:szCs w:val="20"/>
              </w:rPr>
              <w:t>materias primas, bienestar animal</w:t>
            </w:r>
          </w:p>
        </w:tc>
      </w:tr>
    </w:tbl>
    <w:tbl>
      <w:tblPr>
        <w:tblStyle w:val="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B2CF7" w:rsidRPr="009C27EC" w14:paraId="656B9C5F" w14:textId="77777777" w:rsidTr="00867DEA">
        <w:trPr>
          <w:trHeight w:val="651"/>
        </w:trPr>
        <w:tc>
          <w:tcPr>
            <w:tcW w:w="3397" w:type="dxa"/>
            <w:shd w:val="clear" w:color="auto" w:fill="auto"/>
            <w:vAlign w:val="center"/>
          </w:tcPr>
          <w:p w14:paraId="39BD300E" w14:textId="77777777" w:rsidR="00867DEA" w:rsidRPr="009C27EC" w:rsidRDefault="00867DEA" w:rsidP="00DC3994">
            <w:pPr>
              <w:jc w:val="both"/>
              <w:rPr>
                <w:rFonts w:ascii="Arial" w:hAnsi="Arial" w:cs="Arial"/>
                <w:sz w:val="20"/>
                <w:szCs w:val="20"/>
              </w:rPr>
            </w:pPr>
            <w:r w:rsidRPr="009C27EC">
              <w:rPr>
                <w:rFonts w:ascii="Arial" w:hAnsi="Arial" w:cs="Arial"/>
                <w:sz w:val="20"/>
                <w:szCs w:val="20"/>
              </w:rPr>
              <w:t>ÁREA OCUPACIONAL</w:t>
            </w:r>
          </w:p>
        </w:tc>
        <w:tc>
          <w:tcPr>
            <w:tcW w:w="6565" w:type="dxa"/>
            <w:shd w:val="clear" w:color="auto" w:fill="auto"/>
            <w:vAlign w:val="center"/>
          </w:tcPr>
          <w:p w14:paraId="5959CF1E" w14:textId="302F787D" w:rsidR="00867DEA" w:rsidRPr="009C27EC" w:rsidRDefault="00867DEA" w:rsidP="00DC3994">
            <w:pPr>
              <w:jc w:val="both"/>
              <w:rPr>
                <w:rFonts w:ascii="Arial" w:hAnsi="Arial" w:cs="Arial"/>
                <w:sz w:val="20"/>
                <w:szCs w:val="20"/>
              </w:rPr>
            </w:pPr>
            <w:r w:rsidRPr="009C27EC">
              <w:rPr>
                <w:rFonts w:ascii="Arial" w:hAnsi="Arial" w:cs="Arial"/>
                <w:sz w:val="20"/>
                <w:szCs w:val="20"/>
              </w:rPr>
              <w:t>EXPLOTACIÓN PRIMARIA Y EXTRACTIVA</w:t>
            </w:r>
          </w:p>
        </w:tc>
      </w:tr>
      <w:tr w:rsidR="00867DEA" w:rsidRPr="009C27EC" w14:paraId="3B672B62" w14:textId="77777777" w:rsidTr="00636E26">
        <w:trPr>
          <w:trHeight w:val="605"/>
        </w:trPr>
        <w:tc>
          <w:tcPr>
            <w:tcW w:w="3397" w:type="dxa"/>
            <w:shd w:val="clear" w:color="auto" w:fill="auto"/>
            <w:vAlign w:val="center"/>
          </w:tcPr>
          <w:p w14:paraId="6C5AC69F" w14:textId="77777777" w:rsidR="00867DEA" w:rsidRPr="009C27EC" w:rsidRDefault="00867DEA" w:rsidP="00DC3994">
            <w:pPr>
              <w:jc w:val="both"/>
              <w:rPr>
                <w:rFonts w:ascii="Arial" w:hAnsi="Arial" w:cs="Arial"/>
                <w:sz w:val="20"/>
                <w:szCs w:val="20"/>
              </w:rPr>
            </w:pPr>
            <w:r w:rsidRPr="009C27EC">
              <w:rPr>
                <w:rFonts w:ascii="Arial" w:hAnsi="Arial" w:cs="Arial"/>
                <w:sz w:val="20"/>
                <w:szCs w:val="20"/>
              </w:rPr>
              <w:t>IDIOMA</w:t>
            </w:r>
          </w:p>
        </w:tc>
        <w:tc>
          <w:tcPr>
            <w:tcW w:w="6565" w:type="dxa"/>
            <w:shd w:val="clear" w:color="auto" w:fill="auto"/>
            <w:vAlign w:val="center"/>
          </w:tcPr>
          <w:p w14:paraId="7182A0FE" w14:textId="0017114C" w:rsidR="00867DEA" w:rsidRPr="009C27EC" w:rsidRDefault="00867DEA" w:rsidP="00DC3994">
            <w:pPr>
              <w:jc w:val="both"/>
              <w:rPr>
                <w:rFonts w:ascii="Arial" w:hAnsi="Arial" w:cs="Arial"/>
                <w:sz w:val="20"/>
                <w:szCs w:val="20"/>
              </w:rPr>
            </w:pPr>
            <w:r w:rsidRPr="009C27EC">
              <w:rPr>
                <w:rFonts w:ascii="Arial" w:hAnsi="Arial" w:cs="Arial"/>
                <w:sz w:val="20"/>
                <w:szCs w:val="20"/>
              </w:rPr>
              <w:t>Español</w:t>
            </w:r>
          </w:p>
        </w:tc>
      </w:tr>
    </w:tbl>
    <w:p w14:paraId="7FF812DC" w14:textId="77777777" w:rsidR="0059034F" w:rsidRPr="009C27EC" w:rsidRDefault="0059034F" w:rsidP="00DC3994">
      <w:pPr>
        <w:jc w:val="both"/>
        <w:rPr>
          <w:rFonts w:ascii="Arial" w:hAnsi="Arial" w:cs="Arial"/>
          <w:sz w:val="20"/>
          <w:szCs w:val="20"/>
        </w:rPr>
      </w:pPr>
    </w:p>
    <w:p w14:paraId="76D014F5" w14:textId="77777777" w:rsidR="00636E26" w:rsidRPr="009C27EC" w:rsidRDefault="00636E26" w:rsidP="00DC3994">
      <w:pPr>
        <w:jc w:val="both"/>
        <w:rPr>
          <w:rFonts w:ascii="Arial" w:hAnsi="Arial" w:cs="Arial"/>
          <w:sz w:val="20"/>
          <w:szCs w:val="20"/>
        </w:rPr>
      </w:pPr>
    </w:p>
    <w:p w14:paraId="756BE691" w14:textId="492825EC" w:rsidR="001F3E3A" w:rsidRPr="001F3E3A" w:rsidRDefault="00D55C84" w:rsidP="001F3E3A">
      <w:pPr>
        <w:numPr>
          <w:ilvl w:val="0"/>
          <w:numId w:val="1"/>
        </w:numPr>
        <w:pBdr>
          <w:top w:val="nil"/>
          <w:left w:val="nil"/>
          <w:bottom w:val="nil"/>
          <w:right w:val="nil"/>
          <w:between w:val="nil"/>
        </w:pBdr>
        <w:ind w:left="284" w:hanging="284"/>
        <w:jc w:val="both"/>
        <w:rPr>
          <w:rFonts w:ascii="Arial" w:hAnsi="Arial" w:cs="Arial"/>
          <w:b/>
          <w:sz w:val="20"/>
          <w:szCs w:val="20"/>
        </w:rPr>
      </w:pPr>
      <w:r w:rsidRPr="009C27EC">
        <w:rPr>
          <w:rFonts w:ascii="Arial" w:hAnsi="Arial" w:cs="Arial"/>
          <w:b/>
          <w:sz w:val="20"/>
          <w:szCs w:val="20"/>
        </w:rPr>
        <w:t xml:space="preserve">TABLA DE CONTENIDOS </w:t>
      </w:r>
    </w:p>
    <w:p w14:paraId="4779352C" w14:textId="77777777" w:rsidR="001F3E3A" w:rsidRPr="001F3E3A" w:rsidRDefault="001F3E3A" w:rsidP="001F3E3A">
      <w:pPr>
        <w:pStyle w:val="placeholder"/>
        <w:spacing w:before="0" w:beforeAutospacing="0" w:after="0" w:afterAutospacing="0"/>
        <w:jc w:val="both"/>
        <w:rPr>
          <w:rFonts w:ascii="Arial" w:hAnsi="Arial" w:cs="Arial"/>
          <w:sz w:val="20"/>
          <w:szCs w:val="20"/>
          <w:lang w:val="es-MX"/>
        </w:rPr>
      </w:pPr>
      <w:r w:rsidRPr="001F3E3A">
        <w:rPr>
          <w:rFonts w:ascii="Arial" w:hAnsi="Arial" w:cs="Arial"/>
          <w:b/>
          <w:bCs/>
          <w:sz w:val="20"/>
          <w:szCs w:val="20"/>
          <w:lang w:val="es-MX"/>
        </w:rPr>
        <w:t>1. Planes de alimentación en la producción porcina semi-orgánica</w:t>
      </w:r>
    </w:p>
    <w:p w14:paraId="0FF9B36D" w14:textId="77777777" w:rsidR="001F3E3A" w:rsidRPr="001F3E3A" w:rsidRDefault="001F3E3A" w:rsidP="001F3E3A">
      <w:pPr>
        <w:pStyle w:val="placeholder"/>
        <w:spacing w:before="0" w:beforeAutospacing="0" w:after="0" w:afterAutospacing="0"/>
        <w:ind w:left="360"/>
        <w:jc w:val="both"/>
        <w:rPr>
          <w:rFonts w:ascii="Arial" w:hAnsi="Arial" w:cs="Arial"/>
          <w:sz w:val="20"/>
          <w:szCs w:val="20"/>
          <w:lang w:val="es-MX"/>
        </w:rPr>
      </w:pPr>
      <w:r w:rsidRPr="001F3E3A">
        <w:rPr>
          <w:rFonts w:ascii="Arial" w:hAnsi="Arial" w:cs="Arial"/>
          <w:sz w:val="20"/>
          <w:szCs w:val="20"/>
          <w:lang w:val="es-MX"/>
        </w:rPr>
        <w:t xml:space="preserve">1.1 Concepto e importancia del plan de alimentación </w:t>
      </w:r>
    </w:p>
    <w:p w14:paraId="36880AAB" w14:textId="77777777" w:rsidR="001F3E3A" w:rsidRPr="001F3E3A" w:rsidRDefault="001F3E3A" w:rsidP="001F3E3A">
      <w:pPr>
        <w:pStyle w:val="placeholder"/>
        <w:spacing w:before="0" w:beforeAutospacing="0" w:after="0" w:afterAutospacing="0"/>
        <w:ind w:left="360"/>
        <w:jc w:val="both"/>
        <w:rPr>
          <w:rFonts w:ascii="Arial" w:hAnsi="Arial" w:cs="Arial"/>
          <w:sz w:val="20"/>
          <w:szCs w:val="20"/>
          <w:lang w:val="es-MX"/>
        </w:rPr>
      </w:pPr>
      <w:r w:rsidRPr="001F3E3A">
        <w:rPr>
          <w:rFonts w:ascii="Arial" w:hAnsi="Arial" w:cs="Arial"/>
          <w:sz w:val="20"/>
          <w:szCs w:val="20"/>
          <w:lang w:val="es-MX"/>
        </w:rPr>
        <w:t xml:space="preserve">1.2 Requerimientos nutricionales según la etapa productiva </w:t>
      </w:r>
    </w:p>
    <w:p w14:paraId="56BBF77C" w14:textId="77777777" w:rsidR="001F3E3A" w:rsidRPr="001F3E3A" w:rsidRDefault="001F3E3A" w:rsidP="001F3E3A">
      <w:pPr>
        <w:pStyle w:val="placeholder"/>
        <w:spacing w:before="0" w:beforeAutospacing="0" w:after="0" w:afterAutospacing="0"/>
        <w:ind w:left="360"/>
        <w:jc w:val="both"/>
        <w:rPr>
          <w:rFonts w:ascii="Arial" w:hAnsi="Arial" w:cs="Arial"/>
          <w:sz w:val="20"/>
          <w:szCs w:val="20"/>
          <w:lang w:val="es-MX"/>
        </w:rPr>
      </w:pPr>
      <w:r w:rsidRPr="001F3E3A">
        <w:rPr>
          <w:rFonts w:ascii="Arial" w:hAnsi="Arial" w:cs="Arial"/>
          <w:sz w:val="20"/>
          <w:szCs w:val="20"/>
          <w:lang w:val="es-MX"/>
        </w:rPr>
        <w:t>1.3 Alimentación en lechones, levante, ceba, gestación y lactancia</w:t>
      </w:r>
    </w:p>
    <w:p w14:paraId="0412404B" w14:textId="77777777" w:rsidR="001F3E3A" w:rsidRPr="001F3E3A" w:rsidRDefault="001F3E3A" w:rsidP="001F3E3A">
      <w:pPr>
        <w:pStyle w:val="placeholder"/>
        <w:spacing w:before="0" w:beforeAutospacing="0" w:after="0" w:afterAutospacing="0"/>
        <w:ind w:left="360"/>
        <w:jc w:val="both"/>
        <w:rPr>
          <w:rFonts w:ascii="Arial" w:hAnsi="Arial" w:cs="Arial"/>
          <w:sz w:val="20"/>
          <w:szCs w:val="20"/>
          <w:lang w:val="es-MX"/>
        </w:rPr>
      </w:pPr>
      <w:r w:rsidRPr="001F3E3A">
        <w:rPr>
          <w:rFonts w:ascii="Arial" w:hAnsi="Arial" w:cs="Arial"/>
          <w:sz w:val="20"/>
          <w:szCs w:val="20"/>
          <w:lang w:val="es-MX"/>
        </w:rPr>
        <w:t>1.4 Componentes del plan de alimentación</w:t>
      </w:r>
    </w:p>
    <w:p w14:paraId="4B393478" w14:textId="77777777" w:rsidR="001F3E3A" w:rsidRPr="001F3E3A" w:rsidRDefault="001F3E3A" w:rsidP="001F3E3A">
      <w:pPr>
        <w:pStyle w:val="placeholder"/>
        <w:spacing w:before="0" w:beforeAutospacing="0" w:after="0" w:afterAutospacing="0"/>
        <w:ind w:left="360"/>
        <w:jc w:val="both"/>
        <w:rPr>
          <w:rFonts w:ascii="Arial" w:hAnsi="Arial" w:cs="Arial"/>
          <w:sz w:val="20"/>
          <w:szCs w:val="20"/>
          <w:lang w:val="es-MX"/>
        </w:rPr>
      </w:pPr>
      <w:r w:rsidRPr="001F3E3A">
        <w:rPr>
          <w:rFonts w:ascii="Arial" w:hAnsi="Arial" w:cs="Arial"/>
          <w:sz w:val="20"/>
          <w:szCs w:val="20"/>
          <w:lang w:val="es-MX"/>
        </w:rPr>
        <w:t xml:space="preserve">1.5 Elaboración de planes de alimentación </w:t>
      </w:r>
    </w:p>
    <w:p w14:paraId="1F7C11AA" w14:textId="77777777" w:rsidR="001F3E3A" w:rsidRPr="001F3E3A" w:rsidRDefault="001F3E3A" w:rsidP="001F3E3A">
      <w:pPr>
        <w:pStyle w:val="placeholder"/>
        <w:spacing w:before="0" w:beforeAutospacing="0" w:after="0" w:afterAutospacing="0"/>
        <w:ind w:left="360"/>
        <w:jc w:val="both"/>
        <w:rPr>
          <w:rFonts w:ascii="Arial" w:hAnsi="Arial" w:cs="Arial"/>
          <w:sz w:val="20"/>
          <w:szCs w:val="20"/>
          <w:lang w:val="es-MX"/>
        </w:rPr>
      </w:pPr>
      <w:r w:rsidRPr="001F3E3A">
        <w:rPr>
          <w:rFonts w:ascii="Arial" w:hAnsi="Arial" w:cs="Arial"/>
          <w:sz w:val="20"/>
          <w:szCs w:val="20"/>
          <w:lang w:val="es-MX"/>
        </w:rPr>
        <w:t xml:space="preserve">1.6 Relación entre el plan de alimentación y el sistema de producción semi-orgánico </w:t>
      </w:r>
    </w:p>
    <w:p w14:paraId="23AC750E" w14:textId="77777777" w:rsidR="001F3E3A" w:rsidRPr="001F3E3A" w:rsidRDefault="001F3E3A" w:rsidP="001F3E3A">
      <w:pPr>
        <w:pStyle w:val="placeholder"/>
        <w:spacing w:before="0" w:beforeAutospacing="0" w:after="0" w:afterAutospacing="0"/>
        <w:jc w:val="both"/>
        <w:rPr>
          <w:rFonts w:ascii="Arial" w:hAnsi="Arial" w:cs="Arial"/>
          <w:sz w:val="20"/>
          <w:szCs w:val="20"/>
          <w:lang w:val="es-MX"/>
        </w:rPr>
      </w:pPr>
      <w:r w:rsidRPr="001F3E3A">
        <w:rPr>
          <w:rFonts w:ascii="Arial" w:hAnsi="Arial" w:cs="Arial"/>
          <w:b/>
          <w:bCs/>
          <w:sz w:val="20"/>
          <w:szCs w:val="20"/>
          <w:lang w:val="es-MX"/>
        </w:rPr>
        <w:t>2. Programas de alimentación complementaria y alterna</w:t>
      </w:r>
    </w:p>
    <w:p w14:paraId="2A1367A3" w14:textId="77777777" w:rsidR="001F3E3A" w:rsidRPr="001F3E3A" w:rsidRDefault="001F3E3A" w:rsidP="001F3E3A">
      <w:pPr>
        <w:pStyle w:val="placeholder"/>
        <w:spacing w:before="0" w:beforeAutospacing="0" w:after="0" w:afterAutospacing="0"/>
        <w:ind w:left="360"/>
        <w:jc w:val="both"/>
        <w:rPr>
          <w:rFonts w:ascii="Arial" w:hAnsi="Arial" w:cs="Arial"/>
          <w:sz w:val="20"/>
          <w:szCs w:val="20"/>
          <w:lang w:val="es-MX"/>
        </w:rPr>
      </w:pPr>
      <w:r w:rsidRPr="001F3E3A">
        <w:rPr>
          <w:rFonts w:ascii="Arial" w:hAnsi="Arial" w:cs="Arial"/>
          <w:sz w:val="20"/>
          <w:szCs w:val="20"/>
          <w:lang w:val="es-MX"/>
        </w:rPr>
        <w:t xml:space="preserve">2.1 Alimentación alterna en cerdos </w:t>
      </w:r>
    </w:p>
    <w:p w14:paraId="3567B4E3" w14:textId="77777777" w:rsidR="001F3E3A" w:rsidRPr="001F3E3A" w:rsidRDefault="001F3E3A" w:rsidP="001F3E3A">
      <w:pPr>
        <w:pStyle w:val="placeholder"/>
        <w:spacing w:before="0" w:beforeAutospacing="0" w:after="0" w:afterAutospacing="0"/>
        <w:ind w:left="360"/>
        <w:jc w:val="both"/>
        <w:rPr>
          <w:rFonts w:ascii="Arial" w:hAnsi="Arial" w:cs="Arial"/>
          <w:sz w:val="20"/>
          <w:szCs w:val="20"/>
          <w:lang w:val="es-MX"/>
        </w:rPr>
      </w:pPr>
      <w:r w:rsidRPr="001F3E3A">
        <w:rPr>
          <w:rFonts w:ascii="Arial" w:hAnsi="Arial" w:cs="Arial"/>
          <w:sz w:val="20"/>
          <w:szCs w:val="20"/>
          <w:lang w:val="es-MX"/>
        </w:rPr>
        <w:t xml:space="preserve">2.2 Labores suplementarias relacionadas con el programa de alimentación </w:t>
      </w:r>
    </w:p>
    <w:p w14:paraId="52BFD10F" w14:textId="77777777" w:rsidR="001F3E3A" w:rsidRPr="001F3E3A" w:rsidRDefault="001F3E3A" w:rsidP="001F3E3A">
      <w:pPr>
        <w:pStyle w:val="placeholder"/>
        <w:spacing w:before="0" w:beforeAutospacing="0" w:after="0" w:afterAutospacing="0"/>
        <w:ind w:left="360"/>
        <w:jc w:val="both"/>
        <w:rPr>
          <w:rFonts w:ascii="Arial" w:hAnsi="Arial" w:cs="Arial"/>
          <w:sz w:val="20"/>
          <w:szCs w:val="20"/>
          <w:lang w:val="es-MX"/>
        </w:rPr>
      </w:pPr>
      <w:r w:rsidRPr="001F3E3A">
        <w:rPr>
          <w:rFonts w:ascii="Arial" w:hAnsi="Arial" w:cs="Arial"/>
          <w:sz w:val="20"/>
          <w:szCs w:val="20"/>
          <w:lang w:val="es-MX"/>
        </w:rPr>
        <w:t xml:space="preserve">2.3 Tipos de suplementación en la alimentación porcina semi-orgánica </w:t>
      </w:r>
    </w:p>
    <w:p w14:paraId="7F92A96D" w14:textId="77777777" w:rsidR="001F3E3A" w:rsidRPr="001F3E3A" w:rsidRDefault="001F3E3A" w:rsidP="001F3E3A">
      <w:pPr>
        <w:pStyle w:val="placeholder"/>
        <w:spacing w:before="0" w:beforeAutospacing="0" w:after="0" w:afterAutospacing="0"/>
        <w:ind w:left="360"/>
        <w:jc w:val="both"/>
        <w:rPr>
          <w:rFonts w:ascii="Arial" w:hAnsi="Arial" w:cs="Arial"/>
          <w:sz w:val="20"/>
          <w:szCs w:val="20"/>
          <w:lang w:val="es-MX"/>
        </w:rPr>
      </w:pPr>
      <w:r w:rsidRPr="001F3E3A">
        <w:rPr>
          <w:rFonts w:ascii="Arial" w:hAnsi="Arial" w:cs="Arial"/>
          <w:sz w:val="20"/>
          <w:szCs w:val="20"/>
          <w:lang w:val="es-MX"/>
        </w:rPr>
        <w:t xml:space="preserve">2.4 Uso de recursos alimenticios alternativos </w:t>
      </w:r>
    </w:p>
    <w:p w14:paraId="025307EE" w14:textId="77777777" w:rsidR="001F3E3A" w:rsidRPr="001F3E3A" w:rsidRDefault="001F3E3A" w:rsidP="001F3E3A">
      <w:pPr>
        <w:pStyle w:val="placeholder"/>
        <w:spacing w:before="0" w:beforeAutospacing="0" w:after="0" w:afterAutospacing="0"/>
        <w:ind w:left="360"/>
        <w:jc w:val="both"/>
        <w:rPr>
          <w:rFonts w:ascii="Arial" w:hAnsi="Arial" w:cs="Arial"/>
          <w:sz w:val="20"/>
          <w:szCs w:val="20"/>
          <w:lang w:val="es-MX"/>
        </w:rPr>
      </w:pPr>
      <w:r w:rsidRPr="001F3E3A">
        <w:rPr>
          <w:rFonts w:ascii="Arial" w:hAnsi="Arial" w:cs="Arial"/>
          <w:sz w:val="20"/>
          <w:szCs w:val="20"/>
          <w:lang w:val="es-MX"/>
        </w:rPr>
        <w:t xml:space="preserve">2.5 Diseño de programas de alimentación complementaria </w:t>
      </w:r>
    </w:p>
    <w:p w14:paraId="047B7361" w14:textId="77777777" w:rsidR="001F3E3A" w:rsidRPr="001F3E3A" w:rsidRDefault="001F3E3A" w:rsidP="001F3E3A">
      <w:pPr>
        <w:pStyle w:val="placeholder"/>
        <w:spacing w:before="0" w:beforeAutospacing="0" w:after="0" w:afterAutospacing="0"/>
        <w:ind w:left="360"/>
        <w:jc w:val="both"/>
        <w:rPr>
          <w:rFonts w:ascii="Arial" w:hAnsi="Arial" w:cs="Arial"/>
          <w:sz w:val="20"/>
          <w:szCs w:val="20"/>
          <w:lang w:val="es-MX"/>
        </w:rPr>
      </w:pPr>
      <w:r w:rsidRPr="001F3E3A">
        <w:rPr>
          <w:rFonts w:ascii="Arial" w:hAnsi="Arial" w:cs="Arial"/>
          <w:sz w:val="20"/>
          <w:szCs w:val="20"/>
          <w:lang w:val="es-MX"/>
        </w:rPr>
        <w:t xml:space="preserve">2.6 Implementación del programa alimenticio según la etapa productiva </w:t>
      </w:r>
    </w:p>
    <w:p w14:paraId="75562ED0" w14:textId="77777777" w:rsidR="001F3E3A" w:rsidRPr="001F3E3A" w:rsidRDefault="001F3E3A" w:rsidP="001F3E3A">
      <w:pPr>
        <w:pStyle w:val="placeholder"/>
        <w:spacing w:before="0" w:beforeAutospacing="0" w:after="0" w:afterAutospacing="0"/>
        <w:jc w:val="both"/>
        <w:rPr>
          <w:rFonts w:ascii="Arial" w:hAnsi="Arial" w:cs="Arial"/>
          <w:sz w:val="20"/>
          <w:szCs w:val="20"/>
          <w:lang w:val="es-MX"/>
        </w:rPr>
      </w:pPr>
      <w:r w:rsidRPr="001F3E3A">
        <w:rPr>
          <w:rFonts w:ascii="Arial" w:hAnsi="Arial" w:cs="Arial"/>
          <w:b/>
          <w:bCs/>
          <w:sz w:val="20"/>
          <w:szCs w:val="20"/>
          <w:lang w:val="es-MX"/>
        </w:rPr>
        <w:t>3. Sistemas de producción porcina y alimentación</w:t>
      </w:r>
    </w:p>
    <w:p w14:paraId="064ED734" w14:textId="77777777" w:rsidR="001F3E3A" w:rsidRPr="001F3E3A" w:rsidRDefault="001F3E3A" w:rsidP="001F3E3A">
      <w:pPr>
        <w:pStyle w:val="placeholder"/>
        <w:spacing w:before="0" w:beforeAutospacing="0" w:after="0" w:afterAutospacing="0"/>
        <w:ind w:left="360"/>
        <w:jc w:val="both"/>
        <w:rPr>
          <w:rFonts w:ascii="Arial" w:hAnsi="Arial" w:cs="Arial"/>
          <w:sz w:val="20"/>
          <w:szCs w:val="20"/>
          <w:lang w:val="es-MX"/>
        </w:rPr>
      </w:pPr>
      <w:r w:rsidRPr="001F3E3A">
        <w:rPr>
          <w:rFonts w:ascii="Arial" w:hAnsi="Arial" w:cs="Arial"/>
          <w:sz w:val="20"/>
          <w:szCs w:val="20"/>
          <w:lang w:val="es-MX"/>
        </w:rPr>
        <w:t xml:space="preserve">3.1 Clases de sistemas de producción porcina </w:t>
      </w:r>
    </w:p>
    <w:p w14:paraId="0EEAF0ED" w14:textId="77777777" w:rsidR="001F3E3A" w:rsidRPr="001F3E3A" w:rsidRDefault="001F3E3A" w:rsidP="001F3E3A">
      <w:pPr>
        <w:pStyle w:val="placeholder"/>
        <w:spacing w:before="0" w:beforeAutospacing="0" w:after="0" w:afterAutospacing="0"/>
        <w:ind w:left="360"/>
        <w:jc w:val="both"/>
        <w:rPr>
          <w:rFonts w:ascii="Arial" w:hAnsi="Arial" w:cs="Arial"/>
          <w:sz w:val="20"/>
          <w:szCs w:val="20"/>
          <w:lang w:val="es-MX"/>
        </w:rPr>
      </w:pPr>
      <w:r w:rsidRPr="001F3E3A">
        <w:rPr>
          <w:rFonts w:ascii="Arial" w:hAnsi="Arial" w:cs="Arial"/>
          <w:sz w:val="20"/>
          <w:szCs w:val="20"/>
          <w:lang w:val="es-MX"/>
        </w:rPr>
        <w:t xml:space="preserve">3.2 Características del sistema de producción porcina semi-orgánico </w:t>
      </w:r>
    </w:p>
    <w:p w14:paraId="5E127D17" w14:textId="77777777" w:rsidR="001F3E3A" w:rsidRPr="001F3E3A" w:rsidRDefault="001F3E3A" w:rsidP="001F3E3A">
      <w:pPr>
        <w:pStyle w:val="placeholder"/>
        <w:spacing w:before="0" w:beforeAutospacing="0" w:after="0" w:afterAutospacing="0"/>
        <w:ind w:left="360"/>
        <w:jc w:val="both"/>
        <w:rPr>
          <w:rFonts w:ascii="Arial" w:hAnsi="Arial" w:cs="Arial"/>
          <w:sz w:val="20"/>
          <w:szCs w:val="20"/>
          <w:lang w:val="es-MX"/>
        </w:rPr>
      </w:pPr>
      <w:r w:rsidRPr="001F3E3A">
        <w:rPr>
          <w:rFonts w:ascii="Arial" w:hAnsi="Arial" w:cs="Arial"/>
          <w:sz w:val="20"/>
          <w:szCs w:val="20"/>
          <w:lang w:val="es-MX"/>
        </w:rPr>
        <w:lastRenderedPageBreak/>
        <w:t xml:space="preserve">3.3 Relación entre el sistema productivo y la alimentación </w:t>
      </w:r>
    </w:p>
    <w:p w14:paraId="2229046C" w14:textId="77777777" w:rsidR="001F3E3A" w:rsidRPr="001F3E3A" w:rsidRDefault="001F3E3A" w:rsidP="001F3E3A">
      <w:pPr>
        <w:pStyle w:val="placeholder"/>
        <w:spacing w:before="0" w:beforeAutospacing="0" w:after="0" w:afterAutospacing="0"/>
        <w:ind w:left="360"/>
        <w:jc w:val="both"/>
        <w:rPr>
          <w:rFonts w:ascii="Arial" w:hAnsi="Arial" w:cs="Arial"/>
          <w:sz w:val="20"/>
          <w:szCs w:val="20"/>
          <w:lang w:val="es-MX"/>
        </w:rPr>
      </w:pPr>
      <w:r w:rsidRPr="001F3E3A">
        <w:rPr>
          <w:rFonts w:ascii="Arial" w:hAnsi="Arial" w:cs="Arial"/>
          <w:sz w:val="20"/>
          <w:szCs w:val="20"/>
          <w:lang w:val="es-MX"/>
        </w:rPr>
        <w:t>3.4 Ajuste del plan alimenticio al sistema de producción</w:t>
      </w:r>
    </w:p>
    <w:p w14:paraId="1A9B70A3" w14:textId="77777777" w:rsidR="001F3E3A" w:rsidRPr="001F3E3A" w:rsidRDefault="001F3E3A" w:rsidP="001F3E3A">
      <w:pPr>
        <w:pStyle w:val="placeholder"/>
        <w:spacing w:before="0" w:beforeAutospacing="0" w:after="0" w:afterAutospacing="0"/>
        <w:jc w:val="both"/>
        <w:rPr>
          <w:rFonts w:ascii="Arial" w:hAnsi="Arial" w:cs="Arial"/>
          <w:sz w:val="20"/>
          <w:szCs w:val="20"/>
          <w:lang w:val="es-MX"/>
        </w:rPr>
      </w:pPr>
      <w:r w:rsidRPr="001F3E3A">
        <w:rPr>
          <w:rFonts w:ascii="Arial" w:hAnsi="Arial" w:cs="Arial"/>
          <w:b/>
          <w:bCs/>
          <w:sz w:val="20"/>
          <w:szCs w:val="20"/>
          <w:lang w:val="es-MX"/>
        </w:rPr>
        <w:t>4. Manejo de residuos en la producción porcina</w:t>
      </w:r>
    </w:p>
    <w:p w14:paraId="583CE90B" w14:textId="77777777" w:rsidR="001F3E3A" w:rsidRPr="001F3E3A" w:rsidRDefault="001F3E3A" w:rsidP="001F3E3A">
      <w:pPr>
        <w:pStyle w:val="placeholder"/>
        <w:spacing w:before="0" w:beforeAutospacing="0" w:after="0" w:afterAutospacing="0"/>
        <w:ind w:left="360"/>
        <w:jc w:val="both"/>
        <w:rPr>
          <w:rFonts w:ascii="Arial" w:hAnsi="Arial" w:cs="Arial"/>
          <w:sz w:val="20"/>
          <w:szCs w:val="20"/>
          <w:lang w:val="es-MX"/>
        </w:rPr>
      </w:pPr>
      <w:r w:rsidRPr="001F3E3A">
        <w:rPr>
          <w:rFonts w:ascii="Arial" w:hAnsi="Arial" w:cs="Arial"/>
          <w:sz w:val="20"/>
          <w:szCs w:val="20"/>
          <w:lang w:val="es-MX"/>
        </w:rPr>
        <w:t>4.1 Residuos orgánicos e inorgánicos</w:t>
      </w:r>
    </w:p>
    <w:p w14:paraId="33C51DF1" w14:textId="77777777" w:rsidR="001F3E3A" w:rsidRPr="001F3E3A" w:rsidRDefault="001F3E3A" w:rsidP="001F3E3A">
      <w:pPr>
        <w:pStyle w:val="placeholder"/>
        <w:spacing w:before="0" w:beforeAutospacing="0" w:after="0" w:afterAutospacing="0"/>
        <w:ind w:left="360"/>
        <w:jc w:val="both"/>
        <w:rPr>
          <w:rFonts w:ascii="Arial" w:hAnsi="Arial" w:cs="Arial"/>
          <w:sz w:val="20"/>
          <w:szCs w:val="20"/>
          <w:lang w:val="es-MX"/>
        </w:rPr>
      </w:pPr>
      <w:r w:rsidRPr="001F3E3A">
        <w:rPr>
          <w:rFonts w:ascii="Arial" w:hAnsi="Arial" w:cs="Arial"/>
          <w:sz w:val="20"/>
          <w:szCs w:val="20"/>
          <w:lang w:val="es-MX"/>
        </w:rPr>
        <w:t>4.2 Clasificación y separación</w:t>
      </w:r>
    </w:p>
    <w:p w14:paraId="2C1A8350" w14:textId="77777777" w:rsidR="001F3E3A" w:rsidRPr="001F3E3A" w:rsidRDefault="001F3E3A" w:rsidP="001F3E3A">
      <w:pPr>
        <w:pStyle w:val="placeholder"/>
        <w:spacing w:before="0" w:beforeAutospacing="0" w:after="0" w:afterAutospacing="0"/>
        <w:ind w:left="360"/>
        <w:jc w:val="both"/>
        <w:rPr>
          <w:rFonts w:ascii="Arial" w:hAnsi="Arial" w:cs="Arial"/>
          <w:sz w:val="20"/>
          <w:szCs w:val="20"/>
          <w:lang w:val="es-MX"/>
        </w:rPr>
      </w:pPr>
      <w:r w:rsidRPr="001F3E3A">
        <w:rPr>
          <w:rFonts w:ascii="Arial" w:hAnsi="Arial" w:cs="Arial"/>
          <w:sz w:val="20"/>
          <w:szCs w:val="20"/>
          <w:lang w:val="es-MX"/>
        </w:rPr>
        <w:t>4.3 Métodos de disposición de desperdicios y desechos</w:t>
      </w:r>
    </w:p>
    <w:p w14:paraId="102C68F6" w14:textId="77777777" w:rsidR="001F3E3A" w:rsidRPr="001F3E3A" w:rsidRDefault="001F3E3A" w:rsidP="001F3E3A">
      <w:pPr>
        <w:pStyle w:val="placeholder"/>
        <w:spacing w:before="0" w:beforeAutospacing="0" w:after="0" w:afterAutospacing="0"/>
        <w:ind w:left="360"/>
        <w:jc w:val="both"/>
        <w:rPr>
          <w:rFonts w:ascii="Arial" w:hAnsi="Arial" w:cs="Arial"/>
          <w:sz w:val="20"/>
          <w:szCs w:val="20"/>
          <w:lang w:val="es-MX"/>
        </w:rPr>
      </w:pPr>
      <w:r w:rsidRPr="001F3E3A">
        <w:rPr>
          <w:rFonts w:ascii="Arial" w:hAnsi="Arial" w:cs="Arial"/>
          <w:sz w:val="20"/>
          <w:szCs w:val="20"/>
          <w:lang w:val="es-MX"/>
        </w:rPr>
        <w:t>4.4 Aprovechamiento de residuos en sistemas semi-orgánicos</w:t>
      </w:r>
    </w:p>
    <w:p w14:paraId="12C35121" w14:textId="77777777" w:rsidR="001F3E3A" w:rsidRPr="001F3E3A" w:rsidRDefault="001F3E3A" w:rsidP="001F3E3A">
      <w:pPr>
        <w:pStyle w:val="placeholder"/>
        <w:spacing w:before="0" w:beforeAutospacing="0" w:after="0" w:afterAutospacing="0"/>
        <w:ind w:left="360"/>
        <w:jc w:val="both"/>
        <w:rPr>
          <w:rFonts w:ascii="Arial" w:hAnsi="Arial" w:cs="Arial"/>
          <w:sz w:val="20"/>
          <w:szCs w:val="20"/>
          <w:lang w:val="es-MX"/>
        </w:rPr>
      </w:pPr>
      <w:r w:rsidRPr="001F3E3A">
        <w:rPr>
          <w:rFonts w:ascii="Arial" w:hAnsi="Arial" w:cs="Arial"/>
          <w:sz w:val="20"/>
          <w:szCs w:val="20"/>
          <w:lang w:val="es-MX"/>
        </w:rPr>
        <w:t>4.5 Manejo ambiental y buenas prácticas en la granja porcina</w:t>
      </w:r>
    </w:p>
    <w:p w14:paraId="6A0C1575" w14:textId="77777777" w:rsidR="001F3E3A" w:rsidRPr="001F3E3A" w:rsidRDefault="001F3E3A" w:rsidP="001F3E3A">
      <w:pPr>
        <w:pStyle w:val="placeholder"/>
        <w:spacing w:before="0" w:beforeAutospacing="0" w:after="0" w:afterAutospacing="0"/>
        <w:jc w:val="both"/>
        <w:rPr>
          <w:rFonts w:ascii="Arial" w:hAnsi="Arial" w:cs="Arial"/>
          <w:sz w:val="20"/>
          <w:szCs w:val="20"/>
          <w:lang w:val="es-MX"/>
        </w:rPr>
      </w:pPr>
      <w:r w:rsidRPr="001F3E3A">
        <w:rPr>
          <w:rFonts w:ascii="Arial" w:hAnsi="Arial" w:cs="Arial"/>
          <w:b/>
          <w:bCs/>
          <w:sz w:val="20"/>
          <w:szCs w:val="20"/>
          <w:lang w:val="es-MX"/>
        </w:rPr>
        <w:t>5. Pesos y medidas en cerdos</w:t>
      </w:r>
    </w:p>
    <w:p w14:paraId="6CA02BBA" w14:textId="77777777" w:rsidR="001F3E3A" w:rsidRPr="001F3E3A" w:rsidRDefault="001F3E3A" w:rsidP="001F3E3A">
      <w:pPr>
        <w:pStyle w:val="placeholder"/>
        <w:spacing w:before="0" w:beforeAutospacing="0" w:after="0" w:afterAutospacing="0"/>
        <w:ind w:left="360"/>
        <w:jc w:val="both"/>
        <w:rPr>
          <w:rFonts w:ascii="Arial" w:hAnsi="Arial" w:cs="Arial"/>
          <w:sz w:val="20"/>
          <w:szCs w:val="20"/>
          <w:lang w:val="es-MX"/>
        </w:rPr>
      </w:pPr>
      <w:r w:rsidRPr="001F3E3A">
        <w:rPr>
          <w:rFonts w:ascii="Arial" w:hAnsi="Arial" w:cs="Arial"/>
          <w:sz w:val="20"/>
          <w:szCs w:val="20"/>
          <w:lang w:val="es-MX"/>
        </w:rPr>
        <w:t>5.1 Importancia del pesaje y de los registros productivos</w:t>
      </w:r>
    </w:p>
    <w:p w14:paraId="57BA72EF" w14:textId="77777777" w:rsidR="001F3E3A" w:rsidRPr="001F3E3A" w:rsidRDefault="001F3E3A" w:rsidP="001F3E3A">
      <w:pPr>
        <w:pStyle w:val="placeholder"/>
        <w:spacing w:before="0" w:beforeAutospacing="0" w:after="0" w:afterAutospacing="0"/>
        <w:ind w:left="360"/>
        <w:jc w:val="both"/>
        <w:rPr>
          <w:rFonts w:ascii="Arial" w:hAnsi="Arial" w:cs="Arial"/>
          <w:sz w:val="20"/>
          <w:szCs w:val="20"/>
          <w:lang w:val="es-MX"/>
        </w:rPr>
      </w:pPr>
      <w:r w:rsidRPr="001F3E3A">
        <w:rPr>
          <w:rFonts w:ascii="Arial" w:hAnsi="Arial" w:cs="Arial"/>
          <w:sz w:val="20"/>
          <w:szCs w:val="20"/>
          <w:lang w:val="es-MX"/>
        </w:rPr>
        <w:t>5.2 Procedimientos técnicos para determinar pesos y medidas</w:t>
      </w:r>
    </w:p>
    <w:p w14:paraId="26D8181D" w14:textId="77777777" w:rsidR="001F3E3A" w:rsidRPr="001F3E3A" w:rsidRDefault="001F3E3A" w:rsidP="001F3E3A">
      <w:pPr>
        <w:pStyle w:val="placeholder"/>
        <w:spacing w:before="0" w:beforeAutospacing="0" w:after="0" w:afterAutospacing="0"/>
        <w:ind w:left="360"/>
        <w:jc w:val="both"/>
        <w:rPr>
          <w:rFonts w:ascii="Arial" w:hAnsi="Arial" w:cs="Arial"/>
          <w:sz w:val="20"/>
          <w:szCs w:val="20"/>
          <w:lang w:val="es-MX"/>
        </w:rPr>
      </w:pPr>
      <w:r w:rsidRPr="001F3E3A">
        <w:rPr>
          <w:rFonts w:ascii="Arial" w:hAnsi="Arial" w:cs="Arial"/>
          <w:sz w:val="20"/>
          <w:szCs w:val="20"/>
          <w:lang w:val="es-MX"/>
        </w:rPr>
        <w:t>5.3 Técnicas e instrumentos de medición</w:t>
      </w:r>
    </w:p>
    <w:p w14:paraId="4B21C97B" w14:textId="77777777" w:rsidR="001F3E3A" w:rsidRPr="001F3E3A" w:rsidRDefault="001F3E3A" w:rsidP="001F3E3A">
      <w:pPr>
        <w:pStyle w:val="placeholder"/>
        <w:spacing w:before="0" w:beforeAutospacing="0" w:after="0" w:afterAutospacing="0"/>
        <w:ind w:left="360"/>
        <w:jc w:val="both"/>
        <w:rPr>
          <w:rFonts w:ascii="Arial" w:hAnsi="Arial" w:cs="Arial"/>
          <w:sz w:val="20"/>
          <w:szCs w:val="20"/>
          <w:lang w:val="es-MX"/>
        </w:rPr>
      </w:pPr>
      <w:r w:rsidRPr="001F3E3A">
        <w:rPr>
          <w:rFonts w:ascii="Arial" w:hAnsi="Arial" w:cs="Arial"/>
          <w:sz w:val="20"/>
          <w:szCs w:val="20"/>
          <w:lang w:val="es-MX"/>
        </w:rPr>
        <w:t>5.4 Pesaje según estado de producción</w:t>
      </w:r>
    </w:p>
    <w:p w14:paraId="6A3B4F52" w14:textId="77777777" w:rsidR="001F3E3A" w:rsidRPr="001F3E3A" w:rsidRDefault="001F3E3A" w:rsidP="001F3E3A">
      <w:pPr>
        <w:pStyle w:val="placeholder"/>
        <w:spacing w:before="0" w:beforeAutospacing="0" w:after="0" w:afterAutospacing="0"/>
        <w:ind w:left="360"/>
        <w:jc w:val="both"/>
        <w:rPr>
          <w:rFonts w:ascii="Arial" w:hAnsi="Arial" w:cs="Arial"/>
          <w:sz w:val="20"/>
          <w:szCs w:val="20"/>
          <w:lang w:val="es-MX"/>
        </w:rPr>
      </w:pPr>
      <w:r w:rsidRPr="001F3E3A">
        <w:rPr>
          <w:rFonts w:ascii="Arial" w:hAnsi="Arial" w:cs="Arial"/>
          <w:sz w:val="20"/>
          <w:szCs w:val="20"/>
          <w:lang w:val="es-MX"/>
        </w:rPr>
        <w:t>5.5 Registro e interpretación de datos productivos</w:t>
      </w:r>
    </w:p>
    <w:p w14:paraId="005EDC40" w14:textId="77777777" w:rsidR="001F3E3A" w:rsidRPr="001F3E3A" w:rsidRDefault="001F3E3A" w:rsidP="001F3E3A">
      <w:pPr>
        <w:pStyle w:val="placeholder"/>
        <w:spacing w:before="0" w:beforeAutospacing="0" w:after="0" w:afterAutospacing="0"/>
        <w:jc w:val="both"/>
        <w:rPr>
          <w:rFonts w:ascii="Arial" w:hAnsi="Arial" w:cs="Arial"/>
          <w:sz w:val="20"/>
          <w:szCs w:val="20"/>
          <w:lang w:val="es-MX"/>
        </w:rPr>
      </w:pPr>
      <w:r w:rsidRPr="001F3E3A">
        <w:rPr>
          <w:rFonts w:ascii="Arial" w:hAnsi="Arial" w:cs="Arial"/>
          <w:b/>
          <w:bCs/>
          <w:sz w:val="20"/>
          <w:szCs w:val="20"/>
          <w:lang w:val="es-MX"/>
        </w:rPr>
        <w:t>6. Evaluación y seguimiento del programa de alimentación</w:t>
      </w:r>
    </w:p>
    <w:p w14:paraId="52344676" w14:textId="77777777" w:rsidR="001F3E3A" w:rsidRPr="001F3E3A" w:rsidRDefault="001F3E3A" w:rsidP="001F3E3A">
      <w:pPr>
        <w:pStyle w:val="placeholder"/>
        <w:spacing w:before="0" w:beforeAutospacing="0" w:after="0" w:afterAutospacing="0"/>
        <w:ind w:left="360"/>
        <w:jc w:val="both"/>
        <w:rPr>
          <w:rFonts w:ascii="Arial" w:hAnsi="Arial" w:cs="Arial"/>
          <w:sz w:val="20"/>
          <w:szCs w:val="20"/>
          <w:lang w:val="es-MX"/>
        </w:rPr>
      </w:pPr>
      <w:r w:rsidRPr="001F3E3A">
        <w:rPr>
          <w:rFonts w:ascii="Arial" w:hAnsi="Arial" w:cs="Arial"/>
          <w:sz w:val="20"/>
          <w:szCs w:val="20"/>
          <w:lang w:val="es-MX"/>
        </w:rPr>
        <w:t>6.1 Cumplimiento del plan de alimentación</w:t>
      </w:r>
    </w:p>
    <w:p w14:paraId="3A7FF416" w14:textId="77777777" w:rsidR="001F3E3A" w:rsidRPr="001F3E3A" w:rsidRDefault="001F3E3A" w:rsidP="001F3E3A">
      <w:pPr>
        <w:pStyle w:val="placeholder"/>
        <w:spacing w:before="0" w:beforeAutospacing="0" w:after="0" w:afterAutospacing="0"/>
        <w:ind w:left="360"/>
        <w:jc w:val="both"/>
        <w:rPr>
          <w:rFonts w:ascii="Arial" w:hAnsi="Arial" w:cs="Arial"/>
          <w:sz w:val="20"/>
          <w:szCs w:val="20"/>
          <w:lang w:val="es-MX"/>
        </w:rPr>
      </w:pPr>
      <w:r w:rsidRPr="001F3E3A">
        <w:rPr>
          <w:rFonts w:ascii="Arial" w:hAnsi="Arial" w:cs="Arial"/>
          <w:sz w:val="20"/>
          <w:szCs w:val="20"/>
          <w:lang w:val="es-MX"/>
        </w:rPr>
        <w:t>6.2 Registros de seguimiento del programa alimenticio</w:t>
      </w:r>
    </w:p>
    <w:p w14:paraId="59C3C256" w14:textId="77777777" w:rsidR="001F3E3A" w:rsidRPr="001F3E3A" w:rsidRDefault="001F3E3A" w:rsidP="001F3E3A">
      <w:pPr>
        <w:pStyle w:val="placeholder"/>
        <w:spacing w:before="0" w:beforeAutospacing="0" w:after="0" w:afterAutospacing="0"/>
        <w:ind w:left="360"/>
        <w:jc w:val="both"/>
        <w:rPr>
          <w:rFonts w:ascii="Arial" w:hAnsi="Arial" w:cs="Arial"/>
          <w:sz w:val="20"/>
          <w:szCs w:val="20"/>
          <w:lang w:val="es-MX"/>
        </w:rPr>
      </w:pPr>
      <w:r w:rsidRPr="001F3E3A">
        <w:rPr>
          <w:rFonts w:ascii="Arial" w:hAnsi="Arial" w:cs="Arial"/>
          <w:sz w:val="20"/>
          <w:szCs w:val="20"/>
          <w:lang w:val="es-MX"/>
        </w:rPr>
        <w:t>6.3 Verificación del manejo de residuos</w:t>
      </w:r>
    </w:p>
    <w:p w14:paraId="46034EFC" w14:textId="77777777" w:rsidR="001F3E3A" w:rsidRPr="001F3E3A" w:rsidRDefault="001F3E3A" w:rsidP="001F3E3A">
      <w:pPr>
        <w:pStyle w:val="placeholder"/>
        <w:spacing w:before="0" w:beforeAutospacing="0" w:after="0" w:afterAutospacing="0"/>
        <w:ind w:left="360"/>
        <w:jc w:val="both"/>
        <w:rPr>
          <w:rFonts w:ascii="Arial" w:hAnsi="Arial" w:cs="Arial"/>
          <w:sz w:val="20"/>
          <w:szCs w:val="20"/>
          <w:lang w:val="es-MX"/>
        </w:rPr>
      </w:pPr>
      <w:r w:rsidRPr="001F3E3A">
        <w:rPr>
          <w:rFonts w:ascii="Arial" w:hAnsi="Arial" w:cs="Arial"/>
          <w:sz w:val="20"/>
          <w:szCs w:val="20"/>
          <w:lang w:val="es-MX"/>
        </w:rPr>
        <w:t>6.4 Control del suministro de raciones y pesaje de animales</w:t>
      </w:r>
    </w:p>
    <w:p w14:paraId="07F9E90D" w14:textId="77777777" w:rsidR="001F3E3A" w:rsidRPr="001F3E3A" w:rsidRDefault="001F3E3A" w:rsidP="001F3E3A">
      <w:pPr>
        <w:pStyle w:val="placeholder"/>
        <w:spacing w:before="0" w:beforeAutospacing="0" w:after="0" w:afterAutospacing="0"/>
        <w:ind w:left="360"/>
        <w:jc w:val="both"/>
        <w:rPr>
          <w:rFonts w:ascii="Arial" w:hAnsi="Arial" w:cs="Arial"/>
          <w:sz w:val="20"/>
          <w:szCs w:val="20"/>
          <w:lang w:val="es-MX"/>
        </w:rPr>
      </w:pPr>
      <w:r w:rsidRPr="001F3E3A">
        <w:rPr>
          <w:rFonts w:ascii="Arial" w:hAnsi="Arial" w:cs="Arial"/>
          <w:sz w:val="20"/>
          <w:szCs w:val="20"/>
          <w:lang w:val="es-MX"/>
        </w:rPr>
        <w:t>6.5 Aplicación del manual de procedimientos</w:t>
      </w:r>
    </w:p>
    <w:p w14:paraId="196E407D" w14:textId="77777777" w:rsidR="001F3E3A" w:rsidRPr="001F3E3A" w:rsidRDefault="001F3E3A" w:rsidP="001F3E3A">
      <w:pPr>
        <w:pStyle w:val="placeholder"/>
        <w:spacing w:before="0" w:beforeAutospacing="0" w:after="0" w:afterAutospacing="0"/>
        <w:jc w:val="both"/>
        <w:rPr>
          <w:rFonts w:ascii="Arial" w:hAnsi="Arial" w:cs="Arial"/>
          <w:sz w:val="20"/>
          <w:szCs w:val="20"/>
          <w:lang w:val="es-MX"/>
        </w:rPr>
      </w:pPr>
      <w:r w:rsidRPr="001F3E3A">
        <w:rPr>
          <w:rFonts w:ascii="Arial" w:hAnsi="Arial" w:cs="Arial"/>
          <w:b/>
          <w:bCs/>
          <w:sz w:val="20"/>
          <w:szCs w:val="20"/>
          <w:lang w:val="es-MX"/>
        </w:rPr>
        <w:t>7. Relación de los registros con la normatividad vigente</w:t>
      </w:r>
    </w:p>
    <w:p w14:paraId="35ACA7B2" w14:textId="77777777" w:rsidR="001F3E3A" w:rsidRPr="001F3E3A" w:rsidRDefault="001F3E3A" w:rsidP="001F3E3A">
      <w:pPr>
        <w:pStyle w:val="placeholder"/>
        <w:spacing w:before="0" w:beforeAutospacing="0" w:after="0" w:afterAutospacing="0"/>
        <w:ind w:left="360"/>
        <w:jc w:val="both"/>
        <w:rPr>
          <w:rFonts w:ascii="Arial" w:hAnsi="Arial" w:cs="Arial"/>
          <w:sz w:val="20"/>
          <w:szCs w:val="20"/>
          <w:lang w:val="es-MX"/>
        </w:rPr>
      </w:pPr>
      <w:r w:rsidRPr="001F3E3A">
        <w:rPr>
          <w:rFonts w:ascii="Arial" w:hAnsi="Arial" w:cs="Arial"/>
          <w:sz w:val="20"/>
          <w:szCs w:val="20"/>
          <w:lang w:val="es-MX"/>
        </w:rPr>
        <w:t>7.1 Soporte normativo de los registros del programa de alimentación</w:t>
      </w:r>
    </w:p>
    <w:p w14:paraId="3BAA188D" w14:textId="77777777" w:rsidR="001F3E3A" w:rsidRPr="001F3E3A" w:rsidRDefault="001F3E3A" w:rsidP="001F3E3A">
      <w:pPr>
        <w:pStyle w:val="placeholder"/>
        <w:spacing w:before="0" w:beforeAutospacing="0" w:after="0" w:afterAutospacing="0"/>
        <w:ind w:left="360"/>
        <w:jc w:val="both"/>
        <w:rPr>
          <w:rFonts w:ascii="Arial" w:hAnsi="Arial" w:cs="Arial"/>
          <w:sz w:val="20"/>
          <w:szCs w:val="20"/>
          <w:lang w:val="es-MX"/>
        </w:rPr>
      </w:pPr>
      <w:r w:rsidRPr="001F3E3A">
        <w:rPr>
          <w:rFonts w:ascii="Arial" w:hAnsi="Arial" w:cs="Arial"/>
          <w:sz w:val="20"/>
          <w:szCs w:val="20"/>
          <w:lang w:val="es-MX"/>
        </w:rPr>
        <w:t>7.2 Estructura para la presentación de los registros</w:t>
      </w:r>
    </w:p>
    <w:p w14:paraId="4E48F080" w14:textId="77777777" w:rsidR="002C6E2F" w:rsidRDefault="002C6E2F" w:rsidP="00DC3994">
      <w:pPr>
        <w:pStyle w:val="placeholder"/>
        <w:spacing w:before="0" w:beforeAutospacing="0" w:after="0" w:afterAutospacing="0"/>
        <w:jc w:val="both"/>
        <w:rPr>
          <w:rFonts w:ascii="Arial" w:hAnsi="Arial" w:cs="Arial"/>
          <w:sz w:val="20"/>
          <w:szCs w:val="20"/>
        </w:rPr>
      </w:pPr>
    </w:p>
    <w:p w14:paraId="1655DF4F" w14:textId="77777777" w:rsidR="002C6E2F" w:rsidRPr="009C27EC" w:rsidRDefault="002C6E2F" w:rsidP="00DC3994">
      <w:pPr>
        <w:pStyle w:val="placeholder"/>
        <w:spacing w:before="0" w:beforeAutospacing="0" w:after="0" w:afterAutospacing="0"/>
        <w:jc w:val="both"/>
        <w:rPr>
          <w:rFonts w:ascii="Arial" w:hAnsi="Arial" w:cs="Arial"/>
          <w:sz w:val="20"/>
          <w:szCs w:val="20"/>
        </w:rPr>
      </w:pPr>
    </w:p>
    <w:p w14:paraId="18A7E487" w14:textId="77777777" w:rsidR="00CC555C" w:rsidRPr="009C27EC" w:rsidRDefault="00CC555C" w:rsidP="00DC3994">
      <w:pPr>
        <w:pStyle w:val="placeholder"/>
        <w:spacing w:before="0" w:beforeAutospacing="0" w:after="0" w:afterAutospacing="0"/>
        <w:jc w:val="both"/>
        <w:rPr>
          <w:rFonts w:ascii="Arial" w:hAnsi="Arial" w:cs="Arial"/>
          <w:sz w:val="20"/>
          <w:szCs w:val="20"/>
        </w:rPr>
      </w:pPr>
    </w:p>
    <w:p w14:paraId="6275EDCF" w14:textId="67D63B2A" w:rsidR="00CC555C" w:rsidRPr="009C27EC" w:rsidRDefault="00800B2B" w:rsidP="00DC3994">
      <w:pPr>
        <w:numPr>
          <w:ilvl w:val="0"/>
          <w:numId w:val="1"/>
        </w:numPr>
        <w:pBdr>
          <w:top w:val="nil"/>
          <w:left w:val="nil"/>
          <w:bottom w:val="nil"/>
          <w:right w:val="nil"/>
          <w:between w:val="nil"/>
        </w:pBdr>
        <w:ind w:left="284" w:hanging="284"/>
        <w:jc w:val="both"/>
        <w:rPr>
          <w:rFonts w:ascii="Arial" w:hAnsi="Arial" w:cs="Arial"/>
          <w:b/>
          <w:sz w:val="20"/>
          <w:szCs w:val="20"/>
        </w:rPr>
      </w:pPr>
      <w:r w:rsidRPr="009C27EC">
        <w:rPr>
          <w:rFonts w:ascii="Arial" w:hAnsi="Arial" w:cs="Arial"/>
          <w:b/>
          <w:sz w:val="20"/>
          <w:szCs w:val="20"/>
        </w:rPr>
        <w:t>INTRODUCCIÓN</w:t>
      </w:r>
    </w:p>
    <w:p w14:paraId="1ED1B6E4" w14:textId="77777777" w:rsidR="00CC555C" w:rsidRDefault="00CC555C" w:rsidP="00DC3994">
      <w:pPr>
        <w:pBdr>
          <w:top w:val="nil"/>
          <w:left w:val="nil"/>
          <w:bottom w:val="nil"/>
          <w:right w:val="nil"/>
          <w:between w:val="nil"/>
        </w:pBdr>
        <w:jc w:val="both"/>
        <w:rPr>
          <w:rFonts w:ascii="Arial" w:hAnsi="Arial" w:cs="Arial"/>
          <w:b/>
          <w:sz w:val="20"/>
          <w:szCs w:val="20"/>
        </w:rPr>
      </w:pPr>
    </w:p>
    <w:p w14:paraId="5F2523F0" w14:textId="77777777" w:rsidR="00800B2B" w:rsidRDefault="00800B2B" w:rsidP="00800B2B">
      <w:pPr>
        <w:pBdr>
          <w:top w:val="nil"/>
          <w:left w:val="nil"/>
          <w:bottom w:val="nil"/>
          <w:right w:val="nil"/>
          <w:between w:val="nil"/>
        </w:pBdr>
        <w:jc w:val="both"/>
        <w:rPr>
          <w:rFonts w:ascii="Arial" w:hAnsi="Arial" w:cs="Arial"/>
          <w:bCs/>
          <w:sz w:val="20"/>
          <w:szCs w:val="20"/>
          <w:lang w:val="es-MX"/>
        </w:rPr>
      </w:pPr>
      <w:r w:rsidRPr="00800B2B">
        <w:rPr>
          <w:rFonts w:ascii="Arial" w:hAnsi="Arial" w:cs="Arial"/>
          <w:bCs/>
          <w:sz w:val="20"/>
          <w:szCs w:val="20"/>
          <w:lang w:val="es-MX"/>
        </w:rPr>
        <w:t>La producción porcina constituye una actividad pecuaria de gran importancia para el abastecimiento de alimentos y la economía rural. Su desarrollo requiere una adecuada planificación de cada etapa productiva, considerando aspectos relacionados con la alimentación, el bienestar animal, la sanidad y el aprovechamiento eficiente de los recursos disponibles.</w:t>
      </w:r>
    </w:p>
    <w:p w14:paraId="59068393" w14:textId="77777777" w:rsidR="00800B2B" w:rsidRPr="00800B2B" w:rsidRDefault="00800B2B" w:rsidP="00800B2B">
      <w:pPr>
        <w:pBdr>
          <w:top w:val="nil"/>
          <w:left w:val="nil"/>
          <w:bottom w:val="nil"/>
          <w:right w:val="nil"/>
          <w:between w:val="nil"/>
        </w:pBdr>
        <w:jc w:val="both"/>
        <w:rPr>
          <w:rFonts w:ascii="Arial" w:hAnsi="Arial" w:cs="Arial"/>
          <w:bCs/>
          <w:sz w:val="20"/>
          <w:szCs w:val="20"/>
          <w:lang w:val="es-MX"/>
        </w:rPr>
      </w:pPr>
    </w:p>
    <w:p w14:paraId="2EE09C2F" w14:textId="77777777" w:rsidR="00800B2B" w:rsidRDefault="00800B2B" w:rsidP="00800B2B">
      <w:pPr>
        <w:pBdr>
          <w:top w:val="nil"/>
          <w:left w:val="nil"/>
          <w:bottom w:val="nil"/>
          <w:right w:val="nil"/>
          <w:between w:val="nil"/>
        </w:pBdr>
        <w:jc w:val="both"/>
        <w:rPr>
          <w:rFonts w:ascii="Arial" w:hAnsi="Arial" w:cs="Arial"/>
          <w:bCs/>
          <w:sz w:val="20"/>
          <w:szCs w:val="20"/>
          <w:lang w:val="es-MX"/>
        </w:rPr>
      </w:pPr>
      <w:r w:rsidRPr="00800B2B">
        <w:rPr>
          <w:rFonts w:ascii="Arial" w:hAnsi="Arial" w:cs="Arial"/>
          <w:bCs/>
          <w:sz w:val="20"/>
          <w:szCs w:val="20"/>
          <w:lang w:val="es-MX"/>
        </w:rPr>
        <w:t>El ciclo de producción porcina comprende diferentes etapas, entre ellas la gestación, lactancia, manejo de lechones, levante y ceba. Cada fase presenta necesidades nutricionales y de manejo específicas, por lo que resulta fundamental implementar estrategias de alimentación que favorezcan el crecimiento, la reproducción y el desempeño productivo de los animales.</w:t>
      </w:r>
    </w:p>
    <w:p w14:paraId="0ED0B732" w14:textId="77777777" w:rsidR="00800B2B" w:rsidRPr="00800B2B" w:rsidRDefault="00800B2B" w:rsidP="00800B2B">
      <w:pPr>
        <w:pBdr>
          <w:top w:val="nil"/>
          <w:left w:val="nil"/>
          <w:bottom w:val="nil"/>
          <w:right w:val="nil"/>
          <w:between w:val="nil"/>
        </w:pBdr>
        <w:jc w:val="both"/>
        <w:rPr>
          <w:rFonts w:ascii="Arial" w:hAnsi="Arial" w:cs="Arial"/>
          <w:bCs/>
          <w:sz w:val="20"/>
          <w:szCs w:val="20"/>
          <w:lang w:val="es-MX"/>
        </w:rPr>
      </w:pPr>
    </w:p>
    <w:p w14:paraId="79D4836C" w14:textId="77777777" w:rsidR="00800B2B" w:rsidRPr="00800B2B" w:rsidRDefault="00800B2B" w:rsidP="00800B2B">
      <w:pPr>
        <w:pBdr>
          <w:top w:val="nil"/>
          <w:left w:val="nil"/>
          <w:bottom w:val="nil"/>
          <w:right w:val="nil"/>
          <w:between w:val="nil"/>
        </w:pBdr>
        <w:jc w:val="both"/>
        <w:rPr>
          <w:rFonts w:ascii="Arial" w:hAnsi="Arial" w:cs="Arial"/>
          <w:bCs/>
          <w:sz w:val="20"/>
          <w:szCs w:val="20"/>
          <w:lang w:val="es-MX"/>
        </w:rPr>
      </w:pPr>
      <w:r w:rsidRPr="00800B2B">
        <w:rPr>
          <w:rFonts w:ascii="Arial" w:hAnsi="Arial" w:cs="Arial"/>
          <w:bCs/>
          <w:sz w:val="20"/>
          <w:szCs w:val="20"/>
          <w:lang w:val="es-MX"/>
        </w:rPr>
        <w:t>En este contexto, la alimentación alterna y los sistemas de producción semi-orgánica representan opciones para incorporar materias primas locales y otros recursos disponibles en la unidad productiva. Estas prácticas pueden contribuir a reducir la dependencia de alimentos comerciales, aprovechar mejor los recursos y promover un manejo más sostenible de la producción porcina.</w:t>
      </w:r>
    </w:p>
    <w:p w14:paraId="7B1131F6" w14:textId="1D329F07" w:rsidR="00A62E9F" w:rsidRPr="00A62E9F" w:rsidRDefault="00A62E9F" w:rsidP="00DC3994">
      <w:pPr>
        <w:pBdr>
          <w:top w:val="nil"/>
          <w:left w:val="nil"/>
          <w:bottom w:val="nil"/>
          <w:right w:val="nil"/>
          <w:between w:val="nil"/>
        </w:pBdr>
        <w:jc w:val="both"/>
        <w:rPr>
          <w:rFonts w:ascii="Arial" w:hAnsi="Arial" w:cs="Arial"/>
          <w:bCs/>
          <w:sz w:val="20"/>
          <w:szCs w:val="20"/>
          <w:lang w:val="es-MX"/>
        </w:rPr>
      </w:pPr>
    </w:p>
    <w:p w14:paraId="444360F8" w14:textId="77777777" w:rsidR="00A62E9F" w:rsidRPr="00A62E9F" w:rsidRDefault="00A62E9F" w:rsidP="00DC3994">
      <w:pPr>
        <w:pBdr>
          <w:top w:val="nil"/>
          <w:left w:val="nil"/>
          <w:bottom w:val="nil"/>
          <w:right w:val="nil"/>
          <w:between w:val="nil"/>
        </w:pBdr>
        <w:jc w:val="both"/>
        <w:rPr>
          <w:rFonts w:ascii="Arial" w:hAnsi="Arial" w:cs="Arial"/>
          <w:bCs/>
          <w:sz w:val="20"/>
          <w:szCs w:val="20"/>
        </w:rPr>
      </w:pPr>
    </w:p>
    <w:p w14:paraId="4229F636" w14:textId="77777777" w:rsidR="00CC555C" w:rsidRPr="009C27EC" w:rsidRDefault="00CC555C" w:rsidP="00DC3994">
      <w:pPr>
        <w:pBdr>
          <w:top w:val="nil"/>
          <w:left w:val="nil"/>
          <w:bottom w:val="nil"/>
          <w:right w:val="nil"/>
          <w:between w:val="nil"/>
        </w:pBdr>
        <w:ind w:left="284"/>
        <w:jc w:val="both"/>
        <w:rPr>
          <w:rFonts w:ascii="Arial" w:hAnsi="Arial" w:cs="Arial"/>
          <w:b/>
          <w:sz w:val="20"/>
          <w:szCs w:val="20"/>
        </w:rPr>
      </w:pPr>
    </w:p>
    <w:p w14:paraId="17BF2C93" w14:textId="4785F2FD" w:rsidR="00CC555C" w:rsidRDefault="00CC555C" w:rsidP="00DC3994">
      <w:pPr>
        <w:numPr>
          <w:ilvl w:val="0"/>
          <w:numId w:val="1"/>
        </w:numPr>
        <w:pBdr>
          <w:top w:val="nil"/>
          <w:left w:val="nil"/>
          <w:bottom w:val="nil"/>
          <w:right w:val="nil"/>
          <w:between w:val="nil"/>
        </w:pBdr>
        <w:ind w:left="284" w:hanging="284"/>
        <w:jc w:val="both"/>
        <w:rPr>
          <w:rFonts w:ascii="Arial" w:hAnsi="Arial" w:cs="Arial"/>
          <w:b/>
          <w:sz w:val="20"/>
          <w:szCs w:val="20"/>
        </w:rPr>
      </w:pPr>
      <w:r w:rsidRPr="009C27EC">
        <w:rPr>
          <w:rFonts w:ascii="Arial" w:hAnsi="Arial" w:cs="Arial"/>
          <w:b/>
          <w:sz w:val="20"/>
          <w:szCs w:val="20"/>
        </w:rPr>
        <w:t>DESARROLLO DE CONTENIDO</w:t>
      </w:r>
    </w:p>
    <w:p w14:paraId="09860C18" w14:textId="77777777" w:rsidR="007E5EFB" w:rsidRDefault="007E5EFB" w:rsidP="00DC3994">
      <w:pPr>
        <w:pBdr>
          <w:top w:val="nil"/>
          <w:left w:val="nil"/>
          <w:bottom w:val="nil"/>
          <w:right w:val="nil"/>
          <w:between w:val="nil"/>
        </w:pBdr>
        <w:jc w:val="both"/>
        <w:rPr>
          <w:rFonts w:ascii="Arial" w:hAnsi="Arial" w:cs="Arial"/>
          <w:b/>
          <w:sz w:val="20"/>
          <w:szCs w:val="20"/>
        </w:rPr>
      </w:pPr>
    </w:p>
    <w:p w14:paraId="41C7C7CD" w14:textId="77777777" w:rsidR="007E5EFB" w:rsidRDefault="007E5EFB" w:rsidP="00DC3994">
      <w:pPr>
        <w:pBdr>
          <w:top w:val="nil"/>
          <w:left w:val="nil"/>
          <w:bottom w:val="nil"/>
          <w:right w:val="nil"/>
          <w:between w:val="nil"/>
        </w:pBdr>
        <w:jc w:val="both"/>
        <w:rPr>
          <w:rFonts w:ascii="Arial" w:hAnsi="Arial" w:cs="Arial"/>
          <w:b/>
          <w:sz w:val="20"/>
          <w:szCs w:val="20"/>
        </w:rPr>
      </w:pPr>
    </w:p>
    <w:p w14:paraId="1BE9961D" w14:textId="77777777" w:rsidR="007E5EFB" w:rsidRDefault="007E5EFB" w:rsidP="00DC3994">
      <w:pPr>
        <w:pBdr>
          <w:top w:val="nil"/>
          <w:left w:val="nil"/>
          <w:bottom w:val="nil"/>
          <w:right w:val="nil"/>
          <w:between w:val="nil"/>
        </w:pBdr>
        <w:jc w:val="both"/>
        <w:rPr>
          <w:rFonts w:ascii="Arial" w:hAnsi="Arial" w:cs="Arial"/>
          <w:b/>
          <w:bCs/>
          <w:sz w:val="20"/>
          <w:szCs w:val="20"/>
          <w:lang w:val="es-MX"/>
        </w:rPr>
      </w:pPr>
      <w:r w:rsidRPr="007E5EFB">
        <w:rPr>
          <w:rFonts w:ascii="Arial" w:hAnsi="Arial" w:cs="Arial"/>
          <w:b/>
          <w:bCs/>
          <w:sz w:val="20"/>
          <w:szCs w:val="20"/>
          <w:lang w:val="es-MX"/>
        </w:rPr>
        <w:t>1. Planes de alimentación en la producción porcina semi-orgánica</w:t>
      </w:r>
    </w:p>
    <w:p w14:paraId="50D11D32" w14:textId="77777777" w:rsidR="00691DA3" w:rsidRPr="007E5EFB" w:rsidRDefault="00691DA3" w:rsidP="00DC3994">
      <w:pPr>
        <w:pBdr>
          <w:top w:val="nil"/>
          <w:left w:val="nil"/>
          <w:bottom w:val="nil"/>
          <w:right w:val="nil"/>
          <w:between w:val="nil"/>
        </w:pBdr>
        <w:jc w:val="both"/>
        <w:rPr>
          <w:rFonts w:ascii="Arial" w:hAnsi="Arial" w:cs="Arial"/>
          <w:b/>
          <w:bCs/>
          <w:sz w:val="20"/>
          <w:szCs w:val="20"/>
          <w:lang w:val="es-MX"/>
        </w:rPr>
      </w:pPr>
    </w:p>
    <w:p w14:paraId="6B3098B2" w14:textId="77777777" w:rsidR="007E5EFB" w:rsidRDefault="007E5EFB" w:rsidP="00DC3994">
      <w:pPr>
        <w:pBdr>
          <w:top w:val="nil"/>
          <w:left w:val="nil"/>
          <w:bottom w:val="nil"/>
          <w:right w:val="nil"/>
          <w:between w:val="nil"/>
        </w:pBdr>
        <w:jc w:val="both"/>
        <w:rPr>
          <w:rFonts w:ascii="Arial" w:hAnsi="Arial" w:cs="Arial"/>
          <w:bCs/>
          <w:sz w:val="20"/>
          <w:szCs w:val="20"/>
          <w:lang w:val="es-MX"/>
        </w:rPr>
      </w:pPr>
      <w:r w:rsidRPr="007E5EFB">
        <w:rPr>
          <w:rFonts w:ascii="Arial" w:hAnsi="Arial" w:cs="Arial"/>
          <w:bCs/>
          <w:sz w:val="20"/>
          <w:szCs w:val="20"/>
          <w:lang w:val="es-MX"/>
        </w:rPr>
        <w:t xml:space="preserve">La alimentación constituye el factor de mayor impacto sobre la productividad y los costos de producción en los sistemas porcícolas, pues representa entre el </w:t>
      </w:r>
      <w:r w:rsidRPr="007E5EFB">
        <w:rPr>
          <w:rFonts w:ascii="Arial" w:hAnsi="Arial" w:cs="Arial"/>
          <w:b/>
          <w:bCs/>
          <w:sz w:val="20"/>
          <w:szCs w:val="20"/>
          <w:lang w:val="es-MX"/>
        </w:rPr>
        <w:t>65 % y el 75 % de los costos totales de explotación</w:t>
      </w:r>
      <w:r w:rsidRPr="007E5EFB">
        <w:rPr>
          <w:rFonts w:ascii="Arial" w:hAnsi="Arial" w:cs="Arial"/>
          <w:bCs/>
          <w:sz w:val="20"/>
          <w:szCs w:val="20"/>
          <w:lang w:val="es-MX"/>
        </w:rPr>
        <w:t>. En la producción porcina semi-orgánica, el manejo nutricional adquiere una importancia aún mayor, ya que combina el uso de alimentos comerciales con materias primas alternativas disponibles en la finca o en la región, con el propósito de reducir costos, mejorar la sostenibilidad y mantener elevados estándares de bienestar animal e inocuidad.</w:t>
      </w:r>
    </w:p>
    <w:p w14:paraId="15282F20" w14:textId="77777777" w:rsidR="00691DA3" w:rsidRDefault="00691DA3" w:rsidP="00DC3994">
      <w:pPr>
        <w:pBdr>
          <w:top w:val="nil"/>
          <w:left w:val="nil"/>
          <w:bottom w:val="nil"/>
          <w:right w:val="nil"/>
          <w:between w:val="nil"/>
        </w:pBdr>
        <w:jc w:val="both"/>
        <w:rPr>
          <w:rFonts w:ascii="Arial" w:hAnsi="Arial" w:cs="Arial"/>
          <w:bCs/>
          <w:sz w:val="20"/>
          <w:szCs w:val="20"/>
          <w:lang w:val="es-MX"/>
        </w:rPr>
      </w:pPr>
    </w:p>
    <w:tbl>
      <w:tblPr>
        <w:tblStyle w:val="TableGrid"/>
        <w:tblW w:w="0" w:type="auto"/>
        <w:tblInd w:w="38" w:type="dxa"/>
        <w:tblLook w:val="04A0" w:firstRow="1" w:lastRow="0" w:firstColumn="1" w:lastColumn="0" w:noHBand="0" w:noVBand="1"/>
      </w:tblPr>
      <w:tblGrid>
        <w:gridCol w:w="3503"/>
        <w:gridCol w:w="6647"/>
      </w:tblGrid>
      <w:tr w:rsidR="00C21E37" w14:paraId="64137BB0" w14:textId="77777777" w:rsidTr="00F044E1">
        <w:tc>
          <w:tcPr>
            <w:tcW w:w="3189" w:type="dxa"/>
            <w:shd w:val="clear" w:color="auto" w:fill="DBE5F1" w:themeFill="accent1" w:themeFillTint="33"/>
          </w:tcPr>
          <w:p w14:paraId="695B6837" w14:textId="15F8719F" w:rsidR="00C21E37" w:rsidRDefault="00B33228" w:rsidP="00DC3994">
            <w:pPr>
              <w:jc w:val="both"/>
              <w:rPr>
                <w:rFonts w:ascii="Arial" w:hAnsi="Arial" w:cs="Arial"/>
                <w:bCs/>
                <w:sz w:val="20"/>
                <w:szCs w:val="20"/>
                <w:lang w:val="es-MX"/>
              </w:rPr>
            </w:pPr>
            <w:r>
              <w:rPr>
                <w:rFonts w:ascii="Arial" w:hAnsi="Arial" w:cs="Arial"/>
                <w:bCs/>
                <w:noProof/>
                <w:sz w:val="20"/>
                <w:szCs w:val="20"/>
                <w:lang w:val="es-MX"/>
              </w:rPr>
              <w:drawing>
                <wp:inline distT="0" distB="0" distL="0" distR="0" wp14:anchorId="0DB2064F" wp14:editId="6681254D">
                  <wp:extent cx="2087377" cy="1391585"/>
                  <wp:effectExtent l="0" t="0" r="0" b="0"/>
                  <wp:docPr id="17388394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98229" cy="1398820"/>
                          </a:xfrm>
                          <a:prstGeom prst="rect">
                            <a:avLst/>
                          </a:prstGeom>
                          <a:noFill/>
                        </pic:spPr>
                      </pic:pic>
                    </a:graphicData>
                  </a:graphic>
                </wp:inline>
              </w:drawing>
            </w:r>
          </w:p>
        </w:tc>
        <w:tc>
          <w:tcPr>
            <w:tcW w:w="6923" w:type="dxa"/>
            <w:shd w:val="clear" w:color="auto" w:fill="DBE5F1" w:themeFill="accent1" w:themeFillTint="33"/>
          </w:tcPr>
          <w:p w14:paraId="72B9FC5D" w14:textId="0425B7EE" w:rsidR="00C21E37" w:rsidRDefault="00C21E37" w:rsidP="00DC3994">
            <w:pPr>
              <w:jc w:val="both"/>
              <w:rPr>
                <w:rFonts w:ascii="Arial" w:hAnsi="Arial" w:cs="Arial"/>
                <w:bCs/>
                <w:sz w:val="20"/>
                <w:szCs w:val="20"/>
                <w:lang w:val="es-MX"/>
              </w:rPr>
            </w:pPr>
            <w:r w:rsidRPr="007E5EFB">
              <w:rPr>
                <w:rFonts w:ascii="Arial" w:hAnsi="Arial" w:cs="Arial"/>
                <w:bCs/>
                <w:sz w:val="20"/>
                <w:szCs w:val="20"/>
                <w:lang w:val="es-MX"/>
              </w:rPr>
              <w:t>El plan de alimentación debe diseñarse de acuerdo con la etapa productiva de los animales, los recursos disponibles, las condiciones ambientales y los objetivos del sistema productivo. Para ello, es necesario conocer los requerimientos nutricionales de cada categoría, seleccionar adecuadamente las materias primas y formular raciones balanceadas que permitan obtener un crecimiento eficiente, una buena conversión alimenticia, un adecuado desempeño reproductivo y animales sanos.</w:t>
            </w:r>
          </w:p>
        </w:tc>
      </w:tr>
    </w:tbl>
    <w:p w14:paraId="3237D919" w14:textId="77777777" w:rsidR="00C21E37" w:rsidRPr="007E5EFB" w:rsidRDefault="00C21E37" w:rsidP="00DC3994">
      <w:pPr>
        <w:pBdr>
          <w:top w:val="nil"/>
          <w:left w:val="nil"/>
          <w:bottom w:val="nil"/>
          <w:right w:val="nil"/>
          <w:between w:val="nil"/>
        </w:pBdr>
        <w:jc w:val="both"/>
        <w:rPr>
          <w:rFonts w:ascii="Arial" w:hAnsi="Arial" w:cs="Arial"/>
          <w:bCs/>
          <w:sz w:val="20"/>
          <w:szCs w:val="20"/>
          <w:lang w:val="es-MX"/>
        </w:rPr>
      </w:pPr>
    </w:p>
    <w:p w14:paraId="425ECD6A" w14:textId="10BEE9B9" w:rsidR="007E5EFB" w:rsidRDefault="007E5EFB" w:rsidP="00DC3994">
      <w:pPr>
        <w:pBdr>
          <w:top w:val="nil"/>
          <w:left w:val="nil"/>
          <w:bottom w:val="nil"/>
          <w:right w:val="nil"/>
          <w:between w:val="nil"/>
        </w:pBdr>
        <w:jc w:val="both"/>
        <w:rPr>
          <w:rFonts w:ascii="Arial" w:hAnsi="Arial" w:cs="Arial"/>
          <w:bCs/>
          <w:sz w:val="20"/>
          <w:szCs w:val="20"/>
          <w:lang w:val="es-MX"/>
        </w:rPr>
      </w:pPr>
    </w:p>
    <w:p w14:paraId="65BE907D" w14:textId="77777777" w:rsidR="00691DA3" w:rsidRPr="007E5EFB" w:rsidRDefault="00691DA3" w:rsidP="00DC3994">
      <w:pPr>
        <w:pBdr>
          <w:top w:val="nil"/>
          <w:left w:val="nil"/>
          <w:bottom w:val="nil"/>
          <w:right w:val="nil"/>
          <w:between w:val="nil"/>
        </w:pBdr>
        <w:jc w:val="both"/>
        <w:rPr>
          <w:rFonts w:ascii="Arial" w:hAnsi="Arial" w:cs="Arial"/>
          <w:bCs/>
          <w:sz w:val="20"/>
          <w:szCs w:val="20"/>
          <w:lang w:val="es-MX"/>
        </w:rPr>
      </w:pPr>
    </w:p>
    <w:p w14:paraId="49FB32F3" w14:textId="77777777" w:rsidR="007E5EFB" w:rsidRDefault="007E5EFB" w:rsidP="00DC3994">
      <w:pPr>
        <w:pBdr>
          <w:top w:val="nil"/>
          <w:left w:val="nil"/>
          <w:bottom w:val="nil"/>
          <w:right w:val="nil"/>
          <w:between w:val="nil"/>
        </w:pBdr>
        <w:jc w:val="both"/>
        <w:rPr>
          <w:rFonts w:ascii="Arial" w:hAnsi="Arial" w:cs="Arial"/>
          <w:bCs/>
          <w:sz w:val="20"/>
          <w:szCs w:val="20"/>
          <w:lang w:val="es-MX"/>
        </w:rPr>
      </w:pPr>
      <w:r w:rsidRPr="007E5EFB">
        <w:rPr>
          <w:rFonts w:ascii="Arial" w:hAnsi="Arial" w:cs="Arial"/>
          <w:bCs/>
          <w:sz w:val="20"/>
          <w:szCs w:val="20"/>
          <w:lang w:val="es-MX"/>
        </w:rPr>
        <w:t xml:space="preserve">Una correcta planificación alimenticia también contribuye al cumplimiento de las </w:t>
      </w:r>
      <w:r w:rsidRPr="007E5EFB">
        <w:rPr>
          <w:rFonts w:ascii="Arial" w:hAnsi="Arial" w:cs="Arial"/>
          <w:b/>
          <w:bCs/>
          <w:sz w:val="20"/>
          <w:szCs w:val="20"/>
          <w:lang w:val="es-MX"/>
        </w:rPr>
        <w:t>Buenas Prácticas Ganaderas (BPG)</w:t>
      </w:r>
      <w:r w:rsidRPr="007E5EFB">
        <w:rPr>
          <w:rFonts w:ascii="Arial" w:hAnsi="Arial" w:cs="Arial"/>
          <w:bCs/>
          <w:sz w:val="20"/>
          <w:szCs w:val="20"/>
          <w:lang w:val="es-MX"/>
        </w:rPr>
        <w:t>, ya que garantiza el manejo higiénico de los alimentos, el suministro permanente de agua potable, el almacenamiento adecuado de los insumos y el registro de las actividades relacionadas con la alimentación.</w:t>
      </w:r>
    </w:p>
    <w:p w14:paraId="2C0C325A" w14:textId="77777777" w:rsidR="00691DA3" w:rsidRPr="007E5EFB" w:rsidRDefault="00691DA3" w:rsidP="00DC3994">
      <w:pPr>
        <w:pBdr>
          <w:top w:val="nil"/>
          <w:left w:val="nil"/>
          <w:bottom w:val="nil"/>
          <w:right w:val="nil"/>
          <w:between w:val="nil"/>
        </w:pBdr>
        <w:jc w:val="both"/>
        <w:rPr>
          <w:rFonts w:ascii="Arial" w:hAnsi="Arial" w:cs="Arial"/>
          <w:bCs/>
          <w:sz w:val="20"/>
          <w:szCs w:val="20"/>
          <w:lang w:val="es-MX"/>
        </w:rPr>
      </w:pPr>
    </w:p>
    <w:p w14:paraId="44DE6D24" w14:textId="77777777" w:rsidR="007E5EFB" w:rsidRPr="007E5EFB" w:rsidRDefault="007E5EFB" w:rsidP="00DC3994">
      <w:pPr>
        <w:pBdr>
          <w:top w:val="nil"/>
          <w:left w:val="nil"/>
          <w:bottom w:val="nil"/>
          <w:right w:val="nil"/>
          <w:between w:val="nil"/>
        </w:pBdr>
        <w:jc w:val="both"/>
        <w:rPr>
          <w:rFonts w:ascii="Arial" w:hAnsi="Arial" w:cs="Arial"/>
          <w:b/>
          <w:bCs/>
          <w:sz w:val="20"/>
          <w:szCs w:val="20"/>
          <w:lang w:val="es-MX"/>
        </w:rPr>
      </w:pPr>
      <w:r w:rsidRPr="007E5EFB">
        <w:rPr>
          <w:rFonts w:ascii="Arial" w:hAnsi="Arial" w:cs="Arial"/>
          <w:b/>
          <w:bCs/>
          <w:sz w:val="20"/>
          <w:szCs w:val="20"/>
          <w:lang w:val="es-MX"/>
        </w:rPr>
        <w:t>1.1 Concepto e importancia del plan de alimentación</w:t>
      </w:r>
    </w:p>
    <w:p w14:paraId="4C05FA82" w14:textId="77777777" w:rsidR="00837644" w:rsidRDefault="00837644" w:rsidP="00DC3994">
      <w:pPr>
        <w:pBdr>
          <w:top w:val="nil"/>
          <w:left w:val="nil"/>
          <w:bottom w:val="nil"/>
          <w:right w:val="nil"/>
          <w:between w:val="nil"/>
        </w:pBdr>
        <w:jc w:val="both"/>
        <w:rPr>
          <w:rFonts w:ascii="Arial" w:hAnsi="Arial" w:cs="Arial"/>
          <w:bCs/>
          <w:sz w:val="20"/>
          <w:szCs w:val="20"/>
          <w:lang w:val="es-MX"/>
        </w:rPr>
      </w:pPr>
    </w:p>
    <w:p w14:paraId="240DE841" w14:textId="6845777E" w:rsidR="007E5EFB" w:rsidRPr="007E5EFB" w:rsidRDefault="007E5EFB" w:rsidP="00DC3994">
      <w:pPr>
        <w:pBdr>
          <w:top w:val="nil"/>
          <w:left w:val="nil"/>
          <w:bottom w:val="nil"/>
          <w:right w:val="nil"/>
          <w:between w:val="nil"/>
        </w:pBdr>
        <w:jc w:val="both"/>
        <w:rPr>
          <w:rFonts w:ascii="Arial" w:hAnsi="Arial" w:cs="Arial"/>
          <w:bCs/>
          <w:sz w:val="20"/>
          <w:szCs w:val="20"/>
          <w:lang w:val="es-MX"/>
        </w:rPr>
      </w:pPr>
      <w:r w:rsidRPr="007E5EFB">
        <w:rPr>
          <w:rFonts w:ascii="Arial" w:hAnsi="Arial" w:cs="Arial"/>
          <w:bCs/>
          <w:sz w:val="20"/>
          <w:szCs w:val="20"/>
          <w:lang w:val="es-MX"/>
        </w:rPr>
        <w:t>El plan de alimentación es el conjunto de procedimientos técnicos mediante los cuales se organiza el suministro de alimento, agua y nutrientes que requieren los cerdos durante cada una de las etapas de producción. Este plan establece qué alimentos se suministrarán, en qué cantidad, con qué frecuencia y bajo qué condiciones de manejo, teniendo en cuenta la edad, el peso, el estado fisiológico y los objetivos productivos de la explotación.</w:t>
      </w:r>
    </w:p>
    <w:p w14:paraId="4A378F10" w14:textId="77777777" w:rsidR="00837644" w:rsidRDefault="00837644" w:rsidP="00DC3994">
      <w:pPr>
        <w:pBdr>
          <w:top w:val="nil"/>
          <w:left w:val="nil"/>
          <w:bottom w:val="nil"/>
          <w:right w:val="nil"/>
          <w:between w:val="nil"/>
        </w:pBdr>
        <w:jc w:val="both"/>
        <w:rPr>
          <w:rFonts w:ascii="Arial" w:hAnsi="Arial" w:cs="Arial"/>
          <w:bCs/>
          <w:sz w:val="20"/>
          <w:szCs w:val="20"/>
          <w:lang w:val="es-MX"/>
        </w:rPr>
      </w:pPr>
    </w:p>
    <w:p w14:paraId="4493C7DA" w14:textId="45DCFF36" w:rsidR="007E5EFB" w:rsidRDefault="007E5EFB" w:rsidP="00DC3994">
      <w:pPr>
        <w:pBdr>
          <w:top w:val="nil"/>
          <w:left w:val="nil"/>
          <w:bottom w:val="nil"/>
          <w:right w:val="nil"/>
          <w:between w:val="nil"/>
        </w:pBdr>
        <w:jc w:val="both"/>
        <w:rPr>
          <w:rFonts w:ascii="Arial" w:hAnsi="Arial" w:cs="Arial"/>
          <w:bCs/>
          <w:sz w:val="20"/>
          <w:szCs w:val="20"/>
          <w:lang w:val="es-MX"/>
        </w:rPr>
      </w:pPr>
      <w:r w:rsidRPr="007E5EFB">
        <w:rPr>
          <w:rFonts w:ascii="Arial" w:hAnsi="Arial" w:cs="Arial"/>
          <w:bCs/>
          <w:sz w:val="20"/>
          <w:szCs w:val="20"/>
          <w:lang w:val="es-MX"/>
        </w:rPr>
        <w:t>En los sistemas semi-orgánicos, el plan de alimentación incorpora el aprovechamiento de materias primas locales, forrajes, subproductos agrícolas y alimentos alternativos previamente evaluados desde el punto de vista nutricional y sanitario. Su finalidad es formular raciones equilibradas que satisfagan las necesidades del animal, sin comprometer la inocuidad de la producción ni el bienestar animal.</w:t>
      </w:r>
    </w:p>
    <w:p w14:paraId="64059975" w14:textId="77777777" w:rsidR="00837644" w:rsidRPr="007E5EFB" w:rsidRDefault="00837644" w:rsidP="00DC3994">
      <w:pPr>
        <w:pBdr>
          <w:top w:val="nil"/>
          <w:left w:val="nil"/>
          <w:bottom w:val="nil"/>
          <w:right w:val="nil"/>
          <w:between w:val="nil"/>
        </w:pBdr>
        <w:jc w:val="both"/>
        <w:rPr>
          <w:rFonts w:ascii="Arial" w:hAnsi="Arial" w:cs="Arial"/>
          <w:bCs/>
          <w:sz w:val="20"/>
          <w:szCs w:val="20"/>
          <w:lang w:val="es-MX"/>
        </w:rPr>
      </w:pPr>
    </w:p>
    <w:p w14:paraId="7466BF8C" w14:textId="52D28CB3" w:rsidR="007E5EFB" w:rsidRPr="007E5EFB" w:rsidRDefault="00837644" w:rsidP="00DC3994">
      <w:pPr>
        <w:pBdr>
          <w:top w:val="nil"/>
          <w:left w:val="nil"/>
          <w:bottom w:val="nil"/>
          <w:right w:val="nil"/>
          <w:between w:val="nil"/>
        </w:pBdr>
        <w:jc w:val="both"/>
        <w:rPr>
          <w:rFonts w:ascii="Arial" w:hAnsi="Arial" w:cs="Arial"/>
          <w:b/>
          <w:bCs/>
          <w:sz w:val="20"/>
          <w:szCs w:val="20"/>
          <w:lang w:val="es-MX"/>
        </w:rPr>
      </w:pPr>
      <w:r>
        <w:rPr>
          <w:rFonts w:ascii="Arial" w:hAnsi="Arial" w:cs="Arial"/>
          <w:b/>
          <w:bCs/>
          <w:sz w:val="20"/>
          <w:szCs w:val="20"/>
          <w:lang w:val="es-MX"/>
        </w:rPr>
        <w:t xml:space="preserve">1.1.1 </w:t>
      </w:r>
      <w:r w:rsidR="007E5EFB" w:rsidRPr="007E5EFB">
        <w:rPr>
          <w:rFonts w:ascii="Arial" w:hAnsi="Arial" w:cs="Arial"/>
          <w:b/>
          <w:bCs/>
          <w:sz w:val="20"/>
          <w:szCs w:val="20"/>
          <w:lang w:val="es-MX"/>
        </w:rPr>
        <w:t>Importancia del plan de alimentación</w:t>
      </w:r>
    </w:p>
    <w:p w14:paraId="7D709D61" w14:textId="54768E3C" w:rsidR="007E5EFB" w:rsidRDefault="007E5EFB" w:rsidP="00DC3994">
      <w:pPr>
        <w:pBdr>
          <w:top w:val="nil"/>
          <w:left w:val="nil"/>
          <w:bottom w:val="nil"/>
          <w:right w:val="nil"/>
          <w:between w:val="nil"/>
        </w:pBdr>
        <w:jc w:val="both"/>
        <w:rPr>
          <w:rFonts w:ascii="Arial" w:hAnsi="Arial" w:cs="Arial"/>
          <w:bCs/>
          <w:sz w:val="20"/>
          <w:szCs w:val="20"/>
          <w:lang w:val="es-MX"/>
        </w:rPr>
      </w:pPr>
    </w:p>
    <w:p w14:paraId="3103890E" w14:textId="323FBFC2" w:rsidR="006D3F88" w:rsidRDefault="0066340E" w:rsidP="00DC3994">
      <w:pPr>
        <w:pBdr>
          <w:top w:val="nil"/>
          <w:left w:val="nil"/>
          <w:bottom w:val="nil"/>
          <w:right w:val="nil"/>
          <w:between w:val="nil"/>
        </w:pBdr>
        <w:jc w:val="both"/>
        <w:rPr>
          <w:rFonts w:ascii="Arial" w:hAnsi="Arial" w:cs="Arial"/>
          <w:bCs/>
          <w:sz w:val="20"/>
          <w:szCs w:val="20"/>
        </w:rPr>
      </w:pPr>
      <w:r w:rsidRPr="0066340E">
        <w:rPr>
          <w:rFonts w:ascii="Arial" w:hAnsi="Arial" w:cs="Arial"/>
          <w:bCs/>
          <w:sz w:val="20"/>
          <w:szCs w:val="20"/>
        </w:rPr>
        <w:t xml:space="preserve">A continuación, se presenta un </w:t>
      </w:r>
      <w:r>
        <w:rPr>
          <w:rFonts w:ascii="Arial" w:hAnsi="Arial" w:cs="Arial"/>
          <w:bCs/>
          <w:sz w:val="20"/>
          <w:szCs w:val="20"/>
        </w:rPr>
        <w:t>video</w:t>
      </w:r>
      <w:r w:rsidRPr="0066340E">
        <w:rPr>
          <w:rFonts w:ascii="Arial" w:hAnsi="Arial" w:cs="Arial"/>
          <w:bCs/>
          <w:sz w:val="20"/>
          <w:szCs w:val="20"/>
        </w:rPr>
        <w:t xml:space="preserve"> sobre la importancia del plan de alimentación en la producción porcina semi-orgánica, destacando su papel en el aprovechamiento eficiente de los recursos, el bienestar animal y el cumplimiento de las Buenas Prácticas Ganaderas.</w:t>
      </w:r>
    </w:p>
    <w:p w14:paraId="36496C2A" w14:textId="77777777" w:rsidR="0066340E" w:rsidRDefault="0066340E" w:rsidP="00DC3994">
      <w:pPr>
        <w:pBdr>
          <w:top w:val="nil"/>
          <w:left w:val="nil"/>
          <w:bottom w:val="nil"/>
          <w:right w:val="nil"/>
          <w:between w:val="nil"/>
        </w:pBdr>
        <w:jc w:val="both"/>
        <w:rPr>
          <w:rFonts w:ascii="Arial" w:hAnsi="Arial" w:cs="Arial"/>
          <w:bCs/>
          <w:sz w:val="20"/>
          <w:szCs w:val="20"/>
        </w:rPr>
      </w:pPr>
    </w:p>
    <w:tbl>
      <w:tblPr>
        <w:tblStyle w:val="TableGrid"/>
        <w:tblW w:w="0" w:type="auto"/>
        <w:tblInd w:w="38" w:type="dxa"/>
        <w:tblLook w:val="04A0" w:firstRow="1" w:lastRow="0" w:firstColumn="1" w:lastColumn="0" w:noHBand="0" w:noVBand="1"/>
      </w:tblPr>
      <w:tblGrid>
        <w:gridCol w:w="10112"/>
      </w:tblGrid>
      <w:tr w:rsidR="0066340E" w14:paraId="3BDFCA5D" w14:textId="77777777" w:rsidTr="0066340E">
        <w:tc>
          <w:tcPr>
            <w:tcW w:w="10112" w:type="dxa"/>
            <w:shd w:val="clear" w:color="auto" w:fill="4BACC6" w:themeFill="accent5"/>
          </w:tcPr>
          <w:p w14:paraId="0640E109" w14:textId="77777777" w:rsidR="0066340E" w:rsidRPr="0066340E" w:rsidRDefault="0066340E" w:rsidP="0066340E">
            <w:pPr>
              <w:jc w:val="center"/>
              <w:rPr>
                <w:rFonts w:ascii="Arial" w:hAnsi="Arial" w:cs="Arial"/>
                <w:b/>
                <w:sz w:val="20"/>
                <w:szCs w:val="20"/>
                <w:lang w:val="es-MX"/>
              </w:rPr>
            </w:pPr>
          </w:p>
          <w:p w14:paraId="3355D358" w14:textId="253E9952" w:rsidR="0066340E" w:rsidRPr="0066340E" w:rsidRDefault="0066340E" w:rsidP="0066340E">
            <w:pPr>
              <w:jc w:val="center"/>
              <w:rPr>
                <w:rFonts w:ascii="Arial" w:hAnsi="Arial" w:cs="Arial"/>
                <w:b/>
                <w:sz w:val="20"/>
                <w:szCs w:val="20"/>
                <w:lang w:val="es-MX"/>
              </w:rPr>
            </w:pPr>
            <w:r w:rsidRPr="0066340E">
              <w:rPr>
                <w:rFonts w:ascii="Arial" w:hAnsi="Arial" w:cs="Arial"/>
                <w:b/>
                <w:sz w:val="20"/>
                <w:szCs w:val="20"/>
                <w:lang w:val="es-MX"/>
              </w:rPr>
              <w:t xml:space="preserve">VIDEO: </w:t>
            </w:r>
            <w:r w:rsidRPr="0066340E">
              <w:rPr>
                <w:rFonts w:ascii="Arial" w:hAnsi="Arial" w:cs="Arial"/>
                <w:b/>
                <w:sz w:val="20"/>
                <w:szCs w:val="20"/>
              </w:rPr>
              <w:t>Importancia del plan de alimentación en la producción porcina semi-orgánica</w:t>
            </w:r>
          </w:p>
          <w:p w14:paraId="7D18CF90" w14:textId="77777777" w:rsidR="0066340E" w:rsidRPr="0066340E" w:rsidRDefault="0066340E" w:rsidP="0066340E">
            <w:pPr>
              <w:jc w:val="center"/>
              <w:rPr>
                <w:rFonts w:ascii="Arial" w:hAnsi="Arial" w:cs="Arial"/>
                <w:b/>
                <w:sz w:val="20"/>
                <w:szCs w:val="20"/>
                <w:lang w:val="es-MX"/>
              </w:rPr>
            </w:pPr>
          </w:p>
        </w:tc>
      </w:tr>
    </w:tbl>
    <w:p w14:paraId="2E9A6823" w14:textId="77777777" w:rsidR="0066340E" w:rsidRPr="007E5EFB" w:rsidRDefault="0066340E" w:rsidP="00DC3994">
      <w:pPr>
        <w:pBdr>
          <w:top w:val="nil"/>
          <w:left w:val="nil"/>
          <w:bottom w:val="nil"/>
          <w:right w:val="nil"/>
          <w:between w:val="nil"/>
        </w:pBdr>
        <w:jc w:val="both"/>
        <w:rPr>
          <w:rFonts w:ascii="Arial" w:hAnsi="Arial" w:cs="Arial"/>
          <w:bCs/>
          <w:sz w:val="20"/>
          <w:szCs w:val="20"/>
          <w:lang w:val="es-MX"/>
        </w:rPr>
      </w:pPr>
    </w:p>
    <w:p w14:paraId="0C7C2D77" w14:textId="77777777" w:rsidR="007E5EFB" w:rsidRDefault="007E5EFB" w:rsidP="00DC3994">
      <w:pPr>
        <w:pBdr>
          <w:top w:val="nil"/>
          <w:left w:val="nil"/>
          <w:bottom w:val="nil"/>
          <w:right w:val="nil"/>
          <w:between w:val="nil"/>
        </w:pBdr>
        <w:jc w:val="both"/>
        <w:rPr>
          <w:rFonts w:ascii="Arial" w:hAnsi="Arial" w:cs="Arial"/>
          <w:bCs/>
          <w:sz w:val="20"/>
          <w:szCs w:val="20"/>
        </w:rPr>
      </w:pPr>
    </w:p>
    <w:p w14:paraId="425AF367" w14:textId="77777777" w:rsidR="007E5EFB" w:rsidRPr="007E5EFB" w:rsidRDefault="007E5EFB" w:rsidP="00DC3994">
      <w:pPr>
        <w:pBdr>
          <w:top w:val="nil"/>
          <w:left w:val="nil"/>
          <w:bottom w:val="nil"/>
          <w:right w:val="nil"/>
          <w:between w:val="nil"/>
        </w:pBdr>
        <w:jc w:val="both"/>
        <w:rPr>
          <w:rFonts w:ascii="Arial" w:hAnsi="Arial" w:cs="Arial"/>
          <w:b/>
          <w:bCs/>
          <w:sz w:val="20"/>
          <w:szCs w:val="20"/>
          <w:lang w:val="es-MX"/>
        </w:rPr>
      </w:pPr>
      <w:r w:rsidRPr="007E5EFB">
        <w:rPr>
          <w:rFonts w:ascii="Arial" w:hAnsi="Arial" w:cs="Arial"/>
          <w:b/>
          <w:bCs/>
          <w:sz w:val="20"/>
          <w:szCs w:val="20"/>
          <w:lang w:val="es-MX"/>
        </w:rPr>
        <w:t>1.2 Requerimientos nutricionales según la etapa productiva</w:t>
      </w:r>
    </w:p>
    <w:p w14:paraId="36388DDC" w14:textId="77777777" w:rsidR="007E5EFB" w:rsidRDefault="007E5EFB" w:rsidP="00DC3994">
      <w:pPr>
        <w:pBdr>
          <w:top w:val="nil"/>
          <w:left w:val="nil"/>
          <w:bottom w:val="nil"/>
          <w:right w:val="nil"/>
          <w:between w:val="nil"/>
        </w:pBdr>
        <w:jc w:val="both"/>
        <w:rPr>
          <w:rFonts w:ascii="Arial" w:hAnsi="Arial" w:cs="Arial"/>
          <w:bCs/>
          <w:sz w:val="20"/>
          <w:szCs w:val="20"/>
          <w:lang w:val="es-MX"/>
        </w:rPr>
      </w:pPr>
      <w:r w:rsidRPr="007E5EFB">
        <w:rPr>
          <w:rFonts w:ascii="Arial" w:hAnsi="Arial" w:cs="Arial"/>
          <w:bCs/>
          <w:sz w:val="20"/>
          <w:szCs w:val="20"/>
          <w:lang w:val="es-MX"/>
        </w:rPr>
        <w:t>Las necesidades nutricionales de los cerdos cambian continuamente a medida que avanza su desarrollo fisiológico. Durante cada etapa productiva existen diferentes requerimientos de energía, proteína, aminoácidos, minerales, vitaminas y agua, los cuales deben cubrirse mediante raciones balanceadas para garantizar un adecuado crecimiento, reproducción, producción de leche y eficiencia alimenticia.</w:t>
      </w:r>
    </w:p>
    <w:p w14:paraId="37D2AC15" w14:textId="77777777" w:rsidR="00837644" w:rsidRPr="007E5EFB" w:rsidRDefault="00837644" w:rsidP="00DC3994">
      <w:pPr>
        <w:pBdr>
          <w:top w:val="nil"/>
          <w:left w:val="nil"/>
          <w:bottom w:val="nil"/>
          <w:right w:val="nil"/>
          <w:between w:val="nil"/>
        </w:pBdr>
        <w:jc w:val="both"/>
        <w:rPr>
          <w:rFonts w:ascii="Arial" w:hAnsi="Arial" w:cs="Arial"/>
          <w:bCs/>
          <w:sz w:val="20"/>
          <w:szCs w:val="20"/>
          <w:lang w:val="es-MX"/>
        </w:rPr>
      </w:pPr>
    </w:p>
    <w:p w14:paraId="32A709CA" w14:textId="77777777" w:rsidR="007E5EFB" w:rsidRDefault="007E5EFB" w:rsidP="00DC3994">
      <w:pPr>
        <w:pBdr>
          <w:top w:val="nil"/>
          <w:left w:val="nil"/>
          <w:bottom w:val="nil"/>
          <w:right w:val="nil"/>
          <w:between w:val="nil"/>
        </w:pBdr>
        <w:jc w:val="both"/>
        <w:rPr>
          <w:rFonts w:ascii="Arial" w:hAnsi="Arial" w:cs="Arial"/>
          <w:bCs/>
          <w:sz w:val="20"/>
          <w:szCs w:val="20"/>
          <w:lang w:val="es-MX"/>
        </w:rPr>
      </w:pPr>
      <w:r w:rsidRPr="007E5EFB">
        <w:rPr>
          <w:rFonts w:ascii="Arial" w:hAnsi="Arial" w:cs="Arial"/>
          <w:bCs/>
          <w:sz w:val="20"/>
          <w:szCs w:val="20"/>
          <w:lang w:val="es-MX"/>
        </w:rPr>
        <w:t>Por esta razón, no es recomendable utilizar una misma dieta para todos los animales de la explotación. Cada categoría productiva presenta necesidades específicas que deben considerarse durante la formulación de las raciones, especialmente cuando se emplean materias primas alternativas propias de los sistemas semi-orgánicos.</w:t>
      </w:r>
    </w:p>
    <w:p w14:paraId="7D4AE902" w14:textId="77777777" w:rsidR="00837644" w:rsidRPr="007E5EFB" w:rsidRDefault="00837644" w:rsidP="00DC3994">
      <w:pPr>
        <w:pBdr>
          <w:top w:val="nil"/>
          <w:left w:val="nil"/>
          <w:bottom w:val="nil"/>
          <w:right w:val="nil"/>
          <w:between w:val="nil"/>
        </w:pBdr>
        <w:jc w:val="both"/>
        <w:rPr>
          <w:rFonts w:ascii="Arial" w:hAnsi="Arial" w:cs="Arial"/>
          <w:bCs/>
          <w:sz w:val="20"/>
          <w:szCs w:val="20"/>
          <w:lang w:val="es-MX"/>
        </w:rPr>
      </w:pPr>
    </w:p>
    <w:p w14:paraId="4D2F4E31" w14:textId="77777777" w:rsidR="007E5EFB" w:rsidRPr="007E5EFB" w:rsidRDefault="007E5EFB" w:rsidP="00DC3994">
      <w:pPr>
        <w:pBdr>
          <w:top w:val="nil"/>
          <w:left w:val="nil"/>
          <w:bottom w:val="nil"/>
          <w:right w:val="nil"/>
          <w:between w:val="nil"/>
        </w:pBdr>
        <w:jc w:val="both"/>
        <w:rPr>
          <w:rFonts w:ascii="Arial" w:hAnsi="Arial" w:cs="Arial"/>
          <w:bCs/>
          <w:sz w:val="20"/>
          <w:szCs w:val="20"/>
          <w:lang w:val="es-MX"/>
        </w:rPr>
      </w:pPr>
      <w:r w:rsidRPr="007E5EFB">
        <w:rPr>
          <w:rFonts w:ascii="Arial" w:hAnsi="Arial" w:cs="Arial"/>
          <w:bCs/>
          <w:sz w:val="20"/>
          <w:szCs w:val="20"/>
          <w:lang w:val="es-MX"/>
        </w:rPr>
        <w:t>Una alimentación correctamente balanceada mejora la conversión alimenticia, fortalece el sistema inmunológico, reduce la presentación de enfermedades metabólicas, incrementa la productividad y disminuye las pérdidas económicas ocasionadas por deficiencias o excesos nutricionales.</w:t>
      </w:r>
    </w:p>
    <w:p w14:paraId="6E08FEDC" w14:textId="77777777" w:rsidR="00837644" w:rsidRDefault="00837644" w:rsidP="00DC3994">
      <w:pPr>
        <w:pBdr>
          <w:top w:val="nil"/>
          <w:left w:val="nil"/>
          <w:bottom w:val="nil"/>
          <w:right w:val="nil"/>
          <w:between w:val="nil"/>
        </w:pBdr>
        <w:jc w:val="both"/>
        <w:rPr>
          <w:rFonts w:ascii="Arial" w:hAnsi="Arial" w:cs="Arial"/>
          <w:b/>
          <w:bCs/>
          <w:sz w:val="20"/>
          <w:szCs w:val="20"/>
          <w:lang w:val="es-MX"/>
        </w:rPr>
      </w:pPr>
    </w:p>
    <w:p w14:paraId="2AD79667" w14:textId="5805EE57" w:rsidR="007E5EFB" w:rsidRDefault="00837644" w:rsidP="00DC3994">
      <w:pPr>
        <w:pBdr>
          <w:top w:val="nil"/>
          <w:left w:val="nil"/>
          <w:bottom w:val="nil"/>
          <w:right w:val="nil"/>
          <w:between w:val="nil"/>
        </w:pBdr>
        <w:jc w:val="both"/>
        <w:rPr>
          <w:rFonts w:ascii="Arial" w:hAnsi="Arial" w:cs="Arial"/>
          <w:b/>
          <w:bCs/>
          <w:sz w:val="20"/>
          <w:szCs w:val="20"/>
          <w:lang w:val="es-MX"/>
        </w:rPr>
      </w:pPr>
      <w:r>
        <w:rPr>
          <w:rFonts w:ascii="Arial" w:hAnsi="Arial" w:cs="Arial"/>
          <w:b/>
          <w:bCs/>
          <w:sz w:val="20"/>
          <w:szCs w:val="20"/>
          <w:lang w:val="es-MX"/>
        </w:rPr>
        <w:lastRenderedPageBreak/>
        <w:t xml:space="preserve">1.2.1. </w:t>
      </w:r>
      <w:r w:rsidR="007E5EFB" w:rsidRPr="007E5EFB">
        <w:rPr>
          <w:rFonts w:ascii="Arial" w:hAnsi="Arial" w:cs="Arial"/>
          <w:b/>
          <w:bCs/>
          <w:sz w:val="20"/>
          <w:szCs w:val="20"/>
          <w:lang w:val="es-MX"/>
        </w:rPr>
        <w:t>Principales nutrientes requeridos</w:t>
      </w:r>
    </w:p>
    <w:p w14:paraId="2EA4F851" w14:textId="77777777" w:rsidR="00837644" w:rsidRPr="007E5EFB" w:rsidRDefault="00837644" w:rsidP="00DC3994">
      <w:pPr>
        <w:pBdr>
          <w:top w:val="nil"/>
          <w:left w:val="nil"/>
          <w:bottom w:val="nil"/>
          <w:right w:val="nil"/>
          <w:between w:val="nil"/>
        </w:pBdr>
        <w:jc w:val="both"/>
        <w:rPr>
          <w:rFonts w:ascii="Arial" w:hAnsi="Arial" w:cs="Arial"/>
          <w:b/>
          <w:bCs/>
          <w:sz w:val="20"/>
          <w:szCs w:val="20"/>
          <w:lang w:val="es-MX"/>
        </w:rPr>
      </w:pPr>
    </w:p>
    <w:p w14:paraId="2BB1B6C6" w14:textId="77777777" w:rsidR="007E5EFB" w:rsidRDefault="007E5EFB" w:rsidP="00DC3994">
      <w:pPr>
        <w:pBdr>
          <w:top w:val="nil"/>
          <w:left w:val="nil"/>
          <w:bottom w:val="nil"/>
          <w:right w:val="nil"/>
          <w:between w:val="nil"/>
        </w:pBdr>
        <w:jc w:val="both"/>
        <w:rPr>
          <w:rFonts w:ascii="Arial" w:hAnsi="Arial" w:cs="Arial"/>
          <w:bCs/>
          <w:sz w:val="20"/>
          <w:szCs w:val="20"/>
          <w:lang w:val="es-MX"/>
        </w:rPr>
      </w:pPr>
      <w:r w:rsidRPr="007E5EFB">
        <w:rPr>
          <w:rFonts w:ascii="Arial" w:hAnsi="Arial" w:cs="Arial"/>
          <w:bCs/>
          <w:sz w:val="20"/>
          <w:szCs w:val="20"/>
          <w:lang w:val="es-MX"/>
        </w:rPr>
        <w:t>Los nutrientes cumplen funciones específicas relacionadas con el mantenimiento, crecimiento, reproducción y desempeño productivo de los animales. Sus principales características se organizan a continuación:</w:t>
      </w:r>
    </w:p>
    <w:p w14:paraId="55BA5F82" w14:textId="77777777" w:rsidR="00837644" w:rsidRPr="007E5EFB" w:rsidRDefault="00837644" w:rsidP="00DC3994">
      <w:pPr>
        <w:pBdr>
          <w:top w:val="nil"/>
          <w:left w:val="nil"/>
          <w:bottom w:val="nil"/>
          <w:right w:val="nil"/>
          <w:between w:val="nil"/>
        </w:pBdr>
        <w:jc w:val="both"/>
        <w:rPr>
          <w:rFonts w:ascii="Arial" w:hAnsi="Arial" w:cs="Arial"/>
          <w:bCs/>
          <w:sz w:val="20"/>
          <w:szCs w:val="20"/>
          <w:lang w:val="es-MX"/>
        </w:rPr>
      </w:pPr>
    </w:p>
    <w:tbl>
      <w:tblPr>
        <w:tblStyle w:val="TableGrid"/>
        <w:tblW w:w="0" w:type="auto"/>
        <w:tblInd w:w="108" w:type="dxa"/>
        <w:tblLook w:val="04A0" w:firstRow="1" w:lastRow="0" w:firstColumn="1" w:lastColumn="0" w:noHBand="0" w:noVBand="1"/>
      </w:tblPr>
      <w:tblGrid>
        <w:gridCol w:w="1161"/>
        <w:gridCol w:w="6085"/>
        <w:gridCol w:w="2834"/>
      </w:tblGrid>
      <w:tr w:rsidR="00EF542D" w:rsidRPr="007E5EFB" w14:paraId="1222C349" w14:textId="4A816B9F" w:rsidTr="00EF542D">
        <w:tc>
          <w:tcPr>
            <w:tcW w:w="10080" w:type="dxa"/>
            <w:gridSpan w:val="3"/>
            <w:shd w:val="clear" w:color="auto" w:fill="9BBB59" w:themeFill="accent3"/>
          </w:tcPr>
          <w:p w14:paraId="620A8807" w14:textId="7F3602C9" w:rsidR="00EF542D" w:rsidRPr="007E5EFB" w:rsidRDefault="008660BA" w:rsidP="00C21E37">
            <w:pPr>
              <w:pBdr>
                <w:top w:val="nil"/>
                <w:left w:val="nil"/>
                <w:bottom w:val="nil"/>
                <w:right w:val="nil"/>
                <w:between w:val="nil"/>
              </w:pBdr>
              <w:jc w:val="center"/>
              <w:rPr>
                <w:rFonts w:ascii="Arial" w:hAnsi="Arial" w:cs="Arial"/>
                <w:b/>
                <w:bCs/>
                <w:sz w:val="20"/>
                <w:szCs w:val="20"/>
                <w:lang w:val="es-MX"/>
              </w:rPr>
            </w:pPr>
            <w:r>
              <w:rPr>
                <w:rFonts w:ascii="Arial" w:hAnsi="Arial" w:cs="Arial"/>
                <w:b/>
                <w:bCs/>
                <w:sz w:val="20"/>
                <w:szCs w:val="20"/>
                <w:lang w:val="es-MX"/>
              </w:rPr>
              <w:t>Pestañas</w:t>
            </w:r>
          </w:p>
        </w:tc>
      </w:tr>
      <w:tr w:rsidR="00EF542D" w:rsidRPr="007E5EFB" w14:paraId="3989FBB6" w14:textId="49116981" w:rsidTr="00EF542D">
        <w:tc>
          <w:tcPr>
            <w:tcW w:w="1161" w:type="dxa"/>
            <w:hideMark/>
          </w:tcPr>
          <w:p w14:paraId="5AAA7466" w14:textId="77777777" w:rsidR="00EF542D" w:rsidRPr="007E5EFB" w:rsidRDefault="00EF542D" w:rsidP="00DC3994">
            <w:pPr>
              <w:pBdr>
                <w:top w:val="nil"/>
                <w:left w:val="nil"/>
                <w:bottom w:val="nil"/>
                <w:right w:val="nil"/>
                <w:between w:val="nil"/>
              </w:pBdr>
              <w:jc w:val="both"/>
              <w:rPr>
                <w:rFonts w:ascii="Arial" w:hAnsi="Arial" w:cs="Arial"/>
                <w:bCs/>
                <w:sz w:val="20"/>
                <w:szCs w:val="20"/>
                <w:lang w:val="es-MX"/>
              </w:rPr>
            </w:pPr>
            <w:r w:rsidRPr="007E5EFB">
              <w:rPr>
                <w:rFonts w:ascii="Arial" w:hAnsi="Arial" w:cs="Arial"/>
                <w:b/>
                <w:bCs/>
                <w:sz w:val="20"/>
                <w:szCs w:val="20"/>
                <w:lang w:val="es-MX"/>
              </w:rPr>
              <w:t>Energía</w:t>
            </w:r>
          </w:p>
        </w:tc>
        <w:tc>
          <w:tcPr>
            <w:tcW w:w="6636" w:type="dxa"/>
            <w:hideMark/>
          </w:tcPr>
          <w:p w14:paraId="584065B0" w14:textId="77777777" w:rsidR="00EF542D" w:rsidRPr="007E5EFB" w:rsidRDefault="00EF542D" w:rsidP="00DC3994">
            <w:pPr>
              <w:pBdr>
                <w:top w:val="nil"/>
                <w:left w:val="nil"/>
                <w:bottom w:val="nil"/>
                <w:right w:val="nil"/>
                <w:between w:val="nil"/>
              </w:pBdr>
              <w:jc w:val="both"/>
              <w:rPr>
                <w:rFonts w:ascii="Arial" w:hAnsi="Arial" w:cs="Arial"/>
                <w:bCs/>
                <w:sz w:val="20"/>
                <w:szCs w:val="20"/>
                <w:lang w:val="es-MX"/>
              </w:rPr>
            </w:pPr>
            <w:r w:rsidRPr="007E5EFB">
              <w:rPr>
                <w:rFonts w:ascii="Arial" w:hAnsi="Arial" w:cs="Arial"/>
                <w:bCs/>
                <w:sz w:val="20"/>
                <w:szCs w:val="20"/>
                <w:lang w:val="es-MX"/>
              </w:rPr>
              <w:t>Es responsable de mantener las funciones vitales y favorecer el crecimiento, la actividad física y la producción. Se obtiene principalmente del maíz, la yuca, el plátano, el sorgo y otros alimentos ricos en carbohidratos.</w:t>
            </w:r>
          </w:p>
        </w:tc>
        <w:tc>
          <w:tcPr>
            <w:tcW w:w="2283" w:type="dxa"/>
          </w:tcPr>
          <w:p w14:paraId="3C096875" w14:textId="4A8B781E" w:rsidR="00EF542D" w:rsidRPr="007E5EFB" w:rsidRDefault="00C7647F" w:rsidP="00DC3994">
            <w:pPr>
              <w:pBdr>
                <w:top w:val="nil"/>
                <w:left w:val="nil"/>
                <w:bottom w:val="nil"/>
                <w:right w:val="nil"/>
                <w:between w:val="nil"/>
              </w:pBdr>
              <w:jc w:val="both"/>
              <w:rPr>
                <w:rFonts w:ascii="Arial" w:hAnsi="Arial" w:cs="Arial"/>
                <w:bCs/>
                <w:sz w:val="20"/>
                <w:szCs w:val="20"/>
                <w:lang w:val="es-MX"/>
              </w:rPr>
            </w:pPr>
            <w:r w:rsidRPr="00C7647F">
              <w:rPr>
                <w:rFonts w:ascii="Arial" w:hAnsi="Arial" w:cs="Arial"/>
                <w:bCs/>
                <w:noProof/>
                <w:sz w:val="20"/>
                <w:szCs w:val="20"/>
                <w:lang w:val="es-MX"/>
              </w:rPr>
              <w:drawing>
                <wp:inline distT="0" distB="0" distL="0" distR="0" wp14:anchorId="638BE5B9" wp14:editId="374B5E28">
                  <wp:extent cx="1600200" cy="956510"/>
                  <wp:effectExtent l="0" t="0" r="0" b="0"/>
                  <wp:docPr id="145139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9532" name=""/>
                          <pic:cNvPicPr/>
                        </pic:nvPicPr>
                        <pic:blipFill>
                          <a:blip r:embed="rId13"/>
                          <a:stretch>
                            <a:fillRect/>
                          </a:stretch>
                        </pic:blipFill>
                        <pic:spPr>
                          <a:xfrm>
                            <a:off x="0" y="0"/>
                            <a:ext cx="1603786" cy="958653"/>
                          </a:xfrm>
                          <a:prstGeom prst="rect">
                            <a:avLst/>
                          </a:prstGeom>
                        </pic:spPr>
                      </pic:pic>
                    </a:graphicData>
                  </a:graphic>
                </wp:inline>
              </w:drawing>
            </w:r>
          </w:p>
        </w:tc>
      </w:tr>
      <w:tr w:rsidR="00EF542D" w:rsidRPr="007E5EFB" w14:paraId="74AE1762" w14:textId="4FF92E3D" w:rsidTr="00EF542D">
        <w:tc>
          <w:tcPr>
            <w:tcW w:w="1161" w:type="dxa"/>
            <w:hideMark/>
          </w:tcPr>
          <w:p w14:paraId="7D8A48BC" w14:textId="77777777" w:rsidR="00EF542D" w:rsidRPr="007E5EFB" w:rsidRDefault="00EF542D" w:rsidP="00DC3994">
            <w:pPr>
              <w:pBdr>
                <w:top w:val="nil"/>
                <w:left w:val="nil"/>
                <w:bottom w:val="nil"/>
                <w:right w:val="nil"/>
                <w:between w:val="nil"/>
              </w:pBdr>
              <w:jc w:val="both"/>
              <w:rPr>
                <w:rFonts w:ascii="Arial" w:hAnsi="Arial" w:cs="Arial"/>
                <w:bCs/>
                <w:sz w:val="20"/>
                <w:szCs w:val="20"/>
                <w:lang w:val="es-MX"/>
              </w:rPr>
            </w:pPr>
            <w:r w:rsidRPr="007E5EFB">
              <w:rPr>
                <w:rFonts w:ascii="Arial" w:hAnsi="Arial" w:cs="Arial"/>
                <w:b/>
                <w:bCs/>
                <w:sz w:val="20"/>
                <w:szCs w:val="20"/>
                <w:lang w:val="es-MX"/>
              </w:rPr>
              <w:t>Proteína</w:t>
            </w:r>
          </w:p>
        </w:tc>
        <w:tc>
          <w:tcPr>
            <w:tcW w:w="6636" w:type="dxa"/>
            <w:hideMark/>
          </w:tcPr>
          <w:p w14:paraId="3D154969" w14:textId="77777777" w:rsidR="00EF542D" w:rsidRPr="007E5EFB" w:rsidRDefault="00EF542D" w:rsidP="00DC3994">
            <w:pPr>
              <w:pBdr>
                <w:top w:val="nil"/>
                <w:left w:val="nil"/>
                <w:bottom w:val="nil"/>
                <w:right w:val="nil"/>
                <w:between w:val="nil"/>
              </w:pBdr>
              <w:jc w:val="both"/>
              <w:rPr>
                <w:rFonts w:ascii="Arial" w:hAnsi="Arial" w:cs="Arial"/>
                <w:bCs/>
                <w:sz w:val="20"/>
                <w:szCs w:val="20"/>
                <w:lang w:val="es-MX"/>
              </w:rPr>
            </w:pPr>
            <w:r w:rsidRPr="007E5EFB">
              <w:rPr>
                <w:rFonts w:ascii="Arial" w:hAnsi="Arial" w:cs="Arial"/>
                <w:bCs/>
                <w:sz w:val="20"/>
                <w:szCs w:val="20"/>
                <w:lang w:val="es-MX"/>
              </w:rPr>
              <w:t>Es indispensable para la formación de músculos, órganos, tejidos y enzimas. Su deficiencia limita el crecimiento y reduce el desempeño productivo. Puede suministrarse mediante harina de soya, bore, botón de oro, matarratón, harina de pescado y otras fuentes proteicas.</w:t>
            </w:r>
          </w:p>
        </w:tc>
        <w:tc>
          <w:tcPr>
            <w:tcW w:w="2283" w:type="dxa"/>
          </w:tcPr>
          <w:p w14:paraId="256FBCEB" w14:textId="36ADCDE9" w:rsidR="00EF542D" w:rsidRPr="007E5EFB" w:rsidRDefault="000D60E7" w:rsidP="00DC3994">
            <w:pPr>
              <w:pBdr>
                <w:top w:val="nil"/>
                <w:left w:val="nil"/>
                <w:bottom w:val="nil"/>
                <w:right w:val="nil"/>
                <w:between w:val="nil"/>
              </w:pBdr>
              <w:jc w:val="both"/>
              <w:rPr>
                <w:rFonts w:ascii="Arial" w:hAnsi="Arial" w:cs="Arial"/>
                <w:bCs/>
                <w:sz w:val="20"/>
                <w:szCs w:val="20"/>
                <w:lang w:val="es-MX"/>
              </w:rPr>
            </w:pPr>
            <w:r w:rsidRPr="000D60E7">
              <w:rPr>
                <w:rFonts w:ascii="Arial" w:hAnsi="Arial" w:cs="Arial"/>
                <w:bCs/>
                <w:noProof/>
                <w:sz w:val="20"/>
                <w:szCs w:val="20"/>
                <w:lang w:val="es-MX"/>
              </w:rPr>
              <w:drawing>
                <wp:inline distT="0" distB="0" distL="0" distR="0" wp14:anchorId="44C127C1" wp14:editId="09FC2E4E">
                  <wp:extent cx="1662430" cy="1031627"/>
                  <wp:effectExtent l="0" t="0" r="0" b="0"/>
                  <wp:docPr id="1051285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285608" name=""/>
                          <pic:cNvPicPr/>
                        </pic:nvPicPr>
                        <pic:blipFill>
                          <a:blip r:embed="rId14"/>
                          <a:stretch>
                            <a:fillRect/>
                          </a:stretch>
                        </pic:blipFill>
                        <pic:spPr>
                          <a:xfrm>
                            <a:off x="0" y="0"/>
                            <a:ext cx="1672534" cy="1037897"/>
                          </a:xfrm>
                          <a:prstGeom prst="rect">
                            <a:avLst/>
                          </a:prstGeom>
                        </pic:spPr>
                      </pic:pic>
                    </a:graphicData>
                  </a:graphic>
                </wp:inline>
              </w:drawing>
            </w:r>
          </w:p>
        </w:tc>
      </w:tr>
      <w:tr w:rsidR="00EF542D" w:rsidRPr="007E5EFB" w14:paraId="12135889" w14:textId="4AAF4648" w:rsidTr="00EF542D">
        <w:tc>
          <w:tcPr>
            <w:tcW w:w="1161" w:type="dxa"/>
            <w:hideMark/>
          </w:tcPr>
          <w:p w14:paraId="55C40D6D" w14:textId="77777777" w:rsidR="00EF542D" w:rsidRPr="007E5EFB" w:rsidRDefault="00EF542D" w:rsidP="00DC3994">
            <w:pPr>
              <w:pBdr>
                <w:top w:val="nil"/>
                <w:left w:val="nil"/>
                <w:bottom w:val="nil"/>
                <w:right w:val="nil"/>
                <w:between w:val="nil"/>
              </w:pBdr>
              <w:jc w:val="both"/>
              <w:rPr>
                <w:rFonts w:ascii="Arial" w:hAnsi="Arial" w:cs="Arial"/>
                <w:bCs/>
                <w:sz w:val="20"/>
                <w:szCs w:val="20"/>
                <w:lang w:val="es-MX"/>
              </w:rPr>
            </w:pPr>
            <w:r w:rsidRPr="007E5EFB">
              <w:rPr>
                <w:rFonts w:ascii="Arial" w:hAnsi="Arial" w:cs="Arial"/>
                <w:b/>
                <w:bCs/>
                <w:sz w:val="20"/>
                <w:szCs w:val="20"/>
                <w:lang w:val="es-MX"/>
              </w:rPr>
              <w:t>Minerales</w:t>
            </w:r>
          </w:p>
        </w:tc>
        <w:tc>
          <w:tcPr>
            <w:tcW w:w="6636" w:type="dxa"/>
            <w:hideMark/>
          </w:tcPr>
          <w:p w14:paraId="5D43EE21" w14:textId="77777777" w:rsidR="00EF542D" w:rsidRPr="007E5EFB" w:rsidRDefault="00EF542D" w:rsidP="00DC3994">
            <w:pPr>
              <w:pBdr>
                <w:top w:val="nil"/>
                <w:left w:val="nil"/>
                <w:bottom w:val="nil"/>
                <w:right w:val="nil"/>
                <w:between w:val="nil"/>
              </w:pBdr>
              <w:jc w:val="both"/>
              <w:rPr>
                <w:rFonts w:ascii="Arial" w:hAnsi="Arial" w:cs="Arial"/>
                <w:bCs/>
                <w:sz w:val="20"/>
                <w:szCs w:val="20"/>
                <w:lang w:val="es-MX"/>
              </w:rPr>
            </w:pPr>
            <w:r w:rsidRPr="007E5EFB">
              <w:rPr>
                <w:rFonts w:ascii="Arial" w:hAnsi="Arial" w:cs="Arial"/>
                <w:bCs/>
                <w:sz w:val="20"/>
                <w:szCs w:val="20"/>
                <w:lang w:val="es-MX"/>
              </w:rPr>
              <w:t>El calcio y el fósforo participan en la formación del sistema óseo, mientras que el sodio, el cloro y otros minerales intervienen en múltiples procesos metabólicos y reproductivos.</w:t>
            </w:r>
          </w:p>
        </w:tc>
        <w:tc>
          <w:tcPr>
            <w:tcW w:w="2283" w:type="dxa"/>
          </w:tcPr>
          <w:p w14:paraId="412819DD" w14:textId="431ECD64" w:rsidR="00EF542D" w:rsidRPr="007E5EFB" w:rsidRDefault="000D60E7" w:rsidP="00DC3994">
            <w:pPr>
              <w:pBdr>
                <w:top w:val="nil"/>
                <w:left w:val="nil"/>
                <w:bottom w:val="nil"/>
                <w:right w:val="nil"/>
                <w:between w:val="nil"/>
              </w:pBdr>
              <w:jc w:val="both"/>
              <w:rPr>
                <w:rFonts w:ascii="Arial" w:hAnsi="Arial" w:cs="Arial"/>
                <w:bCs/>
                <w:sz w:val="20"/>
                <w:szCs w:val="20"/>
                <w:lang w:val="es-MX"/>
              </w:rPr>
            </w:pPr>
            <w:r w:rsidRPr="000D60E7">
              <w:rPr>
                <w:rFonts w:ascii="Arial" w:hAnsi="Arial" w:cs="Arial"/>
                <w:bCs/>
                <w:noProof/>
                <w:sz w:val="20"/>
                <w:szCs w:val="20"/>
                <w:lang w:val="es-MX"/>
              </w:rPr>
              <w:drawing>
                <wp:inline distT="0" distB="0" distL="0" distR="0" wp14:anchorId="0FBA607B" wp14:editId="079A475A">
                  <wp:extent cx="1640841" cy="1447800"/>
                  <wp:effectExtent l="0" t="0" r="0" b="0"/>
                  <wp:docPr id="617170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70645" name=""/>
                          <pic:cNvPicPr/>
                        </pic:nvPicPr>
                        <pic:blipFill>
                          <a:blip r:embed="rId15"/>
                          <a:stretch>
                            <a:fillRect/>
                          </a:stretch>
                        </pic:blipFill>
                        <pic:spPr>
                          <a:xfrm>
                            <a:off x="0" y="0"/>
                            <a:ext cx="1641077" cy="1448008"/>
                          </a:xfrm>
                          <a:prstGeom prst="rect">
                            <a:avLst/>
                          </a:prstGeom>
                        </pic:spPr>
                      </pic:pic>
                    </a:graphicData>
                  </a:graphic>
                </wp:inline>
              </w:drawing>
            </w:r>
          </w:p>
        </w:tc>
      </w:tr>
      <w:tr w:rsidR="00EF542D" w:rsidRPr="007E5EFB" w14:paraId="550A122E" w14:textId="3A7507BB" w:rsidTr="00EF542D">
        <w:tc>
          <w:tcPr>
            <w:tcW w:w="1161" w:type="dxa"/>
            <w:hideMark/>
          </w:tcPr>
          <w:p w14:paraId="0B382C81" w14:textId="77777777" w:rsidR="00EF542D" w:rsidRPr="007E5EFB" w:rsidRDefault="00EF542D" w:rsidP="00DC3994">
            <w:pPr>
              <w:pBdr>
                <w:top w:val="nil"/>
                <w:left w:val="nil"/>
                <w:bottom w:val="nil"/>
                <w:right w:val="nil"/>
                <w:between w:val="nil"/>
              </w:pBdr>
              <w:jc w:val="both"/>
              <w:rPr>
                <w:rFonts w:ascii="Arial" w:hAnsi="Arial" w:cs="Arial"/>
                <w:bCs/>
                <w:sz w:val="20"/>
                <w:szCs w:val="20"/>
                <w:lang w:val="es-MX"/>
              </w:rPr>
            </w:pPr>
            <w:r w:rsidRPr="007E5EFB">
              <w:rPr>
                <w:rFonts w:ascii="Arial" w:hAnsi="Arial" w:cs="Arial"/>
                <w:b/>
                <w:bCs/>
                <w:sz w:val="20"/>
                <w:szCs w:val="20"/>
                <w:lang w:val="es-MX"/>
              </w:rPr>
              <w:t>Vitaminas</w:t>
            </w:r>
          </w:p>
        </w:tc>
        <w:tc>
          <w:tcPr>
            <w:tcW w:w="6636" w:type="dxa"/>
            <w:hideMark/>
          </w:tcPr>
          <w:p w14:paraId="05101534" w14:textId="77777777" w:rsidR="00EF542D" w:rsidRPr="007E5EFB" w:rsidRDefault="00EF542D" w:rsidP="00DC3994">
            <w:pPr>
              <w:pBdr>
                <w:top w:val="nil"/>
                <w:left w:val="nil"/>
                <w:bottom w:val="nil"/>
                <w:right w:val="nil"/>
                <w:between w:val="nil"/>
              </w:pBdr>
              <w:jc w:val="both"/>
              <w:rPr>
                <w:rFonts w:ascii="Arial" w:hAnsi="Arial" w:cs="Arial"/>
                <w:bCs/>
                <w:sz w:val="20"/>
                <w:szCs w:val="20"/>
                <w:lang w:val="es-MX"/>
              </w:rPr>
            </w:pPr>
            <w:r w:rsidRPr="007E5EFB">
              <w:rPr>
                <w:rFonts w:ascii="Arial" w:hAnsi="Arial" w:cs="Arial"/>
                <w:bCs/>
                <w:sz w:val="20"/>
                <w:szCs w:val="20"/>
                <w:lang w:val="es-MX"/>
              </w:rPr>
              <w:t>Favorecen el funcionamiento del sistema inmunológico, el metabolismo, la reproducción y el crecimiento. Generalmente, se suministran mediante premezclas vitamínico-minerales.</w:t>
            </w:r>
          </w:p>
        </w:tc>
        <w:tc>
          <w:tcPr>
            <w:tcW w:w="2283" w:type="dxa"/>
          </w:tcPr>
          <w:p w14:paraId="36B65F9C" w14:textId="4115056F" w:rsidR="00EF542D" w:rsidRPr="007E5EFB" w:rsidRDefault="000D60E7" w:rsidP="00DC3994">
            <w:pPr>
              <w:pBdr>
                <w:top w:val="nil"/>
                <w:left w:val="nil"/>
                <w:bottom w:val="nil"/>
                <w:right w:val="nil"/>
                <w:between w:val="nil"/>
              </w:pBdr>
              <w:jc w:val="both"/>
              <w:rPr>
                <w:rFonts w:ascii="Arial" w:hAnsi="Arial" w:cs="Arial"/>
                <w:bCs/>
                <w:sz w:val="20"/>
                <w:szCs w:val="20"/>
                <w:lang w:val="es-MX"/>
              </w:rPr>
            </w:pPr>
            <w:r w:rsidRPr="000D60E7">
              <w:rPr>
                <w:rFonts w:ascii="Arial" w:hAnsi="Arial" w:cs="Arial"/>
                <w:bCs/>
                <w:noProof/>
                <w:sz w:val="20"/>
                <w:szCs w:val="20"/>
                <w:lang w:val="es-MX"/>
              </w:rPr>
              <w:drawing>
                <wp:inline distT="0" distB="0" distL="0" distR="0" wp14:anchorId="5E7E4213" wp14:editId="30BE66F5">
                  <wp:extent cx="1609725" cy="1409552"/>
                  <wp:effectExtent l="0" t="0" r="0" b="0"/>
                  <wp:docPr id="1106644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44606" name=""/>
                          <pic:cNvPicPr/>
                        </pic:nvPicPr>
                        <pic:blipFill>
                          <a:blip r:embed="rId16"/>
                          <a:stretch>
                            <a:fillRect/>
                          </a:stretch>
                        </pic:blipFill>
                        <pic:spPr>
                          <a:xfrm>
                            <a:off x="0" y="0"/>
                            <a:ext cx="1615953" cy="1415006"/>
                          </a:xfrm>
                          <a:prstGeom prst="rect">
                            <a:avLst/>
                          </a:prstGeom>
                        </pic:spPr>
                      </pic:pic>
                    </a:graphicData>
                  </a:graphic>
                </wp:inline>
              </w:drawing>
            </w:r>
          </w:p>
        </w:tc>
      </w:tr>
      <w:tr w:rsidR="00EF542D" w:rsidRPr="007E5EFB" w14:paraId="65E424D2" w14:textId="0D7EB2E0" w:rsidTr="00EF542D">
        <w:tc>
          <w:tcPr>
            <w:tcW w:w="1161" w:type="dxa"/>
            <w:hideMark/>
          </w:tcPr>
          <w:p w14:paraId="7E684194" w14:textId="77777777" w:rsidR="00EF542D" w:rsidRPr="007E5EFB" w:rsidRDefault="00EF542D" w:rsidP="00DC3994">
            <w:pPr>
              <w:pBdr>
                <w:top w:val="nil"/>
                <w:left w:val="nil"/>
                <w:bottom w:val="nil"/>
                <w:right w:val="nil"/>
                <w:between w:val="nil"/>
              </w:pBdr>
              <w:jc w:val="both"/>
              <w:rPr>
                <w:rFonts w:ascii="Arial" w:hAnsi="Arial" w:cs="Arial"/>
                <w:bCs/>
                <w:sz w:val="20"/>
                <w:szCs w:val="20"/>
                <w:lang w:val="es-MX"/>
              </w:rPr>
            </w:pPr>
            <w:r w:rsidRPr="007E5EFB">
              <w:rPr>
                <w:rFonts w:ascii="Arial" w:hAnsi="Arial" w:cs="Arial"/>
                <w:b/>
                <w:bCs/>
                <w:sz w:val="20"/>
                <w:szCs w:val="20"/>
                <w:lang w:val="es-MX"/>
              </w:rPr>
              <w:t>Agua</w:t>
            </w:r>
          </w:p>
        </w:tc>
        <w:tc>
          <w:tcPr>
            <w:tcW w:w="6636" w:type="dxa"/>
            <w:hideMark/>
          </w:tcPr>
          <w:p w14:paraId="00A8C6ED" w14:textId="77777777" w:rsidR="00EF542D" w:rsidRPr="007E5EFB" w:rsidRDefault="00EF542D" w:rsidP="00DC3994">
            <w:pPr>
              <w:pBdr>
                <w:top w:val="nil"/>
                <w:left w:val="nil"/>
                <w:bottom w:val="nil"/>
                <w:right w:val="nil"/>
                <w:between w:val="nil"/>
              </w:pBdr>
              <w:jc w:val="both"/>
              <w:rPr>
                <w:rFonts w:ascii="Arial" w:hAnsi="Arial" w:cs="Arial"/>
                <w:bCs/>
                <w:sz w:val="20"/>
                <w:szCs w:val="20"/>
                <w:lang w:val="es-MX"/>
              </w:rPr>
            </w:pPr>
            <w:r w:rsidRPr="007E5EFB">
              <w:rPr>
                <w:rFonts w:ascii="Arial" w:hAnsi="Arial" w:cs="Arial"/>
                <w:bCs/>
                <w:sz w:val="20"/>
                <w:szCs w:val="20"/>
                <w:lang w:val="es-MX"/>
              </w:rPr>
              <w:t>Es el nutriente más importante dentro del programa alimenticio. Los cerdos deben disponer permanentemente de agua limpia, fresca y suficiente, ya que interviene en la digestión, la regulación de la temperatura corporal, el metabolismo y el consumo de alimento.</w:t>
            </w:r>
          </w:p>
        </w:tc>
        <w:tc>
          <w:tcPr>
            <w:tcW w:w="2283" w:type="dxa"/>
          </w:tcPr>
          <w:p w14:paraId="50A0EEA0" w14:textId="2A78AEE6" w:rsidR="00EF542D" w:rsidRPr="007E5EFB" w:rsidRDefault="00F050FC" w:rsidP="00DC3994">
            <w:pPr>
              <w:pBdr>
                <w:top w:val="nil"/>
                <w:left w:val="nil"/>
                <w:bottom w:val="nil"/>
                <w:right w:val="nil"/>
                <w:between w:val="nil"/>
              </w:pBdr>
              <w:jc w:val="both"/>
              <w:rPr>
                <w:rFonts w:ascii="Arial" w:hAnsi="Arial" w:cs="Arial"/>
                <w:bCs/>
                <w:sz w:val="20"/>
                <w:szCs w:val="20"/>
                <w:lang w:val="es-MX"/>
              </w:rPr>
            </w:pPr>
            <w:r w:rsidRPr="00F050FC">
              <w:rPr>
                <w:rFonts w:ascii="Arial" w:hAnsi="Arial" w:cs="Arial"/>
                <w:bCs/>
                <w:noProof/>
                <w:sz w:val="20"/>
                <w:szCs w:val="20"/>
                <w:lang w:val="es-MX"/>
              </w:rPr>
              <w:drawing>
                <wp:inline distT="0" distB="0" distL="0" distR="0" wp14:anchorId="72DA7A81" wp14:editId="1EBBE6A8">
                  <wp:extent cx="1524000" cy="1345207"/>
                  <wp:effectExtent l="0" t="0" r="0" b="0"/>
                  <wp:docPr id="206848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80153" name=""/>
                          <pic:cNvPicPr/>
                        </pic:nvPicPr>
                        <pic:blipFill>
                          <a:blip r:embed="rId17"/>
                          <a:stretch>
                            <a:fillRect/>
                          </a:stretch>
                        </pic:blipFill>
                        <pic:spPr>
                          <a:xfrm>
                            <a:off x="0" y="0"/>
                            <a:ext cx="1527398" cy="1348207"/>
                          </a:xfrm>
                          <a:prstGeom prst="rect">
                            <a:avLst/>
                          </a:prstGeom>
                        </pic:spPr>
                      </pic:pic>
                    </a:graphicData>
                  </a:graphic>
                </wp:inline>
              </w:drawing>
            </w:r>
          </w:p>
        </w:tc>
      </w:tr>
    </w:tbl>
    <w:p w14:paraId="69EF0EDA" w14:textId="77777777" w:rsidR="00EF542D" w:rsidRDefault="00EF542D" w:rsidP="00DC3994">
      <w:pPr>
        <w:pBdr>
          <w:top w:val="nil"/>
          <w:left w:val="nil"/>
          <w:bottom w:val="nil"/>
          <w:right w:val="nil"/>
          <w:between w:val="nil"/>
        </w:pBdr>
        <w:jc w:val="both"/>
        <w:rPr>
          <w:rFonts w:ascii="Arial" w:hAnsi="Arial" w:cs="Arial"/>
          <w:bCs/>
          <w:sz w:val="20"/>
          <w:szCs w:val="20"/>
          <w:lang w:val="es-MX"/>
        </w:rPr>
      </w:pPr>
    </w:p>
    <w:p w14:paraId="7C658B5E" w14:textId="7ADC211B" w:rsidR="007E5EFB" w:rsidRDefault="007E5EFB" w:rsidP="00DC3994">
      <w:pPr>
        <w:pBdr>
          <w:top w:val="nil"/>
          <w:left w:val="nil"/>
          <w:bottom w:val="nil"/>
          <w:right w:val="nil"/>
          <w:between w:val="nil"/>
        </w:pBdr>
        <w:jc w:val="both"/>
        <w:rPr>
          <w:rFonts w:ascii="Arial" w:hAnsi="Arial" w:cs="Arial"/>
          <w:bCs/>
          <w:sz w:val="20"/>
          <w:szCs w:val="20"/>
          <w:lang w:val="es-MX"/>
        </w:rPr>
      </w:pPr>
      <w:r w:rsidRPr="007E5EFB">
        <w:rPr>
          <w:rFonts w:ascii="Arial" w:hAnsi="Arial" w:cs="Arial"/>
          <w:bCs/>
          <w:sz w:val="20"/>
          <w:szCs w:val="20"/>
          <w:lang w:val="es-MX"/>
        </w:rPr>
        <w:t>La adecuada integración de estos nutrientes permite formular raciones acordes con las necesidades de los animales. Sin embargo, sus proporciones deben ajustarse según la edad y el estado fisiológico.</w:t>
      </w:r>
    </w:p>
    <w:p w14:paraId="5DDDFA92" w14:textId="77777777" w:rsidR="00EF542D" w:rsidRPr="007E5EFB" w:rsidRDefault="00EF542D" w:rsidP="00DC3994">
      <w:pPr>
        <w:pBdr>
          <w:top w:val="nil"/>
          <w:left w:val="nil"/>
          <w:bottom w:val="nil"/>
          <w:right w:val="nil"/>
          <w:between w:val="nil"/>
        </w:pBdr>
        <w:jc w:val="both"/>
        <w:rPr>
          <w:rFonts w:ascii="Arial" w:hAnsi="Arial" w:cs="Arial"/>
          <w:bCs/>
          <w:sz w:val="20"/>
          <w:szCs w:val="20"/>
          <w:lang w:val="es-MX"/>
        </w:rPr>
      </w:pPr>
    </w:p>
    <w:p w14:paraId="5EA07CD9" w14:textId="7DD234B7" w:rsidR="007E5EFB" w:rsidRPr="007E5EFB" w:rsidRDefault="00EF542D" w:rsidP="00DC3994">
      <w:pPr>
        <w:pBdr>
          <w:top w:val="nil"/>
          <w:left w:val="nil"/>
          <w:bottom w:val="nil"/>
          <w:right w:val="nil"/>
          <w:between w:val="nil"/>
        </w:pBdr>
        <w:jc w:val="both"/>
        <w:rPr>
          <w:rFonts w:ascii="Arial" w:hAnsi="Arial" w:cs="Arial"/>
          <w:b/>
          <w:bCs/>
          <w:sz w:val="20"/>
          <w:szCs w:val="20"/>
          <w:lang w:val="es-MX"/>
        </w:rPr>
      </w:pPr>
      <w:r>
        <w:rPr>
          <w:rFonts w:ascii="Arial" w:hAnsi="Arial" w:cs="Arial"/>
          <w:b/>
          <w:bCs/>
          <w:sz w:val="20"/>
          <w:szCs w:val="20"/>
          <w:lang w:val="es-MX"/>
        </w:rPr>
        <w:t xml:space="preserve">1.2.2. </w:t>
      </w:r>
      <w:r w:rsidR="007E5EFB" w:rsidRPr="007E5EFB">
        <w:rPr>
          <w:rFonts w:ascii="Arial" w:hAnsi="Arial" w:cs="Arial"/>
          <w:b/>
          <w:bCs/>
          <w:sz w:val="20"/>
          <w:szCs w:val="20"/>
          <w:lang w:val="es-MX"/>
        </w:rPr>
        <w:t>Importancia de ajustar la alimentación según la etapa productiva</w:t>
      </w:r>
    </w:p>
    <w:p w14:paraId="4DE279A8" w14:textId="77777777" w:rsidR="007E5EFB" w:rsidRDefault="007E5EFB" w:rsidP="00DC3994">
      <w:pPr>
        <w:pBdr>
          <w:top w:val="nil"/>
          <w:left w:val="nil"/>
          <w:bottom w:val="nil"/>
          <w:right w:val="nil"/>
          <w:between w:val="nil"/>
        </w:pBdr>
        <w:jc w:val="both"/>
        <w:rPr>
          <w:rFonts w:ascii="Arial" w:hAnsi="Arial" w:cs="Arial"/>
          <w:bCs/>
          <w:sz w:val="20"/>
          <w:szCs w:val="20"/>
          <w:lang w:val="es-MX"/>
        </w:rPr>
      </w:pPr>
      <w:r w:rsidRPr="007E5EFB">
        <w:rPr>
          <w:rFonts w:ascii="Arial" w:hAnsi="Arial" w:cs="Arial"/>
          <w:bCs/>
          <w:sz w:val="20"/>
          <w:szCs w:val="20"/>
          <w:lang w:val="es-MX"/>
        </w:rPr>
        <w:t xml:space="preserve">La formulación de las raciones debe modificarse de acuerdo con la edad y el estado fisiológico del animal. Los lechones requieren dietas altamente digestibles; los animales en levante necesitan una alimentación que </w:t>
      </w:r>
      <w:r w:rsidRPr="007E5EFB">
        <w:rPr>
          <w:rFonts w:ascii="Arial" w:hAnsi="Arial" w:cs="Arial"/>
          <w:bCs/>
          <w:sz w:val="20"/>
          <w:szCs w:val="20"/>
          <w:lang w:val="es-MX"/>
        </w:rPr>
        <w:lastRenderedPageBreak/>
        <w:t>favorezca el desarrollo muscular; los cerdos en ceba demandan mayores niveles de energía para optimizar la ganancia de peso, mientras que las hembras gestantes y lactantes requieren una alimentación especializada que garantice el adecuado desarrollo fetal y una óptima producción de leche.</w:t>
      </w:r>
    </w:p>
    <w:p w14:paraId="4166A336" w14:textId="77777777" w:rsidR="00EF542D" w:rsidRPr="007E5EFB" w:rsidRDefault="00EF542D" w:rsidP="00DC3994">
      <w:pPr>
        <w:pBdr>
          <w:top w:val="nil"/>
          <w:left w:val="nil"/>
          <w:bottom w:val="nil"/>
          <w:right w:val="nil"/>
          <w:between w:val="nil"/>
        </w:pBdr>
        <w:jc w:val="both"/>
        <w:rPr>
          <w:rFonts w:ascii="Arial" w:hAnsi="Arial" w:cs="Arial"/>
          <w:bCs/>
          <w:sz w:val="20"/>
          <w:szCs w:val="20"/>
          <w:lang w:val="es-MX"/>
        </w:rPr>
      </w:pPr>
    </w:p>
    <w:p w14:paraId="0462004C" w14:textId="77777777" w:rsidR="007E5EFB" w:rsidRPr="007E5EFB" w:rsidRDefault="007E5EFB" w:rsidP="00DC3994">
      <w:pPr>
        <w:pBdr>
          <w:top w:val="nil"/>
          <w:left w:val="nil"/>
          <w:bottom w:val="nil"/>
          <w:right w:val="nil"/>
          <w:between w:val="nil"/>
        </w:pBdr>
        <w:jc w:val="both"/>
        <w:rPr>
          <w:rFonts w:ascii="Arial" w:hAnsi="Arial" w:cs="Arial"/>
          <w:bCs/>
          <w:sz w:val="20"/>
          <w:szCs w:val="20"/>
          <w:lang w:val="es-MX"/>
        </w:rPr>
      </w:pPr>
      <w:r w:rsidRPr="007E5EFB">
        <w:rPr>
          <w:rFonts w:ascii="Arial" w:hAnsi="Arial" w:cs="Arial"/>
          <w:bCs/>
          <w:sz w:val="20"/>
          <w:szCs w:val="20"/>
          <w:lang w:val="es-MX"/>
        </w:rPr>
        <w:t>En los sistemas semi-orgánicos, estos requerimientos pueden cubrirse mediante la combinación técnica de alimentos comerciales y materias primas alternativas disponibles en la región, siempre que se mantenga el equilibrio nutricional y se garantice la inocuidad de los ingredientes utilizados.</w:t>
      </w:r>
    </w:p>
    <w:p w14:paraId="3EB2040E" w14:textId="77777777" w:rsidR="007E5EFB" w:rsidRDefault="007E5EFB" w:rsidP="00DC3994">
      <w:pPr>
        <w:pBdr>
          <w:top w:val="nil"/>
          <w:left w:val="nil"/>
          <w:bottom w:val="nil"/>
          <w:right w:val="nil"/>
          <w:between w:val="nil"/>
        </w:pBdr>
        <w:jc w:val="both"/>
        <w:rPr>
          <w:rFonts w:ascii="Arial" w:hAnsi="Arial" w:cs="Arial"/>
          <w:b/>
          <w:bCs/>
          <w:sz w:val="20"/>
          <w:szCs w:val="20"/>
          <w:lang w:val="es-MX"/>
        </w:rPr>
      </w:pPr>
      <w:r w:rsidRPr="007E5EFB">
        <w:rPr>
          <w:rFonts w:ascii="Arial" w:hAnsi="Arial" w:cs="Arial"/>
          <w:b/>
          <w:bCs/>
          <w:sz w:val="20"/>
          <w:szCs w:val="20"/>
          <w:lang w:val="es-MX"/>
        </w:rPr>
        <w:t>1.3 Alimentación en lechones, levante, ceba, gestación y lactancia</w:t>
      </w:r>
    </w:p>
    <w:p w14:paraId="612E02D1" w14:textId="77777777" w:rsidR="001B3AC5" w:rsidRPr="007E5EFB" w:rsidRDefault="001B3AC5" w:rsidP="00DC3994">
      <w:pPr>
        <w:pBdr>
          <w:top w:val="nil"/>
          <w:left w:val="nil"/>
          <w:bottom w:val="nil"/>
          <w:right w:val="nil"/>
          <w:between w:val="nil"/>
        </w:pBdr>
        <w:jc w:val="both"/>
        <w:rPr>
          <w:rFonts w:ascii="Arial" w:hAnsi="Arial" w:cs="Arial"/>
          <w:b/>
          <w:bCs/>
          <w:sz w:val="20"/>
          <w:szCs w:val="20"/>
          <w:lang w:val="es-MX"/>
        </w:rPr>
      </w:pPr>
    </w:p>
    <w:p w14:paraId="4E525983" w14:textId="77777777" w:rsidR="007E5EFB" w:rsidRDefault="007E5EFB" w:rsidP="00DC3994">
      <w:pPr>
        <w:pBdr>
          <w:top w:val="nil"/>
          <w:left w:val="nil"/>
          <w:bottom w:val="nil"/>
          <w:right w:val="nil"/>
          <w:between w:val="nil"/>
        </w:pBdr>
        <w:jc w:val="both"/>
        <w:rPr>
          <w:rFonts w:ascii="Arial" w:hAnsi="Arial" w:cs="Arial"/>
          <w:bCs/>
          <w:sz w:val="20"/>
          <w:szCs w:val="20"/>
          <w:lang w:val="es-MX"/>
        </w:rPr>
      </w:pPr>
      <w:r w:rsidRPr="007E5EFB">
        <w:rPr>
          <w:rFonts w:ascii="Arial" w:hAnsi="Arial" w:cs="Arial"/>
          <w:bCs/>
          <w:sz w:val="20"/>
          <w:szCs w:val="20"/>
          <w:lang w:val="es-MX"/>
        </w:rPr>
        <w:t>La alimentación de los cerdos debe adaptarse a las necesidades nutricionales de cada etapa productiva, ya que los requerimientos de energía, proteína, fibra, minerales y vitaminas varían según la edad, el peso y el estado fisiológico del animal. En los sistemas semi-orgánicos, la formulación de las raciones combina alimentos balanceados con materias primas alternativas disponibles en la región, con el propósito de disminuir costos sin afectar el crecimiento, la reproducción, la salud ni el bienestar animal.</w:t>
      </w:r>
    </w:p>
    <w:p w14:paraId="4BF0F0B7" w14:textId="77777777" w:rsidR="00EF542D" w:rsidRPr="007E5EFB" w:rsidRDefault="00EF542D" w:rsidP="00DC3994">
      <w:pPr>
        <w:pBdr>
          <w:top w:val="nil"/>
          <w:left w:val="nil"/>
          <w:bottom w:val="nil"/>
          <w:right w:val="nil"/>
          <w:between w:val="nil"/>
        </w:pBdr>
        <w:jc w:val="both"/>
        <w:rPr>
          <w:rFonts w:ascii="Arial" w:hAnsi="Arial" w:cs="Arial"/>
          <w:bCs/>
          <w:sz w:val="20"/>
          <w:szCs w:val="20"/>
          <w:lang w:val="es-MX"/>
        </w:rPr>
      </w:pPr>
    </w:p>
    <w:p w14:paraId="7B1B4B86" w14:textId="1D571EE0" w:rsidR="007E5EFB" w:rsidRDefault="007E5EFB" w:rsidP="00DC3994">
      <w:pPr>
        <w:pBdr>
          <w:top w:val="nil"/>
          <w:left w:val="nil"/>
          <w:bottom w:val="nil"/>
          <w:right w:val="nil"/>
          <w:between w:val="nil"/>
        </w:pBdr>
        <w:jc w:val="both"/>
        <w:rPr>
          <w:rFonts w:ascii="Arial" w:hAnsi="Arial" w:cs="Arial"/>
          <w:bCs/>
          <w:sz w:val="20"/>
          <w:szCs w:val="20"/>
          <w:lang w:val="es-MX"/>
        </w:rPr>
      </w:pPr>
      <w:r w:rsidRPr="007E5EFB">
        <w:rPr>
          <w:rFonts w:ascii="Arial" w:hAnsi="Arial" w:cs="Arial"/>
          <w:bCs/>
          <w:sz w:val="20"/>
          <w:szCs w:val="20"/>
          <w:lang w:val="es-MX"/>
        </w:rPr>
        <w:t>La incorporación de alimentos alternativos debe realizarse de forma progresiva y técnicamente balanceada, evitando cambios bruscos que alteren el consumo voluntario, la digestibilidad o el equilibrio nutricional de la dieta. La utilización de ingredientes como yuca, plátano, maíz, bore, botón de oro, matarratón, suero de leche y otros subproductos agropecuarios constituye una estrategia para mejorar la sostenibilidad del sistema productivo.</w:t>
      </w:r>
      <w:r w:rsidR="008660BA">
        <w:rPr>
          <w:rFonts w:ascii="Arial" w:hAnsi="Arial" w:cs="Arial"/>
          <w:bCs/>
          <w:sz w:val="20"/>
          <w:szCs w:val="20"/>
          <w:lang w:val="es-MX"/>
        </w:rPr>
        <w:t xml:space="preserve"> </w:t>
      </w:r>
      <w:r w:rsidRPr="007E5EFB">
        <w:rPr>
          <w:rFonts w:ascii="Arial" w:hAnsi="Arial" w:cs="Arial"/>
          <w:bCs/>
          <w:sz w:val="20"/>
          <w:szCs w:val="20"/>
          <w:lang w:val="es-MX"/>
        </w:rPr>
        <w:t>Las diferencias en los objetivos nutricionales, la alimentación convencional y la incorporación de recursos alternativos según la etapa productiva se organizan a continuación:</w:t>
      </w:r>
    </w:p>
    <w:p w14:paraId="75DB6D7A" w14:textId="77777777" w:rsidR="001B3AC5" w:rsidRDefault="001B3AC5" w:rsidP="00DC3994">
      <w:pPr>
        <w:pBdr>
          <w:top w:val="nil"/>
          <w:left w:val="nil"/>
          <w:bottom w:val="nil"/>
          <w:right w:val="nil"/>
          <w:between w:val="nil"/>
        </w:pBdr>
        <w:jc w:val="both"/>
        <w:rPr>
          <w:rFonts w:ascii="Arial" w:hAnsi="Arial" w:cs="Arial"/>
          <w:bCs/>
          <w:sz w:val="20"/>
          <w:szCs w:val="20"/>
          <w:lang w:val="es-MX"/>
        </w:rPr>
      </w:pPr>
    </w:p>
    <w:p w14:paraId="741278E4" w14:textId="356E09FB" w:rsidR="001B3AC5" w:rsidRDefault="001B3AC5" w:rsidP="00DC3994">
      <w:pPr>
        <w:pBdr>
          <w:top w:val="nil"/>
          <w:left w:val="nil"/>
          <w:bottom w:val="nil"/>
          <w:right w:val="nil"/>
          <w:between w:val="nil"/>
        </w:pBdr>
        <w:jc w:val="both"/>
        <w:rPr>
          <w:rFonts w:ascii="Arial" w:hAnsi="Arial" w:cs="Arial"/>
          <w:bCs/>
          <w:sz w:val="20"/>
          <w:szCs w:val="20"/>
          <w:lang w:val="es-MX"/>
        </w:rPr>
      </w:pPr>
      <w:r w:rsidRPr="001B3AC5">
        <w:rPr>
          <w:rFonts w:ascii="Arial" w:hAnsi="Arial" w:cs="Arial"/>
          <w:b/>
          <w:sz w:val="20"/>
          <w:szCs w:val="20"/>
          <w:lang w:val="es-MX"/>
        </w:rPr>
        <w:t xml:space="preserve">Tabla 1. </w:t>
      </w:r>
      <w:r w:rsidRPr="001B3AC5">
        <w:rPr>
          <w:rFonts w:ascii="Arial" w:hAnsi="Arial" w:cs="Arial"/>
          <w:bCs/>
          <w:sz w:val="20"/>
          <w:szCs w:val="20"/>
          <w:lang w:val="es-MX"/>
        </w:rPr>
        <w:t>Alimentación según la etapa productiva en sistemas convencionales y semi-orgánicos</w:t>
      </w:r>
    </w:p>
    <w:p w14:paraId="47FD7D90" w14:textId="77777777" w:rsidR="00EF542D" w:rsidRPr="007E5EFB" w:rsidRDefault="00EF542D" w:rsidP="00DC3994">
      <w:pPr>
        <w:pBdr>
          <w:top w:val="nil"/>
          <w:left w:val="nil"/>
          <w:bottom w:val="nil"/>
          <w:right w:val="nil"/>
          <w:between w:val="nil"/>
        </w:pBdr>
        <w:jc w:val="both"/>
        <w:rPr>
          <w:rFonts w:ascii="Arial" w:hAnsi="Arial" w:cs="Arial"/>
          <w:bCs/>
          <w:sz w:val="20"/>
          <w:szCs w:val="20"/>
          <w:lang w:val="es-MX"/>
        </w:rPr>
      </w:pPr>
    </w:p>
    <w:tbl>
      <w:tblPr>
        <w:tblStyle w:val="TableGrid"/>
        <w:tblW w:w="0" w:type="auto"/>
        <w:tblInd w:w="108" w:type="dxa"/>
        <w:tblLook w:val="04A0" w:firstRow="1" w:lastRow="0" w:firstColumn="1" w:lastColumn="0" w:noHBand="0" w:noVBand="1"/>
      </w:tblPr>
      <w:tblGrid>
        <w:gridCol w:w="1363"/>
        <w:gridCol w:w="2253"/>
        <w:gridCol w:w="2230"/>
        <w:gridCol w:w="4234"/>
      </w:tblGrid>
      <w:tr w:rsidR="007E5EFB" w:rsidRPr="007E5EFB" w14:paraId="274C28D1" w14:textId="77777777" w:rsidTr="007135E7">
        <w:tc>
          <w:tcPr>
            <w:tcW w:w="1364" w:type="dxa"/>
            <w:shd w:val="clear" w:color="auto" w:fill="C6D9F1" w:themeFill="text2" w:themeFillTint="33"/>
            <w:hideMark/>
          </w:tcPr>
          <w:p w14:paraId="612D51EF" w14:textId="77777777" w:rsidR="007E5EFB" w:rsidRPr="007E5EFB" w:rsidRDefault="007E5EFB" w:rsidP="00DC3994">
            <w:pPr>
              <w:pBdr>
                <w:top w:val="nil"/>
                <w:left w:val="nil"/>
                <w:bottom w:val="nil"/>
                <w:right w:val="nil"/>
                <w:between w:val="nil"/>
              </w:pBdr>
              <w:jc w:val="both"/>
              <w:rPr>
                <w:rFonts w:ascii="Arial" w:hAnsi="Arial" w:cs="Arial"/>
                <w:b/>
                <w:bCs/>
                <w:sz w:val="20"/>
                <w:szCs w:val="20"/>
                <w:lang w:val="es-MX"/>
              </w:rPr>
            </w:pPr>
            <w:r w:rsidRPr="007E5EFB">
              <w:rPr>
                <w:rFonts w:ascii="Arial" w:hAnsi="Arial" w:cs="Arial"/>
                <w:b/>
                <w:bCs/>
                <w:sz w:val="20"/>
                <w:szCs w:val="20"/>
                <w:lang w:val="es-MX"/>
              </w:rPr>
              <w:t>Etapa productiva</w:t>
            </w:r>
          </w:p>
        </w:tc>
        <w:tc>
          <w:tcPr>
            <w:tcW w:w="0" w:type="auto"/>
            <w:shd w:val="clear" w:color="auto" w:fill="C6D9F1" w:themeFill="text2" w:themeFillTint="33"/>
            <w:hideMark/>
          </w:tcPr>
          <w:p w14:paraId="22AD1A37" w14:textId="77777777" w:rsidR="007E5EFB" w:rsidRPr="007E5EFB" w:rsidRDefault="007E5EFB" w:rsidP="00DC3994">
            <w:pPr>
              <w:pBdr>
                <w:top w:val="nil"/>
                <w:left w:val="nil"/>
                <w:bottom w:val="nil"/>
                <w:right w:val="nil"/>
                <w:between w:val="nil"/>
              </w:pBdr>
              <w:jc w:val="both"/>
              <w:rPr>
                <w:rFonts w:ascii="Arial" w:hAnsi="Arial" w:cs="Arial"/>
                <w:b/>
                <w:bCs/>
                <w:sz w:val="20"/>
                <w:szCs w:val="20"/>
                <w:lang w:val="es-MX"/>
              </w:rPr>
            </w:pPr>
            <w:r w:rsidRPr="007E5EFB">
              <w:rPr>
                <w:rFonts w:ascii="Arial" w:hAnsi="Arial" w:cs="Arial"/>
                <w:b/>
                <w:bCs/>
                <w:sz w:val="20"/>
                <w:szCs w:val="20"/>
                <w:lang w:val="es-MX"/>
              </w:rPr>
              <w:t>Objetivo nutricional</w:t>
            </w:r>
          </w:p>
        </w:tc>
        <w:tc>
          <w:tcPr>
            <w:tcW w:w="0" w:type="auto"/>
            <w:shd w:val="clear" w:color="auto" w:fill="C6D9F1" w:themeFill="text2" w:themeFillTint="33"/>
            <w:hideMark/>
          </w:tcPr>
          <w:p w14:paraId="65D36208" w14:textId="77777777" w:rsidR="007E5EFB" w:rsidRPr="007E5EFB" w:rsidRDefault="007E5EFB" w:rsidP="00DC3994">
            <w:pPr>
              <w:pBdr>
                <w:top w:val="nil"/>
                <w:left w:val="nil"/>
                <w:bottom w:val="nil"/>
                <w:right w:val="nil"/>
                <w:between w:val="nil"/>
              </w:pBdr>
              <w:jc w:val="both"/>
              <w:rPr>
                <w:rFonts w:ascii="Arial" w:hAnsi="Arial" w:cs="Arial"/>
                <w:b/>
                <w:bCs/>
                <w:sz w:val="20"/>
                <w:szCs w:val="20"/>
                <w:lang w:val="es-MX"/>
              </w:rPr>
            </w:pPr>
            <w:r w:rsidRPr="007E5EFB">
              <w:rPr>
                <w:rFonts w:ascii="Arial" w:hAnsi="Arial" w:cs="Arial"/>
                <w:b/>
                <w:bCs/>
                <w:sz w:val="20"/>
                <w:szCs w:val="20"/>
                <w:lang w:val="es-MX"/>
              </w:rPr>
              <w:t>Alimentación convencional</w:t>
            </w:r>
          </w:p>
        </w:tc>
        <w:tc>
          <w:tcPr>
            <w:tcW w:w="0" w:type="auto"/>
            <w:shd w:val="clear" w:color="auto" w:fill="C6D9F1" w:themeFill="text2" w:themeFillTint="33"/>
            <w:hideMark/>
          </w:tcPr>
          <w:p w14:paraId="7964B3A1" w14:textId="77777777" w:rsidR="007E5EFB" w:rsidRPr="007E5EFB" w:rsidRDefault="007E5EFB" w:rsidP="00DC3994">
            <w:pPr>
              <w:pBdr>
                <w:top w:val="nil"/>
                <w:left w:val="nil"/>
                <w:bottom w:val="nil"/>
                <w:right w:val="nil"/>
                <w:between w:val="nil"/>
              </w:pBdr>
              <w:jc w:val="both"/>
              <w:rPr>
                <w:rFonts w:ascii="Arial" w:hAnsi="Arial" w:cs="Arial"/>
                <w:b/>
                <w:bCs/>
                <w:sz w:val="20"/>
                <w:szCs w:val="20"/>
                <w:lang w:val="es-MX"/>
              </w:rPr>
            </w:pPr>
            <w:r w:rsidRPr="007E5EFB">
              <w:rPr>
                <w:rFonts w:ascii="Arial" w:hAnsi="Arial" w:cs="Arial"/>
                <w:b/>
                <w:bCs/>
                <w:sz w:val="20"/>
                <w:szCs w:val="20"/>
                <w:lang w:val="es-MX"/>
              </w:rPr>
              <w:t>Alimentación semi-orgánica y alternativa</w:t>
            </w:r>
          </w:p>
        </w:tc>
      </w:tr>
      <w:tr w:rsidR="007E5EFB" w:rsidRPr="007E5EFB" w14:paraId="62932A12" w14:textId="77777777" w:rsidTr="007135E7">
        <w:tc>
          <w:tcPr>
            <w:tcW w:w="1364" w:type="dxa"/>
            <w:hideMark/>
          </w:tcPr>
          <w:p w14:paraId="2FC6A12F" w14:textId="77777777" w:rsidR="007E5EFB" w:rsidRPr="007E5EFB" w:rsidRDefault="007E5EFB" w:rsidP="00DC3994">
            <w:pPr>
              <w:pBdr>
                <w:top w:val="nil"/>
                <w:left w:val="nil"/>
                <w:bottom w:val="nil"/>
                <w:right w:val="nil"/>
                <w:between w:val="nil"/>
              </w:pBdr>
              <w:jc w:val="both"/>
              <w:rPr>
                <w:rFonts w:ascii="Arial" w:hAnsi="Arial" w:cs="Arial"/>
                <w:bCs/>
                <w:sz w:val="20"/>
                <w:szCs w:val="20"/>
                <w:lang w:val="es-MX"/>
              </w:rPr>
            </w:pPr>
            <w:r w:rsidRPr="007E5EFB">
              <w:rPr>
                <w:rFonts w:ascii="Arial" w:hAnsi="Arial" w:cs="Arial"/>
                <w:b/>
                <w:bCs/>
                <w:sz w:val="20"/>
                <w:szCs w:val="20"/>
                <w:lang w:val="es-MX"/>
              </w:rPr>
              <w:t>Lechones (0-10 semanas)</w:t>
            </w:r>
          </w:p>
        </w:tc>
        <w:tc>
          <w:tcPr>
            <w:tcW w:w="0" w:type="auto"/>
            <w:hideMark/>
          </w:tcPr>
          <w:p w14:paraId="722257F2" w14:textId="77777777" w:rsidR="007E5EFB" w:rsidRPr="007E5EFB" w:rsidRDefault="007E5EFB" w:rsidP="00DC3994">
            <w:pPr>
              <w:pBdr>
                <w:top w:val="nil"/>
                <w:left w:val="nil"/>
                <w:bottom w:val="nil"/>
                <w:right w:val="nil"/>
                <w:between w:val="nil"/>
              </w:pBdr>
              <w:jc w:val="both"/>
              <w:rPr>
                <w:rFonts w:ascii="Arial" w:hAnsi="Arial" w:cs="Arial"/>
                <w:bCs/>
                <w:sz w:val="20"/>
                <w:szCs w:val="20"/>
                <w:lang w:val="es-MX"/>
              </w:rPr>
            </w:pPr>
            <w:r w:rsidRPr="007E5EFB">
              <w:rPr>
                <w:rFonts w:ascii="Arial" w:hAnsi="Arial" w:cs="Arial"/>
                <w:bCs/>
                <w:sz w:val="20"/>
                <w:szCs w:val="20"/>
                <w:lang w:val="es-MX"/>
              </w:rPr>
              <w:t>Favorecer el desarrollo digestivo y el crecimiento inicial.</w:t>
            </w:r>
          </w:p>
        </w:tc>
        <w:tc>
          <w:tcPr>
            <w:tcW w:w="0" w:type="auto"/>
            <w:hideMark/>
          </w:tcPr>
          <w:p w14:paraId="2A94D0E2" w14:textId="77777777" w:rsidR="007E5EFB" w:rsidRPr="007E5EFB" w:rsidRDefault="007E5EFB" w:rsidP="00DC3994">
            <w:pPr>
              <w:pBdr>
                <w:top w:val="nil"/>
                <w:left w:val="nil"/>
                <w:bottom w:val="nil"/>
                <w:right w:val="nil"/>
                <w:between w:val="nil"/>
              </w:pBdr>
              <w:jc w:val="both"/>
              <w:rPr>
                <w:rFonts w:ascii="Arial" w:hAnsi="Arial" w:cs="Arial"/>
                <w:bCs/>
                <w:sz w:val="20"/>
                <w:szCs w:val="20"/>
                <w:lang w:val="es-MX"/>
              </w:rPr>
            </w:pPr>
            <w:r w:rsidRPr="007E5EFB">
              <w:rPr>
                <w:rFonts w:ascii="Arial" w:hAnsi="Arial" w:cs="Arial"/>
                <w:bCs/>
                <w:sz w:val="20"/>
                <w:szCs w:val="20"/>
                <w:lang w:val="es-MX"/>
              </w:rPr>
              <w:t>Preiniciador e iniciador de alta digestibilidad y agua permanente.</w:t>
            </w:r>
          </w:p>
        </w:tc>
        <w:tc>
          <w:tcPr>
            <w:tcW w:w="0" w:type="auto"/>
            <w:hideMark/>
          </w:tcPr>
          <w:p w14:paraId="2A1E2C38" w14:textId="77777777" w:rsidR="007E5EFB" w:rsidRPr="007E5EFB" w:rsidRDefault="007E5EFB" w:rsidP="00DC3994">
            <w:pPr>
              <w:pBdr>
                <w:top w:val="nil"/>
                <w:left w:val="nil"/>
                <w:bottom w:val="nil"/>
                <w:right w:val="nil"/>
                <w:between w:val="nil"/>
              </w:pBdr>
              <w:jc w:val="both"/>
              <w:rPr>
                <w:rFonts w:ascii="Arial" w:hAnsi="Arial" w:cs="Arial"/>
                <w:bCs/>
                <w:sz w:val="20"/>
                <w:szCs w:val="20"/>
                <w:lang w:val="es-MX"/>
              </w:rPr>
            </w:pPr>
            <w:r w:rsidRPr="007E5EFB">
              <w:rPr>
                <w:rFonts w:ascii="Arial" w:hAnsi="Arial" w:cs="Arial"/>
                <w:bCs/>
                <w:sz w:val="20"/>
                <w:szCs w:val="20"/>
                <w:lang w:val="es-MX"/>
              </w:rPr>
              <w:t>Introducción gradual de pequeñas cantidades de maíz molido, yuca cocida, suero de leche y forrajes tiernos de alta calidad, sin reemplazar completamente el concentrado.</w:t>
            </w:r>
          </w:p>
        </w:tc>
      </w:tr>
      <w:tr w:rsidR="007E5EFB" w:rsidRPr="007E5EFB" w14:paraId="6B7325A1" w14:textId="77777777" w:rsidTr="007135E7">
        <w:tc>
          <w:tcPr>
            <w:tcW w:w="1364" w:type="dxa"/>
            <w:hideMark/>
          </w:tcPr>
          <w:p w14:paraId="42C1EA8D" w14:textId="77777777" w:rsidR="007E5EFB" w:rsidRPr="007E5EFB" w:rsidRDefault="007E5EFB" w:rsidP="00DC3994">
            <w:pPr>
              <w:pBdr>
                <w:top w:val="nil"/>
                <w:left w:val="nil"/>
                <w:bottom w:val="nil"/>
                <w:right w:val="nil"/>
                <w:between w:val="nil"/>
              </w:pBdr>
              <w:jc w:val="both"/>
              <w:rPr>
                <w:rFonts w:ascii="Arial" w:hAnsi="Arial" w:cs="Arial"/>
                <w:bCs/>
                <w:sz w:val="20"/>
                <w:szCs w:val="20"/>
                <w:lang w:val="es-MX"/>
              </w:rPr>
            </w:pPr>
            <w:r w:rsidRPr="007E5EFB">
              <w:rPr>
                <w:rFonts w:ascii="Arial" w:hAnsi="Arial" w:cs="Arial"/>
                <w:b/>
                <w:bCs/>
                <w:sz w:val="20"/>
                <w:szCs w:val="20"/>
                <w:lang w:val="es-MX"/>
              </w:rPr>
              <w:t>Levante</w:t>
            </w:r>
          </w:p>
        </w:tc>
        <w:tc>
          <w:tcPr>
            <w:tcW w:w="0" w:type="auto"/>
            <w:hideMark/>
          </w:tcPr>
          <w:p w14:paraId="24500049" w14:textId="77777777" w:rsidR="007E5EFB" w:rsidRPr="007E5EFB" w:rsidRDefault="007E5EFB" w:rsidP="00DC3994">
            <w:pPr>
              <w:pBdr>
                <w:top w:val="nil"/>
                <w:left w:val="nil"/>
                <w:bottom w:val="nil"/>
                <w:right w:val="nil"/>
                <w:between w:val="nil"/>
              </w:pBdr>
              <w:jc w:val="both"/>
              <w:rPr>
                <w:rFonts w:ascii="Arial" w:hAnsi="Arial" w:cs="Arial"/>
                <w:bCs/>
                <w:sz w:val="20"/>
                <w:szCs w:val="20"/>
                <w:lang w:val="es-MX"/>
              </w:rPr>
            </w:pPr>
            <w:r w:rsidRPr="007E5EFB">
              <w:rPr>
                <w:rFonts w:ascii="Arial" w:hAnsi="Arial" w:cs="Arial"/>
                <w:bCs/>
                <w:sz w:val="20"/>
                <w:szCs w:val="20"/>
                <w:lang w:val="es-MX"/>
              </w:rPr>
              <w:t>Desarrollar masa muscular y estructura corporal.</w:t>
            </w:r>
          </w:p>
        </w:tc>
        <w:tc>
          <w:tcPr>
            <w:tcW w:w="0" w:type="auto"/>
            <w:hideMark/>
          </w:tcPr>
          <w:p w14:paraId="2C27BAED" w14:textId="77777777" w:rsidR="007E5EFB" w:rsidRPr="007E5EFB" w:rsidRDefault="007E5EFB" w:rsidP="00DC3994">
            <w:pPr>
              <w:pBdr>
                <w:top w:val="nil"/>
                <w:left w:val="nil"/>
                <w:bottom w:val="nil"/>
                <w:right w:val="nil"/>
                <w:between w:val="nil"/>
              </w:pBdr>
              <w:jc w:val="both"/>
              <w:rPr>
                <w:rFonts w:ascii="Arial" w:hAnsi="Arial" w:cs="Arial"/>
                <w:bCs/>
                <w:sz w:val="20"/>
                <w:szCs w:val="20"/>
                <w:lang w:val="es-MX"/>
              </w:rPr>
            </w:pPr>
            <w:r w:rsidRPr="007E5EFB">
              <w:rPr>
                <w:rFonts w:ascii="Arial" w:hAnsi="Arial" w:cs="Arial"/>
                <w:bCs/>
                <w:sz w:val="20"/>
                <w:szCs w:val="20"/>
                <w:lang w:val="es-MX"/>
              </w:rPr>
              <w:t>Concentrado de crecimiento con adecuado nivel de proteína.</w:t>
            </w:r>
          </w:p>
        </w:tc>
        <w:tc>
          <w:tcPr>
            <w:tcW w:w="0" w:type="auto"/>
            <w:hideMark/>
          </w:tcPr>
          <w:p w14:paraId="0B3AD7BD" w14:textId="77777777" w:rsidR="007E5EFB" w:rsidRPr="007E5EFB" w:rsidRDefault="007E5EFB" w:rsidP="00DC3994">
            <w:pPr>
              <w:pBdr>
                <w:top w:val="nil"/>
                <w:left w:val="nil"/>
                <w:bottom w:val="nil"/>
                <w:right w:val="nil"/>
                <w:between w:val="nil"/>
              </w:pBdr>
              <w:jc w:val="both"/>
              <w:rPr>
                <w:rFonts w:ascii="Arial" w:hAnsi="Arial" w:cs="Arial"/>
                <w:bCs/>
                <w:sz w:val="20"/>
                <w:szCs w:val="20"/>
                <w:lang w:val="es-MX"/>
              </w:rPr>
            </w:pPr>
            <w:r w:rsidRPr="007E5EFB">
              <w:rPr>
                <w:rFonts w:ascii="Arial" w:hAnsi="Arial" w:cs="Arial"/>
                <w:bCs/>
                <w:sz w:val="20"/>
                <w:szCs w:val="20"/>
                <w:lang w:val="es-MX"/>
              </w:rPr>
              <w:t>Sustitución parcial del concentrado mediante maíz, plátano, yuca, bore, botón de oro, matarratón y otros recursos locales previamente evaluados.</w:t>
            </w:r>
          </w:p>
        </w:tc>
      </w:tr>
      <w:tr w:rsidR="007E5EFB" w:rsidRPr="007E5EFB" w14:paraId="4AA764F1" w14:textId="77777777" w:rsidTr="007135E7">
        <w:tc>
          <w:tcPr>
            <w:tcW w:w="1364" w:type="dxa"/>
            <w:hideMark/>
          </w:tcPr>
          <w:p w14:paraId="3B7785A1" w14:textId="77777777" w:rsidR="007E5EFB" w:rsidRPr="007E5EFB" w:rsidRDefault="007E5EFB" w:rsidP="00DC3994">
            <w:pPr>
              <w:pBdr>
                <w:top w:val="nil"/>
                <w:left w:val="nil"/>
                <w:bottom w:val="nil"/>
                <w:right w:val="nil"/>
                <w:between w:val="nil"/>
              </w:pBdr>
              <w:jc w:val="both"/>
              <w:rPr>
                <w:rFonts w:ascii="Arial" w:hAnsi="Arial" w:cs="Arial"/>
                <w:bCs/>
                <w:sz w:val="20"/>
                <w:szCs w:val="20"/>
                <w:lang w:val="es-MX"/>
              </w:rPr>
            </w:pPr>
            <w:r w:rsidRPr="007E5EFB">
              <w:rPr>
                <w:rFonts w:ascii="Arial" w:hAnsi="Arial" w:cs="Arial"/>
                <w:b/>
                <w:bCs/>
                <w:sz w:val="20"/>
                <w:szCs w:val="20"/>
                <w:lang w:val="es-MX"/>
              </w:rPr>
              <w:t>Ceba</w:t>
            </w:r>
          </w:p>
        </w:tc>
        <w:tc>
          <w:tcPr>
            <w:tcW w:w="0" w:type="auto"/>
            <w:hideMark/>
          </w:tcPr>
          <w:p w14:paraId="734E39F1" w14:textId="77777777" w:rsidR="007E5EFB" w:rsidRPr="007E5EFB" w:rsidRDefault="007E5EFB" w:rsidP="00DC3994">
            <w:pPr>
              <w:pBdr>
                <w:top w:val="nil"/>
                <w:left w:val="nil"/>
                <w:bottom w:val="nil"/>
                <w:right w:val="nil"/>
                <w:between w:val="nil"/>
              </w:pBdr>
              <w:jc w:val="both"/>
              <w:rPr>
                <w:rFonts w:ascii="Arial" w:hAnsi="Arial" w:cs="Arial"/>
                <w:bCs/>
                <w:sz w:val="20"/>
                <w:szCs w:val="20"/>
                <w:lang w:val="es-MX"/>
              </w:rPr>
            </w:pPr>
            <w:r w:rsidRPr="007E5EFB">
              <w:rPr>
                <w:rFonts w:ascii="Arial" w:hAnsi="Arial" w:cs="Arial"/>
                <w:bCs/>
                <w:sz w:val="20"/>
                <w:szCs w:val="20"/>
                <w:lang w:val="es-MX"/>
              </w:rPr>
              <w:t>Maximizar la ganancia diaria de peso y mejorar la conversión alimenticia.</w:t>
            </w:r>
          </w:p>
        </w:tc>
        <w:tc>
          <w:tcPr>
            <w:tcW w:w="0" w:type="auto"/>
            <w:hideMark/>
          </w:tcPr>
          <w:p w14:paraId="1B11C532" w14:textId="77777777" w:rsidR="007E5EFB" w:rsidRPr="007E5EFB" w:rsidRDefault="007E5EFB" w:rsidP="00DC3994">
            <w:pPr>
              <w:pBdr>
                <w:top w:val="nil"/>
                <w:left w:val="nil"/>
                <w:bottom w:val="nil"/>
                <w:right w:val="nil"/>
                <w:between w:val="nil"/>
              </w:pBdr>
              <w:jc w:val="both"/>
              <w:rPr>
                <w:rFonts w:ascii="Arial" w:hAnsi="Arial" w:cs="Arial"/>
                <w:bCs/>
                <w:sz w:val="20"/>
                <w:szCs w:val="20"/>
                <w:lang w:val="es-MX"/>
              </w:rPr>
            </w:pPr>
            <w:r w:rsidRPr="007E5EFB">
              <w:rPr>
                <w:rFonts w:ascii="Arial" w:hAnsi="Arial" w:cs="Arial"/>
                <w:bCs/>
                <w:sz w:val="20"/>
                <w:szCs w:val="20"/>
                <w:lang w:val="es-MX"/>
              </w:rPr>
              <w:t>Concentrado de finalización.</w:t>
            </w:r>
          </w:p>
        </w:tc>
        <w:tc>
          <w:tcPr>
            <w:tcW w:w="0" w:type="auto"/>
            <w:hideMark/>
          </w:tcPr>
          <w:p w14:paraId="13C6BF59" w14:textId="77777777" w:rsidR="007E5EFB" w:rsidRPr="007E5EFB" w:rsidRDefault="007E5EFB" w:rsidP="00DC3994">
            <w:pPr>
              <w:pBdr>
                <w:top w:val="nil"/>
                <w:left w:val="nil"/>
                <w:bottom w:val="nil"/>
                <w:right w:val="nil"/>
                <w:between w:val="nil"/>
              </w:pBdr>
              <w:jc w:val="both"/>
              <w:rPr>
                <w:rFonts w:ascii="Arial" w:hAnsi="Arial" w:cs="Arial"/>
                <w:bCs/>
                <w:sz w:val="20"/>
                <w:szCs w:val="20"/>
                <w:lang w:val="es-MX"/>
              </w:rPr>
            </w:pPr>
            <w:r w:rsidRPr="007E5EFB">
              <w:rPr>
                <w:rFonts w:ascii="Arial" w:hAnsi="Arial" w:cs="Arial"/>
                <w:bCs/>
                <w:sz w:val="20"/>
                <w:szCs w:val="20"/>
                <w:lang w:val="es-MX"/>
              </w:rPr>
              <w:t>Mayor participación de materias primas energéticas, como maíz, yuca, plátano, banano y melaza, complementadas con fuentes proteicas alternativas para mantener el balance nutricional.</w:t>
            </w:r>
          </w:p>
        </w:tc>
      </w:tr>
      <w:tr w:rsidR="007E5EFB" w:rsidRPr="007E5EFB" w14:paraId="40044377" w14:textId="77777777" w:rsidTr="007135E7">
        <w:tc>
          <w:tcPr>
            <w:tcW w:w="1364" w:type="dxa"/>
            <w:hideMark/>
          </w:tcPr>
          <w:p w14:paraId="12D84074" w14:textId="77777777" w:rsidR="007E5EFB" w:rsidRPr="007E5EFB" w:rsidRDefault="007E5EFB" w:rsidP="00DC3994">
            <w:pPr>
              <w:pBdr>
                <w:top w:val="nil"/>
                <w:left w:val="nil"/>
                <w:bottom w:val="nil"/>
                <w:right w:val="nil"/>
                <w:between w:val="nil"/>
              </w:pBdr>
              <w:jc w:val="both"/>
              <w:rPr>
                <w:rFonts w:ascii="Arial" w:hAnsi="Arial" w:cs="Arial"/>
                <w:bCs/>
                <w:sz w:val="20"/>
                <w:szCs w:val="20"/>
                <w:lang w:val="es-MX"/>
              </w:rPr>
            </w:pPr>
            <w:r w:rsidRPr="007E5EFB">
              <w:rPr>
                <w:rFonts w:ascii="Arial" w:hAnsi="Arial" w:cs="Arial"/>
                <w:b/>
                <w:bCs/>
                <w:sz w:val="20"/>
                <w:szCs w:val="20"/>
                <w:lang w:val="es-MX"/>
              </w:rPr>
              <w:t>Gestación</w:t>
            </w:r>
          </w:p>
        </w:tc>
        <w:tc>
          <w:tcPr>
            <w:tcW w:w="0" w:type="auto"/>
            <w:hideMark/>
          </w:tcPr>
          <w:p w14:paraId="0D2D5FE3" w14:textId="77777777" w:rsidR="007E5EFB" w:rsidRPr="007E5EFB" w:rsidRDefault="007E5EFB" w:rsidP="00DC3994">
            <w:pPr>
              <w:pBdr>
                <w:top w:val="nil"/>
                <w:left w:val="nil"/>
                <w:bottom w:val="nil"/>
                <w:right w:val="nil"/>
                <w:between w:val="nil"/>
              </w:pBdr>
              <w:jc w:val="both"/>
              <w:rPr>
                <w:rFonts w:ascii="Arial" w:hAnsi="Arial" w:cs="Arial"/>
                <w:bCs/>
                <w:sz w:val="20"/>
                <w:szCs w:val="20"/>
                <w:lang w:val="es-MX"/>
              </w:rPr>
            </w:pPr>
            <w:r w:rsidRPr="007E5EFB">
              <w:rPr>
                <w:rFonts w:ascii="Arial" w:hAnsi="Arial" w:cs="Arial"/>
                <w:bCs/>
                <w:sz w:val="20"/>
                <w:szCs w:val="20"/>
                <w:lang w:val="es-MX"/>
              </w:rPr>
              <w:t>Mantener la condición corporal y favorecer el desarrollo fetal.</w:t>
            </w:r>
          </w:p>
        </w:tc>
        <w:tc>
          <w:tcPr>
            <w:tcW w:w="0" w:type="auto"/>
            <w:hideMark/>
          </w:tcPr>
          <w:p w14:paraId="20C42E5B" w14:textId="77777777" w:rsidR="007E5EFB" w:rsidRPr="007E5EFB" w:rsidRDefault="007E5EFB" w:rsidP="00DC3994">
            <w:pPr>
              <w:pBdr>
                <w:top w:val="nil"/>
                <w:left w:val="nil"/>
                <w:bottom w:val="nil"/>
                <w:right w:val="nil"/>
                <w:between w:val="nil"/>
              </w:pBdr>
              <w:jc w:val="both"/>
              <w:rPr>
                <w:rFonts w:ascii="Arial" w:hAnsi="Arial" w:cs="Arial"/>
                <w:bCs/>
                <w:sz w:val="20"/>
                <w:szCs w:val="20"/>
                <w:lang w:val="es-MX"/>
              </w:rPr>
            </w:pPr>
            <w:r w:rsidRPr="007E5EFB">
              <w:rPr>
                <w:rFonts w:ascii="Arial" w:hAnsi="Arial" w:cs="Arial"/>
                <w:bCs/>
                <w:sz w:val="20"/>
                <w:szCs w:val="20"/>
                <w:lang w:val="es-MX"/>
              </w:rPr>
              <w:t>Concentrado para hembras gestantes.</w:t>
            </w:r>
          </w:p>
        </w:tc>
        <w:tc>
          <w:tcPr>
            <w:tcW w:w="0" w:type="auto"/>
            <w:hideMark/>
          </w:tcPr>
          <w:p w14:paraId="213316F4" w14:textId="77777777" w:rsidR="007E5EFB" w:rsidRPr="007E5EFB" w:rsidRDefault="007E5EFB" w:rsidP="00DC3994">
            <w:pPr>
              <w:pBdr>
                <w:top w:val="nil"/>
                <w:left w:val="nil"/>
                <w:bottom w:val="nil"/>
                <w:right w:val="nil"/>
                <w:between w:val="nil"/>
              </w:pBdr>
              <w:jc w:val="both"/>
              <w:rPr>
                <w:rFonts w:ascii="Arial" w:hAnsi="Arial" w:cs="Arial"/>
                <w:bCs/>
                <w:sz w:val="20"/>
                <w:szCs w:val="20"/>
                <w:lang w:val="es-MX"/>
              </w:rPr>
            </w:pPr>
            <w:r w:rsidRPr="007E5EFB">
              <w:rPr>
                <w:rFonts w:ascii="Arial" w:hAnsi="Arial" w:cs="Arial"/>
                <w:bCs/>
                <w:sz w:val="20"/>
                <w:szCs w:val="20"/>
                <w:lang w:val="es-MX"/>
              </w:rPr>
              <w:t>Incorporación de forrajes de buena calidad, recursos fibrosos, materias primas energéticas y suplementos minerales, evitando excesos de energía que favorezcan la obesidad.</w:t>
            </w:r>
          </w:p>
        </w:tc>
      </w:tr>
      <w:tr w:rsidR="007E5EFB" w:rsidRPr="007E5EFB" w14:paraId="55B650FC" w14:textId="77777777" w:rsidTr="007135E7">
        <w:tc>
          <w:tcPr>
            <w:tcW w:w="1364" w:type="dxa"/>
            <w:hideMark/>
          </w:tcPr>
          <w:p w14:paraId="7E9D083D" w14:textId="77777777" w:rsidR="007E5EFB" w:rsidRPr="007E5EFB" w:rsidRDefault="007E5EFB" w:rsidP="00DC3994">
            <w:pPr>
              <w:pBdr>
                <w:top w:val="nil"/>
                <w:left w:val="nil"/>
                <w:bottom w:val="nil"/>
                <w:right w:val="nil"/>
                <w:between w:val="nil"/>
              </w:pBdr>
              <w:jc w:val="both"/>
              <w:rPr>
                <w:rFonts w:ascii="Arial" w:hAnsi="Arial" w:cs="Arial"/>
                <w:bCs/>
                <w:sz w:val="20"/>
                <w:szCs w:val="20"/>
                <w:lang w:val="es-MX"/>
              </w:rPr>
            </w:pPr>
            <w:r w:rsidRPr="007E5EFB">
              <w:rPr>
                <w:rFonts w:ascii="Arial" w:hAnsi="Arial" w:cs="Arial"/>
                <w:b/>
                <w:bCs/>
                <w:sz w:val="20"/>
                <w:szCs w:val="20"/>
                <w:lang w:val="es-MX"/>
              </w:rPr>
              <w:t>Lactancia</w:t>
            </w:r>
          </w:p>
        </w:tc>
        <w:tc>
          <w:tcPr>
            <w:tcW w:w="0" w:type="auto"/>
            <w:hideMark/>
          </w:tcPr>
          <w:p w14:paraId="69520E75" w14:textId="77777777" w:rsidR="007E5EFB" w:rsidRPr="007E5EFB" w:rsidRDefault="007E5EFB" w:rsidP="00DC3994">
            <w:pPr>
              <w:pBdr>
                <w:top w:val="nil"/>
                <w:left w:val="nil"/>
                <w:bottom w:val="nil"/>
                <w:right w:val="nil"/>
                <w:between w:val="nil"/>
              </w:pBdr>
              <w:jc w:val="both"/>
              <w:rPr>
                <w:rFonts w:ascii="Arial" w:hAnsi="Arial" w:cs="Arial"/>
                <w:bCs/>
                <w:sz w:val="20"/>
                <w:szCs w:val="20"/>
                <w:lang w:val="es-MX"/>
              </w:rPr>
            </w:pPr>
            <w:r w:rsidRPr="007E5EFB">
              <w:rPr>
                <w:rFonts w:ascii="Arial" w:hAnsi="Arial" w:cs="Arial"/>
                <w:bCs/>
                <w:sz w:val="20"/>
                <w:szCs w:val="20"/>
                <w:lang w:val="es-MX"/>
              </w:rPr>
              <w:t>Sostener la producción de leche y la recuperación corporal de la cerda.</w:t>
            </w:r>
          </w:p>
        </w:tc>
        <w:tc>
          <w:tcPr>
            <w:tcW w:w="0" w:type="auto"/>
            <w:hideMark/>
          </w:tcPr>
          <w:p w14:paraId="0C0199EA" w14:textId="77777777" w:rsidR="007E5EFB" w:rsidRPr="007E5EFB" w:rsidRDefault="007E5EFB" w:rsidP="00DC3994">
            <w:pPr>
              <w:pBdr>
                <w:top w:val="nil"/>
                <w:left w:val="nil"/>
                <w:bottom w:val="nil"/>
                <w:right w:val="nil"/>
                <w:between w:val="nil"/>
              </w:pBdr>
              <w:jc w:val="both"/>
              <w:rPr>
                <w:rFonts w:ascii="Arial" w:hAnsi="Arial" w:cs="Arial"/>
                <w:bCs/>
                <w:sz w:val="20"/>
                <w:szCs w:val="20"/>
                <w:lang w:val="es-MX"/>
              </w:rPr>
            </w:pPr>
            <w:r w:rsidRPr="007E5EFB">
              <w:rPr>
                <w:rFonts w:ascii="Arial" w:hAnsi="Arial" w:cs="Arial"/>
                <w:bCs/>
                <w:sz w:val="20"/>
                <w:szCs w:val="20"/>
                <w:lang w:val="es-MX"/>
              </w:rPr>
              <w:t>Concentrado para lactancia de alta densidad nutricional.</w:t>
            </w:r>
          </w:p>
        </w:tc>
        <w:tc>
          <w:tcPr>
            <w:tcW w:w="0" w:type="auto"/>
            <w:hideMark/>
          </w:tcPr>
          <w:p w14:paraId="347A5FB4" w14:textId="77777777" w:rsidR="007E5EFB" w:rsidRPr="007E5EFB" w:rsidRDefault="007E5EFB" w:rsidP="00DC3994">
            <w:pPr>
              <w:pBdr>
                <w:top w:val="nil"/>
                <w:left w:val="nil"/>
                <w:bottom w:val="nil"/>
                <w:right w:val="nil"/>
                <w:between w:val="nil"/>
              </w:pBdr>
              <w:jc w:val="both"/>
              <w:rPr>
                <w:rFonts w:ascii="Arial" w:hAnsi="Arial" w:cs="Arial"/>
                <w:bCs/>
                <w:sz w:val="20"/>
                <w:szCs w:val="20"/>
                <w:lang w:val="es-MX"/>
              </w:rPr>
            </w:pPr>
            <w:r w:rsidRPr="007E5EFB">
              <w:rPr>
                <w:rFonts w:ascii="Arial" w:hAnsi="Arial" w:cs="Arial"/>
                <w:bCs/>
                <w:sz w:val="20"/>
                <w:szCs w:val="20"/>
                <w:lang w:val="es-MX"/>
              </w:rPr>
              <w:t>Uso complementario de suero de leche, maíz, yuca, fuentes proteicas vegetales y agua permanente, garantizando un adecuado aporte energético y proteico.</w:t>
            </w:r>
          </w:p>
        </w:tc>
      </w:tr>
    </w:tbl>
    <w:p w14:paraId="671EB88E" w14:textId="77777777" w:rsidR="005D1280" w:rsidRPr="005D1280" w:rsidRDefault="005D1280" w:rsidP="00DC3994">
      <w:pPr>
        <w:spacing w:before="100" w:beforeAutospacing="1" w:after="100" w:afterAutospacing="1"/>
        <w:jc w:val="both"/>
        <w:rPr>
          <w:rFonts w:ascii="Arial" w:hAnsi="Arial" w:cs="Arial"/>
          <w:b/>
          <w:bCs/>
          <w:sz w:val="20"/>
          <w:szCs w:val="20"/>
          <w:lang w:val="es-MX"/>
        </w:rPr>
      </w:pPr>
      <w:r w:rsidRPr="005D1280">
        <w:rPr>
          <w:rFonts w:ascii="Arial" w:hAnsi="Arial" w:cs="Arial"/>
          <w:b/>
          <w:bCs/>
          <w:sz w:val="20"/>
          <w:szCs w:val="20"/>
          <w:lang w:val="es-MX"/>
        </w:rPr>
        <w:t>1.4 Componentes del plan de alimentación</w:t>
      </w:r>
    </w:p>
    <w:p w14:paraId="209B1E84" w14:textId="77777777" w:rsidR="005D1280" w:rsidRPr="005D1280" w:rsidRDefault="005D1280" w:rsidP="00DC3994">
      <w:pPr>
        <w:spacing w:before="100" w:beforeAutospacing="1" w:after="100" w:afterAutospacing="1"/>
        <w:jc w:val="both"/>
        <w:rPr>
          <w:rFonts w:ascii="Arial" w:hAnsi="Arial" w:cs="Arial"/>
          <w:sz w:val="20"/>
          <w:szCs w:val="20"/>
          <w:lang w:val="es-MX"/>
        </w:rPr>
      </w:pPr>
      <w:r w:rsidRPr="005D1280">
        <w:rPr>
          <w:rFonts w:ascii="Arial" w:hAnsi="Arial" w:cs="Arial"/>
          <w:sz w:val="20"/>
          <w:szCs w:val="20"/>
          <w:lang w:val="es-MX"/>
        </w:rPr>
        <w:t xml:space="preserve">Un plan de alimentación es una herramienta técnica que organiza el suministro de alimentos de acuerdo con la etapa productiva de los animales, lo que permite formular raciones balanceadas, optimizar el uso de materias primas y garantizar el cumplimiento de las </w:t>
      </w:r>
      <w:r w:rsidRPr="005D1280">
        <w:rPr>
          <w:rFonts w:ascii="Arial" w:hAnsi="Arial" w:cs="Arial"/>
          <w:b/>
          <w:bCs/>
          <w:sz w:val="20"/>
          <w:szCs w:val="20"/>
          <w:lang w:val="es-MX"/>
        </w:rPr>
        <w:t>Buenas Prácticas Ganaderas (BPG)</w:t>
      </w:r>
      <w:r w:rsidRPr="005D1280">
        <w:rPr>
          <w:rFonts w:ascii="Arial" w:hAnsi="Arial" w:cs="Arial"/>
          <w:sz w:val="20"/>
          <w:szCs w:val="20"/>
          <w:lang w:val="es-MX"/>
        </w:rPr>
        <w:t>. En los sistemas semi-</w:t>
      </w:r>
      <w:r w:rsidRPr="005D1280">
        <w:rPr>
          <w:rFonts w:ascii="Arial" w:hAnsi="Arial" w:cs="Arial"/>
          <w:sz w:val="20"/>
          <w:szCs w:val="20"/>
          <w:lang w:val="es-MX"/>
        </w:rPr>
        <w:lastRenderedPageBreak/>
        <w:t>orgánicos, este plan debe integrar alimentos comerciales y materias primas alternativas disponibles en la finca o en la región, procurando mantener el equilibrio nutricional, la inocuidad y la sostenibilidad del sistema.</w:t>
      </w:r>
    </w:p>
    <w:p w14:paraId="4D219C55" w14:textId="2EABF48D" w:rsidR="005D1280" w:rsidRPr="005D1280" w:rsidRDefault="005D1280" w:rsidP="00DC3994">
      <w:pPr>
        <w:spacing w:before="100" w:beforeAutospacing="1" w:after="100" w:afterAutospacing="1"/>
        <w:jc w:val="both"/>
        <w:rPr>
          <w:rFonts w:ascii="Arial" w:hAnsi="Arial" w:cs="Arial"/>
          <w:sz w:val="20"/>
          <w:szCs w:val="20"/>
          <w:lang w:val="es-MX"/>
        </w:rPr>
      </w:pPr>
      <w:r w:rsidRPr="005D1280">
        <w:rPr>
          <w:rFonts w:ascii="Arial" w:hAnsi="Arial" w:cs="Arial"/>
          <w:sz w:val="20"/>
          <w:szCs w:val="20"/>
          <w:lang w:val="es-MX"/>
        </w:rPr>
        <w:t>Además del suministro de alimento, el plan debe contemplar aspectos relacionados con el almacenamiento de los insumos, la limpieza de comederos y bebederos, el suministro permanente de agua potable, la frecuencia de alimentación y el seguimiento del consumo mediante registros técnicos que permitan evaluar la eficiencia productiva.</w:t>
      </w:r>
      <w:r w:rsidR="001B3AC5">
        <w:rPr>
          <w:rFonts w:ascii="Arial" w:hAnsi="Arial" w:cs="Arial"/>
          <w:sz w:val="20"/>
          <w:szCs w:val="20"/>
          <w:lang w:val="es-MX"/>
        </w:rPr>
        <w:t xml:space="preserve"> </w:t>
      </w:r>
      <w:r w:rsidRPr="005D1280">
        <w:rPr>
          <w:rFonts w:ascii="Arial" w:hAnsi="Arial" w:cs="Arial"/>
          <w:sz w:val="20"/>
          <w:szCs w:val="20"/>
          <w:lang w:val="es-MX"/>
        </w:rPr>
        <w:t>Los componentes esenciales y su función dentro del plan de alimentación se organizan a continuación:</w:t>
      </w:r>
    </w:p>
    <w:tbl>
      <w:tblPr>
        <w:tblStyle w:val="TableGrid"/>
        <w:tblW w:w="0" w:type="auto"/>
        <w:tblLook w:val="04A0" w:firstRow="1" w:lastRow="0" w:firstColumn="1" w:lastColumn="0" w:noHBand="0" w:noVBand="1"/>
      </w:tblPr>
      <w:tblGrid>
        <w:gridCol w:w="2468"/>
        <w:gridCol w:w="5011"/>
        <w:gridCol w:w="2709"/>
      </w:tblGrid>
      <w:tr w:rsidR="001B3AC5" w:rsidRPr="005D1280" w14:paraId="0ED2499B" w14:textId="172264B3" w:rsidTr="001B3AC5">
        <w:tc>
          <w:tcPr>
            <w:tcW w:w="10188" w:type="dxa"/>
            <w:gridSpan w:val="3"/>
            <w:shd w:val="clear" w:color="auto" w:fill="9BBB59" w:themeFill="accent3"/>
          </w:tcPr>
          <w:p w14:paraId="1D7DF7A7" w14:textId="5DFFC8D4" w:rsidR="001B3AC5" w:rsidRPr="005D1280" w:rsidRDefault="001B3AC5" w:rsidP="00631E32">
            <w:pPr>
              <w:spacing w:before="100" w:beforeAutospacing="1" w:after="100" w:afterAutospacing="1"/>
              <w:jc w:val="center"/>
              <w:rPr>
                <w:rFonts w:ascii="Arial" w:hAnsi="Arial" w:cs="Arial"/>
                <w:b/>
                <w:bCs/>
                <w:sz w:val="20"/>
                <w:szCs w:val="20"/>
                <w:lang w:val="es-MX"/>
              </w:rPr>
            </w:pPr>
            <w:r>
              <w:rPr>
                <w:rFonts w:ascii="Arial" w:hAnsi="Arial" w:cs="Arial"/>
                <w:b/>
                <w:bCs/>
                <w:sz w:val="20"/>
                <w:szCs w:val="20"/>
                <w:lang w:val="es-MX"/>
              </w:rPr>
              <w:t>Tarjetas</w:t>
            </w:r>
          </w:p>
        </w:tc>
      </w:tr>
      <w:tr w:rsidR="001B3AC5" w:rsidRPr="005D1280" w14:paraId="377AEFE7" w14:textId="0492863B" w:rsidTr="001B3AC5">
        <w:tc>
          <w:tcPr>
            <w:tcW w:w="0" w:type="auto"/>
            <w:hideMark/>
          </w:tcPr>
          <w:p w14:paraId="345E8059" w14:textId="77777777" w:rsidR="001B3AC5" w:rsidRPr="005D1280" w:rsidRDefault="001B3AC5" w:rsidP="00DC3994">
            <w:pPr>
              <w:spacing w:before="100" w:beforeAutospacing="1" w:after="100" w:afterAutospacing="1"/>
              <w:jc w:val="both"/>
              <w:rPr>
                <w:rFonts w:ascii="Arial" w:hAnsi="Arial" w:cs="Arial"/>
                <w:sz w:val="20"/>
                <w:szCs w:val="20"/>
                <w:lang w:val="es-MX"/>
              </w:rPr>
            </w:pPr>
            <w:r w:rsidRPr="005D1280">
              <w:rPr>
                <w:rFonts w:ascii="Arial" w:hAnsi="Arial" w:cs="Arial"/>
                <w:b/>
                <w:bCs/>
                <w:sz w:val="20"/>
                <w:szCs w:val="20"/>
                <w:lang w:val="es-MX"/>
              </w:rPr>
              <w:t>Etapa productiva</w:t>
            </w:r>
          </w:p>
        </w:tc>
        <w:tc>
          <w:tcPr>
            <w:tcW w:w="5011" w:type="dxa"/>
            <w:hideMark/>
          </w:tcPr>
          <w:p w14:paraId="286EA349" w14:textId="77777777" w:rsidR="001B3AC5" w:rsidRPr="005D1280" w:rsidRDefault="001B3AC5" w:rsidP="00DC3994">
            <w:pPr>
              <w:spacing w:before="100" w:beforeAutospacing="1" w:after="100" w:afterAutospacing="1"/>
              <w:jc w:val="both"/>
              <w:rPr>
                <w:rFonts w:ascii="Arial" w:hAnsi="Arial" w:cs="Arial"/>
                <w:sz w:val="20"/>
                <w:szCs w:val="20"/>
                <w:lang w:val="es-MX"/>
              </w:rPr>
            </w:pPr>
            <w:r w:rsidRPr="005D1280">
              <w:rPr>
                <w:rFonts w:ascii="Arial" w:hAnsi="Arial" w:cs="Arial"/>
                <w:sz w:val="20"/>
                <w:szCs w:val="20"/>
                <w:lang w:val="es-MX"/>
              </w:rPr>
              <w:t>Identifica la categoría del animal y sus necesidades nutricionales. A partir de esta información, se define el tipo de materias primas alternativas que pueden utilizarse en cada etapa.</w:t>
            </w:r>
          </w:p>
        </w:tc>
        <w:tc>
          <w:tcPr>
            <w:tcW w:w="2709" w:type="dxa"/>
          </w:tcPr>
          <w:p w14:paraId="043440A2" w14:textId="33A4F723" w:rsidR="001B3AC5" w:rsidRPr="005D1280" w:rsidRDefault="00A36022" w:rsidP="00DC3994">
            <w:pPr>
              <w:spacing w:before="100" w:beforeAutospacing="1" w:after="100" w:afterAutospacing="1"/>
              <w:jc w:val="both"/>
              <w:rPr>
                <w:rFonts w:ascii="Arial" w:hAnsi="Arial" w:cs="Arial"/>
                <w:sz w:val="20"/>
                <w:szCs w:val="20"/>
                <w:lang w:val="es-MX"/>
              </w:rPr>
            </w:pPr>
            <w:r w:rsidRPr="00A36022">
              <w:rPr>
                <w:rFonts w:ascii="Arial" w:hAnsi="Arial" w:cs="Arial"/>
                <w:noProof/>
                <w:sz w:val="20"/>
                <w:szCs w:val="20"/>
                <w:lang w:val="es-MX"/>
              </w:rPr>
              <w:drawing>
                <wp:inline distT="0" distB="0" distL="0" distR="0" wp14:anchorId="5AA9CB03" wp14:editId="1043BFB0">
                  <wp:extent cx="921155" cy="1009650"/>
                  <wp:effectExtent l="0" t="0" r="0" b="0"/>
                  <wp:docPr id="128891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17371" name=""/>
                          <pic:cNvPicPr/>
                        </pic:nvPicPr>
                        <pic:blipFill>
                          <a:blip r:embed="rId18"/>
                          <a:stretch>
                            <a:fillRect/>
                          </a:stretch>
                        </pic:blipFill>
                        <pic:spPr>
                          <a:xfrm>
                            <a:off x="0" y="0"/>
                            <a:ext cx="926729" cy="1015760"/>
                          </a:xfrm>
                          <a:prstGeom prst="rect">
                            <a:avLst/>
                          </a:prstGeom>
                        </pic:spPr>
                      </pic:pic>
                    </a:graphicData>
                  </a:graphic>
                </wp:inline>
              </w:drawing>
            </w:r>
          </w:p>
        </w:tc>
      </w:tr>
      <w:tr w:rsidR="001B3AC5" w:rsidRPr="005D1280" w14:paraId="73032327" w14:textId="63A026FE" w:rsidTr="001B3AC5">
        <w:tc>
          <w:tcPr>
            <w:tcW w:w="0" w:type="auto"/>
            <w:hideMark/>
          </w:tcPr>
          <w:p w14:paraId="0252363B" w14:textId="77777777" w:rsidR="001B3AC5" w:rsidRPr="005D1280" w:rsidRDefault="001B3AC5" w:rsidP="00DC3994">
            <w:pPr>
              <w:spacing w:before="100" w:beforeAutospacing="1" w:after="100" w:afterAutospacing="1"/>
              <w:jc w:val="both"/>
              <w:rPr>
                <w:rFonts w:ascii="Arial" w:hAnsi="Arial" w:cs="Arial"/>
                <w:sz w:val="20"/>
                <w:szCs w:val="20"/>
                <w:lang w:val="es-MX"/>
              </w:rPr>
            </w:pPr>
            <w:r w:rsidRPr="005D1280">
              <w:rPr>
                <w:rFonts w:ascii="Arial" w:hAnsi="Arial" w:cs="Arial"/>
                <w:b/>
                <w:bCs/>
                <w:sz w:val="20"/>
                <w:szCs w:val="20"/>
                <w:lang w:val="es-MX"/>
              </w:rPr>
              <w:t>Requerimientos nutricionales</w:t>
            </w:r>
          </w:p>
        </w:tc>
        <w:tc>
          <w:tcPr>
            <w:tcW w:w="5011" w:type="dxa"/>
            <w:hideMark/>
          </w:tcPr>
          <w:p w14:paraId="26F72996" w14:textId="77777777" w:rsidR="001B3AC5" w:rsidRPr="005D1280" w:rsidRDefault="001B3AC5" w:rsidP="00DC3994">
            <w:pPr>
              <w:spacing w:before="100" w:beforeAutospacing="1" w:after="100" w:afterAutospacing="1"/>
              <w:jc w:val="both"/>
              <w:rPr>
                <w:rFonts w:ascii="Arial" w:hAnsi="Arial" w:cs="Arial"/>
                <w:sz w:val="20"/>
                <w:szCs w:val="20"/>
                <w:lang w:val="es-MX"/>
              </w:rPr>
            </w:pPr>
            <w:r w:rsidRPr="005D1280">
              <w:rPr>
                <w:rFonts w:ascii="Arial" w:hAnsi="Arial" w:cs="Arial"/>
                <w:sz w:val="20"/>
                <w:szCs w:val="20"/>
                <w:lang w:val="es-MX"/>
              </w:rPr>
              <w:t>Determina los niveles de energía, proteína, minerales, vitaminas y agua. Permite balancear correctamente las raciones mediante el uso de ingredientes locales.</w:t>
            </w:r>
          </w:p>
        </w:tc>
        <w:tc>
          <w:tcPr>
            <w:tcW w:w="2709" w:type="dxa"/>
          </w:tcPr>
          <w:p w14:paraId="1204DB8F" w14:textId="0B5166B5" w:rsidR="001B3AC5" w:rsidRPr="005D1280" w:rsidRDefault="00113A23" w:rsidP="00DC3994">
            <w:pPr>
              <w:spacing w:before="100" w:beforeAutospacing="1" w:after="100" w:afterAutospacing="1"/>
              <w:jc w:val="both"/>
              <w:rPr>
                <w:rFonts w:ascii="Arial" w:hAnsi="Arial" w:cs="Arial"/>
                <w:sz w:val="20"/>
                <w:szCs w:val="20"/>
                <w:lang w:val="es-MX"/>
              </w:rPr>
            </w:pPr>
            <w:r w:rsidRPr="00113A23">
              <w:rPr>
                <w:rFonts w:ascii="Arial" w:hAnsi="Arial" w:cs="Arial"/>
                <w:noProof/>
                <w:sz w:val="20"/>
                <w:szCs w:val="20"/>
                <w:lang w:val="es-MX"/>
              </w:rPr>
              <w:drawing>
                <wp:inline distT="0" distB="0" distL="0" distR="0" wp14:anchorId="4CDDEE6B" wp14:editId="7BBB8007">
                  <wp:extent cx="985503" cy="1038225"/>
                  <wp:effectExtent l="0" t="0" r="0" b="0"/>
                  <wp:docPr id="2124993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993995" name=""/>
                          <pic:cNvPicPr/>
                        </pic:nvPicPr>
                        <pic:blipFill>
                          <a:blip r:embed="rId19"/>
                          <a:stretch>
                            <a:fillRect/>
                          </a:stretch>
                        </pic:blipFill>
                        <pic:spPr>
                          <a:xfrm>
                            <a:off x="0" y="0"/>
                            <a:ext cx="992996" cy="1046119"/>
                          </a:xfrm>
                          <a:prstGeom prst="rect">
                            <a:avLst/>
                          </a:prstGeom>
                        </pic:spPr>
                      </pic:pic>
                    </a:graphicData>
                  </a:graphic>
                </wp:inline>
              </w:drawing>
            </w:r>
          </w:p>
        </w:tc>
      </w:tr>
      <w:tr w:rsidR="001B3AC5" w:rsidRPr="005D1280" w14:paraId="454DE28C" w14:textId="5F67A509" w:rsidTr="001B3AC5">
        <w:tc>
          <w:tcPr>
            <w:tcW w:w="0" w:type="auto"/>
            <w:hideMark/>
          </w:tcPr>
          <w:p w14:paraId="5A6880D5" w14:textId="77777777" w:rsidR="001B3AC5" w:rsidRPr="005D1280" w:rsidRDefault="001B3AC5" w:rsidP="00DC3994">
            <w:pPr>
              <w:spacing w:before="100" w:beforeAutospacing="1" w:after="100" w:afterAutospacing="1"/>
              <w:jc w:val="both"/>
              <w:rPr>
                <w:rFonts w:ascii="Arial" w:hAnsi="Arial" w:cs="Arial"/>
                <w:sz w:val="20"/>
                <w:szCs w:val="20"/>
                <w:lang w:val="es-MX"/>
              </w:rPr>
            </w:pPr>
            <w:r w:rsidRPr="005D1280">
              <w:rPr>
                <w:rFonts w:ascii="Arial" w:hAnsi="Arial" w:cs="Arial"/>
                <w:b/>
                <w:bCs/>
                <w:sz w:val="20"/>
                <w:szCs w:val="20"/>
                <w:lang w:val="es-MX"/>
              </w:rPr>
              <w:t>Materias primas</w:t>
            </w:r>
          </w:p>
        </w:tc>
        <w:tc>
          <w:tcPr>
            <w:tcW w:w="5011" w:type="dxa"/>
            <w:hideMark/>
          </w:tcPr>
          <w:p w14:paraId="76235A58" w14:textId="77777777" w:rsidR="001B3AC5" w:rsidRPr="005D1280" w:rsidRDefault="001B3AC5" w:rsidP="00DC3994">
            <w:pPr>
              <w:spacing w:before="100" w:beforeAutospacing="1" w:after="100" w:afterAutospacing="1"/>
              <w:jc w:val="both"/>
              <w:rPr>
                <w:rFonts w:ascii="Arial" w:hAnsi="Arial" w:cs="Arial"/>
                <w:sz w:val="20"/>
                <w:szCs w:val="20"/>
                <w:lang w:val="es-MX"/>
              </w:rPr>
            </w:pPr>
            <w:r w:rsidRPr="005D1280">
              <w:rPr>
                <w:rFonts w:ascii="Arial" w:hAnsi="Arial" w:cs="Arial"/>
                <w:sz w:val="20"/>
                <w:szCs w:val="20"/>
                <w:lang w:val="es-MX"/>
              </w:rPr>
              <w:t>Incluye alimentos comerciales y recursos alternativos disponibles. Su selección debe considerar la calidad bromatológica y la inocuidad de los ingredientes.</w:t>
            </w:r>
          </w:p>
        </w:tc>
        <w:tc>
          <w:tcPr>
            <w:tcW w:w="2709" w:type="dxa"/>
          </w:tcPr>
          <w:p w14:paraId="26332AEE" w14:textId="231AEABC" w:rsidR="001B3AC5" w:rsidRPr="005D1280" w:rsidRDefault="00113A23" w:rsidP="00DC3994">
            <w:pPr>
              <w:spacing w:before="100" w:beforeAutospacing="1" w:after="100" w:afterAutospacing="1"/>
              <w:jc w:val="both"/>
              <w:rPr>
                <w:rFonts w:ascii="Arial" w:hAnsi="Arial" w:cs="Arial"/>
                <w:sz w:val="20"/>
                <w:szCs w:val="20"/>
                <w:lang w:val="es-MX"/>
              </w:rPr>
            </w:pPr>
            <w:r w:rsidRPr="00113A23">
              <w:rPr>
                <w:rFonts w:ascii="Arial" w:hAnsi="Arial" w:cs="Arial"/>
                <w:noProof/>
                <w:sz w:val="20"/>
                <w:szCs w:val="20"/>
                <w:lang w:val="es-MX"/>
              </w:rPr>
              <w:drawing>
                <wp:inline distT="0" distB="0" distL="0" distR="0" wp14:anchorId="5AAC04C3" wp14:editId="304D3649">
                  <wp:extent cx="966978" cy="1028700"/>
                  <wp:effectExtent l="0" t="0" r="0" b="0"/>
                  <wp:docPr id="1571468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68638" name=""/>
                          <pic:cNvPicPr/>
                        </pic:nvPicPr>
                        <pic:blipFill>
                          <a:blip r:embed="rId20"/>
                          <a:stretch>
                            <a:fillRect/>
                          </a:stretch>
                        </pic:blipFill>
                        <pic:spPr>
                          <a:xfrm>
                            <a:off x="0" y="0"/>
                            <a:ext cx="972575" cy="1034654"/>
                          </a:xfrm>
                          <a:prstGeom prst="rect">
                            <a:avLst/>
                          </a:prstGeom>
                        </pic:spPr>
                      </pic:pic>
                    </a:graphicData>
                  </a:graphic>
                </wp:inline>
              </w:drawing>
            </w:r>
          </w:p>
        </w:tc>
      </w:tr>
      <w:tr w:rsidR="001B3AC5" w:rsidRPr="005D1280" w14:paraId="1426977A" w14:textId="1402AC14" w:rsidTr="001B3AC5">
        <w:tc>
          <w:tcPr>
            <w:tcW w:w="0" w:type="auto"/>
            <w:hideMark/>
          </w:tcPr>
          <w:p w14:paraId="57F8E302" w14:textId="77777777" w:rsidR="001B3AC5" w:rsidRPr="005D1280" w:rsidRDefault="001B3AC5" w:rsidP="00DC3994">
            <w:pPr>
              <w:spacing w:before="100" w:beforeAutospacing="1" w:after="100" w:afterAutospacing="1"/>
              <w:jc w:val="both"/>
              <w:rPr>
                <w:rFonts w:ascii="Arial" w:hAnsi="Arial" w:cs="Arial"/>
                <w:sz w:val="20"/>
                <w:szCs w:val="20"/>
                <w:lang w:val="es-MX"/>
              </w:rPr>
            </w:pPr>
            <w:r w:rsidRPr="005D1280">
              <w:rPr>
                <w:rFonts w:ascii="Arial" w:hAnsi="Arial" w:cs="Arial"/>
                <w:b/>
                <w:bCs/>
                <w:sz w:val="20"/>
                <w:szCs w:val="20"/>
                <w:lang w:val="es-MX"/>
              </w:rPr>
              <w:t>Balanceo de raciones</w:t>
            </w:r>
          </w:p>
        </w:tc>
        <w:tc>
          <w:tcPr>
            <w:tcW w:w="5011" w:type="dxa"/>
            <w:hideMark/>
          </w:tcPr>
          <w:p w14:paraId="0229AEE1" w14:textId="77777777" w:rsidR="001B3AC5" w:rsidRPr="005D1280" w:rsidRDefault="001B3AC5" w:rsidP="00DC3994">
            <w:pPr>
              <w:spacing w:before="100" w:beforeAutospacing="1" w:after="100" w:afterAutospacing="1"/>
              <w:jc w:val="both"/>
              <w:rPr>
                <w:rFonts w:ascii="Arial" w:hAnsi="Arial" w:cs="Arial"/>
                <w:sz w:val="20"/>
                <w:szCs w:val="20"/>
                <w:lang w:val="es-MX"/>
              </w:rPr>
            </w:pPr>
            <w:r w:rsidRPr="005D1280">
              <w:rPr>
                <w:rFonts w:ascii="Arial" w:hAnsi="Arial" w:cs="Arial"/>
                <w:sz w:val="20"/>
                <w:szCs w:val="20"/>
                <w:lang w:val="es-MX"/>
              </w:rPr>
              <w:t>Calcula la proporción adecuada de cada ingrediente y garantiza que la sustitución parcial del concentrado no genere deficiencias nutricionales.</w:t>
            </w:r>
          </w:p>
        </w:tc>
        <w:tc>
          <w:tcPr>
            <w:tcW w:w="2709" w:type="dxa"/>
          </w:tcPr>
          <w:p w14:paraId="459036E9" w14:textId="4803A8BB" w:rsidR="001B3AC5" w:rsidRPr="005D1280" w:rsidRDefault="00113A23" w:rsidP="00DC3994">
            <w:pPr>
              <w:spacing w:before="100" w:beforeAutospacing="1" w:after="100" w:afterAutospacing="1"/>
              <w:jc w:val="both"/>
              <w:rPr>
                <w:rFonts w:ascii="Arial" w:hAnsi="Arial" w:cs="Arial"/>
                <w:sz w:val="20"/>
                <w:szCs w:val="20"/>
                <w:lang w:val="es-MX"/>
              </w:rPr>
            </w:pPr>
            <w:r w:rsidRPr="00113A23">
              <w:rPr>
                <w:rFonts w:ascii="Arial" w:hAnsi="Arial" w:cs="Arial"/>
                <w:noProof/>
                <w:sz w:val="20"/>
                <w:szCs w:val="20"/>
                <w:lang w:val="es-MX"/>
              </w:rPr>
              <w:drawing>
                <wp:inline distT="0" distB="0" distL="0" distR="0" wp14:anchorId="4F6CDA49" wp14:editId="455ACA84">
                  <wp:extent cx="1021080" cy="1158808"/>
                  <wp:effectExtent l="0" t="0" r="0" b="0"/>
                  <wp:docPr id="837778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78658" name=""/>
                          <pic:cNvPicPr/>
                        </pic:nvPicPr>
                        <pic:blipFill>
                          <a:blip r:embed="rId21"/>
                          <a:stretch>
                            <a:fillRect/>
                          </a:stretch>
                        </pic:blipFill>
                        <pic:spPr>
                          <a:xfrm>
                            <a:off x="0" y="0"/>
                            <a:ext cx="1026957" cy="1165478"/>
                          </a:xfrm>
                          <a:prstGeom prst="rect">
                            <a:avLst/>
                          </a:prstGeom>
                        </pic:spPr>
                      </pic:pic>
                    </a:graphicData>
                  </a:graphic>
                </wp:inline>
              </w:drawing>
            </w:r>
          </w:p>
        </w:tc>
      </w:tr>
      <w:tr w:rsidR="001B3AC5" w:rsidRPr="005D1280" w14:paraId="33E8179D" w14:textId="48975299" w:rsidTr="001B3AC5">
        <w:tc>
          <w:tcPr>
            <w:tcW w:w="0" w:type="auto"/>
            <w:hideMark/>
          </w:tcPr>
          <w:p w14:paraId="278DDD78" w14:textId="77777777" w:rsidR="001B3AC5" w:rsidRPr="005D1280" w:rsidRDefault="001B3AC5" w:rsidP="00DC3994">
            <w:pPr>
              <w:spacing w:before="100" w:beforeAutospacing="1" w:after="100" w:afterAutospacing="1"/>
              <w:jc w:val="both"/>
              <w:rPr>
                <w:rFonts w:ascii="Arial" w:hAnsi="Arial" w:cs="Arial"/>
                <w:sz w:val="20"/>
                <w:szCs w:val="20"/>
                <w:lang w:val="es-MX"/>
              </w:rPr>
            </w:pPr>
            <w:r w:rsidRPr="005D1280">
              <w:rPr>
                <w:rFonts w:ascii="Arial" w:hAnsi="Arial" w:cs="Arial"/>
                <w:b/>
                <w:bCs/>
                <w:sz w:val="20"/>
                <w:szCs w:val="20"/>
                <w:lang w:val="es-MX"/>
              </w:rPr>
              <w:t>Cantidad y frecuencia de suministro</w:t>
            </w:r>
          </w:p>
        </w:tc>
        <w:tc>
          <w:tcPr>
            <w:tcW w:w="5011" w:type="dxa"/>
            <w:hideMark/>
          </w:tcPr>
          <w:p w14:paraId="08760D47" w14:textId="77777777" w:rsidR="001B3AC5" w:rsidRPr="005D1280" w:rsidRDefault="001B3AC5" w:rsidP="00DC3994">
            <w:pPr>
              <w:spacing w:before="100" w:beforeAutospacing="1" w:after="100" w:afterAutospacing="1"/>
              <w:jc w:val="both"/>
              <w:rPr>
                <w:rFonts w:ascii="Arial" w:hAnsi="Arial" w:cs="Arial"/>
                <w:sz w:val="20"/>
                <w:szCs w:val="20"/>
                <w:lang w:val="es-MX"/>
              </w:rPr>
            </w:pPr>
            <w:r w:rsidRPr="005D1280">
              <w:rPr>
                <w:rFonts w:ascii="Arial" w:hAnsi="Arial" w:cs="Arial"/>
                <w:sz w:val="20"/>
                <w:szCs w:val="20"/>
                <w:lang w:val="es-MX"/>
              </w:rPr>
              <w:t>Establece la cantidad diaria de alimento y el número de raciones. Su adecuada definición evita desperdicios y mejora el aprovechamiento del alimento alternativo.</w:t>
            </w:r>
          </w:p>
        </w:tc>
        <w:tc>
          <w:tcPr>
            <w:tcW w:w="2709" w:type="dxa"/>
          </w:tcPr>
          <w:p w14:paraId="70489C22" w14:textId="43FCE182" w:rsidR="001B3AC5" w:rsidRPr="005D1280" w:rsidRDefault="00FA1F48" w:rsidP="00DC3994">
            <w:pPr>
              <w:spacing w:before="100" w:beforeAutospacing="1" w:after="100" w:afterAutospacing="1"/>
              <w:jc w:val="both"/>
              <w:rPr>
                <w:rFonts w:ascii="Arial" w:hAnsi="Arial" w:cs="Arial"/>
                <w:sz w:val="20"/>
                <w:szCs w:val="20"/>
                <w:lang w:val="es-MX"/>
              </w:rPr>
            </w:pPr>
            <w:r w:rsidRPr="00FA1F48">
              <w:rPr>
                <w:rFonts w:ascii="Arial" w:hAnsi="Arial" w:cs="Arial"/>
                <w:noProof/>
                <w:sz w:val="20"/>
                <w:szCs w:val="20"/>
                <w:lang w:val="es-MX"/>
              </w:rPr>
              <w:drawing>
                <wp:inline distT="0" distB="0" distL="0" distR="0" wp14:anchorId="57640A32" wp14:editId="64A02AC8">
                  <wp:extent cx="1021557" cy="1152525"/>
                  <wp:effectExtent l="0" t="0" r="0" b="0"/>
                  <wp:docPr id="611492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492449" name=""/>
                          <pic:cNvPicPr/>
                        </pic:nvPicPr>
                        <pic:blipFill>
                          <a:blip r:embed="rId22"/>
                          <a:stretch>
                            <a:fillRect/>
                          </a:stretch>
                        </pic:blipFill>
                        <pic:spPr>
                          <a:xfrm>
                            <a:off x="0" y="0"/>
                            <a:ext cx="1024218" cy="1155527"/>
                          </a:xfrm>
                          <a:prstGeom prst="rect">
                            <a:avLst/>
                          </a:prstGeom>
                        </pic:spPr>
                      </pic:pic>
                    </a:graphicData>
                  </a:graphic>
                </wp:inline>
              </w:drawing>
            </w:r>
          </w:p>
        </w:tc>
      </w:tr>
      <w:tr w:rsidR="001B3AC5" w:rsidRPr="005D1280" w14:paraId="0E8128D2" w14:textId="2C9ABB6A" w:rsidTr="001B3AC5">
        <w:tc>
          <w:tcPr>
            <w:tcW w:w="0" w:type="auto"/>
            <w:hideMark/>
          </w:tcPr>
          <w:p w14:paraId="69DEAC10" w14:textId="77777777" w:rsidR="001B3AC5" w:rsidRPr="005D1280" w:rsidRDefault="001B3AC5" w:rsidP="00DC3994">
            <w:pPr>
              <w:spacing w:before="100" w:beforeAutospacing="1" w:after="100" w:afterAutospacing="1"/>
              <w:jc w:val="both"/>
              <w:rPr>
                <w:rFonts w:ascii="Arial" w:hAnsi="Arial" w:cs="Arial"/>
                <w:sz w:val="20"/>
                <w:szCs w:val="20"/>
                <w:lang w:val="es-MX"/>
              </w:rPr>
            </w:pPr>
            <w:r w:rsidRPr="005D1280">
              <w:rPr>
                <w:rFonts w:ascii="Arial" w:hAnsi="Arial" w:cs="Arial"/>
                <w:b/>
                <w:bCs/>
                <w:sz w:val="20"/>
                <w:szCs w:val="20"/>
                <w:lang w:val="es-MX"/>
              </w:rPr>
              <w:t>Agua y comederos</w:t>
            </w:r>
          </w:p>
        </w:tc>
        <w:tc>
          <w:tcPr>
            <w:tcW w:w="5011" w:type="dxa"/>
            <w:hideMark/>
          </w:tcPr>
          <w:p w14:paraId="1E7BCD56" w14:textId="77777777" w:rsidR="001B3AC5" w:rsidRPr="005D1280" w:rsidRDefault="001B3AC5" w:rsidP="00DC3994">
            <w:pPr>
              <w:spacing w:before="100" w:beforeAutospacing="1" w:after="100" w:afterAutospacing="1"/>
              <w:jc w:val="both"/>
              <w:rPr>
                <w:rFonts w:ascii="Arial" w:hAnsi="Arial" w:cs="Arial"/>
                <w:sz w:val="20"/>
                <w:szCs w:val="20"/>
                <w:lang w:val="es-MX"/>
              </w:rPr>
            </w:pPr>
            <w:r w:rsidRPr="005D1280">
              <w:rPr>
                <w:rFonts w:ascii="Arial" w:hAnsi="Arial" w:cs="Arial"/>
                <w:sz w:val="20"/>
                <w:szCs w:val="20"/>
                <w:lang w:val="es-MX"/>
              </w:rPr>
              <w:t>Garantiza la disponibilidad permanente de agua y condiciones higiénicas. Además, favorece el consumo de alimentos con mayor contenido de fibra y materia seca.</w:t>
            </w:r>
          </w:p>
        </w:tc>
        <w:tc>
          <w:tcPr>
            <w:tcW w:w="2709" w:type="dxa"/>
          </w:tcPr>
          <w:p w14:paraId="47149D1C" w14:textId="3517FCFF" w:rsidR="001B3AC5" w:rsidRPr="005D1280" w:rsidRDefault="00FA1F48" w:rsidP="00DC3994">
            <w:pPr>
              <w:spacing w:before="100" w:beforeAutospacing="1" w:after="100" w:afterAutospacing="1"/>
              <w:jc w:val="both"/>
              <w:rPr>
                <w:rFonts w:ascii="Arial" w:hAnsi="Arial" w:cs="Arial"/>
                <w:sz w:val="20"/>
                <w:szCs w:val="20"/>
                <w:lang w:val="es-MX"/>
              </w:rPr>
            </w:pPr>
            <w:r w:rsidRPr="00FA1F48">
              <w:rPr>
                <w:rFonts w:ascii="Arial" w:hAnsi="Arial" w:cs="Arial"/>
                <w:noProof/>
                <w:sz w:val="20"/>
                <w:szCs w:val="20"/>
                <w:lang w:val="es-MX"/>
              </w:rPr>
              <w:drawing>
                <wp:inline distT="0" distB="0" distL="0" distR="0" wp14:anchorId="74518EFC" wp14:editId="297916AE">
                  <wp:extent cx="1076325" cy="1213226"/>
                  <wp:effectExtent l="0" t="0" r="0" b="0"/>
                  <wp:docPr id="1715838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38286" name=""/>
                          <pic:cNvPicPr/>
                        </pic:nvPicPr>
                        <pic:blipFill>
                          <a:blip r:embed="rId23"/>
                          <a:stretch>
                            <a:fillRect/>
                          </a:stretch>
                        </pic:blipFill>
                        <pic:spPr>
                          <a:xfrm>
                            <a:off x="0" y="0"/>
                            <a:ext cx="1079625" cy="1216946"/>
                          </a:xfrm>
                          <a:prstGeom prst="rect">
                            <a:avLst/>
                          </a:prstGeom>
                        </pic:spPr>
                      </pic:pic>
                    </a:graphicData>
                  </a:graphic>
                </wp:inline>
              </w:drawing>
            </w:r>
          </w:p>
        </w:tc>
      </w:tr>
      <w:tr w:rsidR="001B3AC5" w:rsidRPr="005D1280" w14:paraId="587F3E1F" w14:textId="7CDC1F93" w:rsidTr="001B3AC5">
        <w:tc>
          <w:tcPr>
            <w:tcW w:w="0" w:type="auto"/>
            <w:hideMark/>
          </w:tcPr>
          <w:p w14:paraId="0C07CC32" w14:textId="77777777" w:rsidR="001B3AC5" w:rsidRPr="005D1280" w:rsidRDefault="001B3AC5" w:rsidP="00DC3994">
            <w:pPr>
              <w:spacing w:before="100" w:beforeAutospacing="1" w:after="100" w:afterAutospacing="1"/>
              <w:jc w:val="both"/>
              <w:rPr>
                <w:rFonts w:ascii="Arial" w:hAnsi="Arial" w:cs="Arial"/>
                <w:sz w:val="20"/>
                <w:szCs w:val="20"/>
                <w:lang w:val="es-MX"/>
              </w:rPr>
            </w:pPr>
            <w:r w:rsidRPr="005D1280">
              <w:rPr>
                <w:rFonts w:ascii="Arial" w:hAnsi="Arial" w:cs="Arial"/>
                <w:b/>
                <w:bCs/>
                <w:sz w:val="20"/>
                <w:szCs w:val="20"/>
                <w:lang w:val="es-MX"/>
              </w:rPr>
              <w:lastRenderedPageBreak/>
              <w:t>Almacenamiento de materias primas</w:t>
            </w:r>
          </w:p>
        </w:tc>
        <w:tc>
          <w:tcPr>
            <w:tcW w:w="5011" w:type="dxa"/>
            <w:hideMark/>
          </w:tcPr>
          <w:p w14:paraId="22314DB8" w14:textId="77777777" w:rsidR="001B3AC5" w:rsidRPr="005D1280" w:rsidRDefault="001B3AC5" w:rsidP="00DC3994">
            <w:pPr>
              <w:spacing w:before="100" w:beforeAutospacing="1" w:after="100" w:afterAutospacing="1"/>
              <w:jc w:val="both"/>
              <w:rPr>
                <w:rFonts w:ascii="Arial" w:hAnsi="Arial" w:cs="Arial"/>
                <w:sz w:val="20"/>
                <w:szCs w:val="20"/>
                <w:lang w:val="es-MX"/>
              </w:rPr>
            </w:pPr>
            <w:r w:rsidRPr="005D1280">
              <w:rPr>
                <w:rFonts w:ascii="Arial" w:hAnsi="Arial" w:cs="Arial"/>
                <w:sz w:val="20"/>
                <w:szCs w:val="20"/>
                <w:lang w:val="es-MX"/>
              </w:rPr>
              <w:t>Permite conservar los alimentos protegidos de la humedad, las plagas y la contaminación, manteniendo la calidad nutricional y la inocuidad de los recursos alternativos.</w:t>
            </w:r>
          </w:p>
        </w:tc>
        <w:tc>
          <w:tcPr>
            <w:tcW w:w="2709" w:type="dxa"/>
          </w:tcPr>
          <w:p w14:paraId="23B43387" w14:textId="6FEF66AB" w:rsidR="001B3AC5" w:rsidRPr="005D1280" w:rsidRDefault="00234B64" w:rsidP="00DC3994">
            <w:pPr>
              <w:spacing w:before="100" w:beforeAutospacing="1" w:after="100" w:afterAutospacing="1"/>
              <w:jc w:val="both"/>
              <w:rPr>
                <w:rFonts w:ascii="Arial" w:hAnsi="Arial" w:cs="Arial"/>
                <w:sz w:val="20"/>
                <w:szCs w:val="20"/>
                <w:lang w:val="es-MX"/>
              </w:rPr>
            </w:pPr>
            <w:r w:rsidRPr="00234B64">
              <w:rPr>
                <w:rFonts w:ascii="Arial" w:hAnsi="Arial" w:cs="Arial"/>
                <w:noProof/>
                <w:sz w:val="20"/>
                <w:szCs w:val="20"/>
                <w:lang w:val="es-MX"/>
              </w:rPr>
              <w:drawing>
                <wp:inline distT="0" distB="0" distL="0" distR="0" wp14:anchorId="4E429599" wp14:editId="3C2FDBCD">
                  <wp:extent cx="1063853" cy="1314450"/>
                  <wp:effectExtent l="0" t="0" r="0" b="0"/>
                  <wp:docPr id="876227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27120" name=""/>
                          <pic:cNvPicPr/>
                        </pic:nvPicPr>
                        <pic:blipFill>
                          <a:blip r:embed="rId24"/>
                          <a:stretch>
                            <a:fillRect/>
                          </a:stretch>
                        </pic:blipFill>
                        <pic:spPr>
                          <a:xfrm>
                            <a:off x="0" y="0"/>
                            <a:ext cx="1066317" cy="1317494"/>
                          </a:xfrm>
                          <a:prstGeom prst="rect">
                            <a:avLst/>
                          </a:prstGeom>
                        </pic:spPr>
                      </pic:pic>
                    </a:graphicData>
                  </a:graphic>
                </wp:inline>
              </w:drawing>
            </w:r>
          </w:p>
        </w:tc>
      </w:tr>
      <w:tr w:rsidR="001B3AC5" w:rsidRPr="005D1280" w14:paraId="4DF284F5" w14:textId="532995E3" w:rsidTr="001B3AC5">
        <w:tc>
          <w:tcPr>
            <w:tcW w:w="0" w:type="auto"/>
            <w:hideMark/>
          </w:tcPr>
          <w:p w14:paraId="247F0088" w14:textId="77777777" w:rsidR="001B3AC5" w:rsidRPr="005D1280" w:rsidRDefault="001B3AC5" w:rsidP="00DC3994">
            <w:pPr>
              <w:spacing w:before="100" w:beforeAutospacing="1" w:after="100" w:afterAutospacing="1"/>
              <w:jc w:val="both"/>
              <w:rPr>
                <w:rFonts w:ascii="Arial" w:hAnsi="Arial" w:cs="Arial"/>
                <w:sz w:val="20"/>
                <w:szCs w:val="20"/>
                <w:lang w:val="es-MX"/>
              </w:rPr>
            </w:pPr>
            <w:r w:rsidRPr="005D1280">
              <w:rPr>
                <w:rFonts w:ascii="Arial" w:hAnsi="Arial" w:cs="Arial"/>
                <w:b/>
                <w:bCs/>
                <w:sz w:val="20"/>
                <w:szCs w:val="20"/>
                <w:lang w:val="es-MX"/>
              </w:rPr>
              <w:t>Registros y seguimiento</w:t>
            </w:r>
          </w:p>
        </w:tc>
        <w:tc>
          <w:tcPr>
            <w:tcW w:w="5011" w:type="dxa"/>
            <w:hideMark/>
          </w:tcPr>
          <w:p w14:paraId="37443002" w14:textId="77777777" w:rsidR="001B3AC5" w:rsidRPr="005D1280" w:rsidRDefault="001B3AC5" w:rsidP="00DC3994">
            <w:pPr>
              <w:spacing w:before="100" w:beforeAutospacing="1" w:after="100" w:afterAutospacing="1"/>
              <w:jc w:val="both"/>
              <w:rPr>
                <w:rFonts w:ascii="Arial" w:hAnsi="Arial" w:cs="Arial"/>
                <w:sz w:val="20"/>
                <w:szCs w:val="20"/>
                <w:lang w:val="es-MX"/>
              </w:rPr>
            </w:pPr>
            <w:r w:rsidRPr="005D1280">
              <w:rPr>
                <w:rFonts w:ascii="Arial" w:hAnsi="Arial" w:cs="Arial"/>
                <w:sz w:val="20"/>
                <w:szCs w:val="20"/>
                <w:lang w:val="es-MX"/>
              </w:rPr>
              <w:t>Controla el consumo, las formulaciones, los costos y los resultados productivos. Esta información permite evaluar la eficiencia del programa de alimentación semi-orgánica y realizar los ajustes necesarios.</w:t>
            </w:r>
          </w:p>
        </w:tc>
        <w:tc>
          <w:tcPr>
            <w:tcW w:w="2709" w:type="dxa"/>
          </w:tcPr>
          <w:p w14:paraId="7D68091E" w14:textId="70CADADF" w:rsidR="001B3AC5" w:rsidRPr="005D1280" w:rsidRDefault="00234B64" w:rsidP="00DC3994">
            <w:pPr>
              <w:spacing w:before="100" w:beforeAutospacing="1" w:after="100" w:afterAutospacing="1"/>
              <w:jc w:val="both"/>
              <w:rPr>
                <w:rFonts w:ascii="Arial" w:hAnsi="Arial" w:cs="Arial"/>
                <w:sz w:val="20"/>
                <w:szCs w:val="20"/>
                <w:lang w:val="es-MX"/>
              </w:rPr>
            </w:pPr>
            <w:r w:rsidRPr="00234B64">
              <w:rPr>
                <w:rFonts w:ascii="Arial" w:hAnsi="Arial" w:cs="Arial"/>
                <w:noProof/>
                <w:sz w:val="20"/>
                <w:szCs w:val="20"/>
                <w:lang w:val="es-MX"/>
              </w:rPr>
              <w:drawing>
                <wp:inline distT="0" distB="0" distL="0" distR="0" wp14:anchorId="313BA0F6" wp14:editId="7D5428E1">
                  <wp:extent cx="1030096" cy="1228725"/>
                  <wp:effectExtent l="0" t="0" r="0" b="0"/>
                  <wp:docPr id="82535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50364" name=""/>
                          <pic:cNvPicPr/>
                        </pic:nvPicPr>
                        <pic:blipFill>
                          <a:blip r:embed="rId25"/>
                          <a:stretch>
                            <a:fillRect/>
                          </a:stretch>
                        </pic:blipFill>
                        <pic:spPr>
                          <a:xfrm>
                            <a:off x="0" y="0"/>
                            <a:ext cx="1032964" cy="1232146"/>
                          </a:xfrm>
                          <a:prstGeom prst="rect">
                            <a:avLst/>
                          </a:prstGeom>
                        </pic:spPr>
                      </pic:pic>
                    </a:graphicData>
                  </a:graphic>
                </wp:inline>
              </w:drawing>
            </w:r>
          </w:p>
        </w:tc>
      </w:tr>
    </w:tbl>
    <w:p w14:paraId="6BE388BD" w14:textId="77777777" w:rsidR="005D1280" w:rsidRPr="005D1280" w:rsidRDefault="005D1280" w:rsidP="00DC3994">
      <w:pPr>
        <w:spacing w:before="100" w:beforeAutospacing="1" w:after="100" w:afterAutospacing="1"/>
        <w:jc w:val="both"/>
        <w:rPr>
          <w:rFonts w:ascii="Arial" w:hAnsi="Arial" w:cs="Arial"/>
          <w:sz w:val="20"/>
          <w:szCs w:val="20"/>
          <w:lang w:val="es-MX"/>
        </w:rPr>
      </w:pPr>
      <w:r w:rsidRPr="005D1280">
        <w:rPr>
          <w:rFonts w:ascii="Arial" w:hAnsi="Arial" w:cs="Arial"/>
          <w:sz w:val="20"/>
          <w:szCs w:val="20"/>
          <w:lang w:val="es-MX"/>
        </w:rPr>
        <w:t xml:space="preserve">La integración de estos componentes permite articular la </w:t>
      </w:r>
      <w:r w:rsidRPr="005D1280">
        <w:rPr>
          <w:rFonts w:ascii="Arial" w:hAnsi="Arial" w:cs="Arial"/>
          <w:b/>
          <w:bCs/>
          <w:sz w:val="20"/>
          <w:szCs w:val="20"/>
          <w:lang w:val="es-MX"/>
        </w:rPr>
        <w:t>alimentación convencional con la alimentación alterna</w:t>
      </w:r>
      <w:r w:rsidRPr="005D1280">
        <w:rPr>
          <w:rFonts w:ascii="Arial" w:hAnsi="Arial" w:cs="Arial"/>
          <w:sz w:val="20"/>
          <w:szCs w:val="20"/>
          <w:lang w:val="es-MX"/>
        </w:rPr>
        <w:t xml:space="preserve">, así como incorporar el </w:t>
      </w:r>
      <w:r w:rsidRPr="005D1280">
        <w:rPr>
          <w:rFonts w:ascii="Arial" w:hAnsi="Arial" w:cs="Arial"/>
          <w:b/>
          <w:bCs/>
          <w:sz w:val="20"/>
          <w:szCs w:val="20"/>
          <w:lang w:val="es-MX"/>
        </w:rPr>
        <w:t>balanceo de raciones</w:t>
      </w:r>
      <w:r w:rsidRPr="005D1280">
        <w:rPr>
          <w:rFonts w:ascii="Arial" w:hAnsi="Arial" w:cs="Arial"/>
          <w:sz w:val="20"/>
          <w:szCs w:val="20"/>
          <w:lang w:val="es-MX"/>
        </w:rPr>
        <w:t xml:space="preserve">, las </w:t>
      </w:r>
      <w:r w:rsidRPr="005D1280">
        <w:rPr>
          <w:rFonts w:ascii="Arial" w:hAnsi="Arial" w:cs="Arial"/>
          <w:b/>
          <w:bCs/>
          <w:sz w:val="20"/>
          <w:szCs w:val="20"/>
          <w:lang w:val="es-MX"/>
        </w:rPr>
        <w:t>materias primas locales</w:t>
      </w:r>
      <w:r w:rsidRPr="005D1280">
        <w:rPr>
          <w:rFonts w:ascii="Arial" w:hAnsi="Arial" w:cs="Arial"/>
          <w:sz w:val="20"/>
          <w:szCs w:val="20"/>
          <w:lang w:val="es-MX"/>
        </w:rPr>
        <w:t xml:space="preserve"> y su aplicación en cada etapa productiva, aspectos fundamentales del programa </w:t>
      </w:r>
      <w:r w:rsidRPr="005D1280">
        <w:rPr>
          <w:rFonts w:ascii="Arial" w:hAnsi="Arial" w:cs="Arial"/>
          <w:b/>
          <w:bCs/>
          <w:sz w:val="20"/>
          <w:szCs w:val="20"/>
          <w:lang w:val="es-MX"/>
        </w:rPr>
        <w:t>Cría y Producción de Cerdos Semi-Orgánicos con Alimentación Alterna</w:t>
      </w:r>
      <w:r w:rsidRPr="005D1280">
        <w:rPr>
          <w:rFonts w:ascii="Arial" w:hAnsi="Arial" w:cs="Arial"/>
          <w:sz w:val="20"/>
          <w:szCs w:val="20"/>
          <w:lang w:val="es-MX"/>
        </w:rPr>
        <w:t>.</w:t>
      </w:r>
    </w:p>
    <w:p w14:paraId="13019D6B" w14:textId="77777777" w:rsidR="005D1280" w:rsidRPr="005D1280" w:rsidRDefault="005D1280" w:rsidP="00DC3994">
      <w:pPr>
        <w:spacing w:before="100" w:beforeAutospacing="1" w:after="100" w:afterAutospacing="1"/>
        <w:jc w:val="both"/>
        <w:rPr>
          <w:rFonts w:ascii="Arial" w:hAnsi="Arial" w:cs="Arial"/>
          <w:b/>
          <w:bCs/>
          <w:sz w:val="20"/>
          <w:szCs w:val="20"/>
          <w:lang w:val="es-MX"/>
        </w:rPr>
      </w:pPr>
      <w:r w:rsidRPr="005D1280">
        <w:rPr>
          <w:rFonts w:ascii="Arial" w:hAnsi="Arial" w:cs="Arial"/>
          <w:b/>
          <w:bCs/>
          <w:sz w:val="20"/>
          <w:szCs w:val="20"/>
          <w:lang w:val="es-MX"/>
        </w:rPr>
        <w:t>1.5 Elaboración de planes de alimentación</w:t>
      </w:r>
    </w:p>
    <w:p w14:paraId="4000D4EF" w14:textId="77777777" w:rsidR="005D1280" w:rsidRPr="005D1280" w:rsidRDefault="005D1280" w:rsidP="00DC3994">
      <w:pPr>
        <w:spacing w:before="100" w:beforeAutospacing="1" w:after="100" w:afterAutospacing="1"/>
        <w:jc w:val="both"/>
        <w:rPr>
          <w:rFonts w:ascii="Arial" w:hAnsi="Arial" w:cs="Arial"/>
          <w:sz w:val="20"/>
          <w:szCs w:val="20"/>
          <w:lang w:val="es-MX"/>
        </w:rPr>
      </w:pPr>
      <w:r w:rsidRPr="005D1280">
        <w:rPr>
          <w:rFonts w:ascii="Arial" w:hAnsi="Arial" w:cs="Arial"/>
          <w:sz w:val="20"/>
          <w:szCs w:val="20"/>
          <w:lang w:val="es-MX"/>
        </w:rPr>
        <w:t>La elaboración de un plan de alimentación consiste en diseñar un programa nutricional que permita suministrar a los cerdos los nutrientes necesarios de acuerdo con su etapa productiva, utilizando de manera eficiente las materias primas disponibles en la explotación. En los sistemas semi-orgánicos, este proceso integra alimentos comerciales con ingredientes alternativos de origen agrícola, pecuario o agroindustrial, con el propósito de reducir los costos de producción sin afectar el desempeño productivo, la sanidad ni el bienestar animal.</w:t>
      </w:r>
    </w:p>
    <w:p w14:paraId="7AF59E1A" w14:textId="77777777" w:rsidR="005D1280" w:rsidRPr="005D1280" w:rsidRDefault="005D1280" w:rsidP="00DC3994">
      <w:pPr>
        <w:spacing w:before="100" w:beforeAutospacing="1" w:after="100" w:afterAutospacing="1"/>
        <w:jc w:val="both"/>
        <w:rPr>
          <w:rFonts w:ascii="Arial" w:hAnsi="Arial" w:cs="Arial"/>
          <w:sz w:val="20"/>
          <w:szCs w:val="20"/>
          <w:lang w:val="es-MX"/>
        </w:rPr>
      </w:pPr>
      <w:r w:rsidRPr="005D1280">
        <w:rPr>
          <w:rFonts w:ascii="Arial" w:hAnsi="Arial" w:cs="Arial"/>
          <w:sz w:val="20"/>
          <w:szCs w:val="20"/>
          <w:lang w:val="es-MX"/>
        </w:rPr>
        <w:t>Para formular un plan de alimentación, es indispensable conocer los requerimientos nutricionales de cada categoría animal, el valor bromatológico de las materias primas y la disponibilidad de recursos locales. La formulación debe garantizar un adecuado balance entre energía, proteína, fibra, minerales, vitaminas y agua, evitando deficiencias o excesos que puedan disminuir la eficiencia alimenticia o afectar la salud de los animales.</w:t>
      </w:r>
    </w:p>
    <w:p w14:paraId="32BAC897" w14:textId="7B55178C" w:rsidR="005D1280" w:rsidRPr="005D1280" w:rsidRDefault="005D1280" w:rsidP="00DC3994">
      <w:pPr>
        <w:spacing w:before="100" w:beforeAutospacing="1" w:after="100" w:afterAutospacing="1"/>
        <w:jc w:val="both"/>
        <w:rPr>
          <w:rFonts w:ascii="Arial" w:hAnsi="Arial" w:cs="Arial"/>
          <w:sz w:val="20"/>
          <w:szCs w:val="20"/>
          <w:lang w:val="es-MX"/>
        </w:rPr>
      </w:pPr>
      <w:r w:rsidRPr="005D1280">
        <w:rPr>
          <w:rFonts w:ascii="Arial" w:hAnsi="Arial" w:cs="Arial"/>
          <w:sz w:val="20"/>
          <w:szCs w:val="20"/>
          <w:lang w:val="es-MX"/>
        </w:rPr>
        <w:t>La incorporación de alimentos alternativos debe realizarse de forma gradual y bajo criterios técnicos, verificando su calidad, inocuidad y aceptación por parte de los animales. Asimismo, es importante establecer registros que permitan evaluar el consumo diario, la ganancia de peso, la conversión alimenticia y el costo de las raciones, facilitando la toma de decisiones para mejorar el programa nutricional.</w:t>
      </w:r>
      <w:r w:rsidR="001B3AC5">
        <w:rPr>
          <w:rFonts w:ascii="Arial" w:hAnsi="Arial" w:cs="Arial"/>
          <w:sz w:val="20"/>
          <w:szCs w:val="20"/>
          <w:lang w:val="es-MX"/>
        </w:rPr>
        <w:t xml:space="preserve"> </w:t>
      </w:r>
      <w:r w:rsidRPr="005D1280">
        <w:rPr>
          <w:rFonts w:ascii="Arial" w:hAnsi="Arial" w:cs="Arial"/>
          <w:sz w:val="20"/>
          <w:szCs w:val="20"/>
          <w:lang w:val="es-MX"/>
        </w:rPr>
        <w:t>El proceso comprende ocho pasos relacionados entre sí, desde la identificación de la categoría productiva hasta la evaluación de los resultados:</w:t>
      </w:r>
    </w:p>
    <w:tbl>
      <w:tblPr>
        <w:tblStyle w:val="TableGrid"/>
        <w:tblW w:w="0" w:type="auto"/>
        <w:tblInd w:w="108" w:type="dxa"/>
        <w:tblLook w:val="04A0" w:firstRow="1" w:lastRow="0" w:firstColumn="1" w:lastColumn="0" w:noHBand="0" w:noVBand="1"/>
      </w:tblPr>
      <w:tblGrid>
        <w:gridCol w:w="2977"/>
        <w:gridCol w:w="4678"/>
        <w:gridCol w:w="2425"/>
      </w:tblGrid>
      <w:tr w:rsidR="001B3AC5" w:rsidRPr="005D1280" w14:paraId="03A40E45" w14:textId="18760CDC" w:rsidTr="001B3AC5">
        <w:tc>
          <w:tcPr>
            <w:tcW w:w="10080" w:type="dxa"/>
            <w:gridSpan w:val="3"/>
            <w:shd w:val="clear" w:color="auto" w:fill="9BBB59" w:themeFill="accent3"/>
          </w:tcPr>
          <w:p w14:paraId="03D814E4" w14:textId="10C00BB5" w:rsidR="001B3AC5" w:rsidRPr="005D1280" w:rsidRDefault="001B3AC5" w:rsidP="00631E32">
            <w:pPr>
              <w:spacing w:before="100" w:beforeAutospacing="1" w:after="100" w:afterAutospacing="1"/>
              <w:jc w:val="center"/>
              <w:rPr>
                <w:rFonts w:ascii="Arial" w:hAnsi="Arial" w:cs="Arial"/>
                <w:b/>
                <w:bCs/>
                <w:sz w:val="20"/>
                <w:szCs w:val="20"/>
                <w:lang w:val="es-MX"/>
              </w:rPr>
            </w:pPr>
            <w:r>
              <w:rPr>
                <w:rFonts w:ascii="Arial" w:hAnsi="Arial" w:cs="Arial"/>
                <w:b/>
                <w:bCs/>
                <w:sz w:val="20"/>
                <w:szCs w:val="20"/>
                <w:lang w:val="es-MX"/>
              </w:rPr>
              <w:t>Pasos</w:t>
            </w:r>
          </w:p>
        </w:tc>
      </w:tr>
      <w:tr w:rsidR="001B3AC5" w:rsidRPr="005D1280" w14:paraId="4FE96C2C" w14:textId="13A60E73" w:rsidTr="001B3AC5">
        <w:tc>
          <w:tcPr>
            <w:tcW w:w="2977" w:type="dxa"/>
            <w:hideMark/>
          </w:tcPr>
          <w:p w14:paraId="47C42C15" w14:textId="4EF7F9BF" w:rsidR="001B3AC5" w:rsidRPr="005D1280" w:rsidRDefault="001B3AC5" w:rsidP="00DC3994">
            <w:pPr>
              <w:spacing w:before="100" w:beforeAutospacing="1" w:after="100" w:afterAutospacing="1"/>
              <w:jc w:val="both"/>
              <w:rPr>
                <w:rFonts w:ascii="Arial" w:hAnsi="Arial" w:cs="Arial"/>
                <w:sz w:val="20"/>
                <w:szCs w:val="20"/>
                <w:lang w:val="es-MX"/>
              </w:rPr>
            </w:pPr>
            <w:r w:rsidRPr="005D1280">
              <w:rPr>
                <w:rFonts w:ascii="Arial" w:hAnsi="Arial" w:cs="Arial"/>
                <w:b/>
                <w:bCs/>
                <w:sz w:val="20"/>
                <w:szCs w:val="20"/>
                <w:lang w:val="es-MX"/>
              </w:rPr>
              <w:t>Paso 1. Identificar la categoría y etapa productiva</w:t>
            </w:r>
          </w:p>
        </w:tc>
        <w:tc>
          <w:tcPr>
            <w:tcW w:w="4678" w:type="dxa"/>
            <w:hideMark/>
          </w:tcPr>
          <w:p w14:paraId="4BDBF240" w14:textId="77777777" w:rsidR="001B3AC5" w:rsidRPr="005D1280" w:rsidRDefault="001B3AC5" w:rsidP="00DC3994">
            <w:pPr>
              <w:spacing w:before="100" w:beforeAutospacing="1" w:after="100" w:afterAutospacing="1"/>
              <w:jc w:val="both"/>
              <w:rPr>
                <w:rFonts w:ascii="Arial" w:hAnsi="Arial" w:cs="Arial"/>
                <w:sz w:val="20"/>
                <w:szCs w:val="20"/>
                <w:lang w:val="es-MX"/>
              </w:rPr>
            </w:pPr>
            <w:r w:rsidRPr="005D1280">
              <w:rPr>
                <w:rFonts w:ascii="Arial" w:hAnsi="Arial" w:cs="Arial"/>
                <w:sz w:val="20"/>
                <w:szCs w:val="20"/>
                <w:lang w:val="es-MX"/>
              </w:rPr>
              <w:t>Determinar las necesidades nutricionales de los animales.</w:t>
            </w:r>
          </w:p>
        </w:tc>
        <w:tc>
          <w:tcPr>
            <w:tcW w:w="2425" w:type="dxa"/>
          </w:tcPr>
          <w:p w14:paraId="64851E47" w14:textId="3FC9A42D" w:rsidR="001B3AC5" w:rsidRPr="005D1280" w:rsidRDefault="007347B1" w:rsidP="00DC3994">
            <w:pPr>
              <w:spacing w:before="100" w:beforeAutospacing="1" w:after="100" w:afterAutospacing="1"/>
              <w:jc w:val="both"/>
              <w:rPr>
                <w:rFonts w:ascii="Arial" w:hAnsi="Arial" w:cs="Arial"/>
                <w:sz w:val="20"/>
                <w:szCs w:val="20"/>
                <w:lang w:val="es-MX"/>
              </w:rPr>
            </w:pPr>
            <w:r w:rsidRPr="007347B1">
              <w:rPr>
                <w:rFonts w:ascii="Arial" w:hAnsi="Arial" w:cs="Arial"/>
                <w:noProof/>
                <w:sz w:val="20"/>
                <w:szCs w:val="20"/>
                <w:lang w:val="es-MX"/>
              </w:rPr>
              <w:drawing>
                <wp:inline distT="0" distB="0" distL="0" distR="0" wp14:anchorId="35AC34F4" wp14:editId="32DEC1A6">
                  <wp:extent cx="771525" cy="716184"/>
                  <wp:effectExtent l="0" t="0" r="0" b="0"/>
                  <wp:docPr id="386765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765018" name=""/>
                          <pic:cNvPicPr/>
                        </pic:nvPicPr>
                        <pic:blipFill>
                          <a:blip r:embed="rId26"/>
                          <a:stretch>
                            <a:fillRect/>
                          </a:stretch>
                        </pic:blipFill>
                        <pic:spPr>
                          <a:xfrm>
                            <a:off x="0" y="0"/>
                            <a:ext cx="774021" cy="718501"/>
                          </a:xfrm>
                          <a:prstGeom prst="rect">
                            <a:avLst/>
                          </a:prstGeom>
                        </pic:spPr>
                      </pic:pic>
                    </a:graphicData>
                  </a:graphic>
                </wp:inline>
              </w:drawing>
            </w:r>
          </w:p>
        </w:tc>
      </w:tr>
      <w:tr w:rsidR="001B3AC5" w:rsidRPr="005D1280" w14:paraId="4CD26948" w14:textId="61E77517" w:rsidTr="001B3AC5">
        <w:tc>
          <w:tcPr>
            <w:tcW w:w="2977" w:type="dxa"/>
            <w:hideMark/>
          </w:tcPr>
          <w:p w14:paraId="48E7B58A" w14:textId="0059430E" w:rsidR="001B3AC5" w:rsidRPr="005D1280" w:rsidRDefault="001B3AC5" w:rsidP="00DC3994">
            <w:pPr>
              <w:spacing w:before="100" w:beforeAutospacing="1" w:after="100" w:afterAutospacing="1"/>
              <w:jc w:val="both"/>
              <w:rPr>
                <w:rFonts w:ascii="Arial" w:hAnsi="Arial" w:cs="Arial"/>
                <w:sz w:val="20"/>
                <w:szCs w:val="20"/>
                <w:lang w:val="es-MX"/>
              </w:rPr>
            </w:pPr>
            <w:r w:rsidRPr="005D1280">
              <w:rPr>
                <w:rFonts w:ascii="Arial" w:hAnsi="Arial" w:cs="Arial"/>
                <w:b/>
                <w:bCs/>
                <w:sz w:val="20"/>
                <w:szCs w:val="20"/>
                <w:lang w:val="es-MX"/>
              </w:rPr>
              <w:t>Paso 2. Definir el objetivo productivo</w:t>
            </w:r>
          </w:p>
        </w:tc>
        <w:tc>
          <w:tcPr>
            <w:tcW w:w="4678" w:type="dxa"/>
            <w:hideMark/>
          </w:tcPr>
          <w:p w14:paraId="7C2C5C00" w14:textId="77777777" w:rsidR="001B3AC5" w:rsidRPr="005D1280" w:rsidRDefault="001B3AC5" w:rsidP="00DC3994">
            <w:pPr>
              <w:spacing w:before="100" w:beforeAutospacing="1" w:after="100" w:afterAutospacing="1"/>
              <w:jc w:val="both"/>
              <w:rPr>
                <w:rFonts w:ascii="Arial" w:hAnsi="Arial" w:cs="Arial"/>
                <w:sz w:val="20"/>
                <w:szCs w:val="20"/>
                <w:lang w:val="es-MX"/>
              </w:rPr>
            </w:pPr>
            <w:r w:rsidRPr="005D1280">
              <w:rPr>
                <w:rFonts w:ascii="Arial" w:hAnsi="Arial" w:cs="Arial"/>
                <w:sz w:val="20"/>
                <w:szCs w:val="20"/>
                <w:lang w:val="es-MX"/>
              </w:rPr>
              <w:t>Establecer si corresponde a crecimiento, ceba, reproducción o lactancia.</w:t>
            </w:r>
          </w:p>
        </w:tc>
        <w:tc>
          <w:tcPr>
            <w:tcW w:w="2425" w:type="dxa"/>
          </w:tcPr>
          <w:p w14:paraId="0783D165" w14:textId="33A60AC3" w:rsidR="001B3AC5" w:rsidRPr="005D1280" w:rsidRDefault="00F55056" w:rsidP="00DC3994">
            <w:pPr>
              <w:spacing w:before="100" w:beforeAutospacing="1" w:after="100" w:afterAutospacing="1"/>
              <w:jc w:val="both"/>
              <w:rPr>
                <w:rFonts w:ascii="Arial" w:hAnsi="Arial" w:cs="Arial"/>
                <w:sz w:val="20"/>
                <w:szCs w:val="20"/>
                <w:lang w:val="es-MX"/>
              </w:rPr>
            </w:pPr>
            <w:r w:rsidRPr="00F55056">
              <w:rPr>
                <w:rFonts w:ascii="Arial" w:hAnsi="Arial" w:cs="Arial"/>
                <w:noProof/>
                <w:sz w:val="20"/>
                <w:szCs w:val="20"/>
                <w:lang w:val="es-MX"/>
              </w:rPr>
              <w:drawing>
                <wp:inline distT="0" distB="0" distL="0" distR="0" wp14:anchorId="03F798E2" wp14:editId="72F98041">
                  <wp:extent cx="786673" cy="819150"/>
                  <wp:effectExtent l="0" t="0" r="0" b="0"/>
                  <wp:docPr id="2034806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06585" name=""/>
                          <pic:cNvPicPr/>
                        </pic:nvPicPr>
                        <pic:blipFill>
                          <a:blip r:embed="rId27"/>
                          <a:stretch>
                            <a:fillRect/>
                          </a:stretch>
                        </pic:blipFill>
                        <pic:spPr>
                          <a:xfrm>
                            <a:off x="0" y="0"/>
                            <a:ext cx="795767" cy="828620"/>
                          </a:xfrm>
                          <a:prstGeom prst="rect">
                            <a:avLst/>
                          </a:prstGeom>
                        </pic:spPr>
                      </pic:pic>
                    </a:graphicData>
                  </a:graphic>
                </wp:inline>
              </w:drawing>
            </w:r>
          </w:p>
        </w:tc>
      </w:tr>
      <w:tr w:rsidR="001B3AC5" w:rsidRPr="005D1280" w14:paraId="590DC0B5" w14:textId="6704C197" w:rsidTr="001B3AC5">
        <w:tc>
          <w:tcPr>
            <w:tcW w:w="2977" w:type="dxa"/>
            <w:hideMark/>
          </w:tcPr>
          <w:p w14:paraId="3F1DBD9B" w14:textId="4E33F230" w:rsidR="001B3AC5" w:rsidRPr="005D1280" w:rsidRDefault="001B3AC5" w:rsidP="00DC3994">
            <w:pPr>
              <w:spacing w:before="100" w:beforeAutospacing="1" w:after="100" w:afterAutospacing="1"/>
              <w:jc w:val="both"/>
              <w:rPr>
                <w:rFonts w:ascii="Arial" w:hAnsi="Arial" w:cs="Arial"/>
                <w:sz w:val="20"/>
                <w:szCs w:val="20"/>
                <w:lang w:val="es-MX"/>
              </w:rPr>
            </w:pPr>
            <w:r w:rsidRPr="005D1280">
              <w:rPr>
                <w:rFonts w:ascii="Arial" w:hAnsi="Arial" w:cs="Arial"/>
                <w:b/>
                <w:bCs/>
                <w:sz w:val="20"/>
                <w:szCs w:val="20"/>
                <w:lang w:val="es-MX"/>
              </w:rPr>
              <w:lastRenderedPageBreak/>
              <w:t>Paso 3. Inventariar las materias primas disponibles</w:t>
            </w:r>
          </w:p>
        </w:tc>
        <w:tc>
          <w:tcPr>
            <w:tcW w:w="4678" w:type="dxa"/>
            <w:hideMark/>
          </w:tcPr>
          <w:p w14:paraId="72FFC3F7" w14:textId="77777777" w:rsidR="001B3AC5" w:rsidRPr="005D1280" w:rsidRDefault="001B3AC5" w:rsidP="00DC3994">
            <w:pPr>
              <w:spacing w:before="100" w:beforeAutospacing="1" w:after="100" w:afterAutospacing="1"/>
              <w:jc w:val="both"/>
              <w:rPr>
                <w:rFonts w:ascii="Arial" w:hAnsi="Arial" w:cs="Arial"/>
                <w:sz w:val="20"/>
                <w:szCs w:val="20"/>
                <w:lang w:val="es-MX"/>
              </w:rPr>
            </w:pPr>
            <w:r w:rsidRPr="005D1280">
              <w:rPr>
                <w:rFonts w:ascii="Arial" w:hAnsi="Arial" w:cs="Arial"/>
                <w:sz w:val="20"/>
                <w:szCs w:val="20"/>
                <w:lang w:val="es-MX"/>
              </w:rPr>
              <w:t>Identificar recursos como maíz, yuca, plátano, bore, botón de oro, matarratón, suero y melaza, entre otros.</w:t>
            </w:r>
          </w:p>
        </w:tc>
        <w:tc>
          <w:tcPr>
            <w:tcW w:w="2425" w:type="dxa"/>
          </w:tcPr>
          <w:p w14:paraId="3C83BD02" w14:textId="4927B636" w:rsidR="001B3AC5" w:rsidRPr="005D1280" w:rsidRDefault="00F55056" w:rsidP="00DC3994">
            <w:pPr>
              <w:spacing w:before="100" w:beforeAutospacing="1" w:after="100" w:afterAutospacing="1"/>
              <w:jc w:val="both"/>
              <w:rPr>
                <w:rFonts w:ascii="Arial" w:hAnsi="Arial" w:cs="Arial"/>
                <w:sz w:val="20"/>
                <w:szCs w:val="20"/>
                <w:lang w:val="es-MX"/>
              </w:rPr>
            </w:pPr>
            <w:r w:rsidRPr="00F55056">
              <w:rPr>
                <w:rFonts w:ascii="Arial" w:hAnsi="Arial" w:cs="Arial"/>
                <w:noProof/>
                <w:sz w:val="20"/>
                <w:szCs w:val="20"/>
                <w:lang w:val="es-MX"/>
              </w:rPr>
              <w:drawing>
                <wp:inline distT="0" distB="0" distL="0" distR="0" wp14:anchorId="1385FF80" wp14:editId="5ADFE7B6">
                  <wp:extent cx="771525" cy="817116"/>
                  <wp:effectExtent l="0" t="0" r="0" b="0"/>
                  <wp:docPr id="1082297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297301" name=""/>
                          <pic:cNvPicPr/>
                        </pic:nvPicPr>
                        <pic:blipFill>
                          <a:blip r:embed="rId28"/>
                          <a:stretch>
                            <a:fillRect/>
                          </a:stretch>
                        </pic:blipFill>
                        <pic:spPr>
                          <a:xfrm>
                            <a:off x="0" y="0"/>
                            <a:ext cx="781539" cy="827722"/>
                          </a:xfrm>
                          <a:prstGeom prst="rect">
                            <a:avLst/>
                          </a:prstGeom>
                        </pic:spPr>
                      </pic:pic>
                    </a:graphicData>
                  </a:graphic>
                </wp:inline>
              </w:drawing>
            </w:r>
          </w:p>
        </w:tc>
      </w:tr>
      <w:tr w:rsidR="001B3AC5" w:rsidRPr="005D1280" w14:paraId="796AFD30" w14:textId="24F6D8EF" w:rsidTr="001B3AC5">
        <w:tc>
          <w:tcPr>
            <w:tcW w:w="2977" w:type="dxa"/>
            <w:hideMark/>
          </w:tcPr>
          <w:p w14:paraId="7FA6C1D5" w14:textId="32E046DF" w:rsidR="001B3AC5" w:rsidRPr="005D1280" w:rsidRDefault="001B3AC5" w:rsidP="00DC3994">
            <w:pPr>
              <w:spacing w:before="100" w:beforeAutospacing="1" w:after="100" w:afterAutospacing="1"/>
              <w:jc w:val="both"/>
              <w:rPr>
                <w:rFonts w:ascii="Arial" w:hAnsi="Arial" w:cs="Arial"/>
                <w:sz w:val="20"/>
                <w:szCs w:val="20"/>
                <w:lang w:val="es-MX"/>
              </w:rPr>
            </w:pPr>
            <w:r w:rsidRPr="005D1280">
              <w:rPr>
                <w:rFonts w:ascii="Arial" w:hAnsi="Arial" w:cs="Arial"/>
                <w:b/>
                <w:bCs/>
                <w:sz w:val="20"/>
                <w:szCs w:val="20"/>
                <w:lang w:val="es-MX"/>
              </w:rPr>
              <w:t>Paso 4. Evaluar el valor nutricional de cada ingrediente</w:t>
            </w:r>
          </w:p>
        </w:tc>
        <w:tc>
          <w:tcPr>
            <w:tcW w:w="4678" w:type="dxa"/>
            <w:hideMark/>
          </w:tcPr>
          <w:p w14:paraId="3B66FFAA" w14:textId="77777777" w:rsidR="001B3AC5" w:rsidRPr="005D1280" w:rsidRDefault="001B3AC5" w:rsidP="00DC3994">
            <w:pPr>
              <w:spacing w:before="100" w:beforeAutospacing="1" w:after="100" w:afterAutospacing="1"/>
              <w:jc w:val="both"/>
              <w:rPr>
                <w:rFonts w:ascii="Arial" w:hAnsi="Arial" w:cs="Arial"/>
                <w:sz w:val="20"/>
                <w:szCs w:val="20"/>
                <w:lang w:val="es-MX"/>
              </w:rPr>
            </w:pPr>
            <w:r w:rsidRPr="005D1280">
              <w:rPr>
                <w:rFonts w:ascii="Arial" w:hAnsi="Arial" w:cs="Arial"/>
                <w:sz w:val="20"/>
                <w:szCs w:val="20"/>
                <w:lang w:val="es-MX"/>
              </w:rPr>
              <w:t>Seleccionar materias primas seguras, inocuas y de buena calidad.</w:t>
            </w:r>
          </w:p>
        </w:tc>
        <w:tc>
          <w:tcPr>
            <w:tcW w:w="2425" w:type="dxa"/>
          </w:tcPr>
          <w:p w14:paraId="2CED0F2F" w14:textId="1EBC8D3A" w:rsidR="001B3AC5" w:rsidRPr="005D1280" w:rsidRDefault="0088272C" w:rsidP="00DC3994">
            <w:pPr>
              <w:spacing w:before="100" w:beforeAutospacing="1" w:after="100" w:afterAutospacing="1"/>
              <w:jc w:val="both"/>
              <w:rPr>
                <w:rFonts w:ascii="Arial" w:hAnsi="Arial" w:cs="Arial"/>
                <w:sz w:val="20"/>
                <w:szCs w:val="20"/>
                <w:lang w:val="es-MX"/>
              </w:rPr>
            </w:pPr>
            <w:r w:rsidRPr="0088272C">
              <w:rPr>
                <w:rFonts w:ascii="Arial" w:hAnsi="Arial" w:cs="Arial"/>
                <w:noProof/>
                <w:sz w:val="20"/>
                <w:szCs w:val="20"/>
                <w:lang w:val="es-MX"/>
              </w:rPr>
              <w:drawing>
                <wp:inline distT="0" distB="0" distL="0" distR="0" wp14:anchorId="4282A99C" wp14:editId="05C37575">
                  <wp:extent cx="833712" cy="819150"/>
                  <wp:effectExtent l="0" t="0" r="0" b="0"/>
                  <wp:docPr id="1496381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81270" name=""/>
                          <pic:cNvPicPr/>
                        </pic:nvPicPr>
                        <pic:blipFill>
                          <a:blip r:embed="rId29"/>
                          <a:stretch>
                            <a:fillRect/>
                          </a:stretch>
                        </pic:blipFill>
                        <pic:spPr>
                          <a:xfrm>
                            <a:off x="0" y="0"/>
                            <a:ext cx="839823" cy="825155"/>
                          </a:xfrm>
                          <a:prstGeom prst="rect">
                            <a:avLst/>
                          </a:prstGeom>
                        </pic:spPr>
                      </pic:pic>
                    </a:graphicData>
                  </a:graphic>
                </wp:inline>
              </w:drawing>
            </w:r>
          </w:p>
        </w:tc>
      </w:tr>
      <w:tr w:rsidR="001B3AC5" w:rsidRPr="005D1280" w14:paraId="5447E62C" w14:textId="1D6C470F" w:rsidTr="001B3AC5">
        <w:tc>
          <w:tcPr>
            <w:tcW w:w="2977" w:type="dxa"/>
            <w:hideMark/>
          </w:tcPr>
          <w:p w14:paraId="188011E0" w14:textId="2551FFD3" w:rsidR="001B3AC5" w:rsidRPr="005D1280" w:rsidRDefault="001B3AC5" w:rsidP="00DC3994">
            <w:pPr>
              <w:spacing w:before="100" w:beforeAutospacing="1" w:after="100" w:afterAutospacing="1"/>
              <w:jc w:val="both"/>
              <w:rPr>
                <w:rFonts w:ascii="Arial" w:hAnsi="Arial" w:cs="Arial"/>
                <w:sz w:val="20"/>
                <w:szCs w:val="20"/>
                <w:lang w:val="es-MX"/>
              </w:rPr>
            </w:pPr>
            <w:r w:rsidRPr="005D1280">
              <w:rPr>
                <w:rFonts w:ascii="Arial" w:hAnsi="Arial" w:cs="Arial"/>
                <w:b/>
                <w:bCs/>
                <w:sz w:val="20"/>
                <w:szCs w:val="20"/>
                <w:lang w:val="es-MX"/>
              </w:rPr>
              <w:t>Paso 5. Formular y balancear la ración</w:t>
            </w:r>
          </w:p>
        </w:tc>
        <w:tc>
          <w:tcPr>
            <w:tcW w:w="4678" w:type="dxa"/>
            <w:hideMark/>
          </w:tcPr>
          <w:p w14:paraId="043A8689" w14:textId="77777777" w:rsidR="001B3AC5" w:rsidRPr="005D1280" w:rsidRDefault="001B3AC5" w:rsidP="00DC3994">
            <w:pPr>
              <w:spacing w:before="100" w:beforeAutospacing="1" w:after="100" w:afterAutospacing="1"/>
              <w:jc w:val="both"/>
              <w:rPr>
                <w:rFonts w:ascii="Arial" w:hAnsi="Arial" w:cs="Arial"/>
                <w:sz w:val="20"/>
                <w:szCs w:val="20"/>
                <w:lang w:val="es-MX"/>
              </w:rPr>
            </w:pPr>
            <w:r w:rsidRPr="005D1280">
              <w:rPr>
                <w:rFonts w:ascii="Arial" w:hAnsi="Arial" w:cs="Arial"/>
                <w:sz w:val="20"/>
                <w:szCs w:val="20"/>
                <w:lang w:val="es-MX"/>
              </w:rPr>
              <w:t>Combinar alimentos convencionales y alternativos, manteniendo el equilibrio nutricional.</w:t>
            </w:r>
          </w:p>
        </w:tc>
        <w:tc>
          <w:tcPr>
            <w:tcW w:w="2425" w:type="dxa"/>
          </w:tcPr>
          <w:p w14:paraId="5DEEBAC7" w14:textId="1F21F2A1" w:rsidR="001B3AC5" w:rsidRPr="005D1280" w:rsidRDefault="0088272C" w:rsidP="00DC3994">
            <w:pPr>
              <w:spacing w:before="100" w:beforeAutospacing="1" w:after="100" w:afterAutospacing="1"/>
              <w:jc w:val="both"/>
              <w:rPr>
                <w:rFonts w:ascii="Arial" w:hAnsi="Arial" w:cs="Arial"/>
                <w:sz w:val="20"/>
                <w:szCs w:val="20"/>
                <w:lang w:val="es-MX"/>
              </w:rPr>
            </w:pPr>
            <w:r w:rsidRPr="0088272C">
              <w:rPr>
                <w:rFonts w:ascii="Arial" w:hAnsi="Arial" w:cs="Arial"/>
                <w:noProof/>
                <w:sz w:val="20"/>
                <w:szCs w:val="20"/>
                <w:lang w:val="es-MX"/>
              </w:rPr>
              <w:drawing>
                <wp:inline distT="0" distB="0" distL="0" distR="0" wp14:anchorId="7465CE12" wp14:editId="19B094B7">
                  <wp:extent cx="866775" cy="912798"/>
                  <wp:effectExtent l="0" t="0" r="0" b="0"/>
                  <wp:docPr id="160799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95625" name=""/>
                          <pic:cNvPicPr/>
                        </pic:nvPicPr>
                        <pic:blipFill>
                          <a:blip r:embed="rId30"/>
                          <a:stretch>
                            <a:fillRect/>
                          </a:stretch>
                        </pic:blipFill>
                        <pic:spPr>
                          <a:xfrm>
                            <a:off x="0" y="0"/>
                            <a:ext cx="872348" cy="918667"/>
                          </a:xfrm>
                          <a:prstGeom prst="rect">
                            <a:avLst/>
                          </a:prstGeom>
                        </pic:spPr>
                      </pic:pic>
                    </a:graphicData>
                  </a:graphic>
                </wp:inline>
              </w:drawing>
            </w:r>
          </w:p>
        </w:tc>
      </w:tr>
      <w:tr w:rsidR="001B3AC5" w:rsidRPr="005D1280" w14:paraId="55822984" w14:textId="2A804434" w:rsidTr="001B3AC5">
        <w:tc>
          <w:tcPr>
            <w:tcW w:w="2977" w:type="dxa"/>
            <w:hideMark/>
          </w:tcPr>
          <w:p w14:paraId="65560CDC" w14:textId="7156E226" w:rsidR="001B3AC5" w:rsidRPr="005D1280" w:rsidRDefault="001B3AC5" w:rsidP="00DC3994">
            <w:pPr>
              <w:spacing w:before="100" w:beforeAutospacing="1" w:after="100" w:afterAutospacing="1"/>
              <w:jc w:val="both"/>
              <w:rPr>
                <w:rFonts w:ascii="Arial" w:hAnsi="Arial" w:cs="Arial"/>
                <w:sz w:val="20"/>
                <w:szCs w:val="20"/>
                <w:lang w:val="es-MX"/>
              </w:rPr>
            </w:pPr>
            <w:r w:rsidRPr="005D1280">
              <w:rPr>
                <w:rFonts w:ascii="Arial" w:hAnsi="Arial" w:cs="Arial"/>
                <w:b/>
                <w:bCs/>
                <w:sz w:val="20"/>
                <w:szCs w:val="20"/>
                <w:lang w:val="es-MX"/>
              </w:rPr>
              <w:t>Paso 6. Definir la cantidad y frecuencia de suministro</w:t>
            </w:r>
          </w:p>
        </w:tc>
        <w:tc>
          <w:tcPr>
            <w:tcW w:w="4678" w:type="dxa"/>
            <w:hideMark/>
          </w:tcPr>
          <w:p w14:paraId="31383CD3" w14:textId="77777777" w:rsidR="001B3AC5" w:rsidRPr="005D1280" w:rsidRDefault="001B3AC5" w:rsidP="00DC3994">
            <w:pPr>
              <w:spacing w:before="100" w:beforeAutospacing="1" w:after="100" w:afterAutospacing="1"/>
              <w:jc w:val="both"/>
              <w:rPr>
                <w:rFonts w:ascii="Arial" w:hAnsi="Arial" w:cs="Arial"/>
                <w:sz w:val="20"/>
                <w:szCs w:val="20"/>
                <w:lang w:val="es-MX"/>
              </w:rPr>
            </w:pPr>
            <w:r w:rsidRPr="005D1280">
              <w:rPr>
                <w:rFonts w:ascii="Arial" w:hAnsi="Arial" w:cs="Arial"/>
                <w:sz w:val="20"/>
                <w:szCs w:val="20"/>
                <w:lang w:val="es-MX"/>
              </w:rPr>
              <w:t>Ajustar el consumo según el peso, la edad y el estado fisiológico.</w:t>
            </w:r>
          </w:p>
        </w:tc>
        <w:tc>
          <w:tcPr>
            <w:tcW w:w="2425" w:type="dxa"/>
          </w:tcPr>
          <w:p w14:paraId="15C5458D" w14:textId="67628F11" w:rsidR="001B3AC5" w:rsidRPr="005D1280" w:rsidRDefault="0088272C" w:rsidP="00DC3994">
            <w:pPr>
              <w:spacing w:before="100" w:beforeAutospacing="1" w:after="100" w:afterAutospacing="1"/>
              <w:jc w:val="both"/>
              <w:rPr>
                <w:rFonts w:ascii="Arial" w:hAnsi="Arial" w:cs="Arial"/>
                <w:sz w:val="20"/>
                <w:szCs w:val="20"/>
                <w:lang w:val="es-MX"/>
              </w:rPr>
            </w:pPr>
            <w:r w:rsidRPr="0088272C">
              <w:rPr>
                <w:rFonts w:ascii="Arial" w:hAnsi="Arial" w:cs="Arial"/>
                <w:noProof/>
                <w:sz w:val="20"/>
                <w:szCs w:val="20"/>
                <w:lang w:val="es-MX"/>
              </w:rPr>
              <w:drawing>
                <wp:inline distT="0" distB="0" distL="0" distR="0" wp14:anchorId="4B1771AA" wp14:editId="76C9305F">
                  <wp:extent cx="904875" cy="919709"/>
                  <wp:effectExtent l="0" t="0" r="0" b="0"/>
                  <wp:docPr id="1732938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38116" name=""/>
                          <pic:cNvPicPr/>
                        </pic:nvPicPr>
                        <pic:blipFill>
                          <a:blip r:embed="rId31"/>
                          <a:stretch>
                            <a:fillRect/>
                          </a:stretch>
                        </pic:blipFill>
                        <pic:spPr>
                          <a:xfrm>
                            <a:off x="0" y="0"/>
                            <a:ext cx="913268" cy="928239"/>
                          </a:xfrm>
                          <a:prstGeom prst="rect">
                            <a:avLst/>
                          </a:prstGeom>
                        </pic:spPr>
                      </pic:pic>
                    </a:graphicData>
                  </a:graphic>
                </wp:inline>
              </w:drawing>
            </w:r>
          </w:p>
        </w:tc>
      </w:tr>
      <w:tr w:rsidR="001B3AC5" w:rsidRPr="005D1280" w14:paraId="7FC43923" w14:textId="4C09F0B6" w:rsidTr="001B3AC5">
        <w:tc>
          <w:tcPr>
            <w:tcW w:w="2977" w:type="dxa"/>
            <w:hideMark/>
          </w:tcPr>
          <w:p w14:paraId="7D7F9600" w14:textId="77777777" w:rsidR="001B3AC5" w:rsidRPr="005D1280" w:rsidRDefault="001B3AC5" w:rsidP="00DC3994">
            <w:pPr>
              <w:spacing w:before="100" w:beforeAutospacing="1" w:after="100" w:afterAutospacing="1"/>
              <w:jc w:val="both"/>
              <w:rPr>
                <w:rFonts w:ascii="Arial" w:hAnsi="Arial" w:cs="Arial"/>
                <w:sz w:val="20"/>
                <w:szCs w:val="20"/>
                <w:lang w:val="es-MX"/>
              </w:rPr>
            </w:pPr>
            <w:r w:rsidRPr="005D1280">
              <w:rPr>
                <w:rFonts w:ascii="Arial" w:hAnsi="Arial" w:cs="Arial"/>
                <w:b/>
                <w:bCs/>
                <w:sz w:val="20"/>
                <w:szCs w:val="20"/>
                <w:lang w:val="es-MX"/>
              </w:rPr>
              <w:t>7. Verificar agua, comederos y almacenamiento</w:t>
            </w:r>
          </w:p>
        </w:tc>
        <w:tc>
          <w:tcPr>
            <w:tcW w:w="4678" w:type="dxa"/>
            <w:hideMark/>
          </w:tcPr>
          <w:p w14:paraId="22AA712B" w14:textId="77777777" w:rsidR="001B3AC5" w:rsidRPr="005D1280" w:rsidRDefault="001B3AC5" w:rsidP="00DC3994">
            <w:pPr>
              <w:spacing w:before="100" w:beforeAutospacing="1" w:after="100" w:afterAutospacing="1"/>
              <w:jc w:val="both"/>
              <w:rPr>
                <w:rFonts w:ascii="Arial" w:hAnsi="Arial" w:cs="Arial"/>
                <w:sz w:val="20"/>
                <w:szCs w:val="20"/>
                <w:lang w:val="es-MX"/>
              </w:rPr>
            </w:pPr>
            <w:r w:rsidRPr="005D1280">
              <w:rPr>
                <w:rFonts w:ascii="Arial" w:hAnsi="Arial" w:cs="Arial"/>
                <w:sz w:val="20"/>
                <w:szCs w:val="20"/>
                <w:lang w:val="es-MX"/>
              </w:rPr>
              <w:t>Garantizar higiene, bioseguridad y disponibilidad permanente de agua.</w:t>
            </w:r>
          </w:p>
        </w:tc>
        <w:tc>
          <w:tcPr>
            <w:tcW w:w="2425" w:type="dxa"/>
          </w:tcPr>
          <w:p w14:paraId="346462B0" w14:textId="3288F547" w:rsidR="001B3AC5" w:rsidRPr="005D1280" w:rsidRDefault="00CF7A2C" w:rsidP="00DC3994">
            <w:pPr>
              <w:spacing w:before="100" w:beforeAutospacing="1" w:after="100" w:afterAutospacing="1"/>
              <w:jc w:val="both"/>
              <w:rPr>
                <w:rFonts w:ascii="Arial" w:hAnsi="Arial" w:cs="Arial"/>
                <w:sz w:val="20"/>
                <w:szCs w:val="20"/>
                <w:lang w:val="es-MX"/>
              </w:rPr>
            </w:pPr>
            <w:r w:rsidRPr="00CF7A2C">
              <w:rPr>
                <w:rFonts w:ascii="Arial" w:hAnsi="Arial" w:cs="Arial"/>
                <w:noProof/>
                <w:sz w:val="20"/>
                <w:szCs w:val="20"/>
                <w:lang w:val="es-MX"/>
              </w:rPr>
              <w:drawing>
                <wp:inline distT="0" distB="0" distL="0" distR="0" wp14:anchorId="4B366ADA" wp14:editId="6F3DF385">
                  <wp:extent cx="833120" cy="900670"/>
                  <wp:effectExtent l="0" t="0" r="0" b="0"/>
                  <wp:docPr id="550856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56723" name=""/>
                          <pic:cNvPicPr/>
                        </pic:nvPicPr>
                        <pic:blipFill>
                          <a:blip r:embed="rId32"/>
                          <a:stretch>
                            <a:fillRect/>
                          </a:stretch>
                        </pic:blipFill>
                        <pic:spPr>
                          <a:xfrm>
                            <a:off x="0" y="0"/>
                            <a:ext cx="836081" cy="903871"/>
                          </a:xfrm>
                          <a:prstGeom prst="rect">
                            <a:avLst/>
                          </a:prstGeom>
                        </pic:spPr>
                      </pic:pic>
                    </a:graphicData>
                  </a:graphic>
                </wp:inline>
              </w:drawing>
            </w:r>
          </w:p>
        </w:tc>
      </w:tr>
      <w:tr w:rsidR="001B3AC5" w:rsidRPr="005D1280" w14:paraId="48C63126" w14:textId="0A2ADB59" w:rsidTr="001B3AC5">
        <w:tc>
          <w:tcPr>
            <w:tcW w:w="2977" w:type="dxa"/>
            <w:hideMark/>
          </w:tcPr>
          <w:p w14:paraId="25D0EE99" w14:textId="21D95C8F" w:rsidR="001B3AC5" w:rsidRPr="005D1280" w:rsidRDefault="001B3AC5" w:rsidP="00DC3994">
            <w:pPr>
              <w:spacing w:before="100" w:beforeAutospacing="1" w:after="100" w:afterAutospacing="1"/>
              <w:jc w:val="both"/>
              <w:rPr>
                <w:rFonts w:ascii="Arial" w:hAnsi="Arial" w:cs="Arial"/>
                <w:sz w:val="20"/>
                <w:szCs w:val="20"/>
                <w:lang w:val="es-MX"/>
              </w:rPr>
            </w:pPr>
            <w:r w:rsidRPr="005D1280">
              <w:rPr>
                <w:rFonts w:ascii="Arial" w:hAnsi="Arial" w:cs="Arial"/>
                <w:b/>
                <w:bCs/>
                <w:sz w:val="20"/>
                <w:szCs w:val="20"/>
                <w:lang w:val="es-MX"/>
              </w:rPr>
              <w:t>Paso 8. Registrar y evaluar resultados</w:t>
            </w:r>
          </w:p>
        </w:tc>
        <w:tc>
          <w:tcPr>
            <w:tcW w:w="4678" w:type="dxa"/>
            <w:hideMark/>
          </w:tcPr>
          <w:p w14:paraId="5B5E3939" w14:textId="77777777" w:rsidR="001B3AC5" w:rsidRPr="005D1280" w:rsidRDefault="001B3AC5" w:rsidP="00DC3994">
            <w:pPr>
              <w:spacing w:before="100" w:beforeAutospacing="1" w:after="100" w:afterAutospacing="1"/>
              <w:jc w:val="both"/>
              <w:rPr>
                <w:rFonts w:ascii="Arial" w:hAnsi="Arial" w:cs="Arial"/>
                <w:sz w:val="20"/>
                <w:szCs w:val="20"/>
                <w:lang w:val="es-MX"/>
              </w:rPr>
            </w:pPr>
            <w:r w:rsidRPr="005D1280">
              <w:rPr>
                <w:rFonts w:ascii="Arial" w:hAnsi="Arial" w:cs="Arial"/>
                <w:sz w:val="20"/>
                <w:szCs w:val="20"/>
                <w:lang w:val="es-MX"/>
              </w:rPr>
              <w:t>Controlar el consumo, la ganancia de peso, la conversión alimenticia y los costos del programa alimenticio.</w:t>
            </w:r>
          </w:p>
        </w:tc>
        <w:tc>
          <w:tcPr>
            <w:tcW w:w="2425" w:type="dxa"/>
          </w:tcPr>
          <w:p w14:paraId="292D9DE8" w14:textId="05E869E0" w:rsidR="001B3AC5" w:rsidRPr="005D1280" w:rsidRDefault="00CF7A2C" w:rsidP="00DC3994">
            <w:pPr>
              <w:spacing w:before="100" w:beforeAutospacing="1" w:after="100" w:afterAutospacing="1"/>
              <w:jc w:val="both"/>
              <w:rPr>
                <w:rFonts w:ascii="Arial" w:hAnsi="Arial" w:cs="Arial"/>
                <w:sz w:val="20"/>
                <w:szCs w:val="20"/>
                <w:lang w:val="es-MX"/>
              </w:rPr>
            </w:pPr>
            <w:r w:rsidRPr="00CF7A2C">
              <w:rPr>
                <w:rFonts w:ascii="Arial" w:hAnsi="Arial" w:cs="Arial"/>
                <w:noProof/>
                <w:sz w:val="20"/>
                <w:szCs w:val="20"/>
                <w:lang w:val="es-MX"/>
              </w:rPr>
              <w:drawing>
                <wp:inline distT="0" distB="0" distL="0" distR="0" wp14:anchorId="40326043" wp14:editId="15D73EAC">
                  <wp:extent cx="885825" cy="882023"/>
                  <wp:effectExtent l="0" t="0" r="0" b="0"/>
                  <wp:docPr id="30846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65877" name=""/>
                          <pic:cNvPicPr/>
                        </pic:nvPicPr>
                        <pic:blipFill>
                          <a:blip r:embed="rId33"/>
                          <a:stretch>
                            <a:fillRect/>
                          </a:stretch>
                        </pic:blipFill>
                        <pic:spPr>
                          <a:xfrm>
                            <a:off x="0" y="0"/>
                            <a:ext cx="895483" cy="891639"/>
                          </a:xfrm>
                          <a:prstGeom prst="rect">
                            <a:avLst/>
                          </a:prstGeom>
                        </pic:spPr>
                      </pic:pic>
                    </a:graphicData>
                  </a:graphic>
                </wp:inline>
              </w:drawing>
            </w:r>
          </w:p>
        </w:tc>
      </w:tr>
    </w:tbl>
    <w:p w14:paraId="765858CA" w14:textId="77777777" w:rsidR="005D1280" w:rsidRPr="005D1280" w:rsidRDefault="005D1280" w:rsidP="00DC3994">
      <w:pPr>
        <w:spacing w:before="100" w:beforeAutospacing="1" w:after="100" w:afterAutospacing="1"/>
        <w:jc w:val="both"/>
        <w:rPr>
          <w:rFonts w:ascii="Arial" w:hAnsi="Arial" w:cs="Arial"/>
          <w:sz w:val="20"/>
          <w:szCs w:val="20"/>
          <w:lang w:val="es-MX"/>
        </w:rPr>
      </w:pPr>
      <w:r w:rsidRPr="005D1280">
        <w:rPr>
          <w:rFonts w:ascii="Arial" w:hAnsi="Arial" w:cs="Arial"/>
          <w:sz w:val="20"/>
          <w:szCs w:val="20"/>
          <w:lang w:val="es-MX"/>
        </w:rPr>
        <w:t>El cumplimiento ordenado de estos pasos permite formular el plan de acuerdo con las características de los animales y los recursos disponibles, además de facilitar el seguimiento de los resultados obtenidos.</w:t>
      </w:r>
    </w:p>
    <w:p w14:paraId="3653435B" w14:textId="0A60287B" w:rsidR="005D1280" w:rsidRPr="005D1280" w:rsidRDefault="001B3AC5" w:rsidP="00DC3994">
      <w:pPr>
        <w:spacing w:before="100" w:beforeAutospacing="1" w:after="100" w:afterAutospacing="1"/>
        <w:jc w:val="both"/>
        <w:rPr>
          <w:rFonts w:ascii="Arial" w:hAnsi="Arial" w:cs="Arial"/>
          <w:b/>
          <w:bCs/>
          <w:sz w:val="20"/>
          <w:szCs w:val="20"/>
          <w:lang w:val="es-MX"/>
        </w:rPr>
      </w:pPr>
      <w:r>
        <w:rPr>
          <w:rFonts w:ascii="Arial" w:hAnsi="Arial" w:cs="Arial"/>
          <w:b/>
          <w:bCs/>
          <w:sz w:val="20"/>
          <w:szCs w:val="20"/>
          <w:lang w:val="es-MX"/>
        </w:rPr>
        <w:t xml:space="preserve">1.5.1. </w:t>
      </w:r>
      <w:r w:rsidR="005D1280" w:rsidRPr="005D1280">
        <w:rPr>
          <w:rFonts w:ascii="Arial" w:hAnsi="Arial" w:cs="Arial"/>
          <w:b/>
          <w:bCs/>
          <w:sz w:val="20"/>
          <w:szCs w:val="20"/>
          <w:lang w:val="es-MX"/>
        </w:rPr>
        <w:t>Recomendaciones para elaborar un plan de alimentación</w:t>
      </w:r>
    </w:p>
    <w:p w14:paraId="334BCB35" w14:textId="77777777" w:rsidR="005D1280" w:rsidRDefault="005D1280" w:rsidP="00DC3994">
      <w:pPr>
        <w:spacing w:before="100" w:beforeAutospacing="1" w:after="100" w:afterAutospacing="1"/>
        <w:jc w:val="both"/>
        <w:rPr>
          <w:rFonts w:ascii="Arial" w:hAnsi="Arial" w:cs="Arial"/>
          <w:sz w:val="20"/>
          <w:szCs w:val="20"/>
          <w:lang w:val="es-MX"/>
        </w:rPr>
      </w:pPr>
      <w:r w:rsidRPr="005D1280">
        <w:rPr>
          <w:rFonts w:ascii="Arial" w:hAnsi="Arial" w:cs="Arial"/>
          <w:sz w:val="20"/>
          <w:szCs w:val="20"/>
          <w:lang w:val="es-MX"/>
        </w:rPr>
        <w:t>Para complementar el proceso de elaboración, se deben tener en cuenta las siguientes recomendaciones:</w:t>
      </w:r>
    </w:p>
    <w:tbl>
      <w:tblPr>
        <w:tblStyle w:val="TableGrid"/>
        <w:tblW w:w="0" w:type="auto"/>
        <w:tblInd w:w="250" w:type="dxa"/>
        <w:tblLook w:val="04A0" w:firstRow="1" w:lastRow="0" w:firstColumn="1" w:lastColumn="0" w:noHBand="0" w:noVBand="1"/>
      </w:tblPr>
      <w:tblGrid>
        <w:gridCol w:w="3446"/>
        <w:gridCol w:w="6492"/>
      </w:tblGrid>
      <w:tr w:rsidR="00DA1A50" w14:paraId="4A721CA7" w14:textId="77777777" w:rsidTr="009E36D2">
        <w:tc>
          <w:tcPr>
            <w:tcW w:w="2835" w:type="dxa"/>
            <w:shd w:val="clear" w:color="auto" w:fill="DBE5F1" w:themeFill="accent1" w:themeFillTint="33"/>
          </w:tcPr>
          <w:p w14:paraId="4F64DAB2" w14:textId="04DFB0A5" w:rsidR="00DA1A50" w:rsidRDefault="00B66B2A" w:rsidP="00DC3994">
            <w:pPr>
              <w:spacing w:before="100" w:beforeAutospacing="1" w:after="100" w:afterAutospacing="1"/>
              <w:jc w:val="both"/>
              <w:rPr>
                <w:rFonts w:ascii="Arial" w:hAnsi="Arial" w:cs="Arial"/>
                <w:sz w:val="20"/>
                <w:szCs w:val="20"/>
                <w:lang w:val="es-MX"/>
              </w:rPr>
            </w:pPr>
            <w:r>
              <w:rPr>
                <w:rFonts w:ascii="Arial" w:hAnsi="Arial" w:cs="Arial"/>
                <w:noProof/>
                <w:sz w:val="20"/>
                <w:szCs w:val="20"/>
                <w:lang w:val="es-MX"/>
              </w:rPr>
              <w:drawing>
                <wp:inline distT="0" distB="0" distL="0" distR="0" wp14:anchorId="2FC5C298" wp14:editId="4625C051">
                  <wp:extent cx="2051649" cy="1367766"/>
                  <wp:effectExtent l="0" t="0" r="0" b="0"/>
                  <wp:docPr id="12318319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057859" cy="1371906"/>
                          </a:xfrm>
                          <a:prstGeom prst="rect">
                            <a:avLst/>
                          </a:prstGeom>
                          <a:noFill/>
                        </pic:spPr>
                      </pic:pic>
                    </a:graphicData>
                  </a:graphic>
                </wp:inline>
              </w:drawing>
            </w:r>
          </w:p>
        </w:tc>
        <w:tc>
          <w:tcPr>
            <w:tcW w:w="7065" w:type="dxa"/>
            <w:shd w:val="clear" w:color="auto" w:fill="DBE5F1" w:themeFill="accent1" w:themeFillTint="33"/>
          </w:tcPr>
          <w:p w14:paraId="116F801C" w14:textId="77777777" w:rsidR="00DA1A50" w:rsidRPr="005D1280" w:rsidRDefault="00DA1A50" w:rsidP="00DC3994">
            <w:pPr>
              <w:numPr>
                <w:ilvl w:val="0"/>
                <w:numId w:val="3"/>
              </w:numPr>
              <w:spacing w:before="100" w:beforeAutospacing="1" w:after="100" w:afterAutospacing="1"/>
              <w:jc w:val="both"/>
              <w:rPr>
                <w:rFonts w:ascii="Arial" w:hAnsi="Arial" w:cs="Arial"/>
                <w:sz w:val="20"/>
                <w:szCs w:val="20"/>
                <w:lang w:val="es-MX"/>
              </w:rPr>
            </w:pPr>
            <w:r w:rsidRPr="005D1280">
              <w:rPr>
                <w:rFonts w:ascii="Arial" w:hAnsi="Arial" w:cs="Arial"/>
                <w:sz w:val="20"/>
                <w:szCs w:val="20"/>
                <w:lang w:val="es-MX"/>
              </w:rPr>
              <w:t xml:space="preserve">Utilizar materias primas de </w:t>
            </w:r>
            <w:r w:rsidRPr="005D1280">
              <w:rPr>
                <w:rFonts w:ascii="Arial" w:hAnsi="Arial" w:cs="Arial"/>
                <w:b/>
                <w:bCs/>
                <w:sz w:val="20"/>
                <w:szCs w:val="20"/>
                <w:lang w:val="es-MX"/>
              </w:rPr>
              <w:t>buena calidad e inocuidad comprobada</w:t>
            </w:r>
            <w:r w:rsidRPr="005D1280">
              <w:rPr>
                <w:rFonts w:ascii="Arial" w:hAnsi="Arial" w:cs="Arial"/>
                <w:sz w:val="20"/>
                <w:szCs w:val="20"/>
                <w:lang w:val="es-MX"/>
              </w:rPr>
              <w:t xml:space="preserve">. </w:t>
            </w:r>
          </w:p>
          <w:p w14:paraId="7D926532" w14:textId="77777777" w:rsidR="00DA1A50" w:rsidRPr="005D1280" w:rsidRDefault="00DA1A50" w:rsidP="00DC3994">
            <w:pPr>
              <w:numPr>
                <w:ilvl w:val="0"/>
                <w:numId w:val="3"/>
              </w:numPr>
              <w:spacing w:before="100" w:beforeAutospacing="1" w:after="100" w:afterAutospacing="1"/>
              <w:jc w:val="both"/>
              <w:rPr>
                <w:rFonts w:ascii="Arial" w:hAnsi="Arial" w:cs="Arial"/>
                <w:sz w:val="20"/>
                <w:szCs w:val="20"/>
                <w:lang w:val="es-MX"/>
              </w:rPr>
            </w:pPr>
            <w:r w:rsidRPr="005D1280">
              <w:rPr>
                <w:rFonts w:ascii="Arial" w:hAnsi="Arial" w:cs="Arial"/>
                <w:sz w:val="20"/>
                <w:szCs w:val="20"/>
                <w:lang w:val="es-MX"/>
              </w:rPr>
              <w:t xml:space="preserve">Introducir los alimentos alternativos de forma gradual. </w:t>
            </w:r>
          </w:p>
          <w:p w14:paraId="744123C0" w14:textId="77777777" w:rsidR="00DA1A50" w:rsidRPr="005D1280" w:rsidRDefault="00DA1A50" w:rsidP="00DC3994">
            <w:pPr>
              <w:numPr>
                <w:ilvl w:val="0"/>
                <w:numId w:val="3"/>
              </w:numPr>
              <w:spacing w:before="100" w:beforeAutospacing="1" w:after="100" w:afterAutospacing="1"/>
              <w:jc w:val="both"/>
              <w:rPr>
                <w:rFonts w:ascii="Arial" w:hAnsi="Arial" w:cs="Arial"/>
                <w:sz w:val="20"/>
                <w:szCs w:val="20"/>
                <w:lang w:val="es-MX"/>
              </w:rPr>
            </w:pPr>
            <w:r w:rsidRPr="005D1280">
              <w:rPr>
                <w:rFonts w:ascii="Arial" w:hAnsi="Arial" w:cs="Arial"/>
                <w:sz w:val="20"/>
                <w:szCs w:val="20"/>
                <w:lang w:val="es-MX"/>
              </w:rPr>
              <w:t xml:space="preserve">Balancear adecuadamente la </w:t>
            </w:r>
            <w:r w:rsidRPr="005D1280">
              <w:rPr>
                <w:rFonts w:ascii="Arial" w:hAnsi="Arial" w:cs="Arial"/>
                <w:b/>
                <w:bCs/>
                <w:sz w:val="20"/>
                <w:szCs w:val="20"/>
                <w:lang w:val="es-MX"/>
              </w:rPr>
              <w:t>energía y la proteína</w:t>
            </w:r>
            <w:r w:rsidRPr="005D1280">
              <w:rPr>
                <w:rFonts w:ascii="Arial" w:hAnsi="Arial" w:cs="Arial"/>
                <w:sz w:val="20"/>
                <w:szCs w:val="20"/>
                <w:lang w:val="es-MX"/>
              </w:rPr>
              <w:t xml:space="preserve"> de la dieta. </w:t>
            </w:r>
          </w:p>
          <w:p w14:paraId="02056EDF" w14:textId="77777777" w:rsidR="00DA1A50" w:rsidRPr="005D1280" w:rsidRDefault="00DA1A50" w:rsidP="00DC3994">
            <w:pPr>
              <w:numPr>
                <w:ilvl w:val="0"/>
                <w:numId w:val="3"/>
              </w:numPr>
              <w:spacing w:before="100" w:beforeAutospacing="1" w:after="100" w:afterAutospacing="1"/>
              <w:jc w:val="both"/>
              <w:rPr>
                <w:rFonts w:ascii="Arial" w:hAnsi="Arial" w:cs="Arial"/>
                <w:sz w:val="20"/>
                <w:szCs w:val="20"/>
                <w:lang w:val="es-MX"/>
              </w:rPr>
            </w:pPr>
            <w:r w:rsidRPr="005D1280">
              <w:rPr>
                <w:rFonts w:ascii="Arial" w:hAnsi="Arial" w:cs="Arial"/>
                <w:sz w:val="20"/>
                <w:szCs w:val="20"/>
                <w:lang w:val="es-MX"/>
              </w:rPr>
              <w:t xml:space="preserve">Evitar desperdicios mediante el suministro de raciones ajustadas al consumo. </w:t>
            </w:r>
          </w:p>
          <w:p w14:paraId="010A7209" w14:textId="77777777" w:rsidR="00DA1A50" w:rsidRDefault="00DA1A50" w:rsidP="00DC3994">
            <w:pPr>
              <w:numPr>
                <w:ilvl w:val="0"/>
                <w:numId w:val="3"/>
              </w:numPr>
              <w:spacing w:before="100" w:beforeAutospacing="1" w:after="100" w:afterAutospacing="1"/>
              <w:jc w:val="both"/>
              <w:rPr>
                <w:rFonts w:ascii="Arial" w:hAnsi="Arial" w:cs="Arial"/>
                <w:sz w:val="20"/>
                <w:szCs w:val="20"/>
                <w:lang w:val="es-MX"/>
              </w:rPr>
            </w:pPr>
            <w:r w:rsidRPr="005D1280">
              <w:rPr>
                <w:rFonts w:ascii="Arial" w:hAnsi="Arial" w:cs="Arial"/>
                <w:sz w:val="20"/>
                <w:szCs w:val="20"/>
                <w:lang w:val="es-MX"/>
              </w:rPr>
              <w:t xml:space="preserve">Mantener registros técnicos que permitan evaluar la eficiencia del programa alimenticio. </w:t>
            </w:r>
          </w:p>
          <w:p w14:paraId="6B26CC22" w14:textId="3D5500BF" w:rsidR="00DA1A50" w:rsidRPr="00DA1A50" w:rsidRDefault="00DA1A50" w:rsidP="00DC3994">
            <w:pPr>
              <w:numPr>
                <w:ilvl w:val="0"/>
                <w:numId w:val="3"/>
              </w:numPr>
              <w:spacing w:before="100" w:beforeAutospacing="1" w:after="100" w:afterAutospacing="1"/>
              <w:jc w:val="both"/>
              <w:rPr>
                <w:rFonts w:ascii="Arial" w:hAnsi="Arial" w:cs="Arial"/>
                <w:sz w:val="20"/>
                <w:szCs w:val="20"/>
                <w:lang w:val="es-MX"/>
              </w:rPr>
            </w:pPr>
            <w:r w:rsidRPr="00DA1A50">
              <w:rPr>
                <w:rFonts w:ascii="Arial" w:hAnsi="Arial" w:cs="Arial"/>
                <w:sz w:val="20"/>
                <w:szCs w:val="20"/>
                <w:lang w:val="es-MX"/>
              </w:rPr>
              <w:t xml:space="preserve">Revisar periódicamente el estado corporal y el desempeño </w:t>
            </w:r>
            <w:r w:rsidRPr="00DA1A50">
              <w:rPr>
                <w:rFonts w:ascii="Arial" w:hAnsi="Arial" w:cs="Arial"/>
                <w:sz w:val="20"/>
                <w:szCs w:val="20"/>
                <w:lang w:val="es-MX"/>
              </w:rPr>
              <w:lastRenderedPageBreak/>
              <w:t>productivo de los animales.</w:t>
            </w:r>
          </w:p>
        </w:tc>
      </w:tr>
    </w:tbl>
    <w:p w14:paraId="42131C91" w14:textId="77777777" w:rsidR="005D1280" w:rsidRPr="005D1280" w:rsidRDefault="005D1280" w:rsidP="00DC3994">
      <w:pPr>
        <w:spacing w:before="100" w:beforeAutospacing="1" w:after="100" w:afterAutospacing="1"/>
        <w:jc w:val="both"/>
        <w:rPr>
          <w:rFonts w:ascii="Arial" w:hAnsi="Arial" w:cs="Arial"/>
          <w:sz w:val="20"/>
          <w:szCs w:val="20"/>
          <w:lang w:val="es-MX"/>
        </w:rPr>
      </w:pPr>
      <w:r w:rsidRPr="005D1280">
        <w:rPr>
          <w:rFonts w:ascii="Arial" w:hAnsi="Arial" w:cs="Arial"/>
          <w:sz w:val="20"/>
          <w:szCs w:val="20"/>
          <w:lang w:val="es-MX"/>
        </w:rPr>
        <w:lastRenderedPageBreak/>
        <w:t>Estas recomendaciones contribuyen al adecuado desarrollo del plan y permiten realizar ajustes de acuerdo con el consumo y el desempeño productivo.</w:t>
      </w:r>
    </w:p>
    <w:p w14:paraId="723BB2BA" w14:textId="77777777" w:rsidR="005D1280" w:rsidRPr="005D1280" w:rsidRDefault="005D1280" w:rsidP="00DC3994">
      <w:pPr>
        <w:spacing w:before="100" w:beforeAutospacing="1" w:after="100" w:afterAutospacing="1"/>
        <w:jc w:val="both"/>
        <w:rPr>
          <w:rFonts w:ascii="Arial" w:hAnsi="Arial" w:cs="Arial"/>
          <w:b/>
          <w:bCs/>
          <w:sz w:val="20"/>
          <w:szCs w:val="20"/>
          <w:lang w:val="es-MX"/>
        </w:rPr>
      </w:pPr>
      <w:r w:rsidRPr="005D1280">
        <w:rPr>
          <w:rFonts w:ascii="Arial" w:hAnsi="Arial" w:cs="Arial"/>
          <w:b/>
          <w:bCs/>
          <w:sz w:val="20"/>
          <w:szCs w:val="20"/>
          <w:lang w:val="es-MX"/>
        </w:rPr>
        <w:t>1.6 Relación entre el plan de alimentación y el sistema de producción semi-orgánico</w:t>
      </w:r>
    </w:p>
    <w:p w14:paraId="7744716B" w14:textId="77777777" w:rsidR="005D1280" w:rsidRPr="005D1280" w:rsidRDefault="005D1280" w:rsidP="00DC3994">
      <w:pPr>
        <w:spacing w:before="100" w:beforeAutospacing="1" w:after="100" w:afterAutospacing="1"/>
        <w:jc w:val="both"/>
        <w:rPr>
          <w:rFonts w:ascii="Arial" w:hAnsi="Arial" w:cs="Arial"/>
          <w:sz w:val="20"/>
          <w:szCs w:val="20"/>
          <w:lang w:val="es-MX"/>
        </w:rPr>
      </w:pPr>
      <w:r w:rsidRPr="005D1280">
        <w:rPr>
          <w:rFonts w:ascii="Arial" w:hAnsi="Arial" w:cs="Arial"/>
          <w:sz w:val="20"/>
          <w:szCs w:val="20"/>
          <w:lang w:val="es-MX"/>
        </w:rPr>
        <w:t>El plan de alimentación debe estar directamente relacionado con las características del sistema de producción implementado en la granja. En la producción porcina semi-orgánica, la alimentación no depende exclusivamente del concentrado comercial, sino que incorpora materias primas alternativas, forrajes, recursos agrícolas y subproductos disponibles en la finca o en la región, aprovechándolos de forma técnica y sostenible.</w:t>
      </w:r>
    </w:p>
    <w:p w14:paraId="17C00CC9" w14:textId="77777777" w:rsidR="005D1280" w:rsidRPr="005D1280" w:rsidRDefault="005D1280" w:rsidP="00DC3994">
      <w:pPr>
        <w:spacing w:before="100" w:beforeAutospacing="1" w:after="100" w:afterAutospacing="1"/>
        <w:jc w:val="both"/>
        <w:rPr>
          <w:rFonts w:ascii="Arial" w:hAnsi="Arial" w:cs="Arial"/>
          <w:sz w:val="20"/>
          <w:szCs w:val="20"/>
          <w:lang w:val="es-MX"/>
        </w:rPr>
      </w:pPr>
      <w:r w:rsidRPr="005D1280">
        <w:rPr>
          <w:rFonts w:ascii="Arial" w:hAnsi="Arial" w:cs="Arial"/>
          <w:sz w:val="20"/>
          <w:szCs w:val="20"/>
          <w:lang w:val="es-MX"/>
        </w:rPr>
        <w:t>Los cerdos criados bajo este sistema suelen disponer de áreas de pastoreo, patios de exploración o corrales con acceso a vegetación, lo que modifica parcialmente sus hábitos alimenticios y permite complementar la dieta con recursos naturales. Sin embargo, estos aportes no reemplazan el balance nutricional que debe garantizar la ración formulada para cada etapa productiva.</w:t>
      </w:r>
    </w:p>
    <w:p w14:paraId="3DB738B0" w14:textId="77777777" w:rsidR="005D1280" w:rsidRPr="005D1280" w:rsidRDefault="005D1280" w:rsidP="00DC3994">
      <w:pPr>
        <w:spacing w:before="100" w:beforeAutospacing="1" w:after="100" w:afterAutospacing="1"/>
        <w:jc w:val="both"/>
        <w:rPr>
          <w:rFonts w:ascii="Arial" w:hAnsi="Arial" w:cs="Arial"/>
          <w:sz w:val="20"/>
          <w:szCs w:val="20"/>
          <w:lang w:val="es-MX"/>
        </w:rPr>
      </w:pPr>
      <w:r w:rsidRPr="005D1280">
        <w:rPr>
          <w:rFonts w:ascii="Arial" w:hAnsi="Arial" w:cs="Arial"/>
          <w:sz w:val="20"/>
          <w:szCs w:val="20"/>
          <w:lang w:val="es-MX"/>
        </w:rPr>
        <w:t xml:space="preserve">El éxito del sistema semi-orgánico depende de mantener el equilibrio entre </w:t>
      </w:r>
      <w:r w:rsidRPr="005D1280">
        <w:rPr>
          <w:rFonts w:ascii="Arial" w:hAnsi="Arial" w:cs="Arial"/>
          <w:b/>
          <w:bCs/>
          <w:sz w:val="20"/>
          <w:szCs w:val="20"/>
          <w:lang w:val="es-MX"/>
        </w:rPr>
        <w:t>productividad, bienestar animal, sostenibilidad ambiental y rentabilidad económica</w:t>
      </w:r>
      <w:r w:rsidRPr="005D1280">
        <w:rPr>
          <w:rFonts w:ascii="Arial" w:hAnsi="Arial" w:cs="Arial"/>
          <w:sz w:val="20"/>
          <w:szCs w:val="20"/>
          <w:lang w:val="es-MX"/>
        </w:rPr>
        <w:t>. Para ello, el plan de alimentación debe considerar factores como el clima, el tipo de alojamiento, la disponibilidad estacional de materias primas, el acceso permanente al agua y la correcta conservación de los alimentos.</w:t>
      </w:r>
    </w:p>
    <w:p w14:paraId="492512B8" w14:textId="20E13BBB" w:rsidR="005D1280" w:rsidRPr="005D1280" w:rsidRDefault="005D1280" w:rsidP="00DC3994">
      <w:pPr>
        <w:spacing w:before="100" w:beforeAutospacing="1" w:after="100" w:afterAutospacing="1"/>
        <w:jc w:val="both"/>
        <w:rPr>
          <w:rFonts w:ascii="Arial" w:hAnsi="Arial" w:cs="Arial"/>
          <w:sz w:val="20"/>
          <w:szCs w:val="20"/>
          <w:lang w:val="es-MX"/>
        </w:rPr>
      </w:pPr>
      <w:r w:rsidRPr="005D1280">
        <w:rPr>
          <w:rFonts w:ascii="Arial" w:hAnsi="Arial" w:cs="Arial"/>
          <w:sz w:val="20"/>
          <w:szCs w:val="20"/>
          <w:lang w:val="es-MX"/>
        </w:rPr>
        <w:t>La aplicación de las Buenas Prácticas Ganaderas (BPG) exige que todos los ingredientes utilizados sean inocuos, estén protegidos de la humedad, las plagas y la contaminación, y que exista un adecuado control sobre el suministro del alimento, la limpieza de comederos y bebederos y el registro permanente de los resultados productivos.</w:t>
      </w:r>
      <w:r w:rsidR="00DA1A50">
        <w:rPr>
          <w:rFonts w:ascii="Arial" w:hAnsi="Arial" w:cs="Arial"/>
          <w:sz w:val="20"/>
          <w:szCs w:val="20"/>
          <w:lang w:val="es-MX"/>
        </w:rPr>
        <w:t xml:space="preserve"> </w:t>
      </w:r>
      <w:r w:rsidRPr="005D1280">
        <w:rPr>
          <w:rFonts w:ascii="Arial" w:hAnsi="Arial" w:cs="Arial"/>
          <w:sz w:val="20"/>
          <w:szCs w:val="20"/>
          <w:lang w:val="es-MX"/>
        </w:rPr>
        <w:t>Para facilitar la relación entre cada etapa productiva y la alimentación semi-orgánica, la información se organiza en dos componentes principales:</w:t>
      </w:r>
    </w:p>
    <w:tbl>
      <w:tblPr>
        <w:tblStyle w:val="TableGrid"/>
        <w:tblW w:w="0" w:type="auto"/>
        <w:tblInd w:w="108" w:type="dxa"/>
        <w:tblLook w:val="04A0" w:firstRow="1" w:lastRow="0" w:firstColumn="1" w:lastColumn="0" w:noHBand="0" w:noVBand="1"/>
      </w:tblPr>
      <w:tblGrid>
        <w:gridCol w:w="1422"/>
        <w:gridCol w:w="6327"/>
        <w:gridCol w:w="2331"/>
      </w:tblGrid>
      <w:tr w:rsidR="006769F9" w:rsidRPr="006769F9" w14:paraId="0F931FD8" w14:textId="65234DC0" w:rsidTr="006769F9">
        <w:tc>
          <w:tcPr>
            <w:tcW w:w="10080" w:type="dxa"/>
            <w:gridSpan w:val="3"/>
            <w:shd w:val="clear" w:color="auto" w:fill="9BBB59" w:themeFill="accent3"/>
          </w:tcPr>
          <w:p w14:paraId="166AA22F" w14:textId="2C522476" w:rsidR="006769F9" w:rsidRPr="006769F9" w:rsidRDefault="00631E32" w:rsidP="00631E32">
            <w:pPr>
              <w:spacing w:before="100" w:beforeAutospacing="1" w:after="100" w:afterAutospacing="1"/>
              <w:jc w:val="center"/>
              <w:rPr>
                <w:rFonts w:ascii="Arial" w:hAnsi="Arial" w:cs="Arial"/>
                <w:b/>
                <w:bCs/>
                <w:sz w:val="20"/>
                <w:szCs w:val="20"/>
                <w:lang w:val="es-MX"/>
              </w:rPr>
            </w:pPr>
            <w:r>
              <w:rPr>
                <w:rFonts w:ascii="Arial" w:hAnsi="Arial" w:cs="Arial"/>
                <w:b/>
                <w:bCs/>
                <w:sz w:val="20"/>
                <w:szCs w:val="20"/>
                <w:lang w:val="es-MX"/>
              </w:rPr>
              <w:t>TARJETAS</w:t>
            </w:r>
          </w:p>
        </w:tc>
      </w:tr>
      <w:tr w:rsidR="006769F9" w:rsidRPr="006769F9" w14:paraId="610FCF49" w14:textId="13DC99FA" w:rsidTr="00A12DCD">
        <w:trPr>
          <w:trHeight w:val="304"/>
        </w:trPr>
        <w:tc>
          <w:tcPr>
            <w:tcW w:w="1438" w:type="dxa"/>
            <w:hideMark/>
          </w:tcPr>
          <w:p w14:paraId="1A39534C" w14:textId="77777777" w:rsidR="006769F9" w:rsidRPr="006769F9" w:rsidRDefault="006769F9" w:rsidP="00DC3994">
            <w:pPr>
              <w:spacing w:before="100" w:beforeAutospacing="1" w:after="100" w:afterAutospacing="1"/>
              <w:jc w:val="both"/>
              <w:rPr>
                <w:rFonts w:ascii="Arial" w:hAnsi="Arial" w:cs="Arial"/>
                <w:sz w:val="20"/>
                <w:szCs w:val="20"/>
                <w:lang w:val="es-MX"/>
              </w:rPr>
            </w:pPr>
            <w:r w:rsidRPr="006769F9">
              <w:rPr>
                <w:rFonts w:ascii="Arial" w:hAnsi="Arial" w:cs="Arial"/>
                <w:b/>
                <w:bCs/>
                <w:sz w:val="20"/>
                <w:szCs w:val="20"/>
                <w:lang w:val="es-MX"/>
              </w:rPr>
              <w:t>Lechones</w:t>
            </w:r>
          </w:p>
        </w:tc>
        <w:tc>
          <w:tcPr>
            <w:tcW w:w="6642" w:type="dxa"/>
            <w:hideMark/>
          </w:tcPr>
          <w:p w14:paraId="243D5C6F" w14:textId="77777777" w:rsidR="006769F9" w:rsidRPr="006769F9" w:rsidRDefault="006769F9" w:rsidP="00DC3994">
            <w:pPr>
              <w:spacing w:before="100" w:beforeAutospacing="1" w:after="100" w:afterAutospacing="1"/>
              <w:jc w:val="both"/>
              <w:rPr>
                <w:rFonts w:ascii="Arial" w:hAnsi="Arial" w:cs="Arial"/>
                <w:sz w:val="20"/>
                <w:szCs w:val="20"/>
                <w:lang w:val="es-MX"/>
              </w:rPr>
            </w:pPr>
            <w:r w:rsidRPr="006769F9">
              <w:rPr>
                <w:rFonts w:ascii="Arial" w:hAnsi="Arial" w:cs="Arial"/>
                <w:sz w:val="20"/>
                <w:szCs w:val="20"/>
                <w:lang w:val="es-MX"/>
              </w:rPr>
              <w:t>Introducción gradual de alimentos alternativos altamente digestibles. Se pueden incorporar maíz molido, yuca cocida y suero de leche.</w:t>
            </w:r>
          </w:p>
        </w:tc>
        <w:tc>
          <w:tcPr>
            <w:tcW w:w="2000" w:type="dxa"/>
          </w:tcPr>
          <w:p w14:paraId="110BC871" w14:textId="19F8E438" w:rsidR="006769F9" w:rsidRPr="006769F9" w:rsidRDefault="00AB523D" w:rsidP="00DC3994">
            <w:pPr>
              <w:spacing w:before="100" w:beforeAutospacing="1" w:after="100" w:afterAutospacing="1"/>
              <w:jc w:val="both"/>
              <w:rPr>
                <w:rFonts w:ascii="Arial" w:hAnsi="Arial" w:cs="Arial"/>
                <w:sz w:val="20"/>
                <w:szCs w:val="20"/>
                <w:lang w:val="es-MX"/>
              </w:rPr>
            </w:pPr>
            <w:r w:rsidRPr="00AB523D">
              <w:rPr>
                <w:rFonts w:ascii="Arial" w:hAnsi="Arial" w:cs="Arial"/>
                <w:noProof/>
                <w:sz w:val="20"/>
                <w:szCs w:val="20"/>
                <w:lang w:val="es-MX"/>
              </w:rPr>
              <w:drawing>
                <wp:inline distT="0" distB="0" distL="0" distR="0" wp14:anchorId="7C57FCE6" wp14:editId="58B081EF">
                  <wp:extent cx="1104900" cy="980918"/>
                  <wp:effectExtent l="0" t="0" r="0" b="0"/>
                  <wp:docPr id="1312781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81257" name=""/>
                          <pic:cNvPicPr/>
                        </pic:nvPicPr>
                        <pic:blipFill>
                          <a:blip r:embed="rId35"/>
                          <a:stretch>
                            <a:fillRect/>
                          </a:stretch>
                        </pic:blipFill>
                        <pic:spPr>
                          <a:xfrm>
                            <a:off x="0" y="0"/>
                            <a:ext cx="1108029" cy="983696"/>
                          </a:xfrm>
                          <a:prstGeom prst="rect">
                            <a:avLst/>
                          </a:prstGeom>
                        </pic:spPr>
                      </pic:pic>
                    </a:graphicData>
                  </a:graphic>
                </wp:inline>
              </w:drawing>
            </w:r>
          </w:p>
        </w:tc>
      </w:tr>
      <w:tr w:rsidR="006769F9" w:rsidRPr="006769F9" w14:paraId="3483911A" w14:textId="0C154882" w:rsidTr="006769F9">
        <w:tc>
          <w:tcPr>
            <w:tcW w:w="1438" w:type="dxa"/>
            <w:hideMark/>
          </w:tcPr>
          <w:p w14:paraId="36900FDE" w14:textId="77777777" w:rsidR="006769F9" w:rsidRPr="006769F9" w:rsidRDefault="006769F9" w:rsidP="00DC3994">
            <w:pPr>
              <w:spacing w:before="100" w:beforeAutospacing="1" w:after="100" w:afterAutospacing="1"/>
              <w:jc w:val="both"/>
              <w:rPr>
                <w:rFonts w:ascii="Arial" w:hAnsi="Arial" w:cs="Arial"/>
                <w:sz w:val="20"/>
                <w:szCs w:val="20"/>
                <w:lang w:val="es-MX"/>
              </w:rPr>
            </w:pPr>
            <w:r w:rsidRPr="006769F9">
              <w:rPr>
                <w:rFonts w:ascii="Arial" w:hAnsi="Arial" w:cs="Arial"/>
                <w:b/>
                <w:bCs/>
                <w:sz w:val="20"/>
                <w:szCs w:val="20"/>
                <w:lang w:val="es-MX"/>
              </w:rPr>
              <w:t>Levante</w:t>
            </w:r>
          </w:p>
        </w:tc>
        <w:tc>
          <w:tcPr>
            <w:tcW w:w="6642" w:type="dxa"/>
            <w:hideMark/>
          </w:tcPr>
          <w:p w14:paraId="4FBD8426" w14:textId="77777777" w:rsidR="006769F9" w:rsidRPr="006769F9" w:rsidRDefault="006769F9" w:rsidP="00DC3994">
            <w:pPr>
              <w:spacing w:before="100" w:beforeAutospacing="1" w:after="100" w:afterAutospacing="1"/>
              <w:jc w:val="both"/>
              <w:rPr>
                <w:rFonts w:ascii="Arial" w:hAnsi="Arial" w:cs="Arial"/>
                <w:sz w:val="20"/>
                <w:szCs w:val="20"/>
                <w:lang w:val="es-MX"/>
              </w:rPr>
            </w:pPr>
            <w:r w:rsidRPr="006769F9">
              <w:rPr>
                <w:rFonts w:ascii="Arial" w:hAnsi="Arial" w:cs="Arial"/>
                <w:sz w:val="20"/>
                <w:szCs w:val="20"/>
                <w:lang w:val="es-MX"/>
              </w:rPr>
              <w:t>Sustitución parcial del concentrado mediante materias primas locales, como maíz, yuca, bore, botón de oro y matarratón.</w:t>
            </w:r>
          </w:p>
        </w:tc>
        <w:tc>
          <w:tcPr>
            <w:tcW w:w="2000" w:type="dxa"/>
          </w:tcPr>
          <w:p w14:paraId="278B5235" w14:textId="3C5B247C" w:rsidR="006769F9" w:rsidRPr="006769F9" w:rsidRDefault="00C61318" w:rsidP="00DC3994">
            <w:pPr>
              <w:spacing w:before="100" w:beforeAutospacing="1" w:after="100" w:afterAutospacing="1"/>
              <w:jc w:val="both"/>
              <w:rPr>
                <w:rFonts w:ascii="Arial" w:hAnsi="Arial" w:cs="Arial"/>
                <w:sz w:val="20"/>
                <w:szCs w:val="20"/>
                <w:lang w:val="es-MX"/>
              </w:rPr>
            </w:pPr>
            <w:r w:rsidRPr="00C61318">
              <w:rPr>
                <w:rFonts w:ascii="Arial" w:hAnsi="Arial" w:cs="Arial"/>
                <w:noProof/>
                <w:sz w:val="20"/>
                <w:szCs w:val="20"/>
                <w:lang w:val="es-MX"/>
              </w:rPr>
              <w:drawing>
                <wp:inline distT="0" distB="0" distL="0" distR="0" wp14:anchorId="0F93825D" wp14:editId="545D17BC">
                  <wp:extent cx="1095375" cy="999351"/>
                  <wp:effectExtent l="0" t="0" r="0" b="0"/>
                  <wp:docPr id="323169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69852" name=""/>
                          <pic:cNvPicPr/>
                        </pic:nvPicPr>
                        <pic:blipFill>
                          <a:blip r:embed="rId36"/>
                          <a:stretch>
                            <a:fillRect/>
                          </a:stretch>
                        </pic:blipFill>
                        <pic:spPr>
                          <a:xfrm>
                            <a:off x="0" y="0"/>
                            <a:ext cx="1103478" cy="1006744"/>
                          </a:xfrm>
                          <a:prstGeom prst="rect">
                            <a:avLst/>
                          </a:prstGeom>
                        </pic:spPr>
                      </pic:pic>
                    </a:graphicData>
                  </a:graphic>
                </wp:inline>
              </w:drawing>
            </w:r>
          </w:p>
        </w:tc>
      </w:tr>
      <w:tr w:rsidR="006769F9" w:rsidRPr="006769F9" w14:paraId="09EBA112" w14:textId="26DD90D3" w:rsidTr="006769F9">
        <w:tc>
          <w:tcPr>
            <w:tcW w:w="1438" w:type="dxa"/>
            <w:hideMark/>
          </w:tcPr>
          <w:p w14:paraId="3662707B" w14:textId="77777777" w:rsidR="006769F9" w:rsidRPr="006769F9" w:rsidRDefault="006769F9" w:rsidP="00DC3994">
            <w:pPr>
              <w:spacing w:before="100" w:beforeAutospacing="1" w:after="100" w:afterAutospacing="1"/>
              <w:jc w:val="both"/>
              <w:rPr>
                <w:rFonts w:ascii="Arial" w:hAnsi="Arial" w:cs="Arial"/>
                <w:sz w:val="20"/>
                <w:szCs w:val="20"/>
                <w:lang w:val="es-MX"/>
              </w:rPr>
            </w:pPr>
            <w:r w:rsidRPr="006769F9">
              <w:rPr>
                <w:rFonts w:ascii="Arial" w:hAnsi="Arial" w:cs="Arial"/>
                <w:b/>
                <w:bCs/>
                <w:sz w:val="20"/>
                <w:szCs w:val="20"/>
                <w:lang w:val="es-MX"/>
              </w:rPr>
              <w:t>Ceba</w:t>
            </w:r>
          </w:p>
        </w:tc>
        <w:tc>
          <w:tcPr>
            <w:tcW w:w="6642" w:type="dxa"/>
            <w:hideMark/>
          </w:tcPr>
          <w:p w14:paraId="7981F6F2" w14:textId="77777777" w:rsidR="006769F9" w:rsidRPr="006769F9" w:rsidRDefault="006769F9" w:rsidP="00DC3994">
            <w:pPr>
              <w:spacing w:before="100" w:beforeAutospacing="1" w:after="100" w:afterAutospacing="1"/>
              <w:jc w:val="both"/>
              <w:rPr>
                <w:rFonts w:ascii="Arial" w:hAnsi="Arial" w:cs="Arial"/>
                <w:sz w:val="20"/>
                <w:szCs w:val="20"/>
                <w:lang w:val="es-MX"/>
              </w:rPr>
            </w:pPr>
            <w:r w:rsidRPr="006769F9">
              <w:rPr>
                <w:rFonts w:ascii="Arial" w:hAnsi="Arial" w:cs="Arial"/>
                <w:sz w:val="20"/>
                <w:szCs w:val="20"/>
                <w:lang w:val="es-MX"/>
              </w:rPr>
              <w:t>Mayor utilización de fuentes energéticas alternativas balanceadas con proteína. Entre las materias primas se encuentran maíz, plátano, banano, yuca y melaza.</w:t>
            </w:r>
          </w:p>
        </w:tc>
        <w:tc>
          <w:tcPr>
            <w:tcW w:w="2000" w:type="dxa"/>
          </w:tcPr>
          <w:p w14:paraId="1D09B2C4" w14:textId="5B6E83CA" w:rsidR="006769F9" w:rsidRPr="006769F9" w:rsidRDefault="00C61318" w:rsidP="00DC3994">
            <w:pPr>
              <w:spacing w:before="100" w:beforeAutospacing="1" w:after="100" w:afterAutospacing="1"/>
              <w:jc w:val="both"/>
              <w:rPr>
                <w:rFonts w:ascii="Arial" w:hAnsi="Arial" w:cs="Arial"/>
                <w:sz w:val="20"/>
                <w:szCs w:val="20"/>
                <w:lang w:val="es-MX"/>
              </w:rPr>
            </w:pPr>
            <w:r w:rsidRPr="00C61318">
              <w:rPr>
                <w:rFonts w:ascii="Arial" w:hAnsi="Arial" w:cs="Arial"/>
                <w:noProof/>
                <w:sz w:val="20"/>
                <w:szCs w:val="20"/>
                <w:lang w:val="es-MX"/>
              </w:rPr>
              <w:drawing>
                <wp:inline distT="0" distB="0" distL="0" distR="0" wp14:anchorId="39C2B5C6" wp14:editId="7AFA8693">
                  <wp:extent cx="1133475" cy="1015850"/>
                  <wp:effectExtent l="0" t="0" r="0" b="0"/>
                  <wp:docPr id="1621922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22184" name=""/>
                          <pic:cNvPicPr/>
                        </pic:nvPicPr>
                        <pic:blipFill>
                          <a:blip r:embed="rId37"/>
                          <a:stretch>
                            <a:fillRect/>
                          </a:stretch>
                        </pic:blipFill>
                        <pic:spPr>
                          <a:xfrm>
                            <a:off x="0" y="0"/>
                            <a:ext cx="1144908" cy="1026097"/>
                          </a:xfrm>
                          <a:prstGeom prst="rect">
                            <a:avLst/>
                          </a:prstGeom>
                        </pic:spPr>
                      </pic:pic>
                    </a:graphicData>
                  </a:graphic>
                </wp:inline>
              </w:drawing>
            </w:r>
          </w:p>
        </w:tc>
      </w:tr>
      <w:tr w:rsidR="006769F9" w:rsidRPr="006769F9" w14:paraId="6542DD3C" w14:textId="181BC0F4" w:rsidTr="006769F9">
        <w:tc>
          <w:tcPr>
            <w:tcW w:w="1438" w:type="dxa"/>
            <w:hideMark/>
          </w:tcPr>
          <w:p w14:paraId="2F8EEC75" w14:textId="77777777" w:rsidR="006769F9" w:rsidRPr="006769F9" w:rsidRDefault="006769F9" w:rsidP="00DC3994">
            <w:pPr>
              <w:spacing w:before="100" w:beforeAutospacing="1" w:after="100" w:afterAutospacing="1"/>
              <w:jc w:val="both"/>
              <w:rPr>
                <w:rFonts w:ascii="Arial" w:hAnsi="Arial" w:cs="Arial"/>
                <w:sz w:val="20"/>
                <w:szCs w:val="20"/>
                <w:lang w:val="es-MX"/>
              </w:rPr>
            </w:pPr>
            <w:r w:rsidRPr="006769F9">
              <w:rPr>
                <w:rFonts w:ascii="Arial" w:hAnsi="Arial" w:cs="Arial"/>
                <w:b/>
                <w:bCs/>
                <w:sz w:val="20"/>
                <w:szCs w:val="20"/>
                <w:lang w:val="es-MX"/>
              </w:rPr>
              <w:lastRenderedPageBreak/>
              <w:t>Gestación</w:t>
            </w:r>
          </w:p>
        </w:tc>
        <w:tc>
          <w:tcPr>
            <w:tcW w:w="6642" w:type="dxa"/>
            <w:hideMark/>
          </w:tcPr>
          <w:p w14:paraId="191211D5" w14:textId="77777777" w:rsidR="006769F9" w:rsidRPr="006769F9" w:rsidRDefault="006769F9" w:rsidP="00DC3994">
            <w:pPr>
              <w:spacing w:before="100" w:beforeAutospacing="1" w:after="100" w:afterAutospacing="1"/>
              <w:jc w:val="both"/>
              <w:rPr>
                <w:rFonts w:ascii="Arial" w:hAnsi="Arial" w:cs="Arial"/>
                <w:sz w:val="20"/>
                <w:szCs w:val="20"/>
                <w:lang w:val="es-MX"/>
              </w:rPr>
            </w:pPr>
            <w:r w:rsidRPr="006769F9">
              <w:rPr>
                <w:rFonts w:ascii="Arial" w:hAnsi="Arial" w:cs="Arial"/>
                <w:sz w:val="20"/>
                <w:szCs w:val="20"/>
                <w:lang w:val="es-MX"/>
              </w:rPr>
              <w:t>Dietas controladas con aporte de fibra, minerales y energía moderada. Pueden incluir forrajes, maíz, yuca, minerales y leguminosas.</w:t>
            </w:r>
          </w:p>
        </w:tc>
        <w:tc>
          <w:tcPr>
            <w:tcW w:w="2000" w:type="dxa"/>
          </w:tcPr>
          <w:p w14:paraId="7BC60982" w14:textId="4094E427" w:rsidR="006769F9" w:rsidRPr="006769F9" w:rsidRDefault="00B05DAB" w:rsidP="00DC3994">
            <w:pPr>
              <w:spacing w:before="100" w:beforeAutospacing="1" w:after="100" w:afterAutospacing="1"/>
              <w:jc w:val="both"/>
              <w:rPr>
                <w:rFonts w:ascii="Arial" w:hAnsi="Arial" w:cs="Arial"/>
                <w:sz w:val="20"/>
                <w:szCs w:val="20"/>
                <w:lang w:val="es-MX"/>
              </w:rPr>
            </w:pPr>
            <w:r w:rsidRPr="00B05DAB">
              <w:rPr>
                <w:rFonts w:ascii="Arial" w:hAnsi="Arial" w:cs="Arial"/>
                <w:noProof/>
                <w:sz w:val="20"/>
                <w:szCs w:val="20"/>
                <w:lang w:val="es-MX"/>
              </w:rPr>
              <w:drawing>
                <wp:inline distT="0" distB="0" distL="0" distR="0" wp14:anchorId="2B01887B" wp14:editId="53001154">
                  <wp:extent cx="1171575" cy="896096"/>
                  <wp:effectExtent l="0" t="0" r="0" b="0"/>
                  <wp:docPr id="1729440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40133" name=""/>
                          <pic:cNvPicPr/>
                        </pic:nvPicPr>
                        <pic:blipFill>
                          <a:blip r:embed="rId38"/>
                          <a:stretch>
                            <a:fillRect/>
                          </a:stretch>
                        </pic:blipFill>
                        <pic:spPr>
                          <a:xfrm>
                            <a:off x="0" y="0"/>
                            <a:ext cx="1175102" cy="898793"/>
                          </a:xfrm>
                          <a:prstGeom prst="rect">
                            <a:avLst/>
                          </a:prstGeom>
                        </pic:spPr>
                      </pic:pic>
                    </a:graphicData>
                  </a:graphic>
                </wp:inline>
              </w:drawing>
            </w:r>
          </w:p>
        </w:tc>
      </w:tr>
      <w:tr w:rsidR="006769F9" w:rsidRPr="006769F9" w14:paraId="4667FDEB" w14:textId="7767BB41" w:rsidTr="006769F9">
        <w:tc>
          <w:tcPr>
            <w:tcW w:w="1438" w:type="dxa"/>
            <w:hideMark/>
          </w:tcPr>
          <w:p w14:paraId="512E443A" w14:textId="77777777" w:rsidR="006769F9" w:rsidRPr="006769F9" w:rsidRDefault="006769F9" w:rsidP="00DC3994">
            <w:pPr>
              <w:spacing w:before="100" w:beforeAutospacing="1" w:after="100" w:afterAutospacing="1"/>
              <w:jc w:val="both"/>
              <w:rPr>
                <w:rFonts w:ascii="Arial" w:hAnsi="Arial" w:cs="Arial"/>
                <w:sz w:val="20"/>
                <w:szCs w:val="20"/>
                <w:lang w:val="es-MX"/>
              </w:rPr>
            </w:pPr>
            <w:r w:rsidRPr="006769F9">
              <w:rPr>
                <w:rFonts w:ascii="Arial" w:hAnsi="Arial" w:cs="Arial"/>
                <w:b/>
                <w:bCs/>
                <w:sz w:val="20"/>
                <w:szCs w:val="20"/>
                <w:lang w:val="es-MX"/>
              </w:rPr>
              <w:t>Lactancia</w:t>
            </w:r>
          </w:p>
        </w:tc>
        <w:tc>
          <w:tcPr>
            <w:tcW w:w="6642" w:type="dxa"/>
            <w:hideMark/>
          </w:tcPr>
          <w:p w14:paraId="76FC4174" w14:textId="77777777" w:rsidR="006769F9" w:rsidRPr="006769F9" w:rsidRDefault="006769F9" w:rsidP="00DC3994">
            <w:pPr>
              <w:spacing w:before="100" w:beforeAutospacing="1" w:after="100" w:afterAutospacing="1"/>
              <w:jc w:val="both"/>
              <w:rPr>
                <w:rFonts w:ascii="Arial" w:hAnsi="Arial" w:cs="Arial"/>
                <w:sz w:val="20"/>
                <w:szCs w:val="20"/>
                <w:lang w:val="es-MX"/>
              </w:rPr>
            </w:pPr>
            <w:r w:rsidRPr="006769F9">
              <w:rPr>
                <w:rFonts w:ascii="Arial" w:hAnsi="Arial" w:cs="Arial"/>
                <w:sz w:val="20"/>
                <w:szCs w:val="20"/>
                <w:lang w:val="es-MX"/>
              </w:rPr>
              <w:t>Dietas de alta densidad energética y proteica complementadas con recursos alternativos, como suero de leche, maíz, harina de soya, yuca y fuentes proteicas vegetales.</w:t>
            </w:r>
          </w:p>
        </w:tc>
        <w:tc>
          <w:tcPr>
            <w:tcW w:w="2000" w:type="dxa"/>
          </w:tcPr>
          <w:p w14:paraId="6187B6B4" w14:textId="62DB64C1" w:rsidR="006769F9" w:rsidRPr="006769F9" w:rsidRDefault="00B05DAB" w:rsidP="00DC3994">
            <w:pPr>
              <w:spacing w:before="100" w:beforeAutospacing="1" w:after="100" w:afterAutospacing="1"/>
              <w:jc w:val="both"/>
              <w:rPr>
                <w:rFonts w:ascii="Arial" w:hAnsi="Arial" w:cs="Arial"/>
                <w:sz w:val="20"/>
                <w:szCs w:val="20"/>
                <w:lang w:val="es-MX"/>
              </w:rPr>
            </w:pPr>
            <w:r w:rsidRPr="00B05DAB">
              <w:rPr>
                <w:rFonts w:ascii="Arial" w:hAnsi="Arial" w:cs="Arial"/>
                <w:noProof/>
                <w:sz w:val="20"/>
                <w:szCs w:val="20"/>
                <w:lang w:val="es-MX"/>
              </w:rPr>
              <w:drawing>
                <wp:inline distT="0" distB="0" distL="0" distR="0" wp14:anchorId="15B519CE" wp14:editId="0CD315A2">
                  <wp:extent cx="1343025" cy="942074"/>
                  <wp:effectExtent l="0" t="0" r="0" b="0"/>
                  <wp:docPr id="173527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77262" name=""/>
                          <pic:cNvPicPr/>
                        </pic:nvPicPr>
                        <pic:blipFill>
                          <a:blip r:embed="rId39"/>
                          <a:stretch>
                            <a:fillRect/>
                          </a:stretch>
                        </pic:blipFill>
                        <pic:spPr>
                          <a:xfrm>
                            <a:off x="0" y="0"/>
                            <a:ext cx="1347928" cy="945513"/>
                          </a:xfrm>
                          <a:prstGeom prst="rect">
                            <a:avLst/>
                          </a:prstGeom>
                        </pic:spPr>
                      </pic:pic>
                    </a:graphicData>
                  </a:graphic>
                </wp:inline>
              </w:drawing>
            </w:r>
          </w:p>
        </w:tc>
      </w:tr>
    </w:tbl>
    <w:p w14:paraId="4171EF07" w14:textId="0528808E" w:rsidR="005D1280" w:rsidRPr="005D1280" w:rsidRDefault="005D1280" w:rsidP="00DC3994">
      <w:pPr>
        <w:spacing w:before="100" w:beforeAutospacing="1" w:after="100" w:afterAutospacing="1"/>
        <w:jc w:val="both"/>
        <w:rPr>
          <w:rFonts w:ascii="Arial" w:hAnsi="Arial" w:cs="Arial"/>
          <w:sz w:val="20"/>
          <w:szCs w:val="20"/>
          <w:lang w:val="es-MX"/>
        </w:rPr>
      </w:pPr>
      <w:r w:rsidRPr="005D1280">
        <w:rPr>
          <w:rFonts w:ascii="Arial" w:hAnsi="Arial" w:cs="Arial"/>
          <w:sz w:val="20"/>
          <w:szCs w:val="20"/>
          <w:lang w:val="es-MX"/>
        </w:rPr>
        <w:t xml:space="preserve">Esta organización conserva </w:t>
      </w:r>
      <w:r w:rsidRPr="005D1280">
        <w:rPr>
          <w:rFonts w:ascii="Arial" w:hAnsi="Arial" w:cs="Arial"/>
          <w:b/>
          <w:bCs/>
          <w:sz w:val="20"/>
          <w:szCs w:val="20"/>
          <w:lang w:val="es-MX"/>
        </w:rPr>
        <w:t>toda la información técnica original</w:t>
      </w:r>
      <w:r w:rsidRPr="005D1280">
        <w:rPr>
          <w:rFonts w:ascii="Arial" w:hAnsi="Arial" w:cs="Arial"/>
          <w:sz w:val="20"/>
          <w:szCs w:val="20"/>
          <w:lang w:val="es-MX"/>
        </w:rPr>
        <w:t>, pero reduce la cantidad de columnas y facilita la relación entre la etapa productiva, su objetivo y las alternativas de alimentación.</w:t>
      </w:r>
    </w:p>
    <w:p w14:paraId="4AEBB436" w14:textId="5F20B134" w:rsidR="005D1280" w:rsidRPr="005D1280" w:rsidRDefault="006769F9" w:rsidP="00DC3994">
      <w:pPr>
        <w:spacing w:before="100" w:beforeAutospacing="1" w:after="100" w:afterAutospacing="1"/>
        <w:jc w:val="both"/>
        <w:rPr>
          <w:rFonts w:ascii="Arial" w:hAnsi="Arial" w:cs="Arial"/>
          <w:b/>
          <w:bCs/>
          <w:sz w:val="20"/>
          <w:szCs w:val="20"/>
          <w:lang w:val="es-MX"/>
        </w:rPr>
      </w:pPr>
      <w:r>
        <w:rPr>
          <w:rFonts w:ascii="Arial" w:hAnsi="Arial" w:cs="Arial"/>
          <w:b/>
          <w:bCs/>
          <w:sz w:val="20"/>
          <w:szCs w:val="20"/>
          <w:lang w:val="es-MX"/>
        </w:rPr>
        <w:t xml:space="preserve">1.6.1. </w:t>
      </w:r>
      <w:r w:rsidR="005D1280" w:rsidRPr="005D1280">
        <w:rPr>
          <w:rFonts w:ascii="Arial" w:hAnsi="Arial" w:cs="Arial"/>
          <w:b/>
          <w:bCs/>
          <w:sz w:val="20"/>
          <w:szCs w:val="20"/>
          <w:lang w:val="es-MX"/>
        </w:rPr>
        <w:t>Beneficios del plan de alimentación semi-orgánico</w:t>
      </w:r>
    </w:p>
    <w:p w14:paraId="4F6D5F32" w14:textId="77777777" w:rsidR="005D1280" w:rsidRDefault="005D1280" w:rsidP="00DC3994">
      <w:pPr>
        <w:spacing w:before="100" w:beforeAutospacing="1" w:after="100" w:afterAutospacing="1"/>
        <w:jc w:val="both"/>
        <w:rPr>
          <w:rFonts w:ascii="Arial" w:hAnsi="Arial" w:cs="Arial"/>
          <w:sz w:val="20"/>
          <w:szCs w:val="20"/>
          <w:lang w:val="es-MX"/>
        </w:rPr>
      </w:pPr>
      <w:r w:rsidRPr="005D1280">
        <w:rPr>
          <w:rFonts w:ascii="Arial" w:hAnsi="Arial" w:cs="Arial"/>
          <w:sz w:val="20"/>
          <w:szCs w:val="20"/>
          <w:lang w:val="es-MX"/>
        </w:rPr>
        <w:t>La adecuada formulación y aplicación del plan genera beneficios relacionados con los costos, el aprovechamiento de los recursos disponibles, el bienestar animal y la sostenibilidad del sistema productivo:</w:t>
      </w:r>
    </w:p>
    <w:tbl>
      <w:tblPr>
        <w:tblStyle w:val="TableGrid"/>
        <w:tblW w:w="0" w:type="auto"/>
        <w:tblInd w:w="38" w:type="dxa"/>
        <w:tblLook w:val="04A0" w:firstRow="1" w:lastRow="0" w:firstColumn="1" w:lastColumn="0" w:noHBand="0" w:noVBand="1"/>
      </w:tblPr>
      <w:tblGrid>
        <w:gridCol w:w="4372"/>
        <w:gridCol w:w="5778"/>
      </w:tblGrid>
      <w:tr w:rsidR="00AB0772" w14:paraId="05C4208A" w14:textId="77777777" w:rsidTr="00B05DAB">
        <w:tc>
          <w:tcPr>
            <w:tcW w:w="2905" w:type="dxa"/>
            <w:shd w:val="clear" w:color="auto" w:fill="DBE5F1" w:themeFill="accent1" w:themeFillTint="33"/>
          </w:tcPr>
          <w:p w14:paraId="7D6E908B" w14:textId="33C57952" w:rsidR="00AB0772" w:rsidRDefault="00AE547F" w:rsidP="00DC3994">
            <w:pPr>
              <w:spacing w:before="100" w:beforeAutospacing="1" w:after="100" w:afterAutospacing="1"/>
              <w:jc w:val="both"/>
              <w:rPr>
                <w:rFonts w:ascii="Arial" w:hAnsi="Arial" w:cs="Arial"/>
                <w:sz w:val="20"/>
                <w:szCs w:val="20"/>
                <w:lang w:val="es-MX"/>
              </w:rPr>
            </w:pPr>
            <w:r>
              <w:rPr>
                <w:rFonts w:ascii="Arial" w:hAnsi="Arial" w:cs="Arial"/>
                <w:noProof/>
                <w:sz w:val="20"/>
                <w:szCs w:val="20"/>
                <w:lang w:val="es-MX"/>
              </w:rPr>
              <w:drawing>
                <wp:inline distT="0" distB="0" distL="0" distR="0" wp14:anchorId="4DAF7587" wp14:editId="438322BB">
                  <wp:extent cx="2639684" cy="1759789"/>
                  <wp:effectExtent l="0" t="0" r="0" b="0"/>
                  <wp:docPr id="11206945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666044" cy="1777362"/>
                          </a:xfrm>
                          <a:prstGeom prst="rect">
                            <a:avLst/>
                          </a:prstGeom>
                          <a:noFill/>
                        </pic:spPr>
                      </pic:pic>
                    </a:graphicData>
                  </a:graphic>
                </wp:inline>
              </w:drawing>
            </w:r>
          </w:p>
        </w:tc>
        <w:tc>
          <w:tcPr>
            <w:tcW w:w="7207" w:type="dxa"/>
            <w:shd w:val="clear" w:color="auto" w:fill="DBE5F1" w:themeFill="accent1" w:themeFillTint="33"/>
          </w:tcPr>
          <w:p w14:paraId="11694A0E" w14:textId="77777777" w:rsidR="00AB0772" w:rsidRPr="005D1280" w:rsidRDefault="00AB0772" w:rsidP="00DC3994">
            <w:pPr>
              <w:numPr>
                <w:ilvl w:val="0"/>
                <w:numId w:val="4"/>
              </w:numPr>
              <w:spacing w:before="100" w:beforeAutospacing="1" w:after="100" w:afterAutospacing="1"/>
              <w:jc w:val="both"/>
              <w:rPr>
                <w:rFonts w:ascii="Arial" w:hAnsi="Arial" w:cs="Arial"/>
                <w:sz w:val="20"/>
                <w:szCs w:val="20"/>
                <w:lang w:val="es-MX"/>
              </w:rPr>
            </w:pPr>
            <w:r w:rsidRPr="005D1280">
              <w:rPr>
                <w:rFonts w:ascii="Arial" w:hAnsi="Arial" w:cs="Arial"/>
                <w:sz w:val="20"/>
                <w:szCs w:val="20"/>
                <w:lang w:val="es-MX"/>
              </w:rPr>
              <w:t xml:space="preserve">Reduce los costos de alimentación mediante el aprovechamiento de </w:t>
            </w:r>
            <w:r w:rsidRPr="005D1280">
              <w:rPr>
                <w:rFonts w:ascii="Arial" w:hAnsi="Arial" w:cs="Arial"/>
                <w:b/>
                <w:bCs/>
                <w:sz w:val="20"/>
                <w:szCs w:val="20"/>
                <w:lang w:val="es-MX"/>
              </w:rPr>
              <w:t>recursos locales</w:t>
            </w:r>
            <w:r w:rsidRPr="005D1280">
              <w:rPr>
                <w:rFonts w:ascii="Arial" w:hAnsi="Arial" w:cs="Arial"/>
                <w:sz w:val="20"/>
                <w:szCs w:val="20"/>
                <w:lang w:val="es-MX"/>
              </w:rPr>
              <w:t xml:space="preserve">. </w:t>
            </w:r>
          </w:p>
          <w:p w14:paraId="0F4AACB1" w14:textId="77777777" w:rsidR="00AB0772" w:rsidRPr="005D1280" w:rsidRDefault="00AB0772" w:rsidP="00DC3994">
            <w:pPr>
              <w:numPr>
                <w:ilvl w:val="0"/>
                <w:numId w:val="4"/>
              </w:numPr>
              <w:spacing w:before="100" w:beforeAutospacing="1" w:after="100" w:afterAutospacing="1"/>
              <w:jc w:val="both"/>
              <w:rPr>
                <w:rFonts w:ascii="Arial" w:hAnsi="Arial" w:cs="Arial"/>
                <w:sz w:val="20"/>
                <w:szCs w:val="20"/>
                <w:lang w:val="es-MX"/>
              </w:rPr>
            </w:pPr>
            <w:r w:rsidRPr="005D1280">
              <w:rPr>
                <w:rFonts w:ascii="Arial" w:hAnsi="Arial" w:cs="Arial"/>
                <w:sz w:val="20"/>
                <w:szCs w:val="20"/>
                <w:lang w:val="es-MX"/>
              </w:rPr>
              <w:t xml:space="preserve">Disminuye la dependencia de alimentos balanceados comerciales. </w:t>
            </w:r>
          </w:p>
          <w:p w14:paraId="3ECFBF38" w14:textId="77777777" w:rsidR="00AB0772" w:rsidRPr="005D1280" w:rsidRDefault="00AB0772" w:rsidP="00DC3994">
            <w:pPr>
              <w:numPr>
                <w:ilvl w:val="0"/>
                <w:numId w:val="4"/>
              </w:numPr>
              <w:spacing w:before="100" w:beforeAutospacing="1" w:after="100" w:afterAutospacing="1"/>
              <w:jc w:val="both"/>
              <w:rPr>
                <w:rFonts w:ascii="Arial" w:hAnsi="Arial" w:cs="Arial"/>
                <w:sz w:val="20"/>
                <w:szCs w:val="20"/>
                <w:lang w:val="es-MX"/>
              </w:rPr>
            </w:pPr>
            <w:r w:rsidRPr="005D1280">
              <w:rPr>
                <w:rFonts w:ascii="Arial" w:hAnsi="Arial" w:cs="Arial"/>
                <w:sz w:val="20"/>
                <w:szCs w:val="20"/>
                <w:lang w:val="es-MX"/>
              </w:rPr>
              <w:t xml:space="preserve">Favorece el uso sostenible de materias primas agrícolas y pecuarias. </w:t>
            </w:r>
          </w:p>
          <w:p w14:paraId="42E794AB" w14:textId="77777777" w:rsidR="00AB0772" w:rsidRPr="005D1280" w:rsidRDefault="00AB0772" w:rsidP="00DC3994">
            <w:pPr>
              <w:numPr>
                <w:ilvl w:val="0"/>
                <w:numId w:val="4"/>
              </w:numPr>
              <w:spacing w:before="100" w:beforeAutospacing="1" w:after="100" w:afterAutospacing="1"/>
              <w:jc w:val="both"/>
              <w:rPr>
                <w:rFonts w:ascii="Arial" w:hAnsi="Arial" w:cs="Arial"/>
                <w:sz w:val="20"/>
                <w:szCs w:val="20"/>
                <w:lang w:val="es-MX"/>
              </w:rPr>
            </w:pPr>
            <w:r w:rsidRPr="005D1280">
              <w:rPr>
                <w:rFonts w:ascii="Arial" w:hAnsi="Arial" w:cs="Arial"/>
                <w:sz w:val="20"/>
                <w:szCs w:val="20"/>
                <w:lang w:val="es-MX"/>
              </w:rPr>
              <w:t xml:space="preserve">Mejora el bienestar animal mediante una alimentación variada y balanceada. </w:t>
            </w:r>
          </w:p>
          <w:p w14:paraId="24C7F08D" w14:textId="77777777" w:rsidR="00AB0772" w:rsidRDefault="00AB0772" w:rsidP="00DC3994">
            <w:pPr>
              <w:numPr>
                <w:ilvl w:val="0"/>
                <w:numId w:val="4"/>
              </w:numPr>
              <w:spacing w:before="100" w:beforeAutospacing="1" w:after="100" w:afterAutospacing="1"/>
              <w:jc w:val="both"/>
              <w:rPr>
                <w:rFonts w:ascii="Arial" w:hAnsi="Arial" w:cs="Arial"/>
                <w:sz w:val="20"/>
                <w:szCs w:val="20"/>
                <w:lang w:val="es-MX"/>
              </w:rPr>
            </w:pPr>
            <w:r w:rsidRPr="005D1280">
              <w:rPr>
                <w:rFonts w:ascii="Arial" w:hAnsi="Arial" w:cs="Arial"/>
                <w:sz w:val="20"/>
                <w:szCs w:val="20"/>
                <w:lang w:val="es-MX"/>
              </w:rPr>
              <w:t xml:space="preserve">Incrementa la rentabilidad del sistema productivo. </w:t>
            </w:r>
          </w:p>
          <w:p w14:paraId="15AC1591" w14:textId="765E9004" w:rsidR="00AB0772" w:rsidRPr="00AB0772" w:rsidRDefault="00AB0772" w:rsidP="00DC3994">
            <w:pPr>
              <w:numPr>
                <w:ilvl w:val="0"/>
                <w:numId w:val="4"/>
              </w:numPr>
              <w:spacing w:before="100" w:beforeAutospacing="1" w:after="100" w:afterAutospacing="1"/>
              <w:jc w:val="both"/>
              <w:rPr>
                <w:rFonts w:ascii="Arial" w:hAnsi="Arial" w:cs="Arial"/>
                <w:sz w:val="20"/>
                <w:szCs w:val="20"/>
                <w:lang w:val="es-MX"/>
              </w:rPr>
            </w:pPr>
            <w:r w:rsidRPr="00AB0772">
              <w:rPr>
                <w:rFonts w:ascii="Arial" w:hAnsi="Arial" w:cs="Arial"/>
                <w:sz w:val="20"/>
                <w:szCs w:val="20"/>
                <w:lang w:val="es-MX"/>
              </w:rPr>
              <w:t xml:space="preserve">Contribuye al cumplimiento de las </w:t>
            </w:r>
            <w:r w:rsidRPr="00AB0772">
              <w:rPr>
                <w:rFonts w:ascii="Arial" w:hAnsi="Arial" w:cs="Arial"/>
                <w:b/>
                <w:bCs/>
                <w:sz w:val="20"/>
                <w:szCs w:val="20"/>
                <w:lang w:val="es-MX"/>
              </w:rPr>
              <w:t>Buenas Prácticas Ganaderas (BPG)</w:t>
            </w:r>
            <w:r w:rsidRPr="00AB0772">
              <w:rPr>
                <w:rFonts w:ascii="Arial" w:hAnsi="Arial" w:cs="Arial"/>
                <w:sz w:val="20"/>
                <w:szCs w:val="20"/>
                <w:lang w:val="es-MX"/>
              </w:rPr>
              <w:t xml:space="preserve"> y a una producción porcina más sostenible.</w:t>
            </w:r>
          </w:p>
        </w:tc>
      </w:tr>
    </w:tbl>
    <w:p w14:paraId="7FD6222C" w14:textId="111A7CEC" w:rsidR="005B2430" w:rsidRPr="005D1280" w:rsidRDefault="005D1280" w:rsidP="00DC3994">
      <w:pPr>
        <w:spacing w:before="100" w:beforeAutospacing="1" w:after="100" w:afterAutospacing="1"/>
        <w:jc w:val="both"/>
        <w:rPr>
          <w:rFonts w:ascii="Arial" w:hAnsi="Arial" w:cs="Arial"/>
          <w:sz w:val="20"/>
          <w:szCs w:val="20"/>
          <w:lang w:val="es-MX"/>
        </w:rPr>
      </w:pPr>
      <w:r w:rsidRPr="005D1280">
        <w:rPr>
          <w:rFonts w:ascii="Arial" w:hAnsi="Arial" w:cs="Arial"/>
          <w:sz w:val="20"/>
          <w:szCs w:val="20"/>
          <w:lang w:val="es-MX"/>
        </w:rPr>
        <w:t>En conjunto, estos beneficios evidencian la importancia de articular el plan de alimentación con las características del sistema de producción semi-orgánico, de manera que el aprovechamiento de recursos alternativos contribuya a la eficiencia productiva, la rentabilidad y la sostenibilidad de la explotación.</w:t>
      </w:r>
    </w:p>
    <w:p w14:paraId="5F5BB2E5" w14:textId="77777777" w:rsidR="004122FC" w:rsidRPr="004122FC" w:rsidRDefault="004122FC" w:rsidP="00DC3994">
      <w:pPr>
        <w:pStyle w:val="NormalWeb"/>
        <w:jc w:val="both"/>
        <w:rPr>
          <w:rFonts w:ascii="Arial" w:hAnsi="Arial" w:cs="Arial"/>
          <w:b/>
          <w:bCs/>
          <w:sz w:val="20"/>
          <w:szCs w:val="20"/>
          <w:lang w:val="es-MX"/>
        </w:rPr>
      </w:pPr>
      <w:r w:rsidRPr="004122FC">
        <w:rPr>
          <w:rFonts w:ascii="Arial" w:hAnsi="Arial" w:cs="Arial"/>
          <w:b/>
          <w:bCs/>
          <w:sz w:val="20"/>
          <w:szCs w:val="20"/>
          <w:lang w:val="es-MX"/>
        </w:rPr>
        <w:t>2. Programas de alimentación complementaria y alterna</w:t>
      </w:r>
    </w:p>
    <w:p w14:paraId="5BEADBD9" w14:textId="77777777" w:rsidR="004122FC" w:rsidRPr="004122FC" w:rsidRDefault="004122FC" w:rsidP="00DC3994">
      <w:pPr>
        <w:pStyle w:val="NormalWeb"/>
        <w:jc w:val="both"/>
        <w:rPr>
          <w:rFonts w:ascii="Arial" w:hAnsi="Arial" w:cs="Arial"/>
          <w:sz w:val="20"/>
          <w:szCs w:val="20"/>
          <w:lang w:val="es-MX"/>
        </w:rPr>
      </w:pPr>
      <w:r w:rsidRPr="004122FC">
        <w:rPr>
          <w:rFonts w:ascii="Arial" w:hAnsi="Arial" w:cs="Arial"/>
          <w:sz w:val="20"/>
          <w:szCs w:val="20"/>
          <w:lang w:val="es-MX"/>
        </w:rPr>
        <w:t>Los programas de alimentación complementaria y alterna constituyen una estrategia nutricional que permite aprovechar eficientemente los recursos alimenticios disponibles en la finca o en la región, mediante la complementación de los alimentos balanceados comerciales con materias primas alternativas de valor nutricional conocido. En la producción porcina semi-orgánica, estos programas contribuyen a disminuir los costos de alimentación, fortalecer la sostenibilidad del sistema productivo y mejorar el aprovechamiento de subproductos agrícolas y agroindustriales.</w:t>
      </w:r>
    </w:p>
    <w:p w14:paraId="5C00F9CF" w14:textId="77777777" w:rsidR="004122FC" w:rsidRPr="004122FC" w:rsidRDefault="004122FC" w:rsidP="00DC3994">
      <w:pPr>
        <w:pStyle w:val="NormalWeb"/>
        <w:jc w:val="both"/>
        <w:rPr>
          <w:rFonts w:ascii="Arial" w:hAnsi="Arial" w:cs="Arial"/>
          <w:sz w:val="20"/>
          <w:szCs w:val="20"/>
          <w:lang w:val="es-MX"/>
        </w:rPr>
      </w:pPr>
      <w:r w:rsidRPr="004122FC">
        <w:rPr>
          <w:rFonts w:ascii="Arial" w:hAnsi="Arial" w:cs="Arial"/>
          <w:sz w:val="20"/>
          <w:szCs w:val="20"/>
          <w:lang w:val="es-MX"/>
        </w:rPr>
        <w:t>Su implementación requiere una adecuada planificación técnica que considere los requerimientos nutricionales de cada etapa productiva, la calidad bromatológica de las materias primas, la inocuidad de los ingredientes y el balance de la ración. Asimismo, es indispensable realizar un seguimiento permanente del consumo, la condición corporal y los indicadores productivos, con el fin de garantizar que la incorporación de alimentos alternativos no afecte el crecimiento, la reproducción, la salud ni el bienestar de los animales.</w:t>
      </w:r>
    </w:p>
    <w:p w14:paraId="2C7C5C35" w14:textId="77777777" w:rsidR="004122FC" w:rsidRPr="004122FC" w:rsidRDefault="004122FC" w:rsidP="00DC3994">
      <w:pPr>
        <w:pStyle w:val="NormalWeb"/>
        <w:jc w:val="both"/>
        <w:rPr>
          <w:rFonts w:ascii="Arial" w:hAnsi="Arial" w:cs="Arial"/>
          <w:b/>
          <w:bCs/>
          <w:sz w:val="20"/>
          <w:szCs w:val="20"/>
          <w:lang w:val="es-MX"/>
        </w:rPr>
      </w:pPr>
      <w:r w:rsidRPr="004122FC">
        <w:rPr>
          <w:rFonts w:ascii="Arial" w:hAnsi="Arial" w:cs="Arial"/>
          <w:b/>
          <w:bCs/>
          <w:sz w:val="20"/>
          <w:szCs w:val="20"/>
          <w:lang w:val="es-MX"/>
        </w:rPr>
        <w:lastRenderedPageBreak/>
        <w:t>2.1 Alimentación alterna en cerdos</w:t>
      </w:r>
    </w:p>
    <w:p w14:paraId="39EA2735" w14:textId="77777777" w:rsidR="004122FC" w:rsidRPr="004122FC" w:rsidRDefault="004122FC" w:rsidP="00DC3994">
      <w:pPr>
        <w:pStyle w:val="NormalWeb"/>
        <w:jc w:val="both"/>
        <w:rPr>
          <w:rFonts w:ascii="Arial" w:hAnsi="Arial" w:cs="Arial"/>
          <w:sz w:val="20"/>
          <w:szCs w:val="20"/>
          <w:lang w:val="es-MX"/>
        </w:rPr>
      </w:pPr>
      <w:r w:rsidRPr="004122FC">
        <w:rPr>
          <w:rFonts w:ascii="Arial" w:hAnsi="Arial" w:cs="Arial"/>
          <w:sz w:val="20"/>
          <w:szCs w:val="20"/>
          <w:lang w:val="es-MX"/>
        </w:rPr>
        <w:t>La alimentación alterna corresponde al uso planificado de materias primas de origen vegetal, animal o agroindustrial que pueden complementar parcialmente las dietas convencionales de los cerdos. Esta práctica busca aprovechar los recursos disponibles en la finca o en la región, disminuir la dependencia de concentrados comerciales y mejorar la rentabilidad del sistema de producción semi-orgánico.</w:t>
      </w:r>
    </w:p>
    <w:p w14:paraId="66EF00CE" w14:textId="77777777" w:rsidR="004122FC" w:rsidRPr="004122FC" w:rsidRDefault="004122FC" w:rsidP="00DC3994">
      <w:pPr>
        <w:pStyle w:val="NormalWeb"/>
        <w:jc w:val="both"/>
        <w:rPr>
          <w:rFonts w:ascii="Arial" w:hAnsi="Arial" w:cs="Arial"/>
          <w:sz w:val="20"/>
          <w:szCs w:val="20"/>
          <w:lang w:val="es-MX"/>
        </w:rPr>
      </w:pPr>
      <w:r w:rsidRPr="004122FC">
        <w:rPr>
          <w:rFonts w:ascii="Arial" w:hAnsi="Arial" w:cs="Arial"/>
          <w:sz w:val="20"/>
          <w:szCs w:val="20"/>
          <w:lang w:val="es-MX"/>
        </w:rPr>
        <w:t>No debe interpretarse como el reemplazo total del alimento balanceado, sino como una estrategia técnica para la formulación de raciones balanceadas, en la que cada ingrediente aporta nutrientes específicos que deben combinarse adecuadamente para satisfacer las necesidades del animal.</w:t>
      </w:r>
    </w:p>
    <w:tbl>
      <w:tblPr>
        <w:tblStyle w:val="TableGrid"/>
        <w:tblW w:w="0" w:type="auto"/>
        <w:tblInd w:w="38" w:type="dxa"/>
        <w:tblLook w:val="04A0" w:firstRow="1" w:lastRow="0" w:firstColumn="1" w:lastColumn="0" w:noHBand="0" w:noVBand="1"/>
      </w:tblPr>
      <w:tblGrid>
        <w:gridCol w:w="6733"/>
        <w:gridCol w:w="3379"/>
      </w:tblGrid>
      <w:tr w:rsidR="003A7D30" w14:paraId="7FC74B58" w14:textId="77777777" w:rsidTr="00AE547F">
        <w:tc>
          <w:tcPr>
            <w:tcW w:w="6733" w:type="dxa"/>
            <w:shd w:val="clear" w:color="auto" w:fill="DDD9C3" w:themeFill="background2" w:themeFillShade="E6"/>
          </w:tcPr>
          <w:p w14:paraId="6DBB370B" w14:textId="32E1E8C0" w:rsidR="003A7D30" w:rsidRDefault="003A7D30" w:rsidP="00DC3994">
            <w:pPr>
              <w:pStyle w:val="NormalWeb"/>
              <w:jc w:val="both"/>
              <w:rPr>
                <w:rFonts w:ascii="Arial" w:hAnsi="Arial" w:cs="Arial"/>
                <w:sz w:val="20"/>
                <w:szCs w:val="20"/>
                <w:lang w:val="es-MX"/>
              </w:rPr>
            </w:pPr>
            <w:r w:rsidRPr="004122FC">
              <w:rPr>
                <w:rFonts w:ascii="Arial" w:hAnsi="Arial" w:cs="Arial"/>
                <w:sz w:val="20"/>
                <w:szCs w:val="20"/>
                <w:lang w:val="es-MX"/>
              </w:rPr>
              <w:t>Antes de incorporar cualquier alimento alternativo, es indispensable evaluar su contenido de energía metabolizable, proteína, fibra, minerales, vitaminas, digestibilidad, palatabilidad y posibles factores antinutricionales. De igual manera, debe verificarse que las materias primas se encuentren libres de contaminación microbiológica, residuos químicos, hongos, micotoxinas o procesos de fermentación inadecuados que comprometan la inocuidad del alimento.</w:t>
            </w:r>
          </w:p>
        </w:tc>
        <w:tc>
          <w:tcPr>
            <w:tcW w:w="3379" w:type="dxa"/>
            <w:shd w:val="clear" w:color="auto" w:fill="DDD9C3" w:themeFill="background2" w:themeFillShade="E6"/>
          </w:tcPr>
          <w:p w14:paraId="423B80C1" w14:textId="785D8281" w:rsidR="003A7D30" w:rsidRDefault="00934E08" w:rsidP="00DC3994">
            <w:pPr>
              <w:pStyle w:val="NormalWeb"/>
              <w:jc w:val="both"/>
              <w:rPr>
                <w:rFonts w:ascii="Arial" w:hAnsi="Arial" w:cs="Arial"/>
                <w:sz w:val="20"/>
                <w:szCs w:val="20"/>
                <w:lang w:val="es-MX"/>
              </w:rPr>
            </w:pPr>
            <w:r>
              <w:rPr>
                <w:rFonts w:ascii="Arial" w:hAnsi="Arial" w:cs="Arial"/>
                <w:noProof/>
                <w:sz w:val="20"/>
                <w:szCs w:val="20"/>
                <w:lang w:val="es-MX"/>
              </w:rPr>
              <w:drawing>
                <wp:inline distT="0" distB="0" distL="0" distR="0" wp14:anchorId="287B2292" wp14:editId="58234F07">
                  <wp:extent cx="1811547" cy="1207698"/>
                  <wp:effectExtent l="0" t="0" r="0" b="0"/>
                  <wp:docPr id="10451918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824551" cy="1216367"/>
                          </a:xfrm>
                          <a:prstGeom prst="rect">
                            <a:avLst/>
                          </a:prstGeom>
                          <a:noFill/>
                        </pic:spPr>
                      </pic:pic>
                    </a:graphicData>
                  </a:graphic>
                </wp:inline>
              </w:drawing>
            </w:r>
          </w:p>
        </w:tc>
      </w:tr>
    </w:tbl>
    <w:p w14:paraId="4060A415" w14:textId="77777777" w:rsidR="004122FC" w:rsidRPr="004122FC" w:rsidRDefault="004122FC" w:rsidP="00DC3994">
      <w:pPr>
        <w:pStyle w:val="NormalWeb"/>
        <w:jc w:val="both"/>
        <w:rPr>
          <w:rFonts w:ascii="Arial" w:hAnsi="Arial" w:cs="Arial"/>
          <w:sz w:val="20"/>
          <w:szCs w:val="20"/>
          <w:lang w:val="es-MX"/>
        </w:rPr>
      </w:pPr>
      <w:r w:rsidRPr="004122FC">
        <w:rPr>
          <w:rFonts w:ascii="Arial" w:hAnsi="Arial" w:cs="Arial"/>
          <w:sz w:val="20"/>
          <w:szCs w:val="20"/>
          <w:lang w:val="es-MX"/>
        </w:rPr>
        <w:t>La utilización de alimentos alternativos también favorece el bienestar animal, siempre que el suministro se realice de forma gradual y se eviten cambios bruscos en la dieta que puedan generar trastornos digestivos, disminución del consumo o alteraciones en el comportamiento alimenticio.</w:t>
      </w:r>
    </w:p>
    <w:p w14:paraId="56839710" w14:textId="66876A52" w:rsidR="004122FC" w:rsidRPr="004122FC" w:rsidRDefault="00AB0772" w:rsidP="00DC3994">
      <w:pPr>
        <w:pStyle w:val="NormalWeb"/>
        <w:jc w:val="both"/>
        <w:rPr>
          <w:rFonts w:ascii="Arial" w:hAnsi="Arial" w:cs="Arial"/>
          <w:b/>
          <w:bCs/>
          <w:sz w:val="20"/>
          <w:szCs w:val="20"/>
          <w:lang w:val="es-MX"/>
        </w:rPr>
      </w:pPr>
      <w:r>
        <w:rPr>
          <w:rFonts w:ascii="Arial" w:hAnsi="Arial" w:cs="Arial"/>
          <w:b/>
          <w:bCs/>
          <w:sz w:val="20"/>
          <w:szCs w:val="20"/>
          <w:lang w:val="es-MX"/>
        </w:rPr>
        <w:t xml:space="preserve">2.1.1 </w:t>
      </w:r>
      <w:r w:rsidR="004122FC" w:rsidRPr="004122FC">
        <w:rPr>
          <w:rFonts w:ascii="Arial" w:hAnsi="Arial" w:cs="Arial"/>
          <w:b/>
          <w:bCs/>
          <w:sz w:val="20"/>
          <w:szCs w:val="20"/>
          <w:lang w:val="es-MX"/>
        </w:rPr>
        <w:t>Principales materias primas utilizadas en alimentación alterna</w:t>
      </w:r>
    </w:p>
    <w:p w14:paraId="11472E10" w14:textId="77777777" w:rsidR="004122FC" w:rsidRPr="004122FC" w:rsidRDefault="004122FC" w:rsidP="00DC3994">
      <w:pPr>
        <w:pStyle w:val="NormalWeb"/>
        <w:jc w:val="both"/>
        <w:rPr>
          <w:rFonts w:ascii="Arial" w:hAnsi="Arial" w:cs="Arial"/>
          <w:sz w:val="20"/>
          <w:szCs w:val="20"/>
          <w:lang w:val="es-MX"/>
        </w:rPr>
      </w:pPr>
      <w:r w:rsidRPr="004122FC">
        <w:rPr>
          <w:rFonts w:ascii="Arial" w:hAnsi="Arial" w:cs="Arial"/>
          <w:sz w:val="20"/>
          <w:szCs w:val="20"/>
          <w:lang w:val="es-MX"/>
        </w:rPr>
        <w:t>Las materias primas utilizadas cumplen diferentes funciones nutricionales y pueden incorporarse según la etapa productiva y las necesidades de los animales. Para facilitar su relación, se organizan de acuerdo con su aporte y uso recomendado:</w:t>
      </w:r>
    </w:p>
    <w:p w14:paraId="4581394B" w14:textId="77777777" w:rsidR="00141ED6" w:rsidRPr="00141ED6" w:rsidRDefault="00141ED6" w:rsidP="00141ED6">
      <w:pPr>
        <w:numPr>
          <w:ilvl w:val="0"/>
          <w:numId w:val="23"/>
        </w:numPr>
        <w:jc w:val="both"/>
        <w:rPr>
          <w:rFonts w:ascii="Arial" w:hAnsi="Arial" w:cs="Arial"/>
          <w:sz w:val="20"/>
          <w:szCs w:val="20"/>
          <w:lang w:val="es-MX"/>
        </w:rPr>
      </w:pPr>
      <w:r w:rsidRPr="00141ED6">
        <w:rPr>
          <w:rFonts w:ascii="Arial" w:hAnsi="Arial" w:cs="Arial"/>
          <w:b/>
          <w:bCs/>
          <w:sz w:val="20"/>
          <w:szCs w:val="20"/>
          <w:lang w:val="es-MX"/>
        </w:rPr>
        <w:t>Maíz:</w:t>
      </w:r>
      <w:r w:rsidRPr="00141ED6">
        <w:rPr>
          <w:rFonts w:ascii="Arial" w:hAnsi="Arial" w:cs="Arial"/>
          <w:sz w:val="20"/>
          <w:szCs w:val="20"/>
          <w:lang w:val="es-MX"/>
        </w:rPr>
        <w:t xml:space="preserve"> aporta energía. Puede utilizarse en todas las etapas productivas.</w:t>
      </w:r>
    </w:p>
    <w:p w14:paraId="097FC5F2" w14:textId="77777777" w:rsidR="00141ED6" w:rsidRPr="00141ED6" w:rsidRDefault="00141ED6" w:rsidP="00141ED6">
      <w:pPr>
        <w:numPr>
          <w:ilvl w:val="0"/>
          <w:numId w:val="23"/>
        </w:numPr>
        <w:jc w:val="both"/>
        <w:rPr>
          <w:rFonts w:ascii="Arial" w:hAnsi="Arial" w:cs="Arial"/>
          <w:sz w:val="20"/>
          <w:szCs w:val="20"/>
          <w:lang w:val="es-MX"/>
        </w:rPr>
      </w:pPr>
      <w:r w:rsidRPr="00141ED6">
        <w:rPr>
          <w:rFonts w:ascii="Arial" w:hAnsi="Arial" w:cs="Arial"/>
          <w:b/>
          <w:bCs/>
          <w:sz w:val="20"/>
          <w:szCs w:val="20"/>
          <w:lang w:val="es-MX"/>
        </w:rPr>
        <w:t>Yuca fresca o seca:</w:t>
      </w:r>
      <w:r w:rsidRPr="00141ED6">
        <w:rPr>
          <w:rFonts w:ascii="Arial" w:hAnsi="Arial" w:cs="Arial"/>
          <w:sz w:val="20"/>
          <w:szCs w:val="20"/>
          <w:lang w:val="es-MX"/>
        </w:rPr>
        <w:t xml:space="preserve"> aporta energía. Se recomienda principalmente durante el levante y la ceba.</w:t>
      </w:r>
    </w:p>
    <w:p w14:paraId="05D98446" w14:textId="77777777" w:rsidR="00141ED6" w:rsidRPr="00141ED6" w:rsidRDefault="00141ED6" w:rsidP="00141ED6">
      <w:pPr>
        <w:numPr>
          <w:ilvl w:val="0"/>
          <w:numId w:val="23"/>
        </w:numPr>
        <w:jc w:val="both"/>
        <w:rPr>
          <w:rFonts w:ascii="Arial" w:hAnsi="Arial" w:cs="Arial"/>
          <w:sz w:val="20"/>
          <w:szCs w:val="20"/>
          <w:lang w:val="es-MX"/>
        </w:rPr>
      </w:pPr>
      <w:r w:rsidRPr="00141ED6">
        <w:rPr>
          <w:rFonts w:ascii="Arial" w:hAnsi="Arial" w:cs="Arial"/>
          <w:b/>
          <w:bCs/>
          <w:sz w:val="20"/>
          <w:szCs w:val="20"/>
          <w:lang w:val="es-MX"/>
        </w:rPr>
        <w:t>Plátano:</w:t>
      </w:r>
      <w:r w:rsidRPr="00141ED6">
        <w:rPr>
          <w:rFonts w:ascii="Arial" w:hAnsi="Arial" w:cs="Arial"/>
          <w:sz w:val="20"/>
          <w:szCs w:val="20"/>
          <w:lang w:val="es-MX"/>
        </w:rPr>
        <w:t xml:space="preserve"> aporta energía y carbohidratos. Puede utilizarse durante el levante, la ceba y la gestación.</w:t>
      </w:r>
    </w:p>
    <w:p w14:paraId="04B41D1E" w14:textId="77777777" w:rsidR="00141ED6" w:rsidRPr="00141ED6" w:rsidRDefault="00141ED6" w:rsidP="00141ED6">
      <w:pPr>
        <w:numPr>
          <w:ilvl w:val="0"/>
          <w:numId w:val="23"/>
        </w:numPr>
        <w:jc w:val="both"/>
        <w:rPr>
          <w:rFonts w:ascii="Arial" w:hAnsi="Arial" w:cs="Arial"/>
          <w:sz w:val="20"/>
          <w:szCs w:val="20"/>
          <w:lang w:val="es-MX"/>
        </w:rPr>
      </w:pPr>
      <w:r w:rsidRPr="00141ED6">
        <w:rPr>
          <w:rFonts w:ascii="Arial" w:hAnsi="Arial" w:cs="Arial"/>
          <w:b/>
          <w:bCs/>
          <w:sz w:val="20"/>
          <w:szCs w:val="20"/>
          <w:lang w:val="es-MX"/>
        </w:rPr>
        <w:t>Banano:</w:t>
      </w:r>
      <w:r w:rsidRPr="00141ED6">
        <w:rPr>
          <w:rFonts w:ascii="Arial" w:hAnsi="Arial" w:cs="Arial"/>
          <w:sz w:val="20"/>
          <w:szCs w:val="20"/>
          <w:lang w:val="es-MX"/>
        </w:rPr>
        <w:t xml:space="preserve"> aporta energía. Se utiliza principalmente durante la ceba y en hembras gestantes.</w:t>
      </w:r>
    </w:p>
    <w:p w14:paraId="0CCDB768" w14:textId="77777777" w:rsidR="00141ED6" w:rsidRPr="00141ED6" w:rsidRDefault="00141ED6" w:rsidP="00141ED6">
      <w:pPr>
        <w:numPr>
          <w:ilvl w:val="0"/>
          <w:numId w:val="23"/>
        </w:numPr>
        <w:jc w:val="both"/>
        <w:rPr>
          <w:lang w:val="es-MX"/>
        </w:rPr>
      </w:pPr>
      <w:r w:rsidRPr="00141ED6">
        <w:rPr>
          <w:rFonts w:ascii="Arial" w:hAnsi="Arial" w:cs="Arial"/>
          <w:b/>
          <w:bCs/>
          <w:sz w:val="20"/>
          <w:szCs w:val="20"/>
          <w:lang w:val="es-MX"/>
        </w:rPr>
        <w:t>Melaza:</w:t>
      </w:r>
      <w:r w:rsidRPr="00141ED6">
        <w:rPr>
          <w:rFonts w:ascii="Arial" w:hAnsi="Arial" w:cs="Arial"/>
          <w:sz w:val="20"/>
          <w:szCs w:val="20"/>
          <w:lang w:val="es-MX"/>
        </w:rPr>
        <w:t xml:space="preserve"> proporciona energía rápida y se utiliza como complemento energético.</w:t>
      </w:r>
    </w:p>
    <w:p w14:paraId="04140921" w14:textId="77777777" w:rsidR="00AB0772" w:rsidRDefault="00AB0772" w:rsidP="00DC3994">
      <w:pPr>
        <w:jc w:val="both"/>
      </w:pPr>
    </w:p>
    <w:p w14:paraId="75AEBB0B" w14:textId="77777777" w:rsidR="00F25832" w:rsidRDefault="00F25832" w:rsidP="00DC3994">
      <w:pPr>
        <w:jc w:val="both"/>
      </w:pPr>
    </w:p>
    <w:p w14:paraId="08810950" w14:textId="2A6300A3" w:rsidR="00F25832" w:rsidRDefault="00F25832" w:rsidP="00DC3994">
      <w:pPr>
        <w:jc w:val="both"/>
        <w:rPr>
          <w:rFonts w:ascii="Arial" w:hAnsi="Arial" w:cs="Arial"/>
          <w:sz w:val="20"/>
          <w:szCs w:val="20"/>
        </w:rPr>
      </w:pPr>
      <w:r w:rsidRPr="00F25832">
        <w:rPr>
          <w:rFonts w:ascii="Arial" w:hAnsi="Arial" w:cs="Arial"/>
          <w:sz w:val="20"/>
          <w:szCs w:val="20"/>
        </w:rPr>
        <w:t>Como complemento de las materias primas anteriores, se presentan otros recursos que pueden incorporarse a la alimentación alterna de acuerdo con su aporte nutricional, la etapa productiva y las necesidades de los animales:</w:t>
      </w:r>
    </w:p>
    <w:p w14:paraId="7CDB569A" w14:textId="77777777" w:rsidR="00F25832" w:rsidRPr="00F25832" w:rsidRDefault="00F25832" w:rsidP="00DC3994">
      <w:pPr>
        <w:jc w:val="both"/>
        <w:rPr>
          <w:rFonts w:ascii="Arial" w:hAnsi="Arial" w:cs="Arial"/>
        </w:rPr>
      </w:pPr>
    </w:p>
    <w:tbl>
      <w:tblPr>
        <w:tblStyle w:val="TableGrid"/>
        <w:tblW w:w="0" w:type="auto"/>
        <w:tblInd w:w="108" w:type="dxa"/>
        <w:tblLook w:val="04A0" w:firstRow="1" w:lastRow="0" w:firstColumn="1" w:lastColumn="0" w:noHBand="0" w:noVBand="1"/>
      </w:tblPr>
      <w:tblGrid>
        <w:gridCol w:w="2157"/>
        <w:gridCol w:w="5788"/>
        <w:gridCol w:w="2135"/>
      </w:tblGrid>
      <w:tr w:rsidR="00E81F66" w:rsidRPr="004122FC" w14:paraId="702D72F0" w14:textId="5204E899" w:rsidTr="001F4285">
        <w:tc>
          <w:tcPr>
            <w:tcW w:w="10080" w:type="dxa"/>
            <w:gridSpan w:val="3"/>
            <w:shd w:val="clear" w:color="auto" w:fill="9BBB59" w:themeFill="accent3"/>
          </w:tcPr>
          <w:p w14:paraId="215C0755" w14:textId="6F257FE7" w:rsidR="00E81F66" w:rsidRPr="004122FC" w:rsidRDefault="00E81F66" w:rsidP="001D4021">
            <w:pPr>
              <w:pStyle w:val="NormalWeb"/>
              <w:jc w:val="center"/>
              <w:rPr>
                <w:rFonts w:ascii="Arial" w:hAnsi="Arial" w:cs="Arial"/>
                <w:sz w:val="20"/>
                <w:szCs w:val="20"/>
                <w:lang w:val="es-MX"/>
              </w:rPr>
            </w:pPr>
            <w:r>
              <w:rPr>
                <w:rFonts w:ascii="Arial" w:hAnsi="Arial" w:cs="Arial"/>
                <w:sz w:val="20"/>
                <w:szCs w:val="20"/>
                <w:lang w:val="es-MX"/>
              </w:rPr>
              <w:t>Tarjetas</w:t>
            </w:r>
          </w:p>
        </w:tc>
      </w:tr>
      <w:tr w:rsidR="00F25832" w:rsidRPr="004122FC" w14:paraId="7FC93D87" w14:textId="629201DF" w:rsidTr="00E81F66">
        <w:tc>
          <w:tcPr>
            <w:tcW w:w="2207" w:type="dxa"/>
            <w:hideMark/>
          </w:tcPr>
          <w:p w14:paraId="74BCBB32" w14:textId="77777777" w:rsidR="00F25832" w:rsidRPr="004122FC" w:rsidRDefault="00F25832" w:rsidP="00DC3994">
            <w:pPr>
              <w:pStyle w:val="NormalWeb"/>
              <w:jc w:val="both"/>
              <w:rPr>
                <w:rFonts w:ascii="Arial" w:hAnsi="Arial" w:cs="Arial"/>
                <w:sz w:val="20"/>
                <w:szCs w:val="20"/>
                <w:lang w:val="es-MX"/>
              </w:rPr>
            </w:pPr>
            <w:r w:rsidRPr="004122FC">
              <w:rPr>
                <w:rFonts w:ascii="Arial" w:hAnsi="Arial" w:cs="Arial"/>
                <w:b/>
                <w:bCs/>
                <w:sz w:val="20"/>
                <w:szCs w:val="20"/>
                <w:lang w:val="es-MX"/>
              </w:rPr>
              <w:t>Bore</w:t>
            </w:r>
          </w:p>
        </w:tc>
        <w:tc>
          <w:tcPr>
            <w:tcW w:w="6157" w:type="dxa"/>
            <w:hideMark/>
          </w:tcPr>
          <w:p w14:paraId="07666F51" w14:textId="77777777" w:rsidR="00F25832" w:rsidRPr="004122FC" w:rsidRDefault="00F25832" w:rsidP="00DC3994">
            <w:pPr>
              <w:pStyle w:val="NormalWeb"/>
              <w:jc w:val="both"/>
              <w:rPr>
                <w:rFonts w:ascii="Arial" w:hAnsi="Arial" w:cs="Arial"/>
                <w:sz w:val="20"/>
                <w:szCs w:val="20"/>
                <w:lang w:val="es-MX"/>
              </w:rPr>
            </w:pPr>
            <w:r w:rsidRPr="004122FC">
              <w:rPr>
                <w:rFonts w:ascii="Arial" w:hAnsi="Arial" w:cs="Arial"/>
                <w:sz w:val="20"/>
                <w:szCs w:val="20"/>
                <w:lang w:val="es-MX"/>
              </w:rPr>
              <w:t>Aporta proteína. Puede incorporarse durante el levante y la gestación.</w:t>
            </w:r>
          </w:p>
        </w:tc>
        <w:tc>
          <w:tcPr>
            <w:tcW w:w="1716" w:type="dxa"/>
          </w:tcPr>
          <w:p w14:paraId="165EB87B" w14:textId="05C43AA8" w:rsidR="00F25832" w:rsidRPr="004122FC" w:rsidRDefault="000746F9" w:rsidP="00DC3994">
            <w:pPr>
              <w:pStyle w:val="NormalWeb"/>
              <w:jc w:val="both"/>
              <w:rPr>
                <w:rFonts w:ascii="Arial" w:hAnsi="Arial" w:cs="Arial"/>
                <w:sz w:val="20"/>
                <w:szCs w:val="20"/>
                <w:lang w:val="es-MX"/>
              </w:rPr>
            </w:pPr>
            <w:r w:rsidRPr="000746F9">
              <w:rPr>
                <w:rFonts w:ascii="Arial" w:hAnsi="Arial" w:cs="Arial"/>
                <w:noProof/>
                <w:sz w:val="20"/>
                <w:szCs w:val="20"/>
                <w:lang w:val="es-MX"/>
              </w:rPr>
              <w:drawing>
                <wp:inline distT="0" distB="0" distL="0" distR="0" wp14:anchorId="540AF0C8" wp14:editId="70673E56">
                  <wp:extent cx="1019174" cy="1002301"/>
                  <wp:effectExtent l="0" t="0" r="0" b="0"/>
                  <wp:docPr id="75989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9432" name=""/>
                          <pic:cNvPicPr/>
                        </pic:nvPicPr>
                        <pic:blipFill>
                          <a:blip r:embed="rId42"/>
                          <a:stretch>
                            <a:fillRect/>
                          </a:stretch>
                        </pic:blipFill>
                        <pic:spPr>
                          <a:xfrm>
                            <a:off x="0" y="0"/>
                            <a:ext cx="1023634" cy="1006687"/>
                          </a:xfrm>
                          <a:prstGeom prst="rect">
                            <a:avLst/>
                          </a:prstGeom>
                        </pic:spPr>
                      </pic:pic>
                    </a:graphicData>
                  </a:graphic>
                </wp:inline>
              </w:drawing>
            </w:r>
          </w:p>
        </w:tc>
      </w:tr>
      <w:tr w:rsidR="00F25832" w:rsidRPr="004122FC" w14:paraId="3B569A3D" w14:textId="4AD812CF" w:rsidTr="00E81F66">
        <w:tc>
          <w:tcPr>
            <w:tcW w:w="2207" w:type="dxa"/>
            <w:hideMark/>
          </w:tcPr>
          <w:p w14:paraId="664A72B4" w14:textId="77777777" w:rsidR="00F25832" w:rsidRPr="004122FC" w:rsidRDefault="00F25832" w:rsidP="00DC3994">
            <w:pPr>
              <w:pStyle w:val="NormalWeb"/>
              <w:jc w:val="both"/>
              <w:rPr>
                <w:rFonts w:ascii="Arial" w:hAnsi="Arial" w:cs="Arial"/>
                <w:sz w:val="20"/>
                <w:szCs w:val="20"/>
                <w:lang w:val="es-MX"/>
              </w:rPr>
            </w:pPr>
            <w:r w:rsidRPr="004122FC">
              <w:rPr>
                <w:rFonts w:ascii="Arial" w:hAnsi="Arial" w:cs="Arial"/>
                <w:b/>
                <w:bCs/>
                <w:sz w:val="20"/>
                <w:szCs w:val="20"/>
                <w:lang w:val="es-MX"/>
              </w:rPr>
              <w:lastRenderedPageBreak/>
              <w:t>Botón de oro</w:t>
            </w:r>
          </w:p>
        </w:tc>
        <w:tc>
          <w:tcPr>
            <w:tcW w:w="6157" w:type="dxa"/>
            <w:hideMark/>
          </w:tcPr>
          <w:p w14:paraId="511F5D99" w14:textId="77777777" w:rsidR="00F25832" w:rsidRPr="004122FC" w:rsidRDefault="00F25832" w:rsidP="00DC3994">
            <w:pPr>
              <w:pStyle w:val="NormalWeb"/>
              <w:jc w:val="both"/>
              <w:rPr>
                <w:rFonts w:ascii="Arial" w:hAnsi="Arial" w:cs="Arial"/>
                <w:sz w:val="20"/>
                <w:szCs w:val="20"/>
                <w:lang w:val="es-MX"/>
              </w:rPr>
            </w:pPr>
            <w:r w:rsidRPr="004122FC">
              <w:rPr>
                <w:rFonts w:ascii="Arial" w:hAnsi="Arial" w:cs="Arial"/>
                <w:sz w:val="20"/>
                <w:szCs w:val="20"/>
                <w:lang w:val="es-MX"/>
              </w:rPr>
              <w:t>Aporta proteína y minerales. Se utiliza durante el levante y en reproductoras.</w:t>
            </w:r>
          </w:p>
        </w:tc>
        <w:tc>
          <w:tcPr>
            <w:tcW w:w="1716" w:type="dxa"/>
          </w:tcPr>
          <w:p w14:paraId="5E567E04" w14:textId="76381D26" w:rsidR="00F25832" w:rsidRPr="004122FC" w:rsidRDefault="008C7A52" w:rsidP="00DC3994">
            <w:pPr>
              <w:pStyle w:val="NormalWeb"/>
              <w:jc w:val="both"/>
              <w:rPr>
                <w:rFonts w:ascii="Arial" w:hAnsi="Arial" w:cs="Arial"/>
                <w:sz w:val="20"/>
                <w:szCs w:val="20"/>
                <w:lang w:val="es-MX"/>
              </w:rPr>
            </w:pPr>
            <w:r w:rsidRPr="008C7A52">
              <w:rPr>
                <w:rFonts w:ascii="Arial" w:hAnsi="Arial" w:cs="Arial"/>
                <w:noProof/>
                <w:sz w:val="20"/>
                <w:szCs w:val="20"/>
                <w:lang w:val="es-MX"/>
              </w:rPr>
              <w:drawing>
                <wp:inline distT="0" distB="0" distL="0" distR="0" wp14:anchorId="61C34499" wp14:editId="23B1BAA0">
                  <wp:extent cx="1018540" cy="994039"/>
                  <wp:effectExtent l="0" t="0" r="0" b="0"/>
                  <wp:docPr id="1823466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466550" name=""/>
                          <pic:cNvPicPr/>
                        </pic:nvPicPr>
                        <pic:blipFill>
                          <a:blip r:embed="rId43"/>
                          <a:stretch>
                            <a:fillRect/>
                          </a:stretch>
                        </pic:blipFill>
                        <pic:spPr>
                          <a:xfrm>
                            <a:off x="0" y="0"/>
                            <a:ext cx="1021991" cy="997407"/>
                          </a:xfrm>
                          <a:prstGeom prst="rect">
                            <a:avLst/>
                          </a:prstGeom>
                        </pic:spPr>
                      </pic:pic>
                    </a:graphicData>
                  </a:graphic>
                </wp:inline>
              </w:drawing>
            </w:r>
          </w:p>
        </w:tc>
      </w:tr>
      <w:tr w:rsidR="00F25832" w:rsidRPr="004122FC" w14:paraId="68C37845" w14:textId="372D5218" w:rsidTr="00E81F66">
        <w:tc>
          <w:tcPr>
            <w:tcW w:w="2207" w:type="dxa"/>
            <w:hideMark/>
          </w:tcPr>
          <w:p w14:paraId="0467DFF8" w14:textId="77777777" w:rsidR="00F25832" w:rsidRPr="004122FC" w:rsidRDefault="00F25832" w:rsidP="00DC3994">
            <w:pPr>
              <w:pStyle w:val="NormalWeb"/>
              <w:jc w:val="both"/>
              <w:rPr>
                <w:rFonts w:ascii="Arial" w:hAnsi="Arial" w:cs="Arial"/>
                <w:sz w:val="20"/>
                <w:szCs w:val="20"/>
                <w:lang w:val="es-MX"/>
              </w:rPr>
            </w:pPr>
            <w:r w:rsidRPr="004122FC">
              <w:rPr>
                <w:rFonts w:ascii="Arial" w:hAnsi="Arial" w:cs="Arial"/>
                <w:b/>
                <w:bCs/>
                <w:sz w:val="20"/>
                <w:szCs w:val="20"/>
                <w:lang w:val="es-MX"/>
              </w:rPr>
              <w:t>Matarratón</w:t>
            </w:r>
          </w:p>
        </w:tc>
        <w:tc>
          <w:tcPr>
            <w:tcW w:w="6157" w:type="dxa"/>
            <w:hideMark/>
          </w:tcPr>
          <w:p w14:paraId="2007DD5A" w14:textId="77777777" w:rsidR="00F25832" w:rsidRPr="004122FC" w:rsidRDefault="00F25832" w:rsidP="00DC3994">
            <w:pPr>
              <w:pStyle w:val="NormalWeb"/>
              <w:jc w:val="both"/>
              <w:rPr>
                <w:rFonts w:ascii="Arial" w:hAnsi="Arial" w:cs="Arial"/>
                <w:sz w:val="20"/>
                <w:szCs w:val="20"/>
                <w:lang w:val="es-MX"/>
              </w:rPr>
            </w:pPr>
            <w:r w:rsidRPr="004122FC">
              <w:rPr>
                <w:rFonts w:ascii="Arial" w:hAnsi="Arial" w:cs="Arial"/>
                <w:sz w:val="20"/>
                <w:szCs w:val="20"/>
                <w:lang w:val="es-MX"/>
              </w:rPr>
              <w:t>Aporta proteína. Puede utilizarse en reproductoras y animales en levante.</w:t>
            </w:r>
          </w:p>
        </w:tc>
        <w:tc>
          <w:tcPr>
            <w:tcW w:w="1716" w:type="dxa"/>
          </w:tcPr>
          <w:p w14:paraId="60B3391C" w14:textId="3FF2283B" w:rsidR="00F25832" w:rsidRPr="004122FC" w:rsidRDefault="008C7A52" w:rsidP="00DC3994">
            <w:pPr>
              <w:pStyle w:val="NormalWeb"/>
              <w:jc w:val="both"/>
              <w:rPr>
                <w:rFonts w:ascii="Arial" w:hAnsi="Arial" w:cs="Arial"/>
                <w:sz w:val="20"/>
                <w:szCs w:val="20"/>
                <w:lang w:val="es-MX"/>
              </w:rPr>
            </w:pPr>
            <w:r w:rsidRPr="008C7A52">
              <w:rPr>
                <w:rFonts w:ascii="Arial" w:hAnsi="Arial" w:cs="Arial"/>
                <w:noProof/>
                <w:sz w:val="20"/>
                <w:szCs w:val="20"/>
                <w:lang w:val="es-MX"/>
              </w:rPr>
              <w:drawing>
                <wp:inline distT="0" distB="0" distL="0" distR="0" wp14:anchorId="47FE35E7" wp14:editId="0E50AF19">
                  <wp:extent cx="1114425" cy="1025128"/>
                  <wp:effectExtent l="0" t="0" r="0" b="0"/>
                  <wp:docPr id="1926894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94641" name=""/>
                          <pic:cNvPicPr/>
                        </pic:nvPicPr>
                        <pic:blipFill>
                          <a:blip r:embed="rId44"/>
                          <a:stretch>
                            <a:fillRect/>
                          </a:stretch>
                        </pic:blipFill>
                        <pic:spPr>
                          <a:xfrm>
                            <a:off x="0" y="0"/>
                            <a:ext cx="1119799" cy="1030071"/>
                          </a:xfrm>
                          <a:prstGeom prst="rect">
                            <a:avLst/>
                          </a:prstGeom>
                        </pic:spPr>
                      </pic:pic>
                    </a:graphicData>
                  </a:graphic>
                </wp:inline>
              </w:drawing>
            </w:r>
          </w:p>
        </w:tc>
      </w:tr>
      <w:tr w:rsidR="00F25832" w:rsidRPr="004122FC" w14:paraId="60593706" w14:textId="56A2D192" w:rsidTr="00E81F66">
        <w:tc>
          <w:tcPr>
            <w:tcW w:w="2207" w:type="dxa"/>
            <w:hideMark/>
          </w:tcPr>
          <w:p w14:paraId="2DE9E036" w14:textId="77777777" w:rsidR="00F25832" w:rsidRPr="004122FC" w:rsidRDefault="00F25832" w:rsidP="00DC3994">
            <w:pPr>
              <w:pStyle w:val="NormalWeb"/>
              <w:jc w:val="both"/>
              <w:rPr>
                <w:rFonts w:ascii="Arial" w:hAnsi="Arial" w:cs="Arial"/>
                <w:sz w:val="20"/>
                <w:szCs w:val="20"/>
                <w:lang w:val="es-MX"/>
              </w:rPr>
            </w:pPr>
            <w:r w:rsidRPr="004122FC">
              <w:rPr>
                <w:rFonts w:ascii="Arial" w:hAnsi="Arial" w:cs="Arial"/>
                <w:b/>
                <w:bCs/>
                <w:sz w:val="20"/>
                <w:szCs w:val="20"/>
                <w:lang w:val="es-MX"/>
              </w:rPr>
              <w:t>Suero de leche</w:t>
            </w:r>
          </w:p>
        </w:tc>
        <w:tc>
          <w:tcPr>
            <w:tcW w:w="6157" w:type="dxa"/>
            <w:hideMark/>
          </w:tcPr>
          <w:p w14:paraId="004B35BD" w14:textId="77777777" w:rsidR="00F25832" w:rsidRPr="004122FC" w:rsidRDefault="00F25832" w:rsidP="00DC3994">
            <w:pPr>
              <w:pStyle w:val="NormalWeb"/>
              <w:jc w:val="both"/>
              <w:rPr>
                <w:rFonts w:ascii="Arial" w:hAnsi="Arial" w:cs="Arial"/>
                <w:sz w:val="20"/>
                <w:szCs w:val="20"/>
                <w:lang w:val="es-MX"/>
              </w:rPr>
            </w:pPr>
            <w:r w:rsidRPr="004122FC">
              <w:rPr>
                <w:rFonts w:ascii="Arial" w:hAnsi="Arial" w:cs="Arial"/>
                <w:sz w:val="20"/>
                <w:szCs w:val="20"/>
                <w:lang w:val="es-MX"/>
              </w:rPr>
              <w:t>Aporta proteína y energía. Puede incorporarse en la alimentación de lechones y durante la lactancia.</w:t>
            </w:r>
          </w:p>
        </w:tc>
        <w:tc>
          <w:tcPr>
            <w:tcW w:w="1716" w:type="dxa"/>
          </w:tcPr>
          <w:p w14:paraId="3F4EA52E" w14:textId="4DED0CAC" w:rsidR="00F25832" w:rsidRPr="004122FC" w:rsidRDefault="008C7A52" w:rsidP="00DC3994">
            <w:pPr>
              <w:pStyle w:val="NormalWeb"/>
              <w:jc w:val="both"/>
              <w:rPr>
                <w:rFonts w:ascii="Arial" w:hAnsi="Arial" w:cs="Arial"/>
                <w:sz w:val="20"/>
                <w:szCs w:val="20"/>
                <w:lang w:val="es-MX"/>
              </w:rPr>
            </w:pPr>
            <w:r w:rsidRPr="008C7A52">
              <w:rPr>
                <w:rFonts w:ascii="Arial" w:hAnsi="Arial" w:cs="Arial"/>
                <w:noProof/>
                <w:sz w:val="20"/>
                <w:szCs w:val="20"/>
                <w:lang w:val="es-MX"/>
              </w:rPr>
              <w:drawing>
                <wp:inline distT="0" distB="0" distL="0" distR="0" wp14:anchorId="1A0BEE77" wp14:editId="4F123FC8">
                  <wp:extent cx="1095375" cy="1204107"/>
                  <wp:effectExtent l="0" t="0" r="0" b="0"/>
                  <wp:docPr id="893585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85773" name=""/>
                          <pic:cNvPicPr/>
                        </pic:nvPicPr>
                        <pic:blipFill>
                          <a:blip r:embed="rId45"/>
                          <a:stretch>
                            <a:fillRect/>
                          </a:stretch>
                        </pic:blipFill>
                        <pic:spPr>
                          <a:xfrm>
                            <a:off x="0" y="0"/>
                            <a:ext cx="1098550" cy="1207597"/>
                          </a:xfrm>
                          <a:prstGeom prst="rect">
                            <a:avLst/>
                          </a:prstGeom>
                        </pic:spPr>
                      </pic:pic>
                    </a:graphicData>
                  </a:graphic>
                </wp:inline>
              </w:drawing>
            </w:r>
          </w:p>
        </w:tc>
      </w:tr>
      <w:tr w:rsidR="00F25832" w:rsidRPr="004122FC" w14:paraId="7A6882DB" w14:textId="4723B911" w:rsidTr="00E81F66">
        <w:tc>
          <w:tcPr>
            <w:tcW w:w="2207" w:type="dxa"/>
            <w:hideMark/>
          </w:tcPr>
          <w:p w14:paraId="59A0D731" w14:textId="77777777" w:rsidR="00F25832" w:rsidRPr="004122FC" w:rsidRDefault="00F25832" w:rsidP="00DC3994">
            <w:pPr>
              <w:pStyle w:val="NormalWeb"/>
              <w:jc w:val="both"/>
              <w:rPr>
                <w:rFonts w:ascii="Arial" w:hAnsi="Arial" w:cs="Arial"/>
                <w:sz w:val="20"/>
                <w:szCs w:val="20"/>
                <w:lang w:val="es-MX"/>
              </w:rPr>
            </w:pPr>
            <w:r w:rsidRPr="004122FC">
              <w:rPr>
                <w:rFonts w:ascii="Arial" w:hAnsi="Arial" w:cs="Arial"/>
                <w:b/>
                <w:bCs/>
                <w:sz w:val="20"/>
                <w:szCs w:val="20"/>
                <w:lang w:val="es-MX"/>
              </w:rPr>
              <w:t>Harina de pescado</w:t>
            </w:r>
          </w:p>
        </w:tc>
        <w:tc>
          <w:tcPr>
            <w:tcW w:w="6157" w:type="dxa"/>
            <w:hideMark/>
          </w:tcPr>
          <w:p w14:paraId="0A6C5E40" w14:textId="77777777" w:rsidR="00F25832" w:rsidRPr="004122FC" w:rsidRDefault="00F25832" w:rsidP="00DC3994">
            <w:pPr>
              <w:pStyle w:val="NormalWeb"/>
              <w:jc w:val="both"/>
              <w:rPr>
                <w:rFonts w:ascii="Arial" w:hAnsi="Arial" w:cs="Arial"/>
                <w:sz w:val="20"/>
                <w:szCs w:val="20"/>
                <w:lang w:val="es-MX"/>
              </w:rPr>
            </w:pPr>
            <w:r w:rsidRPr="004122FC">
              <w:rPr>
                <w:rFonts w:ascii="Arial" w:hAnsi="Arial" w:cs="Arial"/>
                <w:sz w:val="20"/>
                <w:szCs w:val="20"/>
                <w:lang w:val="es-MX"/>
              </w:rPr>
              <w:t>Constituye una fuente de proteína de alta calidad. Puede utilizarse en lechones y reproductoras.</w:t>
            </w:r>
          </w:p>
        </w:tc>
        <w:tc>
          <w:tcPr>
            <w:tcW w:w="1716" w:type="dxa"/>
          </w:tcPr>
          <w:p w14:paraId="407F9578" w14:textId="6D0C6171" w:rsidR="00F25832" w:rsidRPr="004122FC" w:rsidRDefault="00A328B2" w:rsidP="00DC3994">
            <w:pPr>
              <w:pStyle w:val="NormalWeb"/>
              <w:jc w:val="both"/>
              <w:rPr>
                <w:rFonts w:ascii="Arial" w:hAnsi="Arial" w:cs="Arial"/>
                <w:sz w:val="20"/>
                <w:szCs w:val="20"/>
                <w:lang w:val="es-MX"/>
              </w:rPr>
            </w:pPr>
            <w:r w:rsidRPr="00A328B2">
              <w:rPr>
                <w:rFonts w:ascii="Arial" w:hAnsi="Arial" w:cs="Arial"/>
                <w:noProof/>
                <w:sz w:val="20"/>
                <w:szCs w:val="20"/>
                <w:lang w:val="es-MX"/>
              </w:rPr>
              <w:drawing>
                <wp:inline distT="0" distB="0" distL="0" distR="0" wp14:anchorId="0F03104F" wp14:editId="7DE68EE4">
                  <wp:extent cx="1218644" cy="1066800"/>
                  <wp:effectExtent l="0" t="0" r="0" b="0"/>
                  <wp:docPr id="569936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936439" name=""/>
                          <pic:cNvPicPr/>
                        </pic:nvPicPr>
                        <pic:blipFill>
                          <a:blip r:embed="rId46"/>
                          <a:stretch>
                            <a:fillRect/>
                          </a:stretch>
                        </pic:blipFill>
                        <pic:spPr>
                          <a:xfrm>
                            <a:off x="0" y="0"/>
                            <a:ext cx="1222495" cy="1070171"/>
                          </a:xfrm>
                          <a:prstGeom prst="rect">
                            <a:avLst/>
                          </a:prstGeom>
                        </pic:spPr>
                      </pic:pic>
                    </a:graphicData>
                  </a:graphic>
                </wp:inline>
              </w:drawing>
            </w:r>
          </w:p>
        </w:tc>
      </w:tr>
      <w:tr w:rsidR="00F25832" w:rsidRPr="004122FC" w14:paraId="11BA904E" w14:textId="799603B1" w:rsidTr="00E81F66">
        <w:tc>
          <w:tcPr>
            <w:tcW w:w="2207" w:type="dxa"/>
            <w:hideMark/>
          </w:tcPr>
          <w:p w14:paraId="167101F3" w14:textId="77777777" w:rsidR="00F25832" w:rsidRPr="004122FC" w:rsidRDefault="00F25832" w:rsidP="00DC3994">
            <w:pPr>
              <w:pStyle w:val="NormalWeb"/>
              <w:jc w:val="both"/>
              <w:rPr>
                <w:rFonts w:ascii="Arial" w:hAnsi="Arial" w:cs="Arial"/>
                <w:sz w:val="20"/>
                <w:szCs w:val="20"/>
                <w:lang w:val="es-MX"/>
              </w:rPr>
            </w:pPr>
            <w:r w:rsidRPr="004122FC">
              <w:rPr>
                <w:rFonts w:ascii="Arial" w:hAnsi="Arial" w:cs="Arial"/>
                <w:b/>
                <w:bCs/>
                <w:sz w:val="20"/>
                <w:szCs w:val="20"/>
                <w:lang w:val="es-MX"/>
              </w:rPr>
              <w:t>Subproductos agrícolas</w:t>
            </w:r>
          </w:p>
        </w:tc>
        <w:tc>
          <w:tcPr>
            <w:tcW w:w="6157" w:type="dxa"/>
            <w:hideMark/>
          </w:tcPr>
          <w:p w14:paraId="08647A75" w14:textId="77777777" w:rsidR="00F25832" w:rsidRPr="004122FC" w:rsidRDefault="00F25832" w:rsidP="00DC3994">
            <w:pPr>
              <w:pStyle w:val="NormalWeb"/>
              <w:jc w:val="both"/>
              <w:rPr>
                <w:rFonts w:ascii="Arial" w:hAnsi="Arial" w:cs="Arial"/>
                <w:sz w:val="20"/>
                <w:szCs w:val="20"/>
                <w:lang w:val="es-MX"/>
              </w:rPr>
            </w:pPr>
            <w:r w:rsidRPr="004122FC">
              <w:rPr>
                <w:rFonts w:ascii="Arial" w:hAnsi="Arial" w:cs="Arial"/>
                <w:sz w:val="20"/>
                <w:szCs w:val="20"/>
                <w:lang w:val="es-MX"/>
              </w:rPr>
              <w:t>Pueden aportar energía o fibra. Su utilización depende de la disponibilidad y de la evaluación nutricional.</w:t>
            </w:r>
          </w:p>
        </w:tc>
        <w:tc>
          <w:tcPr>
            <w:tcW w:w="1716" w:type="dxa"/>
          </w:tcPr>
          <w:p w14:paraId="0B189B1C" w14:textId="4F9956CE" w:rsidR="00F25832" w:rsidRPr="004122FC" w:rsidRDefault="00A328B2" w:rsidP="00DC3994">
            <w:pPr>
              <w:pStyle w:val="NormalWeb"/>
              <w:jc w:val="both"/>
              <w:rPr>
                <w:rFonts w:ascii="Arial" w:hAnsi="Arial" w:cs="Arial"/>
                <w:sz w:val="20"/>
                <w:szCs w:val="20"/>
                <w:lang w:val="es-MX"/>
              </w:rPr>
            </w:pPr>
            <w:r w:rsidRPr="00A328B2">
              <w:rPr>
                <w:rFonts w:ascii="Arial" w:hAnsi="Arial" w:cs="Arial"/>
                <w:noProof/>
                <w:sz w:val="20"/>
                <w:szCs w:val="20"/>
                <w:lang w:val="es-MX"/>
              </w:rPr>
              <w:drawing>
                <wp:inline distT="0" distB="0" distL="0" distR="0" wp14:anchorId="48A3FBEB" wp14:editId="1E97CC48">
                  <wp:extent cx="1057275" cy="1053654"/>
                  <wp:effectExtent l="0" t="0" r="0" b="0"/>
                  <wp:docPr id="1727920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920638" name=""/>
                          <pic:cNvPicPr/>
                        </pic:nvPicPr>
                        <pic:blipFill>
                          <a:blip r:embed="rId47"/>
                          <a:stretch>
                            <a:fillRect/>
                          </a:stretch>
                        </pic:blipFill>
                        <pic:spPr>
                          <a:xfrm>
                            <a:off x="0" y="0"/>
                            <a:ext cx="1068240" cy="1064581"/>
                          </a:xfrm>
                          <a:prstGeom prst="rect">
                            <a:avLst/>
                          </a:prstGeom>
                        </pic:spPr>
                      </pic:pic>
                    </a:graphicData>
                  </a:graphic>
                </wp:inline>
              </w:drawing>
            </w:r>
          </w:p>
        </w:tc>
      </w:tr>
    </w:tbl>
    <w:p w14:paraId="30E4173E" w14:textId="366DE1DD" w:rsidR="004122FC" w:rsidRPr="004122FC" w:rsidRDefault="004122FC" w:rsidP="00DC3994">
      <w:pPr>
        <w:pStyle w:val="NormalWeb"/>
        <w:jc w:val="both"/>
        <w:rPr>
          <w:rFonts w:ascii="Arial" w:hAnsi="Arial" w:cs="Arial"/>
          <w:sz w:val="20"/>
          <w:szCs w:val="20"/>
          <w:lang w:val="es-MX"/>
        </w:rPr>
      </w:pPr>
      <w:r w:rsidRPr="004122FC">
        <w:rPr>
          <w:rFonts w:ascii="Arial" w:hAnsi="Arial" w:cs="Arial"/>
          <w:sz w:val="20"/>
          <w:szCs w:val="20"/>
          <w:lang w:val="es-MX"/>
        </w:rPr>
        <w:t>La selección de estas materias primas debe responder a criterios nutricionales y sanitarios, de manera que su incorporación contribuya al equilibrio de la dieta y al aprovechamiento adecuado de los recursos disponibles.</w:t>
      </w:r>
    </w:p>
    <w:p w14:paraId="395C6883" w14:textId="06DD07E5" w:rsidR="004122FC" w:rsidRPr="004122FC" w:rsidRDefault="00E81F66" w:rsidP="00DC3994">
      <w:pPr>
        <w:pStyle w:val="NormalWeb"/>
        <w:jc w:val="both"/>
        <w:rPr>
          <w:rFonts w:ascii="Arial" w:hAnsi="Arial" w:cs="Arial"/>
          <w:b/>
          <w:bCs/>
          <w:sz w:val="20"/>
          <w:szCs w:val="20"/>
          <w:lang w:val="es-MX"/>
        </w:rPr>
      </w:pPr>
      <w:r>
        <w:rPr>
          <w:rFonts w:ascii="Arial" w:hAnsi="Arial" w:cs="Arial"/>
          <w:b/>
          <w:bCs/>
          <w:sz w:val="20"/>
          <w:szCs w:val="20"/>
          <w:lang w:val="es-MX"/>
        </w:rPr>
        <w:t xml:space="preserve">2.2.2. </w:t>
      </w:r>
      <w:r w:rsidR="004122FC" w:rsidRPr="004122FC">
        <w:rPr>
          <w:rFonts w:ascii="Arial" w:hAnsi="Arial" w:cs="Arial"/>
          <w:b/>
          <w:bCs/>
          <w:sz w:val="20"/>
          <w:szCs w:val="20"/>
          <w:lang w:val="es-MX"/>
        </w:rPr>
        <w:t>Recomendaciones para incorporar alimentos alternativos</w:t>
      </w:r>
    </w:p>
    <w:p w14:paraId="29222BE7" w14:textId="77777777" w:rsidR="004122FC" w:rsidRDefault="004122FC" w:rsidP="00DC3994">
      <w:pPr>
        <w:pStyle w:val="NormalWeb"/>
        <w:jc w:val="both"/>
        <w:rPr>
          <w:rFonts w:ascii="Arial" w:hAnsi="Arial" w:cs="Arial"/>
          <w:sz w:val="20"/>
          <w:szCs w:val="20"/>
          <w:lang w:val="es-MX"/>
        </w:rPr>
      </w:pPr>
      <w:r w:rsidRPr="004122FC">
        <w:rPr>
          <w:rFonts w:ascii="Arial" w:hAnsi="Arial" w:cs="Arial"/>
          <w:sz w:val="20"/>
          <w:szCs w:val="20"/>
          <w:lang w:val="es-MX"/>
        </w:rPr>
        <w:t>La incorporación de alimentos alternativos requiere medidas que favorezcan la adaptación de los animales y permitan mantener la calidad nutricional de las raciones:</w:t>
      </w:r>
    </w:p>
    <w:tbl>
      <w:tblPr>
        <w:tblStyle w:val="TableGrid"/>
        <w:tblW w:w="0" w:type="auto"/>
        <w:tblInd w:w="38" w:type="dxa"/>
        <w:tblLook w:val="04A0" w:firstRow="1" w:lastRow="0" w:firstColumn="1" w:lastColumn="0" w:noHBand="0" w:noVBand="1"/>
      </w:tblPr>
      <w:tblGrid>
        <w:gridCol w:w="3597"/>
        <w:gridCol w:w="6553"/>
      </w:tblGrid>
      <w:tr w:rsidR="00E81F66" w14:paraId="4E4B3967" w14:textId="77777777" w:rsidTr="00EF161B">
        <w:tc>
          <w:tcPr>
            <w:tcW w:w="3472" w:type="dxa"/>
            <w:shd w:val="clear" w:color="auto" w:fill="DDD9C3" w:themeFill="background2" w:themeFillShade="E6"/>
          </w:tcPr>
          <w:p w14:paraId="7B3DC98A" w14:textId="67E70FA5" w:rsidR="00E81F66" w:rsidRDefault="00DB1FEA" w:rsidP="00DC3994">
            <w:pPr>
              <w:pStyle w:val="NormalWeb"/>
              <w:jc w:val="both"/>
              <w:rPr>
                <w:rFonts w:ascii="Arial" w:hAnsi="Arial" w:cs="Arial"/>
                <w:sz w:val="20"/>
                <w:szCs w:val="20"/>
                <w:lang w:val="es-MX"/>
              </w:rPr>
            </w:pPr>
            <w:r>
              <w:rPr>
                <w:rFonts w:ascii="Arial" w:hAnsi="Arial" w:cs="Arial"/>
                <w:noProof/>
                <w:sz w:val="20"/>
                <w:szCs w:val="20"/>
                <w:lang w:val="es-MX"/>
              </w:rPr>
              <w:lastRenderedPageBreak/>
              <w:drawing>
                <wp:inline distT="0" distB="0" distL="0" distR="0" wp14:anchorId="40DB6303" wp14:editId="47D064DE">
                  <wp:extent cx="2147534" cy="1431689"/>
                  <wp:effectExtent l="0" t="0" r="0" b="0"/>
                  <wp:docPr id="2237591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156696" cy="1437797"/>
                          </a:xfrm>
                          <a:prstGeom prst="rect">
                            <a:avLst/>
                          </a:prstGeom>
                          <a:noFill/>
                        </pic:spPr>
                      </pic:pic>
                    </a:graphicData>
                  </a:graphic>
                </wp:inline>
              </w:drawing>
            </w:r>
          </w:p>
        </w:tc>
        <w:tc>
          <w:tcPr>
            <w:tcW w:w="6640" w:type="dxa"/>
            <w:shd w:val="clear" w:color="auto" w:fill="DDD9C3" w:themeFill="background2" w:themeFillShade="E6"/>
          </w:tcPr>
          <w:p w14:paraId="68365259" w14:textId="77777777" w:rsidR="00E81F66" w:rsidRPr="004122FC" w:rsidRDefault="00E81F66" w:rsidP="00DC3994">
            <w:pPr>
              <w:pStyle w:val="NormalWeb"/>
              <w:numPr>
                <w:ilvl w:val="0"/>
                <w:numId w:val="5"/>
              </w:numPr>
              <w:jc w:val="both"/>
              <w:rPr>
                <w:rFonts w:ascii="Arial" w:hAnsi="Arial" w:cs="Arial"/>
                <w:sz w:val="20"/>
                <w:szCs w:val="20"/>
                <w:lang w:val="es-MX"/>
              </w:rPr>
            </w:pPr>
            <w:r w:rsidRPr="004122FC">
              <w:rPr>
                <w:rFonts w:ascii="Arial" w:hAnsi="Arial" w:cs="Arial"/>
                <w:sz w:val="20"/>
                <w:szCs w:val="20"/>
                <w:lang w:val="es-MX"/>
              </w:rPr>
              <w:t xml:space="preserve">Introducir los ingredientes de manera gradual. </w:t>
            </w:r>
          </w:p>
          <w:p w14:paraId="07020471" w14:textId="77777777" w:rsidR="00E81F66" w:rsidRPr="004122FC" w:rsidRDefault="00E81F66" w:rsidP="00DC3994">
            <w:pPr>
              <w:pStyle w:val="NormalWeb"/>
              <w:numPr>
                <w:ilvl w:val="0"/>
                <w:numId w:val="5"/>
              </w:numPr>
              <w:jc w:val="both"/>
              <w:rPr>
                <w:rFonts w:ascii="Arial" w:hAnsi="Arial" w:cs="Arial"/>
                <w:sz w:val="20"/>
                <w:szCs w:val="20"/>
                <w:lang w:val="es-MX"/>
              </w:rPr>
            </w:pPr>
            <w:r w:rsidRPr="004122FC">
              <w:rPr>
                <w:rFonts w:ascii="Arial" w:hAnsi="Arial" w:cs="Arial"/>
                <w:sz w:val="20"/>
                <w:szCs w:val="20"/>
                <w:lang w:val="es-MX"/>
              </w:rPr>
              <w:t xml:space="preserve">Balancear adecuadamente </w:t>
            </w:r>
            <w:r w:rsidRPr="004122FC">
              <w:rPr>
                <w:rFonts w:ascii="Arial" w:hAnsi="Arial" w:cs="Arial"/>
                <w:b/>
                <w:bCs/>
                <w:sz w:val="20"/>
                <w:szCs w:val="20"/>
                <w:lang w:val="es-MX"/>
              </w:rPr>
              <w:t>energía, proteína y fibra</w:t>
            </w:r>
            <w:r w:rsidRPr="004122FC">
              <w:rPr>
                <w:rFonts w:ascii="Arial" w:hAnsi="Arial" w:cs="Arial"/>
                <w:sz w:val="20"/>
                <w:szCs w:val="20"/>
                <w:lang w:val="es-MX"/>
              </w:rPr>
              <w:t xml:space="preserve">. </w:t>
            </w:r>
          </w:p>
          <w:p w14:paraId="737109F0" w14:textId="77777777" w:rsidR="00E81F66" w:rsidRPr="004122FC" w:rsidRDefault="00E81F66" w:rsidP="00DC3994">
            <w:pPr>
              <w:pStyle w:val="NormalWeb"/>
              <w:numPr>
                <w:ilvl w:val="0"/>
                <w:numId w:val="5"/>
              </w:numPr>
              <w:jc w:val="both"/>
              <w:rPr>
                <w:rFonts w:ascii="Arial" w:hAnsi="Arial" w:cs="Arial"/>
                <w:sz w:val="20"/>
                <w:szCs w:val="20"/>
                <w:lang w:val="es-MX"/>
              </w:rPr>
            </w:pPr>
            <w:r w:rsidRPr="004122FC">
              <w:rPr>
                <w:rFonts w:ascii="Arial" w:hAnsi="Arial" w:cs="Arial"/>
                <w:sz w:val="20"/>
                <w:szCs w:val="20"/>
                <w:lang w:val="es-MX"/>
              </w:rPr>
              <w:t xml:space="preserve">No suministrar materias primas deterioradas o fermentadas. </w:t>
            </w:r>
          </w:p>
          <w:p w14:paraId="52972071" w14:textId="77777777" w:rsidR="00E81F66" w:rsidRPr="004122FC" w:rsidRDefault="00E81F66" w:rsidP="00DC3994">
            <w:pPr>
              <w:pStyle w:val="NormalWeb"/>
              <w:numPr>
                <w:ilvl w:val="0"/>
                <w:numId w:val="5"/>
              </w:numPr>
              <w:jc w:val="both"/>
              <w:rPr>
                <w:rFonts w:ascii="Arial" w:hAnsi="Arial" w:cs="Arial"/>
                <w:sz w:val="20"/>
                <w:szCs w:val="20"/>
                <w:lang w:val="es-MX"/>
              </w:rPr>
            </w:pPr>
            <w:r w:rsidRPr="004122FC">
              <w:rPr>
                <w:rFonts w:ascii="Arial" w:hAnsi="Arial" w:cs="Arial"/>
                <w:sz w:val="20"/>
                <w:szCs w:val="20"/>
                <w:lang w:val="es-MX"/>
              </w:rPr>
              <w:t xml:space="preserve">Mantener agua limpia disponible permanentemente. </w:t>
            </w:r>
          </w:p>
          <w:p w14:paraId="1F40591F" w14:textId="77777777" w:rsidR="00E81F66" w:rsidRDefault="00E81F66" w:rsidP="00DC3994">
            <w:pPr>
              <w:pStyle w:val="NormalWeb"/>
              <w:numPr>
                <w:ilvl w:val="0"/>
                <w:numId w:val="5"/>
              </w:numPr>
              <w:jc w:val="both"/>
              <w:rPr>
                <w:rFonts w:ascii="Arial" w:hAnsi="Arial" w:cs="Arial"/>
                <w:sz w:val="20"/>
                <w:szCs w:val="20"/>
                <w:lang w:val="es-MX"/>
              </w:rPr>
            </w:pPr>
            <w:r w:rsidRPr="004122FC">
              <w:rPr>
                <w:rFonts w:ascii="Arial" w:hAnsi="Arial" w:cs="Arial"/>
                <w:sz w:val="20"/>
                <w:szCs w:val="20"/>
                <w:lang w:val="es-MX"/>
              </w:rPr>
              <w:t xml:space="preserve">Evaluar periódicamente el consumo y la ganancia de peso. </w:t>
            </w:r>
          </w:p>
          <w:p w14:paraId="0C69B4D6" w14:textId="215A461C" w:rsidR="00E81F66" w:rsidRPr="00E81F66" w:rsidRDefault="00E81F66" w:rsidP="00DC3994">
            <w:pPr>
              <w:pStyle w:val="NormalWeb"/>
              <w:numPr>
                <w:ilvl w:val="0"/>
                <w:numId w:val="5"/>
              </w:numPr>
              <w:jc w:val="both"/>
              <w:rPr>
                <w:rFonts w:ascii="Arial" w:hAnsi="Arial" w:cs="Arial"/>
                <w:sz w:val="20"/>
                <w:szCs w:val="20"/>
                <w:lang w:val="es-MX"/>
              </w:rPr>
            </w:pPr>
            <w:r w:rsidRPr="00E81F66">
              <w:rPr>
                <w:rFonts w:ascii="Arial" w:hAnsi="Arial" w:cs="Arial"/>
                <w:sz w:val="20"/>
                <w:szCs w:val="20"/>
                <w:lang w:val="es-MX"/>
              </w:rPr>
              <w:t>Registrar los cambios realizados en las formulaciones.</w:t>
            </w:r>
          </w:p>
        </w:tc>
      </w:tr>
    </w:tbl>
    <w:p w14:paraId="10548D94" w14:textId="77777777" w:rsidR="004122FC" w:rsidRPr="004122FC" w:rsidRDefault="004122FC" w:rsidP="00DC3994">
      <w:pPr>
        <w:pStyle w:val="NormalWeb"/>
        <w:jc w:val="both"/>
        <w:rPr>
          <w:rFonts w:ascii="Arial" w:hAnsi="Arial" w:cs="Arial"/>
          <w:sz w:val="20"/>
          <w:szCs w:val="20"/>
          <w:lang w:val="es-MX"/>
        </w:rPr>
      </w:pPr>
      <w:r w:rsidRPr="004122FC">
        <w:rPr>
          <w:rFonts w:ascii="Arial" w:hAnsi="Arial" w:cs="Arial"/>
          <w:sz w:val="20"/>
          <w:szCs w:val="20"/>
          <w:lang w:val="es-MX"/>
        </w:rPr>
        <w:t>Estas recomendaciones permiten incorporar progresivamente los recursos alternativos y realizar ajustes de acuerdo con la respuesta productiva de los animales.</w:t>
      </w:r>
    </w:p>
    <w:p w14:paraId="16C82017" w14:textId="77777777" w:rsidR="004122FC" w:rsidRPr="004122FC" w:rsidRDefault="004122FC" w:rsidP="00DC3994">
      <w:pPr>
        <w:pStyle w:val="NormalWeb"/>
        <w:jc w:val="both"/>
        <w:rPr>
          <w:rFonts w:ascii="Arial" w:hAnsi="Arial" w:cs="Arial"/>
          <w:b/>
          <w:bCs/>
          <w:sz w:val="20"/>
          <w:szCs w:val="20"/>
          <w:lang w:val="es-MX"/>
        </w:rPr>
      </w:pPr>
      <w:r w:rsidRPr="004122FC">
        <w:rPr>
          <w:rFonts w:ascii="Arial" w:hAnsi="Arial" w:cs="Arial"/>
          <w:b/>
          <w:bCs/>
          <w:sz w:val="20"/>
          <w:szCs w:val="20"/>
          <w:lang w:val="es-MX"/>
        </w:rPr>
        <w:t>2.2 Labores suplementarias relacionadas con el programa de alimentación</w:t>
      </w:r>
    </w:p>
    <w:p w14:paraId="1683C41C" w14:textId="77777777" w:rsidR="004122FC" w:rsidRPr="004122FC" w:rsidRDefault="004122FC" w:rsidP="00DC3994">
      <w:pPr>
        <w:pStyle w:val="NormalWeb"/>
        <w:jc w:val="both"/>
        <w:rPr>
          <w:rFonts w:ascii="Arial" w:hAnsi="Arial" w:cs="Arial"/>
          <w:sz w:val="20"/>
          <w:szCs w:val="20"/>
          <w:lang w:val="es-MX"/>
        </w:rPr>
      </w:pPr>
      <w:r w:rsidRPr="004122FC">
        <w:rPr>
          <w:rFonts w:ascii="Arial" w:hAnsi="Arial" w:cs="Arial"/>
          <w:sz w:val="20"/>
          <w:szCs w:val="20"/>
          <w:lang w:val="es-MX"/>
        </w:rPr>
        <w:t>Las labores suplementarias comprenden el conjunto de actividades técnicas que garantizan el correcto funcionamiento del programa de alimentación dentro de la granja porcina. Estas actividades no se limitan al suministro diario del alimento, sino que incluyen la selección de materias primas, el almacenamiento, la preparación de mezclas, la distribución de las raciones, el mantenimiento de los equipos y el seguimiento permanente de los resultados productivos.</w:t>
      </w:r>
    </w:p>
    <w:p w14:paraId="58073106" w14:textId="77777777" w:rsidR="004122FC" w:rsidRPr="004122FC" w:rsidRDefault="004122FC" w:rsidP="00DC3994">
      <w:pPr>
        <w:pStyle w:val="NormalWeb"/>
        <w:jc w:val="both"/>
        <w:rPr>
          <w:rFonts w:ascii="Arial" w:hAnsi="Arial" w:cs="Arial"/>
          <w:sz w:val="20"/>
          <w:szCs w:val="20"/>
          <w:lang w:val="es-MX"/>
        </w:rPr>
      </w:pPr>
      <w:r w:rsidRPr="004122FC">
        <w:rPr>
          <w:rFonts w:ascii="Arial" w:hAnsi="Arial" w:cs="Arial"/>
          <w:sz w:val="20"/>
          <w:szCs w:val="20"/>
          <w:lang w:val="es-MX"/>
        </w:rPr>
        <w:t>En los sistemas semi-orgánicos, estas actividades adquieren mayor importancia debido a la utilización simultánea de alimentos comerciales y materias primas alternativas, las cuales requieren un manejo diferenciado para conservar su calidad nutricional y evitar pérdidas por deterioro o contaminación.</w:t>
      </w:r>
    </w:p>
    <w:p w14:paraId="26F09EA1" w14:textId="77777777" w:rsidR="004122FC" w:rsidRPr="004122FC" w:rsidRDefault="004122FC" w:rsidP="00DC3994">
      <w:pPr>
        <w:pStyle w:val="NormalWeb"/>
        <w:jc w:val="both"/>
        <w:rPr>
          <w:rFonts w:ascii="Arial" w:hAnsi="Arial" w:cs="Arial"/>
          <w:sz w:val="20"/>
          <w:szCs w:val="20"/>
          <w:lang w:val="es-MX"/>
        </w:rPr>
      </w:pPr>
      <w:r w:rsidRPr="004122FC">
        <w:rPr>
          <w:rFonts w:ascii="Arial" w:hAnsi="Arial" w:cs="Arial"/>
          <w:sz w:val="20"/>
          <w:szCs w:val="20"/>
          <w:lang w:val="es-MX"/>
        </w:rPr>
        <w:t xml:space="preserve">La adecuada ejecución de estas labores permite optimizar el aprovechamiento de los recursos alimenticios, reducir desperdicios, garantizar la inocuidad de los alimentos y cumplir con los principios establecidos en las </w:t>
      </w:r>
      <w:r w:rsidRPr="004122FC">
        <w:rPr>
          <w:rFonts w:ascii="Arial" w:hAnsi="Arial" w:cs="Arial"/>
          <w:b/>
          <w:bCs/>
          <w:sz w:val="20"/>
          <w:szCs w:val="20"/>
          <w:lang w:val="es-MX"/>
        </w:rPr>
        <w:t>Buenas Prácticas Ganaderas (BPG)</w:t>
      </w:r>
      <w:r w:rsidRPr="004122FC">
        <w:rPr>
          <w:rFonts w:ascii="Arial" w:hAnsi="Arial" w:cs="Arial"/>
          <w:sz w:val="20"/>
          <w:szCs w:val="20"/>
          <w:lang w:val="es-MX"/>
        </w:rPr>
        <w:t>.</w:t>
      </w:r>
    </w:p>
    <w:p w14:paraId="78024C18" w14:textId="413A43F6" w:rsidR="004122FC" w:rsidRPr="00D306F9" w:rsidRDefault="007968AE" w:rsidP="00DC3994">
      <w:pPr>
        <w:pStyle w:val="NormalWeb"/>
        <w:jc w:val="both"/>
        <w:rPr>
          <w:rFonts w:ascii="Arial" w:hAnsi="Arial" w:cs="Arial"/>
          <w:b/>
          <w:bCs/>
          <w:sz w:val="20"/>
          <w:szCs w:val="20"/>
          <w:lang w:val="es-MX"/>
        </w:rPr>
      </w:pPr>
      <w:r w:rsidRPr="00D306F9">
        <w:rPr>
          <w:rFonts w:ascii="Arial" w:hAnsi="Arial" w:cs="Arial"/>
          <w:b/>
          <w:bCs/>
          <w:sz w:val="20"/>
          <w:szCs w:val="20"/>
          <w:lang w:val="es-MX"/>
        </w:rPr>
        <w:t xml:space="preserve">2.2.1. </w:t>
      </w:r>
      <w:r w:rsidR="004122FC" w:rsidRPr="00D306F9">
        <w:rPr>
          <w:rFonts w:ascii="Arial" w:hAnsi="Arial" w:cs="Arial"/>
          <w:b/>
          <w:bCs/>
          <w:sz w:val="20"/>
          <w:szCs w:val="20"/>
          <w:lang w:val="es-MX"/>
        </w:rPr>
        <w:t>Actividades que hacen parte del programa de alimentación</w:t>
      </w:r>
    </w:p>
    <w:p w14:paraId="67052D73" w14:textId="6D021C57" w:rsidR="004122FC" w:rsidRDefault="00922308" w:rsidP="00DC3994">
      <w:pPr>
        <w:pStyle w:val="NormalWeb"/>
        <w:jc w:val="both"/>
        <w:rPr>
          <w:rFonts w:ascii="Arial" w:hAnsi="Arial" w:cs="Arial"/>
          <w:sz w:val="20"/>
          <w:szCs w:val="20"/>
          <w:lang w:val="es-MX"/>
        </w:rPr>
      </w:pPr>
      <w:r w:rsidRPr="00922308">
        <w:rPr>
          <w:rFonts w:ascii="Arial" w:hAnsi="Arial" w:cs="Arial"/>
          <w:sz w:val="20"/>
          <w:szCs w:val="20"/>
        </w:rPr>
        <w:t xml:space="preserve">A continuación, se presenta un </w:t>
      </w:r>
      <w:r>
        <w:rPr>
          <w:rFonts w:ascii="Arial" w:hAnsi="Arial" w:cs="Arial"/>
          <w:sz w:val="20"/>
          <w:szCs w:val="20"/>
        </w:rPr>
        <w:t xml:space="preserve">pódcast </w:t>
      </w:r>
      <w:r w:rsidRPr="00922308">
        <w:rPr>
          <w:rFonts w:ascii="Arial" w:hAnsi="Arial" w:cs="Arial"/>
          <w:sz w:val="20"/>
          <w:szCs w:val="20"/>
        </w:rPr>
        <w:t xml:space="preserve"> sobre las principales actividades que deben desarrollarse durante la ejecución del programa alimenticio, destacando el manejo adecuado de las materias primas, la preparación y suministro de las raciones, las condiciones de higiene y el seguimiento productivo, especialmente cuando se emplean alternativas alimenticias en la producción porcina.</w:t>
      </w:r>
    </w:p>
    <w:tbl>
      <w:tblPr>
        <w:tblStyle w:val="TableGrid"/>
        <w:tblW w:w="0" w:type="auto"/>
        <w:tblInd w:w="38" w:type="dxa"/>
        <w:tblLook w:val="04A0" w:firstRow="1" w:lastRow="0" w:firstColumn="1" w:lastColumn="0" w:noHBand="0" w:noVBand="1"/>
      </w:tblPr>
      <w:tblGrid>
        <w:gridCol w:w="10112"/>
      </w:tblGrid>
      <w:tr w:rsidR="00D306F9" w14:paraId="58B19985" w14:textId="77777777" w:rsidTr="00D306F9">
        <w:tc>
          <w:tcPr>
            <w:tcW w:w="10112" w:type="dxa"/>
            <w:shd w:val="clear" w:color="auto" w:fill="4BACC6" w:themeFill="accent5"/>
          </w:tcPr>
          <w:p w14:paraId="67DDFFA0" w14:textId="0860A0E7" w:rsidR="00922308" w:rsidRDefault="00922308" w:rsidP="00922308">
            <w:pPr>
              <w:pStyle w:val="NormalWeb"/>
              <w:spacing w:before="0" w:beforeAutospacing="0"/>
              <w:jc w:val="center"/>
              <w:rPr>
                <w:rFonts w:ascii="Arial" w:hAnsi="Arial" w:cs="Arial"/>
                <w:sz w:val="20"/>
                <w:szCs w:val="20"/>
              </w:rPr>
            </w:pPr>
            <w:r>
              <w:rPr>
                <w:rFonts w:ascii="Arial" w:hAnsi="Arial" w:cs="Arial"/>
                <w:sz w:val="20"/>
                <w:szCs w:val="20"/>
              </w:rPr>
              <w:t xml:space="preserve">PÓDCAST: </w:t>
            </w:r>
            <w:r w:rsidRPr="00922308">
              <w:rPr>
                <w:rFonts w:ascii="Arial" w:hAnsi="Arial" w:cs="Arial"/>
                <w:sz w:val="20"/>
                <w:szCs w:val="20"/>
              </w:rPr>
              <w:t>Ejecución y seguimiento del programa alimenticio en la producción porcina</w:t>
            </w:r>
          </w:p>
          <w:p w14:paraId="64778837" w14:textId="2A183192" w:rsidR="00922308" w:rsidRDefault="00922308" w:rsidP="00DC3994">
            <w:pPr>
              <w:pStyle w:val="NormalWeb"/>
              <w:jc w:val="both"/>
              <w:rPr>
                <w:rFonts w:ascii="Arial" w:hAnsi="Arial" w:cs="Arial"/>
                <w:sz w:val="20"/>
                <w:szCs w:val="20"/>
                <w:lang w:val="es-MX"/>
              </w:rPr>
            </w:pPr>
          </w:p>
        </w:tc>
      </w:tr>
    </w:tbl>
    <w:p w14:paraId="41A7F084" w14:textId="77777777" w:rsidR="00D306F9" w:rsidRPr="004122FC" w:rsidRDefault="00D306F9" w:rsidP="00DC3994">
      <w:pPr>
        <w:pStyle w:val="NormalWeb"/>
        <w:jc w:val="both"/>
        <w:rPr>
          <w:rFonts w:ascii="Arial" w:hAnsi="Arial" w:cs="Arial"/>
          <w:sz w:val="20"/>
          <w:szCs w:val="20"/>
          <w:lang w:val="es-MX"/>
        </w:rPr>
      </w:pPr>
    </w:p>
    <w:p w14:paraId="4CAD8E50" w14:textId="796B6079" w:rsidR="004122FC" w:rsidRPr="004122FC" w:rsidRDefault="00A05A55" w:rsidP="00DC3994">
      <w:pPr>
        <w:pStyle w:val="NormalWeb"/>
        <w:jc w:val="both"/>
        <w:rPr>
          <w:rFonts w:ascii="Arial" w:hAnsi="Arial" w:cs="Arial"/>
          <w:b/>
          <w:bCs/>
          <w:sz w:val="20"/>
          <w:szCs w:val="20"/>
          <w:lang w:val="es-MX"/>
        </w:rPr>
      </w:pPr>
      <w:r>
        <w:rPr>
          <w:rFonts w:ascii="Arial" w:hAnsi="Arial" w:cs="Arial"/>
          <w:b/>
          <w:bCs/>
          <w:sz w:val="20"/>
          <w:szCs w:val="20"/>
          <w:lang w:val="es-MX"/>
        </w:rPr>
        <w:t xml:space="preserve">2.2.2. </w:t>
      </w:r>
      <w:r w:rsidR="004122FC" w:rsidRPr="004122FC">
        <w:rPr>
          <w:rFonts w:ascii="Arial" w:hAnsi="Arial" w:cs="Arial"/>
          <w:b/>
          <w:bCs/>
          <w:sz w:val="20"/>
          <w:szCs w:val="20"/>
          <w:lang w:val="es-MX"/>
        </w:rPr>
        <w:t>Relación con las Buenas Prácticas Ganaderas (BPG)</w:t>
      </w:r>
    </w:p>
    <w:p w14:paraId="39395E5E" w14:textId="77777777" w:rsidR="004122FC" w:rsidRPr="004122FC" w:rsidRDefault="004122FC" w:rsidP="00DC3994">
      <w:pPr>
        <w:pStyle w:val="NormalWeb"/>
        <w:jc w:val="both"/>
        <w:rPr>
          <w:rFonts w:ascii="Arial" w:hAnsi="Arial" w:cs="Arial"/>
          <w:sz w:val="20"/>
          <w:szCs w:val="20"/>
          <w:lang w:val="es-MX"/>
        </w:rPr>
      </w:pPr>
      <w:r w:rsidRPr="004122FC">
        <w:rPr>
          <w:rFonts w:ascii="Arial" w:hAnsi="Arial" w:cs="Arial"/>
          <w:sz w:val="20"/>
          <w:szCs w:val="20"/>
          <w:lang w:val="es-MX"/>
        </w:rPr>
        <w:t>Todas las actividades del programa alimenticio deben documentarse mediante registros que permitan garantizar la trazabilidad del alimento suministrado. Estos registros facilitan el control de inventarios, el seguimiento del consumo, la evaluación de costos y la toma de decisiones para mejorar la eficiencia del sistema.</w:t>
      </w:r>
    </w:p>
    <w:p w14:paraId="68E604AD" w14:textId="77777777" w:rsidR="004122FC" w:rsidRPr="004122FC" w:rsidRDefault="004122FC" w:rsidP="00DC3994">
      <w:pPr>
        <w:pStyle w:val="NormalWeb"/>
        <w:jc w:val="both"/>
        <w:rPr>
          <w:rFonts w:ascii="Arial" w:hAnsi="Arial" w:cs="Arial"/>
          <w:sz w:val="20"/>
          <w:szCs w:val="20"/>
          <w:lang w:val="es-MX"/>
        </w:rPr>
      </w:pPr>
      <w:r w:rsidRPr="004122FC">
        <w:rPr>
          <w:rFonts w:ascii="Arial" w:hAnsi="Arial" w:cs="Arial"/>
          <w:sz w:val="20"/>
          <w:szCs w:val="20"/>
          <w:lang w:val="es-MX"/>
        </w:rPr>
        <w:t>Además, las Buenas Prácticas Ganaderas establecen que los alimentos deben conservarse en condiciones higiénicas, protegerse de contaminantes físicos, químicos y biológicos, y suministrarse de manera que promuevan el bienestar animal, la inocuidad de la producción y la sostenibilidad de la explotación porcina semi-orgánica.</w:t>
      </w:r>
    </w:p>
    <w:p w14:paraId="5B4E5A74" w14:textId="77777777" w:rsidR="004122FC" w:rsidRPr="004122FC" w:rsidRDefault="004122FC" w:rsidP="00DC3994">
      <w:pPr>
        <w:pStyle w:val="NormalWeb"/>
        <w:jc w:val="both"/>
        <w:rPr>
          <w:rFonts w:ascii="Arial" w:hAnsi="Arial" w:cs="Arial"/>
          <w:b/>
          <w:bCs/>
          <w:sz w:val="20"/>
          <w:szCs w:val="20"/>
          <w:lang w:val="es-MX"/>
        </w:rPr>
      </w:pPr>
      <w:r w:rsidRPr="004122FC">
        <w:rPr>
          <w:rFonts w:ascii="Arial" w:hAnsi="Arial" w:cs="Arial"/>
          <w:b/>
          <w:bCs/>
          <w:sz w:val="20"/>
          <w:szCs w:val="20"/>
          <w:lang w:val="es-MX"/>
        </w:rPr>
        <w:lastRenderedPageBreak/>
        <w:t>2.3 Tipos de suplementación en la alimentación porcina semi-orgánica</w:t>
      </w:r>
    </w:p>
    <w:p w14:paraId="67F10CC6" w14:textId="77777777" w:rsidR="004122FC" w:rsidRPr="004122FC" w:rsidRDefault="004122FC" w:rsidP="00DC3994">
      <w:pPr>
        <w:pStyle w:val="NormalWeb"/>
        <w:jc w:val="both"/>
        <w:rPr>
          <w:rFonts w:ascii="Arial" w:hAnsi="Arial" w:cs="Arial"/>
          <w:sz w:val="20"/>
          <w:szCs w:val="20"/>
          <w:lang w:val="es-MX"/>
        </w:rPr>
      </w:pPr>
      <w:r w:rsidRPr="004122FC">
        <w:rPr>
          <w:rFonts w:ascii="Arial" w:hAnsi="Arial" w:cs="Arial"/>
          <w:sz w:val="20"/>
          <w:szCs w:val="20"/>
          <w:lang w:val="es-MX"/>
        </w:rPr>
        <w:t>La suplementación alimenticia consiste en suministrar nutrientes adicionales a la ración base cuando esta no cubre completamente los requerimientos nutricionales de los animales. En los sistemas de producción porcina semi-orgánica, la suplementación permite corregir deficiencias de energía, proteína, minerales, vitaminas y fibra ocasionadas por el uso de materias primas alternativas, garantizando una alimentación equilibrada durante todas las etapas productivas.</w:t>
      </w:r>
    </w:p>
    <w:p w14:paraId="2583F2B4" w14:textId="77777777" w:rsidR="004122FC" w:rsidRPr="004122FC" w:rsidRDefault="004122FC" w:rsidP="00DC3994">
      <w:pPr>
        <w:pStyle w:val="NormalWeb"/>
        <w:jc w:val="both"/>
        <w:rPr>
          <w:rFonts w:ascii="Arial" w:hAnsi="Arial" w:cs="Arial"/>
          <w:sz w:val="20"/>
          <w:szCs w:val="20"/>
          <w:lang w:val="es-MX"/>
        </w:rPr>
      </w:pPr>
      <w:r w:rsidRPr="004122FC">
        <w:rPr>
          <w:rFonts w:ascii="Arial" w:hAnsi="Arial" w:cs="Arial"/>
          <w:sz w:val="20"/>
          <w:szCs w:val="20"/>
          <w:lang w:val="es-MX"/>
        </w:rPr>
        <w:t>Su aplicación debe realizarse con base en los requerimientos nutricionales de cada categoría animal, el análisis bromatológico de los ingredientes disponibles y los objetivos productivos de la explotación. Una suplementación adecuada mejora la conversión alimenticia, favorece el crecimiento, fortalece el sistema inmunológico, optimiza la reproducción y contribuye al bienestar animal.</w:t>
      </w:r>
    </w:p>
    <w:p w14:paraId="5202B703" w14:textId="77777777" w:rsidR="004122FC" w:rsidRPr="004122FC" w:rsidRDefault="004122FC" w:rsidP="00DC3994">
      <w:pPr>
        <w:pStyle w:val="NormalWeb"/>
        <w:jc w:val="both"/>
        <w:rPr>
          <w:rFonts w:ascii="Arial" w:hAnsi="Arial" w:cs="Arial"/>
          <w:sz w:val="20"/>
          <w:szCs w:val="20"/>
          <w:lang w:val="es-MX"/>
        </w:rPr>
      </w:pPr>
      <w:r w:rsidRPr="004122FC">
        <w:rPr>
          <w:rFonts w:ascii="Arial" w:hAnsi="Arial" w:cs="Arial"/>
          <w:sz w:val="20"/>
          <w:szCs w:val="20"/>
          <w:lang w:val="es-MX"/>
        </w:rPr>
        <w:t>En los programas de alimentación semi-orgánica, la suplementación no reemplaza la formulación de raciones balanceadas, sino que actúa como un complemento nutricional que permite aprovechar eficientemente los recursos disponibles en la finca sin afectar el desempeño productivo.</w:t>
      </w:r>
    </w:p>
    <w:p w14:paraId="4D33BCD7" w14:textId="5F97C56A" w:rsidR="004122FC" w:rsidRPr="004122FC" w:rsidRDefault="00A05A55" w:rsidP="00DC3994">
      <w:pPr>
        <w:pStyle w:val="NormalWeb"/>
        <w:jc w:val="both"/>
        <w:rPr>
          <w:rFonts w:ascii="Arial" w:hAnsi="Arial" w:cs="Arial"/>
          <w:b/>
          <w:bCs/>
          <w:sz w:val="20"/>
          <w:szCs w:val="20"/>
          <w:lang w:val="es-MX"/>
        </w:rPr>
      </w:pPr>
      <w:r>
        <w:rPr>
          <w:rFonts w:ascii="Arial" w:hAnsi="Arial" w:cs="Arial"/>
          <w:b/>
          <w:bCs/>
          <w:sz w:val="20"/>
          <w:szCs w:val="20"/>
          <w:lang w:val="es-MX"/>
        </w:rPr>
        <w:t xml:space="preserve">2.3.1. </w:t>
      </w:r>
      <w:r w:rsidR="004122FC" w:rsidRPr="004122FC">
        <w:rPr>
          <w:rFonts w:ascii="Arial" w:hAnsi="Arial" w:cs="Arial"/>
          <w:b/>
          <w:bCs/>
          <w:sz w:val="20"/>
          <w:szCs w:val="20"/>
          <w:lang w:val="es-MX"/>
        </w:rPr>
        <w:t>Tipos de suplementación</w:t>
      </w:r>
    </w:p>
    <w:p w14:paraId="54E05A46" w14:textId="77777777" w:rsidR="004122FC" w:rsidRPr="004122FC" w:rsidRDefault="004122FC" w:rsidP="00DC3994">
      <w:pPr>
        <w:pStyle w:val="NormalWeb"/>
        <w:jc w:val="both"/>
        <w:rPr>
          <w:rFonts w:ascii="Arial" w:hAnsi="Arial" w:cs="Arial"/>
          <w:sz w:val="20"/>
          <w:szCs w:val="20"/>
          <w:lang w:val="es-MX"/>
        </w:rPr>
      </w:pPr>
      <w:r w:rsidRPr="004122FC">
        <w:rPr>
          <w:rFonts w:ascii="Arial" w:hAnsi="Arial" w:cs="Arial"/>
          <w:sz w:val="20"/>
          <w:szCs w:val="20"/>
          <w:lang w:val="es-MX"/>
        </w:rPr>
        <w:t>Los tipos de suplementación se diferencian por la función nutricional que cumplen, las materias primas utilizadas y las etapas productivas en las que tienen mayor aplicación:</w:t>
      </w:r>
    </w:p>
    <w:tbl>
      <w:tblPr>
        <w:tblStyle w:val="TableGrid"/>
        <w:tblW w:w="0" w:type="auto"/>
        <w:tblInd w:w="108" w:type="dxa"/>
        <w:tblLook w:val="04A0" w:firstRow="1" w:lastRow="0" w:firstColumn="1" w:lastColumn="0" w:noHBand="0" w:noVBand="1"/>
      </w:tblPr>
      <w:tblGrid>
        <w:gridCol w:w="1382"/>
        <w:gridCol w:w="8698"/>
      </w:tblGrid>
      <w:tr w:rsidR="00A05A55" w:rsidRPr="004122FC" w14:paraId="6CCEC764" w14:textId="77777777" w:rsidTr="00E16EB1">
        <w:tc>
          <w:tcPr>
            <w:tcW w:w="10080" w:type="dxa"/>
            <w:gridSpan w:val="2"/>
            <w:shd w:val="clear" w:color="auto" w:fill="9BBB59" w:themeFill="accent3"/>
          </w:tcPr>
          <w:p w14:paraId="556DB53D" w14:textId="7BB4D16F" w:rsidR="00A05A55" w:rsidRPr="004122FC" w:rsidRDefault="00A05A55" w:rsidP="001D4021">
            <w:pPr>
              <w:pStyle w:val="NormalWeb"/>
              <w:jc w:val="center"/>
              <w:rPr>
                <w:rFonts w:ascii="Arial" w:hAnsi="Arial" w:cs="Arial"/>
                <w:b/>
                <w:bCs/>
                <w:sz w:val="20"/>
                <w:szCs w:val="20"/>
                <w:lang w:val="es-MX"/>
              </w:rPr>
            </w:pPr>
            <w:r>
              <w:rPr>
                <w:rFonts w:ascii="Arial" w:hAnsi="Arial" w:cs="Arial"/>
                <w:b/>
                <w:bCs/>
                <w:sz w:val="20"/>
                <w:szCs w:val="20"/>
                <w:lang w:val="es-MX"/>
              </w:rPr>
              <w:t>Acordeón</w:t>
            </w:r>
          </w:p>
        </w:tc>
      </w:tr>
      <w:tr w:rsidR="004122FC" w:rsidRPr="004122FC" w14:paraId="59D7CD0D" w14:textId="77777777" w:rsidTr="00A05A55">
        <w:tc>
          <w:tcPr>
            <w:tcW w:w="1811" w:type="dxa"/>
            <w:hideMark/>
          </w:tcPr>
          <w:p w14:paraId="53C42630" w14:textId="77777777" w:rsidR="004122FC" w:rsidRPr="004122FC" w:rsidRDefault="004122FC" w:rsidP="00DC3994">
            <w:pPr>
              <w:pStyle w:val="NormalWeb"/>
              <w:jc w:val="both"/>
              <w:rPr>
                <w:rFonts w:ascii="Arial" w:hAnsi="Arial" w:cs="Arial"/>
                <w:sz w:val="20"/>
                <w:szCs w:val="20"/>
                <w:lang w:val="es-MX"/>
              </w:rPr>
            </w:pPr>
            <w:r w:rsidRPr="004122FC">
              <w:rPr>
                <w:rFonts w:ascii="Arial" w:hAnsi="Arial" w:cs="Arial"/>
                <w:b/>
                <w:bCs/>
                <w:sz w:val="20"/>
                <w:szCs w:val="20"/>
                <w:lang w:val="es-MX"/>
              </w:rPr>
              <w:t>Energética</w:t>
            </w:r>
          </w:p>
        </w:tc>
        <w:tc>
          <w:tcPr>
            <w:tcW w:w="0" w:type="auto"/>
            <w:hideMark/>
          </w:tcPr>
          <w:p w14:paraId="26F9D7C8" w14:textId="77777777" w:rsidR="004122FC" w:rsidRPr="004122FC" w:rsidRDefault="004122FC" w:rsidP="00DC3994">
            <w:pPr>
              <w:pStyle w:val="NormalWeb"/>
              <w:jc w:val="both"/>
              <w:rPr>
                <w:rFonts w:ascii="Arial" w:hAnsi="Arial" w:cs="Arial"/>
                <w:sz w:val="20"/>
                <w:szCs w:val="20"/>
                <w:lang w:val="es-MX"/>
              </w:rPr>
            </w:pPr>
            <w:r w:rsidRPr="004122FC">
              <w:rPr>
                <w:rFonts w:ascii="Arial" w:hAnsi="Arial" w:cs="Arial"/>
                <w:sz w:val="20"/>
                <w:szCs w:val="20"/>
                <w:lang w:val="es-MX"/>
              </w:rPr>
              <w:t>Su finalidad es incrementar el aporte de energía para cubrir las necesidades de crecimiento, mantenimiento y producción. Las principales fuentes son maíz, yuca fresca o seca, plátano, banano, batata, melaza y sorgo. Se utiliza principalmente durante el levante, la ceba y la lactancia.</w:t>
            </w:r>
          </w:p>
        </w:tc>
      </w:tr>
      <w:tr w:rsidR="004122FC" w:rsidRPr="004122FC" w14:paraId="68896F48" w14:textId="77777777" w:rsidTr="00A05A55">
        <w:tc>
          <w:tcPr>
            <w:tcW w:w="1811" w:type="dxa"/>
            <w:hideMark/>
          </w:tcPr>
          <w:p w14:paraId="46E24ACE" w14:textId="77777777" w:rsidR="004122FC" w:rsidRPr="004122FC" w:rsidRDefault="004122FC" w:rsidP="00DC3994">
            <w:pPr>
              <w:pStyle w:val="NormalWeb"/>
              <w:jc w:val="both"/>
              <w:rPr>
                <w:rFonts w:ascii="Arial" w:hAnsi="Arial" w:cs="Arial"/>
                <w:sz w:val="20"/>
                <w:szCs w:val="20"/>
                <w:lang w:val="es-MX"/>
              </w:rPr>
            </w:pPr>
            <w:r w:rsidRPr="004122FC">
              <w:rPr>
                <w:rFonts w:ascii="Arial" w:hAnsi="Arial" w:cs="Arial"/>
                <w:b/>
                <w:bCs/>
                <w:sz w:val="20"/>
                <w:szCs w:val="20"/>
                <w:lang w:val="es-MX"/>
              </w:rPr>
              <w:t>Proteica</w:t>
            </w:r>
          </w:p>
        </w:tc>
        <w:tc>
          <w:tcPr>
            <w:tcW w:w="0" w:type="auto"/>
            <w:hideMark/>
          </w:tcPr>
          <w:p w14:paraId="725CADEE" w14:textId="77777777" w:rsidR="004122FC" w:rsidRPr="004122FC" w:rsidRDefault="004122FC" w:rsidP="00DC3994">
            <w:pPr>
              <w:pStyle w:val="NormalWeb"/>
              <w:jc w:val="both"/>
              <w:rPr>
                <w:rFonts w:ascii="Arial" w:hAnsi="Arial" w:cs="Arial"/>
                <w:sz w:val="20"/>
                <w:szCs w:val="20"/>
                <w:lang w:val="es-MX"/>
              </w:rPr>
            </w:pPr>
            <w:r w:rsidRPr="004122FC">
              <w:rPr>
                <w:rFonts w:ascii="Arial" w:hAnsi="Arial" w:cs="Arial"/>
                <w:sz w:val="20"/>
                <w:szCs w:val="20"/>
                <w:lang w:val="es-MX"/>
              </w:rPr>
              <w:t>Suministra los aminoácidos necesarios para el desarrollo muscular, la formación de tejidos, la producción de leche y la reproducción. Puede obtenerse de harina de soya, harina de pescado, bore, botón de oro, matarratón, leucaena y suero de leche. Tiene mayor utilización en lechones, levante y lactancia.</w:t>
            </w:r>
          </w:p>
        </w:tc>
      </w:tr>
      <w:tr w:rsidR="004122FC" w:rsidRPr="004122FC" w14:paraId="3A08D0CF" w14:textId="77777777" w:rsidTr="00A05A55">
        <w:tc>
          <w:tcPr>
            <w:tcW w:w="1811" w:type="dxa"/>
            <w:hideMark/>
          </w:tcPr>
          <w:p w14:paraId="7B7F05AE" w14:textId="77777777" w:rsidR="004122FC" w:rsidRPr="004122FC" w:rsidRDefault="004122FC" w:rsidP="00DC3994">
            <w:pPr>
              <w:pStyle w:val="NormalWeb"/>
              <w:jc w:val="both"/>
              <w:rPr>
                <w:rFonts w:ascii="Arial" w:hAnsi="Arial" w:cs="Arial"/>
                <w:sz w:val="20"/>
                <w:szCs w:val="20"/>
                <w:lang w:val="es-MX"/>
              </w:rPr>
            </w:pPr>
            <w:r w:rsidRPr="004122FC">
              <w:rPr>
                <w:rFonts w:ascii="Arial" w:hAnsi="Arial" w:cs="Arial"/>
                <w:b/>
                <w:bCs/>
                <w:sz w:val="20"/>
                <w:szCs w:val="20"/>
                <w:lang w:val="es-MX"/>
              </w:rPr>
              <w:t>Mineral</w:t>
            </w:r>
          </w:p>
        </w:tc>
        <w:tc>
          <w:tcPr>
            <w:tcW w:w="0" w:type="auto"/>
            <w:hideMark/>
          </w:tcPr>
          <w:p w14:paraId="5309CCF6" w14:textId="77777777" w:rsidR="004122FC" w:rsidRPr="004122FC" w:rsidRDefault="004122FC" w:rsidP="00DC3994">
            <w:pPr>
              <w:pStyle w:val="NormalWeb"/>
              <w:jc w:val="both"/>
              <w:rPr>
                <w:rFonts w:ascii="Arial" w:hAnsi="Arial" w:cs="Arial"/>
                <w:sz w:val="20"/>
                <w:szCs w:val="20"/>
                <w:lang w:val="es-MX"/>
              </w:rPr>
            </w:pPr>
            <w:r w:rsidRPr="004122FC">
              <w:rPr>
                <w:rFonts w:ascii="Arial" w:hAnsi="Arial" w:cs="Arial"/>
                <w:sz w:val="20"/>
                <w:szCs w:val="20"/>
                <w:lang w:val="es-MX"/>
              </w:rPr>
              <w:t>Permite cubrir las necesidades de calcio, fósforo, sodio, magnesio y microminerales indispensables para la formación ósea, el metabolismo y la reproducción. Entre sus fuentes se encuentran carbonato de calcio, fosfato bicálcico, sal mineralizada y premezclas minerales. Se utiliza en todas las etapas productivas.</w:t>
            </w:r>
          </w:p>
        </w:tc>
      </w:tr>
      <w:tr w:rsidR="004122FC" w:rsidRPr="004122FC" w14:paraId="047FBD3A" w14:textId="77777777" w:rsidTr="00A05A55">
        <w:tc>
          <w:tcPr>
            <w:tcW w:w="1811" w:type="dxa"/>
            <w:hideMark/>
          </w:tcPr>
          <w:p w14:paraId="7F3F6E10" w14:textId="77777777" w:rsidR="004122FC" w:rsidRPr="004122FC" w:rsidRDefault="004122FC" w:rsidP="00DC3994">
            <w:pPr>
              <w:pStyle w:val="NormalWeb"/>
              <w:jc w:val="both"/>
              <w:rPr>
                <w:rFonts w:ascii="Arial" w:hAnsi="Arial" w:cs="Arial"/>
                <w:sz w:val="20"/>
                <w:szCs w:val="20"/>
                <w:lang w:val="es-MX"/>
              </w:rPr>
            </w:pPr>
            <w:r w:rsidRPr="004122FC">
              <w:rPr>
                <w:rFonts w:ascii="Arial" w:hAnsi="Arial" w:cs="Arial"/>
                <w:b/>
                <w:bCs/>
                <w:sz w:val="20"/>
                <w:szCs w:val="20"/>
                <w:lang w:val="es-MX"/>
              </w:rPr>
              <w:t>Vitamínica</w:t>
            </w:r>
          </w:p>
        </w:tc>
        <w:tc>
          <w:tcPr>
            <w:tcW w:w="0" w:type="auto"/>
            <w:hideMark/>
          </w:tcPr>
          <w:p w14:paraId="3F6E45FC" w14:textId="77777777" w:rsidR="004122FC" w:rsidRPr="004122FC" w:rsidRDefault="004122FC" w:rsidP="00DC3994">
            <w:pPr>
              <w:pStyle w:val="NormalWeb"/>
              <w:jc w:val="both"/>
              <w:rPr>
                <w:rFonts w:ascii="Arial" w:hAnsi="Arial" w:cs="Arial"/>
                <w:sz w:val="20"/>
                <w:szCs w:val="20"/>
                <w:lang w:val="es-MX"/>
              </w:rPr>
            </w:pPr>
            <w:r w:rsidRPr="004122FC">
              <w:rPr>
                <w:rFonts w:ascii="Arial" w:hAnsi="Arial" w:cs="Arial"/>
                <w:sz w:val="20"/>
                <w:szCs w:val="20"/>
                <w:lang w:val="es-MX"/>
              </w:rPr>
              <w:t>Complementa las vitaminas que no se encuentran en cantidades suficientes en las materias primas alternativas y favorece el metabolismo y la inmunidad. Generalmente, se suministra mediante premezclas vitamínicas, núcleos nutricionales y aditivos comerciales autorizados. Se utiliza en todas las etapas productivas.</w:t>
            </w:r>
          </w:p>
        </w:tc>
      </w:tr>
      <w:tr w:rsidR="004122FC" w:rsidRPr="004122FC" w14:paraId="198803AF" w14:textId="77777777" w:rsidTr="00A05A55">
        <w:tc>
          <w:tcPr>
            <w:tcW w:w="1811" w:type="dxa"/>
            <w:hideMark/>
          </w:tcPr>
          <w:p w14:paraId="338B0408" w14:textId="77777777" w:rsidR="004122FC" w:rsidRPr="004122FC" w:rsidRDefault="004122FC" w:rsidP="00DC3994">
            <w:pPr>
              <w:pStyle w:val="NormalWeb"/>
              <w:jc w:val="both"/>
              <w:rPr>
                <w:rFonts w:ascii="Arial" w:hAnsi="Arial" w:cs="Arial"/>
                <w:sz w:val="20"/>
                <w:szCs w:val="20"/>
                <w:lang w:val="es-MX"/>
              </w:rPr>
            </w:pPr>
            <w:r w:rsidRPr="004122FC">
              <w:rPr>
                <w:rFonts w:ascii="Arial" w:hAnsi="Arial" w:cs="Arial"/>
                <w:b/>
                <w:bCs/>
                <w:sz w:val="20"/>
                <w:szCs w:val="20"/>
                <w:lang w:val="es-MX"/>
              </w:rPr>
              <w:t>Fibrosa</w:t>
            </w:r>
          </w:p>
        </w:tc>
        <w:tc>
          <w:tcPr>
            <w:tcW w:w="0" w:type="auto"/>
            <w:hideMark/>
          </w:tcPr>
          <w:p w14:paraId="772675F4" w14:textId="77777777" w:rsidR="004122FC" w:rsidRPr="004122FC" w:rsidRDefault="004122FC" w:rsidP="00DC3994">
            <w:pPr>
              <w:pStyle w:val="NormalWeb"/>
              <w:jc w:val="both"/>
              <w:rPr>
                <w:rFonts w:ascii="Arial" w:hAnsi="Arial" w:cs="Arial"/>
                <w:sz w:val="20"/>
                <w:szCs w:val="20"/>
                <w:lang w:val="es-MX"/>
              </w:rPr>
            </w:pPr>
            <w:r w:rsidRPr="004122FC">
              <w:rPr>
                <w:rFonts w:ascii="Arial" w:hAnsi="Arial" w:cs="Arial"/>
                <w:sz w:val="20"/>
                <w:szCs w:val="20"/>
                <w:lang w:val="es-MX"/>
              </w:rPr>
              <w:t>Favorece el funcionamiento del aparato digestivo, la saciedad y la disminución de comportamientos asociados al estrés, especialmente en hembras gestantes. Puede obtenerse mediante bore, pastos tiernos, botón de oro, forrajes verdes y residuos vegetales aptos. Tiene mayor utilización durante la gestación y en reproductoras.</w:t>
            </w:r>
          </w:p>
        </w:tc>
      </w:tr>
    </w:tbl>
    <w:p w14:paraId="120215BC" w14:textId="77777777" w:rsidR="004122FC" w:rsidRPr="004122FC" w:rsidRDefault="004122FC" w:rsidP="00DC3994">
      <w:pPr>
        <w:pStyle w:val="NormalWeb"/>
        <w:jc w:val="both"/>
        <w:rPr>
          <w:rFonts w:ascii="Arial" w:hAnsi="Arial" w:cs="Arial"/>
          <w:sz w:val="20"/>
          <w:szCs w:val="20"/>
          <w:lang w:val="es-MX"/>
        </w:rPr>
      </w:pPr>
      <w:r w:rsidRPr="004122FC">
        <w:rPr>
          <w:rFonts w:ascii="Arial" w:hAnsi="Arial" w:cs="Arial"/>
          <w:sz w:val="20"/>
          <w:szCs w:val="20"/>
          <w:lang w:val="es-MX"/>
        </w:rPr>
        <w:t>La selección del tipo de suplementación debe responder a las deficiencias de la ración base y a las necesidades particulares de cada categoría animal.</w:t>
      </w:r>
    </w:p>
    <w:p w14:paraId="750899DF" w14:textId="255BEC6B" w:rsidR="004122FC" w:rsidRPr="004122FC" w:rsidRDefault="006C3226" w:rsidP="00DC3994">
      <w:pPr>
        <w:pStyle w:val="NormalWeb"/>
        <w:jc w:val="both"/>
        <w:rPr>
          <w:rFonts w:ascii="Arial" w:hAnsi="Arial" w:cs="Arial"/>
          <w:b/>
          <w:bCs/>
          <w:sz w:val="20"/>
          <w:szCs w:val="20"/>
          <w:lang w:val="es-MX"/>
        </w:rPr>
      </w:pPr>
      <w:r>
        <w:rPr>
          <w:rFonts w:ascii="Arial" w:hAnsi="Arial" w:cs="Arial"/>
          <w:b/>
          <w:bCs/>
          <w:sz w:val="20"/>
          <w:szCs w:val="20"/>
          <w:lang w:val="es-MX"/>
        </w:rPr>
        <w:t xml:space="preserve">2.3.1.1. </w:t>
      </w:r>
      <w:r w:rsidR="004122FC" w:rsidRPr="004122FC">
        <w:rPr>
          <w:rFonts w:ascii="Arial" w:hAnsi="Arial" w:cs="Arial"/>
          <w:b/>
          <w:bCs/>
          <w:sz w:val="20"/>
          <w:szCs w:val="20"/>
          <w:lang w:val="es-MX"/>
        </w:rPr>
        <w:t>Recomendaciones técnicas</w:t>
      </w:r>
    </w:p>
    <w:p w14:paraId="6603F246" w14:textId="77777777" w:rsidR="004122FC" w:rsidRPr="004122FC" w:rsidRDefault="004122FC" w:rsidP="00DC3994">
      <w:pPr>
        <w:pStyle w:val="NormalWeb"/>
        <w:jc w:val="both"/>
        <w:rPr>
          <w:rFonts w:ascii="Arial" w:hAnsi="Arial" w:cs="Arial"/>
          <w:sz w:val="20"/>
          <w:szCs w:val="20"/>
          <w:lang w:val="es-MX"/>
        </w:rPr>
      </w:pPr>
      <w:r w:rsidRPr="004122FC">
        <w:rPr>
          <w:rFonts w:ascii="Arial" w:hAnsi="Arial" w:cs="Arial"/>
          <w:sz w:val="20"/>
          <w:szCs w:val="20"/>
          <w:lang w:val="es-MX"/>
        </w:rPr>
        <w:t>Para que la suplementación cumpla su función dentro del programa alimenticio, se deben considerar los siguientes criterios:</w:t>
      </w:r>
    </w:p>
    <w:p w14:paraId="407267C8" w14:textId="77777777" w:rsidR="004122FC" w:rsidRPr="004122FC" w:rsidRDefault="004122FC" w:rsidP="00DC3994">
      <w:pPr>
        <w:pStyle w:val="NormalWeb"/>
        <w:numPr>
          <w:ilvl w:val="0"/>
          <w:numId w:val="7"/>
        </w:numPr>
        <w:jc w:val="both"/>
        <w:rPr>
          <w:rFonts w:ascii="Arial" w:hAnsi="Arial" w:cs="Arial"/>
          <w:sz w:val="20"/>
          <w:szCs w:val="20"/>
          <w:lang w:val="es-MX"/>
        </w:rPr>
      </w:pPr>
      <w:r w:rsidRPr="004122FC">
        <w:rPr>
          <w:rFonts w:ascii="Arial" w:hAnsi="Arial" w:cs="Arial"/>
          <w:sz w:val="20"/>
          <w:szCs w:val="20"/>
          <w:lang w:val="es-MX"/>
        </w:rPr>
        <w:t xml:space="preserve">Balancear siempre la suplementación con la ración base. </w:t>
      </w:r>
    </w:p>
    <w:p w14:paraId="00044345" w14:textId="77777777" w:rsidR="004122FC" w:rsidRPr="004122FC" w:rsidRDefault="004122FC" w:rsidP="00DC3994">
      <w:pPr>
        <w:pStyle w:val="NormalWeb"/>
        <w:numPr>
          <w:ilvl w:val="0"/>
          <w:numId w:val="7"/>
        </w:numPr>
        <w:jc w:val="both"/>
        <w:rPr>
          <w:rFonts w:ascii="Arial" w:hAnsi="Arial" w:cs="Arial"/>
          <w:sz w:val="20"/>
          <w:szCs w:val="20"/>
          <w:lang w:val="es-MX"/>
        </w:rPr>
      </w:pPr>
      <w:r w:rsidRPr="004122FC">
        <w:rPr>
          <w:rFonts w:ascii="Arial" w:hAnsi="Arial" w:cs="Arial"/>
          <w:sz w:val="20"/>
          <w:szCs w:val="20"/>
          <w:lang w:val="es-MX"/>
        </w:rPr>
        <w:lastRenderedPageBreak/>
        <w:t xml:space="preserve">No sustituir completamente el concentrado comercial sin realizar cálculos nutricionales. </w:t>
      </w:r>
    </w:p>
    <w:p w14:paraId="3E9558DA" w14:textId="77777777" w:rsidR="004122FC" w:rsidRPr="004122FC" w:rsidRDefault="004122FC" w:rsidP="00DC3994">
      <w:pPr>
        <w:pStyle w:val="NormalWeb"/>
        <w:numPr>
          <w:ilvl w:val="0"/>
          <w:numId w:val="7"/>
        </w:numPr>
        <w:jc w:val="both"/>
        <w:rPr>
          <w:rFonts w:ascii="Arial" w:hAnsi="Arial" w:cs="Arial"/>
          <w:sz w:val="20"/>
          <w:szCs w:val="20"/>
          <w:lang w:val="es-MX"/>
        </w:rPr>
      </w:pPr>
      <w:r w:rsidRPr="004122FC">
        <w:rPr>
          <w:rFonts w:ascii="Arial" w:hAnsi="Arial" w:cs="Arial"/>
          <w:sz w:val="20"/>
          <w:szCs w:val="20"/>
          <w:lang w:val="es-MX"/>
        </w:rPr>
        <w:t xml:space="preserve">Introducir los suplementos de forma gradual. </w:t>
      </w:r>
    </w:p>
    <w:p w14:paraId="027E722D" w14:textId="77777777" w:rsidR="004122FC" w:rsidRPr="004122FC" w:rsidRDefault="004122FC" w:rsidP="00DC3994">
      <w:pPr>
        <w:pStyle w:val="NormalWeb"/>
        <w:numPr>
          <w:ilvl w:val="0"/>
          <w:numId w:val="7"/>
        </w:numPr>
        <w:jc w:val="both"/>
        <w:rPr>
          <w:rFonts w:ascii="Arial" w:hAnsi="Arial" w:cs="Arial"/>
          <w:sz w:val="20"/>
          <w:szCs w:val="20"/>
          <w:lang w:val="es-MX"/>
        </w:rPr>
      </w:pPr>
      <w:r w:rsidRPr="004122FC">
        <w:rPr>
          <w:rFonts w:ascii="Arial" w:hAnsi="Arial" w:cs="Arial"/>
          <w:sz w:val="20"/>
          <w:szCs w:val="20"/>
          <w:lang w:val="es-MX"/>
        </w:rPr>
        <w:t xml:space="preserve">Controlar diariamente el consumo. </w:t>
      </w:r>
    </w:p>
    <w:p w14:paraId="47EED48E" w14:textId="77777777" w:rsidR="004122FC" w:rsidRPr="004122FC" w:rsidRDefault="004122FC" w:rsidP="00DC3994">
      <w:pPr>
        <w:pStyle w:val="NormalWeb"/>
        <w:numPr>
          <w:ilvl w:val="0"/>
          <w:numId w:val="7"/>
        </w:numPr>
        <w:jc w:val="both"/>
        <w:rPr>
          <w:rFonts w:ascii="Arial" w:hAnsi="Arial" w:cs="Arial"/>
          <w:sz w:val="20"/>
          <w:szCs w:val="20"/>
          <w:lang w:val="es-MX"/>
        </w:rPr>
      </w:pPr>
      <w:r w:rsidRPr="004122FC">
        <w:rPr>
          <w:rFonts w:ascii="Arial" w:hAnsi="Arial" w:cs="Arial"/>
          <w:sz w:val="20"/>
          <w:szCs w:val="20"/>
          <w:lang w:val="es-MX"/>
        </w:rPr>
        <w:t xml:space="preserve">Registrar cualquier modificación realizada en la dieta. </w:t>
      </w:r>
    </w:p>
    <w:p w14:paraId="305D2BDF" w14:textId="77777777" w:rsidR="004122FC" w:rsidRPr="004122FC" w:rsidRDefault="004122FC" w:rsidP="00DC3994">
      <w:pPr>
        <w:pStyle w:val="NormalWeb"/>
        <w:jc w:val="both"/>
        <w:rPr>
          <w:rFonts w:ascii="Arial" w:hAnsi="Arial" w:cs="Arial"/>
          <w:sz w:val="20"/>
          <w:szCs w:val="20"/>
          <w:lang w:val="es-MX"/>
        </w:rPr>
      </w:pPr>
      <w:r w:rsidRPr="004122FC">
        <w:rPr>
          <w:rFonts w:ascii="Arial" w:hAnsi="Arial" w:cs="Arial"/>
          <w:sz w:val="20"/>
          <w:szCs w:val="20"/>
          <w:lang w:val="es-MX"/>
        </w:rPr>
        <w:t>El seguimiento de estas recomendaciones permite utilizar los suplementos como complemento de la ración y conservar el equilibrio nutricional requerido.</w:t>
      </w:r>
    </w:p>
    <w:p w14:paraId="0168E428" w14:textId="77777777" w:rsidR="004122FC" w:rsidRPr="004122FC" w:rsidRDefault="004122FC" w:rsidP="00DC3994">
      <w:pPr>
        <w:pStyle w:val="NormalWeb"/>
        <w:jc w:val="both"/>
        <w:rPr>
          <w:rFonts w:ascii="Arial" w:hAnsi="Arial" w:cs="Arial"/>
          <w:b/>
          <w:bCs/>
          <w:sz w:val="20"/>
          <w:szCs w:val="20"/>
          <w:lang w:val="es-MX"/>
        </w:rPr>
      </w:pPr>
      <w:r w:rsidRPr="004122FC">
        <w:rPr>
          <w:rFonts w:ascii="Arial" w:hAnsi="Arial" w:cs="Arial"/>
          <w:b/>
          <w:bCs/>
          <w:sz w:val="20"/>
          <w:szCs w:val="20"/>
          <w:lang w:val="es-MX"/>
        </w:rPr>
        <w:t>2.4 Uso de recursos alimenticios alternativos</w:t>
      </w:r>
    </w:p>
    <w:p w14:paraId="3005735A" w14:textId="77777777" w:rsidR="004122FC" w:rsidRPr="004122FC" w:rsidRDefault="004122FC" w:rsidP="00DC3994">
      <w:pPr>
        <w:pStyle w:val="NormalWeb"/>
        <w:jc w:val="both"/>
        <w:rPr>
          <w:rFonts w:ascii="Arial" w:hAnsi="Arial" w:cs="Arial"/>
          <w:sz w:val="20"/>
          <w:szCs w:val="20"/>
          <w:lang w:val="es-MX"/>
        </w:rPr>
      </w:pPr>
      <w:r w:rsidRPr="004122FC">
        <w:rPr>
          <w:rFonts w:ascii="Arial" w:hAnsi="Arial" w:cs="Arial"/>
          <w:sz w:val="20"/>
          <w:szCs w:val="20"/>
          <w:lang w:val="es-MX"/>
        </w:rPr>
        <w:t>El aprovechamiento de recursos alimenticios alternativos constituye uno de los principios fundamentales de la producción porcina semi-orgánica. Estos recursos permiten formular raciones más económicas, aprovechar los productos disponibles en la finca y disminuir la dependencia de alimentos balanceados comerciales, favoreciendo la sostenibilidad ambiental y la rentabilidad del sistema.</w:t>
      </w:r>
    </w:p>
    <w:p w14:paraId="5C270C9A" w14:textId="77777777" w:rsidR="004122FC" w:rsidRPr="004122FC" w:rsidRDefault="004122FC" w:rsidP="00DC3994">
      <w:pPr>
        <w:pStyle w:val="NormalWeb"/>
        <w:jc w:val="both"/>
        <w:rPr>
          <w:rFonts w:ascii="Arial" w:hAnsi="Arial" w:cs="Arial"/>
          <w:sz w:val="20"/>
          <w:szCs w:val="20"/>
          <w:lang w:val="es-MX"/>
        </w:rPr>
      </w:pPr>
      <w:r w:rsidRPr="004122FC">
        <w:rPr>
          <w:rFonts w:ascii="Arial" w:hAnsi="Arial" w:cs="Arial"/>
          <w:sz w:val="20"/>
          <w:szCs w:val="20"/>
          <w:lang w:val="es-MX"/>
        </w:rPr>
        <w:t>Las materias primas alternativas pueden provenir de cultivos agrícolas, residuos de cosecha, subproductos agroindustriales o recursos forrajeros, siempre que sean inocuas, tengan un adecuado valor nutricional y se incorporen dentro de una formulación técnicamente balanceada.</w:t>
      </w:r>
    </w:p>
    <w:p w14:paraId="611B4B2B" w14:textId="77777777" w:rsidR="004122FC" w:rsidRPr="004122FC" w:rsidRDefault="004122FC" w:rsidP="00DC3994">
      <w:pPr>
        <w:pStyle w:val="NormalWeb"/>
        <w:jc w:val="both"/>
        <w:rPr>
          <w:rFonts w:ascii="Arial" w:hAnsi="Arial" w:cs="Arial"/>
          <w:sz w:val="20"/>
          <w:szCs w:val="20"/>
          <w:lang w:val="es-MX"/>
        </w:rPr>
      </w:pPr>
      <w:r w:rsidRPr="004122FC">
        <w:rPr>
          <w:rFonts w:ascii="Arial" w:hAnsi="Arial" w:cs="Arial"/>
          <w:sz w:val="20"/>
          <w:szCs w:val="20"/>
          <w:lang w:val="es-MX"/>
        </w:rPr>
        <w:t>Antes de utilizar cualquier recurso alimenticio, es indispensable evaluar su composición bromatológica, contenido de humedad, digestibilidad, palatabilidad y posibles factores antinutricionales. Algunos ingredientes requieren procesos previos, como cocción, picado, secado, molienda o ensilaje, para mejorar su aprovechamiento y evitar riesgos para la salud animal.</w:t>
      </w:r>
    </w:p>
    <w:p w14:paraId="6F1FA342" w14:textId="77777777" w:rsidR="004122FC" w:rsidRPr="004122FC" w:rsidRDefault="004122FC" w:rsidP="00DC3994">
      <w:pPr>
        <w:pStyle w:val="NormalWeb"/>
        <w:jc w:val="both"/>
        <w:rPr>
          <w:rFonts w:ascii="Arial" w:hAnsi="Arial" w:cs="Arial"/>
          <w:sz w:val="20"/>
          <w:szCs w:val="20"/>
          <w:lang w:val="es-MX"/>
        </w:rPr>
      </w:pPr>
      <w:r w:rsidRPr="004122FC">
        <w:rPr>
          <w:rFonts w:ascii="Arial" w:hAnsi="Arial" w:cs="Arial"/>
          <w:sz w:val="20"/>
          <w:szCs w:val="20"/>
          <w:lang w:val="es-MX"/>
        </w:rPr>
        <w:t>El uso de estos recursos debe formar parte del programa de alimentación y complementarse con suplementos minerales y vitamínicos cuando sea necesario, garantizando que todas las etapas productivas reciban una dieta equilibrada.</w:t>
      </w:r>
    </w:p>
    <w:p w14:paraId="2BC717BC" w14:textId="2CE872E7" w:rsidR="004122FC" w:rsidRPr="004122FC" w:rsidRDefault="006C3226" w:rsidP="00DC3994">
      <w:pPr>
        <w:pStyle w:val="NormalWeb"/>
        <w:jc w:val="both"/>
        <w:rPr>
          <w:rFonts w:ascii="Arial" w:hAnsi="Arial" w:cs="Arial"/>
          <w:b/>
          <w:bCs/>
          <w:sz w:val="20"/>
          <w:szCs w:val="20"/>
          <w:lang w:val="es-MX"/>
        </w:rPr>
      </w:pPr>
      <w:r>
        <w:rPr>
          <w:rFonts w:ascii="Arial" w:hAnsi="Arial" w:cs="Arial"/>
          <w:b/>
          <w:bCs/>
          <w:sz w:val="20"/>
          <w:szCs w:val="20"/>
          <w:lang w:val="es-MX"/>
        </w:rPr>
        <w:t xml:space="preserve">2.4.1. </w:t>
      </w:r>
      <w:r w:rsidR="004122FC" w:rsidRPr="004122FC">
        <w:rPr>
          <w:rFonts w:ascii="Arial" w:hAnsi="Arial" w:cs="Arial"/>
          <w:b/>
          <w:bCs/>
          <w:sz w:val="20"/>
          <w:szCs w:val="20"/>
          <w:lang w:val="es-MX"/>
        </w:rPr>
        <w:t>Clasificación de los recursos alimenticios alternativos</w:t>
      </w:r>
    </w:p>
    <w:p w14:paraId="0FE64B69" w14:textId="77777777" w:rsidR="004122FC" w:rsidRPr="004122FC" w:rsidRDefault="004122FC" w:rsidP="00DC3994">
      <w:pPr>
        <w:pStyle w:val="NormalWeb"/>
        <w:jc w:val="both"/>
        <w:rPr>
          <w:rFonts w:ascii="Arial" w:hAnsi="Arial" w:cs="Arial"/>
          <w:sz w:val="20"/>
          <w:szCs w:val="20"/>
          <w:lang w:val="es-MX"/>
        </w:rPr>
      </w:pPr>
      <w:r w:rsidRPr="004122FC">
        <w:rPr>
          <w:rFonts w:ascii="Arial" w:hAnsi="Arial" w:cs="Arial"/>
          <w:sz w:val="20"/>
          <w:szCs w:val="20"/>
          <w:lang w:val="es-MX"/>
        </w:rPr>
        <w:t>Los recursos alimenticios alternativos pueden agruparse según su principal aporte nutricional. Esta clasificación facilita la selección de ingredientes para complementar las raciones:</w:t>
      </w:r>
    </w:p>
    <w:tbl>
      <w:tblPr>
        <w:tblStyle w:val="TableGrid"/>
        <w:tblW w:w="0" w:type="auto"/>
        <w:tblInd w:w="108" w:type="dxa"/>
        <w:tblLook w:val="04A0" w:firstRow="1" w:lastRow="0" w:firstColumn="1" w:lastColumn="0" w:noHBand="0" w:noVBand="1"/>
      </w:tblPr>
      <w:tblGrid>
        <w:gridCol w:w="1743"/>
        <w:gridCol w:w="5690"/>
        <w:gridCol w:w="2647"/>
      </w:tblGrid>
      <w:tr w:rsidR="006C3226" w:rsidRPr="004122FC" w14:paraId="18F69E7C" w14:textId="4EACAC71" w:rsidTr="000F672F">
        <w:tc>
          <w:tcPr>
            <w:tcW w:w="10080" w:type="dxa"/>
            <w:gridSpan w:val="3"/>
            <w:shd w:val="clear" w:color="auto" w:fill="9BBB59" w:themeFill="accent3"/>
          </w:tcPr>
          <w:p w14:paraId="51605D04" w14:textId="58E9919A" w:rsidR="006C3226" w:rsidRPr="004122FC" w:rsidRDefault="006C3226" w:rsidP="001D4021">
            <w:pPr>
              <w:pStyle w:val="NormalWeb"/>
              <w:jc w:val="center"/>
              <w:rPr>
                <w:rFonts w:ascii="Arial" w:hAnsi="Arial" w:cs="Arial"/>
                <w:b/>
                <w:bCs/>
                <w:sz w:val="20"/>
                <w:szCs w:val="20"/>
                <w:lang w:val="es-MX"/>
              </w:rPr>
            </w:pPr>
            <w:r>
              <w:rPr>
                <w:rFonts w:ascii="Arial" w:hAnsi="Arial" w:cs="Arial"/>
                <w:b/>
                <w:bCs/>
                <w:sz w:val="20"/>
                <w:szCs w:val="20"/>
                <w:lang w:val="es-MX"/>
              </w:rPr>
              <w:t>Pestañas</w:t>
            </w:r>
          </w:p>
        </w:tc>
      </w:tr>
      <w:tr w:rsidR="006C3226" w:rsidRPr="004122FC" w14:paraId="55EC47DF" w14:textId="78DD46DB" w:rsidTr="006C3226">
        <w:tc>
          <w:tcPr>
            <w:tcW w:w="1776" w:type="dxa"/>
            <w:hideMark/>
          </w:tcPr>
          <w:p w14:paraId="482AB843" w14:textId="77777777" w:rsidR="006C3226" w:rsidRPr="004122FC" w:rsidRDefault="006C3226" w:rsidP="00DC3994">
            <w:pPr>
              <w:pStyle w:val="NormalWeb"/>
              <w:jc w:val="both"/>
              <w:rPr>
                <w:rFonts w:ascii="Arial" w:hAnsi="Arial" w:cs="Arial"/>
                <w:sz w:val="20"/>
                <w:szCs w:val="20"/>
                <w:lang w:val="es-MX"/>
              </w:rPr>
            </w:pPr>
            <w:r w:rsidRPr="004122FC">
              <w:rPr>
                <w:rFonts w:ascii="Arial" w:hAnsi="Arial" w:cs="Arial"/>
                <w:b/>
                <w:bCs/>
                <w:sz w:val="20"/>
                <w:szCs w:val="20"/>
                <w:lang w:val="es-MX"/>
              </w:rPr>
              <w:t>Fuentes energéticas</w:t>
            </w:r>
          </w:p>
        </w:tc>
        <w:tc>
          <w:tcPr>
            <w:tcW w:w="6021" w:type="dxa"/>
            <w:hideMark/>
          </w:tcPr>
          <w:p w14:paraId="29EBCB8A" w14:textId="77777777" w:rsidR="006C3226" w:rsidRPr="004122FC" w:rsidRDefault="006C3226" w:rsidP="00DC3994">
            <w:pPr>
              <w:pStyle w:val="NormalWeb"/>
              <w:jc w:val="both"/>
              <w:rPr>
                <w:rFonts w:ascii="Arial" w:hAnsi="Arial" w:cs="Arial"/>
                <w:sz w:val="20"/>
                <w:szCs w:val="20"/>
                <w:lang w:val="es-MX"/>
              </w:rPr>
            </w:pPr>
            <w:r w:rsidRPr="004122FC">
              <w:rPr>
                <w:rFonts w:ascii="Arial" w:hAnsi="Arial" w:cs="Arial"/>
                <w:sz w:val="20"/>
                <w:szCs w:val="20"/>
                <w:lang w:val="es-MX"/>
              </w:rPr>
              <w:t>Aportan carbohidratos y energía para el crecimiento y la producción. Incluyen maíz, yuca, plátano, banano, batata y melaza.</w:t>
            </w:r>
          </w:p>
        </w:tc>
        <w:tc>
          <w:tcPr>
            <w:tcW w:w="2283" w:type="dxa"/>
          </w:tcPr>
          <w:p w14:paraId="5BF428AE" w14:textId="0C908DA2" w:rsidR="006C3226" w:rsidRPr="004122FC" w:rsidRDefault="00E24F0C" w:rsidP="00DC3994">
            <w:pPr>
              <w:pStyle w:val="NormalWeb"/>
              <w:jc w:val="both"/>
              <w:rPr>
                <w:rFonts w:ascii="Arial" w:hAnsi="Arial" w:cs="Arial"/>
                <w:sz w:val="20"/>
                <w:szCs w:val="20"/>
                <w:lang w:val="es-MX"/>
              </w:rPr>
            </w:pPr>
            <w:r w:rsidRPr="00E24F0C">
              <w:rPr>
                <w:rFonts w:ascii="Arial" w:hAnsi="Arial" w:cs="Arial"/>
                <w:noProof/>
                <w:sz w:val="20"/>
                <w:szCs w:val="20"/>
                <w:lang w:val="es-MX"/>
              </w:rPr>
              <w:drawing>
                <wp:inline distT="0" distB="0" distL="0" distR="0" wp14:anchorId="209628D7" wp14:editId="5A58FFC6">
                  <wp:extent cx="1543050" cy="1038707"/>
                  <wp:effectExtent l="0" t="0" r="0" b="0"/>
                  <wp:docPr id="20897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803" name=""/>
                          <pic:cNvPicPr/>
                        </pic:nvPicPr>
                        <pic:blipFill>
                          <a:blip r:embed="rId49"/>
                          <a:stretch>
                            <a:fillRect/>
                          </a:stretch>
                        </pic:blipFill>
                        <pic:spPr>
                          <a:xfrm>
                            <a:off x="0" y="0"/>
                            <a:ext cx="1546534" cy="1041052"/>
                          </a:xfrm>
                          <a:prstGeom prst="rect">
                            <a:avLst/>
                          </a:prstGeom>
                        </pic:spPr>
                      </pic:pic>
                    </a:graphicData>
                  </a:graphic>
                </wp:inline>
              </w:drawing>
            </w:r>
          </w:p>
        </w:tc>
      </w:tr>
      <w:tr w:rsidR="006C3226" w:rsidRPr="004122FC" w14:paraId="6E0BE8E5" w14:textId="40C9956B" w:rsidTr="006C3226">
        <w:tc>
          <w:tcPr>
            <w:tcW w:w="1776" w:type="dxa"/>
            <w:hideMark/>
          </w:tcPr>
          <w:p w14:paraId="648E0E93" w14:textId="77777777" w:rsidR="006C3226" w:rsidRPr="004122FC" w:rsidRDefault="006C3226" w:rsidP="00DC3994">
            <w:pPr>
              <w:pStyle w:val="NormalWeb"/>
              <w:jc w:val="both"/>
              <w:rPr>
                <w:rFonts w:ascii="Arial" w:hAnsi="Arial" w:cs="Arial"/>
                <w:sz w:val="20"/>
                <w:szCs w:val="20"/>
                <w:lang w:val="es-MX"/>
              </w:rPr>
            </w:pPr>
            <w:r w:rsidRPr="004122FC">
              <w:rPr>
                <w:rFonts w:ascii="Arial" w:hAnsi="Arial" w:cs="Arial"/>
                <w:b/>
                <w:bCs/>
                <w:sz w:val="20"/>
                <w:szCs w:val="20"/>
                <w:lang w:val="es-MX"/>
              </w:rPr>
              <w:t>Fuentes proteicas</w:t>
            </w:r>
          </w:p>
        </w:tc>
        <w:tc>
          <w:tcPr>
            <w:tcW w:w="6021" w:type="dxa"/>
            <w:hideMark/>
          </w:tcPr>
          <w:p w14:paraId="38D21211" w14:textId="77777777" w:rsidR="006C3226" w:rsidRPr="004122FC" w:rsidRDefault="006C3226" w:rsidP="00DC3994">
            <w:pPr>
              <w:pStyle w:val="NormalWeb"/>
              <w:jc w:val="both"/>
              <w:rPr>
                <w:rFonts w:ascii="Arial" w:hAnsi="Arial" w:cs="Arial"/>
                <w:sz w:val="20"/>
                <w:szCs w:val="20"/>
                <w:lang w:val="es-MX"/>
              </w:rPr>
            </w:pPr>
            <w:r w:rsidRPr="004122FC">
              <w:rPr>
                <w:rFonts w:ascii="Arial" w:hAnsi="Arial" w:cs="Arial"/>
                <w:sz w:val="20"/>
                <w:szCs w:val="20"/>
                <w:lang w:val="es-MX"/>
              </w:rPr>
              <w:t>Favorecen el desarrollo muscular y la producción. Incluyen bore, botón de oro, matarratón, leucaena, harina de pescado y suero de leche.</w:t>
            </w:r>
          </w:p>
        </w:tc>
        <w:tc>
          <w:tcPr>
            <w:tcW w:w="2283" w:type="dxa"/>
          </w:tcPr>
          <w:p w14:paraId="10760D87" w14:textId="54131C7D" w:rsidR="006C3226" w:rsidRPr="004122FC" w:rsidRDefault="00F50368" w:rsidP="00DC3994">
            <w:pPr>
              <w:pStyle w:val="NormalWeb"/>
              <w:jc w:val="both"/>
              <w:rPr>
                <w:rFonts w:ascii="Arial" w:hAnsi="Arial" w:cs="Arial"/>
                <w:sz w:val="20"/>
                <w:szCs w:val="20"/>
                <w:lang w:val="es-MX"/>
              </w:rPr>
            </w:pPr>
            <w:r w:rsidRPr="00F50368">
              <w:rPr>
                <w:rFonts w:ascii="Arial" w:hAnsi="Arial" w:cs="Arial"/>
                <w:noProof/>
                <w:sz w:val="20"/>
                <w:szCs w:val="20"/>
                <w:lang w:val="es-MX"/>
              </w:rPr>
              <w:drawing>
                <wp:inline distT="0" distB="0" distL="0" distR="0" wp14:anchorId="7C38C6CA" wp14:editId="7D295F63">
                  <wp:extent cx="1544119" cy="1228725"/>
                  <wp:effectExtent l="0" t="0" r="0" b="0"/>
                  <wp:docPr id="166409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095719" name=""/>
                          <pic:cNvPicPr/>
                        </pic:nvPicPr>
                        <pic:blipFill>
                          <a:blip r:embed="rId50"/>
                          <a:stretch>
                            <a:fillRect/>
                          </a:stretch>
                        </pic:blipFill>
                        <pic:spPr>
                          <a:xfrm>
                            <a:off x="0" y="0"/>
                            <a:ext cx="1552331" cy="1235260"/>
                          </a:xfrm>
                          <a:prstGeom prst="rect">
                            <a:avLst/>
                          </a:prstGeom>
                        </pic:spPr>
                      </pic:pic>
                    </a:graphicData>
                  </a:graphic>
                </wp:inline>
              </w:drawing>
            </w:r>
          </w:p>
        </w:tc>
      </w:tr>
      <w:tr w:rsidR="006C3226" w:rsidRPr="004122FC" w14:paraId="19E9284A" w14:textId="1BF1BDDA" w:rsidTr="006C3226">
        <w:tc>
          <w:tcPr>
            <w:tcW w:w="1776" w:type="dxa"/>
            <w:hideMark/>
          </w:tcPr>
          <w:p w14:paraId="59F28769" w14:textId="77777777" w:rsidR="006C3226" w:rsidRPr="004122FC" w:rsidRDefault="006C3226" w:rsidP="00DC3994">
            <w:pPr>
              <w:pStyle w:val="NormalWeb"/>
              <w:jc w:val="both"/>
              <w:rPr>
                <w:rFonts w:ascii="Arial" w:hAnsi="Arial" w:cs="Arial"/>
                <w:sz w:val="20"/>
                <w:szCs w:val="20"/>
                <w:lang w:val="es-MX"/>
              </w:rPr>
            </w:pPr>
            <w:r w:rsidRPr="004122FC">
              <w:rPr>
                <w:rFonts w:ascii="Arial" w:hAnsi="Arial" w:cs="Arial"/>
                <w:b/>
                <w:bCs/>
                <w:sz w:val="20"/>
                <w:szCs w:val="20"/>
                <w:lang w:val="es-MX"/>
              </w:rPr>
              <w:lastRenderedPageBreak/>
              <w:t>Fuentes fibrosas</w:t>
            </w:r>
          </w:p>
        </w:tc>
        <w:tc>
          <w:tcPr>
            <w:tcW w:w="6021" w:type="dxa"/>
            <w:hideMark/>
          </w:tcPr>
          <w:p w14:paraId="4841A87A" w14:textId="77777777" w:rsidR="006C3226" w:rsidRPr="004122FC" w:rsidRDefault="006C3226" w:rsidP="00DC3994">
            <w:pPr>
              <w:pStyle w:val="NormalWeb"/>
              <w:jc w:val="both"/>
              <w:rPr>
                <w:rFonts w:ascii="Arial" w:hAnsi="Arial" w:cs="Arial"/>
                <w:sz w:val="20"/>
                <w:szCs w:val="20"/>
                <w:lang w:val="es-MX"/>
              </w:rPr>
            </w:pPr>
            <w:r w:rsidRPr="004122FC">
              <w:rPr>
                <w:rFonts w:ascii="Arial" w:hAnsi="Arial" w:cs="Arial"/>
                <w:sz w:val="20"/>
                <w:szCs w:val="20"/>
                <w:lang w:val="es-MX"/>
              </w:rPr>
              <w:t>Contribuyen al funcionamiento digestivo. Incluyen pastos tiernos, bore, botón de oro y residuos vegetales limpios.</w:t>
            </w:r>
          </w:p>
        </w:tc>
        <w:tc>
          <w:tcPr>
            <w:tcW w:w="2283" w:type="dxa"/>
          </w:tcPr>
          <w:p w14:paraId="240D0473" w14:textId="42AF8621" w:rsidR="006C3226" w:rsidRPr="004122FC" w:rsidRDefault="00F50368" w:rsidP="00DC3994">
            <w:pPr>
              <w:pStyle w:val="NormalWeb"/>
              <w:jc w:val="both"/>
              <w:rPr>
                <w:rFonts w:ascii="Arial" w:hAnsi="Arial" w:cs="Arial"/>
                <w:sz w:val="20"/>
                <w:szCs w:val="20"/>
                <w:lang w:val="es-MX"/>
              </w:rPr>
            </w:pPr>
            <w:r w:rsidRPr="00F50368">
              <w:rPr>
                <w:rFonts w:ascii="Arial" w:hAnsi="Arial" w:cs="Arial"/>
                <w:noProof/>
                <w:sz w:val="20"/>
                <w:szCs w:val="20"/>
                <w:lang w:val="es-MX"/>
              </w:rPr>
              <w:drawing>
                <wp:inline distT="0" distB="0" distL="0" distR="0" wp14:anchorId="62B96A51" wp14:editId="3C03545C">
                  <wp:extent cx="1476375" cy="1280049"/>
                  <wp:effectExtent l="0" t="0" r="0" b="0"/>
                  <wp:docPr id="1167627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27776" name=""/>
                          <pic:cNvPicPr/>
                        </pic:nvPicPr>
                        <pic:blipFill>
                          <a:blip r:embed="rId51"/>
                          <a:stretch>
                            <a:fillRect/>
                          </a:stretch>
                        </pic:blipFill>
                        <pic:spPr>
                          <a:xfrm>
                            <a:off x="0" y="0"/>
                            <a:ext cx="1483148" cy="1285921"/>
                          </a:xfrm>
                          <a:prstGeom prst="rect">
                            <a:avLst/>
                          </a:prstGeom>
                        </pic:spPr>
                      </pic:pic>
                    </a:graphicData>
                  </a:graphic>
                </wp:inline>
              </w:drawing>
            </w:r>
          </w:p>
        </w:tc>
      </w:tr>
    </w:tbl>
    <w:p w14:paraId="20BB5BCD" w14:textId="77777777" w:rsidR="004122FC" w:rsidRPr="004122FC" w:rsidRDefault="004122FC" w:rsidP="00DC3994">
      <w:pPr>
        <w:pStyle w:val="NormalWeb"/>
        <w:jc w:val="both"/>
        <w:rPr>
          <w:rFonts w:ascii="Arial" w:hAnsi="Arial" w:cs="Arial"/>
          <w:sz w:val="20"/>
          <w:szCs w:val="20"/>
          <w:lang w:val="es-MX"/>
        </w:rPr>
      </w:pPr>
      <w:r w:rsidRPr="004122FC">
        <w:rPr>
          <w:rFonts w:ascii="Arial" w:hAnsi="Arial" w:cs="Arial"/>
          <w:sz w:val="20"/>
          <w:szCs w:val="20"/>
          <w:lang w:val="es-MX"/>
        </w:rPr>
        <w:t>Además de su clasificación nutricional, cada recurso presenta características particulares que determinan la forma en que debe incorporarse a la alimentación:</w:t>
      </w:r>
    </w:p>
    <w:tbl>
      <w:tblPr>
        <w:tblStyle w:val="TableGrid"/>
        <w:tblW w:w="0" w:type="auto"/>
        <w:tblInd w:w="108" w:type="dxa"/>
        <w:tblLook w:val="04A0" w:firstRow="1" w:lastRow="0" w:firstColumn="1" w:lastColumn="0" w:noHBand="0" w:noVBand="1"/>
      </w:tblPr>
      <w:tblGrid>
        <w:gridCol w:w="1991"/>
        <w:gridCol w:w="6089"/>
        <w:gridCol w:w="2000"/>
      </w:tblGrid>
      <w:tr w:rsidR="006C3226" w:rsidRPr="004122FC" w14:paraId="239130F3" w14:textId="303EC787" w:rsidTr="006C3226">
        <w:tc>
          <w:tcPr>
            <w:tcW w:w="10080" w:type="dxa"/>
            <w:gridSpan w:val="3"/>
            <w:shd w:val="clear" w:color="auto" w:fill="9BBB59" w:themeFill="accent3"/>
          </w:tcPr>
          <w:p w14:paraId="73794069" w14:textId="72C9DFBF" w:rsidR="006C3226" w:rsidRPr="004122FC" w:rsidRDefault="006C3226" w:rsidP="001D4021">
            <w:pPr>
              <w:pStyle w:val="NormalWeb"/>
              <w:jc w:val="center"/>
              <w:rPr>
                <w:rFonts w:ascii="Arial" w:hAnsi="Arial" w:cs="Arial"/>
                <w:b/>
                <w:bCs/>
                <w:sz w:val="20"/>
                <w:szCs w:val="20"/>
                <w:lang w:val="es-MX"/>
              </w:rPr>
            </w:pPr>
            <w:r>
              <w:rPr>
                <w:rFonts w:ascii="Arial" w:hAnsi="Arial" w:cs="Arial"/>
                <w:b/>
                <w:bCs/>
                <w:sz w:val="20"/>
                <w:szCs w:val="20"/>
                <w:lang w:val="es-MX"/>
              </w:rPr>
              <w:t>Tarjetas</w:t>
            </w:r>
          </w:p>
        </w:tc>
      </w:tr>
      <w:tr w:rsidR="006C3226" w:rsidRPr="004122FC" w14:paraId="3F0B66B1" w14:textId="0DA8E918" w:rsidTr="006C3226">
        <w:tc>
          <w:tcPr>
            <w:tcW w:w="1991" w:type="dxa"/>
            <w:hideMark/>
          </w:tcPr>
          <w:p w14:paraId="140F904E" w14:textId="77777777" w:rsidR="006C3226" w:rsidRPr="004122FC" w:rsidRDefault="006C3226" w:rsidP="00DC3994">
            <w:pPr>
              <w:pStyle w:val="NormalWeb"/>
              <w:jc w:val="both"/>
              <w:rPr>
                <w:rFonts w:ascii="Arial" w:hAnsi="Arial" w:cs="Arial"/>
                <w:sz w:val="20"/>
                <w:szCs w:val="20"/>
                <w:lang w:val="es-MX"/>
              </w:rPr>
            </w:pPr>
            <w:r w:rsidRPr="004122FC">
              <w:rPr>
                <w:rFonts w:ascii="Arial" w:hAnsi="Arial" w:cs="Arial"/>
                <w:b/>
                <w:bCs/>
                <w:sz w:val="20"/>
                <w:szCs w:val="20"/>
                <w:lang w:val="es-MX"/>
              </w:rPr>
              <w:t>Maíz</w:t>
            </w:r>
          </w:p>
        </w:tc>
        <w:tc>
          <w:tcPr>
            <w:tcW w:w="6089" w:type="dxa"/>
            <w:hideMark/>
          </w:tcPr>
          <w:p w14:paraId="341FB264" w14:textId="77777777" w:rsidR="006C3226" w:rsidRPr="004122FC" w:rsidRDefault="006C3226" w:rsidP="00DC3994">
            <w:pPr>
              <w:pStyle w:val="NormalWeb"/>
              <w:jc w:val="both"/>
              <w:rPr>
                <w:rFonts w:ascii="Arial" w:hAnsi="Arial" w:cs="Arial"/>
                <w:sz w:val="20"/>
                <w:szCs w:val="20"/>
                <w:lang w:val="es-MX"/>
              </w:rPr>
            </w:pPr>
            <w:r w:rsidRPr="004122FC">
              <w:rPr>
                <w:rFonts w:ascii="Arial" w:hAnsi="Arial" w:cs="Arial"/>
                <w:sz w:val="20"/>
                <w:szCs w:val="20"/>
                <w:lang w:val="es-MX"/>
              </w:rPr>
              <w:t>Recurso energético que aporta energía y puede utilizarse como base para la formulación de raciones balanceadas.</w:t>
            </w:r>
          </w:p>
        </w:tc>
        <w:tc>
          <w:tcPr>
            <w:tcW w:w="2000" w:type="dxa"/>
          </w:tcPr>
          <w:p w14:paraId="2402F564" w14:textId="271DDB2D" w:rsidR="006C3226" w:rsidRPr="004122FC" w:rsidRDefault="001A238E" w:rsidP="00DC3994">
            <w:pPr>
              <w:pStyle w:val="NormalWeb"/>
              <w:jc w:val="both"/>
              <w:rPr>
                <w:rFonts w:ascii="Arial" w:hAnsi="Arial" w:cs="Arial"/>
                <w:sz w:val="20"/>
                <w:szCs w:val="20"/>
                <w:lang w:val="es-MX"/>
              </w:rPr>
            </w:pPr>
            <w:r w:rsidRPr="001A238E">
              <w:rPr>
                <w:rFonts w:ascii="Arial" w:hAnsi="Arial" w:cs="Arial"/>
                <w:noProof/>
                <w:sz w:val="20"/>
                <w:szCs w:val="20"/>
                <w:lang w:val="es-MX"/>
              </w:rPr>
              <w:drawing>
                <wp:inline distT="0" distB="0" distL="0" distR="0" wp14:anchorId="3F6E2025" wp14:editId="3AB639B2">
                  <wp:extent cx="757687" cy="1132742"/>
                  <wp:effectExtent l="0" t="0" r="0" b="0"/>
                  <wp:docPr id="128356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67242" name=""/>
                          <pic:cNvPicPr/>
                        </pic:nvPicPr>
                        <pic:blipFill>
                          <a:blip r:embed="rId52"/>
                          <a:stretch>
                            <a:fillRect/>
                          </a:stretch>
                        </pic:blipFill>
                        <pic:spPr>
                          <a:xfrm>
                            <a:off x="0" y="0"/>
                            <a:ext cx="762020" cy="1139220"/>
                          </a:xfrm>
                          <a:prstGeom prst="rect">
                            <a:avLst/>
                          </a:prstGeom>
                        </pic:spPr>
                      </pic:pic>
                    </a:graphicData>
                  </a:graphic>
                </wp:inline>
              </w:drawing>
            </w:r>
          </w:p>
        </w:tc>
      </w:tr>
      <w:tr w:rsidR="006C3226" w:rsidRPr="004122FC" w14:paraId="539ECF80" w14:textId="208CD599" w:rsidTr="006C3226">
        <w:tc>
          <w:tcPr>
            <w:tcW w:w="1991" w:type="dxa"/>
            <w:hideMark/>
          </w:tcPr>
          <w:p w14:paraId="336F6F44" w14:textId="77777777" w:rsidR="006C3226" w:rsidRPr="004122FC" w:rsidRDefault="006C3226" w:rsidP="00DC3994">
            <w:pPr>
              <w:pStyle w:val="NormalWeb"/>
              <w:jc w:val="both"/>
              <w:rPr>
                <w:rFonts w:ascii="Arial" w:hAnsi="Arial" w:cs="Arial"/>
                <w:sz w:val="20"/>
                <w:szCs w:val="20"/>
                <w:lang w:val="es-MX"/>
              </w:rPr>
            </w:pPr>
            <w:r w:rsidRPr="004122FC">
              <w:rPr>
                <w:rFonts w:ascii="Arial" w:hAnsi="Arial" w:cs="Arial"/>
                <w:b/>
                <w:bCs/>
                <w:sz w:val="20"/>
                <w:szCs w:val="20"/>
                <w:lang w:val="es-MX"/>
              </w:rPr>
              <w:t>Yuca</w:t>
            </w:r>
          </w:p>
        </w:tc>
        <w:tc>
          <w:tcPr>
            <w:tcW w:w="6089" w:type="dxa"/>
            <w:hideMark/>
          </w:tcPr>
          <w:p w14:paraId="550C4ACF" w14:textId="77777777" w:rsidR="006C3226" w:rsidRPr="004122FC" w:rsidRDefault="006C3226" w:rsidP="00DC3994">
            <w:pPr>
              <w:pStyle w:val="NormalWeb"/>
              <w:jc w:val="both"/>
              <w:rPr>
                <w:rFonts w:ascii="Arial" w:hAnsi="Arial" w:cs="Arial"/>
                <w:sz w:val="20"/>
                <w:szCs w:val="20"/>
                <w:lang w:val="es-MX"/>
              </w:rPr>
            </w:pPr>
            <w:r w:rsidRPr="004122FC">
              <w:rPr>
                <w:rFonts w:ascii="Arial" w:hAnsi="Arial" w:cs="Arial"/>
                <w:sz w:val="20"/>
                <w:szCs w:val="20"/>
                <w:lang w:val="es-MX"/>
              </w:rPr>
              <w:t>Recurso energético que aporta carbohidratos. Puede utilizarse fresca, cocida o seca y debe protegerse del deterioro.</w:t>
            </w:r>
          </w:p>
        </w:tc>
        <w:tc>
          <w:tcPr>
            <w:tcW w:w="2000" w:type="dxa"/>
          </w:tcPr>
          <w:p w14:paraId="55EB0102" w14:textId="0D929A06" w:rsidR="006C3226" w:rsidRPr="004122FC" w:rsidRDefault="00C16A1C" w:rsidP="00DC3994">
            <w:pPr>
              <w:pStyle w:val="NormalWeb"/>
              <w:jc w:val="both"/>
              <w:rPr>
                <w:rFonts w:ascii="Arial" w:hAnsi="Arial" w:cs="Arial"/>
                <w:sz w:val="20"/>
                <w:szCs w:val="20"/>
                <w:lang w:val="es-MX"/>
              </w:rPr>
            </w:pPr>
            <w:r w:rsidRPr="00C16A1C">
              <w:rPr>
                <w:rFonts w:ascii="Arial" w:hAnsi="Arial" w:cs="Arial"/>
                <w:noProof/>
                <w:sz w:val="20"/>
                <w:szCs w:val="20"/>
                <w:lang w:val="es-MX"/>
              </w:rPr>
              <w:drawing>
                <wp:inline distT="0" distB="0" distL="0" distR="0" wp14:anchorId="4C2B9698" wp14:editId="0827BD96">
                  <wp:extent cx="656583" cy="1095555"/>
                  <wp:effectExtent l="0" t="0" r="0" b="0"/>
                  <wp:docPr id="1462419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19039" name=""/>
                          <pic:cNvPicPr/>
                        </pic:nvPicPr>
                        <pic:blipFill>
                          <a:blip r:embed="rId53"/>
                          <a:stretch>
                            <a:fillRect/>
                          </a:stretch>
                        </pic:blipFill>
                        <pic:spPr>
                          <a:xfrm>
                            <a:off x="0" y="0"/>
                            <a:ext cx="662595" cy="1105586"/>
                          </a:xfrm>
                          <a:prstGeom prst="rect">
                            <a:avLst/>
                          </a:prstGeom>
                        </pic:spPr>
                      </pic:pic>
                    </a:graphicData>
                  </a:graphic>
                </wp:inline>
              </w:drawing>
            </w:r>
          </w:p>
        </w:tc>
      </w:tr>
      <w:tr w:rsidR="006C3226" w:rsidRPr="004122FC" w14:paraId="0EDD47EF" w14:textId="33928CEF" w:rsidTr="006C3226">
        <w:tc>
          <w:tcPr>
            <w:tcW w:w="1991" w:type="dxa"/>
            <w:hideMark/>
          </w:tcPr>
          <w:p w14:paraId="0E8B3559" w14:textId="77777777" w:rsidR="006C3226" w:rsidRPr="004122FC" w:rsidRDefault="006C3226" w:rsidP="00DC3994">
            <w:pPr>
              <w:pStyle w:val="NormalWeb"/>
              <w:jc w:val="both"/>
              <w:rPr>
                <w:rFonts w:ascii="Arial" w:hAnsi="Arial" w:cs="Arial"/>
                <w:sz w:val="20"/>
                <w:szCs w:val="20"/>
                <w:lang w:val="es-MX"/>
              </w:rPr>
            </w:pPr>
            <w:r w:rsidRPr="004122FC">
              <w:rPr>
                <w:rFonts w:ascii="Arial" w:hAnsi="Arial" w:cs="Arial"/>
                <w:b/>
                <w:bCs/>
                <w:sz w:val="20"/>
                <w:szCs w:val="20"/>
                <w:lang w:val="es-MX"/>
              </w:rPr>
              <w:t>Plátano</w:t>
            </w:r>
          </w:p>
        </w:tc>
        <w:tc>
          <w:tcPr>
            <w:tcW w:w="6089" w:type="dxa"/>
            <w:hideMark/>
          </w:tcPr>
          <w:p w14:paraId="0D8A54A0" w14:textId="77777777" w:rsidR="006C3226" w:rsidRPr="004122FC" w:rsidRDefault="006C3226" w:rsidP="00DC3994">
            <w:pPr>
              <w:pStyle w:val="NormalWeb"/>
              <w:jc w:val="both"/>
              <w:rPr>
                <w:rFonts w:ascii="Arial" w:hAnsi="Arial" w:cs="Arial"/>
                <w:sz w:val="20"/>
                <w:szCs w:val="20"/>
                <w:lang w:val="es-MX"/>
              </w:rPr>
            </w:pPr>
            <w:r w:rsidRPr="004122FC">
              <w:rPr>
                <w:rFonts w:ascii="Arial" w:hAnsi="Arial" w:cs="Arial"/>
                <w:sz w:val="20"/>
                <w:szCs w:val="20"/>
                <w:lang w:val="es-MX"/>
              </w:rPr>
              <w:t>Recurso energético que aporta energía. Puede suministrarse picado o cocido según la disponibilidad.</w:t>
            </w:r>
          </w:p>
        </w:tc>
        <w:tc>
          <w:tcPr>
            <w:tcW w:w="2000" w:type="dxa"/>
          </w:tcPr>
          <w:p w14:paraId="1835732F" w14:textId="33B9041D" w:rsidR="006C3226" w:rsidRPr="004122FC" w:rsidRDefault="00C16A1C" w:rsidP="00DC3994">
            <w:pPr>
              <w:pStyle w:val="NormalWeb"/>
              <w:jc w:val="both"/>
              <w:rPr>
                <w:rFonts w:ascii="Arial" w:hAnsi="Arial" w:cs="Arial"/>
                <w:sz w:val="20"/>
                <w:szCs w:val="20"/>
                <w:lang w:val="es-MX"/>
              </w:rPr>
            </w:pPr>
            <w:r w:rsidRPr="00C16A1C">
              <w:rPr>
                <w:rFonts w:ascii="Arial" w:hAnsi="Arial" w:cs="Arial"/>
                <w:noProof/>
                <w:sz w:val="20"/>
                <w:szCs w:val="20"/>
                <w:lang w:val="es-MX"/>
              </w:rPr>
              <w:drawing>
                <wp:inline distT="0" distB="0" distL="0" distR="0" wp14:anchorId="5BDFAD31" wp14:editId="03E5A965">
                  <wp:extent cx="601444" cy="992038"/>
                  <wp:effectExtent l="0" t="0" r="0" b="0"/>
                  <wp:docPr id="1034308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08412" name=""/>
                          <pic:cNvPicPr/>
                        </pic:nvPicPr>
                        <pic:blipFill>
                          <a:blip r:embed="rId54"/>
                          <a:stretch>
                            <a:fillRect/>
                          </a:stretch>
                        </pic:blipFill>
                        <pic:spPr>
                          <a:xfrm>
                            <a:off x="0" y="0"/>
                            <a:ext cx="605974" cy="999510"/>
                          </a:xfrm>
                          <a:prstGeom prst="rect">
                            <a:avLst/>
                          </a:prstGeom>
                        </pic:spPr>
                      </pic:pic>
                    </a:graphicData>
                  </a:graphic>
                </wp:inline>
              </w:drawing>
            </w:r>
          </w:p>
        </w:tc>
      </w:tr>
      <w:tr w:rsidR="006C3226" w:rsidRPr="004122FC" w14:paraId="6002E008" w14:textId="55909B0E" w:rsidTr="006C3226">
        <w:tc>
          <w:tcPr>
            <w:tcW w:w="1991" w:type="dxa"/>
            <w:hideMark/>
          </w:tcPr>
          <w:p w14:paraId="5A1D4C14" w14:textId="77777777" w:rsidR="006C3226" w:rsidRPr="004122FC" w:rsidRDefault="006C3226" w:rsidP="00DC3994">
            <w:pPr>
              <w:pStyle w:val="NormalWeb"/>
              <w:jc w:val="both"/>
              <w:rPr>
                <w:rFonts w:ascii="Arial" w:hAnsi="Arial" w:cs="Arial"/>
                <w:sz w:val="20"/>
                <w:szCs w:val="20"/>
                <w:lang w:val="es-MX"/>
              </w:rPr>
            </w:pPr>
            <w:r w:rsidRPr="004122FC">
              <w:rPr>
                <w:rFonts w:ascii="Arial" w:hAnsi="Arial" w:cs="Arial"/>
                <w:b/>
                <w:bCs/>
                <w:sz w:val="20"/>
                <w:szCs w:val="20"/>
                <w:lang w:val="es-MX"/>
              </w:rPr>
              <w:t>Banano</w:t>
            </w:r>
          </w:p>
        </w:tc>
        <w:tc>
          <w:tcPr>
            <w:tcW w:w="6089" w:type="dxa"/>
            <w:hideMark/>
          </w:tcPr>
          <w:p w14:paraId="30FC7435" w14:textId="77777777" w:rsidR="006C3226" w:rsidRPr="004122FC" w:rsidRDefault="006C3226" w:rsidP="00DC3994">
            <w:pPr>
              <w:pStyle w:val="NormalWeb"/>
              <w:jc w:val="both"/>
              <w:rPr>
                <w:rFonts w:ascii="Arial" w:hAnsi="Arial" w:cs="Arial"/>
                <w:sz w:val="20"/>
                <w:szCs w:val="20"/>
                <w:lang w:val="es-MX"/>
              </w:rPr>
            </w:pPr>
            <w:r w:rsidRPr="004122FC">
              <w:rPr>
                <w:rFonts w:ascii="Arial" w:hAnsi="Arial" w:cs="Arial"/>
                <w:sz w:val="20"/>
                <w:szCs w:val="20"/>
                <w:lang w:val="es-MX"/>
              </w:rPr>
              <w:t>Recurso energético que aporta energía y puede utilizarse como complemento en dietas de levante y ceba.</w:t>
            </w:r>
          </w:p>
        </w:tc>
        <w:tc>
          <w:tcPr>
            <w:tcW w:w="2000" w:type="dxa"/>
          </w:tcPr>
          <w:p w14:paraId="27993EC8" w14:textId="1F95D3D6" w:rsidR="006C3226" w:rsidRPr="004122FC" w:rsidRDefault="00C16A1C" w:rsidP="00DC3994">
            <w:pPr>
              <w:pStyle w:val="NormalWeb"/>
              <w:jc w:val="both"/>
              <w:rPr>
                <w:rFonts w:ascii="Arial" w:hAnsi="Arial" w:cs="Arial"/>
                <w:sz w:val="20"/>
                <w:szCs w:val="20"/>
                <w:lang w:val="es-MX"/>
              </w:rPr>
            </w:pPr>
            <w:r w:rsidRPr="00C16A1C">
              <w:rPr>
                <w:rFonts w:ascii="Arial" w:hAnsi="Arial" w:cs="Arial"/>
                <w:noProof/>
                <w:sz w:val="20"/>
                <w:szCs w:val="20"/>
                <w:lang w:val="es-MX"/>
              </w:rPr>
              <w:drawing>
                <wp:inline distT="0" distB="0" distL="0" distR="0" wp14:anchorId="51EC76C9" wp14:editId="7E27BEF4">
                  <wp:extent cx="630402" cy="966159"/>
                  <wp:effectExtent l="0" t="0" r="0" b="0"/>
                  <wp:docPr id="1335272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72082" name=""/>
                          <pic:cNvPicPr/>
                        </pic:nvPicPr>
                        <pic:blipFill>
                          <a:blip r:embed="rId55"/>
                          <a:stretch>
                            <a:fillRect/>
                          </a:stretch>
                        </pic:blipFill>
                        <pic:spPr>
                          <a:xfrm>
                            <a:off x="0" y="0"/>
                            <a:ext cx="636913" cy="976138"/>
                          </a:xfrm>
                          <a:prstGeom prst="rect">
                            <a:avLst/>
                          </a:prstGeom>
                        </pic:spPr>
                      </pic:pic>
                    </a:graphicData>
                  </a:graphic>
                </wp:inline>
              </w:drawing>
            </w:r>
          </w:p>
        </w:tc>
      </w:tr>
      <w:tr w:rsidR="006C3226" w:rsidRPr="004122FC" w14:paraId="1AE3AE51" w14:textId="3D0A3834" w:rsidTr="006C3226">
        <w:tc>
          <w:tcPr>
            <w:tcW w:w="1991" w:type="dxa"/>
            <w:hideMark/>
          </w:tcPr>
          <w:p w14:paraId="69597762" w14:textId="77777777" w:rsidR="006C3226" w:rsidRPr="004122FC" w:rsidRDefault="006C3226" w:rsidP="00DC3994">
            <w:pPr>
              <w:pStyle w:val="NormalWeb"/>
              <w:jc w:val="both"/>
              <w:rPr>
                <w:rFonts w:ascii="Arial" w:hAnsi="Arial" w:cs="Arial"/>
                <w:sz w:val="20"/>
                <w:szCs w:val="20"/>
                <w:lang w:val="es-MX"/>
              </w:rPr>
            </w:pPr>
            <w:r w:rsidRPr="004122FC">
              <w:rPr>
                <w:rFonts w:ascii="Arial" w:hAnsi="Arial" w:cs="Arial"/>
                <w:b/>
                <w:bCs/>
                <w:sz w:val="20"/>
                <w:szCs w:val="20"/>
                <w:lang w:val="es-MX"/>
              </w:rPr>
              <w:t>Melaza</w:t>
            </w:r>
          </w:p>
        </w:tc>
        <w:tc>
          <w:tcPr>
            <w:tcW w:w="6089" w:type="dxa"/>
            <w:hideMark/>
          </w:tcPr>
          <w:p w14:paraId="2845DAB2" w14:textId="77777777" w:rsidR="006C3226" w:rsidRPr="004122FC" w:rsidRDefault="006C3226" w:rsidP="00DC3994">
            <w:pPr>
              <w:pStyle w:val="NormalWeb"/>
              <w:jc w:val="both"/>
              <w:rPr>
                <w:rFonts w:ascii="Arial" w:hAnsi="Arial" w:cs="Arial"/>
                <w:sz w:val="20"/>
                <w:szCs w:val="20"/>
                <w:lang w:val="es-MX"/>
              </w:rPr>
            </w:pPr>
            <w:r w:rsidRPr="004122FC">
              <w:rPr>
                <w:rFonts w:ascii="Arial" w:hAnsi="Arial" w:cs="Arial"/>
                <w:sz w:val="20"/>
                <w:szCs w:val="20"/>
                <w:lang w:val="es-MX"/>
              </w:rPr>
              <w:t>Recurso energético que proporciona energía rápida. Se utiliza en pequeñas cantidades para mejorar la palatabilidad.</w:t>
            </w:r>
          </w:p>
        </w:tc>
        <w:tc>
          <w:tcPr>
            <w:tcW w:w="2000" w:type="dxa"/>
          </w:tcPr>
          <w:p w14:paraId="4C1AE98C" w14:textId="12132D92" w:rsidR="006C3226" w:rsidRPr="004122FC" w:rsidRDefault="00B547F7" w:rsidP="00DC3994">
            <w:pPr>
              <w:pStyle w:val="NormalWeb"/>
              <w:jc w:val="both"/>
              <w:rPr>
                <w:rFonts w:ascii="Arial" w:hAnsi="Arial" w:cs="Arial"/>
                <w:sz w:val="20"/>
                <w:szCs w:val="20"/>
                <w:lang w:val="es-MX"/>
              </w:rPr>
            </w:pPr>
            <w:r w:rsidRPr="00B547F7">
              <w:rPr>
                <w:rFonts w:ascii="Arial" w:hAnsi="Arial" w:cs="Arial"/>
                <w:noProof/>
                <w:sz w:val="20"/>
                <w:szCs w:val="20"/>
                <w:lang w:val="es-MX"/>
              </w:rPr>
              <w:drawing>
                <wp:inline distT="0" distB="0" distL="0" distR="0" wp14:anchorId="04C7E9FF" wp14:editId="1FE6A710">
                  <wp:extent cx="647354" cy="983412"/>
                  <wp:effectExtent l="0" t="0" r="0" b="0"/>
                  <wp:docPr id="1318924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924369" name=""/>
                          <pic:cNvPicPr/>
                        </pic:nvPicPr>
                        <pic:blipFill>
                          <a:blip r:embed="rId56"/>
                          <a:stretch>
                            <a:fillRect/>
                          </a:stretch>
                        </pic:blipFill>
                        <pic:spPr>
                          <a:xfrm>
                            <a:off x="0" y="0"/>
                            <a:ext cx="659871" cy="1002426"/>
                          </a:xfrm>
                          <a:prstGeom prst="rect">
                            <a:avLst/>
                          </a:prstGeom>
                        </pic:spPr>
                      </pic:pic>
                    </a:graphicData>
                  </a:graphic>
                </wp:inline>
              </w:drawing>
            </w:r>
          </w:p>
        </w:tc>
      </w:tr>
      <w:tr w:rsidR="006C3226" w:rsidRPr="004122FC" w14:paraId="228D028C" w14:textId="3F7E84B7" w:rsidTr="006C3226">
        <w:tc>
          <w:tcPr>
            <w:tcW w:w="1991" w:type="dxa"/>
            <w:hideMark/>
          </w:tcPr>
          <w:p w14:paraId="2BA31020" w14:textId="77777777" w:rsidR="006C3226" w:rsidRPr="004122FC" w:rsidRDefault="006C3226" w:rsidP="00DC3994">
            <w:pPr>
              <w:pStyle w:val="NormalWeb"/>
              <w:jc w:val="both"/>
              <w:rPr>
                <w:rFonts w:ascii="Arial" w:hAnsi="Arial" w:cs="Arial"/>
                <w:sz w:val="20"/>
                <w:szCs w:val="20"/>
                <w:lang w:val="es-MX"/>
              </w:rPr>
            </w:pPr>
            <w:r w:rsidRPr="004122FC">
              <w:rPr>
                <w:rFonts w:ascii="Arial" w:hAnsi="Arial" w:cs="Arial"/>
                <w:b/>
                <w:bCs/>
                <w:sz w:val="20"/>
                <w:szCs w:val="20"/>
                <w:lang w:val="es-MX"/>
              </w:rPr>
              <w:lastRenderedPageBreak/>
              <w:t>Bore</w:t>
            </w:r>
          </w:p>
        </w:tc>
        <w:tc>
          <w:tcPr>
            <w:tcW w:w="6089" w:type="dxa"/>
            <w:hideMark/>
          </w:tcPr>
          <w:p w14:paraId="29AE6608" w14:textId="77777777" w:rsidR="006C3226" w:rsidRPr="004122FC" w:rsidRDefault="006C3226" w:rsidP="00DC3994">
            <w:pPr>
              <w:pStyle w:val="NormalWeb"/>
              <w:jc w:val="both"/>
              <w:rPr>
                <w:rFonts w:ascii="Arial" w:hAnsi="Arial" w:cs="Arial"/>
                <w:sz w:val="20"/>
                <w:szCs w:val="20"/>
                <w:lang w:val="es-MX"/>
              </w:rPr>
            </w:pPr>
            <w:r w:rsidRPr="004122FC">
              <w:rPr>
                <w:rFonts w:ascii="Arial" w:hAnsi="Arial" w:cs="Arial"/>
                <w:sz w:val="20"/>
                <w:szCs w:val="20"/>
                <w:lang w:val="es-MX"/>
              </w:rPr>
              <w:t>Recurso proteico-fibroso que aporta proteína y fibra. Debe complementar la dieta y no utilizarse como alimento único.</w:t>
            </w:r>
          </w:p>
        </w:tc>
        <w:tc>
          <w:tcPr>
            <w:tcW w:w="2000" w:type="dxa"/>
          </w:tcPr>
          <w:p w14:paraId="73B626AF" w14:textId="07555C53" w:rsidR="006C3226" w:rsidRPr="004122FC" w:rsidRDefault="00B547F7" w:rsidP="00DC3994">
            <w:pPr>
              <w:pStyle w:val="NormalWeb"/>
              <w:jc w:val="both"/>
              <w:rPr>
                <w:rFonts w:ascii="Arial" w:hAnsi="Arial" w:cs="Arial"/>
                <w:sz w:val="20"/>
                <w:szCs w:val="20"/>
                <w:lang w:val="es-MX"/>
              </w:rPr>
            </w:pPr>
            <w:r w:rsidRPr="00B547F7">
              <w:rPr>
                <w:rFonts w:ascii="Arial" w:hAnsi="Arial" w:cs="Arial"/>
                <w:noProof/>
                <w:sz w:val="20"/>
                <w:szCs w:val="20"/>
                <w:lang w:val="es-MX"/>
              </w:rPr>
              <w:drawing>
                <wp:inline distT="0" distB="0" distL="0" distR="0" wp14:anchorId="70C38CDA" wp14:editId="45EBEA0C">
                  <wp:extent cx="643449" cy="1026543"/>
                  <wp:effectExtent l="0" t="0" r="0" b="0"/>
                  <wp:docPr id="1614897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97906" name=""/>
                          <pic:cNvPicPr/>
                        </pic:nvPicPr>
                        <pic:blipFill>
                          <a:blip r:embed="rId57"/>
                          <a:stretch>
                            <a:fillRect/>
                          </a:stretch>
                        </pic:blipFill>
                        <pic:spPr>
                          <a:xfrm>
                            <a:off x="0" y="0"/>
                            <a:ext cx="651132" cy="1038801"/>
                          </a:xfrm>
                          <a:prstGeom prst="rect">
                            <a:avLst/>
                          </a:prstGeom>
                        </pic:spPr>
                      </pic:pic>
                    </a:graphicData>
                  </a:graphic>
                </wp:inline>
              </w:drawing>
            </w:r>
          </w:p>
        </w:tc>
      </w:tr>
      <w:tr w:rsidR="006C3226" w:rsidRPr="004122FC" w14:paraId="15F7C7D7" w14:textId="2DF70F59" w:rsidTr="006C3226">
        <w:tc>
          <w:tcPr>
            <w:tcW w:w="1991" w:type="dxa"/>
            <w:hideMark/>
          </w:tcPr>
          <w:p w14:paraId="16A76CD5" w14:textId="77777777" w:rsidR="006C3226" w:rsidRPr="004122FC" w:rsidRDefault="006C3226" w:rsidP="00DC3994">
            <w:pPr>
              <w:pStyle w:val="NormalWeb"/>
              <w:jc w:val="both"/>
              <w:rPr>
                <w:rFonts w:ascii="Arial" w:hAnsi="Arial" w:cs="Arial"/>
                <w:sz w:val="20"/>
                <w:szCs w:val="20"/>
                <w:lang w:val="es-MX"/>
              </w:rPr>
            </w:pPr>
            <w:r w:rsidRPr="004122FC">
              <w:rPr>
                <w:rFonts w:ascii="Arial" w:hAnsi="Arial" w:cs="Arial"/>
                <w:b/>
                <w:bCs/>
                <w:sz w:val="20"/>
                <w:szCs w:val="20"/>
                <w:lang w:val="es-MX"/>
              </w:rPr>
              <w:t>Botón de oro</w:t>
            </w:r>
          </w:p>
        </w:tc>
        <w:tc>
          <w:tcPr>
            <w:tcW w:w="6089" w:type="dxa"/>
            <w:hideMark/>
          </w:tcPr>
          <w:p w14:paraId="3006F528" w14:textId="77777777" w:rsidR="006C3226" w:rsidRPr="004122FC" w:rsidRDefault="006C3226" w:rsidP="00DC3994">
            <w:pPr>
              <w:pStyle w:val="NormalWeb"/>
              <w:jc w:val="both"/>
              <w:rPr>
                <w:rFonts w:ascii="Arial" w:hAnsi="Arial" w:cs="Arial"/>
                <w:sz w:val="20"/>
                <w:szCs w:val="20"/>
                <w:lang w:val="es-MX"/>
              </w:rPr>
            </w:pPr>
            <w:r w:rsidRPr="004122FC">
              <w:rPr>
                <w:rFonts w:ascii="Arial" w:hAnsi="Arial" w:cs="Arial"/>
                <w:sz w:val="20"/>
                <w:szCs w:val="20"/>
                <w:lang w:val="es-MX"/>
              </w:rPr>
              <w:t>Recurso proteico que aporta proteína y minerales. Se incorpora en proporciones moderadas.</w:t>
            </w:r>
          </w:p>
        </w:tc>
        <w:tc>
          <w:tcPr>
            <w:tcW w:w="2000" w:type="dxa"/>
          </w:tcPr>
          <w:p w14:paraId="7A1481E6" w14:textId="25B94A38" w:rsidR="006C3226" w:rsidRPr="004122FC" w:rsidRDefault="00B547F7" w:rsidP="00DC3994">
            <w:pPr>
              <w:pStyle w:val="NormalWeb"/>
              <w:jc w:val="both"/>
              <w:rPr>
                <w:rFonts w:ascii="Arial" w:hAnsi="Arial" w:cs="Arial"/>
                <w:sz w:val="20"/>
                <w:szCs w:val="20"/>
                <w:lang w:val="es-MX"/>
              </w:rPr>
            </w:pPr>
            <w:r w:rsidRPr="00B547F7">
              <w:rPr>
                <w:rFonts w:ascii="Arial" w:hAnsi="Arial" w:cs="Arial"/>
                <w:noProof/>
                <w:sz w:val="20"/>
                <w:szCs w:val="20"/>
                <w:lang w:val="es-MX"/>
              </w:rPr>
              <w:drawing>
                <wp:inline distT="0" distB="0" distL="0" distR="0" wp14:anchorId="50610715" wp14:editId="6F65C851">
                  <wp:extent cx="614201" cy="931653"/>
                  <wp:effectExtent l="0" t="0" r="0" b="0"/>
                  <wp:docPr id="2118940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40786" name=""/>
                          <pic:cNvPicPr/>
                        </pic:nvPicPr>
                        <pic:blipFill>
                          <a:blip r:embed="rId58"/>
                          <a:stretch>
                            <a:fillRect/>
                          </a:stretch>
                        </pic:blipFill>
                        <pic:spPr>
                          <a:xfrm>
                            <a:off x="0" y="0"/>
                            <a:ext cx="624527" cy="947315"/>
                          </a:xfrm>
                          <a:prstGeom prst="rect">
                            <a:avLst/>
                          </a:prstGeom>
                        </pic:spPr>
                      </pic:pic>
                    </a:graphicData>
                  </a:graphic>
                </wp:inline>
              </w:drawing>
            </w:r>
          </w:p>
        </w:tc>
      </w:tr>
      <w:tr w:rsidR="006C3226" w:rsidRPr="004122FC" w14:paraId="7F626301" w14:textId="7FC85A13" w:rsidTr="006C3226">
        <w:tc>
          <w:tcPr>
            <w:tcW w:w="1991" w:type="dxa"/>
            <w:hideMark/>
          </w:tcPr>
          <w:p w14:paraId="5DBA4172" w14:textId="77777777" w:rsidR="006C3226" w:rsidRPr="004122FC" w:rsidRDefault="006C3226" w:rsidP="00DC3994">
            <w:pPr>
              <w:pStyle w:val="NormalWeb"/>
              <w:jc w:val="both"/>
              <w:rPr>
                <w:rFonts w:ascii="Arial" w:hAnsi="Arial" w:cs="Arial"/>
                <w:sz w:val="20"/>
                <w:szCs w:val="20"/>
                <w:lang w:val="es-MX"/>
              </w:rPr>
            </w:pPr>
            <w:r w:rsidRPr="004122FC">
              <w:rPr>
                <w:rFonts w:ascii="Arial" w:hAnsi="Arial" w:cs="Arial"/>
                <w:b/>
                <w:bCs/>
                <w:sz w:val="20"/>
                <w:szCs w:val="20"/>
                <w:lang w:val="es-MX"/>
              </w:rPr>
              <w:t>Matarratón</w:t>
            </w:r>
          </w:p>
        </w:tc>
        <w:tc>
          <w:tcPr>
            <w:tcW w:w="6089" w:type="dxa"/>
            <w:hideMark/>
          </w:tcPr>
          <w:p w14:paraId="4D6D910C" w14:textId="77777777" w:rsidR="006C3226" w:rsidRPr="004122FC" w:rsidRDefault="006C3226" w:rsidP="00DC3994">
            <w:pPr>
              <w:pStyle w:val="NormalWeb"/>
              <w:jc w:val="both"/>
              <w:rPr>
                <w:rFonts w:ascii="Arial" w:hAnsi="Arial" w:cs="Arial"/>
                <w:sz w:val="20"/>
                <w:szCs w:val="20"/>
                <w:lang w:val="es-MX"/>
              </w:rPr>
            </w:pPr>
            <w:r w:rsidRPr="004122FC">
              <w:rPr>
                <w:rFonts w:ascii="Arial" w:hAnsi="Arial" w:cs="Arial"/>
                <w:sz w:val="20"/>
                <w:szCs w:val="20"/>
                <w:lang w:val="es-MX"/>
              </w:rPr>
              <w:t>Recurso proteico que aporta proteína vegetal. Puede utilizarse fresco o previamente acondicionado.</w:t>
            </w:r>
          </w:p>
        </w:tc>
        <w:tc>
          <w:tcPr>
            <w:tcW w:w="2000" w:type="dxa"/>
          </w:tcPr>
          <w:p w14:paraId="44347F1E" w14:textId="42C0F12E" w:rsidR="006C3226" w:rsidRPr="004122FC" w:rsidRDefault="00D74679" w:rsidP="00DC3994">
            <w:pPr>
              <w:pStyle w:val="NormalWeb"/>
              <w:jc w:val="both"/>
              <w:rPr>
                <w:rFonts w:ascii="Arial" w:hAnsi="Arial" w:cs="Arial"/>
                <w:sz w:val="20"/>
                <w:szCs w:val="20"/>
                <w:lang w:val="es-MX"/>
              </w:rPr>
            </w:pPr>
            <w:r w:rsidRPr="00D74679">
              <w:rPr>
                <w:rFonts w:ascii="Arial" w:hAnsi="Arial" w:cs="Arial"/>
                <w:noProof/>
                <w:sz w:val="20"/>
                <w:szCs w:val="20"/>
                <w:lang w:val="es-MX"/>
              </w:rPr>
              <w:drawing>
                <wp:inline distT="0" distB="0" distL="0" distR="0" wp14:anchorId="7EF14328" wp14:editId="4B76F7A0">
                  <wp:extent cx="700311" cy="1052422"/>
                  <wp:effectExtent l="0" t="0" r="0" b="0"/>
                  <wp:docPr id="2014650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50307" name=""/>
                          <pic:cNvPicPr/>
                        </pic:nvPicPr>
                        <pic:blipFill>
                          <a:blip r:embed="rId59"/>
                          <a:stretch>
                            <a:fillRect/>
                          </a:stretch>
                        </pic:blipFill>
                        <pic:spPr>
                          <a:xfrm>
                            <a:off x="0" y="0"/>
                            <a:ext cx="708225" cy="1064315"/>
                          </a:xfrm>
                          <a:prstGeom prst="rect">
                            <a:avLst/>
                          </a:prstGeom>
                        </pic:spPr>
                      </pic:pic>
                    </a:graphicData>
                  </a:graphic>
                </wp:inline>
              </w:drawing>
            </w:r>
          </w:p>
        </w:tc>
      </w:tr>
      <w:tr w:rsidR="006C3226" w:rsidRPr="004122FC" w14:paraId="530AAE53" w14:textId="2CFD7140" w:rsidTr="006C3226">
        <w:tc>
          <w:tcPr>
            <w:tcW w:w="1991" w:type="dxa"/>
            <w:hideMark/>
          </w:tcPr>
          <w:p w14:paraId="7C7D21E8" w14:textId="77777777" w:rsidR="006C3226" w:rsidRPr="004122FC" w:rsidRDefault="006C3226" w:rsidP="00DC3994">
            <w:pPr>
              <w:pStyle w:val="NormalWeb"/>
              <w:jc w:val="both"/>
              <w:rPr>
                <w:rFonts w:ascii="Arial" w:hAnsi="Arial" w:cs="Arial"/>
                <w:sz w:val="20"/>
                <w:szCs w:val="20"/>
                <w:lang w:val="es-MX"/>
              </w:rPr>
            </w:pPr>
            <w:r w:rsidRPr="004122FC">
              <w:rPr>
                <w:rFonts w:ascii="Arial" w:hAnsi="Arial" w:cs="Arial"/>
                <w:b/>
                <w:bCs/>
                <w:sz w:val="20"/>
                <w:szCs w:val="20"/>
                <w:lang w:val="es-MX"/>
              </w:rPr>
              <w:t>Suero de leche</w:t>
            </w:r>
          </w:p>
        </w:tc>
        <w:tc>
          <w:tcPr>
            <w:tcW w:w="6089" w:type="dxa"/>
            <w:hideMark/>
          </w:tcPr>
          <w:p w14:paraId="678ACDEB" w14:textId="77777777" w:rsidR="006C3226" w:rsidRPr="004122FC" w:rsidRDefault="006C3226" w:rsidP="00DC3994">
            <w:pPr>
              <w:pStyle w:val="NormalWeb"/>
              <w:jc w:val="both"/>
              <w:rPr>
                <w:rFonts w:ascii="Arial" w:hAnsi="Arial" w:cs="Arial"/>
                <w:sz w:val="20"/>
                <w:szCs w:val="20"/>
                <w:lang w:val="es-MX"/>
              </w:rPr>
            </w:pPr>
            <w:r w:rsidRPr="004122FC">
              <w:rPr>
                <w:rFonts w:ascii="Arial" w:hAnsi="Arial" w:cs="Arial"/>
                <w:sz w:val="20"/>
                <w:szCs w:val="20"/>
                <w:lang w:val="es-MX"/>
              </w:rPr>
              <w:t>Recurso proteico-energético que aporta proteína y energía. Debe suministrarse fresco y en condiciones higiénicas.</w:t>
            </w:r>
          </w:p>
        </w:tc>
        <w:tc>
          <w:tcPr>
            <w:tcW w:w="2000" w:type="dxa"/>
          </w:tcPr>
          <w:p w14:paraId="11EE6571" w14:textId="4CBD0C3B" w:rsidR="006C3226" w:rsidRPr="004122FC" w:rsidRDefault="00D74679" w:rsidP="00DC3994">
            <w:pPr>
              <w:pStyle w:val="NormalWeb"/>
              <w:jc w:val="both"/>
              <w:rPr>
                <w:rFonts w:ascii="Arial" w:hAnsi="Arial" w:cs="Arial"/>
                <w:sz w:val="20"/>
                <w:szCs w:val="20"/>
                <w:lang w:val="es-MX"/>
              </w:rPr>
            </w:pPr>
            <w:r w:rsidRPr="00D74679">
              <w:rPr>
                <w:rFonts w:ascii="Arial" w:hAnsi="Arial" w:cs="Arial"/>
                <w:noProof/>
                <w:sz w:val="20"/>
                <w:szCs w:val="20"/>
                <w:lang w:val="es-MX"/>
              </w:rPr>
              <w:drawing>
                <wp:inline distT="0" distB="0" distL="0" distR="0" wp14:anchorId="0B8B18F7" wp14:editId="3E706949">
                  <wp:extent cx="630345" cy="1069676"/>
                  <wp:effectExtent l="0" t="0" r="0" b="0"/>
                  <wp:docPr id="723453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53852" name=""/>
                          <pic:cNvPicPr/>
                        </pic:nvPicPr>
                        <pic:blipFill>
                          <a:blip r:embed="rId60"/>
                          <a:stretch>
                            <a:fillRect/>
                          </a:stretch>
                        </pic:blipFill>
                        <pic:spPr>
                          <a:xfrm>
                            <a:off x="0" y="0"/>
                            <a:ext cx="637546" cy="1081896"/>
                          </a:xfrm>
                          <a:prstGeom prst="rect">
                            <a:avLst/>
                          </a:prstGeom>
                        </pic:spPr>
                      </pic:pic>
                    </a:graphicData>
                  </a:graphic>
                </wp:inline>
              </w:drawing>
            </w:r>
          </w:p>
        </w:tc>
      </w:tr>
      <w:tr w:rsidR="006C3226" w:rsidRPr="004122FC" w14:paraId="598D2063" w14:textId="01B65494" w:rsidTr="006C3226">
        <w:tc>
          <w:tcPr>
            <w:tcW w:w="1991" w:type="dxa"/>
            <w:hideMark/>
          </w:tcPr>
          <w:p w14:paraId="5BCE8CF4" w14:textId="77777777" w:rsidR="006C3226" w:rsidRPr="004122FC" w:rsidRDefault="006C3226" w:rsidP="00DC3994">
            <w:pPr>
              <w:pStyle w:val="NormalWeb"/>
              <w:jc w:val="both"/>
              <w:rPr>
                <w:rFonts w:ascii="Arial" w:hAnsi="Arial" w:cs="Arial"/>
                <w:sz w:val="20"/>
                <w:szCs w:val="20"/>
                <w:lang w:val="es-MX"/>
              </w:rPr>
            </w:pPr>
            <w:r w:rsidRPr="004122FC">
              <w:rPr>
                <w:rFonts w:ascii="Arial" w:hAnsi="Arial" w:cs="Arial"/>
                <w:b/>
                <w:bCs/>
                <w:sz w:val="20"/>
                <w:szCs w:val="20"/>
                <w:lang w:val="es-MX"/>
              </w:rPr>
              <w:t>Residuos agrícolas aptos</w:t>
            </w:r>
          </w:p>
        </w:tc>
        <w:tc>
          <w:tcPr>
            <w:tcW w:w="6089" w:type="dxa"/>
            <w:hideMark/>
          </w:tcPr>
          <w:p w14:paraId="1E024E93" w14:textId="77777777" w:rsidR="006C3226" w:rsidRPr="004122FC" w:rsidRDefault="006C3226" w:rsidP="00DC3994">
            <w:pPr>
              <w:pStyle w:val="NormalWeb"/>
              <w:jc w:val="both"/>
              <w:rPr>
                <w:rFonts w:ascii="Arial" w:hAnsi="Arial" w:cs="Arial"/>
                <w:sz w:val="20"/>
                <w:szCs w:val="20"/>
                <w:lang w:val="es-MX"/>
              </w:rPr>
            </w:pPr>
            <w:r w:rsidRPr="004122FC">
              <w:rPr>
                <w:rFonts w:ascii="Arial" w:hAnsi="Arial" w:cs="Arial"/>
                <w:sz w:val="20"/>
                <w:szCs w:val="20"/>
                <w:lang w:val="es-MX"/>
              </w:rPr>
              <w:t>Su clasificación y aporte pueden variar entre energía y fibra. Únicamente deben utilizarse materiales limpios y libres de contaminación.</w:t>
            </w:r>
          </w:p>
        </w:tc>
        <w:tc>
          <w:tcPr>
            <w:tcW w:w="2000" w:type="dxa"/>
          </w:tcPr>
          <w:p w14:paraId="4AD771E7" w14:textId="6505F8B2" w:rsidR="006C3226" w:rsidRPr="004122FC" w:rsidRDefault="00D74679" w:rsidP="00DC3994">
            <w:pPr>
              <w:pStyle w:val="NormalWeb"/>
              <w:jc w:val="both"/>
              <w:rPr>
                <w:rFonts w:ascii="Arial" w:hAnsi="Arial" w:cs="Arial"/>
                <w:sz w:val="20"/>
                <w:szCs w:val="20"/>
                <w:lang w:val="es-MX"/>
              </w:rPr>
            </w:pPr>
            <w:r w:rsidRPr="00D74679">
              <w:rPr>
                <w:rFonts w:ascii="Arial" w:hAnsi="Arial" w:cs="Arial"/>
                <w:noProof/>
                <w:sz w:val="20"/>
                <w:szCs w:val="20"/>
                <w:lang w:val="es-MX"/>
              </w:rPr>
              <w:drawing>
                <wp:inline distT="0" distB="0" distL="0" distR="0" wp14:anchorId="3122C0F9" wp14:editId="6A39E712">
                  <wp:extent cx="699770" cy="1039990"/>
                  <wp:effectExtent l="0" t="0" r="0" b="0"/>
                  <wp:docPr id="67225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56318" name=""/>
                          <pic:cNvPicPr/>
                        </pic:nvPicPr>
                        <pic:blipFill>
                          <a:blip r:embed="rId61"/>
                          <a:stretch>
                            <a:fillRect/>
                          </a:stretch>
                        </pic:blipFill>
                        <pic:spPr>
                          <a:xfrm>
                            <a:off x="0" y="0"/>
                            <a:ext cx="705737" cy="1048858"/>
                          </a:xfrm>
                          <a:prstGeom prst="rect">
                            <a:avLst/>
                          </a:prstGeom>
                        </pic:spPr>
                      </pic:pic>
                    </a:graphicData>
                  </a:graphic>
                </wp:inline>
              </w:drawing>
            </w:r>
          </w:p>
        </w:tc>
      </w:tr>
    </w:tbl>
    <w:p w14:paraId="16205EA4" w14:textId="77777777" w:rsidR="004122FC" w:rsidRPr="004122FC" w:rsidRDefault="004122FC" w:rsidP="00DC3994">
      <w:pPr>
        <w:pStyle w:val="NormalWeb"/>
        <w:jc w:val="both"/>
        <w:rPr>
          <w:rFonts w:ascii="Arial" w:hAnsi="Arial" w:cs="Arial"/>
          <w:sz w:val="20"/>
          <w:szCs w:val="20"/>
          <w:lang w:val="es-MX"/>
        </w:rPr>
      </w:pPr>
      <w:r w:rsidRPr="004122FC">
        <w:rPr>
          <w:rFonts w:ascii="Arial" w:hAnsi="Arial" w:cs="Arial"/>
          <w:sz w:val="20"/>
          <w:szCs w:val="20"/>
          <w:lang w:val="es-MX"/>
        </w:rPr>
        <w:t>La selección y el manejo de estos recursos deben considerar tanto su aporte nutricional como las condiciones requeridas para conservar su calidad e inocuidad.</w:t>
      </w:r>
    </w:p>
    <w:p w14:paraId="72DB89E6" w14:textId="76879EDB" w:rsidR="004122FC" w:rsidRPr="004122FC" w:rsidRDefault="006C3226" w:rsidP="00DC3994">
      <w:pPr>
        <w:pStyle w:val="NormalWeb"/>
        <w:jc w:val="both"/>
        <w:rPr>
          <w:rFonts w:ascii="Arial" w:hAnsi="Arial" w:cs="Arial"/>
          <w:b/>
          <w:bCs/>
          <w:sz w:val="20"/>
          <w:szCs w:val="20"/>
          <w:lang w:val="es-MX"/>
        </w:rPr>
      </w:pPr>
      <w:r>
        <w:rPr>
          <w:rFonts w:ascii="Arial" w:hAnsi="Arial" w:cs="Arial"/>
          <w:b/>
          <w:bCs/>
          <w:sz w:val="20"/>
          <w:szCs w:val="20"/>
          <w:lang w:val="es-MX"/>
        </w:rPr>
        <w:t xml:space="preserve">2.4.2. </w:t>
      </w:r>
      <w:r w:rsidR="004122FC" w:rsidRPr="004122FC">
        <w:rPr>
          <w:rFonts w:ascii="Arial" w:hAnsi="Arial" w:cs="Arial"/>
          <w:b/>
          <w:bCs/>
          <w:sz w:val="20"/>
          <w:szCs w:val="20"/>
          <w:lang w:val="es-MX"/>
        </w:rPr>
        <w:t>Buenas prácticas para el uso de recursos alternativos</w:t>
      </w:r>
    </w:p>
    <w:p w14:paraId="6B4631F7" w14:textId="77777777" w:rsidR="004122FC" w:rsidRPr="004122FC" w:rsidRDefault="004122FC" w:rsidP="00DC3994">
      <w:pPr>
        <w:pStyle w:val="NormalWeb"/>
        <w:jc w:val="both"/>
        <w:rPr>
          <w:rFonts w:ascii="Arial" w:hAnsi="Arial" w:cs="Arial"/>
          <w:sz w:val="20"/>
          <w:szCs w:val="20"/>
          <w:lang w:val="es-MX"/>
        </w:rPr>
      </w:pPr>
      <w:r w:rsidRPr="004122FC">
        <w:rPr>
          <w:rFonts w:ascii="Arial" w:hAnsi="Arial" w:cs="Arial"/>
          <w:sz w:val="20"/>
          <w:szCs w:val="20"/>
          <w:lang w:val="es-MX"/>
        </w:rPr>
        <w:t>El aprovechamiento de recursos alternativos debe acompañarse de prácticas que reduzcan los riesgos de deterioro, contaminación o desequilibrio nutricional:</w:t>
      </w:r>
    </w:p>
    <w:p w14:paraId="7EF7C2D8" w14:textId="77777777" w:rsidR="004122FC" w:rsidRPr="004122FC" w:rsidRDefault="004122FC" w:rsidP="00DC3994">
      <w:pPr>
        <w:pStyle w:val="NormalWeb"/>
        <w:numPr>
          <w:ilvl w:val="0"/>
          <w:numId w:val="8"/>
        </w:numPr>
        <w:jc w:val="both"/>
        <w:rPr>
          <w:rFonts w:ascii="Arial" w:hAnsi="Arial" w:cs="Arial"/>
          <w:sz w:val="20"/>
          <w:szCs w:val="20"/>
          <w:lang w:val="es-MX"/>
        </w:rPr>
      </w:pPr>
      <w:r w:rsidRPr="004122FC">
        <w:rPr>
          <w:rFonts w:ascii="Arial" w:hAnsi="Arial" w:cs="Arial"/>
          <w:sz w:val="20"/>
          <w:szCs w:val="20"/>
          <w:lang w:val="es-MX"/>
        </w:rPr>
        <w:t xml:space="preserve">Seleccionar únicamente materias primas inocuas y de buena calidad. </w:t>
      </w:r>
    </w:p>
    <w:p w14:paraId="01FACAE3" w14:textId="77777777" w:rsidR="004122FC" w:rsidRPr="004122FC" w:rsidRDefault="004122FC" w:rsidP="00DC3994">
      <w:pPr>
        <w:pStyle w:val="NormalWeb"/>
        <w:numPr>
          <w:ilvl w:val="0"/>
          <w:numId w:val="8"/>
        </w:numPr>
        <w:jc w:val="both"/>
        <w:rPr>
          <w:rFonts w:ascii="Arial" w:hAnsi="Arial" w:cs="Arial"/>
          <w:sz w:val="20"/>
          <w:szCs w:val="20"/>
          <w:lang w:val="es-MX"/>
        </w:rPr>
      </w:pPr>
      <w:r w:rsidRPr="004122FC">
        <w:rPr>
          <w:rFonts w:ascii="Arial" w:hAnsi="Arial" w:cs="Arial"/>
          <w:sz w:val="20"/>
          <w:szCs w:val="20"/>
          <w:lang w:val="es-MX"/>
        </w:rPr>
        <w:t xml:space="preserve">Evitar ingredientes con hongos, fermentaciones o contaminación química. </w:t>
      </w:r>
    </w:p>
    <w:p w14:paraId="0D462808" w14:textId="77777777" w:rsidR="004122FC" w:rsidRPr="004122FC" w:rsidRDefault="004122FC" w:rsidP="00DC3994">
      <w:pPr>
        <w:pStyle w:val="NormalWeb"/>
        <w:numPr>
          <w:ilvl w:val="0"/>
          <w:numId w:val="8"/>
        </w:numPr>
        <w:jc w:val="both"/>
        <w:rPr>
          <w:rFonts w:ascii="Arial" w:hAnsi="Arial" w:cs="Arial"/>
          <w:sz w:val="20"/>
          <w:szCs w:val="20"/>
          <w:lang w:val="es-MX"/>
        </w:rPr>
      </w:pPr>
      <w:r w:rsidRPr="004122FC">
        <w:rPr>
          <w:rFonts w:ascii="Arial" w:hAnsi="Arial" w:cs="Arial"/>
          <w:sz w:val="20"/>
          <w:szCs w:val="20"/>
          <w:lang w:val="es-MX"/>
        </w:rPr>
        <w:t xml:space="preserve">Almacenar correctamente los alimentos para conservar su valor nutricional. </w:t>
      </w:r>
    </w:p>
    <w:p w14:paraId="577A6BE9" w14:textId="77777777" w:rsidR="004122FC" w:rsidRPr="004122FC" w:rsidRDefault="004122FC" w:rsidP="00DC3994">
      <w:pPr>
        <w:pStyle w:val="NormalWeb"/>
        <w:numPr>
          <w:ilvl w:val="0"/>
          <w:numId w:val="8"/>
        </w:numPr>
        <w:jc w:val="both"/>
        <w:rPr>
          <w:rFonts w:ascii="Arial" w:hAnsi="Arial" w:cs="Arial"/>
          <w:sz w:val="20"/>
          <w:szCs w:val="20"/>
          <w:lang w:val="es-MX"/>
        </w:rPr>
      </w:pPr>
      <w:r w:rsidRPr="004122FC">
        <w:rPr>
          <w:rFonts w:ascii="Arial" w:hAnsi="Arial" w:cs="Arial"/>
          <w:sz w:val="20"/>
          <w:szCs w:val="20"/>
          <w:lang w:val="es-MX"/>
        </w:rPr>
        <w:t xml:space="preserve">Incorporar los recursos alternativos de forma gradual dentro de raciones balanceadas. </w:t>
      </w:r>
    </w:p>
    <w:p w14:paraId="0E8AB28A" w14:textId="77777777" w:rsidR="004122FC" w:rsidRPr="004122FC" w:rsidRDefault="004122FC" w:rsidP="00DC3994">
      <w:pPr>
        <w:pStyle w:val="NormalWeb"/>
        <w:numPr>
          <w:ilvl w:val="0"/>
          <w:numId w:val="8"/>
        </w:numPr>
        <w:jc w:val="both"/>
        <w:rPr>
          <w:rFonts w:ascii="Arial" w:hAnsi="Arial" w:cs="Arial"/>
          <w:sz w:val="20"/>
          <w:szCs w:val="20"/>
          <w:lang w:val="es-MX"/>
        </w:rPr>
      </w:pPr>
      <w:r w:rsidRPr="004122FC">
        <w:rPr>
          <w:rFonts w:ascii="Arial" w:hAnsi="Arial" w:cs="Arial"/>
          <w:sz w:val="20"/>
          <w:szCs w:val="20"/>
          <w:lang w:val="es-MX"/>
        </w:rPr>
        <w:t xml:space="preserve">Realizar seguimiento a la aceptación del alimento, la condición corporal y la ganancia de peso. </w:t>
      </w:r>
    </w:p>
    <w:p w14:paraId="79F007B6" w14:textId="77777777" w:rsidR="004122FC" w:rsidRPr="004122FC" w:rsidRDefault="004122FC" w:rsidP="00DC3994">
      <w:pPr>
        <w:pStyle w:val="NormalWeb"/>
        <w:numPr>
          <w:ilvl w:val="0"/>
          <w:numId w:val="8"/>
        </w:numPr>
        <w:jc w:val="both"/>
        <w:rPr>
          <w:rFonts w:ascii="Arial" w:hAnsi="Arial" w:cs="Arial"/>
          <w:sz w:val="20"/>
          <w:szCs w:val="20"/>
          <w:lang w:val="es-MX"/>
        </w:rPr>
      </w:pPr>
      <w:r w:rsidRPr="004122FC">
        <w:rPr>
          <w:rFonts w:ascii="Arial" w:hAnsi="Arial" w:cs="Arial"/>
          <w:sz w:val="20"/>
          <w:szCs w:val="20"/>
          <w:lang w:val="es-MX"/>
        </w:rPr>
        <w:t xml:space="preserve">Registrar las formulaciones y evaluar periódicamente la eficiencia del programa alimenticio. </w:t>
      </w:r>
    </w:p>
    <w:p w14:paraId="0864B813" w14:textId="77777777" w:rsidR="004122FC" w:rsidRPr="004122FC" w:rsidRDefault="004122FC" w:rsidP="00DC3994">
      <w:pPr>
        <w:pStyle w:val="NormalWeb"/>
        <w:jc w:val="both"/>
        <w:rPr>
          <w:rFonts w:ascii="Arial" w:hAnsi="Arial" w:cs="Arial"/>
          <w:sz w:val="20"/>
          <w:szCs w:val="20"/>
          <w:lang w:val="es-MX"/>
        </w:rPr>
      </w:pPr>
      <w:r w:rsidRPr="004122FC">
        <w:rPr>
          <w:rFonts w:ascii="Arial" w:hAnsi="Arial" w:cs="Arial"/>
          <w:sz w:val="20"/>
          <w:szCs w:val="20"/>
          <w:lang w:val="es-MX"/>
        </w:rPr>
        <w:t xml:space="preserve">Este enfoque integra la </w:t>
      </w:r>
      <w:r w:rsidRPr="004122FC">
        <w:rPr>
          <w:rFonts w:ascii="Arial" w:hAnsi="Arial" w:cs="Arial"/>
          <w:b/>
          <w:bCs/>
          <w:sz w:val="20"/>
          <w:szCs w:val="20"/>
          <w:lang w:val="es-MX"/>
        </w:rPr>
        <w:t>alimentación alterna, la suplementación, las materias primas locales, la formulación de raciones y la producción porcina semi-orgánica sostenible</w:t>
      </w:r>
      <w:r w:rsidRPr="004122FC">
        <w:rPr>
          <w:rFonts w:ascii="Arial" w:hAnsi="Arial" w:cs="Arial"/>
          <w:sz w:val="20"/>
          <w:szCs w:val="20"/>
          <w:lang w:val="es-MX"/>
        </w:rPr>
        <w:t>, manteniendo la relación entre los recursos disponibles y las necesidades nutricionales de los animales.</w:t>
      </w:r>
    </w:p>
    <w:p w14:paraId="1AF65432" w14:textId="77777777" w:rsidR="004122FC" w:rsidRPr="004122FC" w:rsidRDefault="004122FC" w:rsidP="00DC3994">
      <w:pPr>
        <w:pStyle w:val="NormalWeb"/>
        <w:jc w:val="both"/>
        <w:rPr>
          <w:rFonts w:ascii="Arial" w:hAnsi="Arial" w:cs="Arial"/>
          <w:b/>
          <w:bCs/>
          <w:sz w:val="20"/>
          <w:szCs w:val="20"/>
          <w:lang w:val="es-MX"/>
        </w:rPr>
      </w:pPr>
      <w:r w:rsidRPr="004122FC">
        <w:rPr>
          <w:rFonts w:ascii="Arial" w:hAnsi="Arial" w:cs="Arial"/>
          <w:b/>
          <w:bCs/>
          <w:sz w:val="20"/>
          <w:szCs w:val="20"/>
          <w:lang w:val="es-MX"/>
        </w:rPr>
        <w:lastRenderedPageBreak/>
        <w:t>2.5 Diseño de programas de alimentación complementaria</w:t>
      </w:r>
    </w:p>
    <w:p w14:paraId="7708CAD7" w14:textId="77777777" w:rsidR="004122FC" w:rsidRDefault="004122FC" w:rsidP="00DC3994">
      <w:pPr>
        <w:pStyle w:val="NormalWeb"/>
        <w:jc w:val="both"/>
        <w:rPr>
          <w:rFonts w:ascii="Arial" w:hAnsi="Arial" w:cs="Arial"/>
          <w:sz w:val="20"/>
          <w:szCs w:val="20"/>
          <w:lang w:val="es-MX"/>
        </w:rPr>
      </w:pPr>
      <w:r w:rsidRPr="004122FC">
        <w:rPr>
          <w:rFonts w:ascii="Arial" w:hAnsi="Arial" w:cs="Arial"/>
          <w:sz w:val="20"/>
          <w:szCs w:val="20"/>
          <w:lang w:val="es-MX"/>
        </w:rPr>
        <w:t>El diseño de un programa de alimentación complementaria consiste en planificar de manera técnica el uso de alimentos alternativos y suplementos nutricionales para complementar la dieta base de los cerdos, garantizando que los requerimientos de energía, proteína, minerales, vitaminas y fibra sean cubiertos durante cada etapa productiva. En los sistemas de producción porcina semi-orgánica, este proceso busca aprovechar eficientemente los recursos disponibles en la finca, disminuir los costos de alimentación y mantener un adecuado desempeño productivo.</w:t>
      </w:r>
    </w:p>
    <w:tbl>
      <w:tblPr>
        <w:tblStyle w:val="TableGrid"/>
        <w:tblW w:w="0" w:type="auto"/>
        <w:tblInd w:w="38" w:type="dxa"/>
        <w:tblLook w:val="04A0" w:firstRow="1" w:lastRow="0" w:firstColumn="1" w:lastColumn="0" w:noHBand="0" w:noVBand="1"/>
      </w:tblPr>
      <w:tblGrid>
        <w:gridCol w:w="3843"/>
        <w:gridCol w:w="6307"/>
      </w:tblGrid>
      <w:tr w:rsidR="00466E5F" w14:paraId="7E7D5DB9" w14:textId="77777777" w:rsidTr="00D74679">
        <w:tc>
          <w:tcPr>
            <w:tcW w:w="2338" w:type="dxa"/>
            <w:shd w:val="clear" w:color="auto" w:fill="DBE5F1" w:themeFill="accent1" w:themeFillTint="33"/>
          </w:tcPr>
          <w:p w14:paraId="3BF77173" w14:textId="44EFC4A0" w:rsidR="00466E5F" w:rsidRDefault="00491184" w:rsidP="00DC3994">
            <w:pPr>
              <w:pStyle w:val="NormalWeb"/>
              <w:jc w:val="both"/>
              <w:rPr>
                <w:rFonts w:ascii="Arial" w:hAnsi="Arial" w:cs="Arial"/>
                <w:sz w:val="20"/>
                <w:szCs w:val="20"/>
                <w:lang w:val="es-MX"/>
              </w:rPr>
            </w:pPr>
            <w:r>
              <w:rPr>
                <w:rFonts w:ascii="Arial" w:hAnsi="Arial" w:cs="Arial"/>
                <w:noProof/>
                <w:sz w:val="20"/>
                <w:szCs w:val="20"/>
                <w:lang w:val="es-MX"/>
              </w:rPr>
              <w:drawing>
                <wp:inline distT="0" distB="0" distL="0" distR="0" wp14:anchorId="3D5701E5" wp14:editId="5A51171F">
                  <wp:extent cx="2303252" cy="1535502"/>
                  <wp:effectExtent l="0" t="0" r="0" b="0"/>
                  <wp:docPr id="6496116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315814" cy="1543876"/>
                          </a:xfrm>
                          <a:prstGeom prst="rect">
                            <a:avLst/>
                          </a:prstGeom>
                          <a:noFill/>
                        </pic:spPr>
                      </pic:pic>
                    </a:graphicData>
                  </a:graphic>
                </wp:inline>
              </w:drawing>
            </w:r>
          </w:p>
        </w:tc>
        <w:tc>
          <w:tcPr>
            <w:tcW w:w="7774" w:type="dxa"/>
            <w:shd w:val="clear" w:color="auto" w:fill="DBE5F1" w:themeFill="accent1" w:themeFillTint="33"/>
          </w:tcPr>
          <w:p w14:paraId="1EC81FEC" w14:textId="068AF9D5" w:rsidR="00466E5F" w:rsidRDefault="001B2D80" w:rsidP="00DC3994">
            <w:pPr>
              <w:pStyle w:val="NormalWeb"/>
              <w:jc w:val="both"/>
              <w:rPr>
                <w:rFonts w:ascii="Arial" w:hAnsi="Arial" w:cs="Arial"/>
                <w:sz w:val="20"/>
                <w:szCs w:val="20"/>
                <w:lang w:val="es-MX"/>
              </w:rPr>
            </w:pPr>
            <w:r w:rsidRPr="004122FC">
              <w:rPr>
                <w:rFonts w:ascii="Arial" w:hAnsi="Arial" w:cs="Arial"/>
                <w:sz w:val="20"/>
                <w:szCs w:val="20"/>
                <w:lang w:val="es-MX"/>
              </w:rPr>
              <w:t>El diseño del programa debe partir del conocimiento de las características del sistema de producción, la disponibilidad de materias primas, el análisis bromatológico de los ingredientes y las necesidades nutricionales de cada categoría animal. Posteriormente, se formula una ración balanceada en la que se determina el porcentaje de inclusión de cada ingrediente, la cantidad diaria de alimento, la frecuencia de suministro y los suplementos que deben incorporarse para corregir posibles deficiencias nutricionales.</w:t>
            </w:r>
          </w:p>
        </w:tc>
      </w:tr>
    </w:tbl>
    <w:p w14:paraId="5AF84DC5" w14:textId="77777777" w:rsidR="004122FC" w:rsidRPr="004122FC" w:rsidRDefault="004122FC" w:rsidP="00DC3994">
      <w:pPr>
        <w:pStyle w:val="NormalWeb"/>
        <w:jc w:val="both"/>
        <w:rPr>
          <w:rFonts w:ascii="Arial" w:hAnsi="Arial" w:cs="Arial"/>
          <w:sz w:val="20"/>
          <w:szCs w:val="20"/>
          <w:lang w:val="es-MX"/>
        </w:rPr>
      </w:pPr>
      <w:r w:rsidRPr="004122FC">
        <w:rPr>
          <w:rFonts w:ascii="Arial" w:hAnsi="Arial" w:cs="Arial"/>
          <w:sz w:val="20"/>
          <w:szCs w:val="20"/>
          <w:lang w:val="es-MX"/>
        </w:rPr>
        <w:t>La planificación debe ser flexible para adaptarse a la disponibilidad estacional de materias primas alternativas, como maíz, yuca, plátano, banano, bore, botón de oro, matarratón, suero de leche y otros recursos locales. Sin embargo, cualquier modificación en la dieta debe realizarse de forma gradual y sustentarse en registros técnicos que permitan evaluar la aceptación del alimento, la ganancia de peso, la conversión alimenticia y la condición corporal de los animales.</w:t>
      </w:r>
    </w:p>
    <w:p w14:paraId="02CC7110" w14:textId="77777777" w:rsidR="004122FC" w:rsidRPr="004122FC" w:rsidRDefault="004122FC" w:rsidP="00DC3994">
      <w:pPr>
        <w:pStyle w:val="NormalWeb"/>
        <w:jc w:val="both"/>
        <w:rPr>
          <w:rFonts w:ascii="Arial" w:hAnsi="Arial" w:cs="Arial"/>
          <w:sz w:val="20"/>
          <w:szCs w:val="20"/>
          <w:lang w:val="es-MX"/>
        </w:rPr>
      </w:pPr>
      <w:r w:rsidRPr="004122FC">
        <w:rPr>
          <w:rFonts w:ascii="Arial" w:hAnsi="Arial" w:cs="Arial"/>
          <w:sz w:val="20"/>
          <w:szCs w:val="20"/>
          <w:lang w:val="es-MX"/>
        </w:rPr>
        <w:t>Desde las Buenas Prácticas Ganaderas (BPG), el diseño del programa alimenticio debe garantizar la inocuidad de las materias primas, el almacenamiento adecuado de los insumos, la disponibilidad permanente de agua potable y la correcta limpieza de comederos y bebederos, contribuyendo al bienestar animal y a la sostenibilidad del sistema productivo.</w:t>
      </w:r>
    </w:p>
    <w:p w14:paraId="781A14E7" w14:textId="2610305F" w:rsidR="004122FC" w:rsidRPr="004122FC" w:rsidRDefault="006C3226" w:rsidP="00DC3994">
      <w:pPr>
        <w:pStyle w:val="NormalWeb"/>
        <w:jc w:val="both"/>
        <w:rPr>
          <w:rFonts w:ascii="Arial" w:hAnsi="Arial" w:cs="Arial"/>
          <w:b/>
          <w:bCs/>
          <w:sz w:val="20"/>
          <w:szCs w:val="20"/>
          <w:lang w:val="es-MX"/>
        </w:rPr>
      </w:pPr>
      <w:r>
        <w:rPr>
          <w:rFonts w:ascii="Arial" w:hAnsi="Arial" w:cs="Arial"/>
          <w:b/>
          <w:bCs/>
          <w:sz w:val="20"/>
          <w:szCs w:val="20"/>
          <w:lang w:val="es-MX"/>
        </w:rPr>
        <w:t xml:space="preserve">2.5.1. </w:t>
      </w:r>
      <w:r w:rsidR="004122FC" w:rsidRPr="004122FC">
        <w:rPr>
          <w:rFonts w:ascii="Arial" w:hAnsi="Arial" w:cs="Arial"/>
          <w:b/>
          <w:bCs/>
          <w:sz w:val="20"/>
          <w:szCs w:val="20"/>
          <w:lang w:val="es-MX"/>
        </w:rPr>
        <w:t>Aspectos para diseñar un programa de alimentación complementaria</w:t>
      </w:r>
    </w:p>
    <w:p w14:paraId="1BA0D490" w14:textId="77777777" w:rsidR="004122FC" w:rsidRDefault="004122FC" w:rsidP="00DC3994">
      <w:pPr>
        <w:pStyle w:val="NormalWeb"/>
        <w:jc w:val="both"/>
        <w:rPr>
          <w:rFonts w:ascii="Arial" w:hAnsi="Arial" w:cs="Arial"/>
          <w:sz w:val="20"/>
          <w:szCs w:val="20"/>
          <w:lang w:val="es-MX"/>
        </w:rPr>
      </w:pPr>
      <w:r w:rsidRPr="004122FC">
        <w:rPr>
          <w:rFonts w:ascii="Arial" w:hAnsi="Arial" w:cs="Arial"/>
          <w:sz w:val="20"/>
          <w:szCs w:val="20"/>
          <w:lang w:val="es-MX"/>
        </w:rPr>
        <w:t>El diseño requiere integrar diferentes elementos técnicos, desde la identificación de la categoría animal hasta el seguimiento de los resultados:</w:t>
      </w:r>
    </w:p>
    <w:tbl>
      <w:tblPr>
        <w:tblStyle w:val="TableGrid"/>
        <w:tblW w:w="0" w:type="auto"/>
        <w:tblInd w:w="38" w:type="dxa"/>
        <w:tblLook w:val="04A0" w:firstRow="1" w:lastRow="0" w:firstColumn="1" w:lastColumn="0" w:noHBand="0" w:noVBand="1"/>
      </w:tblPr>
      <w:tblGrid>
        <w:gridCol w:w="2390"/>
        <w:gridCol w:w="7760"/>
      </w:tblGrid>
      <w:tr w:rsidR="00635B0A" w14:paraId="4774CA38" w14:textId="77777777" w:rsidTr="00D74679">
        <w:tc>
          <w:tcPr>
            <w:tcW w:w="2338" w:type="dxa"/>
            <w:shd w:val="clear" w:color="auto" w:fill="DDD9C3" w:themeFill="background2" w:themeFillShade="E6"/>
          </w:tcPr>
          <w:p w14:paraId="4D9D82FF" w14:textId="3325233C" w:rsidR="00635B0A" w:rsidRDefault="00624C0E" w:rsidP="00DC3994">
            <w:pPr>
              <w:pStyle w:val="NormalWeb"/>
              <w:jc w:val="both"/>
              <w:rPr>
                <w:rFonts w:ascii="Arial" w:hAnsi="Arial" w:cs="Arial"/>
                <w:sz w:val="20"/>
                <w:szCs w:val="20"/>
                <w:lang w:val="es-MX"/>
              </w:rPr>
            </w:pPr>
            <w:r>
              <w:rPr>
                <w:rFonts w:ascii="Arial" w:hAnsi="Arial" w:cs="Arial"/>
                <w:noProof/>
                <w:sz w:val="20"/>
                <w:szCs w:val="20"/>
                <w:lang w:val="es-MX"/>
              </w:rPr>
              <w:drawing>
                <wp:inline distT="0" distB="0" distL="0" distR="0" wp14:anchorId="32C578D5" wp14:editId="4A1795FA">
                  <wp:extent cx="1380789" cy="1087628"/>
                  <wp:effectExtent l="0" t="0" r="0" b="0"/>
                  <wp:docPr id="8548532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395478" cy="1099198"/>
                          </a:xfrm>
                          <a:prstGeom prst="rect">
                            <a:avLst/>
                          </a:prstGeom>
                          <a:noFill/>
                        </pic:spPr>
                      </pic:pic>
                    </a:graphicData>
                  </a:graphic>
                </wp:inline>
              </w:drawing>
            </w:r>
          </w:p>
        </w:tc>
        <w:tc>
          <w:tcPr>
            <w:tcW w:w="7774" w:type="dxa"/>
            <w:shd w:val="clear" w:color="auto" w:fill="DDD9C3" w:themeFill="background2" w:themeFillShade="E6"/>
          </w:tcPr>
          <w:p w14:paraId="618A0666" w14:textId="77777777" w:rsidR="00635B0A" w:rsidRPr="004122FC" w:rsidRDefault="00635B0A" w:rsidP="00DC3994">
            <w:pPr>
              <w:pStyle w:val="NormalWeb"/>
              <w:numPr>
                <w:ilvl w:val="0"/>
                <w:numId w:val="9"/>
              </w:numPr>
              <w:jc w:val="both"/>
              <w:rPr>
                <w:rFonts w:ascii="Arial" w:hAnsi="Arial" w:cs="Arial"/>
                <w:sz w:val="20"/>
                <w:szCs w:val="20"/>
                <w:lang w:val="es-MX"/>
              </w:rPr>
            </w:pPr>
            <w:r w:rsidRPr="004122FC">
              <w:rPr>
                <w:rFonts w:ascii="Arial" w:hAnsi="Arial" w:cs="Arial"/>
                <w:sz w:val="20"/>
                <w:szCs w:val="20"/>
                <w:lang w:val="es-MX"/>
              </w:rPr>
              <w:t xml:space="preserve">Identificar la categoría y etapa productiva del animal. </w:t>
            </w:r>
          </w:p>
          <w:p w14:paraId="072469C6" w14:textId="77777777" w:rsidR="00635B0A" w:rsidRPr="004122FC" w:rsidRDefault="00635B0A" w:rsidP="00DC3994">
            <w:pPr>
              <w:pStyle w:val="NormalWeb"/>
              <w:numPr>
                <w:ilvl w:val="0"/>
                <w:numId w:val="9"/>
              </w:numPr>
              <w:jc w:val="both"/>
              <w:rPr>
                <w:rFonts w:ascii="Arial" w:hAnsi="Arial" w:cs="Arial"/>
                <w:sz w:val="20"/>
                <w:szCs w:val="20"/>
                <w:lang w:val="es-MX"/>
              </w:rPr>
            </w:pPr>
            <w:r w:rsidRPr="004122FC">
              <w:rPr>
                <w:rFonts w:ascii="Arial" w:hAnsi="Arial" w:cs="Arial"/>
                <w:sz w:val="20"/>
                <w:szCs w:val="20"/>
                <w:lang w:val="es-MX"/>
              </w:rPr>
              <w:t xml:space="preserve">Definir el objetivo del programa alimenticio. </w:t>
            </w:r>
          </w:p>
          <w:p w14:paraId="1AFA87EE" w14:textId="77777777" w:rsidR="00635B0A" w:rsidRPr="004122FC" w:rsidRDefault="00635B0A" w:rsidP="00DC3994">
            <w:pPr>
              <w:pStyle w:val="NormalWeb"/>
              <w:numPr>
                <w:ilvl w:val="0"/>
                <w:numId w:val="9"/>
              </w:numPr>
              <w:jc w:val="both"/>
              <w:rPr>
                <w:rFonts w:ascii="Arial" w:hAnsi="Arial" w:cs="Arial"/>
                <w:sz w:val="20"/>
                <w:szCs w:val="20"/>
                <w:lang w:val="es-MX"/>
              </w:rPr>
            </w:pPr>
            <w:r w:rsidRPr="004122FC">
              <w:rPr>
                <w:rFonts w:ascii="Arial" w:hAnsi="Arial" w:cs="Arial"/>
                <w:sz w:val="20"/>
                <w:szCs w:val="20"/>
                <w:lang w:val="es-MX"/>
              </w:rPr>
              <w:t xml:space="preserve">Inventariar las materias primas disponibles en la finca. </w:t>
            </w:r>
          </w:p>
          <w:p w14:paraId="183D7561" w14:textId="77777777" w:rsidR="00635B0A" w:rsidRPr="004122FC" w:rsidRDefault="00635B0A" w:rsidP="00DC3994">
            <w:pPr>
              <w:pStyle w:val="NormalWeb"/>
              <w:numPr>
                <w:ilvl w:val="0"/>
                <w:numId w:val="9"/>
              </w:numPr>
              <w:jc w:val="both"/>
              <w:rPr>
                <w:rFonts w:ascii="Arial" w:hAnsi="Arial" w:cs="Arial"/>
                <w:sz w:val="20"/>
                <w:szCs w:val="20"/>
                <w:lang w:val="es-MX"/>
              </w:rPr>
            </w:pPr>
            <w:r w:rsidRPr="004122FC">
              <w:rPr>
                <w:rFonts w:ascii="Arial" w:hAnsi="Arial" w:cs="Arial"/>
                <w:sz w:val="20"/>
                <w:szCs w:val="20"/>
                <w:lang w:val="es-MX"/>
              </w:rPr>
              <w:t xml:space="preserve">Analizar el valor nutricional de los ingredientes. </w:t>
            </w:r>
          </w:p>
          <w:p w14:paraId="08CCBB65" w14:textId="77777777" w:rsidR="00635B0A" w:rsidRPr="004122FC" w:rsidRDefault="00635B0A" w:rsidP="00DC3994">
            <w:pPr>
              <w:pStyle w:val="NormalWeb"/>
              <w:numPr>
                <w:ilvl w:val="0"/>
                <w:numId w:val="9"/>
              </w:numPr>
              <w:jc w:val="both"/>
              <w:rPr>
                <w:rFonts w:ascii="Arial" w:hAnsi="Arial" w:cs="Arial"/>
                <w:sz w:val="20"/>
                <w:szCs w:val="20"/>
                <w:lang w:val="es-MX"/>
              </w:rPr>
            </w:pPr>
            <w:r w:rsidRPr="004122FC">
              <w:rPr>
                <w:rFonts w:ascii="Arial" w:hAnsi="Arial" w:cs="Arial"/>
                <w:sz w:val="20"/>
                <w:szCs w:val="20"/>
                <w:lang w:val="es-MX"/>
              </w:rPr>
              <w:t xml:space="preserve">Formular y balancear la ración. </w:t>
            </w:r>
          </w:p>
          <w:p w14:paraId="313DCB2A" w14:textId="77777777" w:rsidR="00635B0A" w:rsidRPr="004122FC" w:rsidRDefault="00635B0A" w:rsidP="00DC3994">
            <w:pPr>
              <w:pStyle w:val="NormalWeb"/>
              <w:numPr>
                <w:ilvl w:val="0"/>
                <w:numId w:val="9"/>
              </w:numPr>
              <w:jc w:val="both"/>
              <w:rPr>
                <w:rFonts w:ascii="Arial" w:hAnsi="Arial" w:cs="Arial"/>
                <w:sz w:val="20"/>
                <w:szCs w:val="20"/>
                <w:lang w:val="es-MX"/>
              </w:rPr>
            </w:pPr>
            <w:r w:rsidRPr="004122FC">
              <w:rPr>
                <w:rFonts w:ascii="Arial" w:hAnsi="Arial" w:cs="Arial"/>
                <w:sz w:val="20"/>
                <w:szCs w:val="20"/>
                <w:lang w:val="es-MX"/>
              </w:rPr>
              <w:t xml:space="preserve">Establecer el porcentaje de inclusión de alimentos alternativos. </w:t>
            </w:r>
          </w:p>
          <w:p w14:paraId="2AA7C9F3" w14:textId="77777777" w:rsidR="00635B0A" w:rsidRPr="004122FC" w:rsidRDefault="00635B0A" w:rsidP="00DC3994">
            <w:pPr>
              <w:pStyle w:val="NormalWeb"/>
              <w:numPr>
                <w:ilvl w:val="0"/>
                <w:numId w:val="9"/>
              </w:numPr>
              <w:jc w:val="both"/>
              <w:rPr>
                <w:rFonts w:ascii="Arial" w:hAnsi="Arial" w:cs="Arial"/>
                <w:sz w:val="20"/>
                <w:szCs w:val="20"/>
                <w:lang w:val="es-MX"/>
              </w:rPr>
            </w:pPr>
            <w:r w:rsidRPr="004122FC">
              <w:rPr>
                <w:rFonts w:ascii="Arial" w:hAnsi="Arial" w:cs="Arial"/>
                <w:sz w:val="20"/>
                <w:szCs w:val="20"/>
                <w:lang w:val="es-MX"/>
              </w:rPr>
              <w:t xml:space="preserve">Determinar la cantidad diaria y la frecuencia de suministro. </w:t>
            </w:r>
          </w:p>
          <w:p w14:paraId="01FB31E5" w14:textId="77777777" w:rsidR="00635B0A" w:rsidRPr="004122FC" w:rsidRDefault="00635B0A" w:rsidP="00DC3994">
            <w:pPr>
              <w:pStyle w:val="NormalWeb"/>
              <w:numPr>
                <w:ilvl w:val="0"/>
                <w:numId w:val="9"/>
              </w:numPr>
              <w:jc w:val="both"/>
              <w:rPr>
                <w:rFonts w:ascii="Arial" w:hAnsi="Arial" w:cs="Arial"/>
                <w:sz w:val="20"/>
                <w:szCs w:val="20"/>
                <w:lang w:val="es-MX"/>
              </w:rPr>
            </w:pPr>
            <w:r w:rsidRPr="004122FC">
              <w:rPr>
                <w:rFonts w:ascii="Arial" w:hAnsi="Arial" w:cs="Arial"/>
                <w:sz w:val="20"/>
                <w:szCs w:val="20"/>
                <w:lang w:val="es-MX"/>
              </w:rPr>
              <w:t xml:space="preserve">Definir los suplementos minerales y vitamínicos requeridos. </w:t>
            </w:r>
          </w:p>
          <w:p w14:paraId="0A9658F8" w14:textId="77777777" w:rsidR="00635B0A" w:rsidRDefault="00635B0A" w:rsidP="00DC3994">
            <w:pPr>
              <w:pStyle w:val="NormalWeb"/>
              <w:numPr>
                <w:ilvl w:val="0"/>
                <w:numId w:val="9"/>
              </w:numPr>
              <w:jc w:val="both"/>
              <w:rPr>
                <w:rFonts w:ascii="Arial" w:hAnsi="Arial" w:cs="Arial"/>
                <w:sz w:val="20"/>
                <w:szCs w:val="20"/>
                <w:lang w:val="es-MX"/>
              </w:rPr>
            </w:pPr>
            <w:r w:rsidRPr="004122FC">
              <w:rPr>
                <w:rFonts w:ascii="Arial" w:hAnsi="Arial" w:cs="Arial"/>
                <w:sz w:val="20"/>
                <w:szCs w:val="20"/>
                <w:lang w:val="es-MX"/>
              </w:rPr>
              <w:t xml:space="preserve">Implementar registros de consumo y desempeño productivo. </w:t>
            </w:r>
          </w:p>
          <w:p w14:paraId="2EB7423C" w14:textId="01112A74" w:rsidR="00635B0A" w:rsidRPr="00635B0A" w:rsidRDefault="00635B0A" w:rsidP="00DC3994">
            <w:pPr>
              <w:pStyle w:val="NormalWeb"/>
              <w:numPr>
                <w:ilvl w:val="0"/>
                <w:numId w:val="9"/>
              </w:numPr>
              <w:jc w:val="both"/>
              <w:rPr>
                <w:rFonts w:ascii="Arial" w:hAnsi="Arial" w:cs="Arial"/>
                <w:sz w:val="20"/>
                <w:szCs w:val="20"/>
                <w:lang w:val="es-MX"/>
              </w:rPr>
            </w:pPr>
            <w:r w:rsidRPr="00635B0A">
              <w:rPr>
                <w:rFonts w:ascii="Arial" w:hAnsi="Arial" w:cs="Arial"/>
                <w:sz w:val="20"/>
                <w:szCs w:val="20"/>
                <w:lang w:val="es-MX"/>
              </w:rPr>
              <w:t>Evaluar periódicamente los resultados y realizar ajustes.</w:t>
            </w:r>
          </w:p>
        </w:tc>
      </w:tr>
    </w:tbl>
    <w:p w14:paraId="44193072" w14:textId="77777777" w:rsidR="004122FC" w:rsidRPr="004122FC" w:rsidRDefault="004122FC" w:rsidP="00DC3994">
      <w:pPr>
        <w:pStyle w:val="NormalWeb"/>
        <w:jc w:val="both"/>
        <w:rPr>
          <w:rFonts w:ascii="Arial" w:hAnsi="Arial" w:cs="Arial"/>
          <w:sz w:val="20"/>
          <w:szCs w:val="20"/>
          <w:lang w:val="es-MX"/>
        </w:rPr>
      </w:pPr>
      <w:r w:rsidRPr="004122FC">
        <w:rPr>
          <w:rFonts w:ascii="Arial" w:hAnsi="Arial" w:cs="Arial"/>
          <w:sz w:val="20"/>
          <w:szCs w:val="20"/>
          <w:lang w:val="es-MX"/>
        </w:rPr>
        <w:t>Estos aspectos pueden integrarse de acuerdo con su función y aplicación dentro del sistema semi-orgánico:</w:t>
      </w:r>
    </w:p>
    <w:p w14:paraId="1E6C1C5C" w14:textId="1BC148EE" w:rsidR="00635B0A" w:rsidRPr="00635B0A" w:rsidRDefault="00635B0A" w:rsidP="00DC3994">
      <w:pPr>
        <w:pStyle w:val="NormalWeb"/>
        <w:numPr>
          <w:ilvl w:val="0"/>
          <w:numId w:val="9"/>
        </w:numPr>
        <w:jc w:val="both"/>
        <w:rPr>
          <w:rFonts w:ascii="Arial" w:hAnsi="Arial" w:cs="Arial"/>
          <w:sz w:val="20"/>
          <w:szCs w:val="20"/>
          <w:lang w:val="es-MX"/>
        </w:rPr>
      </w:pPr>
      <w:r w:rsidRPr="00635B0A">
        <w:rPr>
          <w:rFonts w:ascii="Arial" w:hAnsi="Arial" w:cs="Arial"/>
          <w:b/>
          <w:bCs/>
          <w:sz w:val="20"/>
          <w:szCs w:val="20"/>
          <w:lang w:val="es-MX"/>
        </w:rPr>
        <w:t>Categoría animal:</w:t>
      </w:r>
      <w:r w:rsidRPr="00635B0A">
        <w:rPr>
          <w:rFonts w:ascii="Arial" w:hAnsi="Arial" w:cs="Arial"/>
          <w:sz w:val="20"/>
          <w:szCs w:val="20"/>
          <w:lang w:val="es-MX"/>
        </w:rPr>
        <w:t xml:space="preserve"> identifica la etapa productiva: lechones, levante, ceba, gestación o lactancia. </w:t>
      </w:r>
    </w:p>
    <w:p w14:paraId="3488C1C6" w14:textId="61178AF5" w:rsidR="00635B0A" w:rsidRPr="00635B0A" w:rsidRDefault="00635B0A" w:rsidP="00DC3994">
      <w:pPr>
        <w:pStyle w:val="NormalWeb"/>
        <w:numPr>
          <w:ilvl w:val="0"/>
          <w:numId w:val="9"/>
        </w:numPr>
        <w:jc w:val="both"/>
        <w:rPr>
          <w:rFonts w:ascii="Arial" w:hAnsi="Arial" w:cs="Arial"/>
          <w:sz w:val="20"/>
          <w:szCs w:val="20"/>
          <w:lang w:val="es-MX"/>
        </w:rPr>
      </w:pPr>
      <w:r w:rsidRPr="00635B0A">
        <w:rPr>
          <w:rFonts w:ascii="Arial" w:hAnsi="Arial" w:cs="Arial"/>
          <w:b/>
          <w:bCs/>
          <w:sz w:val="20"/>
          <w:szCs w:val="20"/>
          <w:lang w:val="es-MX"/>
        </w:rPr>
        <w:lastRenderedPageBreak/>
        <w:t>Objetivo nutricional:</w:t>
      </w:r>
      <w:r w:rsidRPr="00635B0A">
        <w:rPr>
          <w:rFonts w:ascii="Arial" w:hAnsi="Arial" w:cs="Arial"/>
          <w:sz w:val="20"/>
          <w:szCs w:val="20"/>
          <w:lang w:val="es-MX"/>
        </w:rPr>
        <w:t xml:space="preserve"> define el propósito del programa, como crecimiento, reproducción, ganancia de peso o producción de leche. </w:t>
      </w:r>
    </w:p>
    <w:p w14:paraId="7D7EA649" w14:textId="5F3AB131" w:rsidR="00635B0A" w:rsidRPr="00635B0A" w:rsidRDefault="00635B0A" w:rsidP="00DC3994">
      <w:pPr>
        <w:pStyle w:val="NormalWeb"/>
        <w:numPr>
          <w:ilvl w:val="0"/>
          <w:numId w:val="9"/>
        </w:numPr>
        <w:jc w:val="both"/>
        <w:rPr>
          <w:rFonts w:ascii="Arial" w:hAnsi="Arial" w:cs="Arial"/>
          <w:sz w:val="20"/>
          <w:szCs w:val="20"/>
          <w:lang w:val="es-MX"/>
        </w:rPr>
      </w:pPr>
      <w:r w:rsidRPr="00635B0A">
        <w:rPr>
          <w:rFonts w:ascii="Arial" w:hAnsi="Arial" w:cs="Arial"/>
          <w:b/>
          <w:bCs/>
          <w:sz w:val="20"/>
          <w:szCs w:val="20"/>
          <w:lang w:val="es-MX"/>
        </w:rPr>
        <w:t>Materias primas:</w:t>
      </w:r>
      <w:r w:rsidRPr="00635B0A">
        <w:rPr>
          <w:rFonts w:ascii="Arial" w:hAnsi="Arial" w:cs="Arial"/>
          <w:sz w:val="20"/>
          <w:szCs w:val="20"/>
          <w:lang w:val="es-MX"/>
        </w:rPr>
        <w:t xml:space="preserve"> permite seleccionar los alimentos disponibles, como maíz, yuca, plátano, bore, botón de oro, matarratón y suero, entre otros. </w:t>
      </w:r>
    </w:p>
    <w:p w14:paraId="7EBE4B28" w14:textId="69AC9CFC" w:rsidR="00635B0A" w:rsidRPr="00635B0A" w:rsidRDefault="00635B0A" w:rsidP="00DC3994">
      <w:pPr>
        <w:pStyle w:val="NormalWeb"/>
        <w:numPr>
          <w:ilvl w:val="0"/>
          <w:numId w:val="9"/>
        </w:numPr>
        <w:jc w:val="both"/>
        <w:rPr>
          <w:rFonts w:ascii="Arial" w:hAnsi="Arial" w:cs="Arial"/>
          <w:sz w:val="20"/>
          <w:szCs w:val="20"/>
          <w:lang w:val="es-MX"/>
        </w:rPr>
      </w:pPr>
      <w:r w:rsidRPr="00635B0A">
        <w:rPr>
          <w:rFonts w:ascii="Arial" w:hAnsi="Arial" w:cs="Arial"/>
          <w:b/>
          <w:bCs/>
          <w:sz w:val="20"/>
          <w:szCs w:val="20"/>
          <w:lang w:val="es-MX"/>
        </w:rPr>
        <w:t>Balanceo de raciones:</w:t>
      </w:r>
      <w:r w:rsidRPr="00635B0A">
        <w:rPr>
          <w:rFonts w:ascii="Arial" w:hAnsi="Arial" w:cs="Arial"/>
          <w:sz w:val="20"/>
          <w:szCs w:val="20"/>
          <w:lang w:val="es-MX"/>
        </w:rPr>
        <w:t xml:space="preserve"> calcula el aporte nutricional de cada ingrediente y garantiza el equilibrio entre energía, proteína y fibra. </w:t>
      </w:r>
    </w:p>
    <w:p w14:paraId="65563B7C" w14:textId="1E0F56E0" w:rsidR="00635B0A" w:rsidRPr="00635B0A" w:rsidRDefault="00635B0A" w:rsidP="00DC3994">
      <w:pPr>
        <w:pStyle w:val="NormalWeb"/>
        <w:numPr>
          <w:ilvl w:val="0"/>
          <w:numId w:val="9"/>
        </w:numPr>
        <w:jc w:val="both"/>
        <w:rPr>
          <w:rFonts w:ascii="Arial" w:hAnsi="Arial" w:cs="Arial"/>
          <w:sz w:val="20"/>
          <w:szCs w:val="20"/>
          <w:lang w:val="es-MX"/>
        </w:rPr>
      </w:pPr>
      <w:r w:rsidRPr="00635B0A">
        <w:rPr>
          <w:rFonts w:ascii="Arial" w:hAnsi="Arial" w:cs="Arial"/>
          <w:b/>
          <w:bCs/>
          <w:sz w:val="20"/>
          <w:szCs w:val="20"/>
          <w:lang w:val="es-MX"/>
        </w:rPr>
        <w:t>Nivel de inclusión:</w:t>
      </w:r>
      <w:r w:rsidRPr="00635B0A">
        <w:rPr>
          <w:rFonts w:ascii="Arial" w:hAnsi="Arial" w:cs="Arial"/>
          <w:sz w:val="20"/>
          <w:szCs w:val="20"/>
          <w:lang w:val="es-MX"/>
        </w:rPr>
        <w:t xml:space="preserve"> define la proporción de alimentos alternativos y orienta la sustitución parcial del concentrado comercial. </w:t>
      </w:r>
    </w:p>
    <w:p w14:paraId="3834EAED" w14:textId="4D84955C" w:rsidR="00635B0A" w:rsidRPr="00635B0A" w:rsidRDefault="00635B0A" w:rsidP="00DC3994">
      <w:pPr>
        <w:pStyle w:val="NormalWeb"/>
        <w:numPr>
          <w:ilvl w:val="0"/>
          <w:numId w:val="9"/>
        </w:numPr>
        <w:jc w:val="both"/>
        <w:rPr>
          <w:rFonts w:ascii="Arial" w:hAnsi="Arial" w:cs="Arial"/>
          <w:sz w:val="20"/>
          <w:szCs w:val="20"/>
          <w:lang w:val="es-MX"/>
        </w:rPr>
      </w:pPr>
      <w:r w:rsidRPr="00635B0A">
        <w:rPr>
          <w:rFonts w:ascii="Arial" w:hAnsi="Arial" w:cs="Arial"/>
          <w:b/>
          <w:bCs/>
          <w:sz w:val="20"/>
          <w:szCs w:val="20"/>
          <w:lang w:val="es-MX"/>
        </w:rPr>
        <w:t>Forma de suministro:</w:t>
      </w:r>
      <w:r w:rsidRPr="00635B0A">
        <w:rPr>
          <w:rFonts w:ascii="Arial" w:hAnsi="Arial" w:cs="Arial"/>
          <w:sz w:val="20"/>
          <w:szCs w:val="20"/>
          <w:lang w:val="es-MX"/>
        </w:rPr>
        <w:t xml:space="preserve"> establece si el alimento se suministrará fresco, picado, cocido, molido, mezclado o ensilado. </w:t>
      </w:r>
    </w:p>
    <w:p w14:paraId="612548A2" w14:textId="7262B6EC" w:rsidR="00635B0A" w:rsidRPr="00635B0A" w:rsidRDefault="00635B0A" w:rsidP="00DC3994">
      <w:pPr>
        <w:pStyle w:val="NormalWeb"/>
        <w:numPr>
          <w:ilvl w:val="0"/>
          <w:numId w:val="9"/>
        </w:numPr>
        <w:jc w:val="both"/>
        <w:rPr>
          <w:rFonts w:ascii="Arial" w:hAnsi="Arial" w:cs="Arial"/>
          <w:sz w:val="20"/>
          <w:szCs w:val="20"/>
          <w:lang w:val="es-MX"/>
        </w:rPr>
      </w:pPr>
      <w:r w:rsidRPr="00635B0A">
        <w:rPr>
          <w:rFonts w:ascii="Arial" w:hAnsi="Arial" w:cs="Arial"/>
          <w:b/>
          <w:bCs/>
          <w:sz w:val="20"/>
          <w:szCs w:val="20"/>
          <w:lang w:val="es-MX"/>
        </w:rPr>
        <w:t>Frecuencia de alimentación:</w:t>
      </w:r>
      <w:r w:rsidRPr="00635B0A">
        <w:rPr>
          <w:rFonts w:ascii="Arial" w:hAnsi="Arial" w:cs="Arial"/>
          <w:sz w:val="20"/>
          <w:szCs w:val="20"/>
          <w:lang w:val="es-MX"/>
        </w:rPr>
        <w:t xml:space="preserve"> determina los horarios y el número de raciones, ajustándolos según la edad y el estado fisiológico. </w:t>
      </w:r>
    </w:p>
    <w:p w14:paraId="475AA5B0" w14:textId="50106708" w:rsidR="00635B0A" w:rsidRDefault="00635B0A" w:rsidP="00DC3994">
      <w:pPr>
        <w:pStyle w:val="NormalWeb"/>
        <w:numPr>
          <w:ilvl w:val="0"/>
          <w:numId w:val="9"/>
        </w:numPr>
        <w:jc w:val="both"/>
        <w:rPr>
          <w:rFonts w:ascii="Arial" w:hAnsi="Arial" w:cs="Arial"/>
          <w:sz w:val="20"/>
          <w:szCs w:val="20"/>
          <w:lang w:val="es-MX"/>
        </w:rPr>
      </w:pPr>
      <w:r w:rsidRPr="00635B0A">
        <w:rPr>
          <w:rFonts w:ascii="Arial" w:hAnsi="Arial" w:cs="Arial"/>
          <w:b/>
          <w:bCs/>
          <w:sz w:val="20"/>
          <w:szCs w:val="20"/>
          <w:lang w:val="es-MX"/>
        </w:rPr>
        <w:t>Seguimiento:</w:t>
      </w:r>
      <w:r w:rsidRPr="00635B0A">
        <w:rPr>
          <w:rFonts w:ascii="Arial" w:hAnsi="Arial" w:cs="Arial"/>
          <w:sz w:val="20"/>
          <w:szCs w:val="20"/>
          <w:lang w:val="es-MX"/>
        </w:rPr>
        <w:t xml:space="preserve"> evalúa el consumo, la ganancia de peso, la conversión alimenticia y la condición corporal.</w:t>
      </w:r>
    </w:p>
    <w:p w14:paraId="3D451B52" w14:textId="4D761D9B" w:rsidR="004122FC" w:rsidRPr="004122FC" w:rsidRDefault="004122FC" w:rsidP="00DC3994">
      <w:pPr>
        <w:pStyle w:val="NormalWeb"/>
        <w:jc w:val="both"/>
        <w:rPr>
          <w:rFonts w:ascii="Arial" w:hAnsi="Arial" w:cs="Arial"/>
          <w:sz w:val="20"/>
          <w:szCs w:val="20"/>
          <w:lang w:val="es-MX"/>
        </w:rPr>
      </w:pPr>
      <w:r w:rsidRPr="004122FC">
        <w:rPr>
          <w:rFonts w:ascii="Arial" w:hAnsi="Arial" w:cs="Arial"/>
          <w:sz w:val="20"/>
          <w:szCs w:val="20"/>
          <w:lang w:val="es-MX"/>
        </w:rPr>
        <w:t>La articulación de estos elementos permite estructurar un programa flexible y ajustarlo según las necesidades de los animales y la disponibilidad de materias primas.</w:t>
      </w:r>
    </w:p>
    <w:p w14:paraId="1F35EF42" w14:textId="77777777" w:rsidR="004122FC" w:rsidRPr="004122FC" w:rsidRDefault="004122FC" w:rsidP="00DC3994">
      <w:pPr>
        <w:pStyle w:val="NormalWeb"/>
        <w:jc w:val="both"/>
        <w:rPr>
          <w:rFonts w:ascii="Arial" w:hAnsi="Arial" w:cs="Arial"/>
          <w:b/>
          <w:bCs/>
          <w:sz w:val="20"/>
          <w:szCs w:val="20"/>
          <w:lang w:val="es-MX"/>
        </w:rPr>
      </w:pPr>
      <w:r w:rsidRPr="004122FC">
        <w:rPr>
          <w:rFonts w:ascii="Arial" w:hAnsi="Arial" w:cs="Arial"/>
          <w:b/>
          <w:bCs/>
          <w:sz w:val="20"/>
          <w:szCs w:val="20"/>
          <w:lang w:val="es-MX"/>
        </w:rPr>
        <w:t>2.6 Implementación del programa alimenticio según la etapa productiva</w:t>
      </w:r>
    </w:p>
    <w:p w14:paraId="732881FA" w14:textId="77777777" w:rsidR="004122FC" w:rsidRDefault="004122FC" w:rsidP="00DC3994">
      <w:pPr>
        <w:pStyle w:val="NormalWeb"/>
        <w:jc w:val="both"/>
        <w:rPr>
          <w:rFonts w:ascii="Arial" w:hAnsi="Arial" w:cs="Arial"/>
          <w:sz w:val="20"/>
          <w:szCs w:val="20"/>
          <w:lang w:val="es-MX"/>
        </w:rPr>
      </w:pPr>
      <w:r w:rsidRPr="004122FC">
        <w:rPr>
          <w:rFonts w:ascii="Arial" w:hAnsi="Arial" w:cs="Arial"/>
          <w:sz w:val="20"/>
          <w:szCs w:val="20"/>
          <w:lang w:val="es-MX"/>
        </w:rPr>
        <w:t>La implementación del programa de alimentación consiste en llevar a la práctica la formulación de las raciones diseñadas para cada grupo de animales, suministrando la cantidad adecuada de alimento, agua y suplementos nutricionales según la etapa productiva. En la producción porcina semi-orgánica, esta implementación debe realizarse de manera progresiva cuando se incorporan alimentos alternativos, permitiendo que los animales se adapten a los nuevos ingredientes sin afectar el consumo ni el funcionamiento del sistema digestivo.</w:t>
      </w:r>
    </w:p>
    <w:tbl>
      <w:tblPr>
        <w:tblStyle w:val="TableGrid"/>
        <w:tblW w:w="0" w:type="auto"/>
        <w:tblInd w:w="38" w:type="dxa"/>
        <w:tblLook w:val="04A0" w:firstRow="1" w:lastRow="0" w:firstColumn="1" w:lastColumn="0" w:noHBand="0" w:noVBand="1"/>
      </w:tblPr>
      <w:tblGrid>
        <w:gridCol w:w="7268"/>
        <w:gridCol w:w="2882"/>
      </w:tblGrid>
      <w:tr w:rsidR="001C4790" w14:paraId="700A5B51" w14:textId="77777777" w:rsidTr="001C4790">
        <w:tc>
          <w:tcPr>
            <w:tcW w:w="7441" w:type="dxa"/>
            <w:shd w:val="clear" w:color="auto" w:fill="DBE5F1" w:themeFill="accent1" w:themeFillTint="33"/>
          </w:tcPr>
          <w:p w14:paraId="25FE320E" w14:textId="34438FDD" w:rsidR="001C4790" w:rsidRDefault="001C4790" w:rsidP="00DC3994">
            <w:pPr>
              <w:pStyle w:val="NormalWeb"/>
              <w:jc w:val="both"/>
              <w:rPr>
                <w:rFonts w:ascii="Arial" w:hAnsi="Arial" w:cs="Arial"/>
                <w:sz w:val="20"/>
                <w:szCs w:val="20"/>
                <w:lang w:val="es-MX"/>
              </w:rPr>
            </w:pPr>
            <w:r w:rsidRPr="004122FC">
              <w:rPr>
                <w:rFonts w:ascii="Arial" w:hAnsi="Arial" w:cs="Arial"/>
                <w:sz w:val="20"/>
                <w:szCs w:val="20"/>
                <w:lang w:val="es-MX"/>
              </w:rPr>
              <w:t>Cada categoría animal presenta necesidades específicas. Los lechones requieren dietas altamente digestibles y de elevada calidad nutricional; los animales en levante necesitan un adecuado balance entre energía y proteína para favorecer el crecimiento muscular; los cerdos en ceba demandan un mayor aporte energético para optimizar la ganancia de peso, mientras que las hembras gestantes y lactantes requieren programas alimenticios orientados a mantener la condición corporal, favorecer el desarrollo fetal y garantizar una adecuada producción de leche.</w:t>
            </w:r>
          </w:p>
        </w:tc>
        <w:tc>
          <w:tcPr>
            <w:tcW w:w="2671" w:type="dxa"/>
            <w:shd w:val="clear" w:color="auto" w:fill="DBE5F1" w:themeFill="accent1" w:themeFillTint="33"/>
          </w:tcPr>
          <w:p w14:paraId="23D2FB95" w14:textId="46FF145E" w:rsidR="001C4790" w:rsidRDefault="002D1808" w:rsidP="00DC3994">
            <w:pPr>
              <w:pStyle w:val="NormalWeb"/>
              <w:jc w:val="both"/>
              <w:rPr>
                <w:rFonts w:ascii="Arial" w:hAnsi="Arial" w:cs="Arial"/>
                <w:sz w:val="20"/>
                <w:szCs w:val="20"/>
                <w:lang w:val="es-MX"/>
              </w:rPr>
            </w:pPr>
            <w:r>
              <w:fldChar w:fldCharType="begin"/>
            </w:r>
            <w:r>
              <w:instrText xml:space="preserve"> INCLUDEPICTURE "https://chatgpt.com/backend-api/estuary/content?id=file_0000000026a8820ea5f4a3f91fae50dc&amp;ts=496318&amp;p=fs&amp;cid=1&amp;sig=70ae0fa0bf05c8473c26d418bcd627241f93e35ba1989708c01d12ec37b3f74c&amp;v=0" \* MERGEFORMATINET </w:instrText>
            </w:r>
            <w:r>
              <w:fldChar w:fldCharType="separate"/>
            </w:r>
            <w:r w:rsidR="000B6D56">
              <w:rPr>
                <w:sz w:val="24"/>
                <w:szCs w:val="24"/>
              </w:rPr>
              <w:pict w14:anchorId="1176EC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Imagen generada: Formulación de alimento para cerdos" style="width:21.75pt;height:21.75pt"/>
              </w:pict>
            </w:r>
            <w:r>
              <w:fldChar w:fldCharType="end"/>
            </w:r>
            <w:r w:rsidR="00A06A1A">
              <w:rPr>
                <w:noProof/>
              </w:rPr>
              <w:drawing>
                <wp:inline distT="0" distB="0" distL="0" distR="0" wp14:anchorId="2704DD0D" wp14:editId="5FD8174F">
                  <wp:extent cx="1693069" cy="1354938"/>
                  <wp:effectExtent l="0" t="0" r="0" b="0"/>
                  <wp:docPr id="7930307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700507" cy="1360890"/>
                          </a:xfrm>
                          <a:prstGeom prst="rect">
                            <a:avLst/>
                          </a:prstGeom>
                          <a:noFill/>
                        </pic:spPr>
                      </pic:pic>
                    </a:graphicData>
                  </a:graphic>
                </wp:inline>
              </w:drawing>
            </w:r>
          </w:p>
        </w:tc>
      </w:tr>
    </w:tbl>
    <w:p w14:paraId="62584F9C" w14:textId="681313F0" w:rsidR="004122FC" w:rsidRDefault="004122FC" w:rsidP="00DC3994">
      <w:pPr>
        <w:pStyle w:val="NormalWeb"/>
        <w:jc w:val="both"/>
        <w:rPr>
          <w:rFonts w:ascii="Arial" w:hAnsi="Arial" w:cs="Arial"/>
          <w:sz w:val="20"/>
          <w:szCs w:val="20"/>
          <w:lang w:val="es-MX"/>
        </w:rPr>
      </w:pPr>
      <w:r w:rsidRPr="004122FC">
        <w:rPr>
          <w:rFonts w:ascii="Arial" w:hAnsi="Arial" w:cs="Arial"/>
          <w:sz w:val="20"/>
          <w:szCs w:val="20"/>
          <w:lang w:val="es-MX"/>
        </w:rPr>
        <w:t>Durante la implementación, es indispensable controlar el consumo diario, el desperdicio de alimento, la disponibilidad permanente de agua, el estado de los comederos y la condición corporal de los animales. Estos indicadores permiten verificar la eficiencia del programa alimenticio y realizar ajustes oportunos cuando sea necesario.</w:t>
      </w:r>
      <w:r w:rsidR="00635B0A">
        <w:rPr>
          <w:rFonts w:ascii="Arial" w:hAnsi="Arial" w:cs="Arial"/>
          <w:sz w:val="20"/>
          <w:szCs w:val="20"/>
          <w:lang w:val="es-MX"/>
        </w:rPr>
        <w:t xml:space="preserve"> </w:t>
      </w:r>
      <w:r w:rsidRPr="004122FC">
        <w:rPr>
          <w:rFonts w:ascii="Arial" w:hAnsi="Arial" w:cs="Arial"/>
          <w:sz w:val="20"/>
          <w:szCs w:val="20"/>
          <w:lang w:val="es-MX"/>
        </w:rPr>
        <w:t>Las particularidades de implementación para cada etapa productiva se organizan a continuación:</w:t>
      </w:r>
    </w:p>
    <w:p w14:paraId="0C2DB44E" w14:textId="77777777" w:rsidR="00D43470" w:rsidRPr="00D74679" w:rsidRDefault="00AF2CA1" w:rsidP="00DC3994">
      <w:pPr>
        <w:pStyle w:val="NormalWeb"/>
        <w:jc w:val="both"/>
        <w:rPr>
          <w:rFonts w:ascii="Arial" w:hAnsi="Arial" w:cs="Arial"/>
          <w:b/>
          <w:bCs/>
          <w:sz w:val="20"/>
          <w:szCs w:val="20"/>
          <w:lang w:val="es-MX"/>
        </w:rPr>
      </w:pPr>
      <w:r w:rsidRPr="00D74679">
        <w:rPr>
          <w:rFonts w:ascii="Arial" w:hAnsi="Arial" w:cs="Arial"/>
          <w:b/>
          <w:bCs/>
          <w:sz w:val="20"/>
          <w:szCs w:val="20"/>
          <w:lang w:val="es-MX"/>
        </w:rPr>
        <w:t xml:space="preserve">Figura 1. </w:t>
      </w:r>
      <w:r w:rsidR="00D43470" w:rsidRPr="00D74679">
        <w:rPr>
          <w:rFonts w:ascii="Arial" w:hAnsi="Arial" w:cs="Arial"/>
          <w:b/>
          <w:bCs/>
          <w:sz w:val="20"/>
          <w:szCs w:val="20"/>
          <w:lang w:val="es-MX"/>
        </w:rPr>
        <w:t>Ciclo de alimentación porcina según la etapa productiv</w:t>
      </w:r>
      <w:commentRangeStart w:id="0"/>
      <w:r w:rsidR="00D43470" w:rsidRPr="00D74679">
        <w:rPr>
          <w:rFonts w:ascii="Arial" w:hAnsi="Arial" w:cs="Arial"/>
          <w:b/>
          <w:bCs/>
          <w:sz w:val="20"/>
          <w:szCs w:val="20"/>
          <w:lang w:val="es-MX"/>
        </w:rPr>
        <w:t>a</w:t>
      </w:r>
      <w:commentRangeEnd w:id="0"/>
      <w:r w:rsidR="008A2A83" w:rsidRPr="00D74679">
        <w:rPr>
          <w:rStyle w:val="CommentReference"/>
          <w:rFonts w:ascii="Arial" w:hAnsi="Arial" w:cs="Arial"/>
          <w:b/>
          <w:bCs/>
          <w:sz w:val="20"/>
          <w:szCs w:val="20"/>
          <w:lang w:val="es-MX"/>
        </w:rPr>
        <w:commentReference w:id="0"/>
      </w:r>
    </w:p>
    <w:p w14:paraId="63D57765" w14:textId="506AD9A5" w:rsidR="00AF2CA1" w:rsidRDefault="00AF2CA1" w:rsidP="00DC3994">
      <w:pPr>
        <w:pStyle w:val="NormalWeb"/>
        <w:jc w:val="both"/>
        <w:rPr>
          <w:rFonts w:ascii="Arial" w:hAnsi="Arial" w:cs="Arial"/>
          <w:sz w:val="20"/>
          <w:szCs w:val="20"/>
          <w:lang w:val="es-MX"/>
        </w:rPr>
      </w:pPr>
    </w:p>
    <w:p w14:paraId="42531FEB" w14:textId="7749A286" w:rsidR="00AF2CA1" w:rsidRPr="004122FC" w:rsidRDefault="00AF2CA1" w:rsidP="00DC3994">
      <w:pPr>
        <w:pStyle w:val="NormalWeb"/>
        <w:jc w:val="both"/>
        <w:rPr>
          <w:rFonts w:ascii="Arial" w:hAnsi="Arial" w:cs="Arial"/>
          <w:sz w:val="20"/>
          <w:szCs w:val="20"/>
          <w:lang w:val="es-MX"/>
        </w:rPr>
      </w:pPr>
      <w:r>
        <w:rPr>
          <w:rFonts w:ascii="Arial" w:hAnsi="Arial" w:cs="Arial"/>
          <w:noProof/>
          <w:sz w:val="20"/>
          <w:szCs w:val="20"/>
          <w:lang w:val="es-MX"/>
        </w:rPr>
        <w:lastRenderedPageBreak/>
        <w:drawing>
          <wp:inline distT="0" distB="0" distL="0" distR="0" wp14:anchorId="53F76C36" wp14:editId="0CE3F3A8">
            <wp:extent cx="4333183" cy="2890671"/>
            <wp:effectExtent l="0" t="0" r="0" b="0"/>
            <wp:docPr id="16852624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351885" cy="2903147"/>
                    </a:xfrm>
                    <a:prstGeom prst="rect">
                      <a:avLst/>
                    </a:prstGeom>
                    <a:noFill/>
                  </pic:spPr>
                </pic:pic>
              </a:graphicData>
            </a:graphic>
          </wp:inline>
        </w:drawing>
      </w:r>
    </w:p>
    <w:tbl>
      <w:tblPr>
        <w:tblStyle w:val="TableGrid"/>
        <w:tblW w:w="0" w:type="auto"/>
        <w:tblInd w:w="108" w:type="dxa"/>
        <w:tblLook w:val="04A0" w:firstRow="1" w:lastRow="0" w:firstColumn="1" w:lastColumn="0" w:noHBand="0" w:noVBand="1"/>
      </w:tblPr>
      <w:tblGrid>
        <w:gridCol w:w="1350"/>
        <w:gridCol w:w="8148"/>
      </w:tblGrid>
      <w:tr w:rsidR="001C5EEA" w:rsidRPr="00ED2269" w14:paraId="1A8195E0" w14:textId="77777777" w:rsidTr="001C5EEA">
        <w:tc>
          <w:tcPr>
            <w:tcW w:w="9498" w:type="dxa"/>
            <w:gridSpan w:val="2"/>
            <w:shd w:val="clear" w:color="auto" w:fill="9BBB59" w:themeFill="accent3"/>
          </w:tcPr>
          <w:p w14:paraId="5E0FAD8B" w14:textId="65CCB28E" w:rsidR="001C5EEA" w:rsidRPr="00ED2269" w:rsidRDefault="00AF2CA1" w:rsidP="001D4021">
            <w:pPr>
              <w:pStyle w:val="NormalWeb"/>
              <w:jc w:val="center"/>
              <w:rPr>
                <w:rFonts w:ascii="Arial" w:hAnsi="Arial" w:cs="Arial"/>
                <w:sz w:val="20"/>
                <w:szCs w:val="20"/>
                <w:lang w:val="es-MX"/>
              </w:rPr>
            </w:pPr>
            <w:r>
              <w:rPr>
                <w:rFonts w:ascii="Arial" w:hAnsi="Arial" w:cs="Arial"/>
                <w:sz w:val="20"/>
                <w:szCs w:val="20"/>
                <w:lang w:val="es-MX"/>
              </w:rPr>
              <w:t>Acordeón</w:t>
            </w:r>
          </w:p>
        </w:tc>
      </w:tr>
      <w:tr w:rsidR="001C5EEA" w:rsidRPr="00ED2269" w14:paraId="34285514" w14:textId="2D1B6F39" w:rsidTr="001C5EEA">
        <w:tc>
          <w:tcPr>
            <w:tcW w:w="1350" w:type="dxa"/>
            <w:hideMark/>
          </w:tcPr>
          <w:p w14:paraId="2770EC57" w14:textId="77777777" w:rsidR="001C5EEA" w:rsidRPr="00ED2269" w:rsidRDefault="001C5EEA" w:rsidP="00DC3994">
            <w:pPr>
              <w:pStyle w:val="NormalWeb"/>
              <w:jc w:val="both"/>
              <w:rPr>
                <w:rFonts w:ascii="Arial" w:hAnsi="Arial" w:cs="Arial"/>
                <w:sz w:val="20"/>
                <w:szCs w:val="20"/>
                <w:lang w:val="es-MX"/>
              </w:rPr>
            </w:pPr>
            <w:r w:rsidRPr="00ED2269">
              <w:rPr>
                <w:rFonts w:ascii="Arial" w:hAnsi="Arial" w:cs="Arial"/>
                <w:b/>
                <w:bCs/>
                <w:sz w:val="20"/>
                <w:szCs w:val="20"/>
                <w:lang w:val="es-MX"/>
              </w:rPr>
              <w:t>Lechones</w:t>
            </w:r>
          </w:p>
        </w:tc>
        <w:tc>
          <w:tcPr>
            <w:tcW w:w="8148" w:type="dxa"/>
            <w:hideMark/>
          </w:tcPr>
          <w:p w14:paraId="32279914" w14:textId="77777777" w:rsidR="001C5EEA" w:rsidRPr="00ED2269" w:rsidRDefault="001C5EEA" w:rsidP="00DC3994">
            <w:pPr>
              <w:pStyle w:val="NormalWeb"/>
              <w:jc w:val="both"/>
              <w:rPr>
                <w:rFonts w:ascii="Arial" w:hAnsi="Arial" w:cs="Arial"/>
                <w:sz w:val="20"/>
                <w:szCs w:val="20"/>
                <w:lang w:val="es-MX"/>
              </w:rPr>
            </w:pPr>
            <w:r w:rsidRPr="00ED2269">
              <w:rPr>
                <w:rFonts w:ascii="Arial" w:hAnsi="Arial" w:cs="Arial"/>
                <w:sz w:val="20"/>
                <w:szCs w:val="20"/>
                <w:lang w:val="es-MX"/>
              </w:rPr>
              <w:t>Facilitar la adaptación al alimento sólido y estimular el crecimiento inicial. Introducir gradualmente alimentos altamente digestibles, como suero de leche, maíz molido, yuca cocida y pequeñas cantidades de concentrado iniciador.</w:t>
            </w:r>
          </w:p>
        </w:tc>
      </w:tr>
      <w:tr w:rsidR="001C5EEA" w:rsidRPr="00ED2269" w14:paraId="27ACD668" w14:textId="19567D64" w:rsidTr="001C5EEA">
        <w:tc>
          <w:tcPr>
            <w:tcW w:w="1350" w:type="dxa"/>
            <w:hideMark/>
          </w:tcPr>
          <w:p w14:paraId="0A54BEAE" w14:textId="77777777" w:rsidR="001C5EEA" w:rsidRPr="00ED2269" w:rsidRDefault="001C5EEA" w:rsidP="00DC3994">
            <w:pPr>
              <w:pStyle w:val="NormalWeb"/>
              <w:jc w:val="both"/>
              <w:rPr>
                <w:rFonts w:ascii="Arial" w:hAnsi="Arial" w:cs="Arial"/>
                <w:sz w:val="20"/>
                <w:szCs w:val="20"/>
                <w:lang w:val="es-MX"/>
              </w:rPr>
            </w:pPr>
            <w:r w:rsidRPr="00ED2269">
              <w:rPr>
                <w:rFonts w:ascii="Arial" w:hAnsi="Arial" w:cs="Arial"/>
                <w:b/>
                <w:bCs/>
                <w:sz w:val="20"/>
                <w:szCs w:val="20"/>
                <w:lang w:val="es-MX"/>
              </w:rPr>
              <w:t>Levante</w:t>
            </w:r>
          </w:p>
        </w:tc>
        <w:tc>
          <w:tcPr>
            <w:tcW w:w="8148" w:type="dxa"/>
            <w:hideMark/>
          </w:tcPr>
          <w:p w14:paraId="7023C797" w14:textId="77777777" w:rsidR="001C5EEA" w:rsidRPr="00ED2269" w:rsidRDefault="001C5EEA" w:rsidP="00DC3994">
            <w:pPr>
              <w:pStyle w:val="NormalWeb"/>
              <w:jc w:val="both"/>
              <w:rPr>
                <w:rFonts w:ascii="Arial" w:hAnsi="Arial" w:cs="Arial"/>
                <w:sz w:val="20"/>
                <w:szCs w:val="20"/>
                <w:lang w:val="es-MX"/>
              </w:rPr>
            </w:pPr>
            <w:r w:rsidRPr="00ED2269">
              <w:rPr>
                <w:rFonts w:ascii="Arial" w:hAnsi="Arial" w:cs="Arial"/>
                <w:sz w:val="20"/>
                <w:szCs w:val="20"/>
                <w:lang w:val="es-MX"/>
              </w:rPr>
              <w:t>Favorecer el desarrollo muscular y el crecimiento uniforme. Realizar la sustitución parcial del concentrado mediante alimentos alternativos, como maíz, yuca, bore, botón de oro y matarratón.</w:t>
            </w:r>
          </w:p>
        </w:tc>
      </w:tr>
      <w:tr w:rsidR="001C5EEA" w:rsidRPr="00ED2269" w14:paraId="1CBCD914" w14:textId="13373F12" w:rsidTr="001C5EEA">
        <w:tc>
          <w:tcPr>
            <w:tcW w:w="1350" w:type="dxa"/>
            <w:hideMark/>
          </w:tcPr>
          <w:p w14:paraId="2CAA12A6" w14:textId="77777777" w:rsidR="001C5EEA" w:rsidRPr="00ED2269" w:rsidRDefault="001C5EEA" w:rsidP="00DC3994">
            <w:pPr>
              <w:pStyle w:val="NormalWeb"/>
              <w:jc w:val="both"/>
              <w:rPr>
                <w:rFonts w:ascii="Arial" w:hAnsi="Arial" w:cs="Arial"/>
                <w:sz w:val="20"/>
                <w:szCs w:val="20"/>
                <w:lang w:val="es-MX"/>
              </w:rPr>
            </w:pPr>
            <w:r w:rsidRPr="00ED2269">
              <w:rPr>
                <w:rFonts w:ascii="Arial" w:hAnsi="Arial" w:cs="Arial"/>
                <w:b/>
                <w:bCs/>
                <w:sz w:val="20"/>
                <w:szCs w:val="20"/>
                <w:lang w:val="es-MX"/>
              </w:rPr>
              <w:t>Ceba</w:t>
            </w:r>
          </w:p>
        </w:tc>
        <w:tc>
          <w:tcPr>
            <w:tcW w:w="8148" w:type="dxa"/>
            <w:hideMark/>
          </w:tcPr>
          <w:p w14:paraId="139A2CFE" w14:textId="77777777" w:rsidR="001C5EEA" w:rsidRPr="00ED2269" w:rsidRDefault="001C5EEA" w:rsidP="00DC3994">
            <w:pPr>
              <w:pStyle w:val="NormalWeb"/>
              <w:jc w:val="both"/>
              <w:rPr>
                <w:rFonts w:ascii="Arial" w:hAnsi="Arial" w:cs="Arial"/>
                <w:sz w:val="20"/>
                <w:szCs w:val="20"/>
                <w:lang w:val="es-MX"/>
              </w:rPr>
            </w:pPr>
            <w:r w:rsidRPr="00ED2269">
              <w:rPr>
                <w:rFonts w:ascii="Arial" w:hAnsi="Arial" w:cs="Arial"/>
                <w:sz w:val="20"/>
                <w:szCs w:val="20"/>
                <w:lang w:val="es-MX"/>
              </w:rPr>
              <w:t>Incrementar la ganancia diaria de peso y mejorar la conversión alimenticia. Incorporar una mayor proporción de ingredientes energéticos balanceados con proteína, como maíz, plátano, banano, melaza, yuca y suplementos proteicos.</w:t>
            </w:r>
          </w:p>
        </w:tc>
      </w:tr>
      <w:tr w:rsidR="001C5EEA" w:rsidRPr="00ED2269" w14:paraId="41ACDEE3" w14:textId="1A84866E" w:rsidTr="001C5EEA">
        <w:tc>
          <w:tcPr>
            <w:tcW w:w="1350" w:type="dxa"/>
            <w:hideMark/>
          </w:tcPr>
          <w:p w14:paraId="13E08EB6" w14:textId="77777777" w:rsidR="001C5EEA" w:rsidRPr="00ED2269" w:rsidRDefault="001C5EEA" w:rsidP="00DC3994">
            <w:pPr>
              <w:pStyle w:val="NormalWeb"/>
              <w:jc w:val="both"/>
              <w:rPr>
                <w:rFonts w:ascii="Arial" w:hAnsi="Arial" w:cs="Arial"/>
                <w:sz w:val="20"/>
                <w:szCs w:val="20"/>
                <w:lang w:val="es-MX"/>
              </w:rPr>
            </w:pPr>
            <w:r w:rsidRPr="00ED2269">
              <w:rPr>
                <w:rFonts w:ascii="Arial" w:hAnsi="Arial" w:cs="Arial"/>
                <w:b/>
                <w:bCs/>
                <w:sz w:val="20"/>
                <w:szCs w:val="20"/>
                <w:lang w:val="es-MX"/>
              </w:rPr>
              <w:t>Gestación</w:t>
            </w:r>
          </w:p>
        </w:tc>
        <w:tc>
          <w:tcPr>
            <w:tcW w:w="8148" w:type="dxa"/>
            <w:hideMark/>
          </w:tcPr>
          <w:p w14:paraId="28CFA9AB" w14:textId="77777777" w:rsidR="001C5EEA" w:rsidRPr="00ED2269" w:rsidRDefault="001C5EEA" w:rsidP="00DC3994">
            <w:pPr>
              <w:pStyle w:val="NormalWeb"/>
              <w:jc w:val="both"/>
              <w:rPr>
                <w:rFonts w:ascii="Arial" w:hAnsi="Arial" w:cs="Arial"/>
                <w:sz w:val="20"/>
                <w:szCs w:val="20"/>
                <w:lang w:val="es-MX"/>
              </w:rPr>
            </w:pPr>
            <w:r w:rsidRPr="00ED2269">
              <w:rPr>
                <w:rFonts w:ascii="Arial" w:hAnsi="Arial" w:cs="Arial"/>
                <w:sz w:val="20"/>
                <w:szCs w:val="20"/>
                <w:lang w:val="es-MX"/>
              </w:rPr>
              <w:t>Mantener la condición corporal y favorecer el desarrollo fetal. Suministrar dietas con aporte moderado de energía, fibra y minerales, que pueden incorporar forrajes de calidad, bore, maíz, minerales y vitaminas.</w:t>
            </w:r>
          </w:p>
        </w:tc>
      </w:tr>
      <w:tr w:rsidR="001C5EEA" w:rsidRPr="00ED2269" w14:paraId="76337633" w14:textId="6C4847E2" w:rsidTr="001C5EEA">
        <w:tc>
          <w:tcPr>
            <w:tcW w:w="1350" w:type="dxa"/>
            <w:hideMark/>
          </w:tcPr>
          <w:p w14:paraId="1FEF752C" w14:textId="77777777" w:rsidR="001C5EEA" w:rsidRPr="00ED2269" w:rsidRDefault="001C5EEA" w:rsidP="00DC3994">
            <w:pPr>
              <w:pStyle w:val="NormalWeb"/>
              <w:jc w:val="both"/>
              <w:rPr>
                <w:rFonts w:ascii="Arial" w:hAnsi="Arial" w:cs="Arial"/>
                <w:sz w:val="20"/>
                <w:szCs w:val="20"/>
                <w:lang w:val="es-MX"/>
              </w:rPr>
            </w:pPr>
            <w:r w:rsidRPr="00ED2269">
              <w:rPr>
                <w:rFonts w:ascii="Arial" w:hAnsi="Arial" w:cs="Arial"/>
                <w:b/>
                <w:bCs/>
                <w:sz w:val="20"/>
                <w:szCs w:val="20"/>
                <w:lang w:val="es-MX"/>
              </w:rPr>
              <w:t>Lactancia</w:t>
            </w:r>
          </w:p>
        </w:tc>
        <w:tc>
          <w:tcPr>
            <w:tcW w:w="8148" w:type="dxa"/>
            <w:hideMark/>
          </w:tcPr>
          <w:p w14:paraId="406ED022" w14:textId="77777777" w:rsidR="001C5EEA" w:rsidRPr="00ED2269" w:rsidRDefault="001C5EEA" w:rsidP="00DC3994">
            <w:pPr>
              <w:pStyle w:val="NormalWeb"/>
              <w:jc w:val="both"/>
              <w:rPr>
                <w:rFonts w:ascii="Arial" w:hAnsi="Arial" w:cs="Arial"/>
                <w:sz w:val="20"/>
                <w:szCs w:val="20"/>
                <w:lang w:val="es-MX"/>
              </w:rPr>
            </w:pPr>
            <w:r w:rsidRPr="00ED2269">
              <w:rPr>
                <w:rFonts w:ascii="Arial" w:hAnsi="Arial" w:cs="Arial"/>
                <w:sz w:val="20"/>
                <w:szCs w:val="20"/>
                <w:lang w:val="es-MX"/>
              </w:rPr>
              <w:t>Mantener la producción de leche y favorecer la recuperación de la cerda. Suministrar dietas de alta densidad energética y proteica, que pueden incluir suero de leche, maíz, harina de soya, yuca y suplementos minerales.</w:t>
            </w:r>
          </w:p>
        </w:tc>
      </w:tr>
    </w:tbl>
    <w:p w14:paraId="17FA5073" w14:textId="51111898" w:rsidR="004122FC" w:rsidRPr="004122FC" w:rsidRDefault="004122FC" w:rsidP="00DC3994">
      <w:pPr>
        <w:pStyle w:val="NormalWeb"/>
        <w:jc w:val="both"/>
        <w:rPr>
          <w:rFonts w:ascii="Arial" w:hAnsi="Arial" w:cs="Arial"/>
          <w:sz w:val="20"/>
          <w:szCs w:val="20"/>
          <w:lang w:val="es-MX"/>
        </w:rPr>
      </w:pPr>
      <w:r w:rsidRPr="004122FC">
        <w:rPr>
          <w:rFonts w:ascii="Arial" w:hAnsi="Arial" w:cs="Arial"/>
          <w:sz w:val="20"/>
          <w:szCs w:val="20"/>
          <w:lang w:val="es-MX"/>
        </w:rPr>
        <w:t>Esta organización permite relacionar directamente las necesidades de cada etapa con la alimentación complementaria y los recursos alternativos que pueden incorporarse.</w:t>
      </w:r>
    </w:p>
    <w:p w14:paraId="78ED1521" w14:textId="78B0C460" w:rsidR="004122FC" w:rsidRPr="004122FC" w:rsidRDefault="004708C0" w:rsidP="00DC3994">
      <w:pPr>
        <w:pStyle w:val="NormalWeb"/>
        <w:jc w:val="both"/>
        <w:rPr>
          <w:rFonts w:ascii="Arial" w:hAnsi="Arial" w:cs="Arial"/>
          <w:b/>
          <w:bCs/>
          <w:sz w:val="20"/>
          <w:szCs w:val="20"/>
          <w:lang w:val="es-MX"/>
        </w:rPr>
      </w:pPr>
      <w:r>
        <w:rPr>
          <w:rFonts w:ascii="Arial" w:hAnsi="Arial" w:cs="Arial"/>
          <w:b/>
          <w:bCs/>
          <w:sz w:val="20"/>
          <w:szCs w:val="20"/>
          <w:lang w:val="es-MX"/>
        </w:rPr>
        <w:t xml:space="preserve">2.6.1. </w:t>
      </w:r>
      <w:r w:rsidR="004122FC" w:rsidRPr="004122FC">
        <w:rPr>
          <w:rFonts w:ascii="Arial" w:hAnsi="Arial" w:cs="Arial"/>
          <w:b/>
          <w:bCs/>
          <w:sz w:val="20"/>
          <w:szCs w:val="20"/>
          <w:lang w:val="es-MX"/>
        </w:rPr>
        <w:t>Evaluación de la implementación del programa alimenticio</w:t>
      </w:r>
    </w:p>
    <w:p w14:paraId="3A508C86" w14:textId="77777777" w:rsidR="004122FC" w:rsidRPr="004122FC" w:rsidRDefault="004122FC" w:rsidP="00DC3994">
      <w:pPr>
        <w:pStyle w:val="NormalWeb"/>
        <w:jc w:val="both"/>
        <w:rPr>
          <w:rFonts w:ascii="Arial" w:hAnsi="Arial" w:cs="Arial"/>
          <w:sz w:val="20"/>
          <w:szCs w:val="20"/>
          <w:lang w:val="es-MX"/>
        </w:rPr>
      </w:pPr>
      <w:r w:rsidRPr="004122FC">
        <w:rPr>
          <w:rFonts w:ascii="Arial" w:hAnsi="Arial" w:cs="Arial"/>
          <w:sz w:val="20"/>
          <w:szCs w:val="20"/>
          <w:lang w:val="es-MX"/>
        </w:rPr>
        <w:t>Una vez implementado el programa, es necesario evaluar su eficiencia mediante indicadores técnicos que permitan determinar si la alimentación suministrada cumple los objetivos planteados.</w:t>
      </w:r>
    </w:p>
    <w:p w14:paraId="3F2BBC22" w14:textId="77777777" w:rsidR="004122FC" w:rsidRPr="004122FC" w:rsidRDefault="004122FC" w:rsidP="00DC3994">
      <w:pPr>
        <w:pStyle w:val="NormalWeb"/>
        <w:jc w:val="both"/>
        <w:rPr>
          <w:rFonts w:ascii="Arial" w:hAnsi="Arial" w:cs="Arial"/>
          <w:sz w:val="20"/>
          <w:szCs w:val="20"/>
          <w:lang w:val="es-MX"/>
        </w:rPr>
      </w:pPr>
      <w:r w:rsidRPr="004122FC">
        <w:rPr>
          <w:rFonts w:ascii="Arial" w:hAnsi="Arial" w:cs="Arial"/>
          <w:sz w:val="20"/>
          <w:szCs w:val="20"/>
          <w:lang w:val="es-MX"/>
        </w:rPr>
        <w:t>Los indicadores abarcan aspectos relacionados con el consumo, el desempeño productivo, el estado de los animales y la eficiencia económica:</w:t>
      </w:r>
    </w:p>
    <w:tbl>
      <w:tblPr>
        <w:tblStyle w:val="TableGrid"/>
        <w:tblW w:w="0" w:type="auto"/>
        <w:tblInd w:w="250" w:type="dxa"/>
        <w:tblLook w:val="04A0" w:firstRow="1" w:lastRow="0" w:firstColumn="1" w:lastColumn="0" w:noHBand="0" w:noVBand="1"/>
      </w:tblPr>
      <w:tblGrid>
        <w:gridCol w:w="2835"/>
        <w:gridCol w:w="4961"/>
        <w:gridCol w:w="2142"/>
      </w:tblGrid>
      <w:tr w:rsidR="004708C0" w:rsidRPr="004122FC" w14:paraId="76A2F143" w14:textId="0E981D65" w:rsidTr="004708C0">
        <w:tc>
          <w:tcPr>
            <w:tcW w:w="9938" w:type="dxa"/>
            <w:gridSpan w:val="3"/>
            <w:shd w:val="clear" w:color="auto" w:fill="9BBB59" w:themeFill="accent3"/>
          </w:tcPr>
          <w:p w14:paraId="7CAC72B8" w14:textId="0AC71D53" w:rsidR="004708C0" w:rsidRPr="004122FC" w:rsidRDefault="004708C0" w:rsidP="001D4021">
            <w:pPr>
              <w:pStyle w:val="NormalWeb"/>
              <w:jc w:val="center"/>
              <w:rPr>
                <w:rFonts w:ascii="Arial" w:hAnsi="Arial" w:cs="Arial"/>
                <w:b/>
                <w:bCs/>
                <w:sz w:val="20"/>
                <w:szCs w:val="20"/>
                <w:lang w:val="es-MX"/>
              </w:rPr>
            </w:pPr>
            <w:r>
              <w:rPr>
                <w:rFonts w:ascii="Arial" w:hAnsi="Arial" w:cs="Arial"/>
                <w:b/>
                <w:bCs/>
                <w:sz w:val="20"/>
                <w:szCs w:val="20"/>
                <w:lang w:val="es-MX"/>
              </w:rPr>
              <w:t>Tarjetas</w:t>
            </w:r>
          </w:p>
        </w:tc>
      </w:tr>
      <w:tr w:rsidR="004708C0" w:rsidRPr="004122FC" w14:paraId="4F31A173" w14:textId="7EBA0489" w:rsidTr="004708C0">
        <w:tc>
          <w:tcPr>
            <w:tcW w:w="2835" w:type="dxa"/>
            <w:hideMark/>
          </w:tcPr>
          <w:p w14:paraId="640EA16E" w14:textId="77777777" w:rsidR="004708C0" w:rsidRPr="004122FC" w:rsidRDefault="004708C0" w:rsidP="00DC3994">
            <w:pPr>
              <w:pStyle w:val="NormalWeb"/>
              <w:jc w:val="both"/>
              <w:rPr>
                <w:rFonts w:ascii="Arial" w:hAnsi="Arial" w:cs="Arial"/>
                <w:sz w:val="20"/>
                <w:szCs w:val="20"/>
                <w:lang w:val="es-MX"/>
              </w:rPr>
            </w:pPr>
            <w:r w:rsidRPr="004122FC">
              <w:rPr>
                <w:rFonts w:ascii="Arial" w:hAnsi="Arial" w:cs="Arial"/>
                <w:b/>
                <w:bCs/>
                <w:sz w:val="20"/>
                <w:szCs w:val="20"/>
                <w:lang w:val="es-MX"/>
              </w:rPr>
              <w:lastRenderedPageBreak/>
              <w:t>Consumo diario de alimento</w:t>
            </w:r>
          </w:p>
        </w:tc>
        <w:tc>
          <w:tcPr>
            <w:tcW w:w="4961" w:type="dxa"/>
            <w:hideMark/>
          </w:tcPr>
          <w:p w14:paraId="2053F02D" w14:textId="77777777" w:rsidR="004708C0" w:rsidRPr="004122FC" w:rsidRDefault="004708C0" w:rsidP="00DC3994">
            <w:pPr>
              <w:pStyle w:val="NormalWeb"/>
              <w:jc w:val="both"/>
              <w:rPr>
                <w:rFonts w:ascii="Arial" w:hAnsi="Arial" w:cs="Arial"/>
                <w:sz w:val="20"/>
                <w:szCs w:val="20"/>
                <w:lang w:val="es-MX"/>
              </w:rPr>
            </w:pPr>
            <w:r w:rsidRPr="004122FC">
              <w:rPr>
                <w:rFonts w:ascii="Arial" w:hAnsi="Arial" w:cs="Arial"/>
                <w:sz w:val="20"/>
                <w:szCs w:val="20"/>
                <w:lang w:val="es-MX"/>
              </w:rPr>
              <w:t>Cantidad de alimento consumido durante la jornada.</w:t>
            </w:r>
          </w:p>
        </w:tc>
        <w:tc>
          <w:tcPr>
            <w:tcW w:w="2142" w:type="dxa"/>
          </w:tcPr>
          <w:p w14:paraId="414CFA2C" w14:textId="5130CEDF" w:rsidR="004708C0" w:rsidRPr="004122FC" w:rsidRDefault="00491D0A" w:rsidP="00DC3994">
            <w:pPr>
              <w:pStyle w:val="NormalWeb"/>
              <w:jc w:val="both"/>
              <w:rPr>
                <w:rFonts w:ascii="Arial" w:hAnsi="Arial" w:cs="Arial"/>
                <w:sz w:val="20"/>
                <w:szCs w:val="20"/>
                <w:lang w:val="es-MX"/>
              </w:rPr>
            </w:pPr>
            <w:r w:rsidRPr="00491D0A">
              <w:rPr>
                <w:rFonts w:ascii="Arial" w:hAnsi="Arial" w:cs="Arial"/>
                <w:noProof/>
                <w:sz w:val="20"/>
                <w:szCs w:val="20"/>
                <w:lang w:val="es-MX"/>
              </w:rPr>
              <w:drawing>
                <wp:inline distT="0" distB="0" distL="0" distR="0" wp14:anchorId="587D3466" wp14:editId="5D629BDD">
                  <wp:extent cx="840992" cy="1247775"/>
                  <wp:effectExtent l="0" t="0" r="0" b="0"/>
                  <wp:docPr id="673880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80909" name=""/>
                          <pic:cNvPicPr/>
                        </pic:nvPicPr>
                        <pic:blipFill>
                          <a:blip r:embed="rId70"/>
                          <a:stretch>
                            <a:fillRect/>
                          </a:stretch>
                        </pic:blipFill>
                        <pic:spPr>
                          <a:xfrm>
                            <a:off x="0" y="0"/>
                            <a:ext cx="843385" cy="1251325"/>
                          </a:xfrm>
                          <a:prstGeom prst="rect">
                            <a:avLst/>
                          </a:prstGeom>
                        </pic:spPr>
                      </pic:pic>
                    </a:graphicData>
                  </a:graphic>
                </wp:inline>
              </w:drawing>
            </w:r>
          </w:p>
        </w:tc>
      </w:tr>
      <w:tr w:rsidR="004708C0" w:rsidRPr="004122FC" w14:paraId="5CFDABB5" w14:textId="4126544F" w:rsidTr="004708C0">
        <w:tc>
          <w:tcPr>
            <w:tcW w:w="2835" w:type="dxa"/>
            <w:hideMark/>
          </w:tcPr>
          <w:p w14:paraId="3E0B8DF9" w14:textId="77777777" w:rsidR="004708C0" w:rsidRPr="004122FC" w:rsidRDefault="004708C0" w:rsidP="00DC3994">
            <w:pPr>
              <w:pStyle w:val="NormalWeb"/>
              <w:jc w:val="both"/>
              <w:rPr>
                <w:rFonts w:ascii="Arial" w:hAnsi="Arial" w:cs="Arial"/>
                <w:sz w:val="20"/>
                <w:szCs w:val="20"/>
                <w:lang w:val="es-MX"/>
              </w:rPr>
            </w:pPr>
            <w:r w:rsidRPr="004122FC">
              <w:rPr>
                <w:rFonts w:ascii="Arial" w:hAnsi="Arial" w:cs="Arial"/>
                <w:b/>
                <w:bCs/>
                <w:sz w:val="20"/>
                <w:szCs w:val="20"/>
                <w:lang w:val="es-MX"/>
              </w:rPr>
              <w:t>Consumo de agua</w:t>
            </w:r>
          </w:p>
        </w:tc>
        <w:tc>
          <w:tcPr>
            <w:tcW w:w="4961" w:type="dxa"/>
            <w:hideMark/>
          </w:tcPr>
          <w:p w14:paraId="5C525116" w14:textId="77777777" w:rsidR="004708C0" w:rsidRPr="004122FC" w:rsidRDefault="004708C0" w:rsidP="00DC3994">
            <w:pPr>
              <w:pStyle w:val="NormalWeb"/>
              <w:jc w:val="both"/>
              <w:rPr>
                <w:rFonts w:ascii="Arial" w:hAnsi="Arial" w:cs="Arial"/>
                <w:sz w:val="20"/>
                <w:szCs w:val="20"/>
                <w:lang w:val="es-MX"/>
              </w:rPr>
            </w:pPr>
            <w:r w:rsidRPr="004122FC">
              <w:rPr>
                <w:rFonts w:ascii="Arial" w:hAnsi="Arial" w:cs="Arial"/>
                <w:sz w:val="20"/>
                <w:szCs w:val="20"/>
                <w:lang w:val="es-MX"/>
              </w:rPr>
              <w:t>Disponibilidad y consumo de agua de los animales.</w:t>
            </w:r>
          </w:p>
        </w:tc>
        <w:tc>
          <w:tcPr>
            <w:tcW w:w="2142" w:type="dxa"/>
          </w:tcPr>
          <w:p w14:paraId="767D2ADF" w14:textId="56FFA66E" w:rsidR="004708C0" w:rsidRPr="004122FC" w:rsidRDefault="002E6169" w:rsidP="00DC3994">
            <w:pPr>
              <w:pStyle w:val="NormalWeb"/>
              <w:jc w:val="both"/>
              <w:rPr>
                <w:rFonts w:ascii="Arial" w:hAnsi="Arial" w:cs="Arial"/>
                <w:sz w:val="20"/>
                <w:szCs w:val="20"/>
                <w:lang w:val="es-MX"/>
              </w:rPr>
            </w:pPr>
            <w:r w:rsidRPr="002E6169">
              <w:rPr>
                <w:rFonts w:ascii="Arial" w:hAnsi="Arial" w:cs="Arial"/>
                <w:noProof/>
                <w:sz w:val="20"/>
                <w:szCs w:val="20"/>
                <w:lang w:val="es-MX"/>
              </w:rPr>
              <w:drawing>
                <wp:inline distT="0" distB="0" distL="0" distR="0" wp14:anchorId="28A09EB5" wp14:editId="1D70B143">
                  <wp:extent cx="840740" cy="1326951"/>
                  <wp:effectExtent l="0" t="0" r="0" b="0"/>
                  <wp:docPr id="1115722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22632" name=""/>
                          <pic:cNvPicPr/>
                        </pic:nvPicPr>
                        <pic:blipFill>
                          <a:blip r:embed="rId71"/>
                          <a:stretch>
                            <a:fillRect/>
                          </a:stretch>
                        </pic:blipFill>
                        <pic:spPr>
                          <a:xfrm>
                            <a:off x="0" y="0"/>
                            <a:ext cx="842648" cy="1329963"/>
                          </a:xfrm>
                          <a:prstGeom prst="rect">
                            <a:avLst/>
                          </a:prstGeom>
                        </pic:spPr>
                      </pic:pic>
                    </a:graphicData>
                  </a:graphic>
                </wp:inline>
              </w:drawing>
            </w:r>
          </w:p>
        </w:tc>
      </w:tr>
      <w:tr w:rsidR="004708C0" w:rsidRPr="004122FC" w14:paraId="0A5E8515" w14:textId="3AE2947D" w:rsidTr="004708C0">
        <w:tc>
          <w:tcPr>
            <w:tcW w:w="2835" w:type="dxa"/>
            <w:hideMark/>
          </w:tcPr>
          <w:p w14:paraId="0AB11C1E" w14:textId="77777777" w:rsidR="004708C0" w:rsidRPr="004122FC" w:rsidRDefault="004708C0" w:rsidP="00DC3994">
            <w:pPr>
              <w:pStyle w:val="NormalWeb"/>
              <w:jc w:val="both"/>
              <w:rPr>
                <w:rFonts w:ascii="Arial" w:hAnsi="Arial" w:cs="Arial"/>
                <w:sz w:val="20"/>
                <w:szCs w:val="20"/>
                <w:lang w:val="es-MX"/>
              </w:rPr>
            </w:pPr>
            <w:r w:rsidRPr="004122FC">
              <w:rPr>
                <w:rFonts w:ascii="Arial" w:hAnsi="Arial" w:cs="Arial"/>
                <w:b/>
                <w:bCs/>
                <w:sz w:val="20"/>
                <w:szCs w:val="20"/>
                <w:lang w:val="es-MX"/>
              </w:rPr>
              <w:t>Ganancia diaria de peso</w:t>
            </w:r>
          </w:p>
        </w:tc>
        <w:tc>
          <w:tcPr>
            <w:tcW w:w="4961" w:type="dxa"/>
            <w:hideMark/>
          </w:tcPr>
          <w:p w14:paraId="47906AD0" w14:textId="77777777" w:rsidR="004708C0" w:rsidRPr="004122FC" w:rsidRDefault="004708C0" w:rsidP="00DC3994">
            <w:pPr>
              <w:pStyle w:val="NormalWeb"/>
              <w:jc w:val="both"/>
              <w:rPr>
                <w:rFonts w:ascii="Arial" w:hAnsi="Arial" w:cs="Arial"/>
                <w:sz w:val="20"/>
                <w:szCs w:val="20"/>
                <w:lang w:val="es-MX"/>
              </w:rPr>
            </w:pPr>
            <w:r w:rsidRPr="004122FC">
              <w:rPr>
                <w:rFonts w:ascii="Arial" w:hAnsi="Arial" w:cs="Arial"/>
                <w:sz w:val="20"/>
                <w:szCs w:val="20"/>
                <w:lang w:val="es-MX"/>
              </w:rPr>
              <w:t>Evolución del peso durante el periodo productivo.</w:t>
            </w:r>
          </w:p>
        </w:tc>
        <w:tc>
          <w:tcPr>
            <w:tcW w:w="2142" w:type="dxa"/>
          </w:tcPr>
          <w:p w14:paraId="21675368" w14:textId="00288840" w:rsidR="004708C0" w:rsidRPr="004122FC" w:rsidRDefault="002E6169" w:rsidP="00DC3994">
            <w:pPr>
              <w:pStyle w:val="NormalWeb"/>
              <w:jc w:val="both"/>
              <w:rPr>
                <w:rFonts w:ascii="Arial" w:hAnsi="Arial" w:cs="Arial"/>
                <w:sz w:val="20"/>
                <w:szCs w:val="20"/>
                <w:lang w:val="es-MX"/>
              </w:rPr>
            </w:pPr>
            <w:r w:rsidRPr="002E6169">
              <w:rPr>
                <w:rFonts w:ascii="Arial" w:hAnsi="Arial" w:cs="Arial"/>
                <w:noProof/>
                <w:sz w:val="20"/>
                <w:szCs w:val="20"/>
                <w:lang w:val="es-MX"/>
              </w:rPr>
              <w:drawing>
                <wp:inline distT="0" distB="0" distL="0" distR="0" wp14:anchorId="2DFFA3D1" wp14:editId="11713C97">
                  <wp:extent cx="914400" cy="1437701"/>
                  <wp:effectExtent l="0" t="0" r="0" b="0"/>
                  <wp:docPr id="76584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846114" name=""/>
                          <pic:cNvPicPr/>
                        </pic:nvPicPr>
                        <pic:blipFill>
                          <a:blip r:embed="rId72"/>
                          <a:stretch>
                            <a:fillRect/>
                          </a:stretch>
                        </pic:blipFill>
                        <pic:spPr>
                          <a:xfrm>
                            <a:off x="0" y="0"/>
                            <a:ext cx="916883" cy="1441605"/>
                          </a:xfrm>
                          <a:prstGeom prst="rect">
                            <a:avLst/>
                          </a:prstGeom>
                        </pic:spPr>
                      </pic:pic>
                    </a:graphicData>
                  </a:graphic>
                </wp:inline>
              </w:drawing>
            </w:r>
          </w:p>
        </w:tc>
      </w:tr>
      <w:tr w:rsidR="004708C0" w:rsidRPr="004122FC" w14:paraId="6B75A253" w14:textId="13F78803" w:rsidTr="004708C0">
        <w:tc>
          <w:tcPr>
            <w:tcW w:w="2835" w:type="dxa"/>
            <w:hideMark/>
          </w:tcPr>
          <w:p w14:paraId="67243019" w14:textId="77777777" w:rsidR="004708C0" w:rsidRPr="004122FC" w:rsidRDefault="004708C0" w:rsidP="00DC3994">
            <w:pPr>
              <w:pStyle w:val="NormalWeb"/>
              <w:jc w:val="both"/>
              <w:rPr>
                <w:rFonts w:ascii="Arial" w:hAnsi="Arial" w:cs="Arial"/>
                <w:sz w:val="20"/>
                <w:szCs w:val="20"/>
                <w:lang w:val="es-MX"/>
              </w:rPr>
            </w:pPr>
            <w:r w:rsidRPr="004122FC">
              <w:rPr>
                <w:rFonts w:ascii="Arial" w:hAnsi="Arial" w:cs="Arial"/>
                <w:b/>
                <w:bCs/>
                <w:sz w:val="20"/>
                <w:szCs w:val="20"/>
                <w:lang w:val="es-MX"/>
              </w:rPr>
              <w:t>Conversión alimenticia</w:t>
            </w:r>
          </w:p>
        </w:tc>
        <w:tc>
          <w:tcPr>
            <w:tcW w:w="4961" w:type="dxa"/>
            <w:hideMark/>
          </w:tcPr>
          <w:p w14:paraId="72561522" w14:textId="77777777" w:rsidR="004708C0" w:rsidRPr="004122FC" w:rsidRDefault="004708C0" w:rsidP="00DC3994">
            <w:pPr>
              <w:pStyle w:val="NormalWeb"/>
              <w:jc w:val="both"/>
              <w:rPr>
                <w:rFonts w:ascii="Arial" w:hAnsi="Arial" w:cs="Arial"/>
                <w:sz w:val="20"/>
                <w:szCs w:val="20"/>
                <w:lang w:val="es-MX"/>
              </w:rPr>
            </w:pPr>
            <w:r w:rsidRPr="004122FC">
              <w:rPr>
                <w:rFonts w:ascii="Arial" w:hAnsi="Arial" w:cs="Arial"/>
                <w:sz w:val="20"/>
                <w:szCs w:val="20"/>
                <w:lang w:val="es-MX"/>
              </w:rPr>
              <w:t>Relación entre el alimento consumido y la ganancia de peso.</w:t>
            </w:r>
          </w:p>
        </w:tc>
        <w:tc>
          <w:tcPr>
            <w:tcW w:w="2142" w:type="dxa"/>
          </w:tcPr>
          <w:p w14:paraId="1A299CA8" w14:textId="13C9F13A" w:rsidR="004708C0" w:rsidRPr="004122FC" w:rsidRDefault="002E6169" w:rsidP="00DC3994">
            <w:pPr>
              <w:pStyle w:val="NormalWeb"/>
              <w:jc w:val="both"/>
              <w:rPr>
                <w:rFonts w:ascii="Arial" w:hAnsi="Arial" w:cs="Arial"/>
                <w:sz w:val="20"/>
                <w:szCs w:val="20"/>
                <w:lang w:val="es-MX"/>
              </w:rPr>
            </w:pPr>
            <w:r w:rsidRPr="002E6169">
              <w:rPr>
                <w:rFonts w:ascii="Arial" w:hAnsi="Arial" w:cs="Arial"/>
                <w:noProof/>
                <w:sz w:val="20"/>
                <w:szCs w:val="20"/>
                <w:lang w:val="es-MX"/>
              </w:rPr>
              <w:drawing>
                <wp:inline distT="0" distB="0" distL="0" distR="0" wp14:anchorId="4537EA6E" wp14:editId="7C246DC6">
                  <wp:extent cx="895350" cy="1514357"/>
                  <wp:effectExtent l="0" t="0" r="0" b="0"/>
                  <wp:docPr id="794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43" name=""/>
                          <pic:cNvPicPr/>
                        </pic:nvPicPr>
                        <pic:blipFill>
                          <a:blip r:embed="rId73"/>
                          <a:stretch>
                            <a:fillRect/>
                          </a:stretch>
                        </pic:blipFill>
                        <pic:spPr>
                          <a:xfrm>
                            <a:off x="0" y="0"/>
                            <a:ext cx="900032" cy="1522276"/>
                          </a:xfrm>
                          <a:prstGeom prst="rect">
                            <a:avLst/>
                          </a:prstGeom>
                        </pic:spPr>
                      </pic:pic>
                    </a:graphicData>
                  </a:graphic>
                </wp:inline>
              </w:drawing>
            </w:r>
          </w:p>
        </w:tc>
      </w:tr>
      <w:tr w:rsidR="004708C0" w:rsidRPr="004122FC" w14:paraId="705AF646" w14:textId="496B8A09" w:rsidTr="004708C0">
        <w:tc>
          <w:tcPr>
            <w:tcW w:w="2835" w:type="dxa"/>
            <w:hideMark/>
          </w:tcPr>
          <w:p w14:paraId="1AE1366D" w14:textId="77777777" w:rsidR="004708C0" w:rsidRPr="004122FC" w:rsidRDefault="004708C0" w:rsidP="00DC3994">
            <w:pPr>
              <w:pStyle w:val="NormalWeb"/>
              <w:jc w:val="both"/>
              <w:rPr>
                <w:rFonts w:ascii="Arial" w:hAnsi="Arial" w:cs="Arial"/>
                <w:sz w:val="20"/>
                <w:szCs w:val="20"/>
                <w:lang w:val="es-MX"/>
              </w:rPr>
            </w:pPr>
            <w:r w:rsidRPr="004122FC">
              <w:rPr>
                <w:rFonts w:ascii="Arial" w:hAnsi="Arial" w:cs="Arial"/>
                <w:b/>
                <w:bCs/>
                <w:sz w:val="20"/>
                <w:szCs w:val="20"/>
                <w:lang w:val="es-MX"/>
              </w:rPr>
              <w:t>Estado corporal</w:t>
            </w:r>
          </w:p>
        </w:tc>
        <w:tc>
          <w:tcPr>
            <w:tcW w:w="4961" w:type="dxa"/>
            <w:hideMark/>
          </w:tcPr>
          <w:p w14:paraId="4CF1B935" w14:textId="77777777" w:rsidR="004708C0" w:rsidRPr="004122FC" w:rsidRDefault="004708C0" w:rsidP="00DC3994">
            <w:pPr>
              <w:pStyle w:val="NormalWeb"/>
              <w:jc w:val="both"/>
              <w:rPr>
                <w:rFonts w:ascii="Arial" w:hAnsi="Arial" w:cs="Arial"/>
                <w:sz w:val="20"/>
                <w:szCs w:val="20"/>
                <w:lang w:val="es-MX"/>
              </w:rPr>
            </w:pPr>
            <w:r w:rsidRPr="004122FC">
              <w:rPr>
                <w:rFonts w:ascii="Arial" w:hAnsi="Arial" w:cs="Arial"/>
                <w:sz w:val="20"/>
                <w:szCs w:val="20"/>
                <w:lang w:val="es-MX"/>
              </w:rPr>
              <w:t>Condición corporal de los animales durante el programa.</w:t>
            </w:r>
          </w:p>
        </w:tc>
        <w:tc>
          <w:tcPr>
            <w:tcW w:w="2142" w:type="dxa"/>
          </w:tcPr>
          <w:p w14:paraId="3D9B4D2B" w14:textId="33477BE0" w:rsidR="004708C0" w:rsidRPr="004122FC" w:rsidRDefault="00DF1924" w:rsidP="00DC3994">
            <w:pPr>
              <w:pStyle w:val="NormalWeb"/>
              <w:jc w:val="both"/>
              <w:rPr>
                <w:rFonts w:ascii="Arial" w:hAnsi="Arial" w:cs="Arial"/>
                <w:sz w:val="20"/>
                <w:szCs w:val="20"/>
                <w:lang w:val="es-MX"/>
              </w:rPr>
            </w:pPr>
            <w:r w:rsidRPr="00DF1924">
              <w:rPr>
                <w:rFonts w:ascii="Arial" w:hAnsi="Arial" w:cs="Arial"/>
                <w:noProof/>
                <w:sz w:val="20"/>
                <w:szCs w:val="20"/>
                <w:lang w:val="es-MX"/>
              </w:rPr>
              <w:drawing>
                <wp:inline distT="0" distB="0" distL="0" distR="0" wp14:anchorId="58680BC0" wp14:editId="08F0D0D6">
                  <wp:extent cx="884314" cy="1295400"/>
                  <wp:effectExtent l="0" t="0" r="0" b="0"/>
                  <wp:docPr id="1826949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49135" name=""/>
                          <pic:cNvPicPr/>
                        </pic:nvPicPr>
                        <pic:blipFill>
                          <a:blip r:embed="rId74"/>
                          <a:stretch>
                            <a:fillRect/>
                          </a:stretch>
                        </pic:blipFill>
                        <pic:spPr>
                          <a:xfrm>
                            <a:off x="0" y="0"/>
                            <a:ext cx="885563" cy="1297229"/>
                          </a:xfrm>
                          <a:prstGeom prst="rect">
                            <a:avLst/>
                          </a:prstGeom>
                        </pic:spPr>
                      </pic:pic>
                    </a:graphicData>
                  </a:graphic>
                </wp:inline>
              </w:drawing>
            </w:r>
          </w:p>
        </w:tc>
      </w:tr>
      <w:tr w:rsidR="004708C0" w:rsidRPr="004122FC" w14:paraId="23C4D174" w14:textId="09EC328E" w:rsidTr="004708C0">
        <w:tc>
          <w:tcPr>
            <w:tcW w:w="2835" w:type="dxa"/>
            <w:hideMark/>
          </w:tcPr>
          <w:p w14:paraId="6CA6DB54" w14:textId="77777777" w:rsidR="004708C0" w:rsidRPr="004122FC" w:rsidRDefault="004708C0" w:rsidP="00DC3994">
            <w:pPr>
              <w:pStyle w:val="NormalWeb"/>
              <w:jc w:val="both"/>
              <w:rPr>
                <w:rFonts w:ascii="Arial" w:hAnsi="Arial" w:cs="Arial"/>
                <w:sz w:val="20"/>
                <w:szCs w:val="20"/>
                <w:lang w:val="es-MX"/>
              </w:rPr>
            </w:pPr>
            <w:r w:rsidRPr="004122FC">
              <w:rPr>
                <w:rFonts w:ascii="Arial" w:hAnsi="Arial" w:cs="Arial"/>
                <w:b/>
                <w:bCs/>
                <w:sz w:val="20"/>
                <w:szCs w:val="20"/>
                <w:lang w:val="es-MX"/>
              </w:rPr>
              <w:lastRenderedPageBreak/>
              <w:t>Aceptación de materias primas alternativas</w:t>
            </w:r>
          </w:p>
        </w:tc>
        <w:tc>
          <w:tcPr>
            <w:tcW w:w="4961" w:type="dxa"/>
            <w:hideMark/>
          </w:tcPr>
          <w:p w14:paraId="5839281D" w14:textId="77777777" w:rsidR="004708C0" w:rsidRPr="004122FC" w:rsidRDefault="004708C0" w:rsidP="00DC3994">
            <w:pPr>
              <w:pStyle w:val="NormalWeb"/>
              <w:jc w:val="both"/>
              <w:rPr>
                <w:rFonts w:ascii="Arial" w:hAnsi="Arial" w:cs="Arial"/>
                <w:sz w:val="20"/>
                <w:szCs w:val="20"/>
                <w:lang w:val="es-MX"/>
              </w:rPr>
            </w:pPr>
            <w:r w:rsidRPr="004122FC">
              <w:rPr>
                <w:rFonts w:ascii="Arial" w:hAnsi="Arial" w:cs="Arial"/>
                <w:sz w:val="20"/>
                <w:szCs w:val="20"/>
                <w:lang w:val="es-MX"/>
              </w:rPr>
              <w:t>Respuesta de los animales frente a los ingredientes incorporados.</w:t>
            </w:r>
          </w:p>
        </w:tc>
        <w:tc>
          <w:tcPr>
            <w:tcW w:w="2142" w:type="dxa"/>
          </w:tcPr>
          <w:p w14:paraId="455C3373" w14:textId="15274785" w:rsidR="004708C0" w:rsidRPr="004122FC" w:rsidRDefault="00DF1924" w:rsidP="00DC3994">
            <w:pPr>
              <w:pStyle w:val="NormalWeb"/>
              <w:jc w:val="both"/>
              <w:rPr>
                <w:rFonts w:ascii="Arial" w:hAnsi="Arial" w:cs="Arial"/>
                <w:sz w:val="20"/>
                <w:szCs w:val="20"/>
                <w:lang w:val="es-MX"/>
              </w:rPr>
            </w:pPr>
            <w:r w:rsidRPr="00DF1924">
              <w:rPr>
                <w:rFonts w:ascii="Arial" w:hAnsi="Arial" w:cs="Arial"/>
                <w:noProof/>
                <w:sz w:val="20"/>
                <w:szCs w:val="20"/>
                <w:lang w:val="es-MX"/>
              </w:rPr>
              <w:drawing>
                <wp:inline distT="0" distB="0" distL="0" distR="0" wp14:anchorId="1EEF80F3" wp14:editId="0865A3C5">
                  <wp:extent cx="981075" cy="1466222"/>
                  <wp:effectExtent l="0" t="0" r="0" b="0"/>
                  <wp:docPr id="617185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85197" name=""/>
                          <pic:cNvPicPr/>
                        </pic:nvPicPr>
                        <pic:blipFill>
                          <a:blip r:embed="rId75"/>
                          <a:stretch>
                            <a:fillRect/>
                          </a:stretch>
                        </pic:blipFill>
                        <pic:spPr>
                          <a:xfrm>
                            <a:off x="0" y="0"/>
                            <a:ext cx="984099" cy="1470741"/>
                          </a:xfrm>
                          <a:prstGeom prst="rect">
                            <a:avLst/>
                          </a:prstGeom>
                        </pic:spPr>
                      </pic:pic>
                    </a:graphicData>
                  </a:graphic>
                </wp:inline>
              </w:drawing>
            </w:r>
          </w:p>
        </w:tc>
      </w:tr>
      <w:tr w:rsidR="004708C0" w:rsidRPr="004122FC" w14:paraId="4F905DED" w14:textId="7D2E8FA6" w:rsidTr="004708C0">
        <w:tc>
          <w:tcPr>
            <w:tcW w:w="2835" w:type="dxa"/>
            <w:hideMark/>
          </w:tcPr>
          <w:p w14:paraId="50A41EB7" w14:textId="77777777" w:rsidR="004708C0" w:rsidRPr="004122FC" w:rsidRDefault="004708C0" w:rsidP="00DC3994">
            <w:pPr>
              <w:pStyle w:val="NormalWeb"/>
              <w:jc w:val="both"/>
              <w:rPr>
                <w:rFonts w:ascii="Arial" w:hAnsi="Arial" w:cs="Arial"/>
                <w:sz w:val="20"/>
                <w:szCs w:val="20"/>
                <w:lang w:val="es-MX"/>
              </w:rPr>
            </w:pPr>
            <w:r w:rsidRPr="004122FC">
              <w:rPr>
                <w:rFonts w:ascii="Arial" w:hAnsi="Arial" w:cs="Arial"/>
                <w:b/>
                <w:bCs/>
                <w:sz w:val="20"/>
                <w:szCs w:val="20"/>
                <w:lang w:val="es-MX"/>
              </w:rPr>
              <w:t>Desperdicio de alimento</w:t>
            </w:r>
          </w:p>
        </w:tc>
        <w:tc>
          <w:tcPr>
            <w:tcW w:w="4961" w:type="dxa"/>
            <w:hideMark/>
          </w:tcPr>
          <w:p w14:paraId="433B2893" w14:textId="77777777" w:rsidR="004708C0" w:rsidRPr="004122FC" w:rsidRDefault="004708C0" w:rsidP="00DC3994">
            <w:pPr>
              <w:pStyle w:val="NormalWeb"/>
              <w:jc w:val="both"/>
              <w:rPr>
                <w:rFonts w:ascii="Arial" w:hAnsi="Arial" w:cs="Arial"/>
                <w:sz w:val="20"/>
                <w:szCs w:val="20"/>
                <w:lang w:val="es-MX"/>
              </w:rPr>
            </w:pPr>
            <w:r w:rsidRPr="004122FC">
              <w:rPr>
                <w:rFonts w:ascii="Arial" w:hAnsi="Arial" w:cs="Arial"/>
                <w:sz w:val="20"/>
                <w:szCs w:val="20"/>
                <w:lang w:val="es-MX"/>
              </w:rPr>
              <w:t>Pérdidas generadas durante el suministro de las raciones.</w:t>
            </w:r>
          </w:p>
        </w:tc>
        <w:tc>
          <w:tcPr>
            <w:tcW w:w="2142" w:type="dxa"/>
          </w:tcPr>
          <w:p w14:paraId="7E49E171" w14:textId="6172ED9C" w:rsidR="004708C0" w:rsidRPr="004122FC" w:rsidRDefault="00DF1924" w:rsidP="00DC3994">
            <w:pPr>
              <w:pStyle w:val="NormalWeb"/>
              <w:jc w:val="both"/>
              <w:rPr>
                <w:rFonts w:ascii="Arial" w:hAnsi="Arial" w:cs="Arial"/>
                <w:sz w:val="20"/>
                <w:szCs w:val="20"/>
                <w:lang w:val="es-MX"/>
              </w:rPr>
            </w:pPr>
            <w:r w:rsidRPr="00DF1924">
              <w:rPr>
                <w:rFonts w:ascii="Arial" w:hAnsi="Arial" w:cs="Arial"/>
                <w:noProof/>
                <w:sz w:val="20"/>
                <w:szCs w:val="20"/>
                <w:lang w:val="es-MX"/>
              </w:rPr>
              <w:drawing>
                <wp:inline distT="0" distB="0" distL="0" distR="0" wp14:anchorId="11126319" wp14:editId="225C0AF5">
                  <wp:extent cx="885825" cy="1429753"/>
                  <wp:effectExtent l="0" t="0" r="0" b="0"/>
                  <wp:docPr id="903739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39944" name=""/>
                          <pic:cNvPicPr/>
                        </pic:nvPicPr>
                        <pic:blipFill>
                          <a:blip r:embed="rId76"/>
                          <a:stretch>
                            <a:fillRect/>
                          </a:stretch>
                        </pic:blipFill>
                        <pic:spPr>
                          <a:xfrm>
                            <a:off x="0" y="0"/>
                            <a:ext cx="891985" cy="1439696"/>
                          </a:xfrm>
                          <a:prstGeom prst="rect">
                            <a:avLst/>
                          </a:prstGeom>
                        </pic:spPr>
                      </pic:pic>
                    </a:graphicData>
                  </a:graphic>
                </wp:inline>
              </w:drawing>
            </w:r>
          </w:p>
        </w:tc>
      </w:tr>
      <w:tr w:rsidR="004708C0" w:rsidRPr="004122FC" w14:paraId="6A4E6B57" w14:textId="735A9BEA" w:rsidTr="004708C0">
        <w:tc>
          <w:tcPr>
            <w:tcW w:w="2835" w:type="dxa"/>
            <w:hideMark/>
          </w:tcPr>
          <w:p w14:paraId="707034B9" w14:textId="77777777" w:rsidR="004708C0" w:rsidRPr="004122FC" w:rsidRDefault="004708C0" w:rsidP="00DC3994">
            <w:pPr>
              <w:pStyle w:val="NormalWeb"/>
              <w:jc w:val="both"/>
              <w:rPr>
                <w:rFonts w:ascii="Arial" w:hAnsi="Arial" w:cs="Arial"/>
                <w:sz w:val="20"/>
                <w:szCs w:val="20"/>
                <w:lang w:val="es-MX"/>
              </w:rPr>
            </w:pPr>
            <w:r w:rsidRPr="004122FC">
              <w:rPr>
                <w:rFonts w:ascii="Arial" w:hAnsi="Arial" w:cs="Arial"/>
                <w:b/>
                <w:bCs/>
                <w:sz w:val="20"/>
                <w:szCs w:val="20"/>
                <w:lang w:val="es-MX"/>
              </w:rPr>
              <w:t>Estado sanitario del lote</w:t>
            </w:r>
          </w:p>
        </w:tc>
        <w:tc>
          <w:tcPr>
            <w:tcW w:w="4961" w:type="dxa"/>
            <w:hideMark/>
          </w:tcPr>
          <w:p w14:paraId="1BA37F11" w14:textId="77777777" w:rsidR="004708C0" w:rsidRPr="004122FC" w:rsidRDefault="004708C0" w:rsidP="00DC3994">
            <w:pPr>
              <w:pStyle w:val="NormalWeb"/>
              <w:jc w:val="both"/>
              <w:rPr>
                <w:rFonts w:ascii="Arial" w:hAnsi="Arial" w:cs="Arial"/>
                <w:sz w:val="20"/>
                <w:szCs w:val="20"/>
                <w:lang w:val="es-MX"/>
              </w:rPr>
            </w:pPr>
            <w:r w:rsidRPr="004122FC">
              <w:rPr>
                <w:rFonts w:ascii="Arial" w:hAnsi="Arial" w:cs="Arial"/>
                <w:sz w:val="20"/>
                <w:szCs w:val="20"/>
                <w:lang w:val="es-MX"/>
              </w:rPr>
              <w:t>Condiciones sanitarias de los animales durante la implementación.</w:t>
            </w:r>
          </w:p>
        </w:tc>
        <w:tc>
          <w:tcPr>
            <w:tcW w:w="2142" w:type="dxa"/>
          </w:tcPr>
          <w:p w14:paraId="761C678D" w14:textId="595693FF" w:rsidR="004708C0" w:rsidRPr="004122FC" w:rsidRDefault="00C123D8" w:rsidP="00DC3994">
            <w:pPr>
              <w:pStyle w:val="NormalWeb"/>
              <w:jc w:val="both"/>
              <w:rPr>
                <w:rFonts w:ascii="Arial" w:hAnsi="Arial" w:cs="Arial"/>
                <w:sz w:val="20"/>
                <w:szCs w:val="20"/>
                <w:lang w:val="es-MX"/>
              </w:rPr>
            </w:pPr>
            <w:r w:rsidRPr="00C123D8">
              <w:rPr>
                <w:rFonts w:ascii="Arial" w:hAnsi="Arial" w:cs="Arial"/>
                <w:noProof/>
                <w:sz w:val="20"/>
                <w:szCs w:val="20"/>
                <w:lang w:val="es-MX"/>
              </w:rPr>
              <w:drawing>
                <wp:inline distT="0" distB="0" distL="0" distR="0" wp14:anchorId="6978863C" wp14:editId="5471CF0E">
                  <wp:extent cx="901654" cy="1457325"/>
                  <wp:effectExtent l="0" t="0" r="0" b="0"/>
                  <wp:docPr id="207252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2970" name=""/>
                          <pic:cNvPicPr/>
                        </pic:nvPicPr>
                        <pic:blipFill>
                          <a:blip r:embed="rId77"/>
                          <a:stretch>
                            <a:fillRect/>
                          </a:stretch>
                        </pic:blipFill>
                        <pic:spPr>
                          <a:xfrm>
                            <a:off x="0" y="0"/>
                            <a:ext cx="904193" cy="1461428"/>
                          </a:xfrm>
                          <a:prstGeom prst="rect">
                            <a:avLst/>
                          </a:prstGeom>
                        </pic:spPr>
                      </pic:pic>
                    </a:graphicData>
                  </a:graphic>
                </wp:inline>
              </w:drawing>
            </w:r>
          </w:p>
        </w:tc>
      </w:tr>
      <w:tr w:rsidR="004708C0" w:rsidRPr="004122FC" w14:paraId="4900F862" w14:textId="3ABD7CB1" w:rsidTr="004708C0">
        <w:tc>
          <w:tcPr>
            <w:tcW w:w="2835" w:type="dxa"/>
            <w:hideMark/>
          </w:tcPr>
          <w:p w14:paraId="5D78E356" w14:textId="77777777" w:rsidR="004708C0" w:rsidRPr="004122FC" w:rsidRDefault="004708C0" w:rsidP="00DC3994">
            <w:pPr>
              <w:pStyle w:val="NormalWeb"/>
              <w:jc w:val="both"/>
              <w:rPr>
                <w:rFonts w:ascii="Arial" w:hAnsi="Arial" w:cs="Arial"/>
                <w:sz w:val="20"/>
                <w:szCs w:val="20"/>
                <w:lang w:val="es-MX"/>
              </w:rPr>
            </w:pPr>
            <w:r w:rsidRPr="004122FC">
              <w:rPr>
                <w:rFonts w:ascii="Arial" w:hAnsi="Arial" w:cs="Arial"/>
                <w:b/>
                <w:bCs/>
                <w:sz w:val="20"/>
                <w:szCs w:val="20"/>
                <w:lang w:val="es-MX"/>
              </w:rPr>
              <w:t>Costos de alimentación</w:t>
            </w:r>
          </w:p>
        </w:tc>
        <w:tc>
          <w:tcPr>
            <w:tcW w:w="4961" w:type="dxa"/>
            <w:hideMark/>
          </w:tcPr>
          <w:p w14:paraId="01B64851" w14:textId="77777777" w:rsidR="004708C0" w:rsidRPr="004122FC" w:rsidRDefault="004708C0" w:rsidP="00DC3994">
            <w:pPr>
              <w:pStyle w:val="NormalWeb"/>
              <w:jc w:val="both"/>
              <w:rPr>
                <w:rFonts w:ascii="Arial" w:hAnsi="Arial" w:cs="Arial"/>
                <w:sz w:val="20"/>
                <w:szCs w:val="20"/>
                <w:lang w:val="es-MX"/>
              </w:rPr>
            </w:pPr>
            <w:r w:rsidRPr="004122FC">
              <w:rPr>
                <w:rFonts w:ascii="Arial" w:hAnsi="Arial" w:cs="Arial"/>
                <w:sz w:val="20"/>
                <w:szCs w:val="20"/>
                <w:lang w:val="es-MX"/>
              </w:rPr>
              <w:t>Recursos económicos destinados al programa alimenticio.</w:t>
            </w:r>
          </w:p>
        </w:tc>
        <w:tc>
          <w:tcPr>
            <w:tcW w:w="2142" w:type="dxa"/>
          </w:tcPr>
          <w:p w14:paraId="12655E82" w14:textId="469FC784" w:rsidR="004708C0" w:rsidRPr="004122FC" w:rsidRDefault="00C123D8" w:rsidP="00DC3994">
            <w:pPr>
              <w:pStyle w:val="NormalWeb"/>
              <w:jc w:val="both"/>
              <w:rPr>
                <w:rFonts w:ascii="Arial" w:hAnsi="Arial" w:cs="Arial"/>
                <w:sz w:val="20"/>
                <w:szCs w:val="20"/>
                <w:lang w:val="es-MX"/>
              </w:rPr>
            </w:pPr>
            <w:r w:rsidRPr="00C123D8">
              <w:rPr>
                <w:rFonts w:ascii="Arial" w:hAnsi="Arial" w:cs="Arial"/>
                <w:noProof/>
                <w:sz w:val="20"/>
                <w:szCs w:val="20"/>
                <w:lang w:val="es-MX"/>
              </w:rPr>
              <w:drawing>
                <wp:inline distT="0" distB="0" distL="0" distR="0" wp14:anchorId="7AB5F747" wp14:editId="429E8432">
                  <wp:extent cx="812223" cy="1276350"/>
                  <wp:effectExtent l="0" t="0" r="0" b="0"/>
                  <wp:docPr id="950491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91049" name=""/>
                          <pic:cNvPicPr/>
                        </pic:nvPicPr>
                        <pic:blipFill>
                          <a:blip r:embed="rId78"/>
                          <a:stretch>
                            <a:fillRect/>
                          </a:stretch>
                        </pic:blipFill>
                        <pic:spPr>
                          <a:xfrm>
                            <a:off x="0" y="0"/>
                            <a:ext cx="813193" cy="1277874"/>
                          </a:xfrm>
                          <a:prstGeom prst="rect">
                            <a:avLst/>
                          </a:prstGeom>
                        </pic:spPr>
                      </pic:pic>
                    </a:graphicData>
                  </a:graphic>
                </wp:inline>
              </w:drawing>
            </w:r>
          </w:p>
        </w:tc>
      </w:tr>
      <w:tr w:rsidR="004708C0" w:rsidRPr="004122FC" w14:paraId="5B3EE4C4" w14:textId="55E74A49" w:rsidTr="004708C0">
        <w:tc>
          <w:tcPr>
            <w:tcW w:w="2835" w:type="dxa"/>
            <w:hideMark/>
          </w:tcPr>
          <w:p w14:paraId="4545A0D8" w14:textId="77777777" w:rsidR="004708C0" w:rsidRPr="004122FC" w:rsidRDefault="004708C0" w:rsidP="00DC3994">
            <w:pPr>
              <w:pStyle w:val="NormalWeb"/>
              <w:jc w:val="both"/>
              <w:rPr>
                <w:rFonts w:ascii="Arial" w:hAnsi="Arial" w:cs="Arial"/>
                <w:sz w:val="20"/>
                <w:szCs w:val="20"/>
                <w:lang w:val="es-MX"/>
              </w:rPr>
            </w:pPr>
            <w:r w:rsidRPr="004122FC">
              <w:rPr>
                <w:rFonts w:ascii="Arial" w:hAnsi="Arial" w:cs="Arial"/>
                <w:b/>
                <w:bCs/>
                <w:sz w:val="20"/>
                <w:szCs w:val="20"/>
                <w:lang w:val="es-MX"/>
              </w:rPr>
              <w:t>Rentabilidad del sistema productivo</w:t>
            </w:r>
          </w:p>
        </w:tc>
        <w:tc>
          <w:tcPr>
            <w:tcW w:w="4961" w:type="dxa"/>
            <w:hideMark/>
          </w:tcPr>
          <w:p w14:paraId="1B3855C3" w14:textId="77777777" w:rsidR="004708C0" w:rsidRPr="004122FC" w:rsidRDefault="004708C0" w:rsidP="00DC3994">
            <w:pPr>
              <w:pStyle w:val="NormalWeb"/>
              <w:jc w:val="both"/>
              <w:rPr>
                <w:rFonts w:ascii="Arial" w:hAnsi="Arial" w:cs="Arial"/>
                <w:sz w:val="20"/>
                <w:szCs w:val="20"/>
                <w:lang w:val="es-MX"/>
              </w:rPr>
            </w:pPr>
            <w:r w:rsidRPr="004122FC">
              <w:rPr>
                <w:rFonts w:ascii="Arial" w:hAnsi="Arial" w:cs="Arial"/>
                <w:sz w:val="20"/>
                <w:szCs w:val="20"/>
                <w:lang w:val="es-MX"/>
              </w:rPr>
              <w:t>Relación del programa alimenticio con el desempeño económico del sistema.</w:t>
            </w:r>
          </w:p>
        </w:tc>
        <w:tc>
          <w:tcPr>
            <w:tcW w:w="2142" w:type="dxa"/>
          </w:tcPr>
          <w:p w14:paraId="2519C10A" w14:textId="17A93584" w:rsidR="004708C0" w:rsidRPr="004122FC" w:rsidRDefault="00C123D8" w:rsidP="00DC3994">
            <w:pPr>
              <w:pStyle w:val="NormalWeb"/>
              <w:jc w:val="both"/>
              <w:rPr>
                <w:rFonts w:ascii="Arial" w:hAnsi="Arial" w:cs="Arial"/>
                <w:sz w:val="20"/>
                <w:szCs w:val="20"/>
                <w:lang w:val="es-MX"/>
              </w:rPr>
            </w:pPr>
            <w:r w:rsidRPr="00C123D8">
              <w:rPr>
                <w:rFonts w:ascii="Arial" w:hAnsi="Arial" w:cs="Arial"/>
                <w:noProof/>
                <w:sz w:val="20"/>
                <w:szCs w:val="20"/>
                <w:lang w:val="es-MX"/>
              </w:rPr>
              <w:drawing>
                <wp:inline distT="0" distB="0" distL="0" distR="0" wp14:anchorId="5176C9EA" wp14:editId="33F84A17">
                  <wp:extent cx="799962" cy="1162050"/>
                  <wp:effectExtent l="0" t="0" r="0" b="0"/>
                  <wp:docPr id="1282007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007402" name=""/>
                          <pic:cNvPicPr/>
                        </pic:nvPicPr>
                        <pic:blipFill>
                          <a:blip r:embed="rId79"/>
                          <a:stretch>
                            <a:fillRect/>
                          </a:stretch>
                        </pic:blipFill>
                        <pic:spPr>
                          <a:xfrm>
                            <a:off x="0" y="0"/>
                            <a:ext cx="804496" cy="1168636"/>
                          </a:xfrm>
                          <a:prstGeom prst="rect">
                            <a:avLst/>
                          </a:prstGeom>
                        </pic:spPr>
                      </pic:pic>
                    </a:graphicData>
                  </a:graphic>
                </wp:inline>
              </w:drawing>
            </w:r>
          </w:p>
        </w:tc>
      </w:tr>
    </w:tbl>
    <w:p w14:paraId="5B99B01B" w14:textId="3E7C7F18" w:rsidR="009C27EC" w:rsidRPr="001C5EEA" w:rsidRDefault="004122FC" w:rsidP="00DC3994">
      <w:pPr>
        <w:pStyle w:val="NormalWeb"/>
        <w:jc w:val="both"/>
        <w:rPr>
          <w:rFonts w:ascii="Arial" w:hAnsi="Arial" w:cs="Arial"/>
          <w:sz w:val="20"/>
          <w:szCs w:val="20"/>
          <w:lang w:val="es-MX"/>
        </w:rPr>
      </w:pPr>
      <w:r w:rsidRPr="004122FC">
        <w:rPr>
          <w:rFonts w:ascii="Arial" w:hAnsi="Arial" w:cs="Arial"/>
          <w:sz w:val="20"/>
          <w:szCs w:val="20"/>
          <w:lang w:val="es-MX"/>
        </w:rPr>
        <w:t xml:space="preserve">El seguimiento permanente de estos indicadores permite ajustar oportunamente la formulación de las raciones, mejorar el aprovechamiento de las materias primas alternativas y optimizar la productividad de los sistemas de producción porcina semi-orgánica. De esta manera, se integran la </w:t>
      </w:r>
      <w:r w:rsidRPr="004122FC">
        <w:rPr>
          <w:rFonts w:ascii="Arial" w:hAnsi="Arial" w:cs="Arial"/>
          <w:b/>
          <w:bCs/>
          <w:sz w:val="20"/>
          <w:szCs w:val="20"/>
          <w:lang w:val="es-MX"/>
        </w:rPr>
        <w:t>planificación, formulación, implementación y evaluación</w:t>
      </w:r>
      <w:r w:rsidRPr="004122FC">
        <w:rPr>
          <w:rFonts w:ascii="Arial" w:hAnsi="Arial" w:cs="Arial"/>
          <w:sz w:val="20"/>
          <w:szCs w:val="20"/>
          <w:lang w:val="es-MX"/>
        </w:rPr>
        <w:t xml:space="preserve"> del programa alimenticio, fortaleciendo las competencias para diseñar y manejar estrategias nutricionales sostenibles basadas en el uso racional de recursos alternativos.</w:t>
      </w:r>
    </w:p>
    <w:p w14:paraId="3720B94E" w14:textId="77777777" w:rsidR="008E4454" w:rsidRPr="008E4454" w:rsidRDefault="008E4454" w:rsidP="00DC3994">
      <w:pPr>
        <w:pStyle w:val="Heading1"/>
        <w:jc w:val="both"/>
        <w:rPr>
          <w:rFonts w:ascii="Arial" w:hAnsi="Arial" w:cs="Arial"/>
          <w:b/>
          <w:bCs/>
          <w:sz w:val="20"/>
          <w:szCs w:val="20"/>
          <w:lang w:val="es-MX"/>
        </w:rPr>
      </w:pPr>
      <w:r w:rsidRPr="008E4454">
        <w:rPr>
          <w:rFonts w:ascii="Arial" w:hAnsi="Arial" w:cs="Arial"/>
          <w:b/>
          <w:bCs/>
          <w:sz w:val="20"/>
          <w:szCs w:val="20"/>
          <w:lang w:val="es-MX"/>
        </w:rPr>
        <w:lastRenderedPageBreak/>
        <w:t>3. Sistemas de producción porcina y alimentación</w:t>
      </w:r>
    </w:p>
    <w:p w14:paraId="7D71B44F" w14:textId="77777777" w:rsidR="008E4454" w:rsidRPr="008E4454" w:rsidRDefault="008E4454" w:rsidP="00DC3994">
      <w:pPr>
        <w:pStyle w:val="Heading1"/>
        <w:jc w:val="both"/>
        <w:rPr>
          <w:rFonts w:ascii="Arial" w:hAnsi="Arial" w:cs="Arial"/>
          <w:sz w:val="20"/>
          <w:szCs w:val="20"/>
          <w:lang w:val="es-MX"/>
        </w:rPr>
      </w:pPr>
      <w:r w:rsidRPr="008E4454">
        <w:rPr>
          <w:rFonts w:ascii="Arial" w:hAnsi="Arial" w:cs="Arial"/>
          <w:sz w:val="20"/>
          <w:szCs w:val="20"/>
          <w:lang w:val="es-MX"/>
        </w:rPr>
        <w:t>Los sistemas de producción porcina corresponden al conjunto de instalaciones, prácticas de manejo, alimentación, sanidad, bienestar animal y administración que se implementan para la cría y producción de cerdos. La selección del sistema depende de factores como el tamaño de la explotación, la disponibilidad de recursos, las condiciones climáticas, el nivel de tecnificación y los objetivos productivos.</w:t>
      </w:r>
    </w:p>
    <w:p w14:paraId="0E1F25C6" w14:textId="77777777" w:rsidR="008E4454" w:rsidRPr="008E4454" w:rsidRDefault="008E4454" w:rsidP="00DC3994">
      <w:pPr>
        <w:pStyle w:val="Heading1"/>
        <w:jc w:val="both"/>
        <w:rPr>
          <w:rFonts w:ascii="Arial" w:hAnsi="Arial" w:cs="Arial"/>
          <w:sz w:val="20"/>
          <w:szCs w:val="20"/>
          <w:lang w:val="es-MX"/>
        </w:rPr>
      </w:pPr>
      <w:r w:rsidRPr="008E4454">
        <w:rPr>
          <w:rFonts w:ascii="Arial" w:hAnsi="Arial" w:cs="Arial"/>
          <w:sz w:val="20"/>
          <w:szCs w:val="20"/>
          <w:lang w:val="es-MX"/>
        </w:rPr>
        <w:t>Cada sistema presenta características particulares que determinan la forma de alimentar a los animales, el tipo de materias primas que pueden utilizarse, el manejo de los comederos, la frecuencia de suministro y las estrategias de suplementación. En la producción semi-orgánica, la alimentación constituye uno de los componentes más importantes, ya que busca integrar recursos alimenticios alternativos disponibles en la finca, reducir los costos de producción y mantener la productividad, la inocuidad y el bienestar animal.</w:t>
      </w:r>
    </w:p>
    <w:p w14:paraId="5BF8E622" w14:textId="77777777" w:rsidR="008E4454" w:rsidRPr="008E4454" w:rsidRDefault="008E4454" w:rsidP="00DC3994">
      <w:pPr>
        <w:pStyle w:val="Heading1"/>
        <w:jc w:val="both"/>
        <w:rPr>
          <w:rFonts w:ascii="Arial" w:hAnsi="Arial" w:cs="Arial"/>
          <w:b/>
          <w:bCs/>
          <w:sz w:val="20"/>
          <w:szCs w:val="20"/>
          <w:lang w:val="es-MX"/>
        </w:rPr>
      </w:pPr>
      <w:r w:rsidRPr="008E4454">
        <w:rPr>
          <w:rFonts w:ascii="Arial" w:hAnsi="Arial" w:cs="Arial"/>
          <w:b/>
          <w:bCs/>
          <w:sz w:val="20"/>
          <w:szCs w:val="20"/>
          <w:lang w:val="es-MX"/>
        </w:rPr>
        <w:t>3.1 Clases de sistemas de producción porcina</w:t>
      </w:r>
    </w:p>
    <w:p w14:paraId="0AFE0BA4" w14:textId="77777777" w:rsidR="00BF58AC" w:rsidRDefault="008E4454" w:rsidP="00DC3994">
      <w:pPr>
        <w:jc w:val="both"/>
        <w:rPr>
          <w:rFonts w:ascii="Arial" w:hAnsi="Arial" w:cs="Arial"/>
          <w:sz w:val="20"/>
          <w:szCs w:val="20"/>
          <w:lang w:val="es-MX"/>
        </w:rPr>
      </w:pPr>
      <w:r w:rsidRPr="00BF58AC">
        <w:rPr>
          <w:rFonts w:ascii="Arial" w:hAnsi="Arial" w:cs="Arial"/>
          <w:sz w:val="20"/>
          <w:szCs w:val="20"/>
          <w:lang w:val="es-MX"/>
        </w:rPr>
        <w:t>Los sistemas de producción porcina se clasifican de acuerdo con el nivel de tecnificación, el tipo de alojamiento, la densidad animal, el manejo alimenticio y el aprovechamiento de los recursos disponibles. Cada uno presenta ventajas, limitaciones y diferentes estrategias de alimentación.</w:t>
      </w:r>
      <w:r w:rsidR="00BF58AC">
        <w:rPr>
          <w:rFonts w:ascii="Arial" w:hAnsi="Arial" w:cs="Arial"/>
          <w:sz w:val="20"/>
          <w:szCs w:val="20"/>
          <w:lang w:val="es-MX"/>
        </w:rPr>
        <w:t xml:space="preserve"> </w:t>
      </w:r>
      <w:r w:rsidRPr="00BF58AC">
        <w:rPr>
          <w:rFonts w:ascii="Arial" w:hAnsi="Arial" w:cs="Arial"/>
          <w:sz w:val="20"/>
          <w:szCs w:val="20"/>
          <w:lang w:val="es-MX"/>
        </w:rPr>
        <w:t>El conocimiento de estos sistemas permite seleccionar el modelo productivo más adecuado según las condiciones de la explotación y facilita el diseño de programas alimenticios acordes con las necesidades nutricionales de los animales y la disponibilidad de materias primas alternativas.</w:t>
      </w:r>
    </w:p>
    <w:p w14:paraId="294048DE" w14:textId="77777777" w:rsidR="00BF58AC" w:rsidRDefault="00BF58AC" w:rsidP="00DC3994">
      <w:pPr>
        <w:jc w:val="both"/>
        <w:rPr>
          <w:rFonts w:ascii="Arial" w:hAnsi="Arial" w:cs="Arial"/>
          <w:sz w:val="20"/>
          <w:szCs w:val="20"/>
          <w:lang w:val="es-MX"/>
        </w:rPr>
      </w:pPr>
    </w:p>
    <w:p w14:paraId="7632FDF6" w14:textId="77777777" w:rsidR="00BF58AC" w:rsidRDefault="00BF58AC" w:rsidP="00DC3994">
      <w:pPr>
        <w:jc w:val="both"/>
        <w:rPr>
          <w:rFonts w:ascii="Arial" w:hAnsi="Arial" w:cs="Arial"/>
          <w:sz w:val="20"/>
          <w:szCs w:val="20"/>
          <w:lang w:val="es-MX"/>
        </w:rPr>
      </w:pPr>
    </w:p>
    <w:tbl>
      <w:tblPr>
        <w:tblStyle w:val="TableGrid"/>
        <w:tblW w:w="0" w:type="auto"/>
        <w:tblInd w:w="38" w:type="dxa"/>
        <w:tblLook w:val="04A0" w:firstRow="1" w:lastRow="0" w:firstColumn="1" w:lastColumn="0" w:noHBand="0" w:noVBand="1"/>
      </w:tblPr>
      <w:tblGrid>
        <w:gridCol w:w="1487"/>
        <w:gridCol w:w="5288"/>
        <w:gridCol w:w="3375"/>
      </w:tblGrid>
      <w:tr w:rsidR="00FF7B03" w14:paraId="0FCE6F8F" w14:textId="07AE2D59" w:rsidTr="007A184B">
        <w:tc>
          <w:tcPr>
            <w:tcW w:w="10150" w:type="dxa"/>
            <w:gridSpan w:val="3"/>
            <w:shd w:val="clear" w:color="auto" w:fill="9BBB59" w:themeFill="accent3"/>
          </w:tcPr>
          <w:p w14:paraId="400E68F4" w14:textId="443796B3" w:rsidR="00FF7B03" w:rsidRDefault="002D1808" w:rsidP="001D4021">
            <w:pPr>
              <w:jc w:val="center"/>
              <w:rPr>
                <w:rFonts w:ascii="Arial" w:hAnsi="Arial" w:cs="Arial"/>
                <w:sz w:val="20"/>
                <w:szCs w:val="20"/>
                <w:lang w:val="es-MX"/>
              </w:rPr>
            </w:pPr>
            <w:r>
              <w:rPr>
                <w:rFonts w:ascii="Arial" w:hAnsi="Arial" w:cs="Arial"/>
                <w:sz w:val="20"/>
                <w:szCs w:val="20"/>
                <w:lang w:val="es-MX"/>
              </w:rPr>
              <w:t xml:space="preserve">Slide </w:t>
            </w:r>
          </w:p>
        </w:tc>
      </w:tr>
      <w:tr w:rsidR="00FF7B03" w14:paraId="1048222D" w14:textId="06B59246" w:rsidTr="00FF7B03">
        <w:tc>
          <w:tcPr>
            <w:tcW w:w="1535" w:type="dxa"/>
          </w:tcPr>
          <w:p w14:paraId="7D9A71B9" w14:textId="78C7ABDE" w:rsidR="00FF7B03" w:rsidRPr="00FC37A6" w:rsidRDefault="00FF7B03" w:rsidP="00DC3994">
            <w:pPr>
              <w:jc w:val="both"/>
              <w:rPr>
                <w:rFonts w:ascii="Arial" w:hAnsi="Arial" w:cs="Arial"/>
                <w:sz w:val="20"/>
                <w:szCs w:val="20"/>
                <w:lang w:val="es-MX"/>
              </w:rPr>
            </w:pPr>
            <w:r w:rsidRPr="00FC37A6">
              <w:rPr>
                <w:rFonts w:ascii="Arial" w:hAnsi="Arial" w:cs="Arial"/>
                <w:b/>
                <w:bCs/>
                <w:sz w:val="20"/>
                <w:szCs w:val="20"/>
                <w:lang w:val="es-MX"/>
              </w:rPr>
              <w:t>Sistema intensivo</w:t>
            </w:r>
          </w:p>
        </w:tc>
        <w:tc>
          <w:tcPr>
            <w:tcW w:w="5623" w:type="dxa"/>
          </w:tcPr>
          <w:p w14:paraId="11DDF9BE" w14:textId="77777777" w:rsidR="00FF7B03" w:rsidRPr="00FC37A6" w:rsidRDefault="00FF7B03" w:rsidP="00DC3994">
            <w:pPr>
              <w:jc w:val="both"/>
              <w:rPr>
                <w:rFonts w:ascii="Arial" w:hAnsi="Arial" w:cs="Arial"/>
                <w:sz w:val="20"/>
                <w:szCs w:val="20"/>
                <w:lang w:val="es-MX"/>
              </w:rPr>
            </w:pPr>
            <w:r w:rsidRPr="00FC37A6">
              <w:rPr>
                <w:rFonts w:ascii="Arial" w:hAnsi="Arial" w:cs="Arial"/>
                <w:sz w:val="20"/>
                <w:szCs w:val="20"/>
                <w:lang w:val="es-MX"/>
              </w:rPr>
              <w:t>El sistema intensivo se caracteriza por mantener los animales en confinamiento permanente dentro de instalaciones tecnificadas, donde todas las actividades productivas son controladas.</w:t>
            </w:r>
          </w:p>
          <w:p w14:paraId="43CEC7C7" w14:textId="5704F9BF" w:rsidR="00FF7B03" w:rsidRPr="00FC37A6" w:rsidRDefault="00FF7B03" w:rsidP="00DC3994">
            <w:pPr>
              <w:jc w:val="both"/>
              <w:rPr>
                <w:rFonts w:ascii="Arial" w:hAnsi="Arial" w:cs="Arial"/>
                <w:sz w:val="20"/>
                <w:szCs w:val="20"/>
                <w:lang w:val="es-MX"/>
              </w:rPr>
            </w:pPr>
            <w:r w:rsidRPr="00FC37A6">
              <w:rPr>
                <w:rFonts w:ascii="Arial" w:hAnsi="Arial" w:cs="Arial"/>
                <w:sz w:val="20"/>
                <w:szCs w:val="20"/>
                <w:lang w:val="es-MX"/>
              </w:rPr>
              <w:t>La alimentación se basa principalmente en concentrados comerciales balanceados, formulados de acuerdo con los requerimientos nutricionales de cada etapa productiva. Aunque este sistema ofrece altos niveles de productividad y eficiencia, depende de una elevada inversión en infraestructura, equipos e insumos externos.</w:t>
            </w:r>
            <w:r>
              <w:rPr>
                <w:rFonts w:ascii="Arial" w:hAnsi="Arial" w:cs="Arial"/>
                <w:sz w:val="20"/>
                <w:szCs w:val="20"/>
                <w:lang w:val="es-MX"/>
              </w:rPr>
              <w:t xml:space="preserve"> </w:t>
            </w:r>
            <w:r w:rsidRPr="00FC37A6">
              <w:rPr>
                <w:rFonts w:ascii="Arial" w:hAnsi="Arial" w:cs="Arial"/>
                <w:sz w:val="20"/>
                <w:szCs w:val="20"/>
                <w:lang w:val="es-MX"/>
              </w:rPr>
              <w:t>Sus principales características son las siguientes:</w:t>
            </w:r>
          </w:p>
          <w:p w14:paraId="6ED2EF56" w14:textId="77777777" w:rsidR="00FF7B03" w:rsidRPr="00FC37A6" w:rsidRDefault="00FF7B03" w:rsidP="00DC3994">
            <w:pPr>
              <w:pStyle w:val="ListParagraph"/>
              <w:numPr>
                <w:ilvl w:val="0"/>
                <w:numId w:val="17"/>
              </w:numPr>
              <w:jc w:val="both"/>
              <w:rPr>
                <w:rFonts w:ascii="Arial" w:hAnsi="Arial" w:cs="Arial"/>
                <w:sz w:val="20"/>
                <w:szCs w:val="20"/>
                <w:lang w:val="es-MX"/>
              </w:rPr>
            </w:pPr>
            <w:r w:rsidRPr="00FC37A6">
              <w:rPr>
                <w:rFonts w:ascii="Arial" w:hAnsi="Arial" w:cs="Arial"/>
                <w:sz w:val="20"/>
                <w:szCs w:val="20"/>
                <w:lang w:val="es-MX"/>
              </w:rPr>
              <w:t xml:space="preserve">Alto nivel de tecnificación. </w:t>
            </w:r>
          </w:p>
          <w:p w14:paraId="2D34B27A" w14:textId="77777777" w:rsidR="00FF7B03" w:rsidRPr="00FC37A6" w:rsidRDefault="00FF7B03" w:rsidP="00DC3994">
            <w:pPr>
              <w:pStyle w:val="ListParagraph"/>
              <w:numPr>
                <w:ilvl w:val="0"/>
                <w:numId w:val="17"/>
              </w:numPr>
              <w:jc w:val="both"/>
              <w:rPr>
                <w:rFonts w:ascii="Arial" w:hAnsi="Arial" w:cs="Arial"/>
                <w:sz w:val="20"/>
                <w:szCs w:val="20"/>
                <w:lang w:val="es-MX"/>
              </w:rPr>
            </w:pPr>
            <w:r w:rsidRPr="00FC37A6">
              <w:rPr>
                <w:rFonts w:ascii="Arial" w:hAnsi="Arial" w:cs="Arial"/>
                <w:sz w:val="20"/>
                <w:szCs w:val="20"/>
                <w:lang w:val="es-MX"/>
              </w:rPr>
              <w:t xml:space="preserve">Confinamiento permanente. </w:t>
            </w:r>
          </w:p>
          <w:p w14:paraId="59AFAC17" w14:textId="77777777" w:rsidR="00FF7B03" w:rsidRPr="00FC37A6" w:rsidRDefault="00FF7B03" w:rsidP="00DC3994">
            <w:pPr>
              <w:pStyle w:val="ListParagraph"/>
              <w:numPr>
                <w:ilvl w:val="0"/>
                <w:numId w:val="17"/>
              </w:numPr>
              <w:jc w:val="both"/>
              <w:rPr>
                <w:rFonts w:ascii="Arial" w:hAnsi="Arial" w:cs="Arial"/>
                <w:sz w:val="20"/>
                <w:szCs w:val="20"/>
                <w:lang w:val="es-MX"/>
              </w:rPr>
            </w:pPr>
            <w:r w:rsidRPr="00FC37A6">
              <w:rPr>
                <w:rFonts w:ascii="Arial" w:hAnsi="Arial" w:cs="Arial"/>
                <w:sz w:val="20"/>
                <w:szCs w:val="20"/>
                <w:lang w:val="es-MX"/>
              </w:rPr>
              <w:t xml:space="preserve">Producción intensiva. </w:t>
            </w:r>
          </w:p>
          <w:p w14:paraId="4369C9EB" w14:textId="77777777" w:rsidR="00FF7B03" w:rsidRPr="00FC37A6" w:rsidRDefault="00FF7B03" w:rsidP="00DC3994">
            <w:pPr>
              <w:pStyle w:val="ListParagraph"/>
              <w:numPr>
                <w:ilvl w:val="0"/>
                <w:numId w:val="17"/>
              </w:numPr>
              <w:jc w:val="both"/>
              <w:rPr>
                <w:rFonts w:ascii="Arial" w:hAnsi="Arial" w:cs="Arial"/>
                <w:sz w:val="20"/>
                <w:szCs w:val="20"/>
                <w:lang w:val="es-MX"/>
              </w:rPr>
            </w:pPr>
            <w:r w:rsidRPr="00FC37A6">
              <w:rPr>
                <w:rFonts w:ascii="Arial" w:hAnsi="Arial" w:cs="Arial"/>
                <w:sz w:val="20"/>
                <w:szCs w:val="20"/>
                <w:lang w:val="es-MX"/>
              </w:rPr>
              <w:t xml:space="preserve">Alto control sanitario. </w:t>
            </w:r>
          </w:p>
          <w:p w14:paraId="4C7414DC" w14:textId="77777777" w:rsidR="00FF7B03" w:rsidRPr="00FC37A6" w:rsidRDefault="00FF7B03" w:rsidP="00DC3994">
            <w:pPr>
              <w:pStyle w:val="ListParagraph"/>
              <w:numPr>
                <w:ilvl w:val="0"/>
                <w:numId w:val="17"/>
              </w:numPr>
              <w:jc w:val="both"/>
              <w:rPr>
                <w:rFonts w:ascii="Arial" w:hAnsi="Arial" w:cs="Arial"/>
                <w:sz w:val="20"/>
                <w:szCs w:val="20"/>
                <w:lang w:val="es-MX"/>
              </w:rPr>
            </w:pPr>
            <w:r w:rsidRPr="00FC37A6">
              <w:rPr>
                <w:rFonts w:ascii="Arial" w:hAnsi="Arial" w:cs="Arial"/>
                <w:sz w:val="20"/>
                <w:szCs w:val="20"/>
                <w:lang w:val="es-MX"/>
              </w:rPr>
              <w:t xml:space="preserve">Programas nutricionales especializados. </w:t>
            </w:r>
          </w:p>
          <w:p w14:paraId="2909CFED" w14:textId="1C51299F" w:rsidR="00FF7B03" w:rsidRPr="00FC37A6" w:rsidRDefault="00FF7B03" w:rsidP="00DC3994">
            <w:pPr>
              <w:pStyle w:val="ListParagraph"/>
              <w:numPr>
                <w:ilvl w:val="0"/>
                <w:numId w:val="17"/>
              </w:numPr>
              <w:jc w:val="both"/>
              <w:rPr>
                <w:rFonts w:ascii="Arial" w:hAnsi="Arial" w:cs="Arial"/>
                <w:sz w:val="20"/>
                <w:szCs w:val="20"/>
                <w:lang w:val="es-MX"/>
              </w:rPr>
            </w:pPr>
            <w:r w:rsidRPr="00FC37A6">
              <w:rPr>
                <w:rFonts w:ascii="Arial" w:hAnsi="Arial" w:cs="Arial"/>
                <w:sz w:val="20"/>
                <w:szCs w:val="20"/>
                <w:lang w:val="es-MX"/>
              </w:rPr>
              <w:t>Mayor inversión económica.</w:t>
            </w:r>
          </w:p>
        </w:tc>
        <w:tc>
          <w:tcPr>
            <w:tcW w:w="2992" w:type="dxa"/>
          </w:tcPr>
          <w:p w14:paraId="7EB93EF3" w14:textId="0D1E3778" w:rsidR="00FF7B03" w:rsidRPr="00FC37A6" w:rsidRDefault="00FF7B03" w:rsidP="00DC3994">
            <w:pPr>
              <w:jc w:val="both"/>
              <w:rPr>
                <w:rFonts w:ascii="Arial" w:hAnsi="Arial" w:cs="Arial"/>
                <w:sz w:val="20"/>
                <w:szCs w:val="20"/>
                <w:lang w:val="es-MX"/>
              </w:rPr>
            </w:pPr>
            <w:r w:rsidRPr="00784D87">
              <w:rPr>
                <w:rFonts w:ascii="Arial" w:hAnsi="Arial" w:cs="Arial"/>
                <w:noProof/>
                <w:sz w:val="20"/>
                <w:szCs w:val="20"/>
                <w:lang w:val="es-MX"/>
              </w:rPr>
              <w:drawing>
                <wp:inline distT="0" distB="0" distL="0" distR="0" wp14:anchorId="5B42BF46" wp14:editId="2AB0C19D">
                  <wp:extent cx="1951906" cy="1160030"/>
                  <wp:effectExtent l="0" t="0" r="0" b="0"/>
                  <wp:docPr id="89092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26209" name=""/>
                          <pic:cNvPicPr/>
                        </pic:nvPicPr>
                        <pic:blipFill>
                          <a:blip r:embed="rId80"/>
                          <a:stretch>
                            <a:fillRect/>
                          </a:stretch>
                        </pic:blipFill>
                        <pic:spPr>
                          <a:xfrm>
                            <a:off x="0" y="0"/>
                            <a:ext cx="1959572" cy="1164586"/>
                          </a:xfrm>
                          <a:prstGeom prst="rect">
                            <a:avLst/>
                          </a:prstGeom>
                        </pic:spPr>
                      </pic:pic>
                    </a:graphicData>
                  </a:graphic>
                </wp:inline>
              </w:drawing>
            </w:r>
          </w:p>
        </w:tc>
      </w:tr>
      <w:tr w:rsidR="00FF7B03" w14:paraId="063A3256" w14:textId="25218D15" w:rsidTr="00FF7B03">
        <w:tc>
          <w:tcPr>
            <w:tcW w:w="1535" w:type="dxa"/>
          </w:tcPr>
          <w:p w14:paraId="3A53C156" w14:textId="1B2EC7E1" w:rsidR="00FF7B03" w:rsidRPr="00FC37A6" w:rsidRDefault="00FF7B03" w:rsidP="00DC3994">
            <w:pPr>
              <w:jc w:val="both"/>
              <w:rPr>
                <w:rFonts w:ascii="Arial" w:hAnsi="Arial" w:cs="Arial"/>
                <w:sz w:val="20"/>
                <w:szCs w:val="20"/>
                <w:lang w:val="es-MX"/>
              </w:rPr>
            </w:pPr>
            <w:r w:rsidRPr="00FC37A6">
              <w:rPr>
                <w:rFonts w:ascii="Arial" w:hAnsi="Arial" w:cs="Arial"/>
                <w:b/>
                <w:bCs/>
                <w:sz w:val="20"/>
                <w:szCs w:val="20"/>
                <w:lang w:val="es-MX"/>
              </w:rPr>
              <w:t>Sistema semi-intensivo</w:t>
            </w:r>
          </w:p>
        </w:tc>
        <w:tc>
          <w:tcPr>
            <w:tcW w:w="5623" w:type="dxa"/>
          </w:tcPr>
          <w:p w14:paraId="0528CBB6" w14:textId="77777777" w:rsidR="00FF7B03" w:rsidRPr="00FC37A6" w:rsidRDefault="00FF7B03" w:rsidP="00DC3994">
            <w:pPr>
              <w:jc w:val="both"/>
              <w:rPr>
                <w:rFonts w:ascii="Arial" w:hAnsi="Arial" w:cs="Arial"/>
                <w:sz w:val="20"/>
                <w:szCs w:val="20"/>
                <w:lang w:val="es-MX"/>
              </w:rPr>
            </w:pPr>
            <w:r w:rsidRPr="00FC37A6">
              <w:rPr>
                <w:rFonts w:ascii="Arial" w:hAnsi="Arial" w:cs="Arial"/>
                <w:sz w:val="20"/>
                <w:szCs w:val="20"/>
                <w:lang w:val="es-MX"/>
              </w:rPr>
              <w:t>El sistema semi-intensivo combina el alojamiento en corrales con acceso controlado a patios o áreas de ejercicio. Este sistema permite mejorar el bienestar animal y aprovechar parcialmente los recursos alimenticios producidos en la finca.</w:t>
            </w:r>
          </w:p>
          <w:p w14:paraId="097C7A43" w14:textId="687CA5DC" w:rsidR="00FF7B03" w:rsidRPr="00FC37A6" w:rsidRDefault="00FF7B03" w:rsidP="00DC3994">
            <w:pPr>
              <w:jc w:val="both"/>
              <w:rPr>
                <w:rFonts w:ascii="Arial" w:hAnsi="Arial" w:cs="Arial"/>
                <w:sz w:val="20"/>
                <w:szCs w:val="20"/>
                <w:lang w:val="es-MX"/>
              </w:rPr>
            </w:pPr>
            <w:r w:rsidRPr="00FC37A6">
              <w:rPr>
                <w:rFonts w:ascii="Arial" w:hAnsi="Arial" w:cs="Arial"/>
                <w:sz w:val="20"/>
                <w:szCs w:val="20"/>
                <w:lang w:val="es-MX"/>
              </w:rPr>
              <w:t>La alimentación integra concentrados comerciales con materias primas alternativas disponibles localmente, siempre mediante programas nutricionales balanceados.</w:t>
            </w:r>
            <w:r>
              <w:rPr>
                <w:rFonts w:ascii="Arial" w:hAnsi="Arial" w:cs="Arial"/>
                <w:sz w:val="20"/>
                <w:szCs w:val="20"/>
                <w:lang w:val="es-MX"/>
              </w:rPr>
              <w:t xml:space="preserve"> </w:t>
            </w:r>
            <w:r w:rsidRPr="00FC37A6">
              <w:rPr>
                <w:rFonts w:ascii="Arial" w:hAnsi="Arial" w:cs="Arial"/>
                <w:sz w:val="20"/>
                <w:szCs w:val="20"/>
                <w:lang w:val="es-MX"/>
              </w:rPr>
              <w:t>Sus características principales comprenden:</w:t>
            </w:r>
          </w:p>
          <w:p w14:paraId="076B1716" w14:textId="77777777" w:rsidR="00FF7B03" w:rsidRPr="00FC37A6" w:rsidRDefault="00FF7B03" w:rsidP="00DC3994">
            <w:pPr>
              <w:pStyle w:val="ListParagraph"/>
              <w:numPr>
                <w:ilvl w:val="0"/>
                <w:numId w:val="18"/>
              </w:numPr>
              <w:jc w:val="both"/>
              <w:rPr>
                <w:rFonts w:ascii="Arial" w:hAnsi="Arial" w:cs="Arial"/>
                <w:sz w:val="20"/>
                <w:szCs w:val="20"/>
                <w:lang w:val="es-MX"/>
              </w:rPr>
            </w:pPr>
            <w:r w:rsidRPr="00FC37A6">
              <w:rPr>
                <w:rFonts w:ascii="Arial" w:hAnsi="Arial" w:cs="Arial"/>
                <w:sz w:val="20"/>
                <w:szCs w:val="20"/>
                <w:lang w:val="es-MX"/>
              </w:rPr>
              <w:t xml:space="preserve">Corrales con áreas abiertas. </w:t>
            </w:r>
          </w:p>
          <w:p w14:paraId="32616A0E" w14:textId="77777777" w:rsidR="00FF7B03" w:rsidRPr="00FC37A6" w:rsidRDefault="00FF7B03" w:rsidP="00DC3994">
            <w:pPr>
              <w:pStyle w:val="ListParagraph"/>
              <w:numPr>
                <w:ilvl w:val="0"/>
                <w:numId w:val="18"/>
              </w:numPr>
              <w:jc w:val="both"/>
              <w:rPr>
                <w:rFonts w:ascii="Arial" w:hAnsi="Arial" w:cs="Arial"/>
                <w:sz w:val="20"/>
                <w:szCs w:val="20"/>
                <w:lang w:val="es-MX"/>
              </w:rPr>
            </w:pPr>
            <w:r w:rsidRPr="00FC37A6">
              <w:rPr>
                <w:rFonts w:ascii="Arial" w:hAnsi="Arial" w:cs="Arial"/>
                <w:sz w:val="20"/>
                <w:szCs w:val="20"/>
                <w:lang w:val="es-MX"/>
              </w:rPr>
              <w:t xml:space="preserve">Aprovechamiento parcial de recursos forrajeros. </w:t>
            </w:r>
          </w:p>
          <w:p w14:paraId="5E2E645D" w14:textId="77777777" w:rsidR="00FF7B03" w:rsidRPr="00FC37A6" w:rsidRDefault="00FF7B03" w:rsidP="00DC3994">
            <w:pPr>
              <w:pStyle w:val="ListParagraph"/>
              <w:numPr>
                <w:ilvl w:val="0"/>
                <w:numId w:val="18"/>
              </w:numPr>
              <w:jc w:val="both"/>
              <w:rPr>
                <w:rFonts w:ascii="Arial" w:hAnsi="Arial" w:cs="Arial"/>
                <w:sz w:val="20"/>
                <w:szCs w:val="20"/>
                <w:lang w:val="es-MX"/>
              </w:rPr>
            </w:pPr>
            <w:r w:rsidRPr="00FC37A6">
              <w:rPr>
                <w:rFonts w:ascii="Arial" w:hAnsi="Arial" w:cs="Arial"/>
                <w:sz w:val="20"/>
                <w:szCs w:val="20"/>
                <w:lang w:val="es-MX"/>
              </w:rPr>
              <w:t xml:space="preserve">Menor inversión que el sistema intensivo. </w:t>
            </w:r>
          </w:p>
          <w:p w14:paraId="34CD365A" w14:textId="77777777" w:rsidR="00FF7B03" w:rsidRPr="00FC37A6" w:rsidRDefault="00FF7B03" w:rsidP="00DC3994">
            <w:pPr>
              <w:pStyle w:val="ListParagraph"/>
              <w:numPr>
                <w:ilvl w:val="0"/>
                <w:numId w:val="18"/>
              </w:numPr>
              <w:jc w:val="both"/>
              <w:rPr>
                <w:rFonts w:ascii="Arial" w:hAnsi="Arial" w:cs="Arial"/>
                <w:sz w:val="20"/>
                <w:szCs w:val="20"/>
                <w:lang w:val="es-MX"/>
              </w:rPr>
            </w:pPr>
            <w:r w:rsidRPr="00FC37A6">
              <w:rPr>
                <w:rFonts w:ascii="Arial" w:hAnsi="Arial" w:cs="Arial"/>
                <w:sz w:val="20"/>
                <w:szCs w:val="20"/>
                <w:lang w:val="es-MX"/>
              </w:rPr>
              <w:lastRenderedPageBreak/>
              <w:t xml:space="preserve">Mejor bienestar animal. </w:t>
            </w:r>
          </w:p>
          <w:p w14:paraId="3A2CC16E" w14:textId="7685C2ED" w:rsidR="00FF7B03" w:rsidRPr="001648F3" w:rsidRDefault="00FF7B03" w:rsidP="00DC3994">
            <w:pPr>
              <w:pStyle w:val="ListParagraph"/>
              <w:numPr>
                <w:ilvl w:val="0"/>
                <w:numId w:val="18"/>
              </w:numPr>
              <w:jc w:val="both"/>
              <w:rPr>
                <w:rFonts w:ascii="Arial" w:hAnsi="Arial" w:cs="Arial"/>
                <w:sz w:val="20"/>
                <w:szCs w:val="20"/>
                <w:lang w:val="es-MX"/>
              </w:rPr>
            </w:pPr>
            <w:r w:rsidRPr="00FC37A6">
              <w:rPr>
                <w:rFonts w:ascii="Arial" w:hAnsi="Arial" w:cs="Arial"/>
                <w:sz w:val="20"/>
                <w:szCs w:val="20"/>
                <w:lang w:val="es-MX"/>
              </w:rPr>
              <w:t xml:space="preserve">Alimentación mixta. </w:t>
            </w:r>
          </w:p>
        </w:tc>
        <w:tc>
          <w:tcPr>
            <w:tcW w:w="2992" w:type="dxa"/>
          </w:tcPr>
          <w:p w14:paraId="132E2C08" w14:textId="1A7A5EC9" w:rsidR="00FF7B03" w:rsidRPr="00FC37A6" w:rsidRDefault="00FF7B03" w:rsidP="00DC3994">
            <w:pPr>
              <w:jc w:val="both"/>
              <w:rPr>
                <w:rFonts w:ascii="Arial" w:hAnsi="Arial" w:cs="Arial"/>
                <w:sz w:val="20"/>
                <w:szCs w:val="20"/>
                <w:lang w:val="es-MX"/>
              </w:rPr>
            </w:pPr>
            <w:r w:rsidRPr="00784D87">
              <w:rPr>
                <w:rFonts w:ascii="Arial" w:hAnsi="Arial" w:cs="Arial"/>
                <w:noProof/>
                <w:sz w:val="20"/>
                <w:szCs w:val="20"/>
                <w:lang w:val="es-MX"/>
              </w:rPr>
              <w:lastRenderedPageBreak/>
              <w:drawing>
                <wp:inline distT="0" distB="0" distL="0" distR="0" wp14:anchorId="63930E39" wp14:editId="1B958C4E">
                  <wp:extent cx="1897862" cy="1181819"/>
                  <wp:effectExtent l="0" t="0" r="0" b="0"/>
                  <wp:docPr id="964421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21320" name=""/>
                          <pic:cNvPicPr/>
                        </pic:nvPicPr>
                        <pic:blipFill>
                          <a:blip r:embed="rId81"/>
                          <a:stretch>
                            <a:fillRect/>
                          </a:stretch>
                        </pic:blipFill>
                        <pic:spPr>
                          <a:xfrm>
                            <a:off x="0" y="0"/>
                            <a:ext cx="1906828" cy="1187402"/>
                          </a:xfrm>
                          <a:prstGeom prst="rect">
                            <a:avLst/>
                          </a:prstGeom>
                        </pic:spPr>
                      </pic:pic>
                    </a:graphicData>
                  </a:graphic>
                </wp:inline>
              </w:drawing>
            </w:r>
          </w:p>
        </w:tc>
      </w:tr>
      <w:tr w:rsidR="00FF7B03" w14:paraId="26A37D19" w14:textId="599E145C" w:rsidTr="00FF7B03">
        <w:tc>
          <w:tcPr>
            <w:tcW w:w="1535" w:type="dxa"/>
          </w:tcPr>
          <w:p w14:paraId="01A9D34E" w14:textId="75AF16E0" w:rsidR="00FF7B03" w:rsidRPr="00FC37A6" w:rsidRDefault="00FF7B03" w:rsidP="00DC3994">
            <w:pPr>
              <w:jc w:val="both"/>
              <w:rPr>
                <w:rFonts w:ascii="Arial" w:hAnsi="Arial" w:cs="Arial"/>
                <w:sz w:val="20"/>
                <w:szCs w:val="20"/>
                <w:lang w:val="es-MX"/>
              </w:rPr>
            </w:pPr>
            <w:r w:rsidRPr="00FC37A6">
              <w:rPr>
                <w:rFonts w:ascii="Arial" w:hAnsi="Arial" w:cs="Arial"/>
                <w:b/>
                <w:bCs/>
                <w:sz w:val="20"/>
                <w:szCs w:val="20"/>
                <w:lang w:val="es-MX"/>
              </w:rPr>
              <w:t>Sistema extensivo</w:t>
            </w:r>
          </w:p>
        </w:tc>
        <w:tc>
          <w:tcPr>
            <w:tcW w:w="5623" w:type="dxa"/>
          </w:tcPr>
          <w:p w14:paraId="61B6B212" w14:textId="77777777" w:rsidR="00FF7B03" w:rsidRPr="00FC37A6" w:rsidRDefault="00FF7B03" w:rsidP="00DC3994">
            <w:pPr>
              <w:jc w:val="both"/>
              <w:rPr>
                <w:rFonts w:ascii="Arial" w:hAnsi="Arial" w:cs="Arial"/>
                <w:sz w:val="20"/>
                <w:szCs w:val="20"/>
                <w:lang w:val="es-MX"/>
              </w:rPr>
            </w:pPr>
            <w:r w:rsidRPr="00FC37A6">
              <w:rPr>
                <w:rFonts w:ascii="Arial" w:hAnsi="Arial" w:cs="Arial"/>
                <w:sz w:val="20"/>
                <w:szCs w:val="20"/>
                <w:lang w:val="es-MX"/>
              </w:rPr>
              <w:t>En el sistema extensivo, los animales permanecen la mayor parte del tiempo en potreros o áreas abiertas, donde realizan actividades naturales como caminar, hozar y explorar.</w:t>
            </w:r>
          </w:p>
          <w:p w14:paraId="001361C2" w14:textId="4852411D" w:rsidR="00FF7B03" w:rsidRPr="00FC37A6" w:rsidRDefault="00FF7B03" w:rsidP="00DC3994">
            <w:pPr>
              <w:jc w:val="both"/>
              <w:rPr>
                <w:rFonts w:ascii="Arial" w:hAnsi="Arial" w:cs="Arial"/>
                <w:sz w:val="20"/>
                <w:szCs w:val="20"/>
                <w:lang w:val="es-MX"/>
              </w:rPr>
            </w:pPr>
            <w:r w:rsidRPr="00FC37A6">
              <w:rPr>
                <w:rFonts w:ascii="Arial" w:hAnsi="Arial" w:cs="Arial"/>
                <w:sz w:val="20"/>
                <w:szCs w:val="20"/>
                <w:lang w:val="es-MX"/>
              </w:rPr>
              <w:t>La alimentación depende en gran medida de los recursos naturales disponibles y se complementa con suplementos energéticos y proteicos cuando las condiciones nutricionales lo requieren.</w:t>
            </w:r>
            <w:r>
              <w:rPr>
                <w:rFonts w:ascii="Arial" w:hAnsi="Arial" w:cs="Arial"/>
                <w:sz w:val="20"/>
                <w:szCs w:val="20"/>
                <w:lang w:val="es-MX"/>
              </w:rPr>
              <w:t xml:space="preserve"> </w:t>
            </w:r>
            <w:r w:rsidRPr="00FC37A6">
              <w:rPr>
                <w:rFonts w:ascii="Arial" w:hAnsi="Arial" w:cs="Arial"/>
                <w:sz w:val="20"/>
                <w:szCs w:val="20"/>
                <w:lang w:val="es-MX"/>
              </w:rPr>
              <w:t>Este sistema presenta menores costos de infraestructura, pero exige un adecuado manejo sanitario y nutricional para mantener la productividad.</w:t>
            </w:r>
            <w:r>
              <w:rPr>
                <w:rFonts w:ascii="Arial" w:hAnsi="Arial" w:cs="Arial"/>
                <w:sz w:val="20"/>
                <w:szCs w:val="20"/>
                <w:lang w:val="es-MX"/>
              </w:rPr>
              <w:t xml:space="preserve"> </w:t>
            </w:r>
            <w:r w:rsidRPr="00FC37A6">
              <w:rPr>
                <w:rFonts w:ascii="Arial" w:hAnsi="Arial" w:cs="Arial"/>
                <w:sz w:val="20"/>
                <w:szCs w:val="20"/>
                <w:lang w:val="es-MX"/>
              </w:rPr>
              <w:t>Entre sus principales características se encuentran:</w:t>
            </w:r>
          </w:p>
          <w:p w14:paraId="0299F59F" w14:textId="77777777" w:rsidR="00FF7B03" w:rsidRPr="00FC37A6" w:rsidRDefault="00FF7B03" w:rsidP="00DC3994">
            <w:pPr>
              <w:pStyle w:val="ListParagraph"/>
              <w:numPr>
                <w:ilvl w:val="0"/>
                <w:numId w:val="19"/>
              </w:numPr>
              <w:jc w:val="both"/>
              <w:rPr>
                <w:rFonts w:ascii="Arial" w:hAnsi="Arial" w:cs="Arial"/>
                <w:sz w:val="20"/>
                <w:szCs w:val="20"/>
                <w:lang w:val="es-MX"/>
              </w:rPr>
            </w:pPr>
            <w:r w:rsidRPr="00FC37A6">
              <w:rPr>
                <w:rFonts w:ascii="Arial" w:hAnsi="Arial" w:cs="Arial"/>
                <w:sz w:val="20"/>
                <w:szCs w:val="20"/>
                <w:lang w:val="es-MX"/>
              </w:rPr>
              <w:t xml:space="preserve">Pastoreo o libre desplazamiento. </w:t>
            </w:r>
          </w:p>
          <w:p w14:paraId="67707355" w14:textId="77777777" w:rsidR="00FF7B03" w:rsidRPr="00FC37A6" w:rsidRDefault="00FF7B03" w:rsidP="00DC3994">
            <w:pPr>
              <w:pStyle w:val="ListParagraph"/>
              <w:numPr>
                <w:ilvl w:val="0"/>
                <w:numId w:val="19"/>
              </w:numPr>
              <w:jc w:val="both"/>
              <w:rPr>
                <w:rFonts w:ascii="Arial" w:hAnsi="Arial" w:cs="Arial"/>
                <w:sz w:val="20"/>
                <w:szCs w:val="20"/>
                <w:lang w:val="es-MX"/>
              </w:rPr>
            </w:pPr>
            <w:r w:rsidRPr="00FC37A6">
              <w:rPr>
                <w:rFonts w:ascii="Arial" w:hAnsi="Arial" w:cs="Arial"/>
                <w:sz w:val="20"/>
                <w:szCs w:val="20"/>
                <w:lang w:val="es-MX"/>
              </w:rPr>
              <w:t xml:space="preserve">Mayor aprovechamiento de recursos naturales. </w:t>
            </w:r>
          </w:p>
          <w:p w14:paraId="60056F91" w14:textId="77777777" w:rsidR="00FF7B03" w:rsidRPr="00FC37A6" w:rsidRDefault="00FF7B03" w:rsidP="00DC3994">
            <w:pPr>
              <w:pStyle w:val="ListParagraph"/>
              <w:numPr>
                <w:ilvl w:val="0"/>
                <w:numId w:val="19"/>
              </w:numPr>
              <w:jc w:val="both"/>
              <w:rPr>
                <w:rFonts w:ascii="Arial" w:hAnsi="Arial" w:cs="Arial"/>
                <w:sz w:val="20"/>
                <w:szCs w:val="20"/>
                <w:lang w:val="es-MX"/>
              </w:rPr>
            </w:pPr>
            <w:r w:rsidRPr="00FC37A6">
              <w:rPr>
                <w:rFonts w:ascii="Arial" w:hAnsi="Arial" w:cs="Arial"/>
                <w:sz w:val="20"/>
                <w:szCs w:val="20"/>
                <w:lang w:val="es-MX"/>
              </w:rPr>
              <w:t xml:space="preserve">Menores costos de infraestructura. </w:t>
            </w:r>
          </w:p>
          <w:p w14:paraId="4B9606AF" w14:textId="77777777" w:rsidR="00FF7B03" w:rsidRPr="00FC37A6" w:rsidRDefault="00FF7B03" w:rsidP="00DC3994">
            <w:pPr>
              <w:pStyle w:val="ListParagraph"/>
              <w:numPr>
                <w:ilvl w:val="0"/>
                <w:numId w:val="19"/>
              </w:numPr>
              <w:jc w:val="both"/>
              <w:rPr>
                <w:rFonts w:ascii="Arial" w:hAnsi="Arial" w:cs="Arial"/>
                <w:sz w:val="20"/>
                <w:szCs w:val="20"/>
                <w:lang w:val="es-MX"/>
              </w:rPr>
            </w:pPr>
            <w:r w:rsidRPr="00FC37A6">
              <w:rPr>
                <w:rFonts w:ascii="Arial" w:hAnsi="Arial" w:cs="Arial"/>
                <w:sz w:val="20"/>
                <w:szCs w:val="20"/>
                <w:lang w:val="es-MX"/>
              </w:rPr>
              <w:t xml:space="preserve">Mayor exposición a factores ambientales. </w:t>
            </w:r>
          </w:p>
          <w:p w14:paraId="6B1C0471" w14:textId="558B4ED3" w:rsidR="00FF7B03" w:rsidRPr="00FC37A6" w:rsidRDefault="00FF7B03" w:rsidP="00DC3994">
            <w:pPr>
              <w:pStyle w:val="ListParagraph"/>
              <w:numPr>
                <w:ilvl w:val="0"/>
                <w:numId w:val="19"/>
              </w:numPr>
              <w:jc w:val="both"/>
              <w:rPr>
                <w:rFonts w:ascii="Arial" w:hAnsi="Arial" w:cs="Arial"/>
                <w:sz w:val="20"/>
                <w:szCs w:val="20"/>
                <w:lang w:val="es-MX"/>
              </w:rPr>
            </w:pPr>
            <w:r w:rsidRPr="00FC37A6">
              <w:rPr>
                <w:rFonts w:ascii="Arial" w:hAnsi="Arial" w:cs="Arial"/>
                <w:sz w:val="20"/>
                <w:szCs w:val="20"/>
                <w:lang w:val="es-MX"/>
              </w:rPr>
              <w:t>Requiere control sanitario permanente.</w:t>
            </w:r>
          </w:p>
        </w:tc>
        <w:tc>
          <w:tcPr>
            <w:tcW w:w="2992" w:type="dxa"/>
          </w:tcPr>
          <w:p w14:paraId="207FE95C" w14:textId="24DCECF9" w:rsidR="00FF7B03" w:rsidRPr="00FC37A6" w:rsidRDefault="00FF7B03" w:rsidP="00DC3994">
            <w:pPr>
              <w:jc w:val="both"/>
              <w:rPr>
                <w:rFonts w:ascii="Arial" w:hAnsi="Arial" w:cs="Arial"/>
                <w:sz w:val="20"/>
                <w:szCs w:val="20"/>
                <w:lang w:val="es-MX"/>
              </w:rPr>
            </w:pPr>
            <w:r w:rsidRPr="00274153">
              <w:rPr>
                <w:rFonts w:ascii="Arial" w:hAnsi="Arial" w:cs="Arial"/>
                <w:noProof/>
                <w:sz w:val="20"/>
                <w:szCs w:val="20"/>
                <w:lang w:val="es-MX"/>
              </w:rPr>
              <w:drawing>
                <wp:inline distT="0" distB="0" distL="0" distR="0" wp14:anchorId="4A7BD13E" wp14:editId="0B1707A0">
                  <wp:extent cx="2006181" cy="1321719"/>
                  <wp:effectExtent l="0" t="0" r="0" b="0"/>
                  <wp:docPr id="1632894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94506" name=""/>
                          <pic:cNvPicPr/>
                        </pic:nvPicPr>
                        <pic:blipFill>
                          <a:blip r:embed="rId82"/>
                          <a:stretch>
                            <a:fillRect/>
                          </a:stretch>
                        </pic:blipFill>
                        <pic:spPr>
                          <a:xfrm>
                            <a:off x="0" y="0"/>
                            <a:ext cx="2009676" cy="1324021"/>
                          </a:xfrm>
                          <a:prstGeom prst="rect">
                            <a:avLst/>
                          </a:prstGeom>
                        </pic:spPr>
                      </pic:pic>
                    </a:graphicData>
                  </a:graphic>
                </wp:inline>
              </w:drawing>
            </w:r>
          </w:p>
        </w:tc>
      </w:tr>
      <w:tr w:rsidR="00FF7B03" w14:paraId="5ADFB889" w14:textId="01EADD97" w:rsidTr="00FF7B03">
        <w:tc>
          <w:tcPr>
            <w:tcW w:w="1535" w:type="dxa"/>
          </w:tcPr>
          <w:p w14:paraId="6527BD32" w14:textId="77777777" w:rsidR="00FF7B03" w:rsidRPr="00FC37A6" w:rsidRDefault="00FF7B03" w:rsidP="00DC3994">
            <w:pPr>
              <w:pStyle w:val="Heading1"/>
              <w:jc w:val="both"/>
              <w:rPr>
                <w:rFonts w:ascii="Arial" w:hAnsi="Arial" w:cs="Arial"/>
                <w:b/>
                <w:bCs/>
                <w:sz w:val="20"/>
                <w:szCs w:val="20"/>
                <w:lang w:val="es-MX"/>
              </w:rPr>
            </w:pPr>
            <w:r w:rsidRPr="00FC37A6">
              <w:rPr>
                <w:rFonts w:ascii="Arial" w:hAnsi="Arial" w:cs="Arial"/>
                <w:b/>
                <w:bCs/>
                <w:sz w:val="20"/>
                <w:szCs w:val="20"/>
                <w:lang w:val="es-MX"/>
              </w:rPr>
              <w:t>Sistema semi-orgánico</w:t>
            </w:r>
          </w:p>
          <w:p w14:paraId="374CC452" w14:textId="77777777" w:rsidR="00FF7B03" w:rsidRPr="00FC37A6" w:rsidRDefault="00FF7B03" w:rsidP="00DC3994">
            <w:pPr>
              <w:jc w:val="both"/>
              <w:rPr>
                <w:rFonts w:ascii="Arial" w:hAnsi="Arial" w:cs="Arial"/>
                <w:sz w:val="20"/>
                <w:szCs w:val="20"/>
                <w:lang w:val="es-MX"/>
              </w:rPr>
            </w:pPr>
          </w:p>
        </w:tc>
        <w:tc>
          <w:tcPr>
            <w:tcW w:w="5623" w:type="dxa"/>
          </w:tcPr>
          <w:p w14:paraId="73ED4AA6" w14:textId="77777777" w:rsidR="00FF7B03" w:rsidRPr="00FC37A6" w:rsidRDefault="00FF7B03" w:rsidP="00DC3994">
            <w:pPr>
              <w:jc w:val="both"/>
              <w:rPr>
                <w:rFonts w:ascii="Arial" w:hAnsi="Arial" w:cs="Arial"/>
                <w:sz w:val="20"/>
                <w:szCs w:val="20"/>
                <w:lang w:val="es-MX"/>
              </w:rPr>
            </w:pPr>
            <w:r w:rsidRPr="00FC37A6">
              <w:rPr>
                <w:rFonts w:ascii="Arial" w:hAnsi="Arial" w:cs="Arial"/>
                <w:sz w:val="20"/>
                <w:szCs w:val="20"/>
                <w:lang w:val="es-MX"/>
              </w:rPr>
              <w:t>El sistema semi-orgánico combina principios de sostenibilidad ambiental, bienestar animal y producción eficiente mediante el aprovechamiento racional de materias primas alternativas producidas en la finca o disponibles en la región.</w:t>
            </w:r>
          </w:p>
          <w:p w14:paraId="7155AD99" w14:textId="77777777" w:rsidR="00FF7B03" w:rsidRPr="00FC37A6" w:rsidRDefault="00FF7B03" w:rsidP="00DC3994">
            <w:pPr>
              <w:jc w:val="both"/>
              <w:rPr>
                <w:rFonts w:ascii="Arial" w:hAnsi="Arial" w:cs="Arial"/>
                <w:sz w:val="20"/>
                <w:szCs w:val="20"/>
                <w:lang w:val="es-MX"/>
              </w:rPr>
            </w:pPr>
            <w:r w:rsidRPr="00FC37A6">
              <w:rPr>
                <w:rFonts w:ascii="Arial" w:hAnsi="Arial" w:cs="Arial"/>
                <w:sz w:val="20"/>
                <w:szCs w:val="20"/>
                <w:lang w:val="es-MX"/>
              </w:rPr>
              <w:t>La alimentación integra concentrados comerciales, suplementos nutricionales y recursos alimenticios alternativos, como maíz, yuca, plátano, bore, botón de oro, matarratón, suero de leche y subproductos agrícolas, previamente evaluados desde el punto de vista bromatológico y sanitario.</w:t>
            </w:r>
          </w:p>
          <w:p w14:paraId="1D04D787" w14:textId="023286B4" w:rsidR="00FF7B03" w:rsidRPr="00FC37A6" w:rsidRDefault="00FF7B03" w:rsidP="00DC3994">
            <w:pPr>
              <w:jc w:val="both"/>
              <w:rPr>
                <w:rFonts w:ascii="Arial" w:hAnsi="Arial" w:cs="Arial"/>
                <w:sz w:val="20"/>
                <w:szCs w:val="20"/>
                <w:lang w:val="es-MX"/>
              </w:rPr>
            </w:pPr>
            <w:r w:rsidRPr="00FC37A6">
              <w:rPr>
                <w:rFonts w:ascii="Arial" w:hAnsi="Arial" w:cs="Arial"/>
                <w:sz w:val="20"/>
                <w:szCs w:val="20"/>
                <w:lang w:val="es-MX"/>
              </w:rPr>
              <w:t>Este sistema busca disminuir los costos de alimentación, mejorar la rentabilidad de la explotación y reducir el impacto ambiental, sin comprometer el desempeño productivo de los animales.</w:t>
            </w:r>
            <w:r>
              <w:rPr>
                <w:rFonts w:ascii="Arial" w:hAnsi="Arial" w:cs="Arial"/>
                <w:sz w:val="20"/>
                <w:szCs w:val="20"/>
                <w:lang w:val="es-MX"/>
              </w:rPr>
              <w:t xml:space="preserve"> </w:t>
            </w:r>
            <w:r w:rsidRPr="00FC37A6">
              <w:rPr>
                <w:rFonts w:ascii="Arial" w:hAnsi="Arial" w:cs="Arial"/>
                <w:sz w:val="20"/>
                <w:szCs w:val="20"/>
                <w:lang w:val="es-MX"/>
              </w:rPr>
              <w:t>Sus principales características son:</w:t>
            </w:r>
          </w:p>
          <w:p w14:paraId="5DCD0F83" w14:textId="77777777" w:rsidR="00FF7B03" w:rsidRPr="00FC37A6" w:rsidRDefault="00FF7B03" w:rsidP="00DC3994">
            <w:pPr>
              <w:pStyle w:val="ListParagraph"/>
              <w:numPr>
                <w:ilvl w:val="0"/>
                <w:numId w:val="20"/>
              </w:numPr>
              <w:jc w:val="both"/>
              <w:rPr>
                <w:rFonts w:ascii="Arial" w:hAnsi="Arial" w:cs="Arial"/>
                <w:sz w:val="20"/>
                <w:szCs w:val="20"/>
                <w:lang w:val="es-MX"/>
              </w:rPr>
            </w:pPr>
            <w:r w:rsidRPr="00FC37A6">
              <w:rPr>
                <w:rFonts w:ascii="Arial" w:hAnsi="Arial" w:cs="Arial"/>
                <w:sz w:val="20"/>
                <w:szCs w:val="20"/>
                <w:lang w:val="es-MX"/>
              </w:rPr>
              <w:t xml:space="preserve">Aprovechamiento de materias primas locales. </w:t>
            </w:r>
          </w:p>
          <w:p w14:paraId="1ED8FAA5" w14:textId="77777777" w:rsidR="00FF7B03" w:rsidRPr="00FC37A6" w:rsidRDefault="00FF7B03" w:rsidP="00DC3994">
            <w:pPr>
              <w:pStyle w:val="ListParagraph"/>
              <w:numPr>
                <w:ilvl w:val="0"/>
                <w:numId w:val="20"/>
              </w:numPr>
              <w:jc w:val="both"/>
              <w:rPr>
                <w:rFonts w:ascii="Arial" w:hAnsi="Arial" w:cs="Arial"/>
                <w:sz w:val="20"/>
                <w:szCs w:val="20"/>
                <w:lang w:val="es-MX"/>
              </w:rPr>
            </w:pPr>
            <w:r w:rsidRPr="00FC37A6">
              <w:rPr>
                <w:rFonts w:ascii="Arial" w:hAnsi="Arial" w:cs="Arial"/>
                <w:sz w:val="20"/>
                <w:szCs w:val="20"/>
                <w:lang w:val="es-MX"/>
              </w:rPr>
              <w:t xml:space="preserve">Alimentación alterna balanceada. </w:t>
            </w:r>
          </w:p>
          <w:p w14:paraId="05144E8E" w14:textId="77777777" w:rsidR="00FF7B03" w:rsidRPr="00FC37A6" w:rsidRDefault="00FF7B03" w:rsidP="00DC3994">
            <w:pPr>
              <w:pStyle w:val="ListParagraph"/>
              <w:numPr>
                <w:ilvl w:val="0"/>
                <w:numId w:val="20"/>
              </w:numPr>
              <w:jc w:val="both"/>
              <w:rPr>
                <w:rFonts w:ascii="Arial" w:hAnsi="Arial" w:cs="Arial"/>
                <w:sz w:val="20"/>
                <w:szCs w:val="20"/>
                <w:lang w:val="es-MX"/>
              </w:rPr>
            </w:pPr>
            <w:r w:rsidRPr="00FC37A6">
              <w:rPr>
                <w:rFonts w:ascii="Arial" w:hAnsi="Arial" w:cs="Arial"/>
                <w:sz w:val="20"/>
                <w:szCs w:val="20"/>
                <w:lang w:val="es-MX"/>
              </w:rPr>
              <w:t xml:space="preserve">Bienestar animal. </w:t>
            </w:r>
          </w:p>
          <w:p w14:paraId="7716636B" w14:textId="77777777" w:rsidR="00FF7B03" w:rsidRPr="00FC37A6" w:rsidRDefault="00FF7B03" w:rsidP="00DC3994">
            <w:pPr>
              <w:pStyle w:val="ListParagraph"/>
              <w:numPr>
                <w:ilvl w:val="0"/>
                <w:numId w:val="20"/>
              </w:numPr>
              <w:jc w:val="both"/>
              <w:rPr>
                <w:rFonts w:ascii="Arial" w:hAnsi="Arial" w:cs="Arial"/>
                <w:sz w:val="20"/>
                <w:szCs w:val="20"/>
                <w:lang w:val="es-MX"/>
              </w:rPr>
            </w:pPr>
            <w:r w:rsidRPr="00FC37A6">
              <w:rPr>
                <w:rFonts w:ascii="Arial" w:hAnsi="Arial" w:cs="Arial"/>
                <w:sz w:val="20"/>
                <w:szCs w:val="20"/>
                <w:lang w:val="es-MX"/>
              </w:rPr>
              <w:t xml:space="preserve">Buenas Prácticas Ganaderas (BPG). </w:t>
            </w:r>
          </w:p>
          <w:p w14:paraId="30F0E4CD" w14:textId="77777777" w:rsidR="00FF7B03" w:rsidRPr="00FC37A6" w:rsidRDefault="00FF7B03" w:rsidP="00DC3994">
            <w:pPr>
              <w:pStyle w:val="ListParagraph"/>
              <w:numPr>
                <w:ilvl w:val="0"/>
                <w:numId w:val="20"/>
              </w:numPr>
              <w:jc w:val="both"/>
              <w:rPr>
                <w:rFonts w:ascii="Arial" w:hAnsi="Arial" w:cs="Arial"/>
                <w:sz w:val="20"/>
                <w:szCs w:val="20"/>
                <w:lang w:val="es-MX"/>
              </w:rPr>
            </w:pPr>
            <w:r w:rsidRPr="00FC37A6">
              <w:rPr>
                <w:rFonts w:ascii="Arial" w:hAnsi="Arial" w:cs="Arial"/>
                <w:sz w:val="20"/>
                <w:szCs w:val="20"/>
                <w:lang w:val="es-MX"/>
              </w:rPr>
              <w:t xml:space="preserve">Manejo ambiental. </w:t>
            </w:r>
          </w:p>
          <w:p w14:paraId="248659BA" w14:textId="77777777" w:rsidR="00FF7B03" w:rsidRPr="00FC37A6" w:rsidRDefault="00FF7B03" w:rsidP="00DC3994">
            <w:pPr>
              <w:pStyle w:val="ListParagraph"/>
              <w:numPr>
                <w:ilvl w:val="0"/>
                <w:numId w:val="20"/>
              </w:numPr>
              <w:jc w:val="both"/>
              <w:rPr>
                <w:rFonts w:ascii="Arial" w:hAnsi="Arial" w:cs="Arial"/>
                <w:sz w:val="20"/>
                <w:szCs w:val="20"/>
                <w:lang w:val="es-MX"/>
              </w:rPr>
            </w:pPr>
            <w:r w:rsidRPr="00FC37A6">
              <w:rPr>
                <w:rFonts w:ascii="Arial" w:hAnsi="Arial" w:cs="Arial"/>
                <w:sz w:val="20"/>
                <w:szCs w:val="20"/>
                <w:lang w:val="es-MX"/>
              </w:rPr>
              <w:t xml:space="preserve">Producción sostenible. </w:t>
            </w:r>
          </w:p>
          <w:p w14:paraId="512CF276" w14:textId="77777777" w:rsidR="00FF7B03" w:rsidRPr="00FC37A6" w:rsidRDefault="00FF7B03" w:rsidP="00DC3994">
            <w:pPr>
              <w:pStyle w:val="ListParagraph"/>
              <w:numPr>
                <w:ilvl w:val="0"/>
                <w:numId w:val="20"/>
              </w:numPr>
              <w:jc w:val="both"/>
              <w:rPr>
                <w:rFonts w:ascii="Arial" w:hAnsi="Arial" w:cs="Arial"/>
                <w:sz w:val="20"/>
                <w:szCs w:val="20"/>
                <w:lang w:val="es-MX"/>
              </w:rPr>
            </w:pPr>
            <w:r w:rsidRPr="00FC37A6">
              <w:rPr>
                <w:rFonts w:ascii="Arial" w:hAnsi="Arial" w:cs="Arial"/>
                <w:sz w:val="20"/>
                <w:szCs w:val="20"/>
                <w:lang w:val="es-MX"/>
              </w:rPr>
              <w:t xml:space="preserve">Disminución de costos de alimentación. </w:t>
            </w:r>
          </w:p>
          <w:p w14:paraId="17143CBB" w14:textId="445E740E" w:rsidR="00FF7B03" w:rsidRPr="00FC37A6" w:rsidRDefault="00FF7B03" w:rsidP="00DC3994">
            <w:pPr>
              <w:pStyle w:val="ListParagraph"/>
              <w:numPr>
                <w:ilvl w:val="0"/>
                <w:numId w:val="20"/>
              </w:numPr>
              <w:jc w:val="both"/>
              <w:rPr>
                <w:rFonts w:ascii="Arial" w:hAnsi="Arial" w:cs="Arial"/>
                <w:sz w:val="20"/>
                <w:szCs w:val="20"/>
                <w:lang w:val="es-MX"/>
              </w:rPr>
            </w:pPr>
            <w:r w:rsidRPr="00FC37A6">
              <w:rPr>
                <w:rFonts w:ascii="Arial" w:hAnsi="Arial" w:cs="Arial"/>
                <w:sz w:val="20"/>
                <w:szCs w:val="20"/>
                <w:lang w:val="es-MX"/>
              </w:rPr>
              <w:t>Mayor autosuficiencia alimentaria.</w:t>
            </w:r>
          </w:p>
        </w:tc>
        <w:tc>
          <w:tcPr>
            <w:tcW w:w="2992" w:type="dxa"/>
          </w:tcPr>
          <w:p w14:paraId="2A439FBB" w14:textId="2A941BD7" w:rsidR="00FF7B03" w:rsidRPr="00FC37A6" w:rsidRDefault="00275D2C" w:rsidP="00DC3994">
            <w:pPr>
              <w:jc w:val="both"/>
              <w:rPr>
                <w:rFonts w:ascii="Arial" w:hAnsi="Arial" w:cs="Arial"/>
                <w:sz w:val="20"/>
                <w:szCs w:val="20"/>
                <w:lang w:val="es-MX"/>
              </w:rPr>
            </w:pPr>
            <w:r w:rsidRPr="00274153">
              <w:rPr>
                <w:rFonts w:ascii="Arial" w:hAnsi="Arial" w:cs="Arial"/>
                <w:noProof/>
                <w:sz w:val="20"/>
                <w:szCs w:val="20"/>
                <w:lang w:val="es-MX"/>
              </w:rPr>
              <w:drawing>
                <wp:inline distT="0" distB="0" distL="0" distR="0" wp14:anchorId="0EFCDAF4" wp14:editId="15687FEF">
                  <wp:extent cx="1958196" cy="1154459"/>
                  <wp:effectExtent l="0" t="0" r="0" b="0"/>
                  <wp:docPr id="1415037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37956" name=""/>
                          <pic:cNvPicPr/>
                        </pic:nvPicPr>
                        <pic:blipFill>
                          <a:blip r:embed="rId83"/>
                          <a:stretch>
                            <a:fillRect/>
                          </a:stretch>
                        </pic:blipFill>
                        <pic:spPr>
                          <a:xfrm>
                            <a:off x="0" y="0"/>
                            <a:ext cx="1964533" cy="1158195"/>
                          </a:xfrm>
                          <a:prstGeom prst="rect">
                            <a:avLst/>
                          </a:prstGeom>
                        </pic:spPr>
                      </pic:pic>
                    </a:graphicData>
                  </a:graphic>
                </wp:inline>
              </w:drawing>
            </w:r>
          </w:p>
        </w:tc>
      </w:tr>
    </w:tbl>
    <w:p w14:paraId="5D4ADD83" w14:textId="00B60972" w:rsidR="008E4454" w:rsidRPr="008E4454" w:rsidRDefault="001648F3" w:rsidP="00DC3994">
      <w:pPr>
        <w:pStyle w:val="Heading1"/>
        <w:jc w:val="both"/>
        <w:rPr>
          <w:rFonts w:ascii="Arial" w:hAnsi="Arial" w:cs="Arial"/>
          <w:b/>
          <w:bCs/>
          <w:sz w:val="20"/>
          <w:szCs w:val="20"/>
          <w:lang w:val="es-MX"/>
        </w:rPr>
      </w:pPr>
      <w:r>
        <w:rPr>
          <w:rFonts w:ascii="Arial" w:hAnsi="Arial" w:cs="Arial"/>
          <w:b/>
          <w:bCs/>
          <w:sz w:val="20"/>
          <w:szCs w:val="20"/>
          <w:lang w:val="es-MX"/>
        </w:rPr>
        <w:t xml:space="preserve">3.1.1. </w:t>
      </w:r>
      <w:r w:rsidR="008E4454" w:rsidRPr="008E4454">
        <w:rPr>
          <w:rFonts w:ascii="Arial" w:hAnsi="Arial" w:cs="Arial"/>
          <w:b/>
          <w:bCs/>
          <w:sz w:val="20"/>
          <w:szCs w:val="20"/>
          <w:lang w:val="es-MX"/>
        </w:rPr>
        <w:t>Relación entre el sistema de producción y la alimentación</w:t>
      </w:r>
    </w:p>
    <w:p w14:paraId="1C20DC55" w14:textId="77777777" w:rsidR="008E4454" w:rsidRPr="00EB1C15" w:rsidRDefault="008E4454" w:rsidP="00DC3994">
      <w:pPr>
        <w:spacing w:before="240"/>
        <w:jc w:val="both"/>
        <w:rPr>
          <w:rFonts w:ascii="Arial" w:hAnsi="Arial" w:cs="Arial"/>
          <w:sz w:val="20"/>
          <w:szCs w:val="20"/>
          <w:lang w:val="es-MX"/>
        </w:rPr>
      </w:pPr>
      <w:r w:rsidRPr="00EB1C15">
        <w:rPr>
          <w:rFonts w:ascii="Arial" w:hAnsi="Arial" w:cs="Arial"/>
          <w:sz w:val="20"/>
          <w:szCs w:val="20"/>
          <w:lang w:val="es-MX"/>
        </w:rPr>
        <w:t>El sistema de producción determina el tipo de alimentación que reciben los animales y la forma en que se administran los recursos nutricionales. En los sistemas intensivos predominan los alimentos balanceados comerciales, mientras que en los sistemas semi-orgánicos la alimentación incorpora materias primas alternativas que permiten reducir costos y aprovechar los recursos disponibles en la finca.</w:t>
      </w:r>
    </w:p>
    <w:p w14:paraId="2FD82717" w14:textId="77777777" w:rsidR="00EB1C15" w:rsidRPr="00EB1C15" w:rsidRDefault="00EB1C15" w:rsidP="00DC3994">
      <w:pPr>
        <w:spacing w:before="240"/>
        <w:jc w:val="both"/>
        <w:rPr>
          <w:rFonts w:ascii="Arial" w:hAnsi="Arial" w:cs="Arial"/>
          <w:sz w:val="20"/>
          <w:szCs w:val="20"/>
          <w:lang w:val="es-MX"/>
        </w:rPr>
      </w:pPr>
    </w:p>
    <w:tbl>
      <w:tblPr>
        <w:tblStyle w:val="TableGrid"/>
        <w:tblW w:w="0" w:type="auto"/>
        <w:tblInd w:w="38" w:type="dxa"/>
        <w:tblLook w:val="04A0" w:firstRow="1" w:lastRow="0" w:firstColumn="1" w:lastColumn="0" w:noHBand="0" w:noVBand="1"/>
      </w:tblPr>
      <w:tblGrid>
        <w:gridCol w:w="7583"/>
        <w:gridCol w:w="2529"/>
      </w:tblGrid>
      <w:tr w:rsidR="00EB1C15" w:rsidRPr="00EB1C15" w14:paraId="18F6E83E" w14:textId="77777777" w:rsidTr="00342975">
        <w:tc>
          <w:tcPr>
            <w:tcW w:w="7583" w:type="dxa"/>
            <w:shd w:val="clear" w:color="auto" w:fill="DDD9C3" w:themeFill="background2" w:themeFillShade="E6"/>
          </w:tcPr>
          <w:p w14:paraId="68136A48" w14:textId="7E6AFE3D" w:rsidR="00EB1C15" w:rsidRPr="00EB1C15" w:rsidRDefault="00EB1C15" w:rsidP="00DC3994">
            <w:pPr>
              <w:spacing w:before="240"/>
              <w:jc w:val="both"/>
              <w:rPr>
                <w:rFonts w:ascii="Arial" w:hAnsi="Arial" w:cs="Arial"/>
                <w:sz w:val="20"/>
                <w:szCs w:val="20"/>
                <w:lang w:val="es-MX"/>
              </w:rPr>
            </w:pPr>
            <w:r w:rsidRPr="00EB1C15">
              <w:rPr>
                <w:rFonts w:ascii="Arial" w:hAnsi="Arial" w:cs="Arial"/>
                <w:sz w:val="20"/>
                <w:szCs w:val="20"/>
                <w:lang w:val="es-MX"/>
              </w:rPr>
              <w:lastRenderedPageBreak/>
              <w:t>Para garantizar el éxito del programa alimenticio, es indispensable formular raciones balanceadas que cubran los requerimientos de energía, proteína, minerales, vitaminas y fibra de acuerdo con la etapa productiva. Asimismo, la alimentación debe complementarse con agua potable permanente, instalaciones adecuadas, manejo sanitario, bioseguridad y registros productivos que permitan evaluar la eficiencia del sistema.</w:t>
            </w:r>
          </w:p>
        </w:tc>
        <w:tc>
          <w:tcPr>
            <w:tcW w:w="2529" w:type="dxa"/>
            <w:shd w:val="clear" w:color="auto" w:fill="DDD9C3" w:themeFill="background2" w:themeFillShade="E6"/>
          </w:tcPr>
          <w:p w14:paraId="4BE12FE3" w14:textId="7A0A451C" w:rsidR="00EB1C15" w:rsidRPr="00EB1C15" w:rsidRDefault="009E5AC4" w:rsidP="00DC3994">
            <w:pPr>
              <w:spacing w:before="240"/>
              <w:jc w:val="both"/>
              <w:rPr>
                <w:rFonts w:ascii="Arial" w:hAnsi="Arial" w:cs="Arial"/>
                <w:sz w:val="20"/>
                <w:szCs w:val="20"/>
                <w:lang w:val="es-MX"/>
              </w:rPr>
            </w:pPr>
            <w:r>
              <w:rPr>
                <w:rFonts w:ascii="Arial" w:hAnsi="Arial" w:cs="Arial"/>
                <w:noProof/>
                <w:sz w:val="20"/>
                <w:szCs w:val="20"/>
                <w:lang w:val="es-MX"/>
              </w:rPr>
              <w:drawing>
                <wp:inline distT="0" distB="0" distL="0" distR="0" wp14:anchorId="3626657E" wp14:editId="04D946B9">
                  <wp:extent cx="1390513" cy="1112807"/>
                  <wp:effectExtent l="0" t="0" r="0" b="0"/>
                  <wp:docPr id="11172031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400865" cy="1121091"/>
                          </a:xfrm>
                          <a:prstGeom prst="rect">
                            <a:avLst/>
                          </a:prstGeom>
                          <a:noFill/>
                        </pic:spPr>
                      </pic:pic>
                    </a:graphicData>
                  </a:graphic>
                </wp:inline>
              </w:drawing>
            </w:r>
          </w:p>
        </w:tc>
      </w:tr>
    </w:tbl>
    <w:p w14:paraId="3A63F05D" w14:textId="77777777" w:rsidR="008E4454" w:rsidRPr="00EB1C15" w:rsidRDefault="008E4454" w:rsidP="00DC3994">
      <w:pPr>
        <w:spacing w:before="240"/>
        <w:jc w:val="both"/>
        <w:rPr>
          <w:rFonts w:ascii="Arial" w:hAnsi="Arial" w:cs="Arial"/>
          <w:sz w:val="20"/>
          <w:szCs w:val="20"/>
          <w:lang w:val="es-MX"/>
        </w:rPr>
      </w:pPr>
      <w:r w:rsidRPr="00EB1C15">
        <w:rPr>
          <w:rFonts w:ascii="Arial" w:hAnsi="Arial" w:cs="Arial"/>
          <w:sz w:val="20"/>
          <w:szCs w:val="20"/>
          <w:lang w:val="es-MX"/>
        </w:rPr>
        <w:t>La correcta integración entre el sistema de producción y el programa de alimentación favorece la productividad, mejora la conversión alimenticia, fortalece el bienestar animal y contribuye a la sostenibilidad de la producción porcina semi-orgánica.</w:t>
      </w:r>
    </w:p>
    <w:p w14:paraId="2708F26F" w14:textId="77777777" w:rsidR="008E4454" w:rsidRPr="00EB1C15" w:rsidRDefault="008E4454" w:rsidP="00DC3994">
      <w:pPr>
        <w:spacing w:before="240"/>
        <w:jc w:val="both"/>
        <w:rPr>
          <w:rFonts w:ascii="Arial" w:hAnsi="Arial" w:cs="Arial"/>
          <w:b/>
          <w:bCs/>
          <w:sz w:val="20"/>
          <w:szCs w:val="20"/>
          <w:lang w:val="es-MX"/>
        </w:rPr>
      </w:pPr>
      <w:r w:rsidRPr="00EB1C15">
        <w:rPr>
          <w:rFonts w:ascii="Arial" w:hAnsi="Arial" w:cs="Arial"/>
          <w:b/>
          <w:bCs/>
          <w:sz w:val="20"/>
          <w:szCs w:val="20"/>
          <w:lang w:val="es-MX"/>
        </w:rPr>
        <w:t>3.2 Características del sistema de producción porcina semi-orgánico</w:t>
      </w:r>
    </w:p>
    <w:p w14:paraId="1D494D37" w14:textId="77777777" w:rsidR="008E4454" w:rsidRDefault="008E4454" w:rsidP="00DC3994">
      <w:pPr>
        <w:spacing w:before="240"/>
        <w:jc w:val="both"/>
        <w:rPr>
          <w:rFonts w:ascii="Arial" w:hAnsi="Arial" w:cs="Arial"/>
          <w:sz w:val="20"/>
          <w:szCs w:val="20"/>
          <w:lang w:val="es-MX"/>
        </w:rPr>
      </w:pPr>
      <w:r w:rsidRPr="00EB1C15">
        <w:rPr>
          <w:rFonts w:ascii="Arial" w:hAnsi="Arial" w:cs="Arial"/>
          <w:sz w:val="20"/>
          <w:szCs w:val="20"/>
          <w:lang w:val="es-MX"/>
        </w:rPr>
        <w:t>El sistema de producción porcina semi-orgánico integra prácticas de manejo técnico, bienestar animal, bioseguridad y sostenibilidad ambiental con el aprovechamiento de recursos alimenticios disponibles en la finca. Su principal objetivo es producir carne de cerdo de manera eficiente, disminuyendo la dependencia de insumos externos mediante el uso racional de materias primas alternativas y programas de alimentación balanceados.</w:t>
      </w:r>
    </w:p>
    <w:p w14:paraId="5F23E3A4" w14:textId="77777777" w:rsidR="00EB1C15" w:rsidRDefault="00EB1C15" w:rsidP="00DC3994">
      <w:pPr>
        <w:spacing w:before="240"/>
        <w:jc w:val="both"/>
        <w:rPr>
          <w:rFonts w:ascii="Arial" w:hAnsi="Arial" w:cs="Arial"/>
          <w:sz w:val="20"/>
          <w:szCs w:val="20"/>
          <w:lang w:val="es-MX"/>
        </w:rPr>
      </w:pPr>
    </w:p>
    <w:tbl>
      <w:tblPr>
        <w:tblStyle w:val="TableGrid"/>
        <w:tblW w:w="0" w:type="auto"/>
        <w:tblInd w:w="38" w:type="dxa"/>
        <w:tblLook w:val="04A0" w:firstRow="1" w:lastRow="0" w:firstColumn="1" w:lastColumn="0" w:noHBand="0" w:noVBand="1"/>
      </w:tblPr>
      <w:tblGrid>
        <w:gridCol w:w="3189"/>
        <w:gridCol w:w="6923"/>
      </w:tblGrid>
      <w:tr w:rsidR="00EB1C15" w14:paraId="58F53447" w14:textId="77777777" w:rsidTr="001409AE">
        <w:tc>
          <w:tcPr>
            <w:tcW w:w="3189" w:type="dxa"/>
            <w:shd w:val="clear" w:color="auto" w:fill="DBE5F1" w:themeFill="accent1" w:themeFillTint="33"/>
          </w:tcPr>
          <w:p w14:paraId="22A8E77B" w14:textId="09193FC9" w:rsidR="00EB1C15" w:rsidRDefault="00CA2D4E" w:rsidP="00DC3994">
            <w:pPr>
              <w:spacing w:before="240"/>
              <w:jc w:val="both"/>
              <w:rPr>
                <w:rFonts w:ascii="Arial" w:hAnsi="Arial" w:cs="Arial"/>
                <w:sz w:val="20"/>
                <w:szCs w:val="20"/>
                <w:lang w:val="es-MX"/>
              </w:rPr>
            </w:pPr>
            <w:r>
              <w:rPr>
                <w:rFonts w:ascii="Arial" w:hAnsi="Arial" w:cs="Arial"/>
                <w:noProof/>
                <w:sz w:val="20"/>
                <w:szCs w:val="20"/>
                <w:lang w:val="es-MX"/>
              </w:rPr>
              <w:drawing>
                <wp:inline distT="0" distB="0" distL="0" distR="0" wp14:anchorId="2B9E7137" wp14:editId="2C1F1F7F">
                  <wp:extent cx="1552754" cy="1242646"/>
                  <wp:effectExtent l="0" t="0" r="0" b="0"/>
                  <wp:docPr id="14772972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561718" cy="1249819"/>
                          </a:xfrm>
                          <a:prstGeom prst="rect">
                            <a:avLst/>
                          </a:prstGeom>
                          <a:noFill/>
                        </pic:spPr>
                      </pic:pic>
                    </a:graphicData>
                  </a:graphic>
                </wp:inline>
              </w:drawing>
            </w:r>
          </w:p>
        </w:tc>
        <w:tc>
          <w:tcPr>
            <w:tcW w:w="6923" w:type="dxa"/>
            <w:shd w:val="clear" w:color="auto" w:fill="DBE5F1" w:themeFill="accent1" w:themeFillTint="33"/>
          </w:tcPr>
          <w:p w14:paraId="06C2AF9E" w14:textId="77777777" w:rsidR="00EB1C15" w:rsidRDefault="00EB1C15" w:rsidP="00DC3994">
            <w:pPr>
              <w:spacing w:before="240"/>
              <w:jc w:val="both"/>
              <w:rPr>
                <w:rFonts w:ascii="Arial" w:hAnsi="Arial" w:cs="Arial"/>
                <w:sz w:val="20"/>
                <w:szCs w:val="20"/>
                <w:lang w:val="es-MX"/>
              </w:rPr>
            </w:pPr>
            <w:r w:rsidRPr="00EB1C15">
              <w:rPr>
                <w:rFonts w:ascii="Arial" w:hAnsi="Arial" w:cs="Arial"/>
                <w:sz w:val="20"/>
                <w:szCs w:val="20"/>
                <w:lang w:val="es-MX"/>
              </w:rPr>
              <w:t>Este sistema combina áreas de confinamiento con patios o zonas de exploración donde los animales pueden expresar comportamientos naturales como caminar, hozar, explorar el suelo e interactuar con otros individuos. Estas condiciones favorecen el bienestar animal, pero requieren una adecuada planificación para mantener el control sanitario, la limpieza de las instalaciones y el manejo ambiental del predio.</w:t>
            </w:r>
          </w:p>
          <w:p w14:paraId="44C51CF8" w14:textId="7EE94F53" w:rsidR="00EB1C15" w:rsidRDefault="00EB1C15" w:rsidP="00DC3994">
            <w:pPr>
              <w:spacing w:before="240"/>
              <w:jc w:val="both"/>
              <w:rPr>
                <w:rFonts w:ascii="Arial" w:hAnsi="Arial" w:cs="Arial"/>
                <w:sz w:val="20"/>
                <w:szCs w:val="20"/>
                <w:lang w:val="es-MX"/>
              </w:rPr>
            </w:pPr>
          </w:p>
        </w:tc>
      </w:tr>
    </w:tbl>
    <w:p w14:paraId="1EA10843" w14:textId="77777777" w:rsidR="008E4454" w:rsidRPr="00EB1C15" w:rsidRDefault="008E4454" w:rsidP="00DC3994">
      <w:pPr>
        <w:spacing w:before="240"/>
        <w:jc w:val="both"/>
        <w:rPr>
          <w:rFonts w:ascii="Arial" w:hAnsi="Arial" w:cs="Arial"/>
          <w:sz w:val="20"/>
          <w:szCs w:val="20"/>
          <w:lang w:val="es-MX"/>
        </w:rPr>
      </w:pPr>
      <w:r w:rsidRPr="00EB1C15">
        <w:rPr>
          <w:rFonts w:ascii="Arial" w:hAnsi="Arial" w:cs="Arial"/>
          <w:sz w:val="20"/>
          <w:szCs w:val="20"/>
          <w:lang w:val="es-MX"/>
        </w:rPr>
        <w:t>La alimentación constituye uno de los pilares del sistema semi-orgánico. Se basa en la combinación de concentrados comerciales, suplementos nutricionales y materias primas alternativas, como maíz, yuca, plátano, banano, bore, botón de oro, matarratón, suero de leche y otros subproductos agrícolas previamente evaluados desde el punto de vista bromatológico y sanitario.</w:t>
      </w:r>
    </w:p>
    <w:p w14:paraId="22C6B6E7" w14:textId="77777777" w:rsidR="008E4454" w:rsidRPr="00EB1C15" w:rsidRDefault="008E4454" w:rsidP="00DC3994">
      <w:pPr>
        <w:spacing w:before="240"/>
        <w:jc w:val="both"/>
        <w:rPr>
          <w:rFonts w:ascii="Arial" w:hAnsi="Arial" w:cs="Arial"/>
          <w:sz w:val="20"/>
          <w:szCs w:val="20"/>
          <w:lang w:val="es-MX"/>
        </w:rPr>
      </w:pPr>
      <w:r w:rsidRPr="00EB1C15">
        <w:rPr>
          <w:rFonts w:ascii="Arial" w:hAnsi="Arial" w:cs="Arial"/>
          <w:sz w:val="20"/>
          <w:szCs w:val="20"/>
          <w:lang w:val="es-MX"/>
        </w:rPr>
        <w:t>La formulación de las raciones debe garantizar el equilibrio entre energía, proteína, fibra, minerales y vitaminas de acuerdo con la etapa productiva de los animales. De esta manera, el aprovechamiento de materias primas locales se integra al programa nutricional sin perder el balance requerido.</w:t>
      </w:r>
    </w:p>
    <w:p w14:paraId="3C63771D" w14:textId="77777777" w:rsidR="008E4454" w:rsidRPr="008E4454" w:rsidRDefault="008E4454" w:rsidP="00DC3994">
      <w:pPr>
        <w:spacing w:before="240"/>
        <w:jc w:val="both"/>
        <w:rPr>
          <w:lang w:val="es-MX"/>
        </w:rPr>
      </w:pPr>
      <w:r w:rsidRPr="00EB1C15">
        <w:rPr>
          <w:rFonts w:ascii="Arial" w:hAnsi="Arial" w:cs="Arial"/>
          <w:sz w:val="20"/>
          <w:szCs w:val="20"/>
          <w:lang w:val="es-MX"/>
        </w:rPr>
        <w:t>El sistema semi-orgánico también promueve el aprovechamiento eficiente de los recursos naturales mediante el reciclaje de residuos orgánicos, la utilización de abonos provenientes de la porcinaza, el uso racional del agua y la implementación de Buenas Prácticas Ganaderas (BPG), contribuyendo a la sostenibilidad ambiental y económica de la explotación.</w:t>
      </w:r>
    </w:p>
    <w:p w14:paraId="4E084007" w14:textId="77777777" w:rsidR="0071008E" w:rsidRDefault="0071008E" w:rsidP="00DC3994">
      <w:pPr>
        <w:jc w:val="both"/>
        <w:rPr>
          <w:rFonts w:ascii="Arial" w:hAnsi="Arial" w:cs="Arial"/>
          <w:b/>
          <w:bCs/>
          <w:sz w:val="20"/>
          <w:szCs w:val="20"/>
          <w:lang w:val="es-MX"/>
        </w:rPr>
      </w:pPr>
    </w:p>
    <w:p w14:paraId="4EDD5A0B" w14:textId="0A5084ED" w:rsidR="008E4454" w:rsidRPr="0071008E" w:rsidRDefault="001648F3" w:rsidP="00DC3994">
      <w:pPr>
        <w:jc w:val="both"/>
        <w:rPr>
          <w:rFonts w:ascii="Arial" w:hAnsi="Arial" w:cs="Arial"/>
          <w:b/>
          <w:bCs/>
          <w:sz w:val="20"/>
          <w:szCs w:val="20"/>
          <w:lang w:val="es-MX"/>
        </w:rPr>
      </w:pPr>
      <w:r w:rsidRPr="0071008E">
        <w:rPr>
          <w:rFonts w:ascii="Arial" w:hAnsi="Arial" w:cs="Arial"/>
          <w:b/>
          <w:bCs/>
          <w:sz w:val="20"/>
          <w:szCs w:val="20"/>
          <w:lang w:val="es-MX"/>
        </w:rPr>
        <w:t xml:space="preserve">3.2.1. </w:t>
      </w:r>
      <w:r w:rsidR="008E4454" w:rsidRPr="0071008E">
        <w:rPr>
          <w:rFonts w:ascii="Arial" w:hAnsi="Arial" w:cs="Arial"/>
          <w:b/>
          <w:bCs/>
          <w:sz w:val="20"/>
          <w:szCs w:val="20"/>
          <w:lang w:val="es-MX"/>
        </w:rPr>
        <w:t>Principales características del sistema semi-orgánico</w:t>
      </w:r>
    </w:p>
    <w:p w14:paraId="1CD42EEA" w14:textId="77777777" w:rsidR="008E4454" w:rsidRDefault="008E4454" w:rsidP="00DC3994">
      <w:pPr>
        <w:jc w:val="both"/>
        <w:rPr>
          <w:rFonts w:ascii="Arial" w:hAnsi="Arial" w:cs="Arial"/>
          <w:sz w:val="20"/>
          <w:szCs w:val="20"/>
          <w:lang w:val="es-MX"/>
        </w:rPr>
      </w:pPr>
      <w:r w:rsidRPr="0071008E">
        <w:rPr>
          <w:rFonts w:ascii="Arial" w:hAnsi="Arial" w:cs="Arial"/>
          <w:sz w:val="20"/>
          <w:szCs w:val="20"/>
          <w:lang w:val="es-MX"/>
        </w:rPr>
        <w:t>Las características del sistema abarcan aspectos relacionados con la alimentación, el bienestar animal, la sanidad, el manejo ambiental y la gestión técnica:</w:t>
      </w:r>
    </w:p>
    <w:p w14:paraId="180586AC" w14:textId="77777777" w:rsidR="00433F23" w:rsidRDefault="00433F23" w:rsidP="00DC3994">
      <w:pPr>
        <w:jc w:val="both"/>
        <w:rPr>
          <w:rFonts w:ascii="Arial" w:hAnsi="Arial" w:cs="Arial"/>
          <w:sz w:val="20"/>
          <w:szCs w:val="20"/>
          <w:lang w:val="es-MX"/>
        </w:rPr>
      </w:pPr>
    </w:p>
    <w:tbl>
      <w:tblPr>
        <w:tblStyle w:val="TableGrid"/>
        <w:tblW w:w="0" w:type="auto"/>
        <w:tblInd w:w="38" w:type="dxa"/>
        <w:tblLook w:val="04A0" w:firstRow="1" w:lastRow="0" w:firstColumn="1" w:lastColumn="0" w:noHBand="0" w:noVBand="1"/>
      </w:tblPr>
      <w:tblGrid>
        <w:gridCol w:w="5798"/>
        <w:gridCol w:w="4352"/>
      </w:tblGrid>
      <w:tr w:rsidR="00433F23" w14:paraId="10E4B458" w14:textId="77777777" w:rsidTr="001409AE">
        <w:tc>
          <w:tcPr>
            <w:tcW w:w="6024" w:type="dxa"/>
            <w:shd w:val="clear" w:color="auto" w:fill="DBE5F1" w:themeFill="accent1" w:themeFillTint="33"/>
          </w:tcPr>
          <w:p w14:paraId="507D5101" w14:textId="77777777" w:rsidR="00433F23" w:rsidRPr="0071008E" w:rsidRDefault="00433F23" w:rsidP="00DC3994">
            <w:pPr>
              <w:pStyle w:val="ListParagraph"/>
              <w:numPr>
                <w:ilvl w:val="0"/>
                <w:numId w:val="22"/>
              </w:numPr>
              <w:jc w:val="both"/>
              <w:rPr>
                <w:rFonts w:ascii="Arial" w:hAnsi="Arial" w:cs="Arial"/>
                <w:sz w:val="20"/>
                <w:szCs w:val="20"/>
                <w:lang w:val="es-MX"/>
              </w:rPr>
            </w:pPr>
            <w:r w:rsidRPr="0071008E">
              <w:rPr>
                <w:rFonts w:ascii="Arial" w:hAnsi="Arial" w:cs="Arial"/>
                <w:sz w:val="20"/>
                <w:szCs w:val="20"/>
                <w:lang w:val="es-MX"/>
              </w:rPr>
              <w:lastRenderedPageBreak/>
              <w:t xml:space="preserve">Aprovechamiento de materias primas producidas en la finca. </w:t>
            </w:r>
          </w:p>
          <w:p w14:paraId="72997AD6" w14:textId="77777777" w:rsidR="00433F23" w:rsidRPr="0071008E" w:rsidRDefault="00433F23" w:rsidP="00DC3994">
            <w:pPr>
              <w:pStyle w:val="ListParagraph"/>
              <w:numPr>
                <w:ilvl w:val="0"/>
                <w:numId w:val="22"/>
              </w:numPr>
              <w:jc w:val="both"/>
              <w:rPr>
                <w:rFonts w:ascii="Arial" w:hAnsi="Arial" w:cs="Arial"/>
                <w:sz w:val="20"/>
                <w:szCs w:val="20"/>
                <w:lang w:val="es-MX"/>
              </w:rPr>
            </w:pPr>
            <w:r w:rsidRPr="0071008E">
              <w:rPr>
                <w:rFonts w:ascii="Arial" w:hAnsi="Arial" w:cs="Arial"/>
                <w:sz w:val="20"/>
                <w:szCs w:val="20"/>
                <w:lang w:val="es-MX"/>
              </w:rPr>
              <w:t xml:space="preserve">Alimentación alterna balanceada. </w:t>
            </w:r>
          </w:p>
          <w:p w14:paraId="050A5E07" w14:textId="77777777" w:rsidR="00433F23" w:rsidRPr="0071008E" w:rsidRDefault="00433F23" w:rsidP="00DC3994">
            <w:pPr>
              <w:pStyle w:val="ListParagraph"/>
              <w:numPr>
                <w:ilvl w:val="0"/>
                <w:numId w:val="22"/>
              </w:numPr>
              <w:jc w:val="both"/>
              <w:rPr>
                <w:rFonts w:ascii="Arial" w:hAnsi="Arial" w:cs="Arial"/>
                <w:sz w:val="20"/>
                <w:szCs w:val="20"/>
                <w:lang w:val="es-MX"/>
              </w:rPr>
            </w:pPr>
            <w:r w:rsidRPr="0071008E">
              <w:rPr>
                <w:rFonts w:ascii="Arial" w:hAnsi="Arial" w:cs="Arial"/>
                <w:sz w:val="20"/>
                <w:szCs w:val="20"/>
                <w:lang w:val="es-MX"/>
              </w:rPr>
              <w:t xml:space="preserve">Menor dependencia de concentrados comerciales. </w:t>
            </w:r>
          </w:p>
          <w:p w14:paraId="79C5F6CD" w14:textId="77777777" w:rsidR="00433F23" w:rsidRPr="0071008E" w:rsidRDefault="00433F23" w:rsidP="00DC3994">
            <w:pPr>
              <w:pStyle w:val="ListParagraph"/>
              <w:numPr>
                <w:ilvl w:val="0"/>
                <w:numId w:val="22"/>
              </w:numPr>
              <w:jc w:val="both"/>
              <w:rPr>
                <w:rFonts w:ascii="Arial" w:hAnsi="Arial" w:cs="Arial"/>
                <w:sz w:val="20"/>
                <w:szCs w:val="20"/>
                <w:lang w:val="es-MX"/>
              </w:rPr>
            </w:pPr>
            <w:r w:rsidRPr="0071008E">
              <w:rPr>
                <w:rFonts w:ascii="Arial" w:hAnsi="Arial" w:cs="Arial"/>
                <w:sz w:val="20"/>
                <w:szCs w:val="20"/>
                <w:lang w:val="es-MX"/>
              </w:rPr>
              <w:t xml:space="preserve">Corrales con acceso a patios o áreas de exploración. </w:t>
            </w:r>
          </w:p>
          <w:p w14:paraId="3A9A0285" w14:textId="77777777" w:rsidR="00433F23" w:rsidRPr="0071008E" w:rsidRDefault="00433F23" w:rsidP="00DC3994">
            <w:pPr>
              <w:pStyle w:val="ListParagraph"/>
              <w:numPr>
                <w:ilvl w:val="0"/>
                <w:numId w:val="22"/>
              </w:numPr>
              <w:jc w:val="both"/>
              <w:rPr>
                <w:rFonts w:ascii="Arial" w:hAnsi="Arial" w:cs="Arial"/>
                <w:sz w:val="20"/>
                <w:szCs w:val="20"/>
                <w:lang w:val="es-MX"/>
              </w:rPr>
            </w:pPr>
            <w:r w:rsidRPr="0071008E">
              <w:rPr>
                <w:rFonts w:ascii="Arial" w:hAnsi="Arial" w:cs="Arial"/>
                <w:sz w:val="20"/>
                <w:szCs w:val="20"/>
                <w:lang w:val="es-MX"/>
              </w:rPr>
              <w:t xml:space="preserve">Bienestar animal y expresión del comportamiento natural. </w:t>
            </w:r>
          </w:p>
          <w:p w14:paraId="415F7F75" w14:textId="77777777" w:rsidR="00433F23" w:rsidRPr="0071008E" w:rsidRDefault="00433F23" w:rsidP="00DC3994">
            <w:pPr>
              <w:pStyle w:val="ListParagraph"/>
              <w:numPr>
                <w:ilvl w:val="0"/>
                <w:numId w:val="22"/>
              </w:numPr>
              <w:jc w:val="both"/>
              <w:rPr>
                <w:rFonts w:ascii="Arial" w:hAnsi="Arial" w:cs="Arial"/>
                <w:sz w:val="20"/>
                <w:szCs w:val="20"/>
                <w:lang w:val="es-MX"/>
              </w:rPr>
            </w:pPr>
            <w:r w:rsidRPr="0071008E">
              <w:rPr>
                <w:rFonts w:ascii="Arial" w:hAnsi="Arial" w:cs="Arial"/>
                <w:sz w:val="20"/>
                <w:szCs w:val="20"/>
                <w:lang w:val="es-MX"/>
              </w:rPr>
              <w:t xml:space="preserve">Programas permanentes de bioseguridad. </w:t>
            </w:r>
          </w:p>
          <w:p w14:paraId="07A98EDD" w14:textId="77777777" w:rsidR="00433F23" w:rsidRPr="0071008E" w:rsidRDefault="00433F23" w:rsidP="00DC3994">
            <w:pPr>
              <w:pStyle w:val="ListParagraph"/>
              <w:numPr>
                <w:ilvl w:val="0"/>
                <w:numId w:val="22"/>
              </w:numPr>
              <w:jc w:val="both"/>
              <w:rPr>
                <w:rFonts w:ascii="Arial" w:hAnsi="Arial" w:cs="Arial"/>
                <w:sz w:val="20"/>
                <w:szCs w:val="20"/>
                <w:lang w:val="es-MX"/>
              </w:rPr>
            </w:pPr>
            <w:r w:rsidRPr="0071008E">
              <w:rPr>
                <w:rFonts w:ascii="Arial" w:hAnsi="Arial" w:cs="Arial"/>
                <w:sz w:val="20"/>
                <w:szCs w:val="20"/>
                <w:lang w:val="es-MX"/>
              </w:rPr>
              <w:t xml:space="preserve">Manejo sanitario preventivo. </w:t>
            </w:r>
          </w:p>
          <w:p w14:paraId="0EDA6238" w14:textId="77777777" w:rsidR="00433F23" w:rsidRPr="0071008E" w:rsidRDefault="00433F23" w:rsidP="00DC3994">
            <w:pPr>
              <w:pStyle w:val="ListParagraph"/>
              <w:numPr>
                <w:ilvl w:val="0"/>
                <w:numId w:val="22"/>
              </w:numPr>
              <w:jc w:val="both"/>
              <w:rPr>
                <w:rFonts w:ascii="Arial" w:hAnsi="Arial" w:cs="Arial"/>
                <w:sz w:val="20"/>
                <w:szCs w:val="20"/>
                <w:lang w:val="es-MX"/>
              </w:rPr>
            </w:pPr>
            <w:r w:rsidRPr="0071008E">
              <w:rPr>
                <w:rFonts w:ascii="Arial" w:hAnsi="Arial" w:cs="Arial"/>
                <w:sz w:val="20"/>
                <w:szCs w:val="20"/>
                <w:lang w:val="es-MX"/>
              </w:rPr>
              <w:t xml:space="preserve">Aprovechamiento de residuos orgánicos. </w:t>
            </w:r>
          </w:p>
          <w:p w14:paraId="6AF6BF14" w14:textId="77777777" w:rsidR="00433F23" w:rsidRPr="0071008E" w:rsidRDefault="00433F23" w:rsidP="00DC3994">
            <w:pPr>
              <w:pStyle w:val="ListParagraph"/>
              <w:numPr>
                <w:ilvl w:val="0"/>
                <w:numId w:val="22"/>
              </w:numPr>
              <w:jc w:val="both"/>
              <w:rPr>
                <w:rFonts w:ascii="Arial" w:hAnsi="Arial" w:cs="Arial"/>
                <w:sz w:val="20"/>
                <w:szCs w:val="20"/>
                <w:lang w:val="es-MX"/>
              </w:rPr>
            </w:pPr>
            <w:r w:rsidRPr="0071008E">
              <w:rPr>
                <w:rFonts w:ascii="Arial" w:hAnsi="Arial" w:cs="Arial"/>
                <w:sz w:val="20"/>
                <w:szCs w:val="20"/>
                <w:lang w:val="es-MX"/>
              </w:rPr>
              <w:t xml:space="preserve">Producción ambientalmente sostenible. </w:t>
            </w:r>
          </w:p>
          <w:p w14:paraId="59190425" w14:textId="77777777" w:rsidR="00433F23" w:rsidRDefault="00433F23" w:rsidP="00DC3994">
            <w:pPr>
              <w:pStyle w:val="ListParagraph"/>
              <w:numPr>
                <w:ilvl w:val="0"/>
                <w:numId w:val="22"/>
              </w:numPr>
              <w:jc w:val="both"/>
              <w:rPr>
                <w:rFonts w:ascii="Arial" w:hAnsi="Arial" w:cs="Arial"/>
                <w:sz w:val="20"/>
                <w:szCs w:val="20"/>
                <w:lang w:val="es-MX"/>
              </w:rPr>
            </w:pPr>
            <w:r w:rsidRPr="0071008E">
              <w:rPr>
                <w:rFonts w:ascii="Arial" w:hAnsi="Arial" w:cs="Arial"/>
                <w:sz w:val="20"/>
                <w:szCs w:val="20"/>
                <w:lang w:val="es-MX"/>
              </w:rPr>
              <w:t xml:space="preserve">Registros técnicos y productivos. </w:t>
            </w:r>
          </w:p>
          <w:p w14:paraId="18B577A0" w14:textId="1AFC38BA" w:rsidR="00433F23" w:rsidRPr="00433F23" w:rsidRDefault="00433F23" w:rsidP="00DC3994">
            <w:pPr>
              <w:pStyle w:val="ListParagraph"/>
              <w:numPr>
                <w:ilvl w:val="0"/>
                <w:numId w:val="22"/>
              </w:numPr>
              <w:jc w:val="both"/>
              <w:rPr>
                <w:rFonts w:ascii="Arial" w:hAnsi="Arial" w:cs="Arial"/>
                <w:sz w:val="20"/>
                <w:szCs w:val="20"/>
                <w:lang w:val="es-MX"/>
              </w:rPr>
            </w:pPr>
            <w:r w:rsidRPr="00433F23">
              <w:rPr>
                <w:rFonts w:ascii="Arial" w:hAnsi="Arial" w:cs="Arial"/>
                <w:sz w:val="20"/>
                <w:szCs w:val="20"/>
                <w:lang w:val="es-MX"/>
              </w:rPr>
              <w:t>Cumplimiento de las Buenas Prácticas Ganaderas (BPG).</w:t>
            </w:r>
          </w:p>
        </w:tc>
        <w:tc>
          <w:tcPr>
            <w:tcW w:w="4088" w:type="dxa"/>
            <w:shd w:val="clear" w:color="auto" w:fill="DBE5F1" w:themeFill="accent1" w:themeFillTint="33"/>
          </w:tcPr>
          <w:p w14:paraId="04BAE4B5" w14:textId="06A06347" w:rsidR="00433F23" w:rsidRDefault="00FE1ABB" w:rsidP="00DC3994">
            <w:pPr>
              <w:jc w:val="both"/>
              <w:rPr>
                <w:rFonts w:ascii="Arial" w:hAnsi="Arial" w:cs="Arial"/>
                <w:sz w:val="20"/>
                <w:szCs w:val="20"/>
                <w:lang w:val="es-MX"/>
              </w:rPr>
            </w:pPr>
            <w:r>
              <w:rPr>
                <w:rFonts w:ascii="Arial" w:hAnsi="Arial" w:cs="Arial"/>
                <w:noProof/>
                <w:sz w:val="20"/>
                <w:szCs w:val="20"/>
                <w:lang w:val="es-MX"/>
              </w:rPr>
              <w:drawing>
                <wp:inline distT="0" distB="0" distL="0" distR="0" wp14:anchorId="2C4BA99F" wp14:editId="79F14C63">
                  <wp:extent cx="2626745" cy="1751163"/>
                  <wp:effectExtent l="0" t="0" r="0" b="0"/>
                  <wp:docPr id="14589736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2643524" cy="1762349"/>
                          </a:xfrm>
                          <a:prstGeom prst="rect">
                            <a:avLst/>
                          </a:prstGeom>
                          <a:noFill/>
                        </pic:spPr>
                      </pic:pic>
                    </a:graphicData>
                  </a:graphic>
                </wp:inline>
              </w:drawing>
            </w:r>
          </w:p>
        </w:tc>
      </w:tr>
    </w:tbl>
    <w:p w14:paraId="45A64E43" w14:textId="77777777" w:rsidR="00433F23" w:rsidRPr="0071008E" w:rsidRDefault="00433F23" w:rsidP="00DC3994">
      <w:pPr>
        <w:jc w:val="both"/>
        <w:rPr>
          <w:rFonts w:ascii="Arial" w:hAnsi="Arial" w:cs="Arial"/>
          <w:sz w:val="20"/>
          <w:szCs w:val="20"/>
          <w:lang w:val="es-MX"/>
        </w:rPr>
      </w:pPr>
    </w:p>
    <w:p w14:paraId="6BC6660E" w14:textId="270C26C3" w:rsidR="008E4454" w:rsidRPr="0071008E" w:rsidRDefault="008E4454" w:rsidP="00DC3994">
      <w:pPr>
        <w:pStyle w:val="ListParagraph"/>
        <w:jc w:val="both"/>
        <w:rPr>
          <w:rFonts w:ascii="Arial" w:hAnsi="Arial" w:cs="Arial"/>
          <w:sz w:val="20"/>
          <w:szCs w:val="20"/>
          <w:lang w:val="es-MX"/>
        </w:rPr>
      </w:pPr>
    </w:p>
    <w:p w14:paraId="01F51673" w14:textId="77777777" w:rsidR="0071008E" w:rsidRDefault="0071008E" w:rsidP="00DC3994">
      <w:pPr>
        <w:jc w:val="both"/>
        <w:rPr>
          <w:rFonts w:ascii="Arial" w:hAnsi="Arial" w:cs="Arial"/>
          <w:sz w:val="20"/>
          <w:szCs w:val="20"/>
          <w:lang w:val="es-MX"/>
        </w:rPr>
      </w:pPr>
    </w:p>
    <w:p w14:paraId="3546153B" w14:textId="0BBA37A3" w:rsidR="008E4454" w:rsidRPr="0071008E" w:rsidRDefault="008E4454" w:rsidP="00DC3994">
      <w:pPr>
        <w:jc w:val="both"/>
        <w:rPr>
          <w:rFonts w:ascii="Arial" w:hAnsi="Arial" w:cs="Arial"/>
          <w:sz w:val="20"/>
          <w:szCs w:val="20"/>
          <w:lang w:val="es-MX"/>
        </w:rPr>
      </w:pPr>
      <w:r w:rsidRPr="0071008E">
        <w:rPr>
          <w:rFonts w:ascii="Arial" w:hAnsi="Arial" w:cs="Arial"/>
          <w:sz w:val="20"/>
          <w:szCs w:val="20"/>
          <w:lang w:val="es-MX"/>
        </w:rPr>
        <w:t>Estas características pueden relacionarse con los beneficios productivos que aportan al sistema:</w:t>
      </w:r>
    </w:p>
    <w:tbl>
      <w:tblPr>
        <w:tblStyle w:val="TableGrid"/>
        <w:tblW w:w="0" w:type="auto"/>
        <w:tblLook w:val="04A0" w:firstRow="1" w:lastRow="0" w:firstColumn="1" w:lastColumn="0" w:noHBand="0" w:noVBand="1"/>
      </w:tblPr>
      <w:tblGrid>
        <w:gridCol w:w="1484"/>
        <w:gridCol w:w="4959"/>
        <w:gridCol w:w="3745"/>
      </w:tblGrid>
      <w:tr w:rsidR="001B0DF3" w:rsidRPr="008E4454" w14:paraId="4AF122F6" w14:textId="5AC683AC" w:rsidTr="001B0DF3">
        <w:tc>
          <w:tcPr>
            <w:tcW w:w="10188" w:type="dxa"/>
            <w:gridSpan w:val="3"/>
            <w:shd w:val="clear" w:color="auto" w:fill="9BBB59" w:themeFill="accent3"/>
          </w:tcPr>
          <w:p w14:paraId="0CB6336E" w14:textId="133243B6" w:rsidR="001B0DF3" w:rsidRPr="008E4454" w:rsidRDefault="001B0DF3" w:rsidP="009A5F61">
            <w:pPr>
              <w:pStyle w:val="Heading1"/>
              <w:spacing w:before="0"/>
              <w:jc w:val="center"/>
              <w:rPr>
                <w:rFonts w:ascii="Arial" w:hAnsi="Arial" w:cs="Arial"/>
                <w:b/>
                <w:bCs/>
                <w:sz w:val="20"/>
                <w:szCs w:val="20"/>
                <w:lang w:val="es-MX"/>
              </w:rPr>
            </w:pPr>
            <w:r>
              <w:rPr>
                <w:rFonts w:ascii="Arial" w:hAnsi="Arial" w:cs="Arial"/>
                <w:b/>
                <w:bCs/>
                <w:sz w:val="20"/>
                <w:szCs w:val="20"/>
                <w:lang w:val="es-MX"/>
              </w:rPr>
              <w:lastRenderedPageBreak/>
              <w:t>Slide</w:t>
            </w:r>
          </w:p>
        </w:tc>
      </w:tr>
      <w:tr w:rsidR="001B0DF3" w:rsidRPr="008E4454" w14:paraId="734E9F0F" w14:textId="44DFC38D" w:rsidTr="001B0DF3">
        <w:tc>
          <w:tcPr>
            <w:tcW w:w="0" w:type="auto"/>
            <w:hideMark/>
          </w:tcPr>
          <w:p w14:paraId="1FD70897" w14:textId="77777777" w:rsidR="001B0DF3" w:rsidRPr="008E4454" w:rsidRDefault="001B0DF3" w:rsidP="00DC3994">
            <w:pPr>
              <w:pStyle w:val="Heading1"/>
              <w:spacing w:before="0"/>
              <w:jc w:val="both"/>
              <w:rPr>
                <w:rFonts w:ascii="Arial" w:hAnsi="Arial" w:cs="Arial"/>
                <w:sz w:val="20"/>
                <w:szCs w:val="20"/>
                <w:lang w:val="es-MX"/>
              </w:rPr>
            </w:pPr>
            <w:r w:rsidRPr="008E4454">
              <w:rPr>
                <w:rFonts w:ascii="Arial" w:hAnsi="Arial" w:cs="Arial"/>
                <w:b/>
                <w:bCs/>
                <w:sz w:val="20"/>
                <w:szCs w:val="20"/>
                <w:lang w:val="es-MX"/>
              </w:rPr>
              <w:t>Alimentación</w:t>
            </w:r>
          </w:p>
        </w:tc>
        <w:tc>
          <w:tcPr>
            <w:tcW w:w="5627" w:type="dxa"/>
            <w:hideMark/>
          </w:tcPr>
          <w:p w14:paraId="17715ECD" w14:textId="77777777" w:rsidR="001B0DF3" w:rsidRPr="008E4454" w:rsidRDefault="001B0DF3" w:rsidP="00DC3994">
            <w:pPr>
              <w:pStyle w:val="Heading1"/>
              <w:spacing w:before="0"/>
              <w:jc w:val="both"/>
              <w:rPr>
                <w:rFonts w:ascii="Arial" w:hAnsi="Arial" w:cs="Arial"/>
                <w:sz w:val="20"/>
                <w:szCs w:val="20"/>
                <w:lang w:val="es-MX"/>
              </w:rPr>
            </w:pPr>
            <w:r w:rsidRPr="008E4454">
              <w:rPr>
                <w:rFonts w:ascii="Arial" w:hAnsi="Arial" w:cs="Arial"/>
                <w:sz w:val="20"/>
                <w:szCs w:val="20"/>
                <w:lang w:val="es-MX"/>
              </w:rPr>
              <w:t>Integra concentrados, suplementos y materias primas alternativas. Esta combinación contribuye a reducir costos y mejorar la sostenibilidad.</w:t>
            </w:r>
          </w:p>
        </w:tc>
        <w:tc>
          <w:tcPr>
            <w:tcW w:w="2709" w:type="dxa"/>
          </w:tcPr>
          <w:p w14:paraId="575DC1BA" w14:textId="64CF7551" w:rsidR="001B0DF3" w:rsidRPr="008E4454" w:rsidRDefault="00696DCE" w:rsidP="00DC3994">
            <w:pPr>
              <w:pStyle w:val="Heading1"/>
              <w:spacing w:before="0"/>
              <w:jc w:val="both"/>
              <w:rPr>
                <w:rFonts w:ascii="Arial" w:hAnsi="Arial" w:cs="Arial"/>
                <w:sz w:val="20"/>
                <w:szCs w:val="20"/>
                <w:lang w:val="es-MX"/>
              </w:rPr>
            </w:pPr>
            <w:r w:rsidRPr="00696DCE">
              <w:rPr>
                <w:rFonts w:ascii="Arial" w:hAnsi="Arial" w:cs="Arial"/>
                <w:noProof/>
                <w:sz w:val="20"/>
                <w:szCs w:val="20"/>
                <w:lang w:val="es-MX"/>
              </w:rPr>
              <w:drawing>
                <wp:inline distT="0" distB="0" distL="0" distR="0" wp14:anchorId="05D4A2FC" wp14:editId="2273D0DB">
                  <wp:extent cx="2241328" cy="836762"/>
                  <wp:effectExtent l="0" t="0" r="0" b="0"/>
                  <wp:docPr id="1917836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36430" name=""/>
                          <pic:cNvPicPr/>
                        </pic:nvPicPr>
                        <pic:blipFill>
                          <a:blip r:embed="rId87"/>
                          <a:stretch>
                            <a:fillRect/>
                          </a:stretch>
                        </pic:blipFill>
                        <pic:spPr>
                          <a:xfrm>
                            <a:off x="0" y="0"/>
                            <a:ext cx="2258606" cy="843213"/>
                          </a:xfrm>
                          <a:prstGeom prst="rect">
                            <a:avLst/>
                          </a:prstGeom>
                        </pic:spPr>
                      </pic:pic>
                    </a:graphicData>
                  </a:graphic>
                </wp:inline>
              </w:drawing>
            </w:r>
          </w:p>
        </w:tc>
      </w:tr>
      <w:tr w:rsidR="001B0DF3" w:rsidRPr="008E4454" w14:paraId="6932A0B3" w14:textId="42DDDDAD" w:rsidTr="001B0DF3">
        <w:tc>
          <w:tcPr>
            <w:tcW w:w="0" w:type="auto"/>
            <w:hideMark/>
          </w:tcPr>
          <w:p w14:paraId="2A38F252" w14:textId="77777777" w:rsidR="001B0DF3" w:rsidRPr="008E4454" w:rsidRDefault="001B0DF3" w:rsidP="00DC3994">
            <w:pPr>
              <w:pStyle w:val="Heading1"/>
              <w:spacing w:before="0"/>
              <w:jc w:val="both"/>
              <w:rPr>
                <w:rFonts w:ascii="Arial" w:hAnsi="Arial" w:cs="Arial"/>
                <w:sz w:val="20"/>
                <w:szCs w:val="20"/>
                <w:lang w:val="es-MX"/>
              </w:rPr>
            </w:pPr>
            <w:r w:rsidRPr="008E4454">
              <w:rPr>
                <w:rFonts w:ascii="Arial" w:hAnsi="Arial" w:cs="Arial"/>
                <w:b/>
                <w:bCs/>
                <w:sz w:val="20"/>
                <w:szCs w:val="20"/>
                <w:lang w:val="es-MX"/>
              </w:rPr>
              <w:t>Instalaciones</w:t>
            </w:r>
          </w:p>
        </w:tc>
        <w:tc>
          <w:tcPr>
            <w:tcW w:w="5627" w:type="dxa"/>
            <w:hideMark/>
          </w:tcPr>
          <w:p w14:paraId="65B4EE9B" w14:textId="77777777" w:rsidR="001B0DF3" w:rsidRPr="008E4454" w:rsidRDefault="001B0DF3" w:rsidP="00DC3994">
            <w:pPr>
              <w:pStyle w:val="Heading1"/>
              <w:spacing w:before="0"/>
              <w:jc w:val="both"/>
              <w:rPr>
                <w:rFonts w:ascii="Arial" w:hAnsi="Arial" w:cs="Arial"/>
                <w:sz w:val="20"/>
                <w:szCs w:val="20"/>
                <w:lang w:val="es-MX"/>
              </w:rPr>
            </w:pPr>
            <w:r w:rsidRPr="008E4454">
              <w:rPr>
                <w:rFonts w:ascii="Arial" w:hAnsi="Arial" w:cs="Arial"/>
                <w:sz w:val="20"/>
                <w:szCs w:val="20"/>
                <w:lang w:val="es-MX"/>
              </w:rPr>
              <w:t>Utiliza corrales con acceso a patios y áreas de exploración, lo que favorece el bienestar animal.</w:t>
            </w:r>
          </w:p>
        </w:tc>
        <w:tc>
          <w:tcPr>
            <w:tcW w:w="2709" w:type="dxa"/>
          </w:tcPr>
          <w:p w14:paraId="548E1F45" w14:textId="416595ED" w:rsidR="001B0DF3" w:rsidRPr="008E4454" w:rsidRDefault="00F35935" w:rsidP="00DC3994">
            <w:pPr>
              <w:pStyle w:val="Heading1"/>
              <w:spacing w:before="0"/>
              <w:jc w:val="both"/>
              <w:rPr>
                <w:rFonts w:ascii="Arial" w:hAnsi="Arial" w:cs="Arial"/>
                <w:sz w:val="20"/>
                <w:szCs w:val="20"/>
                <w:lang w:val="es-MX"/>
              </w:rPr>
            </w:pPr>
            <w:r w:rsidRPr="00F35935">
              <w:rPr>
                <w:rFonts w:ascii="Arial" w:hAnsi="Arial" w:cs="Arial"/>
                <w:noProof/>
                <w:sz w:val="20"/>
                <w:szCs w:val="20"/>
                <w:lang w:val="es-MX"/>
              </w:rPr>
              <w:drawing>
                <wp:inline distT="0" distB="0" distL="0" distR="0" wp14:anchorId="713570B3" wp14:editId="2CC78C27">
                  <wp:extent cx="2216988" cy="803472"/>
                  <wp:effectExtent l="0" t="0" r="0" b="0"/>
                  <wp:docPr id="1720939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39757" name=""/>
                          <pic:cNvPicPr/>
                        </pic:nvPicPr>
                        <pic:blipFill>
                          <a:blip r:embed="rId88"/>
                          <a:stretch>
                            <a:fillRect/>
                          </a:stretch>
                        </pic:blipFill>
                        <pic:spPr>
                          <a:xfrm>
                            <a:off x="0" y="0"/>
                            <a:ext cx="2236578" cy="810572"/>
                          </a:xfrm>
                          <a:prstGeom prst="rect">
                            <a:avLst/>
                          </a:prstGeom>
                        </pic:spPr>
                      </pic:pic>
                    </a:graphicData>
                  </a:graphic>
                </wp:inline>
              </w:drawing>
            </w:r>
          </w:p>
        </w:tc>
      </w:tr>
      <w:tr w:rsidR="001B0DF3" w:rsidRPr="008E4454" w14:paraId="6623EB5F" w14:textId="6B5289B5" w:rsidTr="001B0DF3">
        <w:tc>
          <w:tcPr>
            <w:tcW w:w="0" w:type="auto"/>
            <w:hideMark/>
          </w:tcPr>
          <w:p w14:paraId="564BDE8C" w14:textId="77777777" w:rsidR="001B0DF3" w:rsidRPr="008E4454" w:rsidRDefault="001B0DF3" w:rsidP="00DC3994">
            <w:pPr>
              <w:pStyle w:val="Heading1"/>
              <w:spacing w:before="0"/>
              <w:jc w:val="both"/>
              <w:rPr>
                <w:rFonts w:ascii="Arial" w:hAnsi="Arial" w:cs="Arial"/>
                <w:sz w:val="20"/>
                <w:szCs w:val="20"/>
                <w:lang w:val="es-MX"/>
              </w:rPr>
            </w:pPr>
            <w:r w:rsidRPr="008E4454">
              <w:rPr>
                <w:rFonts w:ascii="Arial" w:hAnsi="Arial" w:cs="Arial"/>
                <w:b/>
                <w:bCs/>
                <w:sz w:val="20"/>
                <w:szCs w:val="20"/>
                <w:lang w:val="es-MX"/>
              </w:rPr>
              <w:t>Bienestar animal</w:t>
            </w:r>
          </w:p>
        </w:tc>
        <w:tc>
          <w:tcPr>
            <w:tcW w:w="5627" w:type="dxa"/>
            <w:hideMark/>
          </w:tcPr>
          <w:p w14:paraId="37A593CD" w14:textId="77777777" w:rsidR="001B0DF3" w:rsidRPr="008E4454" w:rsidRDefault="001B0DF3" w:rsidP="00DC3994">
            <w:pPr>
              <w:pStyle w:val="Heading1"/>
              <w:spacing w:before="0"/>
              <w:jc w:val="both"/>
              <w:rPr>
                <w:rFonts w:ascii="Arial" w:hAnsi="Arial" w:cs="Arial"/>
                <w:sz w:val="20"/>
                <w:szCs w:val="20"/>
                <w:lang w:val="es-MX"/>
              </w:rPr>
            </w:pPr>
            <w:r w:rsidRPr="008E4454">
              <w:rPr>
                <w:rFonts w:ascii="Arial" w:hAnsi="Arial" w:cs="Arial"/>
                <w:sz w:val="20"/>
                <w:szCs w:val="20"/>
                <w:lang w:val="es-MX"/>
              </w:rPr>
              <w:t>Permite mayor libertad de movimiento y expresión de comportamientos naturales, contribuyendo a disminuir el estrés y mejorar el desempeño productivo.</w:t>
            </w:r>
          </w:p>
        </w:tc>
        <w:tc>
          <w:tcPr>
            <w:tcW w:w="2709" w:type="dxa"/>
          </w:tcPr>
          <w:p w14:paraId="5879D751" w14:textId="20A5F5F6" w:rsidR="001B0DF3" w:rsidRPr="008E4454" w:rsidRDefault="00F35935" w:rsidP="00DC3994">
            <w:pPr>
              <w:pStyle w:val="Heading1"/>
              <w:spacing w:before="0"/>
              <w:jc w:val="both"/>
              <w:rPr>
                <w:rFonts w:ascii="Arial" w:hAnsi="Arial" w:cs="Arial"/>
                <w:sz w:val="20"/>
                <w:szCs w:val="20"/>
                <w:lang w:val="es-MX"/>
              </w:rPr>
            </w:pPr>
            <w:r w:rsidRPr="00F35935">
              <w:rPr>
                <w:rFonts w:ascii="Arial" w:hAnsi="Arial" w:cs="Arial"/>
                <w:noProof/>
                <w:sz w:val="20"/>
                <w:szCs w:val="20"/>
                <w:lang w:val="es-MX"/>
              </w:rPr>
              <w:drawing>
                <wp:inline distT="0" distB="0" distL="0" distR="0" wp14:anchorId="19D99511" wp14:editId="5B051E00">
                  <wp:extent cx="2240915" cy="819260"/>
                  <wp:effectExtent l="0" t="0" r="0" b="0"/>
                  <wp:docPr id="1982480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80299" name=""/>
                          <pic:cNvPicPr/>
                        </pic:nvPicPr>
                        <pic:blipFill>
                          <a:blip r:embed="rId89"/>
                          <a:stretch>
                            <a:fillRect/>
                          </a:stretch>
                        </pic:blipFill>
                        <pic:spPr>
                          <a:xfrm>
                            <a:off x="0" y="0"/>
                            <a:ext cx="2249171" cy="822278"/>
                          </a:xfrm>
                          <a:prstGeom prst="rect">
                            <a:avLst/>
                          </a:prstGeom>
                        </pic:spPr>
                      </pic:pic>
                    </a:graphicData>
                  </a:graphic>
                </wp:inline>
              </w:drawing>
            </w:r>
          </w:p>
        </w:tc>
      </w:tr>
      <w:tr w:rsidR="001B0DF3" w:rsidRPr="008E4454" w14:paraId="47255473" w14:textId="55463449" w:rsidTr="001B0DF3">
        <w:tc>
          <w:tcPr>
            <w:tcW w:w="0" w:type="auto"/>
            <w:hideMark/>
          </w:tcPr>
          <w:p w14:paraId="0B099BCB" w14:textId="77777777" w:rsidR="001B0DF3" w:rsidRPr="008E4454" w:rsidRDefault="001B0DF3" w:rsidP="00DC3994">
            <w:pPr>
              <w:pStyle w:val="Heading1"/>
              <w:spacing w:before="0"/>
              <w:jc w:val="both"/>
              <w:rPr>
                <w:rFonts w:ascii="Arial" w:hAnsi="Arial" w:cs="Arial"/>
                <w:sz w:val="20"/>
                <w:szCs w:val="20"/>
                <w:lang w:val="es-MX"/>
              </w:rPr>
            </w:pPr>
            <w:r w:rsidRPr="008E4454">
              <w:rPr>
                <w:rFonts w:ascii="Arial" w:hAnsi="Arial" w:cs="Arial"/>
                <w:b/>
                <w:bCs/>
                <w:sz w:val="20"/>
                <w:szCs w:val="20"/>
                <w:lang w:val="es-MX"/>
              </w:rPr>
              <w:t>Manejo sanitario</w:t>
            </w:r>
          </w:p>
        </w:tc>
        <w:tc>
          <w:tcPr>
            <w:tcW w:w="5627" w:type="dxa"/>
            <w:hideMark/>
          </w:tcPr>
          <w:p w14:paraId="0AAA6D07" w14:textId="77777777" w:rsidR="001B0DF3" w:rsidRPr="008E4454" w:rsidRDefault="001B0DF3" w:rsidP="00DC3994">
            <w:pPr>
              <w:pStyle w:val="Heading1"/>
              <w:spacing w:before="0"/>
              <w:jc w:val="both"/>
              <w:rPr>
                <w:rFonts w:ascii="Arial" w:hAnsi="Arial" w:cs="Arial"/>
                <w:sz w:val="20"/>
                <w:szCs w:val="20"/>
                <w:lang w:val="es-MX"/>
              </w:rPr>
            </w:pPr>
            <w:r w:rsidRPr="008E4454">
              <w:rPr>
                <w:rFonts w:ascii="Arial" w:hAnsi="Arial" w:cs="Arial"/>
                <w:sz w:val="20"/>
                <w:szCs w:val="20"/>
                <w:lang w:val="es-MX"/>
              </w:rPr>
              <w:t>Incorpora programas preventivos de bioseguridad y control sanitario, lo que ayuda a reducir enfermedades y pérdidas económicas.</w:t>
            </w:r>
          </w:p>
        </w:tc>
        <w:tc>
          <w:tcPr>
            <w:tcW w:w="2709" w:type="dxa"/>
          </w:tcPr>
          <w:p w14:paraId="0150CA03" w14:textId="7BDC3169" w:rsidR="001B0DF3" w:rsidRPr="008E4454" w:rsidRDefault="00F35935" w:rsidP="00DC3994">
            <w:pPr>
              <w:pStyle w:val="Heading1"/>
              <w:spacing w:before="0"/>
              <w:jc w:val="both"/>
              <w:rPr>
                <w:rFonts w:ascii="Arial" w:hAnsi="Arial" w:cs="Arial"/>
                <w:sz w:val="20"/>
                <w:szCs w:val="20"/>
                <w:lang w:val="es-MX"/>
              </w:rPr>
            </w:pPr>
            <w:r w:rsidRPr="00F35935">
              <w:rPr>
                <w:rFonts w:ascii="Arial" w:hAnsi="Arial" w:cs="Arial"/>
                <w:noProof/>
                <w:sz w:val="20"/>
                <w:szCs w:val="20"/>
                <w:lang w:val="es-MX"/>
              </w:rPr>
              <w:drawing>
                <wp:inline distT="0" distB="0" distL="0" distR="0" wp14:anchorId="4960817B" wp14:editId="75461FC1">
                  <wp:extent cx="2225615" cy="766063"/>
                  <wp:effectExtent l="0" t="0" r="0" b="0"/>
                  <wp:docPr id="1743621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21196" name=""/>
                          <pic:cNvPicPr/>
                        </pic:nvPicPr>
                        <pic:blipFill>
                          <a:blip r:embed="rId90"/>
                          <a:stretch>
                            <a:fillRect/>
                          </a:stretch>
                        </pic:blipFill>
                        <pic:spPr>
                          <a:xfrm>
                            <a:off x="0" y="0"/>
                            <a:ext cx="2232947" cy="768587"/>
                          </a:xfrm>
                          <a:prstGeom prst="rect">
                            <a:avLst/>
                          </a:prstGeom>
                        </pic:spPr>
                      </pic:pic>
                    </a:graphicData>
                  </a:graphic>
                </wp:inline>
              </w:drawing>
            </w:r>
          </w:p>
        </w:tc>
      </w:tr>
      <w:tr w:rsidR="001B0DF3" w:rsidRPr="008E4454" w14:paraId="3963C454" w14:textId="13628160" w:rsidTr="001B0DF3">
        <w:tc>
          <w:tcPr>
            <w:tcW w:w="0" w:type="auto"/>
            <w:hideMark/>
          </w:tcPr>
          <w:p w14:paraId="7E258E60" w14:textId="77777777" w:rsidR="001B0DF3" w:rsidRPr="008E4454" w:rsidRDefault="001B0DF3" w:rsidP="00DC3994">
            <w:pPr>
              <w:pStyle w:val="Heading1"/>
              <w:spacing w:before="0"/>
              <w:jc w:val="both"/>
              <w:rPr>
                <w:rFonts w:ascii="Arial" w:hAnsi="Arial" w:cs="Arial"/>
                <w:sz w:val="20"/>
                <w:szCs w:val="20"/>
                <w:lang w:val="es-MX"/>
              </w:rPr>
            </w:pPr>
            <w:r w:rsidRPr="008E4454">
              <w:rPr>
                <w:rFonts w:ascii="Arial" w:hAnsi="Arial" w:cs="Arial"/>
                <w:b/>
                <w:bCs/>
                <w:sz w:val="20"/>
                <w:szCs w:val="20"/>
                <w:lang w:val="es-MX"/>
              </w:rPr>
              <w:t>Manejo ambiental</w:t>
            </w:r>
          </w:p>
        </w:tc>
        <w:tc>
          <w:tcPr>
            <w:tcW w:w="5627" w:type="dxa"/>
            <w:hideMark/>
          </w:tcPr>
          <w:p w14:paraId="01D3E779" w14:textId="77777777" w:rsidR="001B0DF3" w:rsidRPr="008E4454" w:rsidRDefault="001B0DF3" w:rsidP="00DC3994">
            <w:pPr>
              <w:pStyle w:val="Heading1"/>
              <w:spacing w:before="0"/>
              <w:jc w:val="both"/>
              <w:rPr>
                <w:rFonts w:ascii="Arial" w:hAnsi="Arial" w:cs="Arial"/>
                <w:sz w:val="20"/>
                <w:szCs w:val="20"/>
                <w:lang w:val="es-MX"/>
              </w:rPr>
            </w:pPr>
            <w:r w:rsidRPr="008E4454">
              <w:rPr>
                <w:rFonts w:ascii="Arial" w:hAnsi="Arial" w:cs="Arial"/>
                <w:sz w:val="20"/>
                <w:szCs w:val="20"/>
                <w:lang w:val="es-MX"/>
              </w:rPr>
              <w:t>Promueve el aprovechamiento de residuos y la protección de los recursos naturales, disminuyendo el impacto ambiental.</w:t>
            </w:r>
          </w:p>
        </w:tc>
        <w:tc>
          <w:tcPr>
            <w:tcW w:w="2709" w:type="dxa"/>
          </w:tcPr>
          <w:p w14:paraId="450A00C4" w14:textId="30D47AF1" w:rsidR="001B0DF3" w:rsidRPr="008E4454" w:rsidRDefault="00457BBF" w:rsidP="00DC3994">
            <w:pPr>
              <w:pStyle w:val="Heading1"/>
              <w:spacing w:before="0"/>
              <w:jc w:val="both"/>
              <w:rPr>
                <w:rFonts w:ascii="Arial" w:hAnsi="Arial" w:cs="Arial"/>
                <w:sz w:val="20"/>
                <w:szCs w:val="20"/>
                <w:lang w:val="es-MX"/>
              </w:rPr>
            </w:pPr>
            <w:r w:rsidRPr="00457BBF">
              <w:rPr>
                <w:rFonts w:ascii="Arial" w:hAnsi="Arial" w:cs="Arial"/>
                <w:noProof/>
                <w:sz w:val="20"/>
                <w:szCs w:val="20"/>
                <w:lang w:val="es-MX"/>
              </w:rPr>
              <w:drawing>
                <wp:inline distT="0" distB="0" distL="0" distR="0" wp14:anchorId="627D3E73" wp14:editId="29128B4C">
                  <wp:extent cx="2240915" cy="693067"/>
                  <wp:effectExtent l="0" t="0" r="0" b="0"/>
                  <wp:docPr id="15221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9601" name=""/>
                          <pic:cNvPicPr/>
                        </pic:nvPicPr>
                        <pic:blipFill>
                          <a:blip r:embed="rId91"/>
                          <a:stretch>
                            <a:fillRect/>
                          </a:stretch>
                        </pic:blipFill>
                        <pic:spPr>
                          <a:xfrm>
                            <a:off x="0" y="0"/>
                            <a:ext cx="2247038" cy="694961"/>
                          </a:xfrm>
                          <a:prstGeom prst="rect">
                            <a:avLst/>
                          </a:prstGeom>
                        </pic:spPr>
                      </pic:pic>
                    </a:graphicData>
                  </a:graphic>
                </wp:inline>
              </w:drawing>
            </w:r>
          </w:p>
        </w:tc>
      </w:tr>
      <w:tr w:rsidR="001B0DF3" w:rsidRPr="008E4454" w14:paraId="61E6789B" w14:textId="2BCC29B9" w:rsidTr="001B0DF3">
        <w:tc>
          <w:tcPr>
            <w:tcW w:w="0" w:type="auto"/>
            <w:hideMark/>
          </w:tcPr>
          <w:p w14:paraId="436FAD46" w14:textId="77777777" w:rsidR="001B0DF3" w:rsidRPr="008E4454" w:rsidRDefault="001B0DF3" w:rsidP="00DC3994">
            <w:pPr>
              <w:pStyle w:val="Heading1"/>
              <w:spacing w:before="0"/>
              <w:jc w:val="both"/>
              <w:rPr>
                <w:rFonts w:ascii="Arial" w:hAnsi="Arial" w:cs="Arial"/>
                <w:sz w:val="20"/>
                <w:szCs w:val="20"/>
                <w:lang w:val="es-MX"/>
              </w:rPr>
            </w:pPr>
            <w:r w:rsidRPr="008E4454">
              <w:rPr>
                <w:rFonts w:ascii="Arial" w:hAnsi="Arial" w:cs="Arial"/>
                <w:b/>
                <w:bCs/>
                <w:sz w:val="20"/>
                <w:szCs w:val="20"/>
                <w:lang w:val="es-MX"/>
              </w:rPr>
              <w:t>Gestión técnica</w:t>
            </w:r>
          </w:p>
        </w:tc>
        <w:tc>
          <w:tcPr>
            <w:tcW w:w="5627" w:type="dxa"/>
            <w:hideMark/>
          </w:tcPr>
          <w:p w14:paraId="2E573058" w14:textId="77777777" w:rsidR="001B0DF3" w:rsidRPr="008E4454" w:rsidRDefault="001B0DF3" w:rsidP="00DC3994">
            <w:pPr>
              <w:pStyle w:val="Heading1"/>
              <w:spacing w:before="0"/>
              <w:jc w:val="both"/>
              <w:rPr>
                <w:rFonts w:ascii="Arial" w:hAnsi="Arial" w:cs="Arial"/>
                <w:sz w:val="20"/>
                <w:szCs w:val="20"/>
                <w:lang w:val="es-MX"/>
              </w:rPr>
            </w:pPr>
            <w:r w:rsidRPr="008E4454">
              <w:rPr>
                <w:rFonts w:ascii="Arial" w:hAnsi="Arial" w:cs="Arial"/>
                <w:sz w:val="20"/>
                <w:szCs w:val="20"/>
                <w:lang w:val="es-MX"/>
              </w:rPr>
              <w:t>Incluye registros de alimentación, producción y sanidad, lo que facilita la toma de decisiones.</w:t>
            </w:r>
          </w:p>
        </w:tc>
        <w:tc>
          <w:tcPr>
            <w:tcW w:w="2709" w:type="dxa"/>
          </w:tcPr>
          <w:p w14:paraId="52695727" w14:textId="710D8DFA" w:rsidR="001B0DF3" w:rsidRPr="008E4454" w:rsidRDefault="004A62C5" w:rsidP="00DC3994">
            <w:pPr>
              <w:pStyle w:val="Heading1"/>
              <w:spacing w:before="0"/>
              <w:jc w:val="both"/>
              <w:rPr>
                <w:rFonts w:ascii="Arial" w:hAnsi="Arial" w:cs="Arial"/>
                <w:sz w:val="20"/>
                <w:szCs w:val="20"/>
                <w:lang w:val="es-MX"/>
              </w:rPr>
            </w:pPr>
            <w:r w:rsidRPr="004A62C5">
              <w:rPr>
                <w:rFonts w:ascii="Arial" w:hAnsi="Arial" w:cs="Arial"/>
                <w:noProof/>
                <w:sz w:val="20"/>
                <w:szCs w:val="20"/>
                <w:lang w:val="es-MX"/>
              </w:rPr>
              <w:drawing>
                <wp:inline distT="0" distB="0" distL="0" distR="0" wp14:anchorId="300CA935" wp14:editId="5008058F">
                  <wp:extent cx="2240915" cy="719100"/>
                  <wp:effectExtent l="0" t="0" r="0" b="0"/>
                  <wp:docPr id="312074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74343" name=""/>
                          <pic:cNvPicPr/>
                        </pic:nvPicPr>
                        <pic:blipFill>
                          <a:blip r:embed="rId92"/>
                          <a:stretch>
                            <a:fillRect/>
                          </a:stretch>
                        </pic:blipFill>
                        <pic:spPr>
                          <a:xfrm>
                            <a:off x="0" y="0"/>
                            <a:ext cx="2256842" cy="724211"/>
                          </a:xfrm>
                          <a:prstGeom prst="rect">
                            <a:avLst/>
                          </a:prstGeom>
                        </pic:spPr>
                      </pic:pic>
                    </a:graphicData>
                  </a:graphic>
                </wp:inline>
              </w:drawing>
            </w:r>
          </w:p>
        </w:tc>
      </w:tr>
      <w:tr w:rsidR="001B0DF3" w:rsidRPr="008E4454" w14:paraId="33AF5166" w14:textId="2E414ECF" w:rsidTr="001B0DF3">
        <w:tc>
          <w:tcPr>
            <w:tcW w:w="0" w:type="auto"/>
            <w:hideMark/>
          </w:tcPr>
          <w:p w14:paraId="61ADCDF0" w14:textId="77777777" w:rsidR="001B0DF3" w:rsidRPr="008E4454" w:rsidRDefault="001B0DF3" w:rsidP="00DC3994">
            <w:pPr>
              <w:pStyle w:val="Heading1"/>
              <w:spacing w:before="0"/>
              <w:jc w:val="both"/>
              <w:rPr>
                <w:rFonts w:ascii="Arial" w:hAnsi="Arial" w:cs="Arial"/>
                <w:sz w:val="20"/>
                <w:szCs w:val="20"/>
                <w:lang w:val="es-MX"/>
              </w:rPr>
            </w:pPr>
            <w:r w:rsidRPr="008E4454">
              <w:rPr>
                <w:rFonts w:ascii="Arial" w:hAnsi="Arial" w:cs="Arial"/>
                <w:b/>
                <w:bCs/>
                <w:sz w:val="20"/>
                <w:szCs w:val="20"/>
                <w:lang w:val="es-MX"/>
              </w:rPr>
              <w:t>Alimentación alterna</w:t>
            </w:r>
          </w:p>
        </w:tc>
        <w:tc>
          <w:tcPr>
            <w:tcW w:w="5627" w:type="dxa"/>
            <w:hideMark/>
          </w:tcPr>
          <w:p w14:paraId="63C26526" w14:textId="77777777" w:rsidR="001B0DF3" w:rsidRPr="008E4454" w:rsidRDefault="001B0DF3" w:rsidP="00DC3994">
            <w:pPr>
              <w:pStyle w:val="Heading1"/>
              <w:spacing w:before="0"/>
              <w:jc w:val="both"/>
              <w:rPr>
                <w:rFonts w:ascii="Arial" w:hAnsi="Arial" w:cs="Arial"/>
                <w:sz w:val="20"/>
                <w:szCs w:val="20"/>
                <w:lang w:val="es-MX"/>
              </w:rPr>
            </w:pPr>
            <w:r w:rsidRPr="008E4454">
              <w:rPr>
                <w:rFonts w:ascii="Arial" w:hAnsi="Arial" w:cs="Arial"/>
                <w:sz w:val="20"/>
                <w:szCs w:val="20"/>
                <w:lang w:val="es-MX"/>
              </w:rPr>
              <w:t>Utiliza de manera planificada materias primas locales, favoreciendo una mayor rentabilidad y autosuficiencia alimentaria.</w:t>
            </w:r>
          </w:p>
        </w:tc>
        <w:tc>
          <w:tcPr>
            <w:tcW w:w="2709" w:type="dxa"/>
          </w:tcPr>
          <w:p w14:paraId="1A79144C" w14:textId="53872DE0" w:rsidR="001B0DF3" w:rsidRPr="008E4454" w:rsidRDefault="000153FA" w:rsidP="00DC3994">
            <w:pPr>
              <w:pStyle w:val="Heading1"/>
              <w:spacing w:before="0"/>
              <w:jc w:val="both"/>
              <w:rPr>
                <w:rFonts w:ascii="Arial" w:hAnsi="Arial" w:cs="Arial"/>
                <w:sz w:val="20"/>
                <w:szCs w:val="20"/>
                <w:lang w:val="es-MX"/>
              </w:rPr>
            </w:pPr>
            <w:r w:rsidRPr="000153FA">
              <w:rPr>
                <w:rFonts w:ascii="Arial" w:hAnsi="Arial" w:cs="Arial"/>
                <w:noProof/>
                <w:sz w:val="20"/>
                <w:szCs w:val="20"/>
                <w:lang w:val="es-MX"/>
              </w:rPr>
              <w:drawing>
                <wp:inline distT="0" distB="0" distL="0" distR="0" wp14:anchorId="03F7D3C2" wp14:editId="16C55A99">
                  <wp:extent cx="2240915" cy="692915"/>
                  <wp:effectExtent l="0" t="0" r="0" b="0"/>
                  <wp:docPr id="471000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00323" name=""/>
                          <pic:cNvPicPr/>
                        </pic:nvPicPr>
                        <pic:blipFill>
                          <a:blip r:embed="rId93"/>
                          <a:stretch>
                            <a:fillRect/>
                          </a:stretch>
                        </pic:blipFill>
                        <pic:spPr>
                          <a:xfrm>
                            <a:off x="0" y="0"/>
                            <a:ext cx="2266417" cy="700800"/>
                          </a:xfrm>
                          <a:prstGeom prst="rect">
                            <a:avLst/>
                          </a:prstGeom>
                        </pic:spPr>
                      </pic:pic>
                    </a:graphicData>
                  </a:graphic>
                </wp:inline>
              </w:drawing>
            </w:r>
          </w:p>
        </w:tc>
      </w:tr>
    </w:tbl>
    <w:p w14:paraId="67D293CA" w14:textId="77777777" w:rsidR="008E4454" w:rsidRDefault="008E4454" w:rsidP="00DC3994">
      <w:pPr>
        <w:pStyle w:val="Heading1"/>
        <w:jc w:val="both"/>
        <w:rPr>
          <w:rFonts w:ascii="Arial" w:hAnsi="Arial" w:cs="Arial"/>
          <w:sz w:val="20"/>
          <w:szCs w:val="20"/>
          <w:lang w:val="es-MX"/>
        </w:rPr>
      </w:pPr>
      <w:r w:rsidRPr="008E4454">
        <w:rPr>
          <w:rFonts w:ascii="Arial" w:hAnsi="Arial" w:cs="Arial"/>
          <w:sz w:val="20"/>
          <w:szCs w:val="20"/>
          <w:lang w:val="es-MX"/>
        </w:rPr>
        <w:t xml:space="preserve">La integración de estos aspectos permite que el sistema semi-orgánico articule </w:t>
      </w:r>
      <w:r w:rsidRPr="008E4454">
        <w:rPr>
          <w:rFonts w:ascii="Arial" w:hAnsi="Arial" w:cs="Arial"/>
          <w:b/>
          <w:bCs/>
          <w:sz w:val="20"/>
          <w:szCs w:val="20"/>
          <w:lang w:val="es-MX"/>
        </w:rPr>
        <w:t>alimentación, bienestar animal, bioseguridad, manejo ambiental y gestión técnica</w:t>
      </w:r>
      <w:r w:rsidRPr="008E4454">
        <w:rPr>
          <w:rFonts w:ascii="Arial" w:hAnsi="Arial" w:cs="Arial"/>
          <w:sz w:val="20"/>
          <w:szCs w:val="20"/>
          <w:lang w:val="es-MX"/>
        </w:rPr>
        <w:t>, manteniendo una orientación hacia la sostenibilidad y el aprovechamiento racional de los recursos disponibles.</w:t>
      </w:r>
    </w:p>
    <w:p w14:paraId="0BE867C6" w14:textId="77777777" w:rsidR="00432A87" w:rsidRPr="00432A87" w:rsidRDefault="00432A87" w:rsidP="00DC3994">
      <w:pPr>
        <w:jc w:val="both"/>
        <w:rPr>
          <w:sz w:val="22"/>
          <w:szCs w:val="22"/>
          <w:lang w:val="es-MX"/>
        </w:rPr>
      </w:pPr>
    </w:p>
    <w:p w14:paraId="603E50FE" w14:textId="77777777" w:rsidR="00432A87" w:rsidRPr="00432A87" w:rsidRDefault="00432A87" w:rsidP="00DC3994">
      <w:pPr>
        <w:jc w:val="both"/>
        <w:rPr>
          <w:rFonts w:ascii="Arial" w:hAnsi="Arial" w:cs="Arial"/>
          <w:b/>
          <w:bCs/>
          <w:sz w:val="20"/>
          <w:szCs w:val="20"/>
          <w:lang w:val="es-MX"/>
        </w:rPr>
      </w:pPr>
      <w:r w:rsidRPr="00432A87">
        <w:rPr>
          <w:rFonts w:ascii="Arial" w:hAnsi="Arial" w:cs="Arial"/>
          <w:b/>
          <w:bCs/>
          <w:sz w:val="20"/>
          <w:szCs w:val="20"/>
          <w:lang w:val="es-MX"/>
        </w:rPr>
        <w:t>3.3 Relación entre el sistema productivo y la alimentación</w:t>
      </w:r>
    </w:p>
    <w:p w14:paraId="51B60F64" w14:textId="77777777" w:rsidR="00432A87" w:rsidRDefault="00432A87" w:rsidP="00DC3994">
      <w:pPr>
        <w:jc w:val="both"/>
        <w:rPr>
          <w:rFonts w:ascii="Arial" w:hAnsi="Arial" w:cs="Arial"/>
          <w:sz w:val="20"/>
          <w:szCs w:val="20"/>
          <w:lang w:val="es-MX"/>
        </w:rPr>
      </w:pPr>
      <w:r w:rsidRPr="00432A87">
        <w:rPr>
          <w:rFonts w:ascii="Arial" w:hAnsi="Arial" w:cs="Arial"/>
          <w:sz w:val="20"/>
          <w:szCs w:val="20"/>
          <w:lang w:val="es-MX"/>
        </w:rPr>
        <w:t>La alimentación constituye el componente central de cualquier sistema de producción porcina, ya que influye directamente sobre el crecimiento, la reproducción, la eficiencia alimenticia, la salud y la rentabilidad de la explotación. Por esta razón, el programa alimenticio debe diseñarse de acuerdo con las características del sistema productivo, el tipo de alojamiento, el nivel de tecnificación, la disponibilidad de recursos alimenticios y la etapa fisiológica de los animales.</w:t>
      </w:r>
    </w:p>
    <w:p w14:paraId="698C6598" w14:textId="77777777" w:rsidR="00D10DA4" w:rsidRDefault="00D10DA4" w:rsidP="00DC3994">
      <w:pPr>
        <w:jc w:val="both"/>
        <w:rPr>
          <w:rFonts w:ascii="Arial" w:hAnsi="Arial" w:cs="Arial"/>
          <w:sz w:val="20"/>
          <w:szCs w:val="20"/>
          <w:lang w:val="es-MX"/>
        </w:rPr>
      </w:pPr>
    </w:p>
    <w:tbl>
      <w:tblPr>
        <w:tblStyle w:val="TableGrid"/>
        <w:tblW w:w="0" w:type="auto"/>
        <w:tblInd w:w="38" w:type="dxa"/>
        <w:tblLook w:val="04A0" w:firstRow="1" w:lastRow="0" w:firstColumn="1" w:lastColumn="0" w:noHBand="0" w:noVBand="1"/>
      </w:tblPr>
      <w:tblGrid>
        <w:gridCol w:w="3476"/>
        <w:gridCol w:w="6674"/>
      </w:tblGrid>
      <w:tr w:rsidR="00D10DA4" w14:paraId="27BBDE73" w14:textId="77777777" w:rsidTr="00DB1E34">
        <w:tc>
          <w:tcPr>
            <w:tcW w:w="3331" w:type="dxa"/>
            <w:shd w:val="clear" w:color="auto" w:fill="DBE5F1" w:themeFill="accent1" w:themeFillTint="33"/>
          </w:tcPr>
          <w:p w14:paraId="2C85E5B9" w14:textId="70E23191" w:rsidR="00D10DA4" w:rsidRDefault="005828DC" w:rsidP="00DC3994">
            <w:pPr>
              <w:jc w:val="both"/>
              <w:rPr>
                <w:rFonts w:ascii="Arial" w:hAnsi="Arial" w:cs="Arial"/>
                <w:sz w:val="20"/>
                <w:szCs w:val="20"/>
                <w:lang w:val="es-MX"/>
              </w:rPr>
            </w:pPr>
            <w:r>
              <w:rPr>
                <w:rFonts w:ascii="Arial" w:hAnsi="Arial" w:cs="Arial"/>
                <w:noProof/>
                <w:sz w:val="20"/>
                <w:szCs w:val="20"/>
                <w:lang w:val="es-MX"/>
              </w:rPr>
              <w:lastRenderedPageBreak/>
              <w:drawing>
                <wp:inline distT="0" distB="0" distL="0" distR="0" wp14:anchorId="5CFD153C" wp14:editId="06AEF4C2">
                  <wp:extent cx="2070339" cy="1380226"/>
                  <wp:effectExtent l="0" t="0" r="0" b="0"/>
                  <wp:docPr id="15439254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2083619" cy="1389079"/>
                          </a:xfrm>
                          <a:prstGeom prst="rect">
                            <a:avLst/>
                          </a:prstGeom>
                          <a:noFill/>
                        </pic:spPr>
                      </pic:pic>
                    </a:graphicData>
                  </a:graphic>
                </wp:inline>
              </w:drawing>
            </w:r>
          </w:p>
        </w:tc>
        <w:tc>
          <w:tcPr>
            <w:tcW w:w="6781" w:type="dxa"/>
            <w:shd w:val="clear" w:color="auto" w:fill="DBE5F1" w:themeFill="accent1" w:themeFillTint="33"/>
          </w:tcPr>
          <w:p w14:paraId="27CABCDB" w14:textId="3CBFAA31" w:rsidR="00D10DA4" w:rsidRDefault="00D10DA4" w:rsidP="00DC3994">
            <w:pPr>
              <w:jc w:val="both"/>
              <w:rPr>
                <w:rFonts w:ascii="Arial" w:hAnsi="Arial" w:cs="Arial"/>
                <w:sz w:val="20"/>
                <w:szCs w:val="20"/>
                <w:lang w:val="es-MX"/>
              </w:rPr>
            </w:pPr>
            <w:r w:rsidRPr="00432A87">
              <w:rPr>
                <w:rFonts w:ascii="Arial" w:hAnsi="Arial" w:cs="Arial"/>
                <w:sz w:val="20"/>
                <w:szCs w:val="20"/>
                <w:lang w:val="es-MX"/>
              </w:rPr>
              <w:t>En los sistemas intensivos, la alimentación depende principalmente de concentrados comerciales formulados con alta precisión nutricional. En contraste, los sistemas semi-orgánicos incorporan materias primas alternativas disponibles en la finca, lo que permite disminuir los costos de producción mediante la formulación de raciones balanceadas que combinan alimentos comerciales con recursos locales.</w:t>
            </w:r>
          </w:p>
        </w:tc>
      </w:tr>
    </w:tbl>
    <w:p w14:paraId="265EA553" w14:textId="77777777" w:rsidR="00D10DA4" w:rsidRPr="00432A87" w:rsidRDefault="00D10DA4" w:rsidP="00DC3994">
      <w:pPr>
        <w:jc w:val="both"/>
        <w:rPr>
          <w:rFonts w:ascii="Arial" w:hAnsi="Arial" w:cs="Arial"/>
          <w:sz w:val="20"/>
          <w:szCs w:val="20"/>
          <w:lang w:val="es-MX"/>
        </w:rPr>
      </w:pPr>
    </w:p>
    <w:p w14:paraId="5079577A" w14:textId="41362C9F" w:rsidR="00432A87" w:rsidRDefault="00432A87" w:rsidP="00DC3994">
      <w:pPr>
        <w:jc w:val="both"/>
        <w:rPr>
          <w:rFonts w:ascii="Arial" w:hAnsi="Arial" w:cs="Arial"/>
          <w:sz w:val="20"/>
          <w:szCs w:val="20"/>
          <w:lang w:val="es-MX"/>
        </w:rPr>
      </w:pPr>
    </w:p>
    <w:p w14:paraId="4A338DDD" w14:textId="77777777" w:rsidR="001B0DF3" w:rsidRPr="00432A87" w:rsidRDefault="001B0DF3" w:rsidP="00DC3994">
      <w:pPr>
        <w:jc w:val="both"/>
        <w:rPr>
          <w:rFonts w:ascii="Arial" w:hAnsi="Arial" w:cs="Arial"/>
          <w:sz w:val="20"/>
          <w:szCs w:val="20"/>
          <w:lang w:val="es-MX"/>
        </w:rPr>
      </w:pPr>
    </w:p>
    <w:p w14:paraId="5A1DCF97" w14:textId="77777777" w:rsidR="00432A87" w:rsidRDefault="00432A87" w:rsidP="00DC3994">
      <w:pPr>
        <w:jc w:val="both"/>
        <w:rPr>
          <w:rFonts w:ascii="Arial" w:hAnsi="Arial" w:cs="Arial"/>
          <w:sz w:val="20"/>
          <w:szCs w:val="20"/>
          <w:lang w:val="es-MX"/>
        </w:rPr>
      </w:pPr>
      <w:r w:rsidRPr="00432A87">
        <w:rPr>
          <w:rFonts w:ascii="Arial" w:hAnsi="Arial" w:cs="Arial"/>
          <w:sz w:val="20"/>
          <w:szCs w:val="20"/>
          <w:lang w:val="es-MX"/>
        </w:rPr>
        <w:t>La infraestructura también influye en el aprovechamiento del alimento. El diseño de los corrales, la ubicación de comederos y bebederos, la disponibilidad permanente de agua potable, la limpieza de las instalaciones y el espacio disponible para cada animal determinan el consumo voluntario, la competencia por el alimento y la eficiencia del programa nutricional.</w:t>
      </w:r>
    </w:p>
    <w:p w14:paraId="539759BE" w14:textId="77777777" w:rsidR="001B0DF3" w:rsidRPr="00432A87" w:rsidRDefault="001B0DF3" w:rsidP="00DC3994">
      <w:pPr>
        <w:jc w:val="both"/>
        <w:rPr>
          <w:rFonts w:ascii="Arial" w:hAnsi="Arial" w:cs="Arial"/>
          <w:sz w:val="20"/>
          <w:szCs w:val="20"/>
          <w:lang w:val="es-MX"/>
        </w:rPr>
      </w:pPr>
    </w:p>
    <w:p w14:paraId="44B1BFC1" w14:textId="77777777" w:rsidR="00432A87" w:rsidRDefault="00432A87" w:rsidP="00DC3994">
      <w:pPr>
        <w:jc w:val="both"/>
        <w:rPr>
          <w:rFonts w:ascii="Arial" w:hAnsi="Arial" w:cs="Arial"/>
          <w:sz w:val="20"/>
          <w:szCs w:val="20"/>
          <w:lang w:val="es-MX"/>
        </w:rPr>
      </w:pPr>
      <w:r w:rsidRPr="00432A87">
        <w:rPr>
          <w:rFonts w:ascii="Arial" w:hAnsi="Arial" w:cs="Arial"/>
          <w:sz w:val="20"/>
          <w:szCs w:val="20"/>
          <w:lang w:val="es-MX"/>
        </w:rPr>
        <w:t>Una adecuada relación entre el sistema productivo y la alimentación permite optimizar la conversión alimenticia, reducir el desperdicio de alimento, mejorar el bienestar animal y aumentar la rentabilidad de la explotación. Por ello, el manejo nutricional debe integrarse con la bioseguridad, el bienestar animal, la sanidad, la infraestructura y la administración del sistema productivo.</w:t>
      </w:r>
    </w:p>
    <w:p w14:paraId="62454B2D" w14:textId="77777777" w:rsidR="001B0DF3" w:rsidRPr="00432A87" w:rsidRDefault="001B0DF3" w:rsidP="00DC3994">
      <w:pPr>
        <w:jc w:val="both"/>
        <w:rPr>
          <w:rFonts w:ascii="Arial" w:hAnsi="Arial" w:cs="Arial"/>
          <w:sz w:val="20"/>
          <w:szCs w:val="20"/>
          <w:lang w:val="es-MX"/>
        </w:rPr>
      </w:pPr>
    </w:p>
    <w:p w14:paraId="7216182A" w14:textId="4FCB51BF" w:rsidR="00432A87" w:rsidRPr="00432A87" w:rsidRDefault="001B0DF3" w:rsidP="00DC3994">
      <w:pPr>
        <w:jc w:val="both"/>
        <w:rPr>
          <w:rFonts w:ascii="Arial" w:hAnsi="Arial" w:cs="Arial"/>
          <w:b/>
          <w:bCs/>
          <w:sz w:val="20"/>
          <w:szCs w:val="20"/>
          <w:lang w:val="es-MX"/>
        </w:rPr>
      </w:pPr>
      <w:r>
        <w:rPr>
          <w:rFonts w:ascii="Arial" w:hAnsi="Arial" w:cs="Arial"/>
          <w:b/>
          <w:bCs/>
          <w:sz w:val="20"/>
          <w:szCs w:val="20"/>
          <w:lang w:val="es-MX"/>
        </w:rPr>
        <w:t xml:space="preserve">3.3.1. </w:t>
      </w:r>
      <w:r w:rsidR="00432A87" w:rsidRPr="00432A87">
        <w:rPr>
          <w:rFonts w:ascii="Arial" w:hAnsi="Arial" w:cs="Arial"/>
          <w:b/>
          <w:bCs/>
          <w:sz w:val="20"/>
          <w:szCs w:val="20"/>
          <w:lang w:val="es-MX"/>
        </w:rPr>
        <w:t>Factores del sistema que influyen en la alimentación</w:t>
      </w:r>
    </w:p>
    <w:p w14:paraId="54AA0748" w14:textId="77777777" w:rsidR="00432A87" w:rsidRDefault="00432A87" w:rsidP="00DC3994">
      <w:pPr>
        <w:jc w:val="both"/>
        <w:rPr>
          <w:rFonts w:ascii="Arial" w:hAnsi="Arial" w:cs="Arial"/>
          <w:sz w:val="20"/>
          <w:szCs w:val="20"/>
          <w:lang w:val="es-MX"/>
        </w:rPr>
      </w:pPr>
      <w:r w:rsidRPr="00432A87">
        <w:rPr>
          <w:rFonts w:ascii="Arial" w:hAnsi="Arial" w:cs="Arial"/>
          <w:sz w:val="20"/>
          <w:szCs w:val="20"/>
          <w:lang w:val="es-MX"/>
        </w:rPr>
        <w:t>La planificación alimenticia debe considerar diferentes factores relacionados con las condiciones productivas, ambientales y de manejo de la granja:</w:t>
      </w:r>
    </w:p>
    <w:p w14:paraId="74AAB65C" w14:textId="77777777" w:rsidR="00D10DA4" w:rsidRPr="00432A87" w:rsidRDefault="00D10DA4" w:rsidP="00DC3994">
      <w:pPr>
        <w:jc w:val="both"/>
        <w:rPr>
          <w:rFonts w:ascii="Arial" w:hAnsi="Arial" w:cs="Arial"/>
          <w:sz w:val="20"/>
          <w:szCs w:val="20"/>
          <w:lang w:val="es-MX"/>
        </w:rPr>
      </w:pPr>
    </w:p>
    <w:p w14:paraId="19E63119" w14:textId="77777777" w:rsidR="00432A87" w:rsidRPr="00432A87" w:rsidRDefault="00432A87" w:rsidP="00DC3994">
      <w:pPr>
        <w:numPr>
          <w:ilvl w:val="0"/>
          <w:numId w:val="11"/>
        </w:numPr>
        <w:jc w:val="both"/>
        <w:rPr>
          <w:rFonts w:ascii="Arial" w:hAnsi="Arial" w:cs="Arial"/>
          <w:sz w:val="20"/>
          <w:szCs w:val="20"/>
          <w:lang w:val="es-MX"/>
        </w:rPr>
      </w:pPr>
      <w:r w:rsidRPr="00432A87">
        <w:rPr>
          <w:rFonts w:ascii="Arial" w:hAnsi="Arial" w:cs="Arial"/>
          <w:sz w:val="20"/>
          <w:szCs w:val="20"/>
          <w:lang w:val="es-MX"/>
        </w:rPr>
        <w:t xml:space="preserve">Tipo de sistema de producción. </w:t>
      </w:r>
    </w:p>
    <w:p w14:paraId="2EF63AB0" w14:textId="77777777" w:rsidR="00432A87" w:rsidRPr="00432A87" w:rsidRDefault="00432A87" w:rsidP="00DC3994">
      <w:pPr>
        <w:numPr>
          <w:ilvl w:val="0"/>
          <w:numId w:val="11"/>
        </w:numPr>
        <w:jc w:val="both"/>
        <w:rPr>
          <w:rFonts w:ascii="Arial" w:hAnsi="Arial" w:cs="Arial"/>
          <w:sz w:val="20"/>
          <w:szCs w:val="20"/>
          <w:lang w:val="es-MX"/>
        </w:rPr>
      </w:pPr>
      <w:r w:rsidRPr="00432A87">
        <w:rPr>
          <w:rFonts w:ascii="Arial" w:hAnsi="Arial" w:cs="Arial"/>
          <w:sz w:val="20"/>
          <w:szCs w:val="20"/>
          <w:lang w:val="es-MX"/>
        </w:rPr>
        <w:t xml:space="preserve">Diseño de las instalaciones. </w:t>
      </w:r>
    </w:p>
    <w:p w14:paraId="37364B07" w14:textId="77777777" w:rsidR="00432A87" w:rsidRPr="00432A87" w:rsidRDefault="00432A87" w:rsidP="00DC3994">
      <w:pPr>
        <w:numPr>
          <w:ilvl w:val="0"/>
          <w:numId w:val="11"/>
        </w:numPr>
        <w:jc w:val="both"/>
        <w:rPr>
          <w:rFonts w:ascii="Arial" w:hAnsi="Arial" w:cs="Arial"/>
          <w:sz w:val="20"/>
          <w:szCs w:val="20"/>
          <w:lang w:val="es-MX"/>
        </w:rPr>
      </w:pPr>
      <w:r w:rsidRPr="00432A87">
        <w:rPr>
          <w:rFonts w:ascii="Arial" w:hAnsi="Arial" w:cs="Arial"/>
          <w:sz w:val="20"/>
          <w:szCs w:val="20"/>
          <w:lang w:val="es-MX"/>
        </w:rPr>
        <w:t xml:space="preserve">Espacio disponible por animal. </w:t>
      </w:r>
    </w:p>
    <w:p w14:paraId="38E92442" w14:textId="77777777" w:rsidR="00432A87" w:rsidRPr="00432A87" w:rsidRDefault="00432A87" w:rsidP="00DC3994">
      <w:pPr>
        <w:numPr>
          <w:ilvl w:val="0"/>
          <w:numId w:val="11"/>
        </w:numPr>
        <w:jc w:val="both"/>
        <w:rPr>
          <w:rFonts w:ascii="Arial" w:hAnsi="Arial" w:cs="Arial"/>
          <w:sz w:val="20"/>
          <w:szCs w:val="20"/>
          <w:lang w:val="es-MX"/>
        </w:rPr>
      </w:pPr>
      <w:r w:rsidRPr="00432A87">
        <w:rPr>
          <w:rFonts w:ascii="Arial" w:hAnsi="Arial" w:cs="Arial"/>
          <w:sz w:val="20"/>
          <w:szCs w:val="20"/>
          <w:lang w:val="es-MX"/>
        </w:rPr>
        <w:t xml:space="preserve">Número y ubicación de comederos. </w:t>
      </w:r>
    </w:p>
    <w:p w14:paraId="6320D436" w14:textId="77777777" w:rsidR="00432A87" w:rsidRPr="00432A87" w:rsidRDefault="00432A87" w:rsidP="00DC3994">
      <w:pPr>
        <w:numPr>
          <w:ilvl w:val="0"/>
          <w:numId w:val="11"/>
        </w:numPr>
        <w:jc w:val="both"/>
        <w:rPr>
          <w:rFonts w:ascii="Arial" w:hAnsi="Arial" w:cs="Arial"/>
          <w:sz w:val="20"/>
          <w:szCs w:val="20"/>
          <w:lang w:val="es-MX"/>
        </w:rPr>
      </w:pPr>
      <w:r w:rsidRPr="00432A87">
        <w:rPr>
          <w:rFonts w:ascii="Arial" w:hAnsi="Arial" w:cs="Arial"/>
          <w:sz w:val="20"/>
          <w:szCs w:val="20"/>
          <w:lang w:val="es-MX"/>
        </w:rPr>
        <w:t xml:space="preserve">Disponibilidad permanente de agua. </w:t>
      </w:r>
    </w:p>
    <w:p w14:paraId="7D7A0C75" w14:textId="77777777" w:rsidR="00432A87" w:rsidRPr="00432A87" w:rsidRDefault="00432A87" w:rsidP="00DC3994">
      <w:pPr>
        <w:numPr>
          <w:ilvl w:val="0"/>
          <w:numId w:val="11"/>
        </w:numPr>
        <w:jc w:val="both"/>
        <w:rPr>
          <w:rFonts w:ascii="Arial" w:hAnsi="Arial" w:cs="Arial"/>
          <w:sz w:val="20"/>
          <w:szCs w:val="20"/>
          <w:lang w:val="es-MX"/>
        </w:rPr>
      </w:pPr>
      <w:r w:rsidRPr="00432A87">
        <w:rPr>
          <w:rFonts w:ascii="Arial" w:hAnsi="Arial" w:cs="Arial"/>
          <w:sz w:val="20"/>
          <w:szCs w:val="20"/>
          <w:lang w:val="es-MX"/>
        </w:rPr>
        <w:t xml:space="preserve">Calidad de las materias primas. </w:t>
      </w:r>
    </w:p>
    <w:p w14:paraId="4E3CD379" w14:textId="77777777" w:rsidR="00432A87" w:rsidRPr="00432A87" w:rsidRDefault="00432A87" w:rsidP="00DC3994">
      <w:pPr>
        <w:numPr>
          <w:ilvl w:val="0"/>
          <w:numId w:val="11"/>
        </w:numPr>
        <w:jc w:val="both"/>
        <w:rPr>
          <w:rFonts w:ascii="Arial" w:hAnsi="Arial" w:cs="Arial"/>
          <w:sz w:val="20"/>
          <w:szCs w:val="20"/>
          <w:lang w:val="es-MX"/>
        </w:rPr>
      </w:pPr>
      <w:r w:rsidRPr="00432A87">
        <w:rPr>
          <w:rFonts w:ascii="Arial" w:hAnsi="Arial" w:cs="Arial"/>
          <w:sz w:val="20"/>
          <w:szCs w:val="20"/>
          <w:lang w:val="es-MX"/>
        </w:rPr>
        <w:t xml:space="preserve">Balance nutricional de las raciones. </w:t>
      </w:r>
    </w:p>
    <w:p w14:paraId="0E89A340" w14:textId="77777777" w:rsidR="00432A87" w:rsidRPr="00432A87" w:rsidRDefault="00432A87" w:rsidP="00DC3994">
      <w:pPr>
        <w:numPr>
          <w:ilvl w:val="0"/>
          <w:numId w:val="11"/>
        </w:numPr>
        <w:jc w:val="both"/>
        <w:rPr>
          <w:rFonts w:ascii="Arial" w:hAnsi="Arial" w:cs="Arial"/>
          <w:sz w:val="20"/>
          <w:szCs w:val="20"/>
          <w:lang w:val="es-MX"/>
        </w:rPr>
      </w:pPr>
      <w:r w:rsidRPr="00432A87">
        <w:rPr>
          <w:rFonts w:ascii="Arial" w:hAnsi="Arial" w:cs="Arial"/>
          <w:sz w:val="20"/>
          <w:szCs w:val="20"/>
          <w:lang w:val="es-MX"/>
        </w:rPr>
        <w:t xml:space="preserve">Estado fisiológico de los animales. </w:t>
      </w:r>
    </w:p>
    <w:p w14:paraId="51487D01" w14:textId="77777777" w:rsidR="00432A87" w:rsidRPr="00432A87" w:rsidRDefault="00432A87" w:rsidP="00DC3994">
      <w:pPr>
        <w:numPr>
          <w:ilvl w:val="0"/>
          <w:numId w:val="11"/>
        </w:numPr>
        <w:jc w:val="both"/>
        <w:rPr>
          <w:rFonts w:ascii="Arial" w:hAnsi="Arial" w:cs="Arial"/>
          <w:sz w:val="20"/>
          <w:szCs w:val="20"/>
          <w:lang w:val="es-MX"/>
        </w:rPr>
      </w:pPr>
      <w:r w:rsidRPr="00432A87">
        <w:rPr>
          <w:rFonts w:ascii="Arial" w:hAnsi="Arial" w:cs="Arial"/>
          <w:sz w:val="20"/>
          <w:szCs w:val="20"/>
          <w:lang w:val="es-MX"/>
        </w:rPr>
        <w:t xml:space="preserve">Condiciones climáticas. </w:t>
      </w:r>
    </w:p>
    <w:p w14:paraId="5BC49BF2" w14:textId="77777777" w:rsidR="00782BE9" w:rsidRDefault="00432A87" w:rsidP="00DC3994">
      <w:pPr>
        <w:numPr>
          <w:ilvl w:val="0"/>
          <w:numId w:val="11"/>
        </w:numPr>
        <w:jc w:val="both"/>
        <w:rPr>
          <w:rFonts w:ascii="Arial" w:hAnsi="Arial" w:cs="Arial"/>
          <w:sz w:val="20"/>
          <w:szCs w:val="20"/>
          <w:lang w:val="es-MX"/>
        </w:rPr>
      </w:pPr>
      <w:r w:rsidRPr="00432A87">
        <w:rPr>
          <w:rFonts w:ascii="Arial" w:hAnsi="Arial" w:cs="Arial"/>
          <w:sz w:val="20"/>
          <w:szCs w:val="20"/>
          <w:lang w:val="es-MX"/>
        </w:rPr>
        <w:t xml:space="preserve">Manejo sanitario y bioseguridad. </w:t>
      </w:r>
    </w:p>
    <w:p w14:paraId="21945D56" w14:textId="77777777" w:rsidR="00782BE9" w:rsidRDefault="00782BE9" w:rsidP="00DC3994">
      <w:pPr>
        <w:ind w:left="360"/>
        <w:jc w:val="both"/>
        <w:rPr>
          <w:rFonts w:ascii="Arial" w:hAnsi="Arial" w:cs="Arial"/>
          <w:sz w:val="20"/>
          <w:szCs w:val="20"/>
          <w:lang w:val="es-MX"/>
        </w:rPr>
      </w:pPr>
    </w:p>
    <w:p w14:paraId="77FAAACC" w14:textId="209F7D3D" w:rsidR="00432A87" w:rsidRDefault="00432A87" w:rsidP="00DC3994">
      <w:pPr>
        <w:jc w:val="both"/>
        <w:rPr>
          <w:rFonts w:ascii="Arial" w:hAnsi="Arial" w:cs="Arial"/>
          <w:sz w:val="20"/>
          <w:szCs w:val="20"/>
          <w:lang w:val="es-MX"/>
        </w:rPr>
      </w:pPr>
      <w:r w:rsidRPr="00782BE9">
        <w:rPr>
          <w:rFonts w:ascii="Arial" w:hAnsi="Arial" w:cs="Arial"/>
          <w:sz w:val="20"/>
          <w:szCs w:val="20"/>
          <w:lang w:val="es-MX"/>
        </w:rPr>
        <w:t>La influencia de estos factores y los ajustes técnicos correspondientes se organizan de la siguiente manera:</w:t>
      </w:r>
    </w:p>
    <w:p w14:paraId="5E4AD510" w14:textId="77777777" w:rsidR="00782BE9" w:rsidRPr="00782BE9" w:rsidRDefault="00782BE9" w:rsidP="00DC3994">
      <w:pPr>
        <w:jc w:val="both"/>
        <w:rPr>
          <w:rFonts w:ascii="Arial" w:hAnsi="Arial" w:cs="Arial"/>
          <w:sz w:val="20"/>
          <w:szCs w:val="20"/>
          <w:lang w:val="es-MX"/>
        </w:rPr>
      </w:pPr>
    </w:p>
    <w:tbl>
      <w:tblPr>
        <w:tblStyle w:val="TableGrid"/>
        <w:tblW w:w="0" w:type="auto"/>
        <w:tblInd w:w="250" w:type="dxa"/>
        <w:tblLook w:val="04A0" w:firstRow="1" w:lastRow="0" w:firstColumn="1" w:lastColumn="0" w:noHBand="0" w:noVBand="1"/>
      </w:tblPr>
      <w:tblGrid>
        <w:gridCol w:w="2062"/>
        <w:gridCol w:w="5309"/>
        <w:gridCol w:w="2567"/>
      </w:tblGrid>
      <w:tr w:rsidR="00782BE9" w:rsidRPr="00432A87" w14:paraId="72050EF6" w14:textId="7CEC4790" w:rsidTr="00782BE9">
        <w:tc>
          <w:tcPr>
            <w:tcW w:w="9938" w:type="dxa"/>
            <w:gridSpan w:val="3"/>
            <w:shd w:val="clear" w:color="auto" w:fill="9BBB59" w:themeFill="accent3"/>
          </w:tcPr>
          <w:p w14:paraId="0F82516E" w14:textId="774FC189" w:rsidR="00782BE9" w:rsidRPr="00432A87" w:rsidRDefault="00782BE9" w:rsidP="009A5F61">
            <w:pPr>
              <w:jc w:val="center"/>
              <w:rPr>
                <w:rFonts w:ascii="Arial" w:hAnsi="Arial" w:cs="Arial"/>
                <w:b/>
                <w:bCs/>
                <w:sz w:val="20"/>
                <w:szCs w:val="20"/>
                <w:lang w:val="es-MX"/>
              </w:rPr>
            </w:pPr>
            <w:r>
              <w:rPr>
                <w:rFonts w:ascii="Arial" w:hAnsi="Arial" w:cs="Arial"/>
                <w:b/>
                <w:bCs/>
                <w:sz w:val="20"/>
                <w:szCs w:val="20"/>
                <w:lang w:val="es-MX"/>
              </w:rPr>
              <w:t>Tarjetas</w:t>
            </w:r>
          </w:p>
        </w:tc>
      </w:tr>
      <w:tr w:rsidR="00782BE9" w:rsidRPr="00432A87" w14:paraId="618A7460" w14:textId="157AB504" w:rsidTr="00782BE9">
        <w:tc>
          <w:tcPr>
            <w:tcW w:w="2062" w:type="dxa"/>
            <w:hideMark/>
          </w:tcPr>
          <w:p w14:paraId="471BF392" w14:textId="77777777" w:rsidR="00782BE9" w:rsidRPr="00432A87" w:rsidRDefault="00782BE9" w:rsidP="00DC3994">
            <w:pPr>
              <w:jc w:val="both"/>
              <w:rPr>
                <w:rFonts w:ascii="Arial" w:hAnsi="Arial" w:cs="Arial"/>
                <w:sz w:val="20"/>
                <w:szCs w:val="20"/>
                <w:lang w:val="es-MX"/>
              </w:rPr>
            </w:pPr>
            <w:r w:rsidRPr="00432A87">
              <w:rPr>
                <w:rFonts w:ascii="Arial" w:hAnsi="Arial" w:cs="Arial"/>
                <w:b/>
                <w:bCs/>
                <w:sz w:val="20"/>
                <w:szCs w:val="20"/>
                <w:lang w:val="es-MX"/>
              </w:rPr>
              <w:t>Tipo de alojamiento</w:t>
            </w:r>
          </w:p>
        </w:tc>
        <w:tc>
          <w:tcPr>
            <w:tcW w:w="5309" w:type="dxa"/>
            <w:hideMark/>
          </w:tcPr>
          <w:p w14:paraId="165BF9CA" w14:textId="77777777" w:rsidR="00782BE9" w:rsidRPr="00432A87" w:rsidRDefault="00782BE9" w:rsidP="00DC3994">
            <w:pPr>
              <w:jc w:val="both"/>
              <w:rPr>
                <w:rFonts w:ascii="Arial" w:hAnsi="Arial" w:cs="Arial"/>
                <w:sz w:val="20"/>
                <w:szCs w:val="20"/>
                <w:lang w:val="es-MX"/>
              </w:rPr>
            </w:pPr>
            <w:r w:rsidRPr="00432A87">
              <w:rPr>
                <w:rFonts w:ascii="Arial" w:hAnsi="Arial" w:cs="Arial"/>
                <w:sz w:val="20"/>
                <w:szCs w:val="20"/>
                <w:lang w:val="es-MX"/>
              </w:rPr>
              <w:t>Modifica el consumo y el gasto energético. Las raciones deben ajustarse según las características del sistema de producción.</w:t>
            </w:r>
          </w:p>
        </w:tc>
        <w:tc>
          <w:tcPr>
            <w:tcW w:w="2567" w:type="dxa"/>
          </w:tcPr>
          <w:p w14:paraId="1F7F1BF1" w14:textId="09D23ABB" w:rsidR="00782BE9" w:rsidRPr="00432A87" w:rsidRDefault="000A0D2F" w:rsidP="00DC3994">
            <w:pPr>
              <w:jc w:val="both"/>
              <w:rPr>
                <w:rFonts w:ascii="Arial" w:hAnsi="Arial" w:cs="Arial"/>
                <w:sz w:val="20"/>
                <w:szCs w:val="20"/>
                <w:lang w:val="es-MX"/>
              </w:rPr>
            </w:pPr>
            <w:r w:rsidRPr="000A0D2F">
              <w:rPr>
                <w:rFonts w:ascii="Arial" w:hAnsi="Arial" w:cs="Arial"/>
                <w:noProof/>
                <w:sz w:val="20"/>
                <w:szCs w:val="20"/>
                <w:lang w:val="es-MX"/>
              </w:rPr>
              <w:drawing>
                <wp:inline distT="0" distB="0" distL="0" distR="0" wp14:anchorId="6123D8BF" wp14:editId="492BEAE4">
                  <wp:extent cx="793631" cy="1082739"/>
                  <wp:effectExtent l="0" t="0" r="0" b="0"/>
                  <wp:docPr id="38319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194744" name=""/>
                          <pic:cNvPicPr/>
                        </pic:nvPicPr>
                        <pic:blipFill>
                          <a:blip r:embed="rId95"/>
                          <a:stretch>
                            <a:fillRect/>
                          </a:stretch>
                        </pic:blipFill>
                        <pic:spPr>
                          <a:xfrm>
                            <a:off x="0" y="0"/>
                            <a:ext cx="796853" cy="1087135"/>
                          </a:xfrm>
                          <a:prstGeom prst="rect">
                            <a:avLst/>
                          </a:prstGeom>
                        </pic:spPr>
                      </pic:pic>
                    </a:graphicData>
                  </a:graphic>
                </wp:inline>
              </w:drawing>
            </w:r>
          </w:p>
        </w:tc>
      </w:tr>
      <w:tr w:rsidR="00782BE9" w:rsidRPr="00432A87" w14:paraId="5EF88289" w14:textId="6A5FBCF2" w:rsidTr="00782BE9">
        <w:tc>
          <w:tcPr>
            <w:tcW w:w="2062" w:type="dxa"/>
            <w:hideMark/>
          </w:tcPr>
          <w:p w14:paraId="179F7758" w14:textId="77777777" w:rsidR="00782BE9" w:rsidRPr="00432A87" w:rsidRDefault="00782BE9" w:rsidP="00DC3994">
            <w:pPr>
              <w:jc w:val="both"/>
              <w:rPr>
                <w:rFonts w:ascii="Arial" w:hAnsi="Arial" w:cs="Arial"/>
                <w:sz w:val="20"/>
                <w:szCs w:val="20"/>
                <w:lang w:val="es-MX"/>
              </w:rPr>
            </w:pPr>
            <w:r w:rsidRPr="00432A87">
              <w:rPr>
                <w:rFonts w:ascii="Arial" w:hAnsi="Arial" w:cs="Arial"/>
                <w:b/>
                <w:bCs/>
                <w:sz w:val="20"/>
                <w:szCs w:val="20"/>
                <w:lang w:val="es-MX"/>
              </w:rPr>
              <w:t>Espacio disponible</w:t>
            </w:r>
          </w:p>
        </w:tc>
        <w:tc>
          <w:tcPr>
            <w:tcW w:w="5309" w:type="dxa"/>
            <w:hideMark/>
          </w:tcPr>
          <w:p w14:paraId="5BB23718" w14:textId="77777777" w:rsidR="00782BE9" w:rsidRPr="00432A87" w:rsidRDefault="00782BE9" w:rsidP="00DC3994">
            <w:pPr>
              <w:jc w:val="both"/>
              <w:rPr>
                <w:rFonts w:ascii="Arial" w:hAnsi="Arial" w:cs="Arial"/>
                <w:sz w:val="20"/>
                <w:szCs w:val="20"/>
                <w:lang w:val="es-MX"/>
              </w:rPr>
            </w:pPr>
            <w:r w:rsidRPr="00432A87">
              <w:rPr>
                <w:rFonts w:ascii="Arial" w:hAnsi="Arial" w:cs="Arial"/>
                <w:sz w:val="20"/>
                <w:szCs w:val="20"/>
                <w:lang w:val="es-MX"/>
              </w:rPr>
              <w:t>Influye en la competencia por el alimento. Se debe garantizar suficiente espacio en los comederos para facilitar el acceso de los animales.</w:t>
            </w:r>
          </w:p>
        </w:tc>
        <w:tc>
          <w:tcPr>
            <w:tcW w:w="2567" w:type="dxa"/>
          </w:tcPr>
          <w:p w14:paraId="75E08C4B" w14:textId="2FC8A969" w:rsidR="00782BE9" w:rsidRPr="00432A87" w:rsidRDefault="007D464D" w:rsidP="00DC3994">
            <w:pPr>
              <w:jc w:val="both"/>
              <w:rPr>
                <w:rFonts w:ascii="Arial" w:hAnsi="Arial" w:cs="Arial"/>
                <w:sz w:val="20"/>
                <w:szCs w:val="20"/>
                <w:lang w:val="es-MX"/>
              </w:rPr>
            </w:pPr>
            <w:r w:rsidRPr="007D464D">
              <w:rPr>
                <w:rFonts w:ascii="Arial" w:hAnsi="Arial" w:cs="Arial"/>
                <w:noProof/>
                <w:sz w:val="20"/>
                <w:szCs w:val="20"/>
                <w:lang w:val="es-MX"/>
              </w:rPr>
              <w:drawing>
                <wp:inline distT="0" distB="0" distL="0" distR="0" wp14:anchorId="4017F178" wp14:editId="6A4C1488">
                  <wp:extent cx="790858" cy="1026544"/>
                  <wp:effectExtent l="0" t="0" r="0" b="0"/>
                  <wp:docPr id="2049425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25978" name=""/>
                          <pic:cNvPicPr/>
                        </pic:nvPicPr>
                        <pic:blipFill>
                          <a:blip r:embed="rId96"/>
                          <a:stretch>
                            <a:fillRect/>
                          </a:stretch>
                        </pic:blipFill>
                        <pic:spPr>
                          <a:xfrm>
                            <a:off x="0" y="0"/>
                            <a:ext cx="794927" cy="1031825"/>
                          </a:xfrm>
                          <a:prstGeom prst="rect">
                            <a:avLst/>
                          </a:prstGeom>
                        </pic:spPr>
                      </pic:pic>
                    </a:graphicData>
                  </a:graphic>
                </wp:inline>
              </w:drawing>
            </w:r>
          </w:p>
        </w:tc>
      </w:tr>
      <w:tr w:rsidR="00782BE9" w:rsidRPr="00432A87" w14:paraId="62F3D03E" w14:textId="4273072B" w:rsidTr="00782BE9">
        <w:tc>
          <w:tcPr>
            <w:tcW w:w="2062" w:type="dxa"/>
            <w:hideMark/>
          </w:tcPr>
          <w:p w14:paraId="7EB4B468" w14:textId="77777777" w:rsidR="00782BE9" w:rsidRPr="00432A87" w:rsidRDefault="00782BE9" w:rsidP="00DC3994">
            <w:pPr>
              <w:jc w:val="both"/>
              <w:rPr>
                <w:rFonts w:ascii="Arial" w:hAnsi="Arial" w:cs="Arial"/>
                <w:sz w:val="20"/>
                <w:szCs w:val="20"/>
                <w:lang w:val="es-MX"/>
              </w:rPr>
            </w:pPr>
            <w:r w:rsidRPr="00432A87">
              <w:rPr>
                <w:rFonts w:ascii="Arial" w:hAnsi="Arial" w:cs="Arial"/>
                <w:b/>
                <w:bCs/>
                <w:sz w:val="20"/>
                <w:szCs w:val="20"/>
                <w:lang w:val="es-MX"/>
              </w:rPr>
              <w:lastRenderedPageBreak/>
              <w:t>Acceso a patios</w:t>
            </w:r>
          </w:p>
        </w:tc>
        <w:tc>
          <w:tcPr>
            <w:tcW w:w="5309" w:type="dxa"/>
            <w:hideMark/>
          </w:tcPr>
          <w:p w14:paraId="7579F689" w14:textId="77777777" w:rsidR="00782BE9" w:rsidRPr="00432A87" w:rsidRDefault="00782BE9" w:rsidP="00DC3994">
            <w:pPr>
              <w:jc w:val="both"/>
              <w:rPr>
                <w:rFonts w:ascii="Arial" w:hAnsi="Arial" w:cs="Arial"/>
                <w:sz w:val="20"/>
                <w:szCs w:val="20"/>
                <w:lang w:val="es-MX"/>
              </w:rPr>
            </w:pPr>
            <w:r w:rsidRPr="00432A87">
              <w:rPr>
                <w:rFonts w:ascii="Arial" w:hAnsi="Arial" w:cs="Arial"/>
                <w:sz w:val="20"/>
                <w:szCs w:val="20"/>
                <w:lang w:val="es-MX"/>
              </w:rPr>
              <w:t>Incrementa el gasto energético y favorece el comportamiento exploratorio. El aporte energético de la dieta debe ajustarse según estas condiciones.</w:t>
            </w:r>
          </w:p>
        </w:tc>
        <w:tc>
          <w:tcPr>
            <w:tcW w:w="2567" w:type="dxa"/>
          </w:tcPr>
          <w:p w14:paraId="51E6C214" w14:textId="72CA53B0" w:rsidR="00782BE9" w:rsidRPr="00432A87" w:rsidRDefault="007D464D" w:rsidP="00DC3994">
            <w:pPr>
              <w:jc w:val="both"/>
              <w:rPr>
                <w:rFonts w:ascii="Arial" w:hAnsi="Arial" w:cs="Arial"/>
                <w:sz w:val="20"/>
                <w:szCs w:val="20"/>
                <w:lang w:val="es-MX"/>
              </w:rPr>
            </w:pPr>
            <w:r w:rsidRPr="007D464D">
              <w:rPr>
                <w:rFonts w:ascii="Arial" w:hAnsi="Arial" w:cs="Arial"/>
                <w:noProof/>
                <w:sz w:val="20"/>
                <w:szCs w:val="20"/>
                <w:lang w:val="es-MX"/>
              </w:rPr>
              <w:drawing>
                <wp:inline distT="0" distB="0" distL="0" distR="0" wp14:anchorId="56F97CCC" wp14:editId="6ECA7075">
                  <wp:extent cx="849143" cy="1017917"/>
                  <wp:effectExtent l="0" t="0" r="0" b="0"/>
                  <wp:docPr id="96106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60150" name=""/>
                          <pic:cNvPicPr/>
                        </pic:nvPicPr>
                        <pic:blipFill>
                          <a:blip r:embed="rId97"/>
                          <a:stretch>
                            <a:fillRect/>
                          </a:stretch>
                        </pic:blipFill>
                        <pic:spPr>
                          <a:xfrm>
                            <a:off x="0" y="0"/>
                            <a:ext cx="855303" cy="1025301"/>
                          </a:xfrm>
                          <a:prstGeom prst="rect">
                            <a:avLst/>
                          </a:prstGeom>
                        </pic:spPr>
                      </pic:pic>
                    </a:graphicData>
                  </a:graphic>
                </wp:inline>
              </w:drawing>
            </w:r>
          </w:p>
        </w:tc>
      </w:tr>
      <w:tr w:rsidR="00782BE9" w:rsidRPr="00432A87" w14:paraId="3AA9D08D" w14:textId="1CB061B8" w:rsidTr="00782BE9">
        <w:tc>
          <w:tcPr>
            <w:tcW w:w="2062" w:type="dxa"/>
            <w:hideMark/>
          </w:tcPr>
          <w:p w14:paraId="3E88B8B5" w14:textId="77777777" w:rsidR="00782BE9" w:rsidRPr="00432A87" w:rsidRDefault="00782BE9" w:rsidP="00DC3994">
            <w:pPr>
              <w:jc w:val="both"/>
              <w:rPr>
                <w:rFonts w:ascii="Arial" w:hAnsi="Arial" w:cs="Arial"/>
                <w:sz w:val="20"/>
                <w:szCs w:val="20"/>
                <w:lang w:val="es-MX"/>
              </w:rPr>
            </w:pPr>
            <w:r w:rsidRPr="00432A87">
              <w:rPr>
                <w:rFonts w:ascii="Arial" w:hAnsi="Arial" w:cs="Arial"/>
                <w:b/>
                <w:bCs/>
                <w:sz w:val="20"/>
                <w:szCs w:val="20"/>
                <w:lang w:val="es-MX"/>
              </w:rPr>
              <w:t>Materias primas disponibles</w:t>
            </w:r>
          </w:p>
        </w:tc>
        <w:tc>
          <w:tcPr>
            <w:tcW w:w="5309" w:type="dxa"/>
            <w:hideMark/>
          </w:tcPr>
          <w:p w14:paraId="1E22DDF5" w14:textId="77777777" w:rsidR="00782BE9" w:rsidRPr="00432A87" w:rsidRDefault="00782BE9" w:rsidP="00DC3994">
            <w:pPr>
              <w:jc w:val="both"/>
              <w:rPr>
                <w:rFonts w:ascii="Arial" w:hAnsi="Arial" w:cs="Arial"/>
                <w:sz w:val="20"/>
                <w:szCs w:val="20"/>
                <w:lang w:val="es-MX"/>
              </w:rPr>
            </w:pPr>
            <w:r w:rsidRPr="00432A87">
              <w:rPr>
                <w:rFonts w:ascii="Arial" w:hAnsi="Arial" w:cs="Arial"/>
                <w:sz w:val="20"/>
                <w:szCs w:val="20"/>
                <w:lang w:val="es-MX"/>
              </w:rPr>
              <w:t>Determinan las posibilidades de formulación de las raciones. Los recursos alternativos deben aprovecharse manteniendo el balance de nutrientes.</w:t>
            </w:r>
          </w:p>
        </w:tc>
        <w:tc>
          <w:tcPr>
            <w:tcW w:w="2567" w:type="dxa"/>
          </w:tcPr>
          <w:p w14:paraId="35A18B43" w14:textId="4774FFDA" w:rsidR="00782BE9" w:rsidRPr="00432A87" w:rsidRDefault="00E670C0" w:rsidP="00DC3994">
            <w:pPr>
              <w:jc w:val="both"/>
              <w:rPr>
                <w:rFonts w:ascii="Arial" w:hAnsi="Arial" w:cs="Arial"/>
                <w:sz w:val="20"/>
                <w:szCs w:val="20"/>
                <w:lang w:val="es-MX"/>
              </w:rPr>
            </w:pPr>
            <w:r w:rsidRPr="00E670C0">
              <w:rPr>
                <w:rFonts w:ascii="Arial" w:hAnsi="Arial" w:cs="Arial"/>
                <w:noProof/>
                <w:sz w:val="20"/>
                <w:szCs w:val="20"/>
                <w:lang w:val="es-MX"/>
              </w:rPr>
              <w:drawing>
                <wp:inline distT="0" distB="0" distL="0" distR="0" wp14:anchorId="6E882F99" wp14:editId="530B228D">
                  <wp:extent cx="881430" cy="1026543"/>
                  <wp:effectExtent l="0" t="0" r="0" b="0"/>
                  <wp:docPr id="1469748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48202" name=""/>
                          <pic:cNvPicPr/>
                        </pic:nvPicPr>
                        <pic:blipFill>
                          <a:blip r:embed="rId98"/>
                          <a:stretch>
                            <a:fillRect/>
                          </a:stretch>
                        </pic:blipFill>
                        <pic:spPr>
                          <a:xfrm>
                            <a:off x="0" y="0"/>
                            <a:ext cx="883619" cy="1029092"/>
                          </a:xfrm>
                          <a:prstGeom prst="rect">
                            <a:avLst/>
                          </a:prstGeom>
                        </pic:spPr>
                      </pic:pic>
                    </a:graphicData>
                  </a:graphic>
                </wp:inline>
              </w:drawing>
            </w:r>
          </w:p>
        </w:tc>
      </w:tr>
      <w:tr w:rsidR="00782BE9" w:rsidRPr="00432A87" w14:paraId="41C063AD" w14:textId="116864C1" w:rsidTr="00782BE9">
        <w:tc>
          <w:tcPr>
            <w:tcW w:w="2062" w:type="dxa"/>
            <w:hideMark/>
          </w:tcPr>
          <w:p w14:paraId="1FB2952E" w14:textId="77777777" w:rsidR="00782BE9" w:rsidRPr="00432A87" w:rsidRDefault="00782BE9" w:rsidP="00DC3994">
            <w:pPr>
              <w:jc w:val="both"/>
              <w:rPr>
                <w:rFonts w:ascii="Arial" w:hAnsi="Arial" w:cs="Arial"/>
                <w:sz w:val="20"/>
                <w:szCs w:val="20"/>
                <w:lang w:val="es-MX"/>
              </w:rPr>
            </w:pPr>
            <w:r w:rsidRPr="00432A87">
              <w:rPr>
                <w:rFonts w:ascii="Arial" w:hAnsi="Arial" w:cs="Arial"/>
                <w:b/>
                <w:bCs/>
                <w:sz w:val="20"/>
                <w:szCs w:val="20"/>
                <w:lang w:val="es-MX"/>
              </w:rPr>
              <w:t>Infraestructura alimenticia</w:t>
            </w:r>
          </w:p>
        </w:tc>
        <w:tc>
          <w:tcPr>
            <w:tcW w:w="5309" w:type="dxa"/>
            <w:hideMark/>
          </w:tcPr>
          <w:p w14:paraId="2111C507" w14:textId="77777777" w:rsidR="00782BE9" w:rsidRPr="00432A87" w:rsidRDefault="00782BE9" w:rsidP="00DC3994">
            <w:pPr>
              <w:jc w:val="both"/>
              <w:rPr>
                <w:rFonts w:ascii="Arial" w:hAnsi="Arial" w:cs="Arial"/>
                <w:sz w:val="20"/>
                <w:szCs w:val="20"/>
                <w:lang w:val="es-MX"/>
              </w:rPr>
            </w:pPr>
            <w:r w:rsidRPr="00432A87">
              <w:rPr>
                <w:rFonts w:ascii="Arial" w:hAnsi="Arial" w:cs="Arial"/>
                <w:sz w:val="20"/>
                <w:szCs w:val="20"/>
                <w:lang w:val="es-MX"/>
              </w:rPr>
              <w:t>Condiciona el suministro y el desperdicio del alimento. Los comederos y bebederos deben mantenerse limpios y en buen estado.</w:t>
            </w:r>
          </w:p>
        </w:tc>
        <w:tc>
          <w:tcPr>
            <w:tcW w:w="2567" w:type="dxa"/>
          </w:tcPr>
          <w:p w14:paraId="6CEE0AAA" w14:textId="21561D9D" w:rsidR="00782BE9" w:rsidRPr="00432A87" w:rsidRDefault="00E670C0" w:rsidP="00DC3994">
            <w:pPr>
              <w:jc w:val="both"/>
              <w:rPr>
                <w:rFonts w:ascii="Arial" w:hAnsi="Arial" w:cs="Arial"/>
                <w:sz w:val="20"/>
                <w:szCs w:val="20"/>
                <w:lang w:val="es-MX"/>
              </w:rPr>
            </w:pPr>
            <w:r w:rsidRPr="00E670C0">
              <w:rPr>
                <w:rFonts w:ascii="Arial" w:hAnsi="Arial" w:cs="Arial"/>
                <w:noProof/>
                <w:sz w:val="20"/>
                <w:szCs w:val="20"/>
                <w:lang w:val="es-MX"/>
              </w:rPr>
              <w:drawing>
                <wp:inline distT="0" distB="0" distL="0" distR="0" wp14:anchorId="7FBADD82" wp14:editId="36764BE7">
                  <wp:extent cx="854015" cy="1048377"/>
                  <wp:effectExtent l="0" t="0" r="0" b="0"/>
                  <wp:docPr id="763626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26607" name=""/>
                          <pic:cNvPicPr/>
                        </pic:nvPicPr>
                        <pic:blipFill>
                          <a:blip r:embed="rId99"/>
                          <a:stretch>
                            <a:fillRect/>
                          </a:stretch>
                        </pic:blipFill>
                        <pic:spPr>
                          <a:xfrm>
                            <a:off x="0" y="0"/>
                            <a:ext cx="858240" cy="1053563"/>
                          </a:xfrm>
                          <a:prstGeom prst="rect">
                            <a:avLst/>
                          </a:prstGeom>
                        </pic:spPr>
                      </pic:pic>
                    </a:graphicData>
                  </a:graphic>
                </wp:inline>
              </w:drawing>
            </w:r>
          </w:p>
        </w:tc>
      </w:tr>
      <w:tr w:rsidR="00782BE9" w:rsidRPr="00432A87" w14:paraId="1693BB31" w14:textId="031C11B3" w:rsidTr="00782BE9">
        <w:tc>
          <w:tcPr>
            <w:tcW w:w="2062" w:type="dxa"/>
            <w:hideMark/>
          </w:tcPr>
          <w:p w14:paraId="0CBCBE4A" w14:textId="77777777" w:rsidR="00782BE9" w:rsidRPr="00432A87" w:rsidRDefault="00782BE9" w:rsidP="00DC3994">
            <w:pPr>
              <w:jc w:val="both"/>
              <w:rPr>
                <w:rFonts w:ascii="Arial" w:hAnsi="Arial" w:cs="Arial"/>
                <w:sz w:val="20"/>
                <w:szCs w:val="20"/>
                <w:lang w:val="es-MX"/>
              </w:rPr>
            </w:pPr>
            <w:r w:rsidRPr="00432A87">
              <w:rPr>
                <w:rFonts w:ascii="Arial" w:hAnsi="Arial" w:cs="Arial"/>
                <w:b/>
                <w:bCs/>
                <w:sz w:val="20"/>
                <w:szCs w:val="20"/>
                <w:lang w:val="es-MX"/>
              </w:rPr>
              <w:t>Agua de bebida</w:t>
            </w:r>
          </w:p>
        </w:tc>
        <w:tc>
          <w:tcPr>
            <w:tcW w:w="5309" w:type="dxa"/>
            <w:hideMark/>
          </w:tcPr>
          <w:p w14:paraId="3FDCD993" w14:textId="77777777" w:rsidR="00782BE9" w:rsidRPr="00432A87" w:rsidRDefault="00782BE9" w:rsidP="00DC3994">
            <w:pPr>
              <w:jc w:val="both"/>
              <w:rPr>
                <w:rFonts w:ascii="Arial" w:hAnsi="Arial" w:cs="Arial"/>
                <w:sz w:val="20"/>
                <w:szCs w:val="20"/>
                <w:lang w:val="es-MX"/>
              </w:rPr>
            </w:pPr>
            <w:r w:rsidRPr="00432A87">
              <w:rPr>
                <w:rFonts w:ascii="Arial" w:hAnsi="Arial" w:cs="Arial"/>
                <w:sz w:val="20"/>
                <w:szCs w:val="20"/>
                <w:lang w:val="es-MX"/>
              </w:rPr>
              <w:t>Favorece el consumo y la digestión. Debe garantizarse disponibilidad permanente de agua potable.</w:t>
            </w:r>
          </w:p>
        </w:tc>
        <w:tc>
          <w:tcPr>
            <w:tcW w:w="2567" w:type="dxa"/>
          </w:tcPr>
          <w:p w14:paraId="66DFAFE8" w14:textId="38E2B8F8" w:rsidR="00782BE9" w:rsidRPr="00432A87" w:rsidRDefault="00E670C0" w:rsidP="00DC3994">
            <w:pPr>
              <w:jc w:val="both"/>
              <w:rPr>
                <w:rFonts w:ascii="Arial" w:hAnsi="Arial" w:cs="Arial"/>
                <w:sz w:val="20"/>
                <w:szCs w:val="20"/>
                <w:lang w:val="es-MX"/>
              </w:rPr>
            </w:pPr>
            <w:r w:rsidRPr="00E670C0">
              <w:rPr>
                <w:rFonts w:ascii="Arial" w:hAnsi="Arial" w:cs="Arial"/>
                <w:noProof/>
                <w:sz w:val="20"/>
                <w:szCs w:val="20"/>
                <w:lang w:val="es-MX"/>
              </w:rPr>
              <w:drawing>
                <wp:inline distT="0" distB="0" distL="0" distR="0" wp14:anchorId="6CDED530" wp14:editId="7031C172">
                  <wp:extent cx="819510" cy="1100834"/>
                  <wp:effectExtent l="0" t="0" r="0" b="0"/>
                  <wp:docPr id="36951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18739" name=""/>
                          <pic:cNvPicPr/>
                        </pic:nvPicPr>
                        <pic:blipFill>
                          <a:blip r:embed="rId100"/>
                          <a:stretch>
                            <a:fillRect/>
                          </a:stretch>
                        </pic:blipFill>
                        <pic:spPr>
                          <a:xfrm>
                            <a:off x="0" y="0"/>
                            <a:ext cx="823133" cy="1105700"/>
                          </a:xfrm>
                          <a:prstGeom prst="rect">
                            <a:avLst/>
                          </a:prstGeom>
                        </pic:spPr>
                      </pic:pic>
                    </a:graphicData>
                  </a:graphic>
                </wp:inline>
              </w:drawing>
            </w:r>
          </w:p>
        </w:tc>
      </w:tr>
      <w:tr w:rsidR="00782BE9" w:rsidRPr="00432A87" w14:paraId="2436E832" w14:textId="2E6C33BF" w:rsidTr="00782BE9">
        <w:tc>
          <w:tcPr>
            <w:tcW w:w="2062" w:type="dxa"/>
            <w:hideMark/>
          </w:tcPr>
          <w:p w14:paraId="3C80F1A9" w14:textId="77777777" w:rsidR="00782BE9" w:rsidRPr="00432A87" w:rsidRDefault="00782BE9" w:rsidP="00DC3994">
            <w:pPr>
              <w:jc w:val="both"/>
              <w:rPr>
                <w:rFonts w:ascii="Arial" w:hAnsi="Arial" w:cs="Arial"/>
                <w:sz w:val="20"/>
                <w:szCs w:val="20"/>
                <w:lang w:val="es-MX"/>
              </w:rPr>
            </w:pPr>
            <w:r w:rsidRPr="00432A87">
              <w:rPr>
                <w:rFonts w:ascii="Arial" w:hAnsi="Arial" w:cs="Arial"/>
                <w:b/>
                <w:bCs/>
                <w:sz w:val="20"/>
                <w:szCs w:val="20"/>
                <w:lang w:val="es-MX"/>
              </w:rPr>
              <w:t>Manejo sanitario</w:t>
            </w:r>
          </w:p>
        </w:tc>
        <w:tc>
          <w:tcPr>
            <w:tcW w:w="5309" w:type="dxa"/>
            <w:hideMark/>
          </w:tcPr>
          <w:p w14:paraId="39C3B657" w14:textId="77777777" w:rsidR="00782BE9" w:rsidRPr="00432A87" w:rsidRDefault="00782BE9" w:rsidP="00DC3994">
            <w:pPr>
              <w:jc w:val="both"/>
              <w:rPr>
                <w:rFonts w:ascii="Arial" w:hAnsi="Arial" w:cs="Arial"/>
                <w:sz w:val="20"/>
                <w:szCs w:val="20"/>
                <w:lang w:val="es-MX"/>
              </w:rPr>
            </w:pPr>
            <w:r w:rsidRPr="00432A87">
              <w:rPr>
                <w:rFonts w:ascii="Arial" w:hAnsi="Arial" w:cs="Arial"/>
                <w:sz w:val="20"/>
                <w:szCs w:val="20"/>
                <w:lang w:val="es-MX"/>
              </w:rPr>
              <w:t>Influye en el consumo y la productividad. Se deben mantener programas de bioseguridad y prevención de enfermedades.</w:t>
            </w:r>
          </w:p>
        </w:tc>
        <w:tc>
          <w:tcPr>
            <w:tcW w:w="2567" w:type="dxa"/>
          </w:tcPr>
          <w:p w14:paraId="0809F66A" w14:textId="11F4D366" w:rsidR="00782BE9" w:rsidRPr="00432A87" w:rsidRDefault="00181E01" w:rsidP="00DC3994">
            <w:pPr>
              <w:jc w:val="both"/>
              <w:rPr>
                <w:rFonts w:ascii="Arial" w:hAnsi="Arial" w:cs="Arial"/>
                <w:sz w:val="20"/>
                <w:szCs w:val="20"/>
                <w:lang w:val="es-MX"/>
              </w:rPr>
            </w:pPr>
            <w:r w:rsidRPr="00181E01">
              <w:rPr>
                <w:rFonts w:ascii="Arial" w:hAnsi="Arial" w:cs="Arial"/>
                <w:noProof/>
                <w:sz w:val="20"/>
                <w:szCs w:val="20"/>
                <w:lang w:val="es-MX"/>
              </w:rPr>
              <w:drawing>
                <wp:inline distT="0" distB="0" distL="0" distR="0" wp14:anchorId="785EB19D" wp14:editId="5772A241">
                  <wp:extent cx="836763" cy="1169095"/>
                  <wp:effectExtent l="0" t="0" r="0" b="0"/>
                  <wp:docPr id="209196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68871" name=""/>
                          <pic:cNvPicPr/>
                        </pic:nvPicPr>
                        <pic:blipFill>
                          <a:blip r:embed="rId101"/>
                          <a:stretch>
                            <a:fillRect/>
                          </a:stretch>
                        </pic:blipFill>
                        <pic:spPr>
                          <a:xfrm>
                            <a:off x="0" y="0"/>
                            <a:ext cx="841036" cy="1175066"/>
                          </a:xfrm>
                          <a:prstGeom prst="rect">
                            <a:avLst/>
                          </a:prstGeom>
                        </pic:spPr>
                      </pic:pic>
                    </a:graphicData>
                  </a:graphic>
                </wp:inline>
              </w:drawing>
            </w:r>
          </w:p>
        </w:tc>
      </w:tr>
      <w:tr w:rsidR="00782BE9" w:rsidRPr="00432A87" w14:paraId="35E1BE7F" w14:textId="013EF3B0" w:rsidTr="00782BE9">
        <w:tc>
          <w:tcPr>
            <w:tcW w:w="2062" w:type="dxa"/>
            <w:hideMark/>
          </w:tcPr>
          <w:p w14:paraId="69768FAB" w14:textId="77777777" w:rsidR="00782BE9" w:rsidRPr="00432A87" w:rsidRDefault="00782BE9" w:rsidP="00DC3994">
            <w:pPr>
              <w:jc w:val="both"/>
              <w:rPr>
                <w:rFonts w:ascii="Arial" w:hAnsi="Arial" w:cs="Arial"/>
                <w:sz w:val="20"/>
                <w:szCs w:val="20"/>
                <w:lang w:val="es-MX"/>
              </w:rPr>
            </w:pPr>
            <w:r w:rsidRPr="00432A87">
              <w:rPr>
                <w:rFonts w:ascii="Arial" w:hAnsi="Arial" w:cs="Arial"/>
                <w:b/>
                <w:bCs/>
                <w:sz w:val="20"/>
                <w:szCs w:val="20"/>
                <w:lang w:val="es-MX"/>
              </w:rPr>
              <w:t>Registros productivos</w:t>
            </w:r>
          </w:p>
        </w:tc>
        <w:tc>
          <w:tcPr>
            <w:tcW w:w="5309" w:type="dxa"/>
            <w:hideMark/>
          </w:tcPr>
          <w:p w14:paraId="0472743B" w14:textId="77777777" w:rsidR="00782BE9" w:rsidRPr="00432A87" w:rsidRDefault="00782BE9" w:rsidP="00DC3994">
            <w:pPr>
              <w:jc w:val="both"/>
              <w:rPr>
                <w:rFonts w:ascii="Arial" w:hAnsi="Arial" w:cs="Arial"/>
                <w:sz w:val="20"/>
                <w:szCs w:val="20"/>
                <w:lang w:val="es-MX"/>
              </w:rPr>
            </w:pPr>
            <w:r w:rsidRPr="00432A87">
              <w:rPr>
                <w:rFonts w:ascii="Arial" w:hAnsi="Arial" w:cs="Arial"/>
                <w:sz w:val="20"/>
                <w:szCs w:val="20"/>
                <w:lang w:val="es-MX"/>
              </w:rPr>
              <w:t>Permiten evaluar la eficiencia del programa alimenticio mediante el seguimiento del consumo, la conversión alimenticia y la ganancia de peso.</w:t>
            </w:r>
          </w:p>
        </w:tc>
        <w:tc>
          <w:tcPr>
            <w:tcW w:w="2567" w:type="dxa"/>
          </w:tcPr>
          <w:p w14:paraId="67175CBC" w14:textId="33A10883" w:rsidR="00782BE9" w:rsidRPr="00432A87" w:rsidRDefault="00181E01" w:rsidP="00DC3994">
            <w:pPr>
              <w:jc w:val="both"/>
              <w:rPr>
                <w:rFonts w:ascii="Arial" w:hAnsi="Arial" w:cs="Arial"/>
                <w:sz w:val="20"/>
                <w:szCs w:val="20"/>
                <w:lang w:val="es-MX"/>
              </w:rPr>
            </w:pPr>
            <w:r w:rsidRPr="00181E01">
              <w:rPr>
                <w:rFonts w:ascii="Arial" w:hAnsi="Arial" w:cs="Arial"/>
                <w:noProof/>
                <w:sz w:val="20"/>
                <w:szCs w:val="20"/>
                <w:lang w:val="es-MX"/>
              </w:rPr>
              <w:drawing>
                <wp:inline distT="0" distB="0" distL="0" distR="0" wp14:anchorId="43D05A5D" wp14:editId="26DD5FE0">
                  <wp:extent cx="841975" cy="1009291"/>
                  <wp:effectExtent l="0" t="0" r="0" b="0"/>
                  <wp:docPr id="736197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97219" name=""/>
                          <pic:cNvPicPr/>
                        </pic:nvPicPr>
                        <pic:blipFill>
                          <a:blip r:embed="rId102"/>
                          <a:stretch>
                            <a:fillRect/>
                          </a:stretch>
                        </pic:blipFill>
                        <pic:spPr>
                          <a:xfrm>
                            <a:off x="0" y="0"/>
                            <a:ext cx="846644" cy="1014888"/>
                          </a:xfrm>
                          <a:prstGeom prst="rect">
                            <a:avLst/>
                          </a:prstGeom>
                        </pic:spPr>
                      </pic:pic>
                    </a:graphicData>
                  </a:graphic>
                </wp:inline>
              </w:drawing>
            </w:r>
          </w:p>
        </w:tc>
      </w:tr>
    </w:tbl>
    <w:p w14:paraId="54EDE5AB" w14:textId="77777777" w:rsidR="00782BE9" w:rsidRDefault="00782BE9" w:rsidP="00DC3994">
      <w:pPr>
        <w:jc w:val="both"/>
        <w:rPr>
          <w:rFonts w:ascii="Arial" w:hAnsi="Arial" w:cs="Arial"/>
          <w:sz w:val="20"/>
          <w:szCs w:val="20"/>
          <w:lang w:val="es-MX"/>
        </w:rPr>
      </w:pPr>
    </w:p>
    <w:p w14:paraId="3055D76B" w14:textId="01F952E6" w:rsidR="00432A87" w:rsidRDefault="00432A87" w:rsidP="00DC3994">
      <w:pPr>
        <w:jc w:val="both"/>
        <w:rPr>
          <w:rFonts w:ascii="Arial" w:hAnsi="Arial" w:cs="Arial"/>
          <w:sz w:val="20"/>
          <w:szCs w:val="20"/>
          <w:lang w:val="es-MX"/>
        </w:rPr>
      </w:pPr>
      <w:r w:rsidRPr="00432A87">
        <w:rPr>
          <w:rFonts w:ascii="Arial" w:hAnsi="Arial" w:cs="Arial"/>
          <w:sz w:val="20"/>
          <w:szCs w:val="20"/>
          <w:lang w:val="es-MX"/>
        </w:rPr>
        <w:t>La integración de estos elementos permite adaptar el manejo alimenticio a las condiciones reales del sistema productivo y realizar ajustes que favorezcan la eficiencia nutricional.</w:t>
      </w:r>
    </w:p>
    <w:p w14:paraId="2AF907EC" w14:textId="77777777" w:rsidR="00782BE9" w:rsidRDefault="00782BE9" w:rsidP="00DC3994">
      <w:pPr>
        <w:jc w:val="both"/>
        <w:rPr>
          <w:rFonts w:ascii="Arial" w:hAnsi="Arial" w:cs="Arial"/>
          <w:sz w:val="20"/>
          <w:szCs w:val="20"/>
          <w:lang w:val="es-MX"/>
        </w:rPr>
      </w:pPr>
    </w:p>
    <w:tbl>
      <w:tblPr>
        <w:tblStyle w:val="TableGrid"/>
        <w:tblW w:w="0" w:type="auto"/>
        <w:tblInd w:w="38" w:type="dxa"/>
        <w:tblLook w:val="04A0" w:firstRow="1" w:lastRow="0" w:firstColumn="1" w:lastColumn="0" w:noHBand="0" w:noVBand="1"/>
      </w:tblPr>
      <w:tblGrid>
        <w:gridCol w:w="3244"/>
        <w:gridCol w:w="6906"/>
      </w:tblGrid>
      <w:tr w:rsidR="00782BE9" w14:paraId="68AB141F" w14:textId="77777777" w:rsidTr="00782BE9">
        <w:tc>
          <w:tcPr>
            <w:tcW w:w="2055" w:type="dxa"/>
            <w:shd w:val="clear" w:color="auto" w:fill="E5DFEC" w:themeFill="accent4" w:themeFillTint="33"/>
          </w:tcPr>
          <w:p w14:paraId="4E946462" w14:textId="56B90C10" w:rsidR="00782BE9" w:rsidRDefault="00384106" w:rsidP="00DC3994">
            <w:pPr>
              <w:jc w:val="both"/>
              <w:rPr>
                <w:rFonts w:ascii="Arial" w:hAnsi="Arial" w:cs="Arial"/>
                <w:sz w:val="20"/>
                <w:szCs w:val="20"/>
                <w:lang w:val="es-MX"/>
              </w:rPr>
            </w:pPr>
            <w:r>
              <w:rPr>
                <w:rFonts w:ascii="Arial" w:hAnsi="Arial" w:cs="Arial"/>
                <w:noProof/>
                <w:sz w:val="20"/>
                <w:szCs w:val="20"/>
                <w:lang w:val="es-MX"/>
              </w:rPr>
              <w:lastRenderedPageBreak/>
              <w:drawing>
                <wp:inline distT="0" distB="0" distL="0" distR="0" wp14:anchorId="3E069718" wp14:editId="7B6C103C">
                  <wp:extent cx="1923140" cy="1282094"/>
                  <wp:effectExtent l="0" t="0" r="0" b="0"/>
                  <wp:docPr id="5031839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1926353" cy="1284236"/>
                          </a:xfrm>
                          <a:prstGeom prst="rect">
                            <a:avLst/>
                          </a:prstGeom>
                          <a:noFill/>
                        </pic:spPr>
                      </pic:pic>
                    </a:graphicData>
                  </a:graphic>
                </wp:inline>
              </w:drawing>
            </w:r>
          </w:p>
        </w:tc>
        <w:tc>
          <w:tcPr>
            <w:tcW w:w="8057" w:type="dxa"/>
            <w:shd w:val="clear" w:color="auto" w:fill="E5DFEC" w:themeFill="accent4" w:themeFillTint="33"/>
          </w:tcPr>
          <w:p w14:paraId="45032122" w14:textId="77777777" w:rsidR="00782BE9" w:rsidRPr="00432A87" w:rsidRDefault="00782BE9" w:rsidP="00DC3994">
            <w:pPr>
              <w:jc w:val="both"/>
              <w:rPr>
                <w:rFonts w:ascii="Arial" w:hAnsi="Arial" w:cs="Arial"/>
                <w:b/>
                <w:bCs/>
                <w:sz w:val="20"/>
                <w:szCs w:val="20"/>
                <w:lang w:val="es-MX"/>
              </w:rPr>
            </w:pPr>
            <w:r w:rsidRPr="00432A87">
              <w:rPr>
                <w:rFonts w:ascii="Arial" w:hAnsi="Arial" w:cs="Arial"/>
                <w:b/>
                <w:bCs/>
                <w:sz w:val="20"/>
                <w:szCs w:val="20"/>
                <w:lang w:val="es-MX"/>
              </w:rPr>
              <w:t>Importancia de integrar el sistema productivo con la alimentación</w:t>
            </w:r>
          </w:p>
          <w:p w14:paraId="2DDBE9F4" w14:textId="241B017A" w:rsidR="00782BE9" w:rsidRDefault="00782BE9" w:rsidP="00DC3994">
            <w:pPr>
              <w:jc w:val="both"/>
              <w:rPr>
                <w:rFonts w:ascii="Arial" w:hAnsi="Arial" w:cs="Arial"/>
                <w:sz w:val="20"/>
                <w:szCs w:val="20"/>
                <w:lang w:val="es-MX"/>
              </w:rPr>
            </w:pPr>
            <w:r w:rsidRPr="00432A87">
              <w:rPr>
                <w:rFonts w:ascii="Arial" w:hAnsi="Arial" w:cs="Arial"/>
                <w:sz w:val="20"/>
                <w:szCs w:val="20"/>
                <w:lang w:val="es-MX"/>
              </w:rPr>
              <w:t>La eficiencia de un sistema porcícola semi-orgánico depende de la adecuada integración entre la alimentación, la infraestructura, el manejo sanitario, el bienestar animal y la administración de la explotación.</w:t>
            </w:r>
            <w:r>
              <w:rPr>
                <w:rFonts w:ascii="Arial" w:hAnsi="Arial" w:cs="Arial"/>
                <w:sz w:val="20"/>
                <w:szCs w:val="20"/>
                <w:lang w:val="es-MX"/>
              </w:rPr>
              <w:t xml:space="preserve"> </w:t>
            </w:r>
            <w:r w:rsidRPr="00432A87">
              <w:rPr>
                <w:rFonts w:ascii="Arial" w:hAnsi="Arial" w:cs="Arial"/>
                <w:sz w:val="20"/>
                <w:szCs w:val="20"/>
                <w:lang w:val="es-MX"/>
              </w:rPr>
              <w:t>La formulación de raciones balanceadas mediante el uso de materias primas alternativas, junto con un manejo técnico de los recursos disponibles, permite disminuir los costos de producción, mejorar la conversión alimenticia, incrementar la productividad y fortalecer la sostenibilidad ambiental. Estos elementos constituyen objetivos fundamentales de la producción porcina semi-orgánica.</w:t>
            </w:r>
          </w:p>
        </w:tc>
      </w:tr>
    </w:tbl>
    <w:p w14:paraId="6FB40A6C" w14:textId="77777777" w:rsidR="00782BE9" w:rsidRDefault="00782BE9" w:rsidP="00DC3994">
      <w:pPr>
        <w:jc w:val="both"/>
        <w:rPr>
          <w:rFonts w:ascii="Arial" w:hAnsi="Arial" w:cs="Arial"/>
          <w:sz w:val="20"/>
          <w:szCs w:val="20"/>
          <w:lang w:val="es-MX"/>
        </w:rPr>
      </w:pPr>
    </w:p>
    <w:p w14:paraId="2A8C845F" w14:textId="77777777" w:rsidR="00432A87" w:rsidRDefault="00432A87" w:rsidP="00DC3994">
      <w:pPr>
        <w:jc w:val="both"/>
        <w:rPr>
          <w:rFonts w:ascii="Arial" w:hAnsi="Arial" w:cs="Arial"/>
          <w:b/>
          <w:bCs/>
          <w:sz w:val="20"/>
          <w:szCs w:val="20"/>
          <w:lang w:val="es-MX"/>
        </w:rPr>
      </w:pPr>
    </w:p>
    <w:p w14:paraId="5A325B53" w14:textId="07A39B61" w:rsidR="00432A87" w:rsidRDefault="00432A87" w:rsidP="00DC3994">
      <w:pPr>
        <w:jc w:val="both"/>
        <w:rPr>
          <w:rFonts w:ascii="Arial" w:hAnsi="Arial" w:cs="Arial"/>
          <w:b/>
          <w:bCs/>
          <w:sz w:val="20"/>
          <w:szCs w:val="20"/>
          <w:lang w:val="es-MX"/>
        </w:rPr>
      </w:pPr>
      <w:r w:rsidRPr="00432A87">
        <w:rPr>
          <w:rFonts w:ascii="Arial" w:hAnsi="Arial" w:cs="Arial"/>
          <w:b/>
          <w:bCs/>
          <w:sz w:val="20"/>
          <w:szCs w:val="20"/>
          <w:lang w:val="es-MX"/>
        </w:rPr>
        <w:t>3.4 Ajuste del plan alimenticio al sistema de producción</w:t>
      </w:r>
    </w:p>
    <w:p w14:paraId="049702EF" w14:textId="77777777" w:rsidR="00A7251C" w:rsidRPr="00432A87" w:rsidRDefault="00A7251C" w:rsidP="00DC3994">
      <w:pPr>
        <w:jc w:val="both"/>
        <w:rPr>
          <w:rFonts w:ascii="Arial" w:hAnsi="Arial" w:cs="Arial"/>
          <w:b/>
          <w:bCs/>
          <w:sz w:val="20"/>
          <w:szCs w:val="20"/>
          <w:lang w:val="es-MX"/>
        </w:rPr>
      </w:pPr>
    </w:p>
    <w:p w14:paraId="58E66D12" w14:textId="77777777" w:rsidR="00432A87" w:rsidRDefault="00432A87" w:rsidP="00DC3994">
      <w:pPr>
        <w:jc w:val="both"/>
        <w:rPr>
          <w:rFonts w:ascii="Arial" w:hAnsi="Arial" w:cs="Arial"/>
          <w:sz w:val="20"/>
          <w:szCs w:val="20"/>
          <w:lang w:val="es-MX"/>
        </w:rPr>
      </w:pPr>
      <w:r w:rsidRPr="00432A87">
        <w:rPr>
          <w:rFonts w:ascii="Arial" w:hAnsi="Arial" w:cs="Arial"/>
          <w:sz w:val="20"/>
          <w:szCs w:val="20"/>
          <w:lang w:val="es-MX"/>
        </w:rPr>
        <w:t>Ajustar el plan alimenticio al sistema de producción significa adaptar la dieta, el suministro y el seguimiento nutricional a las condiciones reales de la granja. En la producción porcina semi-orgánica, este ajuste debe considerar el tipo de alojamiento, la disponibilidad de recursos alimenticios, la etapa productiva de los animales, la época climática, la mano de obra y la infraestructura de comederos y bebederos.</w:t>
      </w:r>
    </w:p>
    <w:p w14:paraId="731F5BA5" w14:textId="77777777" w:rsidR="00433F23" w:rsidRDefault="00433F23" w:rsidP="00DC3994">
      <w:pPr>
        <w:jc w:val="both"/>
        <w:rPr>
          <w:rFonts w:ascii="Arial" w:hAnsi="Arial" w:cs="Arial"/>
          <w:sz w:val="20"/>
          <w:szCs w:val="20"/>
          <w:lang w:val="es-MX"/>
        </w:rPr>
      </w:pPr>
    </w:p>
    <w:tbl>
      <w:tblPr>
        <w:tblStyle w:val="TableGrid"/>
        <w:tblW w:w="0" w:type="auto"/>
        <w:tblInd w:w="38" w:type="dxa"/>
        <w:tblLook w:val="04A0" w:firstRow="1" w:lastRow="0" w:firstColumn="1" w:lastColumn="0" w:noHBand="0" w:noVBand="1"/>
      </w:tblPr>
      <w:tblGrid>
        <w:gridCol w:w="3589"/>
        <w:gridCol w:w="6561"/>
      </w:tblGrid>
      <w:tr w:rsidR="00433F23" w14:paraId="1BC408D1" w14:textId="77777777" w:rsidTr="00433F23">
        <w:tc>
          <w:tcPr>
            <w:tcW w:w="2764" w:type="dxa"/>
          </w:tcPr>
          <w:p w14:paraId="158AD7B0" w14:textId="1DC3C5A9" w:rsidR="00433F23" w:rsidRDefault="00BA4D53" w:rsidP="00DC3994">
            <w:pPr>
              <w:jc w:val="both"/>
              <w:rPr>
                <w:rFonts w:ascii="Arial" w:hAnsi="Arial" w:cs="Arial"/>
                <w:sz w:val="20"/>
                <w:szCs w:val="20"/>
                <w:lang w:val="es-MX"/>
              </w:rPr>
            </w:pPr>
            <w:r>
              <w:rPr>
                <w:rFonts w:ascii="Arial" w:hAnsi="Arial" w:cs="Arial"/>
                <w:noProof/>
                <w:sz w:val="20"/>
                <w:szCs w:val="20"/>
                <w:lang w:val="es-MX"/>
              </w:rPr>
              <w:drawing>
                <wp:inline distT="0" distB="0" distL="0" distR="0" wp14:anchorId="1CB477A1" wp14:editId="30F230D0">
                  <wp:extent cx="2142297" cy="1428198"/>
                  <wp:effectExtent l="0" t="0" r="0" b="0"/>
                  <wp:docPr id="15077869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2148775" cy="1432517"/>
                          </a:xfrm>
                          <a:prstGeom prst="rect">
                            <a:avLst/>
                          </a:prstGeom>
                          <a:noFill/>
                        </pic:spPr>
                      </pic:pic>
                    </a:graphicData>
                  </a:graphic>
                </wp:inline>
              </w:drawing>
            </w:r>
          </w:p>
        </w:tc>
        <w:tc>
          <w:tcPr>
            <w:tcW w:w="7348" w:type="dxa"/>
          </w:tcPr>
          <w:p w14:paraId="0A8141C0" w14:textId="6E036708" w:rsidR="00433F23" w:rsidRDefault="00433F23" w:rsidP="00DC3994">
            <w:pPr>
              <w:jc w:val="both"/>
              <w:rPr>
                <w:rFonts w:ascii="Arial" w:hAnsi="Arial" w:cs="Arial"/>
                <w:sz w:val="20"/>
                <w:szCs w:val="20"/>
                <w:lang w:val="es-MX"/>
              </w:rPr>
            </w:pPr>
            <w:r w:rsidRPr="00432A87">
              <w:rPr>
                <w:rFonts w:ascii="Arial" w:hAnsi="Arial" w:cs="Arial"/>
                <w:sz w:val="20"/>
                <w:szCs w:val="20"/>
                <w:lang w:val="es-MX"/>
              </w:rPr>
              <w:t>Cuando el sistema incorpora alimentos alternativos, el plan debe definir claramente cuáles se utilizarán, en qué cantidad, con qué frecuencia y para qué categoría animal. No todos los recursos son apropiados para todos los animales ni pueden suministrarse de la misma forma. Algunos requieren picado, cocción, secado o mezcla con otros ingredientes para mejorar su digestibilidad y evitar pérdidas.</w:t>
            </w:r>
          </w:p>
        </w:tc>
      </w:tr>
    </w:tbl>
    <w:p w14:paraId="7FF404FA" w14:textId="77777777" w:rsidR="00433F23" w:rsidRDefault="00433F23" w:rsidP="00DC3994">
      <w:pPr>
        <w:jc w:val="both"/>
        <w:rPr>
          <w:rFonts w:ascii="Arial" w:hAnsi="Arial" w:cs="Arial"/>
          <w:sz w:val="20"/>
          <w:szCs w:val="20"/>
          <w:lang w:val="es-MX"/>
        </w:rPr>
      </w:pPr>
    </w:p>
    <w:p w14:paraId="737DC7FE" w14:textId="77777777" w:rsidR="00A7251C" w:rsidRPr="00432A87" w:rsidRDefault="00A7251C" w:rsidP="00DC3994">
      <w:pPr>
        <w:jc w:val="both"/>
        <w:rPr>
          <w:rFonts w:ascii="Arial" w:hAnsi="Arial" w:cs="Arial"/>
          <w:sz w:val="20"/>
          <w:szCs w:val="20"/>
          <w:lang w:val="es-MX"/>
        </w:rPr>
      </w:pPr>
    </w:p>
    <w:p w14:paraId="7F9CCCFF" w14:textId="77777777" w:rsidR="00432A87" w:rsidRDefault="00432A87" w:rsidP="00DC3994">
      <w:pPr>
        <w:jc w:val="both"/>
        <w:rPr>
          <w:rFonts w:ascii="Arial" w:hAnsi="Arial" w:cs="Arial"/>
          <w:sz w:val="20"/>
          <w:szCs w:val="20"/>
          <w:lang w:val="es-MX"/>
        </w:rPr>
      </w:pPr>
      <w:r w:rsidRPr="00432A87">
        <w:rPr>
          <w:rFonts w:ascii="Arial" w:hAnsi="Arial" w:cs="Arial"/>
          <w:sz w:val="20"/>
          <w:szCs w:val="20"/>
          <w:lang w:val="es-MX"/>
        </w:rPr>
        <w:t>También es necesario ajustar el plan cuando se presentan cambios en la ganancia de peso, el consumo o la condición corporal del lote. Estos cambios permiten identificar la necesidad de modificar la cantidad suministrada, la composición de la ración o la frecuencia de alimentación.</w:t>
      </w:r>
    </w:p>
    <w:p w14:paraId="13F1A67C" w14:textId="77777777" w:rsidR="00A7251C" w:rsidRPr="00432A87" w:rsidRDefault="00A7251C" w:rsidP="00DC3994">
      <w:pPr>
        <w:jc w:val="both"/>
        <w:rPr>
          <w:rFonts w:ascii="Arial" w:hAnsi="Arial" w:cs="Arial"/>
          <w:sz w:val="20"/>
          <w:szCs w:val="20"/>
          <w:lang w:val="es-MX"/>
        </w:rPr>
      </w:pPr>
    </w:p>
    <w:p w14:paraId="3D715EE7" w14:textId="77777777" w:rsidR="00432A87" w:rsidRDefault="00432A87" w:rsidP="00DC3994">
      <w:pPr>
        <w:jc w:val="both"/>
        <w:rPr>
          <w:rFonts w:ascii="Arial" w:hAnsi="Arial" w:cs="Arial"/>
          <w:sz w:val="20"/>
          <w:szCs w:val="20"/>
          <w:lang w:val="es-MX"/>
        </w:rPr>
      </w:pPr>
      <w:r w:rsidRPr="00432A87">
        <w:rPr>
          <w:rFonts w:ascii="Arial" w:hAnsi="Arial" w:cs="Arial"/>
          <w:sz w:val="20"/>
          <w:szCs w:val="20"/>
          <w:lang w:val="es-MX"/>
        </w:rPr>
        <w:t>El ajuste del plan alimenticio también implica revisar periódicamente si la dieta está cumpliendo su función. Para ello, se deben utilizar registros de consumo, pesajes, evaluación de las heces, control de desperdicios y seguimiento del comportamiento animal. Si los animales pierden condición corporal, presentan bajo crecimiento o rechazan el alimento, el programa debe modificarse oportunamente.</w:t>
      </w:r>
    </w:p>
    <w:p w14:paraId="1AE8D146" w14:textId="77777777" w:rsidR="00432A87" w:rsidRPr="00432A87" w:rsidRDefault="00432A87" w:rsidP="00DC3994">
      <w:pPr>
        <w:jc w:val="both"/>
        <w:rPr>
          <w:rFonts w:ascii="Arial" w:hAnsi="Arial" w:cs="Arial"/>
          <w:sz w:val="20"/>
          <w:szCs w:val="20"/>
          <w:lang w:val="es-MX"/>
        </w:rPr>
      </w:pPr>
    </w:p>
    <w:p w14:paraId="19A8EB15" w14:textId="67869707" w:rsidR="00432A87" w:rsidRDefault="00432A87" w:rsidP="00DC3994">
      <w:pPr>
        <w:jc w:val="both"/>
        <w:rPr>
          <w:rFonts w:ascii="Arial" w:hAnsi="Arial" w:cs="Arial"/>
          <w:sz w:val="20"/>
          <w:szCs w:val="20"/>
          <w:lang w:val="es-MX"/>
        </w:rPr>
      </w:pPr>
      <w:r w:rsidRPr="00432A87">
        <w:rPr>
          <w:rFonts w:ascii="Arial" w:hAnsi="Arial" w:cs="Arial"/>
          <w:sz w:val="20"/>
          <w:szCs w:val="20"/>
          <w:lang w:val="es-MX"/>
        </w:rPr>
        <w:t xml:space="preserve">Desde las </w:t>
      </w:r>
      <w:r w:rsidRPr="00432A87">
        <w:rPr>
          <w:rFonts w:ascii="Arial" w:hAnsi="Arial" w:cs="Arial"/>
          <w:b/>
          <w:bCs/>
          <w:sz w:val="20"/>
          <w:szCs w:val="20"/>
          <w:lang w:val="es-MX"/>
        </w:rPr>
        <w:t>Buenas Prácticas Ganaderas (BPG)</w:t>
      </w:r>
      <w:r w:rsidRPr="00432A87">
        <w:rPr>
          <w:rFonts w:ascii="Arial" w:hAnsi="Arial" w:cs="Arial"/>
          <w:sz w:val="20"/>
          <w:szCs w:val="20"/>
          <w:lang w:val="es-MX"/>
        </w:rPr>
        <w:t xml:space="preserve"> y el bienestar animal, el ajuste del plan alimenticio debe garantizar la inocuidad, el acceso suficiente al alimento y al agua, la higiene durante el suministro y la reducción de factores de estrés. Un sistema semi-orgánico bien manejado no depende únicamente de disponer de recursos alternativos, sino de integrarlos técnicamente dentro de un programa de alimentación coherente con las condiciones productivas y sanitarias de la granja.</w:t>
      </w:r>
      <w:r w:rsidR="00A7251C">
        <w:rPr>
          <w:rFonts w:ascii="Arial" w:hAnsi="Arial" w:cs="Arial"/>
          <w:sz w:val="20"/>
          <w:szCs w:val="20"/>
          <w:lang w:val="es-MX"/>
        </w:rPr>
        <w:t xml:space="preserve"> </w:t>
      </w:r>
      <w:r w:rsidRPr="00432A87">
        <w:rPr>
          <w:rFonts w:ascii="Arial" w:hAnsi="Arial" w:cs="Arial"/>
          <w:sz w:val="20"/>
          <w:szCs w:val="20"/>
          <w:lang w:val="es-MX"/>
        </w:rPr>
        <w:t>Los principales aspectos que deben evaluarse para realizar estos ajustes se relacionan con la etapa productiva, las condiciones del sistema y la respuesta de los animales:</w:t>
      </w:r>
    </w:p>
    <w:p w14:paraId="52984E8D" w14:textId="77777777" w:rsidR="00A7251C" w:rsidRPr="00432A87" w:rsidRDefault="00A7251C" w:rsidP="00DC3994">
      <w:pPr>
        <w:jc w:val="both"/>
        <w:rPr>
          <w:rFonts w:ascii="Arial" w:hAnsi="Arial" w:cs="Arial"/>
          <w:sz w:val="20"/>
          <w:szCs w:val="20"/>
          <w:lang w:val="es-MX"/>
        </w:rPr>
      </w:pPr>
    </w:p>
    <w:tbl>
      <w:tblPr>
        <w:tblStyle w:val="TableGrid"/>
        <w:tblW w:w="0" w:type="auto"/>
        <w:tblInd w:w="250" w:type="dxa"/>
        <w:tblLook w:val="04A0" w:firstRow="1" w:lastRow="0" w:firstColumn="1" w:lastColumn="0" w:noHBand="0" w:noVBand="1"/>
      </w:tblPr>
      <w:tblGrid>
        <w:gridCol w:w="2132"/>
        <w:gridCol w:w="5239"/>
        <w:gridCol w:w="2567"/>
      </w:tblGrid>
      <w:tr w:rsidR="00A7251C" w:rsidRPr="00432A87" w14:paraId="658D9DFC" w14:textId="7705C66C" w:rsidTr="00A7251C">
        <w:tc>
          <w:tcPr>
            <w:tcW w:w="9938" w:type="dxa"/>
            <w:gridSpan w:val="3"/>
            <w:shd w:val="clear" w:color="auto" w:fill="9BBB59" w:themeFill="accent3"/>
            <w:hideMark/>
          </w:tcPr>
          <w:p w14:paraId="339A0BD4" w14:textId="69DFD7F6" w:rsidR="00A7251C" w:rsidRPr="00432A87" w:rsidRDefault="00A7251C" w:rsidP="004A62C5">
            <w:pPr>
              <w:jc w:val="center"/>
              <w:rPr>
                <w:rFonts w:ascii="Arial" w:hAnsi="Arial" w:cs="Arial"/>
                <w:b/>
                <w:bCs/>
                <w:sz w:val="20"/>
                <w:szCs w:val="20"/>
                <w:lang w:val="es-MX"/>
              </w:rPr>
            </w:pPr>
            <w:r>
              <w:rPr>
                <w:rFonts w:ascii="Arial" w:hAnsi="Arial" w:cs="Arial"/>
                <w:b/>
                <w:bCs/>
                <w:sz w:val="20"/>
                <w:szCs w:val="20"/>
                <w:lang w:val="es-MX"/>
              </w:rPr>
              <w:t>Tarjetas</w:t>
            </w:r>
          </w:p>
        </w:tc>
      </w:tr>
      <w:tr w:rsidR="00A7251C" w:rsidRPr="00432A87" w14:paraId="7B769FFC" w14:textId="3B71AF23" w:rsidTr="00A7251C">
        <w:tc>
          <w:tcPr>
            <w:tcW w:w="2132" w:type="dxa"/>
            <w:hideMark/>
          </w:tcPr>
          <w:p w14:paraId="04F2B693" w14:textId="77777777" w:rsidR="00A7251C" w:rsidRPr="00432A87" w:rsidRDefault="00A7251C" w:rsidP="00DC3994">
            <w:pPr>
              <w:jc w:val="both"/>
              <w:rPr>
                <w:rFonts w:ascii="Arial" w:hAnsi="Arial" w:cs="Arial"/>
                <w:sz w:val="20"/>
                <w:szCs w:val="20"/>
                <w:lang w:val="es-MX"/>
              </w:rPr>
            </w:pPr>
            <w:r w:rsidRPr="00432A87">
              <w:rPr>
                <w:rFonts w:ascii="Arial" w:hAnsi="Arial" w:cs="Arial"/>
                <w:b/>
                <w:bCs/>
                <w:sz w:val="20"/>
                <w:szCs w:val="20"/>
                <w:lang w:val="es-MX"/>
              </w:rPr>
              <w:t>Etapa productiva</w:t>
            </w:r>
          </w:p>
        </w:tc>
        <w:tc>
          <w:tcPr>
            <w:tcW w:w="5239" w:type="dxa"/>
            <w:hideMark/>
          </w:tcPr>
          <w:p w14:paraId="6E52D9B3" w14:textId="77777777" w:rsidR="00A7251C" w:rsidRPr="00432A87" w:rsidRDefault="00A7251C" w:rsidP="00DC3994">
            <w:pPr>
              <w:jc w:val="both"/>
              <w:rPr>
                <w:rFonts w:ascii="Arial" w:hAnsi="Arial" w:cs="Arial"/>
                <w:sz w:val="20"/>
                <w:szCs w:val="20"/>
                <w:lang w:val="es-MX"/>
              </w:rPr>
            </w:pPr>
            <w:r w:rsidRPr="00432A87">
              <w:rPr>
                <w:rFonts w:ascii="Arial" w:hAnsi="Arial" w:cs="Arial"/>
                <w:sz w:val="20"/>
                <w:szCs w:val="20"/>
                <w:lang w:val="es-MX"/>
              </w:rPr>
              <w:t>Modificar la cantidad, la densidad nutricional y la frecuencia de suministro según las necesidades de los animales.</w:t>
            </w:r>
          </w:p>
        </w:tc>
        <w:tc>
          <w:tcPr>
            <w:tcW w:w="2567" w:type="dxa"/>
          </w:tcPr>
          <w:p w14:paraId="1358B36D" w14:textId="218F216E" w:rsidR="00A7251C" w:rsidRPr="00432A87" w:rsidRDefault="00D00F6C" w:rsidP="00DC3994">
            <w:pPr>
              <w:jc w:val="both"/>
              <w:rPr>
                <w:rFonts w:ascii="Arial" w:hAnsi="Arial" w:cs="Arial"/>
                <w:sz w:val="20"/>
                <w:szCs w:val="20"/>
                <w:lang w:val="es-MX"/>
              </w:rPr>
            </w:pPr>
            <w:r w:rsidRPr="00D00F6C">
              <w:rPr>
                <w:rFonts w:ascii="Arial" w:hAnsi="Arial" w:cs="Arial"/>
                <w:noProof/>
                <w:sz w:val="20"/>
                <w:szCs w:val="20"/>
                <w:lang w:val="es-MX"/>
              </w:rPr>
              <w:drawing>
                <wp:inline distT="0" distB="0" distL="0" distR="0" wp14:anchorId="0B0242C5" wp14:editId="2EB19F1D">
                  <wp:extent cx="925280" cy="897147"/>
                  <wp:effectExtent l="0" t="0" r="0" b="0"/>
                  <wp:docPr id="1129195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95099" name=""/>
                          <pic:cNvPicPr/>
                        </pic:nvPicPr>
                        <pic:blipFill>
                          <a:blip r:embed="rId105"/>
                          <a:stretch>
                            <a:fillRect/>
                          </a:stretch>
                        </pic:blipFill>
                        <pic:spPr>
                          <a:xfrm>
                            <a:off x="0" y="0"/>
                            <a:ext cx="930547" cy="902254"/>
                          </a:xfrm>
                          <a:prstGeom prst="rect">
                            <a:avLst/>
                          </a:prstGeom>
                        </pic:spPr>
                      </pic:pic>
                    </a:graphicData>
                  </a:graphic>
                </wp:inline>
              </w:drawing>
            </w:r>
          </w:p>
        </w:tc>
      </w:tr>
      <w:tr w:rsidR="00A7251C" w:rsidRPr="00432A87" w14:paraId="630C7035" w14:textId="65466AA9" w:rsidTr="00A7251C">
        <w:tc>
          <w:tcPr>
            <w:tcW w:w="2132" w:type="dxa"/>
            <w:hideMark/>
          </w:tcPr>
          <w:p w14:paraId="10E47F69" w14:textId="77777777" w:rsidR="00A7251C" w:rsidRPr="00432A87" w:rsidRDefault="00A7251C" w:rsidP="00DC3994">
            <w:pPr>
              <w:jc w:val="both"/>
              <w:rPr>
                <w:rFonts w:ascii="Arial" w:hAnsi="Arial" w:cs="Arial"/>
                <w:sz w:val="20"/>
                <w:szCs w:val="20"/>
                <w:lang w:val="es-MX"/>
              </w:rPr>
            </w:pPr>
            <w:r w:rsidRPr="00432A87">
              <w:rPr>
                <w:rFonts w:ascii="Arial" w:hAnsi="Arial" w:cs="Arial"/>
                <w:b/>
                <w:bCs/>
                <w:sz w:val="20"/>
                <w:szCs w:val="20"/>
                <w:lang w:val="es-MX"/>
              </w:rPr>
              <w:lastRenderedPageBreak/>
              <w:t>Tipo de sistema</w:t>
            </w:r>
          </w:p>
        </w:tc>
        <w:tc>
          <w:tcPr>
            <w:tcW w:w="5239" w:type="dxa"/>
            <w:hideMark/>
          </w:tcPr>
          <w:p w14:paraId="28F8922C" w14:textId="77777777" w:rsidR="00A7251C" w:rsidRPr="00432A87" w:rsidRDefault="00A7251C" w:rsidP="00DC3994">
            <w:pPr>
              <w:jc w:val="both"/>
              <w:rPr>
                <w:rFonts w:ascii="Arial" w:hAnsi="Arial" w:cs="Arial"/>
                <w:sz w:val="20"/>
                <w:szCs w:val="20"/>
                <w:lang w:val="es-MX"/>
              </w:rPr>
            </w:pPr>
            <w:r w:rsidRPr="00432A87">
              <w:rPr>
                <w:rFonts w:ascii="Arial" w:hAnsi="Arial" w:cs="Arial"/>
                <w:sz w:val="20"/>
                <w:szCs w:val="20"/>
                <w:lang w:val="es-MX"/>
              </w:rPr>
              <w:t>Adaptar la dieta al nivel de movilidad, el acceso al exterior y las condiciones de manejo.</w:t>
            </w:r>
          </w:p>
        </w:tc>
        <w:tc>
          <w:tcPr>
            <w:tcW w:w="2567" w:type="dxa"/>
          </w:tcPr>
          <w:p w14:paraId="5976D572" w14:textId="0A9ED190" w:rsidR="00A7251C" w:rsidRPr="00432A87" w:rsidRDefault="001B443D" w:rsidP="00DC3994">
            <w:pPr>
              <w:jc w:val="both"/>
              <w:rPr>
                <w:rFonts w:ascii="Arial" w:hAnsi="Arial" w:cs="Arial"/>
                <w:sz w:val="20"/>
                <w:szCs w:val="20"/>
                <w:lang w:val="es-MX"/>
              </w:rPr>
            </w:pPr>
            <w:r w:rsidRPr="001B443D">
              <w:rPr>
                <w:rFonts w:ascii="Arial" w:hAnsi="Arial" w:cs="Arial"/>
                <w:noProof/>
                <w:sz w:val="20"/>
                <w:szCs w:val="20"/>
                <w:lang w:val="es-MX"/>
              </w:rPr>
              <w:drawing>
                <wp:inline distT="0" distB="0" distL="0" distR="0" wp14:anchorId="09DA3C23" wp14:editId="3AC54EE6">
                  <wp:extent cx="1056017" cy="1074099"/>
                  <wp:effectExtent l="0" t="0" r="0" b="0"/>
                  <wp:docPr id="2862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24463" name=""/>
                          <pic:cNvPicPr/>
                        </pic:nvPicPr>
                        <pic:blipFill>
                          <a:blip r:embed="rId106"/>
                          <a:stretch>
                            <a:fillRect/>
                          </a:stretch>
                        </pic:blipFill>
                        <pic:spPr>
                          <a:xfrm>
                            <a:off x="0" y="0"/>
                            <a:ext cx="1059104" cy="1077239"/>
                          </a:xfrm>
                          <a:prstGeom prst="rect">
                            <a:avLst/>
                          </a:prstGeom>
                        </pic:spPr>
                      </pic:pic>
                    </a:graphicData>
                  </a:graphic>
                </wp:inline>
              </w:drawing>
            </w:r>
          </w:p>
        </w:tc>
      </w:tr>
      <w:tr w:rsidR="00A7251C" w:rsidRPr="00432A87" w14:paraId="79DCEF70" w14:textId="1EE14F2F" w:rsidTr="00A7251C">
        <w:tc>
          <w:tcPr>
            <w:tcW w:w="2132" w:type="dxa"/>
            <w:hideMark/>
          </w:tcPr>
          <w:p w14:paraId="6F39935E" w14:textId="77777777" w:rsidR="00A7251C" w:rsidRPr="00432A87" w:rsidRDefault="00A7251C" w:rsidP="00DC3994">
            <w:pPr>
              <w:jc w:val="both"/>
              <w:rPr>
                <w:rFonts w:ascii="Arial" w:hAnsi="Arial" w:cs="Arial"/>
                <w:sz w:val="20"/>
                <w:szCs w:val="20"/>
                <w:lang w:val="es-MX"/>
              </w:rPr>
            </w:pPr>
            <w:r w:rsidRPr="00432A87">
              <w:rPr>
                <w:rFonts w:ascii="Arial" w:hAnsi="Arial" w:cs="Arial"/>
                <w:b/>
                <w:bCs/>
                <w:sz w:val="20"/>
                <w:szCs w:val="20"/>
                <w:lang w:val="es-MX"/>
              </w:rPr>
              <w:t>Recursos disponibles</w:t>
            </w:r>
          </w:p>
        </w:tc>
        <w:tc>
          <w:tcPr>
            <w:tcW w:w="5239" w:type="dxa"/>
            <w:hideMark/>
          </w:tcPr>
          <w:p w14:paraId="0ED76F7E" w14:textId="77777777" w:rsidR="00A7251C" w:rsidRPr="00432A87" w:rsidRDefault="00A7251C" w:rsidP="00DC3994">
            <w:pPr>
              <w:jc w:val="both"/>
              <w:rPr>
                <w:rFonts w:ascii="Arial" w:hAnsi="Arial" w:cs="Arial"/>
                <w:sz w:val="20"/>
                <w:szCs w:val="20"/>
                <w:lang w:val="es-MX"/>
              </w:rPr>
            </w:pPr>
            <w:r w:rsidRPr="00432A87">
              <w:rPr>
                <w:rFonts w:ascii="Arial" w:hAnsi="Arial" w:cs="Arial"/>
                <w:sz w:val="20"/>
                <w:szCs w:val="20"/>
                <w:lang w:val="es-MX"/>
              </w:rPr>
              <w:t>Seleccionar y balancear alimentos convencionales y alternativos de acuerdo con su disponibilidad y aporte nutricional.</w:t>
            </w:r>
          </w:p>
        </w:tc>
        <w:tc>
          <w:tcPr>
            <w:tcW w:w="2567" w:type="dxa"/>
          </w:tcPr>
          <w:p w14:paraId="44A790DF" w14:textId="37C1BBE4" w:rsidR="00A7251C" w:rsidRPr="00432A87" w:rsidRDefault="001B443D" w:rsidP="00DC3994">
            <w:pPr>
              <w:jc w:val="both"/>
              <w:rPr>
                <w:rFonts w:ascii="Arial" w:hAnsi="Arial" w:cs="Arial"/>
                <w:sz w:val="20"/>
                <w:szCs w:val="20"/>
                <w:lang w:val="es-MX"/>
              </w:rPr>
            </w:pPr>
            <w:r w:rsidRPr="001B443D">
              <w:rPr>
                <w:rFonts w:ascii="Arial" w:hAnsi="Arial" w:cs="Arial"/>
                <w:noProof/>
                <w:sz w:val="20"/>
                <w:szCs w:val="20"/>
                <w:lang w:val="es-MX"/>
              </w:rPr>
              <w:drawing>
                <wp:inline distT="0" distB="0" distL="0" distR="0" wp14:anchorId="1E51FD8F" wp14:editId="67A099E1">
                  <wp:extent cx="931237" cy="974785"/>
                  <wp:effectExtent l="0" t="0" r="0" b="0"/>
                  <wp:docPr id="1745711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11683" name=""/>
                          <pic:cNvPicPr/>
                        </pic:nvPicPr>
                        <pic:blipFill>
                          <a:blip r:embed="rId107"/>
                          <a:stretch>
                            <a:fillRect/>
                          </a:stretch>
                        </pic:blipFill>
                        <pic:spPr>
                          <a:xfrm>
                            <a:off x="0" y="0"/>
                            <a:ext cx="940467" cy="984447"/>
                          </a:xfrm>
                          <a:prstGeom prst="rect">
                            <a:avLst/>
                          </a:prstGeom>
                        </pic:spPr>
                      </pic:pic>
                    </a:graphicData>
                  </a:graphic>
                </wp:inline>
              </w:drawing>
            </w:r>
          </w:p>
        </w:tc>
      </w:tr>
      <w:tr w:rsidR="00A7251C" w:rsidRPr="00432A87" w14:paraId="7653980E" w14:textId="13FA9030" w:rsidTr="00A7251C">
        <w:tc>
          <w:tcPr>
            <w:tcW w:w="2132" w:type="dxa"/>
            <w:hideMark/>
          </w:tcPr>
          <w:p w14:paraId="2BDAA482" w14:textId="77777777" w:rsidR="00A7251C" w:rsidRPr="00432A87" w:rsidRDefault="00A7251C" w:rsidP="00DC3994">
            <w:pPr>
              <w:jc w:val="both"/>
              <w:rPr>
                <w:rFonts w:ascii="Arial" w:hAnsi="Arial" w:cs="Arial"/>
                <w:sz w:val="20"/>
                <w:szCs w:val="20"/>
                <w:lang w:val="es-MX"/>
              </w:rPr>
            </w:pPr>
            <w:r w:rsidRPr="00432A87">
              <w:rPr>
                <w:rFonts w:ascii="Arial" w:hAnsi="Arial" w:cs="Arial"/>
                <w:b/>
                <w:bCs/>
                <w:sz w:val="20"/>
                <w:szCs w:val="20"/>
                <w:lang w:val="es-MX"/>
              </w:rPr>
              <w:t>Condición corporal y peso</w:t>
            </w:r>
          </w:p>
        </w:tc>
        <w:tc>
          <w:tcPr>
            <w:tcW w:w="5239" w:type="dxa"/>
            <w:hideMark/>
          </w:tcPr>
          <w:p w14:paraId="7DE5DCC6" w14:textId="77777777" w:rsidR="00A7251C" w:rsidRPr="00432A87" w:rsidRDefault="00A7251C" w:rsidP="00DC3994">
            <w:pPr>
              <w:jc w:val="both"/>
              <w:rPr>
                <w:rFonts w:ascii="Arial" w:hAnsi="Arial" w:cs="Arial"/>
                <w:sz w:val="20"/>
                <w:szCs w:val="20"/>
                <w:lang w:val="es-MX"/>
              </w:rPr>
            </w:pPr>
            <w:r w:rsidRPr="00432A87">
              <w:rPr>
                <w:rFonts w:ascii="Arial" w:hAnsi="Arial" w:cs="Arial"/>
                <w:sz w:val="20"/>
                <w:szCs w:val="20"/>
                <w:lang w:val="es-MX"/>
              </w:rPr>
              <w:t>Corregir excesos, deficiencias o una baja respuesta productiva mediante ajustes en la ración.</w:t>
            </w:r>
          </w:p>
        </w:tc>
        <w:tc>
          <w:tcPr>
            <w:tcW w:w="2567" w:type="dxa"/>
          </w:tcPr>
          <w:p w14:paraId="0E7A45ED" w14:textId="0EB3476B" w:rsidR="00A7251C" w:rsidRPr="00432A87" w:rsidRDefault="007571C2" w:rsidP="00DC3994">
            <w:pPr>
              <w:jc w:val="both"/>
              <w:rPr>
                <w:rFonts w:ascii="Arial" w:hAnsi="Arial" w:cs="Arial"/>
                <w:sz w:val="20"/>
                <w:szCs w:val="20"/>
                <w:lang w:val="es-MX"/>
              </w:rPr>
            </w:pPr>
            <w:r w:rsidRPr="007571C2">
              <w:rPr>
                <w:rFonts w:ascii="Arial" w:hAnsi="Arial" w:cs="Arial"/>
                <w:noProof/>
                <w:sz w:val="20"/>
                <w:szCs w:val="20"/>
                <w:lang w:val="es-MX"/>
              </w:rPr>
              <w:drawing>
                <wp:inline distT="0" distB="0" distL="0" distR="0" wp14:anchorId="0EC77ECF" wp14:editId="383605AA">
                  <wp:extent cx="992038" cy="1005961"/>
                  <wp:effectExtent l="0" t="0" r="0" b="0"/>
                  <wp:docPr id="1152445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45447" name=""/>
                          <pic:cNvPicPr/>
                        </pic:nvPicPr>
                        <pic:blipFill>
                          <a:blip r:embed="rId108"/>
                          <a:stretch>
                            <a:fillRect/>
                          </a:stretch>
                        </pic:blipFill>
                        <pic:spPr>
                          <a:xfrm>
                            <a:off x="0" y="0"/>
                            <a:ext cx="997642" cy="1011644"/>
                          </a:xfrm>
                          <a:prstGeom prst="rect">
                            <a:avLst/>
                          </a:prstGeom>
                        </pic:spPr>
                      </pic:pic>
                    </a:graphicData>
                  </a:graphic>
                </wp:inline>
              </w:drawing>
            </w:r>
          </w:p>
        </w:tc>
      </w:tr>
      <w:tr w:rsidR="00A7251C" w:rsidRPr="00432A87" w14:paraId="49F327CA" w14:textId="19703233" w:rsidTr="00A7251C">
        <w:tc>
          <w:tcPr>
            <w:tcW w:w="2132" w:type="dxa"/>
            <w:hideMark/>
          </w:tcPr>
          <w:p w14:paraId="7FFD424D" w14:textId="77777777" w:rsidR="00A7251C" w:rsidRPr="00432A87" w:rsidRDefault="00A7251C" w:rsidP="00DC3994">
            <w:pPr>
              <w:jc w:val="both"/>
              <w:rPr>
                <w:rFonts w:ascii="Arial" w:hAnsi="Arial" w:cs="Arial"/>
                <w:sz w:val="20"/>
                <w:szCs w:val="20"/>
                <w:lang w:val="es-MX"/>
              </w:rPr>
            </w:pPr>
            <w:r w:rsidRPr="00432A87">
              <w:rPr>
                <w:rFonts w:ascii="Arial" w:hAnsi="Arial" w:cs="Arial"/>
                <w:b/>
                <w:bCs/>
                <w:sz w:val="20"/>
                <w:szCs w:val="20"/>
                <w:lang w:val="es-MX"/>
              </w:rPr>
              <w:t>Infraestructura y manejo</w:t>
            </w:r>
          </w:p>
        </w:tc>
        <w:tc>
          <w:tcPr>
            <w:tcW w:w="5239" w:type="dxa"/>
            <w:hideMark/>
          </w:tcPr>
          <w:p w14:paraId="31E56F7F" w14:textId="77777777" w:rsidR="00A7251C" w:rsidRPr="00432A87" w:rsidRDefault="00A7251C" w:rsidP="00DC3994">
            <w:pPr>
              <w:jc w:val="both"/>
              <w:rPr>
                <w:rFonts w:ascii="Arial" w:hAnsi="Arial" w:cs="Arial"/>
                <w:sz w:val="20"/>
                <w:szCs w:val="20"/>
                <w:lang w:val="es-MX"/>
              </w:rPr>
            </w:pPr>
            <w:r w:rsidRPr="00432A87">
              <w:rPr>
                <w:rFonts w:ascii="Arial" w:hAnsi="Arial" w:cs="Arial"/>
                <w:sz w:val="20"/>
                <w:szCs w:val="20"/>
                <w:lang w:val="es-MX"/>
              </w:rPr>
              <w:t>Garantizar comederos, disponibilidad de agua, almacenamiento e higiene adecuados.</w:t>
            </w:r>
          </w:p>
        </w:tc>
        <w:tc>
          <w:tcPr>
            <w:tcW w:w="2567" w:type="dxa"/>
          </w:tcPr>
          <w:p w14:paraId="0042A081" w14:textId="0E96B74A" w:rsidR="00A7251C" w:rsidRPr="00432A87" w:rsidRDefault="007571C2" w:rsidP="00DC3994">
            <w:pPr>
              <w:jc w:val="both"/>
              <w:rPr>
                <w:rFonts w:ascii="Arial" w:hAnsi="Arial" w:cs="Arial"/>
                <w:sz w:val="20"/>
                <w:szCs w:val="20"/>
                <w:lang w:val="es-MX"/>
              </w:rPr>
            </w:pPr>
            <w:r w:rsidRPr="007571C2">
              <w:rPr>
                <w:rFonts w:ascii="Arial" w:hAnsi="Arial" w:cs="Arial"/>
                <w:noProof/>
                <w:sz w:val="20"/>
                <w:szCs w:val="20"/>
                <w:lang w:val="es-MX"/>
              </w:rPr>
              <w:drawing>
                <wp:inline distT="0" distB="0" distL="0" distR="0" wp14:anchorId="470258B1" wp14:editId="4D1CF8B8">
                  <wp:extent cx="1086928" cy="1094637"/>
                  <wp:effectExtent l="0" t="0" r="0" b="0"/>
                  <wp:docPr id="1137937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37350" name=""/>
                          <pic:cNvPicPr/>
                        </pic:nvPicPr>
                        <pic:blipFill>
                          <a:blip r:embed="rId109"/>
                          <a:stretch>
                            <a:fillRect/>
                          </a:stretch>
                        </pic:blipFill>
                        <pic:spPr>
                          <a:xfrm>
                            <a:off x="0" y="0"/>
                            <a:ext cx="1100551" cy="1108357"/>
                          </a:xfrm>
                          <a:prstGeom prst="rect">
                            <a:avLst/>
                          </a:prstGeom>
                        </pic:spPr>
                      </pic:pic>
                    </a:graphicData>
                  </a:graphic>
                </wp:inline>
              </w:drawing>
            </w:r>
          </w:p>
        </w:tc>
      </w:tr>
      <w:tr w:rsidR="00A7251C" w:rsidRPr="00432A87" w14:paraId="66E770CB" w14:textId="3E311E83" w:rsidTr="00A7251C">
        <w:tc>
          <w:tcPr>
            <w:tcW w:w="2132" w:type="dxa"/>
            <w:hideMark/>
          </w:tcPr>
          <w:p w14:paraId="104A4342" w14:textId="77777777" w:rsidR="00A7251C" w:rsidRPr="00432A87" w:rsidRDefault="00A7251C" w:rsidP="00DC3994">
            <w:pPr>
              <w:jc w:val="both"/>
              <w:rPr>
                <w:rFonts w:ascii="Arial" w:hAnsi="Arial" w:cs="Arial"/>
                <w:sz w:val="20"/>
                <w:szCs w:val="20"/>
                <w:lang w:val="es-MX"/>
              </w:rPr>
            </w:pPr>
            <w:r w:rsidRPr="00432A87">
              <w:rPr>
                <w:rFonts w:ascii="Arial" w:hAnsi="Arial" w:cs="Arial"/>
                <w:b/>
                <w:bCs/>
                <w:sz w:val="20"/>
                <w:szCs w:val="20"/>
                <w:lang w:val="es-MX"/>
              </w:rPr>
              <w:t>Bienestar y sanidad</w:t>
            </w:r>
          </w:p>
        </w:tc>
        <w:tc>
          <w:tcPr>
            <w:tcW w:w="5239" w:type="dxa"/>
            <w:hideMark/>
          </w:tcPr>
          <w:p w14:paraId="0C02EA69" w14:textId="77777777" w:rsidR="00A7251C" w:rsidRPr="00432A87" w:rsidRDefault="00A7251C" w:rsidP="00DC3994">
            <w:pPr>
              <w:jc w:val="both"/>
              <w:rPr>
                <w:rFonts w:ascii="Arial" w:hAnsi="Arial" w:cs="Arial"/>
                <w:sz w:val="20"/>
                <w:szCs w:val="20"/>
                <w:lang w:val="es-MX"/>
              </w:rPr>
            </w:pPr>
            <w:r w:rsidRPr="00432A87">
              <w:rPr>
                <w:rFonts w:ascii="Arial" w:hAnsi="Arial" w:cs="Arial"/>
                <w:sz w:val="20"/>
                <w:szCs w:val="20"/>
                <w:lang w:val="es-MX"/>
              </w:rPr>
              <w:t>Evitar competencia por el alimento, contaminación, estrés y restricciones alimenticias.</w:t>
            </w:r>
          </w:p>
        </w:tc>
        <w:tc>
          <w:tcPr>
            <w:tcW w:w="2567" w:type="dxa"/>
          </w:tcPr>
          <w:p w14:paraId="7D6C6EEA" w14:textId="3BD1AD59" w:rsidR="00A7251C" w:rsidRPr="00432A87" w:rsidRDefault="0032458F" w:rsidP="00DC3994">
            <w:pPr>
              <w:jc w:val="both"/>
              <w:rPr>
                <w:rFonts w:ascii="Arial" w:hAnsi="Arial" w:cs="Arial"/>
                <w:sz w:val="20"/>
                <w:szCs w:val="20"/>
                <w:lang w:val="es-MX"/>
              </w:rPr>
            </w:pPr>
            <w:r w:rsidRPr="0032458F">
              <w:rPr>
                <w:rFonts w:ascii="Arial" w:hAnsi="Arial" w:cs="Arial"/>
                <w:noProof/>
                <w:sz w:val="20"/>
                <w:szCs w:val="20"/>
                <w:lang w:val="es-MX"/>
              </w:rPr>
              <w:drawing>
                <wp:inline distT="0" distB="0" distL="0" distR="0" wp14:anchorId="75F400B4" wp14:editId="41B18793">
                  <wp:extent cx="1026544" cy="1009321"/>
                  <wp:effectExtent l="0" t="0" r="0" b="0"/>
                  <wp:docPr id="1749612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12971" name=""/>
                          <pic:cNvPicPr/>
                        </pic:nvPicPr>
                        <pic:blipFill>
                          <a:blip r:embed="rId110"/>
                          <a:stretch>
                            <a:fillRect/>
                          </a:stretch>
                        </pic:blipFill>
                        <pic:spPr>
                          <a:xfrm>
                            <a:off x="0" y="0"/>
                            <a:ext cx="1032681" cy="1015355"/>
                          </a:xfrm>
                          <a:prstGeom prst="rect">
                            <a:avLst/>
                          </a:prstGeom>
                        </pic:spPr>
                      </pic:pic>
                    </a:graphicData>
                  </a:graphic>
                </wp:inline>
              </w:drawing>
            </w:r>
          </w:p>
        </w:tc>
      </w:tr>
    </w:tbl>
    <w:p w14:paraId="00D72D57" w14:textId="77777777" w:rsidR="00A7251C" w:rsidRDefault="00A7251C" w:rsidP="00DC3994">
      <w:pPr>
        <w:jc w:val="both"/>
        <w:rPr>
          <w:rFonts w:ascii="Arial" w:hAnsi="Arial" w:cs="Arial"/>
          <w:sz w:val="20"/>
          <w:szCs w:val="20"/>
          <w:lang w:val="es-MX"/>
        </w:rPr>
      </w:pPr>
    </w:p>
    <w:p w14:paraId="2A865051" w14:textId="380A5E7A" w:rsidR="00432A87" w:rsidRPr="00432A87" w:rsidRDefault="00432A87" w:rsidP="00DC3994">
      <w:pPr>
        <w:jc w:val="both"/>
        <w:rPr>
          <w:rStyle w:val="Strong"/>
          <w:rFonts w:ascii="Arial" w:hAnsi="Arial" w:cs="Arial"/>
          <w:b w:val="0"/>
          <w:bCs w:val="0"/>
          <w:sz w:val="22"/>
          <w:szCs w:val="22"/>
          <w:lang w:val="es-MX"/>
        </w:rPr>
      </w:pPr>
      <w:r w:rsidRPr="00432A87">
        <w:rPr>
          <w:rFonts w:ascii="Arial" w:hAnsi="Arial" w:cs="Arial"/>
          <w:sz w:val="20"/>
          <w:szCs w:val="20"/>
          <w:lang w:val="es-MX"/>
        </w:rPr>
        <w:t>La evaluación conjunta de estos aspectos permite ajustar el plan alimenticio de manera técnica y oportuna, manteniendo la relación entre las necesidades nutricionales de los animales y las condiciones reales del sistema de producción.</w:t>
      </w:r>
    </w:p>
    <w:p w14:paraId="7F5D62B0" w14:textId="77777777" w:rsidR="007D1C77" w:rsidRPr="007D1C77" w:rsidRDefault="007D1C77" w:rsidP="00DC3994">
      <w:pPr>
        <w:pStyle w:val="NormalWeb"/>
        <w:jc w:val="both"/>
        <w:rPr>
          <w:rFonts w:ascii="Arial" w:hAnsi="Arial" w:cs="Arial"/>
          <w:b/>
          <w:bCs/>
          <w:sz w:val="20"/>
          <w:szCs w:val="20"/>
          <w:lang w:val="es-MX"/>
        </w:rPr>
      </w:pPr>
      <w:r w:rsidRPr="007D1C77">
        <w:rPr>
          <w:rFonts w:ascii="Arial" w:hAnsi="Arial" w:cs="Arial"/>
          <w:b/>
          <w:bCs/>
          <w:sz w:val="20"/>
          <w:szCs w:val="20"/>
          <w:lang w:val="es-MX"/>
        </w:rPr>
        <w:t>4. Manejo de residuos en la producción porcina</w:t>
      </w:r>
    </w:p>
    <w:p w14:paraId="3CA00022" w14:textId="77777777" w:rsidR="007D1C77" w:rsidRPr="007D1C77" w:rsidRDefault="007D1C77" w:rsidP="00DC3994">
      <w:pPr>
        <w:pStyle w:val="NormalWeb"/>
        <w:jc w:val="both"/>
        <w:rPr>
          <w:rFonts w:ascii="Arial" w:hAnsi="Arial" w:cs="Arial"/>
          <w:sz w:val="20"/>
          <w:szCs w:val="20"/>
          <w:lang w:val="es-MX"/>
        </w:rPr>
      </w:pPr>
      <w:r w:rsidRPr="007D1C77">
        <w:rPr>
          <w:rFonts w:ascii="Arial" w:hAnsi="Arial" w:cs="Arial"/>
          <w:sz w:val="20"/>
          <w:szCs w:val="20"/>
          <w:lang w:val="es-MX"/>
        </w:rPr>
        <w:t>El manejo de residuos constituye un componente esencial de la producción porcina, ya que influye directamente en la sanidad del predio, la bioseguridad, la protección ambiental, la inocuidad y el bienestar animal. Los residuos se originan principalmente durante la alimentación, la limpieza de las instalaciones, la excreción de los animales, las actividades sanitarias y el uso cotidiano de insumos en la granja.</w:t>
      </w:r>
    </w:p>
    <w:p w14:paraId="6131FE7A" w14:textId="77777777" w:rsidR="007D1C77" w:rsidRPr="007D1C77" w:rsidRDefault="007D1C77" w:rsidP="00DC3994">
      <w:pPr>
        <w:pStyle w:val="NormalWeb"/>
        <w:jc w:val="both"/>
        <w:rPr>
          <w:rFonts w:ascii="Arial" w:hAnsi="Arial" w:cs="Arial"/>
          <w:sz w:val="20"/>
          <w:szCs w:val="20"/>
          <w:lang w:val="es-MX"/>
        </w:rPr>
      </w:pPr>
      <w:r w:rsidRPr="007D1C77">
        <w:rPr>
          <w:rFonts w:ascii="Arial" w:hAnsi="Arial" w:cs="Arial"/>
          <w:sz w:val="20"/>
          <w:szCs w:val="20"/>
          <w:lang w:val="es-MX"/>
        </w:rPr>
        <w:t>Su gestión debe integrarse al proceso productivo mediante acciones de identificación, clasificación, separación, aprovechamiento y disposición segura. En los sistemas semi-orgánicos, este manejo adquiere especial importancia porque permite reducir impactos ambientales y aprovechar determinados residuos como recursos útiles, siempre bajo criterios técnicos y sanitarios.</w:t>
      </w:r>
    </w:p>
    <w:p w14:paraId="55FC7E43" w14:textId="77777777" w:rsidR="007D1C77" w:rsidRPr="007D1C77" w:rsidRDefault="007D1C77" w:rsidP="00DC3994">
      <w:pPr>
        <w:pStyle w:val="NormalWeb"/>
        <w:jc w:val="both"/>
        <w:rPr>
          <w:rFonts w:ascii="Arial" w:hAnsi="Arial" w:cs="Arial"/>
          <w:b/>
          <w:bCs/>
          <w:sz w:val="20"/>
          <w:szCs w:val="20"/>
          <w:lang w:val="es-MX"/>
        </w:rPr>
      </w:pPr>
      <w:r w:rsidRPr="007D1C77">
        <w:rPr>
          <w:rFonts w:ascii="Arial" w:hAnsi="Arial" w:cs="Arial"/>
          <w:b/>
          <w:bCs/>
          <w:sz w:val="20"/>
          <w:szCs w:val="20"/>
          <w:lang w:val="es-MX"/>
        </w:rPr>
        <w:t>4.1 Residuos orgánicos e inorgánicos</w:t>
      </w:r>
    </w:p>
    <w:p w14:paraId="5284B86A" w14:textId="77777777" w:rsidR="007D1C77" w:rsidRDefault="007D1C77" w:rsidP="00DC3994">
      <w:pPr>
        <w:pStyle w:val="NormalWeb"/>
        <w:jc w:val="both"/>
        <w:rPr>
          <w:rFonts w:ascii="Arial" w:hAnsi="Arial" w:cs="Arial"/>
          <w:sz w:val="20"/>
          <w:szCs w:val="20"/>
          <w:lang w:val="es-MX"/>
        </w:rPr>
      </w:pPr>
      <w:r w:rsidRPr="007D1C77">
        <w:rPr>
          <w:rFonts w:ascii="Arial" w:hAnsi="Arial" w:cs="Arial"/>
          <w:sz w:val="20"/>
          <w:szCs w:val="20"/>
          <w:lang w:val="es-MX"/>
        </w:rPr>
        <w:lastRenderedPageBreak/>
        <w:t>La producción porcina genera diferentes residuos que, si no se manejan correctamente, pueden afectar la sanidad del predio, la calidad del ambiente, la inocuidad del sistema y el bienestar animal. Estos residuos provienen de la alimentación, la limpieza de instalaciones, la excreción de los animales, las actividades sanitarias y el uso cotidiano de insumos en la granja.</w:t>
      </w:r>
    </w:p>
    <w:tbl>
      <w:tblPr>
        <w:tblStyle w:val="TableGrid"/>
        <w:tblW w:w="0" w:type="auto"/>
        <w:tblInd w:w="38" w:type="dxa"/>
        <w:tblLook w:val="04A0" w:firstRow="1" w:lastRow="0" w:firstColumn="1" w:lastColumn="0" w:noHBand="0" w:noVBand="1"/>
      </w:tblPr>
      <w:tblGrid>
        <w:gridCol w:w="1913"/>
        <w:gridCol w:w="4828"/>
        <w:gridCol w:w="3371"/>
      </w:tblGrid>
      <w:tr w:rsidR="00F93FA8" w14:paraId="2ED8C7DF" w14:textId="77777777" w:rsidTr="00F93FA8">
        <w:tc>
          <w:tcPr>
            <w:tcW w:w="10112" w:type="dxa"/>
            <w:gridSpan w:val="3"/>
            <w:shd w:val="clear" w:color="auto" w:fill="9BBB59" w:themeFill="accent3"/>
          </w:tcPr>
          <w:p w14:paraId="1BDE00FE" w14:textId="07880F53" w:rsidR="00F93FA8" w:rsidRDefault="00E226BA" w:rsidP="0032458F">
            <w:pPr>
              <w:pStyle w:val="NormalWeb"/>
              <w:jc w:val="center"/>
              <w:rPr>
                <w:rFonts w:ascii="Arial" w:hAnsi="Arial" w:cs="Arial"/>
                <w:sz w:val="20"/>
                <w:szCs w:val="20"/>
                <w:lang w:val="es-MX"/>
              </w:rPr>
            </w:pPr>
            <w:r>
              <w:rPr>
                <w:rFonts w:ascii="Arial" w:hAnsi="Arial" w:cs="Arial"/>
                <w:sz w:val="20"/>
                <w:szCs w:val="20"/>
                <w:lang w:val="es-MX"/>
              </w:rPr>
              <w:t>Pestañas</w:t>
            </w:r>
          </w:p>
        </w:tc>
      </w:tr>
      <w:tr w:rsidR="00F93FA8" w14:paraId="5A9CA3BE" w14:textId="77777777" w:rsidTr="00F93FA8">
        <w:tc>
          <w:tcPr>
            <w:tcW w:w="1913" w:type="dxa"/>
          </w:tcPr>
          <w:p w14:paraId="4D78874F" w14:textId="69A6CCFA" w:rsidR="00F93FA8" w:rsidRDefault="00F93FA8" w:rsidP="00DC3994">
            <w:pPr>
              <w:pStyle w:val="NormalWeb"/>
              <w:jc w:val="both"/>
              <w:rPr>
                <w:rFonts w:ascii="Arial" w:hAnsi="Arial" w:cs="Arial"/>
                <w:sz w:val="20"/>
                <w:szCs w:val="20"/>
                <w:lang w:val="es-MX"/>
              </w:rPr>
            </w:pPr>
            <w:r w:rsidRPr="007D1C77">
              <w:rPr>
                <w:rFonts w:ascii="Arial" w:hAnsi="Arial" w:cs="Arial"/>
                <w:b/>
                <w:bCs/>
                <w:sz w:val="20"/>
                <w:szCs w:val="20"/>
                <w:lang w:val="es-MX"/>
              </w:rPr>
              <w:t>Residuos orgánicos</w:t>
            </w:r>
          </w:p>
        </w:tc>
        <w:tc>
          <w:tcPr>
            <w:tcW w:w="4828" w:type="dxa"/>
          </w:tcPr>
          <w:p w14:paraId="23EBBE9D" w14:textId="5E8A5A5A" w:rsidR="00F93FA8" w:rsidRDefault="00F93FA8" w:rsidP="00DC3994">
            <w:pPr>
              <w:pStyle w:val="NormalWeb"/>
              <w:jc w:val="both"/>
              <w:rPr>
                <w:rFonts w:ascii="Arial" w:hAnsi="Arial" w:cs="Arial"/>
                <w:sz w:val="20"/>
                <w:szCs w:val="20"/>
                <w:lang w:val="es-MX"/>
              </w:rPr>
            </w:pPr>
            <w:r w:rsidRPr="007D1C77">
              <w:rPr>
                <w:rFonts w:ascii="Arial" w:hAnsi="Arial" w:cs="Arial"/>
                <w:sz w:val="20"/>
                <w:szCs w:val="20"/>
                <w:lang w:val="es-MX"/>
              </w:rPr>
              <w:t xml:space="preserve">Los </w:t>
            </w:r>
            <w:r w:rsidRPr="007D1C77">
              <w:rPr>
                <w:rFonts w:ascii="Arial" w:hAnsi="Arial" w:cs="Arial"/>
                <w:b/>
                <w:bCs/>
                <w:sz w:val="20"/>
                <w:szCs w:val="20"/>
                <w:lang w:val="es-MX"/>
              </w:rPr>
              <w:t>residuos orgánicos</w:t>
            </w:r>
            <w:r w:rsidRPr="007D1C77">
              <w:rPr>
                <w:rFonts w:ascii="Arial" w:hAnsi="Arial" w:cs="Arial"/>
                <w:sz w:val="20"/>
                <w:szCs w:val="20"/>
                <w:lang w:val="es-MX"/>
              </w:rPr>
              <w:t xml:space="preserve"> son aquellos de origen biológico y biodegradable, como excretas, orina, restos de alimento, camas usadas, residuos vegetales y material proveniente del mantenimiento de corrales o zonas verdes. Constituyen una parte importante de los residuos generados en la producción porcina y, cuando se manejan adecuadamente, pueden aprovecharse mediante compostaje, aboneras o biodigestores.</w:t>
            </w:r>
          </w:p>
        </w:tc>
        <w:tc>
          <w:tcPr>
            <w:tcW w:w="3371" w:type="dxa"/>
          </w:tcPr>
          <w:p w14:paraId="25FC4981" w14:textId="3E1057F2" w:rsidR="00F93FA8" w:rsidRDefault="008F2B30" w:rsidP="00DC3994">
            <w:pPr>
              <w:pStyle w:val="NormalWeb"/>
              <w:jc w:val="both"/>
              <w:rPr>
                <w:rFonts w:ascii="Arial" w:hAnsi="Arial" w:cs="Arial"/>
                <w:sz w:val="20"/>
                <w:szCs w:val="20"/>
                <w:lang w:val="es-MX"/>
              </w:rPr>
            </w:pPr>
            <w:r w:rsidRPr="008F2B30">
              <w:rPr>
                <w:rFonts w:ascii="Arial" w:hAnsi="Arial" w:cs="Arial"/>
                <w:noProof/>
                <w:sz w:val="20"/>
                <w:szCs w:val="20"/>
                <w:lang w:val="es-MX"/>
              </w:rPr>
              <w:drawing>
                <wp:inline distT="0" distB="0" distL="0" distR="0" wp14:anchorId="140AC532" wp14:editId="05C169A2">
                  <wp:extent cx="1991264" cy="1217631"/>
                  <wp:effectExtent l="0" t="0" r="0" b="0"/>
                  <wp:docPr id="152301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11044" name=""/>
                          <pic:cNvPicPr/>
                        </pic:nvPicPr>
                        <pic:blipFill>
                          <a:blip r:embed="rId111"/>
                          <a:stretch>
                            <a:fillRect/>
                          </a:stretch>
                        </pic:blipFill>
                        <pic:spPr>
                          <a:xfrm>
                            <a:off x="0" y="0"/>
                            <a:ext cx="1995869" cy="1220447"/>
                          </a:xfrm>
                          <a:prstGeom prst="rect">
                            <a:avLst/>
                          </a:prstGeom>
                        </pic:spPr>
                      </pic:pic>
                    </a:graphicData>
                  </a:graphic>
                </wp:inline>
              </w:drawing>
            </w:r>
          </w:p>
        </w:tc>
      </w:tr>
      <w:tr w:rsidR="00F93FA8" w14:paraId="533D3F0E" w14:textId="77777777" w:rsidTr="00F93FA8">
        <w:tc>
          <w:tcPr>
            <w:tcW w:w="1913" w:type="dxa"/>
          </w:tcPr>
          <w:p w14:paraId="46428D9C" w14:textId="4340C5A6" w:rsidR="00F93FA8" w:rsidRDefault="00F93FA8" w:rsidP="00DC3994">
            <w:pPr>
              <w:pStyle w:val="NormalWeb"/>
              <w:jc w:val="both"/>
              <w:rPr>
                <w:rFonts w:ascii="Arial" w:hAnsi="Arial" w:cs="Arial"/>
                <w:sz w:val="20"/>
                <w:szCs w:val="20"/>
                <w:lang w:val="es-MX"/>
              </w:rPr>
            </w:pPr>
            <w:r w:rsidRPr="007D1C77">
              <w:rPr>
                <w:rFonts w:ascii="Arial" w:hAnsi="Arial" w:cs="Arial"/>
                <w:b/>
                <w:bCs/>
                <w:sz w:val="20"/>
                <w:szCs w:val="20"/>
                <w:lang w:val="es-MX"/>
              </w:rPr>
              <w:t>Residuos inorgánicos</w:t>
            </w:r>
          </w:p>
        </w:tc>
        <w:tc>
          <w:tcPr>
            <w:tcW w:w="4828" w:type="dxa"/>
          </w:tcPr>
          <w:p w14:paraId="023F6E7F" w14:textId="165B5279" w:rsidR="00F93FA8" w:rsidRDefault="00F93FA8" w:rsidP="00DC3994">
            <w:pPr>
              <w:pStyle w:val="NormalWeb"/>
              <w:jc w:val="both"/>
              <w:rPr>
                <w:rFonts w:ascii="Arial" w:hAnsi="Arial" w:cs="Arial"/>
                <w:sz w:val="20"/>
                <w:szCs w:val="20"/>
                <w:lang w:val="es-MX"/>
              </w:rPr>
            </w:pPr>
            <w:r w:rsidRPr="007D1C77">
              <w:rPr>
                <w:rFonts w:ascii="Arial" w:hAnsi="Arial" w:cs="Arial"/>
                <w:sz w:val="20"/>
                <w:szCs w:val="20"/>
                <w:lang w:val="es-MX"/>
              </w:rPr>
              <w:t xml:space="preserve">Los </w:t>
            </w:r>
            <w:r w:rsidRPr="007D1C77">
              <w:rPr>
                <w:rFonts w:ascii="Arial" w:hAnsi="Arial" w:cs="Arial"/>
                <w:b/>
                <w:bCs/>
                <w:sz w:val="20"/>
                <w:szCs w:val="20"/>
                <w:lang w:val="es-MX"/>
              </w:rPr>
              <w:t>residuos inorgánicos</w:t>
            </w:r>
            <w:r w:rsidRPr="007D1C77">
              <w:rPr>
                <w:rFonts w:ascii="Arial" w:hAnsi="Arial" w:cs="Arial"/>
                <w:sz w:val="20"/>
                <w:szCs w:val="20"/>
                <w:lang w:val="es-MX"/>
              </w:rPr>
              <w:t xml:space="preserve"> incluyen plásticos, empaques, costales, botellas, guantes, jeringas, agujas, frascos de medicamentos, alambres, envases de desinfectantes y otros materiales no biodegradables o de lenta degradación. Algunos pueden destinarse al reciclaje; otros, debido a su riesgo sanitario o químico, requieren manejo especial y disposición segura.</w:t>
            </w:r>
          </w:p>
        </w:tc>
        <w:tc>
          <w:tcPr>
            <w:tcW w:w="3371" w:type="dxa"/>
          </w:tcPr>
          <w:p w14:paraId="567EA2ED" w14:textId="25AC9DCF" w:rsidR="00F93FA8" w:rsidRDefault="0082014A" w:rsidP="00DC3994">
            <w:pPr>
              <w:pStyle w:val="NormalWeb"/>
              <w:jc w:val="both"/>
              <w:rPr>
                <w:rFonts w:ascii="Arial" w:hAnsi="Arial" w:cs="Arial"/>
                <w:sz w:val="20"/>
                <w:szCs w:val="20"/>
                <w:lang w:val="es-MX"/>
              </w:rPr>
            </w:pPr>
            <w:r w:rsidRPr="0082014A">
              <w:rPr>
                <w:rFonts w:ascii="Arial" w:hAnsi="Arial" w:cs="Arial"/>
                <w:noProof/>
                <w:sz w:val="20"/>
                <w:szCs w:val="20"/>
                <w:lang w:val="es-MX"/>
              </w:rPr>
              <w:drawing>
                <wp:inline distT="0" distB="0" distL="0" distR="0" wp14:anchorId="6A2EC7BE" wp14:editId="7F972DE0">
                  <wp:extent cx="1789136" cy="1078301"/>
                  <wp:effectExtent l="0" t="0" r="0" b="0"/>
                  <wp:docPr id="1577095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95192" name=""/>
                          <pic:cNvPicPr/>
                        </pic:nvPicPr>
                        <pic:blipFill>
                          <a:blip r:embed="rId112"/>
                          <a:stretch>
                            <a:fillRect/>
                          </a:stretch>
                        </pic:blipFill>
                        <pic:spPr>
                          <a:xfrm>
                            <a:off x="0" y="0"/>
                            <a:ext cx="1794995" cy="1081832"/>
                          </a:xfrm>
                          <a:prstGeom prst="rect">
                            <a:avLst/>
                          </a:prstGeom>
                        </pic:spPr>
                      </pic:pic>
                    </a:graphicData>
                  </a:graphic>
                </wp:inline>
              </w:drawing>
            </w:r>
          </w:p>
        </w:tc>
      </w:tr>
    </w:tbl>
    <w:p w14:paraId="773B985C" w14:textId="3D56A50A" w:rsidR="007D1C77" w:rsidRPr="007D1C77" w:rsidRDefault="007D1C77" w:rsidP="00DC3994">
      <w:pPr>
        <w:pStyle w:val="NormalWeb"/>
        <w:jc w:val="both"/>
        <w:rPr>
          <w:rFonts w:ascii="Arial" w:hAnsi="Arial" w:cs="Arial"/>
          <w:sz w:val="20"/>
          <w:szCs w:val="20"/>
          <w:lang w:val="es-MX"/>
        </w:rPr>
      </w:pPr>
      <w:r w:rsidRPr="007D1C77">
        <w:rPr>
          <w:rFonts w:ascii="Arial" w:hAnsi="Arial" w:cs="Arial"/>
          <w:sz w:val="20"/>
          <w:szCs w:val="20"/>
          <w:lang w:val="es-MX"/>
        </w:rPr>
        <w:t xml:space="preserve">En las granjas porcícolas semi-orgánicas, la identificación de los residuos permite determinar cuáles pueden aprovecharse, cuáles deben separarse y cuáles requieren disposición controlada. Desde las </w:t>
      </w:r>
      <w:r w:rsidRPr="007D1C77">
        <w:rPr>
          <w:rFonts w:ascii="Arial" w:hAnsi="Arial" w:cs="Arial"/>
          <w:b/>
          <w:bCs/>
          <w:sz w:val="20"/>
          <w:szCs w:val="20"/>
          <w:lang w:val="es-MX"/>
        </w:rPr>
        <w:t>Buenas Prácticas Ganaderas (BPG)</w:t>
      </w:r>
      <w:r w:rsidRPr="007D1C77">
        <w:rPr>
          <w:rFonts w:ascii="Arial" w:hAnsi="Arial" w:cs="Arial"/>
          <w:sz w:val="20"/>
          <w:szCs w:val="20"/>
          <w:lang w:val="es-MX"/>
        </w:rPr>
        <w:t>, el sistema debe reconocer qué residuos genera, en qué cantidad y qué riesgos representan para el ambiente, los animales, los trabajadores y la producción.</w:t>
      </w:r>
      <w:r w:rsidR="00E226BA">
        <w:rPr>
          <w:rFonts w:ascii="Arial" w:hAnsi="Arial" w:cs="Arial"/>
          <w:sz w:val="20"/>
          <w:szCs w:val="20"/>
          <w:lang w:val="es-MX"/>
        </w:rPr>
        <w:t xml:space="preserve"> </w:t>
      </w:r>
      <w:r w:rsidRPr="007D1C77">
        <w:rPr>
          <w:rFonts w:ascii="Arial" w:hAnsi="Arial" w:cs="Arial"/>
          <w:sz w:val="20"/>
          <w:szCs w:val="20"/>
          <w:lang w:val="es-MX"/>
        </w:rPr>
        <w:t>Los residuos más frecuentes y sus principales riesgos se organizan de la siguiente manera:</w:t>
      </w:r>
    </w:p>
    <w:tbl>
      <w:tblPr>
        <w:tblStyle w:val="TableGrid"/>
        <w:tblW w:w="0" w:type="auto"/>
        <w:tblInd w:w="108" w:type="dxa"/>
        <w:tblLook w:val="04A0" w:firstRow="1" w:lastRow="0" w:firstColumn="1" w:lastColumn="0" w:noHBand="0" w:noVBand="1"/>
      </w:tblPr>
      <w:tblGrid>
        <w:gridCol w:w="1719"/>
        <w:gridCol w:w="4944"/>
        <w:gridCol w:w="3417"/>
      </w:tblGrid>
      <w:tr w:rsidR="00E226BA" w:rsidRPr="007D1C77" w14:paraId="2841F655" w14:textId="78BA43F1" w:rsidTr="00E226BA">
        <w:tc>
          <w:tcPr>
            <w:tcW w:w="10080" w:type="dxa"/>
            <w:gridSpan w:val="3"/>
            <w:shd w:val="clear" w:color="auto" w:fill="9BBB59" w:themeFill="accent3"/>
          </w:tcPr>
          <w:p w14:paraId="1CCD6E29" w14:textId="0379FD42" w:rsidR="00E226BA" w:rsidRPr="007D1C77" w:rsidRDefault="00E226BA" w:rsidP="00937D96">
            <w:pPr>
              <w:pStyle w:val="NormalWeb"/>
              <w:jc w:val="center"/>
              <w:rPr>
                <w:rFonts w:ascii="Arial" w:hAnsi="Arial" w:cs="Arial"/>
                <w:b/>
                <w:bCs/>
                <w:sz w:val="20"/>
                <w:szCs w:val="20"/>
                <w:lang w:val="es-MX"/>
              </w:rPr>
            </w:pPr>
            <w:r>
              <w:rPr>
                <w:rFonts w:ascii="Arial" w:hAnsi="Arial" w:cs="Arial"/>
                <w:b/>
                <w:bCs/>
                <w:sz w:val="20"/>
                <w:szCs w:val="20"/>
                <w:lang w:val="es-MX"/>
              </w:rPr>
              <w:t>Slide</w:t>
            </w:r>
          </w:p>
        </w:tc>
      </w:tr>
      <w:tr w:rsidR="00E226BA" w:rsidRPr="007D1C77" w14:paraId="7709EB25" w14:textId="1007ED3E" w:rsidTr="00E226BA">
        <w:tc>
          <w:tcPr>
            <w:tcW w:w="1719" w:type="dxa"/>
            <w:hideMark/>
          </w:tcPr>
          <w:p w14:paraId="0593E30A" w14:textId="77777777" w:rsidR="00E226BA" w:rsidRPr="007D1C77" w:rsidRDefault="00E226BA" w:rsidP="00DC3994">
            <w:pPr>
              <w:pStyle w:val="NormalWeb"/>
              <w:jc w:val="both"/>
              <w:rPr>
                <w:rFonts w:ascii="Arial" w:hAnsi="Arial" w:cs="Arial"/>
                <w:sz w:val="20"/>
                <w:szCs w:val="20"/>
                <w:lang w:val="es-MX"/>
              </w:rPr>
            </w:pPr>
            <w:r w:rsidRPr="007D1C77">
              <w:rPr>
                <w:rFonts w:ascii="Arial" w:hAnsi="Arial" w:cs="Arial"/>
                <w:b/>
                <w:bCs/>
                <w:sz w:val="20"/>
                <w:szCs w:val="20"/>
                <w:lang w:val="es-MX"/>
              </w:rPr>
              <w:t>Orgánicos</w:t>
            </w:r>
          </w:p>
        </w:tc>
        <w:tc>
          <w:tcPr>
            <w:tcW w:w="4944" w:type="dxa"/>
            <w:hideMark/>
          </w:tcPr>
          <w:p w14:paraId="1579A70A" w14:textId="77777777" w:rsidR="00E226BA" w:rsidRPr="007D1C77" w:rsidRDefault="00E226BA" w:rsidP="00DC3994">
            <w:pPr>
              <w:pStyle w:val="NormalWeb"/>
              <w:jc w:val="both"/>
              <w:rPr>
                <w:rFonts w:ascii="Arial" w:hAnsi="Arial" w:cs="Arial"/>
                <w:sz w:val="20"/>
                <w:szCs w:val="20"/>
                <w:lang w:val="es-MX"/>
              </w:rPr>
            </w:pPr>
            <w:r w:rsidRPr="007D1C77">
              <w:rPr>
                <w:rFonts w:ascii="Arial" w:hAnsi="Arial" w:cs="Arial"/>
                <w:sz w:val="20"/>
                <w:szCs w:val="20"/>
                <w:lang w:val="es-MX"/>
              </w:rPr>
              <w:t>Incluyen excretas, orina, restos de alimento, camas y residuos vegetales. Su manejo inadecuado puede generar malos olores, proliferación de moscas y contaminación del agua y del suelo.</w:t>
            </w:r>
          </w:p>
        </w:tc>
        <w:tc>
          <w:tcPr>
            <w:tcW w:w="3417" w:type="dxa"/>
          </w:tcPr>
          <w:p w14:paraId="1B252EE7" w14:textId="5F9B19A5" w:rsidR="00E226BA" w:rsidRPr="007D1C77" w:rsidRDefault="00C400E6" w:rsidP="00DC3994">
            <w:pPr>
              <w:pStyle w:val="NormalWeb"/>
              <w:jc w:val="both"/>
              <w:rPr>
                <w:rFonts w:ascii="Arial" w:hAnsi="Arial" w:cs="Arial"/>
                <w:sz w:val="20"/>
                <w:szCs w:val="20"/>
                <w:lang w:val="es-MX"/>
              </w:rPr>
            </w:pPr>
            <w:r w:rsidRPr="00C400E6">
              <w:rPr>
                <w:rFonts w:ascii="Arial" w:hAnsi="Arial" w:cs="Arial"/>
                <w:noProof/>
                <w:sz w:val="20"/>
                <w:szCs w:val="20"/>
                <w:lang w:val="es-MX"/>
              </w:rPr>
              <w:drawing>
                <wp:inline distT="0" distB="0" distL="0" distR="0" wp14:anchorId="5C33AB7A" wp14:editId="1E890B3B">
                  <wp:extent cx="1954734" cy="1172845"/>
                  <wp:effectExtent l="0" t="0" r="0" b="0"/>
                  <wp:docPr id="1555130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30205" name=""/>
                          <pic:cNvPicPr/>
                        </pic:nvPicPr>
                        <pic:blipFill>
                          <a:blip r:embed="rId113"/>
                          <a:stretch>
                            <a:fillRect/>
                          </a:stretch>
                        </pic:blipFill>
                        <pic:spPr>
                          <a:xfrm>
                            <a:off x="0" y="0"/>
                            <a:ext cx="1967294" cy="1180381"/>
                          </a:xfrm>
                          <a:prstGeom prst="rect">
                            <a:avLst/>
                          </a:prstGeom>
                        </pic:spPr>
                      </pic:pic>
                    </a:graphicData>
                  </a:graphic>
                </wp:inline>
              </w:drawing>
            </w:r>
          </w:p>
        </w:tc>
      </w:tr>
      <w:tr w:rsidR="00E226BA" w:rsidRPr="007D1C77" w14:paraId="7DD6F56D" w14:textId="7C85236A" w:rsidTr="00E226BA">
        <w:tc>
          <w:tcPr>
            <w:tcW w:w="1719" w:type="dxa"/>
            <w:hideMark/>
          </w:tcPr>
          <w:p w14:paraId="528ED357" w14:textId="77777777" w:rsidR="00E226BA" w:rsidRPr="007D1C77" w:rsidRDefault="00E226BA" w:rsidP="00DC3994">
            <w:pPr>
              <w:pStyle w:val="NormalWeb"/>
              <w:jc w:val="both"/>
              <w:rPr>
                <w:rFonts w:ascii="Arial" w:hAnsi="Arial" w:cs="Arial"/>
                <w:sz w:val="20"/>
                <w:szCs w:val="20"/>
                <w:lang w:val="es-MX"/>
              </w:rPr>
            </w:pPr>
            <w:r w:rsidRPr="007D1C77">
              <w:rPr>
                <w:rFonts w:ascii="Arial" w:hAnsi="Arial" w:cs="Arial"/>
                <w:b/>
                <w:bCs/>
                <w:sz w:val="20"/>
                <w:szCs w:val="20"/>
                <w:lang w:val="es-MX"/>
              </w:rPr>
              <w:t>Inorgánicos reciclables</w:t>
            </w:r>
          </w:p>
        </w:tc>
        <w:tc>
          <w:tcPr>
            <w:tcW w:w="4944" w:type="dxa"/>
            <w:hideMark/>
          </w:tcPr>
          <w:p w14:paraId="4C4E95D5" w14:textId="77777777" w:rsidR="00E226BA" w:rsidRPr="007D1C77" w:rsidRDefault="00E226BA" w:rsidP="00DC3994">
            <w:pPr>
              <w:pStyle w:val="NormalWeb"/>
              <w:jc w:val="both"/>
              <w:rPr>
                <w:rFonts w:ascii="Arial" w:hAnsi="Arial" w:cs="Arial"/>
                <w:sz w:val="20"/>
                <w:szCs w:val="20"/>
                <w:lang w:val="es-MX"/>
              </w:rPr>
            </w:pPr>
            <w:r w:rsidRPr="007D1C77">
              <w:rPr>
                <w:rFonts w:ascii="Arial" w:hAnsi="Arial" w:cs="Arial"/>
                <w:sz w:val="20"/>
                <w:szCs w:val="20"/>
                <w:lang w:val="es-MX"/>
              </w:rPr>
              <w:t>Comprenden costales, plásticos limpios, cartón y envases no contaminados. Su acumulación puede generar contaminación ambiental y desorganización de las áreas productivas.</w:t>
            </w:r>
          </w:p>
        </w:tc>
        <w:tc>
          <w:tcPr>
            <w:tcW w:w="3417" w:type="dxa"/>
          </w:tcPr>
          <w:p w14:paraId="1AAC8EFF" w14:textId="63E43585" w:rsidR="00E226BA" w:rsidRPr="007D1C77" w:rsidRDefault="00583469" w:rsidP="00DC3994">
            <w:pPr>
              <w:pStyle w:val="NormalWeb"/>
              <w:jc w:val="both"/>
              <w:rPr>
                <w:rFonts w:ascii="Arial" w:hAnsi="Arial" w:cs="Arial"/>
                <w:sz w:val="20"/>
                <w:szCs w:val="20"/>
                <w:lang w:val="es-MX"/>
              </w:rPr>
            </w:pPr>
            <w:r w:rsidRPr="00583469">
              <w:rPr>
                <w:rFonts w:ascii="Arial" w:hAnsi="Arial" w:cs="Arial"/>
                <w:noProof/>
                <w:sz w:val="20"/>
                <w:szCs w:val="20"/>
                <w:lang w:val="es-MX"/>
              </w:rPr>
              <w:drawing>
                <wp:inline distT="0" distB="0" distL="0" distR="0" wp14:anchorId="44E61538" wp14:editId="5E4B144F">
                  <wp:extent cx="1954530" cy="1095375"/>
                  <wp:effectExtent l="0" t="0" r="0" b="0"/>
                  <wp:docPr id="1097120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120131" name=""/>
                          <pic:cNvPicPr/>
                        </pic:nvPicPr>
                        <pic:blipFill>
                          <a:blip r:embed="rId114"/>
                          <a:stretch>
                            <a:fillRect/>
                          </a:stretch>
                        </pic:blipFill>
                        <pic:spPr>
                          <a:xfrm>
                            <a:off x="0" y="0"/>
                            <a:ext cx="1960608" cy="1098781"/>
                          </a:xfrm>
                          <a:prstGeom prst="rect">
                            <a:avLst/>
                          </a:prstGeom>
                        </pic:spPr>
                      </pic:pic>
                    </a:graphicData>
                  </a:graphic>
                </wp:inline>
              </w:drawing>
            </w:r>
          </w:p>
        </w:tc>
      </w:tr>
      <w:tr w:rsidR="00E226BA" w:rsidRPr="007D1C77" w14:paraId="2CE9F3BA" w14:textId="68F69F48" w:rsidTr="00E226BA">
        <w:tc>
          <w:tcPr>
            <w:tcW w:w="1719" w:type="dxa"/>
            <w:hideMark/>
          </w:tcPr>
          <w:p w14:paraId="3A9249C3" w14:textId="77777777" w:rsidR="00E226BA" w:rsidRPr="007D1C77" w:rsidRDefault="00E226BA" w:rsidP="00DC3994">
            <w:pPr>
              <w:pStyle w:val="NormalWeb"/>
              <w:jc w:val="both"/>
              <w:rPr>
                <w:rFonts w:ascii="Arial" w:hAnsi="Arial" w:cs="Arial"/>
                <w:sz w:val="20"/>
                <w:szCs w:val="20"/>
                <w:lang w:val="es-MX"/>
              </w:rPr>
            </w:pPr>
            <w:r w:rsidRPr="007D1C77">
              <w:rPr>
                <w:rFonts w:ascii="Arial" w:hAnsi="Arial" w:cs="Arial"/>
                <w:b/>
                <w:bCs/>
                <w:sz w:val="20"/>
                <w:szCs w:val="20"/>
                <w:lang w:val="es-MX"/>
              </w:rPr>
              <w:t>Inorgánicos de riesgo</w:t>
            </w:r>
          </w:p>
        </w:tc>
        <w:tc>
          <w:tcPr>
            <w:tcW w:w="4944" w:type="dxa"/>
            <w:hideMark/>
          </w:tcPr>
          <w:p w14:paraId="19249EBA" w14:textId="77777777" w:rsidR="00E226BA" w:rsidRPr="007D1C77" w:rsidRDefault="00E226BA" w:rsidP="00DC3994">
            <w:pPr>
              <w:pStyle w:val="NormalWeb"/>
              <w:jc w:val="both"/>
              <w:rPr>
                <w:rFonts w:ascii="Arial" w:hAnsi="Arial" w:cs="Arial"/>
                <w:sz w:val="20"/>
                <w:szCs w:val="20"/>
                <w:lang w:val="es-MX"/>
              </w:rPr>
            </w:pPr>
            <w:r w:rsidRPr="007D1C77">
              <w:rPr>
                <w:rFonts w:ascii="Arial" w:hAnsi="Arial" w:cs="Arial"/>
                <w:sz w:val="20"/>
                <w:szCs w:val="20"/>
                <w:lang w:val="es-MX"/>
              </w:rPr>
              <w:t>Incluyen agujas, jeringas, frascos de medicamentos y envases contaminados. Pueden ocasionar accidentes, riesgo biológico y contaminación química.</w:t>
            </w:r>
          </w:p>
        </w:tc>
        <w:tc>
          <w:tcPr>
            <w:tcW w:w="3417" w:type="dxa"/>
          </w:tcPr>
          <w:p w14:paraId="58497468" w14:textId="4F56925B" w:rsidR="00E226BA" w:rsidRPr="007D1C77" w:rsidRDefault="00583469" w:rsidP="00DC3994">
            <w:pPr>
              <w:pStyle w:val="NormalWeb"/>
              <w:jc w:val="both"/>
              <w:rPr>
                <w:rFonts w:ascii="Arial" w:hAnsi="Arial" w:cs="Arial"/>
                <w:sz w:val="20"/>
                <w:szCs w:val="20"/>
                <w:lang w:val="es-MX"/>
              </w:rPr>
            </w:pPr>
            <w:r w:rsidRPr="00583469">
              <w:rPr>
                <w:rFonts w:ascii="Arial" w:hAnsi="Arial" w:cs="Arial"/>
                <w:noProof/>
                <w:sz w:val="20"/>
                <w:szCs w:val="20"/>
                <w:lang w:val="es-MX"/>
              </w:rPr>
              <w:drawing>
                <wp:inline distT="0" distB="0" distL="0" distR="0" wp14:anchorId="4739804E" wp14:editId="310D3E6A">
                  <wp:extent cx="1984075" cy="1123950"/>
                  <wp:effectExtent l="0" t="0" r="0" b="0"/>
                  <wp:docPr id="144091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15683" name=""/>
                          <pic:cNvPicPr/>
                        </pic:nvPicPr>
                        <pic:blipFill>
                          <a:blip r:embed="rId115"/>
                          <a:stretch>
                            <a:fillRect/>
                          </a:stretch>
                        </pic:blipFill>
                        <pic:spPr>
                          <a:xfrm>
                            <a:off x="0" y="0"/>
                            <a:ext cx="1987529" cy="1125906"/>
                          </a:xfrm>
                          <a:prstGeom prst="rect">
                            <a:avLst/>
                          </a:prstGeom>
                        </pic:spPr>
                      </pic:pic>
                    </a:graphicData>
                  </a:graphic>
                </wp:inline>
              </w:drawing>
            </w:r>
          </w:p>
        </w:tc>
      </w:tr>
    </w:tbl>
    <w:p w14:paraId="2637FC37" w14:textId="77777777" w:rsidR="007D1C77" w:rsidRPr="007D1C77" w:rsidRDefault="007D1C77" w:rsidP="00DC3994">
      <w:pPr>
        <w:pStyle w:val="NormalWeb"/>
        <w:jc w:val="both"/>
        <w:rPr>
          <w:rFonts w:ascii="Arial" w:hAnsi="Arial" w:cs="Arial"/>
          <w:sz w:val="20"/>
          <w:szCs w:val="20"/>
          <w:lang w:val="es-MX"/>
        </w:rPr>
      </w:pPr>
      <w:r w:rsidRPr="007D1C77">
        <w:rPr>
          <w:rFonts w:ascii="Arial" w:hAnsi="Arial" w:cs="Arial"/>
          <w:sz w:val="20"/>
          <w:szCs w:val="20"/>
          <w:lang w:val="es-MX"/>
        </w:rPr>
        <w:lastRenderedPageBreak/>
        <w:t>Esta identificación inicial facilita la clasificación posterior y permite establecer medidas específicas de manejo según la naturaleza y el nivel de riesgo de cada residuo.</w:t>
      </w:r>
    </w:p>
    <w:p w14:paraId="4CD3950F" w14:textId="77777777" w:rsidR="007D1C77" w:rsidRPr="007D1C77" w:rsidRDefault="007D1C77" w:rsidP="00DC3994">
      <w:pPr>
        <w:pStyle w:val="NormalWeb"/>
        <w:jc w:val="both"/>
        <w:rPr>
          <w:rFonts w:ascii="Arial" w:hAnsi="Arial" w:cs="Arial"/>
          <w:b/>
          <w:bCs/>
          <w:sz w:val="20"/>
          <w:szCs w:val="20"/>
          <w:lang w:val="es-MX"/>
        </w:rPr>
      </w:pPr>
      <w:r w:rsidRPr="007D1C77">
        <w:rPr>
          <w:rFonts w:ascii="Arial" w:hAnsi="Arial" w:cs="Arial"/>
          <w:b/>
          <w:bCs/>
          <w:sz w:val="20"/>
          <w:szCs w:val="20"/>
          <w:lang w:val="es-MX"/>
        </w:rPr>
        <w:t>4.2 Clasificación y separación</w:t>
      </w:r>
    </w:p>
    <w:p w14:paraId="6C0A3A70" w14:textId="77777777" w:rsidR="007D1C77" w:rsidRPr="007D1C77" w:rsidRDefault="007D1C77" w:rsidP="00DC3994">
      <w:pPr>
        <w:pStyle w:val="NormalWeb"/>
        <w:jc w:val="both"/>
        <w:rPr>
          <w:rFonts w:ascii="Arial" w:hAnsi="Arial" w:cs="Arial"/>
          <w:sz w:val="20"/>
          <w:szCs w:val="20"/>
          <w:lang w:val="es-MX"/>
        </w:rPr>
      </w:pPr>
      <w:r w:rsidRPr="007D1C77">
        <w:rPr>
          <w:rFonts w:ascii="Arial" w:hAnsi="Arial" w:cs="Arial"/>
          <w:sz w:val="20"/>
          <w:szCs w:val="20"/>
          <w:lang w:val="es-MX"/>
        </w:rPr>
        <w:t>La clasificación y separación de residuos es el primer paso para desarrollar un manejo ambiental adecuado en la granja porcina. Consiste en identificar los residuos desde el momento en que se generan y ubicarlos en recipientes o áreas definidas según su naturaleza, nivel de riesgo y posibilidad de aprovechamiento.</w:t>
      </w:r>
    </w:p>
    <w:p w14:paraId="5F70BA4B" w14:textId="77777777" w:rsidR="007D1C77" w:rsidRDefault="007D1C77" w:rsidP="00DC3994">
      <w:pPr>
        <w:pStyle w:val="NormalWeb"/>
        <w:jc w:val="both"/>
        <w:rPr>
          <w:rFonts w:ascii="Arial" w:hAnsi="Arial" w:cs="Arial"/>
          <w:sz w:val="20"/>
          <w:szCs w:val="20"/>
          <w:lang w:val="es-MX"/>
        </w:rPr>
      </w:pPr>
      <w:r w:rsidRPr="007D1C77">
        <w:rPr>
          <w:rFonts w:ascii="Arial" w:hAnsi="Arial" w:cs="Arial"/>
          <w:sz w:val="20"/>
          <w:szCs w:val="20"/>
          <w:lang w:val="es-MX"/>
        </w:rPr>
        <w:t xml:space="preserve">Esta práctica facilita el tratamiento, reduce la contaminación cruzada y mejora el control sanitario del predio. En términos generales, los residuos pueden organizarse en </w:t>
      </w:r>
      <w:r w:rsidRPr="007D1C77">
        <w:rPr>
          <w:rFonts w:ascii="Arial" w:hAnsi="Arial" w:cs="Arial"/>
          <w:b/>
          <w:bCs/>
          <w:sz w:val="20"/>
          <w:szCs w:val="20"/>
          <w:lang w:val="es-MX"/>
        </w:rPr>
        <w:t>orgánicos aprovechables, inorgánicos reciclables, no aprovechables y residuos de riesgo sanitario</w:t>
      </w:r>
      <w:r w:rsidRPr="007D1C77">
        <w:rPr>
          <w:rFonts w:ascii="Arial" w:hAnsi="Arial" w:cs="Arial"/>
          <w:sz w:val="20"/>
          <w:szCs w:val="20"/>
          <w:lang w:val="es-MX"/>
        </w:rPr>
        <w:t>.</w:t>
      </w:r>
    </w:p>
    <w:tbl>
      <w:tblPr>
        <w:tblStyle w:val="TableGrid"/>
        <w:tblW w:w="0" w:type="auto"/>
        <w:tblInd w:w="38" w:type="dxa"/>
        <w:tblLook w:val="04A0" w:firstRow="1" w:lastRow="0" w:firstColumn="1" w:lastColumn="0" w:noHBand="0" w:noVBand="1"/>
      </w:tblPr>
      <w:tblGrid>
        <w:gridCol w:w="3435"/>
        <w:gridCol w:w="6715"/>
      </w:tblGrid>
      <w:tr w:rsidR="00433F23" w14:paraId="4EE57B3E" w14:textId="77777777" w:rsidTr="00433F23">
        <w:tc>
          <w:tcPr>
            <w:tcW w:w="3047" w:type="dxa"/>
          </w:tcPr>
          <w:p w14:paraId="60BC93B7" w14:textId="79C20782" w:rsidR="00433F23" w:rsidRDefault="0092065E" w:rsidP="00DC3994">
            <w:pPr>
              <w:pStyle w:val="NormalWeb"/>
              <w:jc w:val="both"/>
              <w:rPr>
                <w:rFonts w:ascii="Arial" w:hAnsi="Arial" w:cs="Arial"/>
                <w:sz w:val="20"/>
                <w:szCs w:val="20"/>
                <w:lang w:val="es-MX"/>
              </w:rPr>
            </w:pPr>
            <w:r>
              <w:rPr>
                <w:rFonts w:ascii="Arial" w:hAnsi="Arial" w:cs="Arial"/>
                <w:noProof/>
                <w:sz w:val="20"/>
                <w:szCs w:val="20"/>
                <w:lang w:val="es-MX"/>
              </w:rPr>
              <w:drawing>
                <wp:inline distT="0" distB="0" distL="0" distR="0" wp14:anchorId="7F52C831" wp14:editId="6308C9B0">
                  <wp:extent cx="2044459" cy="1362973"/>
                  <wp:effectExtent l="0" t="0" r="0" b="0"/>
                  <wp:docPr id="96065269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2050609" cy="1367073"/>
                          </a:xfrm>
                          <a:prstGeom prst="rect">
                            <a:avLst/>
                          </a:prstGeom>
                          <a:noFill/>
                        </pic:spPr>
                      </pic:pic>
                    </a:graphicData>
                  </a:graphic>
                </wp:inline>
              </w:drawing>
            </w:r>
          </w:p>
        </w:tc>
        <w:tc>
          <w:tcPr>
            <w:tcW w:w="7065" w:type="dxa"/>
          </w:tcPr>
          <w:p w14:paraId="3D7BBBEE" w14:textId="66E74436" w:rsidR="00433F23" w:rsidRDefault="00433F23" w:rsidP="00DC3994">
            <w:pPr>
              <w:pStyle w:val="NormalWeb"/>
              <w:jc w:val="both"/>
              <w:rPr>
                <w:rFonts w:ascii="Arial" w:hAnsi="Arial" w:cs="Arial"/>
                <w:sz w:val="20"/>
                <w:szCs w:val="20"/>
                <w:lang w:val="es-MX"/>
              </w:rPr>
            </w:pPr>
            <w:r w:rsidRPr="007D1C77">
              <w:rPr>
                <w:rFonts w:ascii="Arial" w:hAnsi="Arial" w:cs="Arial"/>
                <w:sz w:val="20"/>
                <w:szCs w:val="20"/>
                <w:lang w:val="es-MX"/>
              </w:rPr>
              <w:t>Los orgánicos aprovechables incluyen excretas, restos vegetales y algunos residuos de alimentación que pueden destinarse a compostaje o biodigestión. Los reciclables abarcan materiales como cartón, plástico o costales limpios. Por su parte, los residuos de riesgo comprenden agujas, jeringas, frascos de medicamentos, material cortopunzante y empaques contaminados con productos químicos o sanitarios.</w:t>
            </w:r>
          </w:p>
        </w:tc>
      </w:tr>
    </w:tbl>
    <w:p w14:paraId="7980CF73" w14:textId="77777777" w:rsidR="007D1C77" w:rsidRPr="007D1C77" w:rsidRDefault="007D1C77" w:rsidP="00DC3994">
      <w:pPr>
        <w:pStyle w:val="NormalWeb"/>
        <w:jc w:val="both"/>
        <w:rPr>
          <w:rFonts w:ascii="Arial" w:hAnsi="Arial" w:cs="Arial"/>
          <w:sz w:val="20"/>
          <w:szCs w:val="20"/>
          <w:lang w:val="es-MX"/>
        </w:rPr>
      </w:pPr>
      <w:r w:rsidRPr="007D1C77">
        <w:rPr>
          <w:rFonts w:ascii="Arial" w:hAnsi="Arial" w:cs="Arial"/>
          <w:sz w:val="20"/>
          <w:szCs w:val="20"/>
          <w:lang w:val="es-MX"/>
        </w:rPr>
        <w:t>La separación debe realizarse en la fuente, es decir, en el lugar donde se produce el residuo. Esto evita que los materiales aprovechables se contaminen y pierdan valor, y permite impedir que los residuos peligrosos entren en contacto con animales, trabajadores o alimentos. Para ello, la granja debe contar con recipientes identificados, zonas de almacenamiento temporal y procedimientos definidos para cada tipo de desecho.</w:t>
      </w:r>
    </w:p>
    <w:p w14:paraId="5EBAE054" w14:textId="4AF3E62F" w:rsidR="007D1C77" w:rsidRPr="007D1C77" w:rsidRDefault="007D1C77" w:rsidP="00DC3994">
      <w:pPr>
        <w:pStyle w:val="NormalWeb"/>
        <w:jc w:val="both"/>
        <w:rPr>
          <w:rFonts w:ascii="Arial" w:hAnsi="Arial" w:cs="Arial"/>
          <w:sz w:val="20"/>
          <w:szCs w:val="20"/>
          <w:lang w:val="es-MX"/>
        </w:rPr>
      </w:pPr>
      <w:r w:rsidRPr="007D1C77">
        <w:rPr>
          <w:rFonts w:ascii="Arial" w:hAnsi="Arial" w:cs="Arial"/>
          <w:sz w:val="20"/>
          <w:szCs w:val="20"/>
          <w:lang w:val="es-MX"/>
        </w:rPr>
        <w:t>Desde las BPG porcinas, clasificar los residuos mejora la organización del sistema y contribuye a proteger la salud pública y animal. Un manejo inadecuado puede favorecer la proliferación de vectores, contaminar fuentes de agua, generar malos olores y aumentar la presencia de agentes patógenos en el entorno. Por esta razón, la separación constituye una práctica básica de bioseguridad y responsabilidad ambiental.</w:t>
      </w:r>
      <w:r w:rsidR="00E226BA">
        <w:rPr>
          <w:rFonts w:ascii="Arial" w:hAnsi="Arial" w:cs="Arial"/>
          <w:sz w:val="20"/>
          <w:szCs w:val="20"/>
          <w:lang w:val="es-MX"/>
        </w:rPr>
        <w:t xml:space="preserve"> </w:t>
      </w:r>
      <w:r w:rsidRPr="007D1C77">
        <w:rPr>
          <w:rFonts w:ascii="Arial" w:hAnsi="Arial" w:cs="Arial"/>
          <w:sz w:val="20"/>
          <w:szCs w:val="20"/>
          <w:lang w:val="es-MX"/>
        </w:rPr>
        <w:t>Las principales categorías y su manejo general se relacionan a continuación:</w:t>
      </w:r>
    </w:p>
    <w:tbl>
      <w:tblPr>
        <w:tblStyle w:val="TableGrid"/>
        <w:tblW w:w="0" w:type="auto"/>
        <w:tblInd w:w="108" w:type="dxa"/>
        <w:tblLook w:val="04A0" w:firstRow="1" w:lastRow="0" w:firstColumn="1" w:lastColumn="0" w:noHBand="0" w:noVBand="1"/>
      </w:tblPr>
      <w:tblGrid>
        <w:gridCol w:w="1995"/>
        <w:gridCol w:w="5235"/>
        <w:gridCol w:w="2850"/>
      </w:tblGrid>
      <w:tr w:rsidR="00E226BA" w:rsidRPr="007D1C77" w14:paraId="609FD6CE" w14:textId="7F633298" w:rsidTr="00E226BA">
        <w:tc>
          <w:tcPr>
            <w:tcW w:w="10080" w:type="dxa"/>
            <w:gridSpan w:val="3"/>
            <w:shd w:val="clear" w:color="auto" w:fill="9BBB59" w:themeFill="accent3"/>
          </w:tcPr>
          <w:p w14:paraId="1B98ED87" w14:textId="740A22D8" w:rsidR="00E226BA" w:rsidRPr="007D1C77" w:rsidRDefault="0091131C" w:rsidP="00FF3689">
            <w:pPr>
              <w:pStyle w:val="NormalWeb"/>
              <w:jc w:val="center"/>
              <w:rPr>
                <w:rFonts w:ascii="Arial" w:hAnsi="Arial" w:cs="Arial"/>
                <w:b/>
                <w:bCs/>
                <w:sz w:val="20"/>
                <w:szCs w:val="20"/>
                <w:lang w:val="es-MX"/>
              </w:rPr>
            </w:pPr>
            <w:r>
              <w:rPr>
                <w:rFonts w:ascii="Arial" w:hAnsi="Arial" w:cs="Arial"/>
                <w:b/>
                <w:bCs/>
                <w:sz w:val="20"/>
                <w:szCs w:val="20"/>
                <w:lang w:val="es-MX"/>
              </w:rPr>
              <w:t>Pestañas</w:t>
            </w:r>
          </w:p>
        </w:tc>
      </w:tr>
      <w:tr w:rsidR="00E226BA" w:rsidRPr="007D1C77" w14:paraId="12B5B040" w14:textId="54DD14B5" w:rsidTr="00E226BA">
        <w:tc>
          <w:tcPr>
            <w:tcW w:w="1995" w:type="dxa"/>
            <w:hideMark/>
          </w:tcPr>
          <w:p w14:paraId="6F009A0A" w14:textId="77777777" w:rsidR="00E226BA" w:rsidRPr="007D1C77" w:rsidRDefault="00E226BA" w:rsidP="00DC3994">
            <w:pPr>
              <w:pStyle w:val="NormalWeb"/>
              <w:jc w:val="both"/>
              <w:rPr>
                <w:rFonts w:ascii="Arial" w:hAnsi="Arial" w:cs="Arial"/>
                <w:sz w:val="20"/>
                <w:szCs w:val="20"/>
                <w:lang w:val="es-MX"/>
              </w:rPr>
            </w:pPr>
            <w:r w:rsidRPr="007D1C77">
              <w:rPr>
                <w:rFonts w:ascii="Arial" w:hAnsi="Arial" w:cs="Arial"/>
                <w:b/>
                <w:bCs/>
                <w:sz w:val="20"/>
                <w:szCs w:val="20"/>
                <w:lang w:val="es-MX"/>
              </w:rPr>
              <w:t>Orgánicos aprovechables</w:t>
            </w:r>
          </w:p>
        </w:tc>
        <w:tc>
          <w:tcPr>
            <w:tcW w:w="5235" w:type="dxa"/>
            <w:hideMark/>
          </w:tcPr>
          <w:p w14:paraId="05225F7B" w14:textId="77777777" w:rsidR="00E226BA" w:rsidRPr="007D1C77" w:rsidRDefault="00E226BA" w:rsidP="00DC3994">
            <w:pPr>
              <w:pStyle w:val="NormalWeb"/>
              <w:jc w:val="both"/>
              <w:rPr>
                <w:rFonts w:ascii="Arial" w:hAnsi="Arial" w:cs="Arial"/>
                <w:sz w:val="20"/>
                <w:szCs w:val="20"/>
                <w:lang w:val="es-MX"/>
              </w:rPr>
            </w:pPr>
            <w:r w:rsidRPr="007D1C77">
              <w:rPr>
                <w:rFonts w:ascii="Arial" w:hAnsi="Arial" w:cs="Arial"/>
                <w:sz w:val="20"/>
                <w:szCs w:val="20"/>
                <w:lang w:val="es-MX"/>
              </w:rPr>
              <w:t>Incluyen excretas, restos vegetales, residuos de cama y restos de alimento aptos. Pueden destinarse a compostaje, biodigestores, aboneras o manejo técnico del estiércol.</w:t>
            </w:r>
          </w:p>
        </w:tc>
        <w:tc>
          <w:tcPr>
            <w:tcW w:w="2850" w:type="dxa"/>
          </w:tcPr>
          <w:p w14:paraId="4070343A" w14:textId="213BC54B" w:rsidR="00E226BA" w:rsidRPr="007D1C77" w:rsidRDefault="00AC6229" w:rsidP="00DC3994">
            <w:pPr>
              <w:pStyle w:val="NormalWeb"/>
              <w:jc w:val="both"/>
              <w:rPr>
                <w:rFonts w:ascii="Arial" w:hAnsi="Arial" w:cs="Arial"/>
                <w:sz w:val="20"/>
                <w:szCs w:val="20"/>
                <w:lang w:val="es-MX"/>
              </w:rPr>
            </w:pPr>
            <w:r w:rsidRPr="00AC6229">
              <w:rPr>
                <w:rFonts w:ascii="Arial" w:hAnsi="Arial" w:cs="Arial"/>
                <w:noProof/>
                <w:sz w:val="20"/>
                <w:szCs w:val="20"/>
                <w:lang w:val="es-MX"/>
              </w:rPr>
              <w:drawing>
                <wp:inline distT="0" distB="0" distL="0" distR="0" wp14:anchorId="0D0C98F4" wp14:editId="0F4F9E3A">
                  <wp:extent cx="1544128" cy="975237"/>
                  <wp:effectExtent l="0" t="0" r="0" b="0"/>
                  <wp:docPr id="27092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21399" name=""/>
                          <pic:cNvPicPr/>
                        </pic:nvPicPr>
                        <pic:blipFill>
                          <a:blip r:embed="rId117"/>
                          <a:stretch>
                            <a:fillRect/>
                          </a:stretch>
                        </pic:blipFill>
                        <pic:spPr>
                          <a:xfrm>
                            <a:off x="0" y="0"/>
                            <a:ext cx="1551718" cy="980031"/>
                          </a:xfrm>
                          <a:prstGeom prst="rect">
                            <a:avLst/>
                          </a:prstGeom>
                        </pic:spPr>
                      </pic:pic>
                    </a:graphicData>
                  </a:graphic>
                </wp:inline>
              </w:drawing>
            </w:r>
          </w:p>
        </w:tc>
      </w:tr>
      <w:tr w:rsidR="00E226BA" w:rsidRPr="007D1C77" w14:paraId="11AADB6A" w14:textId="2B90720F" w:rsidTr="00E226BA">
        <w:tc>
          <w:tcPr>
            <w:tcW w:w="1995" w:type="dxa"/>
            <w:hideMark/>
          </w:tcPr>
          <w:p w14:paraId="5F37546D" w14:textId="77777777" w:rsidR="00E226BA" w:rsidRPr="007D1C77" w:rsidRDefault="00E226BA" w:rsidP="00DC3994">
            <w:pPr>
              <w:pStyle w:val="NormalWeb"/>
              <w:jc w:val="both"/>
              <w:rPr>
                <w:rFonts w:ascii="Arial" w:hAnsi="Arial" w:cs="Arial"/>
                <w:sz w:val="20"/>
                <w:szCs w:val="20"/>
                <w:lang w:val="es-MX"/>
              </w:rPr>
            </w:pPr>
            <w:r w:rsidRPr="007D1C77">
              <w:rPr>
                <w:rFonts w:ascii="Arial" w:hAnsi="Arial" w:cs="Arial"/>
                <w:b/>
                <w:bCs/>
                <w:sz w:val="20"/>
                <w:szCs w:val="20"/>
                <w:lang w:val="es-MX"/>
              </w:rPr>
              <w:t>Inorgánicos reciclables</w:t>
            </w:r>
          </w:p>
        </w:tc>
        <w:tc>
          <w:tcPr>
            <w:tcW w:w="5235" w:type="dxa"/>
            <w:hideMark/>
          </w:tcPr>
          <w:p w14:paraId="68AEB6E2" w14:textId="77777777" w:rsidR="00E226BA" w:rsidRPr="007D1C77" w:rsidRDefault="00E226BA" w:rsidP="00DC3994">
            <w:pPr>
              <w:pStyle w:val="NormalWeb"/>
              <w:jc w:val="both"/>
              <w:rPr>
                <w:rFonts w:ascii="Arial" w:hAnsi="Arial" w:cs="Arial"/>
                <w:sz w:val="20"/>
                <w:szCs w:val="20"/>
                <w:lang w:val="es-MX"/>
              </w:rPr>
            </w:pPr>
            <w:r w:rsidRPr="007D1C77">
              <w:rPr>
                <w:rFonts w:ascii="Arial" w:hAnsi="Arial" w:cs="Arial"/>
                <w:sz w:val="20"/>
                <w:szCs w:val="20"/>
                <w:lang w:val="es-MX"/>
              </w:rPr>
              <w:t>Comprenden cartón, costales, plástico limpio y envases no contaminados. Requieren limpieza, almacenamiento y entrega para reciclaje.</w:t>
            </w:r>
          </w:p>
        </w:tc>
        <w:tc>
          <w:tcPr>
            <w:tcW w:w="2850" w:type="dxa"/>
          </w:tcPr>
          <w:p w14:paraId="5F746CE2" w14:textId="7C2E72A1" w:rsidR="00E226BA" w:rsidRPr="007D1C77" w:rsidRDefault="00AC6229" w:rsidP="00DC3994">
            <w:pPr>
              <w:pStyle w:val="NormalWeb"/>
              <w:jc w:val="both"/>
              <w:rPr>
                <w:rFonts w:ascii="Arial" w:hAnsi="Arial" w:cs="Arial"/>
                <w:sz w:val="20"/>
                <w:szCs w:val="20"/>
                <w:lang w:val="es-MX"/>
              </w:rPr>
            </w:pPr>
            <w:r w:rsidRPr="00AC6229">
              <w:rPr>
                <w:rFonts w:ascii="Arial" w:hAnsi="Arial" w:cs="Arial"/>
                <w:noProof/>
                <w:sz w:val="20"/>
                <w:szCs w:val="20"/>
                <w:lang w:val="es-MX"/>
              </w:rPr>
              <w:drawing>
                <wp:inline distT="0" distB="0" distL="0" distR="0" wp14:anchorId="1CF08513" wp14:editId="1DE7FBAB">
                  <wp:extent cx="1543685" cy="1035107"/>
                  <wp:effectExtent l="0" t="0" r="0" b="0"/>
                  <wp:docPr id="1007046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46237" name=""/>
                          <pic:cNvPicPr/>
                        </pic:nvPicPr>
                        <pic:blipFill>
                          <a:blip r:embed="rId118"/>
                          <a:stretch>
                            <a:fillRect/>
                          </a:stretch>
                        </pic:blipFill>
                        <pic:spPr>
                          <a:xfrm>
                            <a:off x="0" y="0"/>
                            <a:ext cx="1560887" cy="1046642"/>
                          </a:xfrm>
                          <a:prstGeom prst="rect">
                            <a:avLst/>
                          </a:prstGeom>
                        </pic:spPr>
                      </pic:pic>
                    </a:graphicData>
                  </a:graphic>
                </wp:inline>
              </w:drawing>
            </w:r>
          </w:p>
        </w:tc>
      </w:tr>
      <w:tr w:rsidR="00E226BA" w:rsidRPr="007D1C77" w14:paraId="380D901C" w14:textId="1082063A" w:rsidTr="00E226BA">
        <w:tc>
          <w:tcPr>
            <w:tcW w:w="1995" w:type="dxa"/>
            <w:hideMark/>
          </w:tcPr>
          <w:p w14:paraId="62B026C8" w14:textId="77777777" w:rsidR="00E226BA" w:rsidRPr="007D1C77" w:rsidRDefault="00E226BA" w:rsidP="00DC3994">
            <w:pPr>
              <w:pStyle w:val="NormalWeb"/>
              <w:jc w:val="both"/>
              <w:rPr>
                <w:rFonts w:ascii="Arial" w:hAnsi="Arial" w:cs="Arial"/>
                <w:sz w:val="20"/>
                <w:szCs w:val="20"/>
                <w:lang w:val="es-MX"/>
              </w:rPr>
            </w:pPr>
            <w:r w:rsidRPr="007D1C77">
              <w:rPr>
                <w:rFonts w:ascii="Arial" w:hAnsi="Arial" w:cs="Arial"/>
                <w:b/>
                <w:bCs/>
                <w:sz w:val="20"/>
                <w:szCs w:val="20"/>
                <w:lang w:val="es-MX"/>
              </w:rPr>
              <w:lastRenderedPageBreak/>
              <w:t>No aprovechables</w:t>
            </w:r>
          </w:p>
        </w:tc>
        <w:tc>
          <w:tcPr>
            <w:tcW w:w="5235" w:type="dxa"/>
            <w:hideMark/>
          </w:tcPr>
          <w:p w14:paraId="1ACCA61E" w14:textId="77777777" w:rsidR="00E226BA" w:rsidRPr="007D1C77" w:rsidRDefault="00E226BA" w:rsidP="00DC3994">
            <w:pPr>
              <w:pStyle w:val="NormalWeb"/>
              <w:jc w:val="both"/>
              <w:rPr>
                <w:rFonts w:ascii="Arial" w:hAnsi="Arial" w:cs="Arial"/>
                <w:sz w:val="20"/>
                <w:szCs w:val="20"/>
                <w:lang w:val="es-MX"/>
              </w:rPr>
            </w:pPr>
            <w:r w:rsidRPr="007D1C77">
              <w:rPr>
                <w:rFonts w:ascii="Arial" w:hAnsi="Arial" w:cs="Arial"/>
                <w:sz w:val="20"/>
                <w:szCs w:val="20"/>
                <w:lang w:val="es-MX"/>
              </w:rPr>
              <w:t>Incluyen materiales deteriorados o sin posibilidad de reciclaje. Deben destinarse a disposición final de acuerdo con el manejo municipal o predial correspondiente.</w:t>
            </w:r>
          </w:p>
        </w:tc>
        <w:tc>
          <w:tcPr>
            <w:tcW w:w="2850" w:type="dxa"/>
          </w:tcPr>
          <w:p w14:paraId="673596AA" w14:textId="0598A957" w:rsidR="00E226BA" w:rsidRPr="007D1C77" w:rsidRDefault="00C47181" w:rsidP="00DC3994">
            <w:pPr>
              <w:pStyle w:val="NormalWeb"/>
              <w:jc w:val="both"/>
              <w:rPr>
                <w:rFonts w:ascii="Arial" w:hAnsi="Arial" w:cs="Arial"/>
                <w:sz w:val="20"/>
                <w:szCs w:val="20"/>
                <w:lang w:val="es-MX"/>
              </w:rPr>
            </w:pPr>
            <w:r w:rsidRPr="00C47181">
              <w:rPr>
                <w:rFonts w:ascii="Arial" w:hAnsi="Arial" w:cs="Arial"/>
                <w:noProof/>
                <w:sz w:val="20"/>
                <w:szCs w:val="20"/>
                <w:lang w:val="es-MX"/>
              </w:rPr>
              <w:drawing>
                <wp:inline distT="0" distB="0" distL="0" distR="0" wp14:anchorId="7D178F5A" wp14:editId="3D340CAD">
                  <wp:extent cx="1578634" cy="1114330"/>
                  <wp:effectExtent l="0" t="0" r="0" b="0"/>
                  <wp:docPr id="1263458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58836" name=""/>
                          <pic:cNvPicPr/>
                        </pic:nvPicPr>
                        <pic:blipFill>
                          <a:blip r:embed="rId119"/>
                          <a:stretch>
                            <a:fillRect/>
                          </a:stretch>
                        </pic:blipFill>
                        <pic:spPr>
                          <a:xfrm>
                            <a:off x="0" y="0"/>
                            <a:ext cx="1589706" cy="1122146"/>
                          </a:xfrm>
                          <a:prstGeom prst="rect">
                            <a:avLst/>
                          </a:prstGeom>
                        </pic:spPr>
                      </pic:pic>
                    </a:graphicData>
                  </a:graphic>
                </wp:inline>
              </w:drawing>
            </w:r>
          </w:p>
        </w:tc>
      </w:tr>
      <w:tr w:rsidR="00E226BA" w:rsidRPr="007D1C77" w14:paraId="7E758821" w14:textId="0DE1EF6C" w:rsidTr="00E226BA">
        <w:tc>
          <w:tcPr>
            <w:tcW w:w="1995" w:type="dxa"/>
            <w:hideMark/>
          </w:tcPr>
          <w:p w14:paraId="7B5E5963" w14:textId="77777777" w:rsidR="00E226BA" w:rsidRPr="007D1C77" w:rsidRDefault="00E226BA" w:rsidP="00DC3994">
            <w:pPr>
              <w:pStyle w:val="NormalWeb"/>
              <w:jc w:val="both"/>
              <w:rPr>
                <w:rFonts w:ascii="Arial" w:hAnsi="Arial" w:cs="Arial"/>
                <w:sz w:val="20"/>
                <w:szCs w:val="20"/>
                <w:lang w:val="es-MX"/>
              </w:rPr>
            </w:pPr>
            <w:r w:rsidRPr="007D1C77">
              <w:rPr>
                <w:rFonts w:ascii="Arial" w:hAnsi="Arial" w:cs="Arial"/>
                <w:b/>
                <w:bCs/>
                <w:sz w:val="20"/>
                <w:szCs w:val="20"/>
                <w:lang w:val="es-MX"/>
              </w:rPr>
              <w:t>De riesgo sanitario</w:t>
            </w:r>
          </w:p>
        </w:tc>
        <w:tc>
          <w:tcPr>
            <w:tcW w:w="5235" w:type="dxa"/>
            <w:hideMark/>
          </w:tcPr>
          <w:p w14:paraId="6D981549" w14:textId="77777777" w:rsidR="00E226BA" w:rsidRPr="007D1C77" w:rsidRDefault="00E226BA" w:rsidP="00DC3994">
            <w:pPr>
              <w:pStyle w:val="NormalWeb"/>
              <w:jc w:val="both"/>
              <w:rPr>
                <w:rFonts w:ascii="Arial" w:hAnsi="Arial" w:cs="Arial"/>
                <w:sz w:val="20"/>
                <w:szCs w:val="20"/>
                <w:lang w:val="es-MX"/>
              </w:rPr>
            </w:pPr>
            <w:r w:rsidRPr="007D1C77">
              <w:rPr>
                <w:rFonts w:ascii="Arial" w:hAnsi="Arial" w:cs="Arial"/>
                <w:sz w:val="20"/>
                <w:szCs w:val="20"/>
                <w:lang w:val="es-MX"/>
              </w:rPr>
              <w:t>Incluyen agujas, jeringas, frascos de medicamentos y envases contaminados. Requieren recolección especial, almacenamiento seguro y entrega a un gestor autorizado.</w:t>
            </w:r>
          </w:p>
        </w:tc>
        <w:tc>
          <w:tcPr>
            <w:tcW w:w="2850" w:type="dxa"/>
          </w:tcPr>
          <w:p w14:paraId="2FAAB8C9" w14:textId="42113862" w:rsidR="00E226BA" w:rsidRPr="007D1C77" w:rsidRDefault="00C47181" w:rsidP="00DC3994">
            <w:pPr>
              <w:pStyle w:val="NormalWeb"/>
              <w:jc w:val="both"/>
              <w:rPr>
                <w:rFonts w:ascii="Arial" w:hAnsi="Arial" w:cs="Arial"/>
                <w:sz w:val="20"/>
                <w:szCs w:val="20"/>
                <w:lang w:val="es-MX"/>
              </w:rPr>
            </w:pPr>
            <w:r w:rsidRPr="00C47181">
              <w:rPr>
                <w:rFonts w:ascii="Arial" w:hAnsi="Arial" w:cs="Arial"/>
                <w:noProof/>
                <w:sz w:val="20"/>
                <w:szCs w:val="20"/>
                <w:lang w:val="es-MX"/>
              </w:rPr>
              <w:drawing>
                <wp:inline distT="0" distB="0" distL="0" distR="0" wp14:anchorId="29ACF167" wp14:editId="7EC78D24">
                  <wp:extent cx="1604513" cy="1077935"/>
                  <wp:effectExtent l="0" t="0" r="0" b="0"/>
                  <wp:docPr id="1765195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95062" name=""/>
                          <pic:cNvPicPr/>
                        </pic:nvPicPr>
                        <pic:blipFill>
                          <a:blip r:embed="rId120"/>
                          <a:stretch>
                            <a:fillRect/>
                          </a:stretch>
                        </pic:blipFill>
                        <pic:spPr>
                          <a:xfrm>
                            <a:off x="0" y="0"/>
                            <a:ext cx="1613867" cy="1084219"/>
                          </a:xfrm>
                          <a:prstGeom prst="rect">
                            <a:avLst/>
                          </a:prstGeom>
                        </pic:spPr>
                      </pic:pic>
                    </a:graphicData>
                  </a:graphic>
                </wp:inline>
              </w:drawing>
            </w:r>
          </w:p>
        </w:tc>
      </w:tr>
    </w:tbl>
    <w:p w14:paraId="7DF44881" w14:textId="77777777" w:rsidR="007D1C77" w:rsidRPr="007D1C77" w:rsidRDefault="007D1C77" w:rsidP="00DC3994">
      <w:pPr>
        <w:pStyle w:val="NormalWeb"/>
        <w:jc w:val="both"/>
        <w:rPr>
          <w:rFonts w:ascii="Arial" w:hAnsi="Arial" w:cs="Arial"/>
          <w:sz w:val="20"/>
          <w:szCs w:val="20"/>
          <w:lang w:val="es-MX"/>
        </w:rPr>
      </w:pPr>
      <w:r w:rsidRPr="007D1C77">
        <w:rPr>
          <w:rFonts w:ascii="Arial" w:hAnsi="Arial" w:cs="Arial"/>
          <w:sz w:val="20"/>
          <w:szCs w:val="20"/>
          <w:lang w:val="es-MX"/>
        </w:rPr>
        <w:t>La correcta separación desde el origen facilita el aprovechamiento de los residuos útiles y disminuye los riesgos asociados con la mezcla de materiales incompatibles o peligrosos.</w:t>
      </w:r>
    </w:p>
    <w:p w14:paraId="1F8E7A12" w14:textId="77777777" w:rsidR="007D1C77" w:rsidRPr="007D1C77" w:rsidRDefault="007D1C77" w:rsidP="00DC3994">
      <w:pPr>
        <w:pStyle w:val="NormalWeb"/>
        <w:jc w:val="both"/>
        <w:rPr>
          <w:rFonts w:ascii="Arial" w:hAnsi="Arial" w:cs="Arial"/>
          <w:b/>
          <w:bCs/>
          <w:sz w:val="20"/>
          <w:szCs w:val="20"/>
          <w:lang w:val="es-MX"/>
        </w:rPr>
      </w:pPr>
      <w:r w:rsidRPr="007D1C77">
        <w:rPr>
          <w:rFonts w:ascii="Arial" w:hAnsi="Arial" w:cs="Arial"/>
          <w:b/>
          <w:bCs/>
          <w:sz w:val="20"/>
          <w:szCs w:val="20"/>
          <w:lang w:val="es-MX"/>
        </w:rPr>
        <w:t>4.3 Métodos de disposición de desperdicios y desechos</w:t>
      </w:r>
    </w:p>
    <w:p w14:paraId="37EDCC19" w14:textId="77777777" w:rsidR="007D1C77" w:rsidRPr="007D1C77" w:rsidRDefault="007D1C77" w:rsidP="00DC3994">
      <w:pPr>
        <w:pStyle w:val="NormalWeb"/>
        <w:jc w:val="both"/>
        <w:rPr>
          <w:rFonts w:ascii="Arial" w:hAnsi="Arial" w:cs="Arial"/>
          <w:sz w:val="20"/>
          <w:szCs w:val="20"/>
          <w:lang w:val="es-MX"/>
        </w:rPr>
      </w:pPr>
      <w:r w:rsidRPr="007D1C77">
        <w:rPr>
          <w:rFonts w:ascii="Arial" w:hAnsi="Arial" w:cs="Arial"/>
          <w:sz w:val="20"/>
          <w:szCs w:val="20"/>
          <w:lang w:val="es-MX"/>
        </w:rPr>
        <w:t>La disposición de residuos en la granja porcina debe realizarse mediante métodos que reduzcan el impacto ambiental, controlen los riesgos sanitarios y permitan aprovechar materiales cuando sea posible. La selección del método depende del tipo de residuo, del volumen generado, de la infraestructura disponible y de las características del sistema de producción.</w:t>
      </w:r>
    </w:p>
    <w:p w14:paraId="38BBA077" w14:textId="77777777" w:rsidR="007D1C77" w:rsidRDefault="007D1C77" w:rsidP="00DC3994">
      <w:pPr>
        <w:pStyle w:val="NormalWeb"/>
        <w:jc w:val="both"/>
        <w:rPr>
          <w:rFonts w:ascii="Arial" w:hAnsi="Arial" w:cs="Arial"/>
          <w:sz w:val="20"/>
          <w:szCs w:val="20"/>
          <w:lang w:val="es-MX"/>
        </w:rPr>
      </w:pPr>
      <w:r w:rsidRPr="007D1C77">
        <w:rPr>
          <w:rFonts w:ascii="Arial" w:hAnsi="Arial" w:cs="Arial"/>
          <w:sz w:val="20"/>
          <w:szCs w:val="20"/>
          <w:lang w:val="es-MX"/>
        </w:rPr>
        <w:t xml:space="preserve">En el caso de los residuos orgánicos, uno de los métodos utilizados es el </w:t>
      </w:r>
      <w:r w:rsidRPr="007D1C77">
        <w:rPr>
          <w:rFonts w:ascii="Arial" w:hAnsi="Arial" w:cs="Arial"/>
          <w:b/>
          <w:bCs/>
          <w:sz w:val="20"/>
          <w:szCs w:val="20"/>
          <w:lang w:val="es-MX"/>
        </w:rPr>
        <w:t>compostaje</w:t>
      </w:r>
      <w:r w:rsidRPr="007D1C77">
        <w:rPr>
          <w:rFonts w:ascii="Arial" w:hAnsi="Arial" w:cs="Arial"/>
          <w:sz w:val="20"/>
          <w:szCs w:val="20"/>
          <w:lang w:val="es-MX"/>
        </w:rPr>
        <w:t>, que permite transformar estiércol, camas y restos vegetales en abono orgánico, siempre que se controlen la humedad, la aireación y el tiempo de descomposición.</w:t>
      </w:r>
    </w:p>
    <w:tbl>
      <w:tblPr>
        <w:tblStyle w:val="TableGrid"/>
        <w:tblW w:w="0" w:type="auto"/>
        <w:tblInd w:w="38" w:type="dxa"/>
        <w:tblLook w:val="04A0" w:firstRow="1" w:lastRow="0" w:firstColumn="1" w:lastColumn="0" w:noHBand="0" w:noVBand="1"/>
      </w:tblPr>
      <w:tblGrid>
        <w:gridCol w:w="3422"/>
        <w:gridCol w:w="6728"/>
      </w:tblGrid>
      <w:tr w:rsidR="00433F23" w14:paraId="29CA10F8" w14:textId="77777777" w:rsidTr="00433F23">
        <w:tc>
          <w:tcPr>
            <w:tcW w:w="3331" w:type="dxa"/>
          </w:tcPr>
          <w:p w14:paraId="7DDFA200" w14:textId="53989A37" w:rsidR="00433F23" w:rsidRDefault="0093703B" w:rsidP="00DC3994">
            <w:pPr>
              <w:pStyle w:val="NormalWeb"/>
              <w:jc w:val="both"/>
              <w:rPr>
                <w:rFonts w:ascii="Arial" w:hAnsi="Arial" w:cs="Arial"/>
                <w:sz w:val="20"/>
                <w:szCs w:val="20"/>
                <w:lang w:val="es-MX"/>
              </w:rPr>
            </w:pPr>
            <w:r>
              <w:rPr>
                <w:rFonts w:ascii="Arial" w:hAnsi="Arial" w:cs="Arial"/>
                <w:noProof/>
                <w:sz w:val="20"/>
                <w:szCs w:val="20"/>
                <w:lang w:val="es-MX"/>
              </w:rPr>
              <w:drawing>
                <wp:inline distT="0" distB="0" distL="0" distR="0" wp14:anchorId="422A0105" wp14:editId="3DB2D2A1">
                  <wp:extent cx="2035834" cy="1357223"/>
                  <wp:effectExtent l="0" t="0" r="0" b="0"/>
                  <wp:docPr id="5084108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2039661" cy="1359774"/>
                          </a:xfrm>
                          <a:prstGeom prst="rect">
                            <a:avLst/>
                          </a:prstGeom>
                          <a:noFill/>
                        </pic:spPr>
                      </pic:pic>
                    </a:graphicData>
                  </a:graphic>
                </wp:inline>
              </w:drawing>
            </w:r>
          </w:p>
        </w:tc>
        <w:tc>
          <w:tcPr>
            <w:tcW w:w="6781" w:type="dxa"/>
          </w:tcPr>
          <w:p w14:paraId="0756D8DB" w14:textId="134ECD3E" w:rsidR="00433F23" w:rsidRDefault="00433F23" w:rsidP="00DC3994">
            <w:pPr>
              <w:pStyle w:val="NormalWeb"/>
              <w:jc w:val="both"/>
              <w:rPr>
                <w:rFonts w:ascii="Arial" w:hAnsi="Arial" w:cs="Arial"/>
                <w:sz w:val="20"/>
                <w:szCs w:val="20"/>
                <w:lang w:val="es-MX"/>
              </w:rPr>
            </w:pPr>
            <w:r w:rsidRPr="007D1C77">
              <w:rPr>
                <w:rFonts w:ascii="Arial" w:hAnsi="Arial" w:cs="Arial"/>
                <w:sz w:val="20"/>
                <w:szCs w:val="20"/>
                <w:lang w:val="es-MX"/>
              </w:rPr>
              <w:t xml:space="preserve">Otro método corresponde al uso de </w:t>
            </w:r>
            <w:r w:rsidRPr="007D1C77">
              <w:rPr>
                <w:rFonts w:ascii="Arial" w:hAnsi="Arial" w:cs="Arial"/>
                <w:b/>
                <w:bCs/>
                <w:sz w:val="20"/>
                <w:szCs w:val="20"/>
                <w:lang w:val="es-MX"/>
              </w:rPr>
              <w:t>biodigestores</w:t>
            </w:r>
            <w:r w:rsidRPr="007D1C77">
              <w:rPr>
                <w:rFonts w:ascii="Arial" w:hAnsi="Arial" w:cs="Arial"/>
                <w:sz w:val="20"/>
                <w:szCs w:val="20"/>
                <w:lang w:val="es-MX"/>
              </w:rPr>
              <w:t>, mediante los cuales se aprovechan las excretas y otros residuos orgánicos para producir biogás y fertilizante líquido o sólido. También pueden utilizarse aboneras o sistemas de almacenamiento temporal del estiércol, siempre que se evite el escurrimiento hacia fuentes de agua.</w:t>
            </w:r>
            <w:r>
              <w:t xml:space="preserve"> </w:t>
            </w:r>
            <w:r w:rsidRPr="00433F23">
              <w:rPr>
                <w:rFonts w:ascii="Arial" w:hAnsi="Arial" w:cs="Arial"/>
                <w:sz w:val="20"/>
                <w:szCs w:val="20"/>
                <w:lang w:val="es-MX"/>
              </w:rPr>
              <w:t>Los residuos inorgánicos reciclables deben almacenarse en lugares limpios, secos y protegidos para posteriormente entregarlos a sistemas de reciclaje o recolección autorizada.</w:t>
            </w:r>
          </w:p>
        </w:tc>
      </w:tr>
    </w:tbl>
    <w:p w14:paraId="41529CDB" w14:textId="77777777" w:rsidR="007D1C77" w:rsidRPr="007D1C77" w:rsidRDefault="007D1C77" w:rsidP="00DC3994">
      <w:pPr>
        <w:pStyle w:val="NormalWeb"/>
        <w:jc w:val="both"/>
        <w:rPr>
          <w:rFonts w:ascii="Arial" w:hAnsi="Arial" w:cs="Arial"/>
          <w:sz w:val="20"/>
          <w:szCs w:val="20"/>
          <w:lang w:val="es-MX"/>
        </w:rPr>
      </w:pPr>
      <w:r w:rsidRPr="007D1C77">
        <w:rPr>
          <w:rFonts w:ascii="Arial" w:hAnsi="Arial" w:cs="Arial"/>
          <w:sz w:val="20"/>
          <w:szCs w:val="20"/>
          <w:lang w:val="es-MX"/>
        </w:rPr>
        <w:t>Los residuos peligrosos, como agujas, jeringas, frascos de medicamentos o envases de desinfectantes, no deben enterrarse, quemarse al aire libre ni mezclarse con residuos comunes. Estos materiales requieren recolección diferenciada y disposición mediante gestores autorizados o de acuerdo con la normatividad sanitaria vigente.</w:t>
      </w:r>
    </w:p>
    <w:p w14:paraId="6B5D49E6" w14:textId="2B20362F" w:rsidR="007D1C77" w:rsidRPr="007D1C77" w:rsidRDefault="007D1C77" w:rsidP="00DC3994">
      <w:pPr>
        <w:pStyle w:val="NormalWeb"/>
        <w:jc w:val="both"/>
        <w:rPr>
          <w:rFonts w:ascii="Arial" w:hAnsi="Arial" w:cs="Arial"/>
          <w:sz w:val="20"/>
          <w:szCs w:val="20"/>
          <w:lang w:val="es-MX"/>
        </w:rPr>
      </w:pPr>
      <w:r w:rsidRPr="007D1C77">
        <w:rPr>
          <w:rFonts w:ascii="Arial" w:hAnsi="Arial" w:cs="Arial"/>
          <w:sz w:val="20"/>
          <w:szCs w:val="20"/>
          <w:lang w:val="es-MX"/>
        </w:rPr>
        <w:t>La disposición inadecuada de residuos, como descargar excretas en quebradas, acumular desperdicios cerca de los corrales o abandonar materiales cortopunzantes, representa un riesgo para la salud animal, la salud humana y la sostenibilidad de la granja. Por ello, el método de disposición debe estar definido dentro del plan de manejo del predio y ser conocido por las personas que participan en la producción.</w:t>
      </w:r>
      <w:r w:rsidR="0091131C">
        <w:rPr>
          <w:rFonts w:ascii="Arial" w:hAnsi="Arial" w:cs="Arial"/>
          <w:sz w:val="20"/>
          <w:szCs w:val="20"/>
          <w:lang w:val="es-MX"/>
        </w:rPr>
        <w:t xml:space="preserve"> </w:t>
      </w:r>
      <w:r w:rsidRPr="007D1C77">
        <w:rPr>
          <w:rFonts w:ascii="Arial" w:hAnsi="Arial" w:cs="Arial"/>
          <w:sz w:val="20"/>
          <w:szCs w:val="20"/>
          <w:lang w:val="es-MX"/>
        </w:rPr>
        <w:t>Los principales métodos y precauciones se organizan según el tipo de residuo:</w:t>
      </w:r>
    </w:p>
    <w:tbl>
      <w:tblPr>
        <w:tblStyle w:val="TableGrid"/>
        <w:tblW w:w="0" w:type="auto"/>
        <w:tblInd w:w="250" w:type="dxa"/>
        <w:tblLook w:val="04A0" w:firstRow="1" w:lastRow="0" w:firstColumn="1" w:lastColumn="0" w:noHBand="0" w:noVBand="1"/>
      </w:tblPr>
      <w:tblGrid>
        <w:gridCol w:w="1899"/>
        <w:gridCol w:w="8039"/>
      </w:tblGrid>
      <w:tr w:rsidR="0091131C" w:rsidRPr="007D1C77" w14:paraId="025D555C" w14:textId="77777777" w:rsidTr="00177706">
        <w:tc>
          <w:tcPr>
            <w:tcW w:w="9938" w:type="dxa"/>
            <w:gridSpan w:val="2"/>
            <w:shd w:val="clear" w:color="auto" w:fill="9BBB59" w:themeFill="accent3"/>
          </w:tcPr>
          <w:p w14:paraId="27BFC10A" w14:textId="5D7B2177" w:rsidR="0091131C" w:rsidRPr="007D1C77" w:rsidRDefault="0091131C" w:rsidP="00C47181">
            <w:pPr>
              <w:pStyle w:val="NormalWeb"/>
              <w:jc w:val="center"/>
              <w:rPr>
                <w:rFonts w:ascii="Arial" w:hAnsi="Arial" w:cs="Arial"/>
                <w:b/>
                <w:bCs/>
                <w:sz w:val="20"/>
                <w:szCs w:val="20"/>
                <w:lang w:val="es-MX"/>
              </w:rPr>
            </w:pPr>
            <w:r>
              <w:rPr>
                <w:rFonts w:ascii="Arial" w:hAnsi="Arial" w:cs="Arial"/>
                <w:b/>
                <w:bCs/>
                <w:sz w:val="20"/>
                <w:szCs w:val="20"/>
                <w:lang w:val="es-MX"/>
              </w:rPr>
              <w:t>Acordeón</w:t>
            </w:r>
          </w:p>
        </w:tc>
      </w:tr>
      <w:tr w:rsidR="007D1C77" w:rsidRPr="007D1C77" w14:paraId="0687B159" w14:textId="77777777" w:rsidTr="0091131C">
        <w:tc>
          <w:tcPr>
            <w:tcW w:w="2334" w:type="dxa"/>
            <w:hideMark/>
          </w:tcPr>
          <w:p w14:paraId="51A04ACA" w14:textId="77777777" w:rsidR="007D1C77" w:rsidRPr="007D1C77" w:rsidRDefault="007D1C77" w:rsidP="00DC3994">
            <w:pPr>
              <w:pStyle w:val="NormalWeb"/>
              <w:jc w:val="both"/>
              <w:rPr>
                <w:rFonts w:ascii="Arial" w:hAnsi="Arial" w:cs="Arial"/>
                <w:sz w:val="20"/>
                <w:szCs w:val="20"/>
                <w:lang w:val="es-MX"/>
              </w:rPr>
            </w:pPr>
            <w:r w:rsidRPr="007D1C77">
              <w:rPr>
                <w:rFonts w:ascii="Arial" w:hAnsi="Arial" w:cs="Arial"/>
                <w:b/>
                <w:bCs/>
                <w:sz w:val="20"/>
                <w:szCs w:val="20"/>
                <w:lang w:val="es-MX"/>
              </w:rPr>
              <w:t>Excretas y estiércol</w:t>
            </w:r>
          </w:p>
        </w:tc>
        <w:tc>
          <w:tcPr>
            <w:tcW w:w="0" w:type="auto"/>
            <w:hideMark/>
          </w:tcPr>
          <w:p w14:paraId="0D621336" w14:textId="77777777" w:rsidR="007D1C77" w:rsidRPr="007D1C77" w:rsidRDefault="007D1C77" w:rsidP="00DC3994">
            <w:pPr>
              <w:pStyle w:val="NormalWeb"/>
              <w:jc w:val="both"/>
              <w:rPr>
                <w:rFonts w:ascii="Arial" w:hAnsi="Arial" w:cs="Arial"/>
                <w:sz w:val="20"/>
                <w:szCs w:val="20"/>
                <w:lang w:val="es-MX"/>
              </w:rPr>
            </w:pPr>
            <w:r w:rsidRPr="007D1C77">
              <w:rPr>
                <w:rFonts w:ascii="Arial" w:hAnsi="Arial" w:cs="Arial"/>
                <w:sz w:val="20"/>
                <w:szCs w:val="20"/>
                <w:lang w:val="es-MX"/>
              </w:rPr>
              <w:t xml:space="preserve">Pueden manejarse mediante compostaje, biodigestor, abonera o almacenamiento técnico. Se debe evitar la escorrentía, la generación excesiva de olores y la </w:t>
            </w:r>
            <w:r w:rsidRPr="007D1C77">
              <w:rPr>
                <w:rFonts w:ascii="Arial" w:hAnsi="Arial" w:cs="Arial"/>
                <w:sz w:val="20"/>
                <w:szCs w:val="20"/>
                <w:lang w:val="es-MX"/>
              </w:rPr>
              <w:lastRenderedPageBreak/>
              <w:t>proliferación de vectores.</w:t>
            </w:r>
          </w:p>
        </w:tc>
      </w:tr>
      <w:tr w:rsidR="007D1C77" w:rsidRPr="007D1C77" w14:paraId="42C3540B" w14:textId="77777777" w:rsidTr="0091131C">
        <w:tc>
          <w:tcPr>
            <w:tcW w:w="2334" w:type="dxa"/>
            <w:hideMark/>
          </w:tcPr>
          <w:p w14:paraId="1EAB55B0" w14:textId="77777777" w:rsidR="007D1C77" w:rsidRPr="007D1C77" w:rsidRDefault="007D1C77" w:rsidP="00DC3994">
            <w:pPr>
              <w:pStyle w:val="NormalWeb"/>
              <w:jc w:val="both"/>
              <w:rPr>
                <w:rFonts w:ascii="Arial" w:hAnsi="Arial" w:cs="Arial"/>
                <w:sz w:val="20"/>
                <w:szCs w:val="20"/>
                <w:lang w:val="es-MX"/>
              </w:rPr>
            </w:pPr>
            <w:r w:rsidRPr="007D1C77">
              <w:rPr>
                <w:rFonts w:ascii="Arial" w:hAnsi="Arial" w:cs="Arial"/>
                <w:b/>
                <w:bCs/>
                <w:sz w:val="20"/>
                <w:szCs w:val="20"/>
                <w:lang w:val="es-MX"/>
              </w:rPr>
              <w:lastRenderedPageBreak/>
              <w:t>Restos vegetales y residuos de cama</w:t>
            </w:r>
          </w:p>
        </w:tc>
        <w:tc>
          <w:tcPr>
            <w:tcW w:w="0" w:type="auto"/>
            <w:hideMark/>
          </w:tcPr>
          <w:p w14:paraId="2E02F6D0" w14:textId="77777777" w:rsidR="007D1C77" w:rsidRPr="007D1C77" w:rsidRDefault="007D1C77" w:rsidP="00DC3994">
            <w:pPr>
              <w:pStyle w:val="NormalWeb"/>
              <w:jc w:val="both"/>
              <w:rPr>
                <w:rFonts w:ascii="Arial" w:hAnsi="Arial" w:cs="Arial"/>
                <w:sz w:val="20"/>
                <w:szCs w:val="20"/>
                <w:lang w:val="es-MX"/>
              </w:rPr>
            </w:pPr>
            <w:r w:rsidRPr="007D1C77">
              <w:rPr>
                <w:rFonts w:ascii="Arial" w:hAnsi="Arial" w:cs="Arial"/>
                <w:sz w:val="20"/>
                <w:szCs w:val="20"/>
                <w:lang w:val="es-MX"/>
              </w:rPr>
              <w:t>Pueden destinarse al compostaje o a procesos de incorporación controlada. No deben mezclarse con materiales contaminados.</w:t>
            </w:r>
          </w:p>
        </w:tc>
      </w:tr>
      <w:tr w:rsidR="007D1C77" w:rsidRPr="007D1C77" w14:paraId="676F6B0B" w14:textId="77777777" w:rsidTr="0091131C">
        <w:tc>
          <w:tcPr>
            <w:tcW w:w="2334" w:type="dxa"/>
            <w:hideMark/>
          </w:tcPr>
          <w:p w14:paraId="5A7BF29A" w14:textId="77777777" w:rsidR="007D1C77" w:rsidRPr="007D1C77" w:rsidRDefault="007D1C77" w:rsidP="00DC3994">
            <w:pPr>
              <w:pStyle w:val="NormalWeb"/>
              <w:jc w:val="both"/>
              <w:rPr>
                <w:rFonts w:ascii="Arial" w:hAnsi="Arial" w:cs="Arial"/>
                <w:sz w:val="20"/>
                <w:szCs w:val="20"/>
                <w:lang w:val="es-MX"/>
              </w:rPr>
            </w:pPr>
            <w:r w:rsidRPr="007D1C77">
              <w:rPr>
                <w:rFonts w:ascii="Arial" w:hAnsi="Arial" w:cs="Arial"/>
                <w:b/>
                <w:bCs/>
                <w:sz w:val="20"/>
                <w:szCs w:val="20"/>
                <w:lang w:val="es-MX"/>
              </w:rPr>
              <w:t>Plásticos, cartón y costales limpios</w:t>
            </w:r>
          </w:p>
        </w:tc>
        <w:tc>
          <w:tcPr>
            <w:tcW w:w="0" w:type="auto"/>
            <w:hideMark/>
          </w:tcPr>
          <w:p w14:paraId="6016D828" w14:textId="77777777" w:rsidR="007D1C77" w:rsidRPr="007D1C77" w:rsidRDefault="007D1C77" w:rsidP="00DC3994">
            <w:pPr>
              <w:pStyle w:val="NormalWeb"/>
              <w:jc w:val="both"/>
              <w:rPr>
                <w:rFonts w:ascii="Arial" w:hAnsi="Arial" w:cs="Arial"/>
                <w:sz w:val="20"/>
                <w:szCs w:val="20"/>
                <w:lang w:val="es-MX"/>
              </w:rPr>
            </w:pPr>
            <w:r w:rsidRPr="007D1C77">
              <w:rPr>
                <w:rFonts w:ascii="Arial" w:hAnsi="Arial" w:cs="Arial"/>
                <w:sz w:val="20"/>
                <w:szCs w:val="20"/>
                <w:lang w:val="es-MX"/>
              </w:rPr>
              <w:t>Pueden destinarse al reciclaje o a la recolección selectiva. Deben mantenerse limpios y secos.</w:t>
            </w:r>
          </w:p>
        </w:tc>
      </w:tr>
      <w:tr w:rsidR="007D1C77" w:rsidRPr="007D1C77" w14:paraId="1A908DA5" w14:textId="77777777" w:rsidTr="0091131C">
        <w:tc>
          <w:tcPr>
            <w:tcW w:w="2334" w:type="dxa"/>
            <w:hideMark/>
          </w:tcPr>
          <w:p w14:paraId="386A7025" w14:textId="77777777" w:rsidR="007D1C77" w:rsidRPr="007D1C77" w:rsidRDefault="007D1C77" w:rsidP="00DC3994">
            <w:pPr>
              <w:pStyle w:val="NormalWeb"/>
              <w:jc w:val="both"/>
              <w:rPr>
                <w:rFonts w:ascii="Arial" w:hAnsi="Arial" w:cs="Arial"/>
                <w:sz w:val="20"/>
                <w:szCs w:val="20"/>
                <w:lang w:val="es-MX"/>
              </w:rPr>
            </w:pPr>
            <w:r w:rsidRPr="007D1C77">
              <w:rPr>
                <w:rFonts w:ascii="Arial" w:hAnsi="Arial" w:cs="Arial"/>
                <w:b/>
                <w:bCs/>
                <w:sz w:val="20"/>
                <w:szCs w:val="20"/>
                <w:lang w:val="es-MX"/>
              </w:rPr>
              <w:t>Agujas, jeringas y frascos contaminados</w:t>
            </w:r>
          </w:p>
        </w:tc>
        <w:tc>
          <w:tcPr>
            <w:tcW w:w="0" w:type="auto"/>
            <w:hideMark/>
          </w:tcPr>
          <w:p w14:paraId="665D0B8A" w14:textId="77777777" w:rsidR="007D1C77" w:rsidRPr="007D1C77" w:rsidRDefault="007D1C77" w:rsidP="00DC3994">
            <w:pPr>
              <w:pStyle w:val="NormalWeb"/>
              <w:jc w:val="both"/>
              <w:rPr>
                <w:rFonts w:ascii="Arial" w:hAnsi="Arial" w:cs="Arial"/>
                <w:sz w:val="20"/>
                <w:szCs w:val="20"/>
                <w:lang w:val="es-MX"/>
              </w:rPr>
            </w:pPr>
            <w:r w:rsidRPr="007D1C77">
              <w:rPr>
                <w:rFonts w:ascii="Arial" w:hAnsi="Arial" w:cs="Arial"/>
                <w:sz w:val="20"/>
                <w:szCs w:val="20"/>
                <w:lang w:val="es-MX"/>
              </w:rPr>
              <w:t>Requieren recolección segura y entrega a un gestor autorizado. No deben mezclarse con residuos comunes ni permanecer al alcance de personas o animales.</w:t>
            </w:r>
          </w:p>
        </w:tc>
      </w:tr>
    </w:tbl>
    <w:p w14:paraId="3696A49F" w14:textId="77777777" w:rsidR="007D1C77" w:rsidRPr="007D1C77" w:rsidRDefault="007D1C77" w:rsidP="00DC3994">
      <w:pPr>
        <w:pStyle w:val="NormalWeb"/>
        <w:jc w:val="both"/>
        <w:rPr>
          <w:rFonts w:ascii="Arial" w:hAnsi="Arial" w:cs="Arial"/>
          <w:sz w:val="20"/>
          <w:szCs w:val="20"/>
          <w:lang w:val="es-MX"/>
        </w:rPr>
      </w:pPr>
      <w:r w:rsidRPr="007D1C77">
        <w:rPr>
          <w:rFonts w:ascii="Arial" w:hAnsi="Arial" w:cs="Arial"/>
          <w:sz w:val="20"/>
          <w:szCs w:val="20"/>
          <w:lang w:val="es-MX"/>
        </w:rPr>
        <w:t>La elección del método adecuado permite reducir los riesgos sanitarios y ambientales y, al mismo tiempo, aprovechar aquellos residuos que pueden reincorporarse técnicamente al sistema productivo.</w:t>
      </w:r>
    </w:p>
    <w:p w14:paraId="4C362BA5" w14:textId="77777777" w:rsidR="007D1C77" w:rsidRPr="007D1C77" w:rsidRDefault="007D1C77" w:rsidP="00DC3994">
      <w:pPr>
        <w:pStyle w:val="NormalWeb"/>
        <w:jc w:val="both"/>
        <w:rPr>
          <w:rFonts w:ascii="Arial" w:hAnsi="Arial" w:cs="Arial"/>
          <w:b/>
          <w:bCs/>
          <w:sz w:val="20"/>
          <w:szCs w:val="20"/>
          <w:lang w:val="es-MX"/>
        </w:rPr>
      </w:pPr>
      <w:r w:rsidRPr="007D1C77">
        <w:rPr>
          <w:rFonts w:ascii="Arial" w:hAnsi="Arial" w:cs="Arial"/>
          <w:b/>
          <w:bCs/>
          <w:sz w:val="20"/>
          <w:szCs w:val="20"/>
          <w:lang w:val="es-MX"/>
        </w:rPr>
        <w:t>4.4 Aprovechamiento de residuos en sistemas semi-orgánicos</w:t>
      </w:r>
    </w:p>
    <w:p w14:paraId="55354882" w14:textId="77777777" w:rsidR="007D1C77" w:rsidRPr="007D1C77" w:rsidRDefault="007D1C77" w:rsidP="00DC3994">
      <w:pPr>
        <w:pStyle w:val="NormalWeb"/>
        <w:jc w:val="both"/>
        <w:rPr>
          <w:rFonts w:ascii="Arial" w:hAnsi="Arial" w:cs="Arial"/>
          <w:sz w:val="20"/>
          <w:szCs w:val="20"/>
          <w:lang w:val="es-MX"/>
        </w:rPr>
      </w:pPr>
      <w:r w:rsidRPr="007D1C77">
        <w:rPr>
          <w:rFonts w:ascii="Arial" w:hAnsi="Arial" w:cs="Arial"/>
          <w:sz w:val="20"/>
          <w:szCs w:val="20"/>
          <w:lang w:val="es-MX"/>
        </w:rPr>
        <w:t>En la producción porcina semi-orgánica, el aprovechamiento de residuos constituye una estrategia importante para mejorar la sostenibilidad del sistema y disminuir el impacto ambiental. Cuando los residuos orgánicos se manejan correctamente, pueden convertirse en insumos útiles para la fertilización de cultivos, la generación de energía o el mejoramiento del suelo.</w:t>
      </w:r>
    </w:p>
    <w:p w14:paraId="3A130833" w14:textId="2732DFC6" w:rsidR="007D1C77" w:rsidRDefault="007D1C77" w:rsidP="00DC3994">
      <w:pPr>
        <w:pStyle w:val="NormalWeb"/>
        <w:jc w:val="both"/>
        <w:rPr>
          <w:rFonts w:ascii="Arial" w:hAnsi="Arial" w:cs="Arial"/>
          <w:sz w:val="20"/>
          <w:szCs w:val="20"/>
          <w:lang w:val="es-MX"/>
        </w:rPr>
      </w:pPr>
      <w:r w:rsidRPr="007D1C77">
        <w:rPr>
          <w:rFonts w:ascii="Arial" w:hAnsi="Arial" w:cs="Arial"/>
          <w:sz w:val="20"/>
          <w:szCs w:val="20"/>
          <w:lang w:val="es-MX"/>
        </w:rPr>
        <w:t>Las excretas porcinas, por ejemplo, pueden utilizarse como materia prima para procesos de compostaje o biodigestión, mediante los cuales se obtienen abonos orgánicos y, en algunos casos, biogás. Los restos vegetales, las camas y otros materiales biodegradables también pueden incorporarse a procesos de compostaje, siempre que no estén contaminados con sustancias químicas o agentes infecciosos.</w:t>
      </w:r>
      <w:r w:rsidR="00C47181">
        <w:rPr>
          <w:rFonts w:ascii="Arial" w:hAnsi="Arial" w:cs="Arial"/>
          <w:sz w:val="20"/>
          <w:szCs w:val="20"/>
          <w:lang w:val="es-MX"/>
        </w:rPr>
        <w:t xml:space="preserve"> </w:t>
      </w:r>
      <w:r w:rsidRPr="007D1C77">
        <w:rPr>
          <w:rFonts w:ascii="Arial" w:hAnsi="Arial" w:cs="Arial"/>
          <w:sz w:val="20"/>
          <w:szCs w:val="20"/>
          <w:lang w:val="es-MX"/>
        </w:rPr>
        <w:t>Este aprovechamiento permite cerrar ciclos dentro de la finca, integrar la producción animal y agrícola y reducir costos relacionados con la fertilización. Sin embargo, el uso de estos residuos requiere control técnico.</w:t>
      </w:r>
    </w:p>
    <w:tbl>
      <w:tblPr>
        <w:tblStyle w:val="TableGrid"/>
        <w:tblW w:w="0" w:type="auto"/>
        <w:tblInd w:w="38" w:type="dxa"/>
        <w:tblLook w:val="04A0" w:firstRow="1" w:lastRow="0" w:firstColumn="1" w:lastColumn="0" w:noHBand="0" w:noVBand="1"/>
      </w:tblPr>
      <w:tblGrid>
        <w:gridCol w:w="7441"/>
        <w:gridCol w:w="2671"/>
      </w:tblGrid>
      <w:tr w:rsidR="00C47181" w14:paraId="5A3D7F72" w14:textId="77777777" w:rsidTr="00C47181">
        <w:tc>
          <w:tcPr>
            <w:tcW w:w="7441" w:type="dxa"/>
          </w:tcPr>
          <w:p w14:paraId="3BA8BB30" w14:textId="14641267" w:rsidR="00C47181" w:rsidRDefault="00C47181" w:rsidP="00DC3994">
            <w:pPr>
              <w:pStyle w:val="NormalWeb"/>
              <w:jc w:val="both"/>
              <w:rPr>
                <w:rFonts w:ascii="Arial" w:hAnsi="Arial" w:cs="Arial"/>
                <w:sz w:val="20"/>
                <w:szCs w:val="20"/>
                <w:lang w:val="es-MX"/>
              </w:rPr>
            </w:pPr>
            <w:r w:rsidRPr="007D1C77">
              <w:rPr>
                <w:rFonts w:ascii="Arial" w:hAnsi="Arial" w:cs="Arial"/>
                <w:sz w:val="20"/>
                <w:szCs w:val="20"/>
                <w:lang w:val="es-MX"/>
              </w:rPr>
              <w:t>El estiércol fresco o los residuos con un proceso de descomposición inadecuado pueden contaminar el agua, el suelo o los cultivos si se aplican sin tratamiento. Además, determinados residuos no deben reincorporarse al sistema debido a su riesgo sanitario. Por esta razón, antes de aprovechar un residuo es necesario establecer su origen, su nivel de contaminación, el tratamiento requerido y el uso final previsto.</w:t>
            </w:r>
          </w:p>
        </w:tc>
        <w:tc>
          <w:tcPr>
            <w:tcW w:w="2671" w:type="dxa"/>
          </w:tcPr>
          <w:p w14:paraId="5321FEEC" w14:textId="77777777" w:rsidR="00C47181" w:rsidRDefault="00C47181" w:rsidP="00DC3994">
            <w:pPr>
              <w:pStyle w:val="NormalWeb"/>
              <w:jc w:val="both"/>
              <w:rPr>
                <w:rFonts w:ascii="Arial" w:hAnsi="Arial" w:cs="Arial"/>
                <w:sz w:val="20"/>
                <w:szCs w:val="20"/>
                <w:lang w:val="es-MX"/>
              </w:rPr>
            </w:pPr>
          </w:p>
        </w:tc>
      </w:tr>
    </w:tbl>
    <w:p w14:paraId="0EF50CEC" w14:textId="4DFBADC3" w:rsidR="007D1C77" w:rsidRDefault="007D1C77" w:rsidP="00DC3994">
      <w:pPr>
        <w:pStyle w:val="NormalWeb"/>
        <w:jc w:val="both"/>
        <w:rPr>
          <w:rFonts w:ascii="Arial" w:hAnsi="Arial" w:cs="Arial"/>
          <w:sz w:val="20"/>
          <w:szCs w:val="20"/>
          <w:lang w:val="es-MX"/>
        </w:rPr>
      </w:pPr>
      <w:r w:rsidRPr="007D1C77">
        <w:rPr>
          <w:rFonts w:ascii="Arial" w:hAnsi="Arial" w:cs="Arial"/>
          <w:sz w:val="20"/>
          <w:szCs w:val="20"/>
          <w:lang w:val="es-MX"/>
        </w:rPr>
        <w:t>Desde las Buenas Prácticas Ganaderas, el aprovechamiento debe realizarse con criterios de bioseguridad, trazabilidad y protección ambiental. Esto implica contar con áreas definidas, procedimientos claros, control de los tiempos de tratamiento y medidas orientadas a evitar olores, escurrimientos, proliferación de moscas o exposición de los animales a materiales no seguros.</w:t>
      </w:r>
      <w:r w:rsidR="0091131C">
        <w:rPr>
          <w:rFonts w:ascii="Arial" w:hAnsi="Arial" w:cs="Arial"/>
          <w:sz w:val="20"/>
          <w:szCs w:val="20"/>
          <w:lang w:val="es-MX"/>
        </w:rPr>
        <w:t xml:space="preserve"> L</w:t>
      </w:r>
      <w:r w:rsidRPr="007D1C77">
        <w:rPr>
          <w:rFonts w:ascii="Arial" w:hAnsi="Arial" w:cs="Arial"/>
          <w:sz w:val="20"/>
          <w:szCs w:val="20"/>
          <w:lang w:val="es-MX"/>
        </w:rPr>
        <w:t>as principales alternativas de aprovechamiento y sus condiciones se relacionan a continuación:</w:t>
      </w:r>
    </w:p>
    <w:tbl>
      <w:tblPr>
        <w:tblStyle w:val="TableGrid"/>
        <w:tblW w:w="0" w:type="auto"/>
        <w:tblInd w:w="38" w:type="dxa"/>
        <w:tblLook w:val="04A0" w:firstRow="1" w:lastRow="0" w:firstColumn="1" w:lastColumn="0" w:noHBand="0" w:noVBand="1"/>
      </w:tblPr>
      <w:tblGrid>
        <w:gridCol w:w="3189"/>
        <w:gridCol w:w="6923"/>
      </w:tblGrid>
      <w:tr w:rsidR="00C47181" w14:paraId="450272EF" w14:textId="77777777" w:rsidTr="008C6F47">
        <w:tc>
          <w:tcPr>
            <w:tcW w:w="3189" w:type="dxa"/>
            <w:shd w:val="clear" w:color="auto" w:fill="DBE5F1" w:themeFill="accent1" w:themeFillTint="33"/>
          </w:tcPr>
          <w:p w14:paraId="2669FCC9" w14:textId="5C43EE7E" w:rsidR="00C47181" w:rsidRPr="00C47181" w:rsidRDefault="00C47181" w:rsidP="008C6F47">
            <w:pPr>
              <w:pStyle w:val="NormalWeb"/>
              <w:jc w:val="both"/>
              <w:rPr>
                <w:rFonts w:ascii="Arial" w:hAnsi="Arial" w:cs="Arial"/>
                <w:sz w:val="20"/>
                <w:szCs w:val="20"/>
                <w:lang w:val="es-MX"/>
              </w:rPr>
            </w:pPr>
          </w:p>
        </w:tc>
        <w:tc>
          <w:tcPr>
            <w:tcW w:w="6923" w:type="dxa"/>
            <w:shd w:val="clear" w:color="auto" w:fill="DBE5F1" w:themeFill="accent1" w:themeFillTint="33"/>
          </w:tcPr>
          <w:p w14:paraId="58742186" w14:textId="77777777" w:rsidR="008C6F47" w:rsidRPr="00785DB0" w:rsidRDefault="008C6F47" w:rsidP="008C6F47">
            <w:pPr>
              <w:pStyle w:val="NormalWeb"/>
              <w:numPr>
                <w:ilvl w:val="0"/>
                <w:numId w:val="21"/>
              </w:numPr>
              <w:jc w:val="both"/>
              <w:rPr>
                <w:rFonts w:ascii="Arial" w:hAnsi="Arial" w:cs="Arial"/>
                <w:sz w:val="20"/>
                <w:szCs w:val="20"/>
                <w:lang w:val="es-MX"/>
              </w:rPr>
            </w:pPr>
            <w:r w:rsidRPr="00785DB0">
              <w:rPr>
                <w:rFonts w:ascii="Arial" w:hAnsi="Arial" w:cs="Arial"/>
                <w:b/>
                <w:bCs/>
                <w:sz w:val="20"/>
                <w:szCs w:val="20"/>
                <w:lang w:val="es-MX"/>
              </w:rPr>
              <w:t>Excretas porcinas:</w:t>
            </w:r>
            <w:r w:rsidRPr="00785DB0">
              <w:rPr>
                <w:rFonts w:ascii="Arial" w:hAnsi="Arial" w:cs="Arial"/>
                <w:sz w:val="20"/>
                <w:szCs w:val="20"/>
                <w:lang w:val="es-MX"/>
              </w:rPr>
              <w:t xml:space="preserve"> pueden destinarse al compostaje, biodigestores o fertilización posterior al tratamiento. Requieren manejo técnico y control sanitario.</w:t>
            </w:r>
          </w:p>
          <w:p w14:paraId="7A36FFF9" w14:textId="77777777" w:rsidR="008C6F47" w:rsidRPr="00785DB0" w:rsidRDefault="008C6F47" w:rsidP="008C6F47">
            <w:pPr>
              <w:pStyle w:val="NormalWeb"/>
              <w:numPr>
                <w:ilvl w:val="0"/>
                <w:numId w:val="21"/>
              </w:numPr>
              <w:jc w:val="both"/>
              <w:rPr>
                <w:rFonts w:ascii="Arial" w:hAnsi="Arial" w:cs="Arial"/>
                <w:sz w:val="20"/>
                <w:szCs w:val="20"/>
                <w:lang w:val="es-MX"/>
              </w:rPr>
            </w:pPr>
            <w:r w:rsidRPr="00785DB0">
              <w:rPr>
                <w:rFonts w:ascii="Arial" w:hAnsi="Arial" w:cs="Arial"/>
                <w:b/>
                <w:bCs/>
                <w:sz w:val="20"/>
                <w:szCs w:val="20"/>
                <w:lang w:val="es-MX"/>
              </w:rPr>
              <w:t>Restos de cama:</w:t>
            </w:r>
            <w:r w:rsidRPr="00785DB0">
              <w:rPr>
                <w:rFonts w:ascii="Arial" w:hAnsi="Arial" w:cs="Arial"/>
                <w:sz w:val="20"/>
                <w:szCs w:val="20"/>
                <w:lang w:val="es-MX"/>
              </w:rPr>
              <w:t xml:space="preserve"> pueden incorporarse a aboneras o procesos de compostaje. Deben estar libres de contaminantes químicos.</w:t>
            </w:r>
          </w:p>
          <w:p w14:paraId="25FFDDC3" w14:textId="77777777" w:rsidR="008C6F47" w:rsidRDefault="008C6F47" w:rsidP="008C6F47">
            <w:pPr>
              <w:pStyle w:val="NormalWeb"/>
              <w:numPr>
                <w:ilvl w:val="0"/>
                <w:numId w:val="21"/>
              </w:numPr>
              <w:jc w:val="both"/>
              <w:rPr>
                <w:rFonts w:ascii="Arial" w:hAnsi="Arial" w:cs="Arial"/>
                <w:sz w:val="20"/>
                <w:szCs w:val="20"/>
                <w:lang w:val="es-MX"/>
              </w:rPr>
            </w:pPr>
            <w:r w:rsidRPr="00785DB0">
              <w:rPr>
                <w:rFonts w:ascii="Arial" w:hAnsi="Arial" w:cs="Arial"/>
                <w:b/>
                <w:bCs/>
                <w:sz w:val="20"/>
                <w:szCs w:val="20"/>
                <w:lang w:val="es-MX"/>
              </w:rPr>
              <w:t>Residuos vegetales:</w:t>
            </w:r>
            <w:r w:rsidRPr="00785DB0">
              <w:rPr>
                <w:rFonts w:ascii="Arial" w:hAnsi="Arial" w:cs="Arial"/>
                <w:sz w:val="20"/>
                <w:szCs w:val="20"/>
                <w:lang w:val="es-MX"/>
              </w:rPr>
              <w:t xml:space="preserve"> pueden destinarse al compostaje o mezclarse con estiércol. Deben mantenerse limpios y libres de procesos de descomposición que representen riesgo.</w:t>
            </w:r>
          </w:p>
          <w:p w14:paraId="4B13787F" w14:textId="1DBAE56A" w:rsidR="00C47181" w:rsidRPr="008C6F47" w:rsidRDefault="008C6F47" w:rsidP="008C6F47">
            <w:pPr>
              <w:pStyle w:val="NormalWeb"/>
              <w:numPr>
                <w:ilvl w:val="0"/>
                <w:numId w:val="21"/>
              </w:numPr>
              <w:jc w:val="both"/>
              <w:rPr>
                <w:rFonts w:ascii="Arial" w:hAnsi="Arial" w:cs="Arial"/>
                <w:sz w:val="20"/>
                <w:szCs w:val="20"/>
                <w:lang w:val="es-MX"/>
              </w:rPr>
            </w:pPr>
            <w:r w:rsidRPr="008C6F47">
              <w:rPr>
                <w:rFonts w:ascii="Arial" w:hAnsi="Arial" w:cs="Arial"/>
                <w:b/>
                <w:bCs/>
                <w:sz w:val="20"/>
                <w:szCs w:val="20"/>
                <w:lang w:val="es-MX"/>
              </w:rPr>
              <w:t>Aguas residuales tratadas:</w:t>
            </w:r>
            <w:r w:rsidRPr="008C6F47">
              <w:rPr>
                <w:rFonts w:ascii="Arial" w:hAnsi="Arial" w:cs="Arial"/>
                <w:sz w:val="20"/>
                <w:szCs w:val="20"/>
                <w:lang w:val="es-MX"/>
              </w:rPr>
              <w:t xml:space="preserve"> su posible uso depende del sistema productivo, del tratamiento aplicado y de la normatividad correspondiente. Solo pueden considerarse cuando existe tratamiento adecuado y control técnico.</w:t>
            </w:r>
          </w:p>
        </w:tc>
      </w:tr>
    </w:tbl>
    <w:p w14:paraId="5AD3E629" w14:textId="1BC95652" w:rsidR="007D1C77" w:rsidRPr="007D1C77" w:rsidRDefault="007D1C77" w:rsidP="00DC3994">
      <w:pPr>
        <w:pStyle w:val="NormalWeb"/>
        <w:jc w:val="both"/>
        <w:rPr>
          <w:rFonts w:ascii="Arial" w:hAnsi="Arial" w:cs="Arial"/>
          <w:sz w:val="20"/>
          <w:szCs w:val="20"/>
          <w:lang w:val="es-MX"/>
        </w:rPr>
      </w:pPr>
      <w:r w:rsidRPr="007D1C77">
        <w:rPr>
          <w:rFonts w:ascii="Arial" w:hAnsi="Arial" w:cs="Arial"/>
          <w:sz w:val="20"/>
          <w:szCs w:val="20"/>
          <w:lang w:val="es-MX"/>
        </w:rPr>
        <w:lastRenderedPageBreak/>
        <w:t>El uso de aguas residuales tratadas depende de la normatividad aplicable, del tratamiento implementado y de las características del sistema productivo.</w:t>
      </w:r>
      <w:r w:rsidR="00785DB0">
        <w:rPr>
          <w:rFonts w:ascii="Arial" w:hAnsi="Arial" w:cs="Arial"/>
          <w:sz w:val="20"/>
          <w:szCs w:val="20"/>
          <w:lang w:val="es-MX"/>
        </w:rPr>
        <w:t xml:space="preserve"> </w:t>
      </w:r>
      <w:r w:rsidRPr="007D1C77">
        <w:rPr>
          <w:rFonts w:ascii="Arial" w:hAnsi="Arial" w:cs="Arial"/>
          <w:sz w:val="20"/>
          <w:szCs w:val="20"/>
          <w:lang w:val="es-MX"/>
        </w:rPr>
        <w:t>El aprovechamiento técnico permite integrar determinados residuos al funcionamiento de la finca, pero siempre debe priorizar la protección ambiental, la bioseguridad y la inocuidad.</w:t>
      </w:r>
    </w:p>
    <w:p w14:paraId="0E319A13" w14:textId="77777777" w:rsidR="007D1C77" w:rsidRPr="007D1C77" w:rsidRDefault="007D1C77" w:rsidP="00DC3994">
      <w:pPr>
        <w:pStyle w:val="NormalWeb"/>
        <w:jc w:val="both"/>
        <w:rPr>
          <w:rFonts w:ascii="Arial" w:hAnsi="Arial" w:cs="Arial"/>
          <w:b/>
          <w:bCs/>
          <w:sz w:val="20"/>
          <w:szCs w:val="20"/>
          <w:lang w:val="es-MX"/>
        </w:rPr>
      </w:pPr>
      <w:r w:rsidRPr="007D1C77">
        <w:rPr>
          <w:rFonts w:ascii="Arial" w:hAnsi="Arial" w:cs="Arial"/>
          <w:b/>
          <w:bCs/>
          <w:sz w:val="20"/>
          <w:szCs w:val="20"/>
          <w:lang w:val="es-MX"/>
        </w:rPr>
        <w:t>4.5 Manejo ambiental y buenas prácticas en la granja porcina</w:t>
      </w:r>
    </w:p>
    <w:p w14:paraId="1FF082F3" w14:textId="77777777" w:rsidR="007D1C77" w:rsidRDefault="007D1C77" w:rsidP="00DC3994">
      <w:pPr>
        <w:pStyle w:val="NormalWeb"/>
        <w:jc w:val="both"/>
        <w:rPr>
          <w:rFonts w:ascii="Arial" w:hAnsi="Arial" w:cs="Arial"/>
          <w:sz w:val="20"/>
          <w:szCs w:val="20"/>
          <w:lang w:val="es-MX"/>
        </w:rPr>
      </w:pPr>
      <w:r w:rsidRPr="007D1C77">
        <w:rPr>
          <w:rFonts w:ascii="Arial" w:hAnsi="Arial" w:cs="Arial"/>
          <w:sz w:val="20"/>
          <w:szCs w:val="20"/>
          <w:lang w:val="es-MX"/>
        </w:rPr>
        <w:t>El manejo ambiental en la granja porcina comprende el conjunto de acciones orientadas a prevenir, reducir y controlar los impactos que la producción genera sobre el suelo, el agua, el aire y el entorno. En los sistemas semi-orgánicos, este manejo es especialmente importante porque se busca una producción más sostenible, articulada con el aprovechamiento de recursos y con el bienestar animal.</w:t>
      </w:r>
    </w:p>
    <w:tbl>
      <w:tblPr>
        <w:tblStyle w:val="TableGrid"/>
        <w:tblW w:w="0" w:type="auto"/>
        <w:tblInd w:w="38" w:type="dxa"/>
        <w:tblLook w:val="04A0" w:firstRow="1" w:lastRow="0" w:firstColumn="1" w:lastColumn="0" w:noHBand="0" w:noVBand="1"/>
      </w:tblPr>
      <w:tblGrid>
        <w:gridCol w:w="3393"/>
        <w:gridCol w:w="6757"/>
      </w:tblGrid>
      <w:tr w:rsidR="00433F23" w14:paraId="59EC65AD" w14:textId="77777777" w:rsidTr="00AB4601">
        <w:tc>
          <w:tcPr>
            <w:tcW w:w="3047" w:type="dxa"/>
          </w:tcPr>
          <w:p w14:paraId="4D48EAAE" w14:textId="68F627D3" w:rsidR="00433F23" w:rsidRDefault="00A0148E" w:rsidP="00DC3994">
            <w:pPr>
              <w:pStyle w:val="NormalWeb"/>
              <w:jc w:val="both"/>
              <w:rPr>
                <w:rFonts w:ascii="Arial" w:hAnsi="Arial" w:cs="Arial"/>
                <w:sz w:val="20"/>
                <w:szCs w:val="20"/>
                <w:lang w:val="es-MX"/>
              </w:rPr>
            </w:pPr>
            <w:r>
              <w:rPr>
                <w:rFonts w:ascii="Arial" w:hAnsi="Arial" w:cs="Arial"/>
                <w:noProof/>
                <w:sz w:val="20"/>
                <w:szCs w:val="20"/>
                <w:lang w:val="es-MX"/>
              </w:rPr>
              <w:drawing>
                <wp:inline distT="0" distB="0" distL="0" distR="0" wp14:anchorId="24729E95" wp14:editId="0FB23AD9">
                  <wp:extent cx="2018025" cy="1345350"/>
                  <wp:effectExtent l="0" t="0" r="0" b="0"/>
                  <wp:docPr id="152734837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2026999" cy="1351333"/>
                          </a:xfrm>
                          <a:prstGeom prst="rect">
                            <a:avLst/>
                          </a:prstGeom>
                          <a:noFill/>
                        </pic:spPr>
                      </pic:pic>
                    </a:graphicData>
                  </a:graphic>
                </wp:inline>
              </w:drawing>
            </w:r>
          </w:p>
        </w:tc>
        <w:tc>
          <w:tcPr>
            <w:tcW w:w="7065" w:type="dxa"/>
          </w:tcPr>
          <w:p w14:paraId="015FF952" w14:textId="6035CA53" w:rsidR="00433F23" w:rsidRDefault="00433F23" w:rsidP="00DC3994">
            <w:pPr>
              <w:pStyle w:val="NormalWeb"/>
              <w:jc w:val="both"/>
              <w:rPr>
                <w:rFonts w:ascii="Arial" w:hAnsi="Arial" w:cs="Arial"/>
                <w:sz w:val="20"/>
                <w:szCs w:val="20"/>
                <w:lang w:val="es-MX"/>
              </w:rPr>
            </w:pPr>
            <w:r w:rsidRPr="007D1C77">
              <w:rPr>
                <w:rFonts w:ascii="Arial" w:hAnsi="Arial" w:cs="Arial"/>
                <w:sz w:val="20"/>
                <w:szCs w:val="20"/>
                <w:lang w:val="es-MX"/>
              </w:rPr>
              <w:t>Dentro del manejo ambiental se incluyen la correcta disposición de excretas, el control de aguas residuales, la limpieza de instalaciones, la reducción de olores, el control de vectores, la protección de fuentes hídricas y la organización de zonas destinadas al almacenamiento de residuos.</w:t>
            </w:r>
            <w:r>
              <w:rPr>
                <w:rFonts w:ascii="Arial" w:hAnsi="Arial" w:cs="Arial"/>
                <w:sz w:val="20"/>
                <w:szCs w:val="20"/>
                <w:lang w:val="es-MX"/>
              </w:rPr>
              <w:t xml:space="preserve"> </w:t>
            </w:r>
            <w:r w:rsidRPr="007D1C77">
              <w:rPr>
                <w:rFonts w:ascii="Arial" w:hAnsi="Arial" w:cs="Arial"/>
                <w:sz w:val="20"/>
                <w:szCs w:val="20"/>
                <w:lang w:val="es-MX"/>
              </w:rPr>
              <w:t>También forman parte de este manejo la capacitación del personal, el uso responsable de productos químicos y la prevención de la contaminación ocasionada por medicamentos, desinfectantes o combustibles.</w:t>
            </w:r>
          </w:p>
        </w:tc>
      </w:tr>
    </w:tbl>
    <w:p w14:paraId="57BD97DD" w14:textId="77777777" w:rsidR="007D1C77" w:rsidRPr="007D1C77" w:rsidRDefault="007D1C77" w:rsidP="00DC3994">
      <w:pPr>
        <w:pStyle w:val="NormalWeb"/>
        <w:jc w:val="both"/>
        <w:rPr>
          <w:rFonts w:ascii="Arial" w:hAnsi="Arial" w:cs="Arial"/>
          <w:sz w:val="20"/>
          <w:szCs w:val="20"/>
          <w:lang w:val="es-MX"/>
        </w:rPr>
      </w:pPr>
      <w:r w:rsidRPr="007D1C77">
        <w:rPr>
          <w:rFonts w:ascii="Arial" w:hAnsi="Arial" w:cs="Arial"/>
          <w:sz w:val="20"/>
          <w:szCs w:val="20"/>
          <w:lang w:val="es-MX"/>
        </w:rPr>
        <w:t>Las Buenas Prácticas Ganaderas porcinas requieren que la granja cuente con procedimientos de limpieza, desinfección, control sanitario, almacenamiento de insumos, manejo de mortalidades y disposición de residuos. Estas prácticas contribuyen al cumplimiento de las condiciones productivas y sanitarias, así como a la protección de la salud animal, la inocuidad del producto y la seguridad de las personas que trabajan en la explotación.</w:t>
      </w:r>
    </w:p>
    <w:p w14:paraId="531F01F8" w14:textId="44E1A803" w:rsidR="007D1C77" w:rsidRPr="007D1C77" w:rsidRDefault="007D1C77" w:rsidP="00DC3994">
      <w:pPr>
        <w:pStyle w:val="NormalWeb"/>
        <w:jc w:val="both"/>
        <w:rPr>
          <w:rFonts w:ascii="Arial" w:hAnsi="Arial" w:cs="Arial"/>
          <w:sz w:val="20"/>
          <w:szCs w:val="20"/>
          <w:lang w:val="es-MX"/>
        </w:rPr>
      </w:pPr>
      <w:r w:rsidRPr="007D1C77">
        <w:rPr>
          <w:rFonts w:ascii="Arial" w:hAnsi="Arial" w:cs="Arial"/>
          <w:sz w:val="20"/>
          <w:szCs w:val="20"/>
          <w:lang w:val="es-MX"/>
        </w:rPr>
        <w:t>Desde el bienestar animal, un manejo ambiental adecuado contribuye a mantener instalaciones limpias, secas, ventiladas y confortables. El exceso de humedad, la acumulación de excretas, los malos olores o la presencia de plagas incrementan el estrés, favorecen la aparición de enfermedades y deterioran las condiciones de los animales. Por ello, el manejo de residuos y el cuidado ambiental forman parte integral del manejo productivo de la granja.</w:t>
      </w:r>
      <w:r w:rsidR="00F26F44">
        <w:rPr>
          <w:rFonts w:ascii="Arial" w:hAnsi="Arial" w:cs="Arial"/>
          <w:sz w:val="20"/>
          <w:szCs w:val="20"/>
          <w:lang w:val="es-MX"/>
        </w:rPr>
        <w:t xml:space="preserve"> </w:t>
      </w:r>
      <w:r w:rsidRPr="007D1C77">
        <w:rPr>
          <w:rFonts w:ascii="Arial" w:hAnsi="Arial" w:cs="Arial"/>
          <w:sz w:val="20"/>
          <w:szCs w:val="20"/>
          <w:lang w:val="es-MX"/>
        </w:rPr>
        <w:t>Las prácticas prioritarias y su finalidad se organizan de la siguiente manera:</w:t>
      </w:r>
    </w:p>
    <w:p w14:paraId="5D9BE2D4" w14:textId="5CAA4C34" w:rsidR="002078E5" w:rsidRDefault="002078E5" w:rsidP="00DC3994">
      <w:pPr>
        <w:pStyle w:val="NormalWeb"/>
        <w:jc w:val="both"/>
        <w:rPr>
          <w:rFonts w:ascii="Arial" w:hAnsi="Arial" w:cs="Arial"/>
          <w:sz w:val="20"/>
          <w:szCs w:val="20"/>
          <w:lang w:val="es-MX"/>
        </w:rPr>
      </w:pPr>
      <w:r w:rsidRPr="002078E5">
        <w:rPr>
          <w:rFonts w:ascii="Arial" w:hAnsi="Arial" w:cs="Arial"/>
          <w:noProof/>
          <w:sz w:val="20"/>
          <w:szCs w:val="20"/>
        </w:rPr>
        <w:drawing>
          <wp:inline distT="0" distB="0" distL="0" distR="0" wp14:anchorId="0C3A4A66" wp14:editId="474759F3">
            <wp:extent cx="6400800" cy="1562100"/>
            <wp:effectExtent l="38100" t="38100" r="19050" b="0"/>
            <wp:docPr id="806034227" name="Diagram 1">
              <a:extLst xmlns:a="http://schemas.openxmlformats.org/drawingml/2006/main">
                <a:ext uri="{FF2B5EF4-FFF2-40B4-BE49-F238E27FC236}">
                  <a16:creationId xmlns:a16="http://schemas.microsoft.com/office/drawing/2014/main" id="{E115E894-D69C-7322-52AE-D61F2F30EE53}"/>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3" r:lo="rId124" r:qs="rId125" r:cs="rId126"/>
              </a:graphicData>
            </a:graphic>
          </wp:inline>
        </w:drawing>
      </w:r>
    </w:p>
    <w:p w14:paraId="5ACFD8D4" w14:textId="626BD374" w:rsidR="007D1C77" w:rsidRDefault="007D1C77" w:rsidP="00DC3994">
      <w:pPr>
        <w:pStyle w:val="NormalWeb"/>
        <w:jc w:val="both"/>
        <w:rPr>
          <w:rFonts w:ascii="Arial" w:hAnsi="Arial" w:cs="Arial"/>
          <w:sz w:val="20"/>
          <w:szCs w:val="20"/>
          <w:lang w:val="es-MX"/>
        </w:rPr>
      </w:pPr>
      <w:r w:rsidRPr="007D1C77">
        <w:rPr>
          <w:rFonts w:ascii="Arial" w:hAnsi="Arial" w:cs="Arial"/>
          <w:sz w:val="20"/>
          <w:szCs w:val="20"/>
          <w:lang w:val="es-MX"/>
        </w:rPr>
        <w:t>La aplicación conjunta de estas prácticas permite integrar la gestión ambiental con la sanidad, la bioseguridad y el bienestar animal dentro del sistema productivo.</w:t>
      </w:r>
    </w:p>
    <w:p w14:paraId="416A625E" w14:textId="77777777" w:rsidR="00AF2E7D" w:rsidRPr="00AF2E7D" w:rsidRDefault="00AF2E7D" w:rsidP="00DC3994">
      <w:pPr>
        <w:pStyle w:val="NormalWeb"/>
        <w:jc w:val="both"/>
        <w:rPr>
          <w:rFonts w:ascii="Arial" w:hAnsi="Arial" w:cs="Arial"/>
          <w:b/>
          <w:bCs/>
          <w:sz w:val="20"/>
          <w:szCs w:val="20"/>
          <w:lang w:val="es-MX"/>
        </w:rPr>
      </w:pPr>
      <w:r w:rsidRPr="00AF2E7D">
        <w:rPr>
          <w:rFonts w:ascii="Arial" w:hAnsi="Arial" w:cs="Arial"/>
          <w:b/>
          <w:bCs/>
          <w:sz w:val="20"/>
          <w:szCs w:val="20"/>
          <w:lang w:val="es-MX"/>
        </w:rPr>
        <w:t>5. Pesos y medidas en cerdos</w:t>
      </w:r>
    </w:p>
    <w:p w14:paraId="294C96CD" w14:textId="77777777" w:rsidR="00AF2E7D" w:rsidRPr="00AF2E7D" w:rsidRDefault="00AF2E7D" w:rsidP="00DC3994">
      <w:pPr>
        <w:pStyle w:val="NormalWeb"/>
        <w:jc w:val="both"/>
        <w:rPr>
          <w:rFonts w:ascii="Arial" w:hAnsi="Arial" w:cs="Arial"/>
          <w:sz w:val="20"/>
          <w:szCs w:val="20"/>
          <w:lang w:val="es-MX"/>
        </w:rPr>
      </w:pPr>
      <w:r w:rsidRPr="00AF2E7D">
        <w:rPr>
          <w:rFonts w:ascii="Arial" w:hAnsi="Arial" w:cs="Arial"/>
          <w:sz w:val="20"/>
          <w:szCs w:val="20"/>
          <w:lang w:val="es-MX"/>
        </w:rPr>
        <w:t>El control de pesos y medidas constituye una herramienta técnica fundamental para evaluar el crecimiento, la condición corporal y el desempeño productivo de los cerdos. La información obtenida permite relacionar el desarrollo de los animales con la alimentación, la sanidad, el manejo y las condiciones del sistema de producción.</w:t>
      </w:r>
    </w:p>
    <w:p w14:paraId="7A420A77" w14:textId="77777777" w:rsidR="00AF2E7D" w:rsidRPr="00AF2E7D" w:rsidRDefault="00AF2E7D" w:rsidP="00DC3994">
      <w:pPr>
        <w:pStyle w:val="NormalWeb"/>
        <w:jc w:val="both"/>
        <w:rPr>
          <w:rFonts w:ascii="Arial" w:hAnsi="Arial" w:cs="Arial"/>
          <w:sz w:val="20"/>
          <w:szCs w:val="20"/>
          <w:lang w:val="es-MX"/>
        </w:rPr>
      </w:pPr>
      <w:r w:rsidRPr="00AF2E7D">
        <w:rPr>
          <w:rFonts w:ascii="Arial" w:hAnsi="Arial" w:cs="Arial"/>
          <w:sz w:val="20"/>
          <w:szCs w:val="20"/>
          <w:lang w:val="es-MX"/>
        </w:rPr>
        <w:lastRenderedPageBreak/>
        <w:t>En los sistemas semi-orgánicos, este seguimiento adquiere especial importancia debido a la incorporación de alimentos alternativos y a las variaciones que pueden presentarse en las condiciones de manejo. Por esta razón, las mediciones deben realizarse mediante procedimientos definidos y complementarse con registros que faciliten la toma de decisiones.</w:t>
      </w:r>
    </w:p>
    <w:p w14:paraId="529868D2" w14:textId="77777777" w:rsidR="00AF2E7D" w:rsidRPr="00AF2E7D" w:rsidRDefault="00AF2E7D" w:rsidP="00DC3994">
      <w:pPr>
        <w:pStyle w:val="NormalWeb"/>
        <w:jc w:val="both"/>
        <w:rPr>
          <w:rFonts w:ascii="Arial" w:hAnsi="Arial" w:cs="Arial"/>
          <w:b/>
          <w:bCs/>
          <w:sz w:val="20"/>
          <w:szCs w:val="20"/>
          <w:lang w:val="es-MX"/>
        </w:rPr>
      </w:pPr>
      <w:r w:rsidRPr="00AF2E7D">
        <w:rPr>
          <w:rFonts w:ascii="Arial" w:hAnsi="Arial" w:cs="Arial"/>
          <w:b/>
          <w:bCs/>
          <w:sz w:val="20"/>
          <w:szCs w:val="20"/>
          <w:lang w:val="es-MX"/>
        </w:rPr>
        <w:t>5.1 Importancia del pesaje y de los registros productivos</w:t>
      </w:r>
    </w:p>
    <w:p w14:paraId="3BFA2837" w14:textId="77777777" w:rsidR="00AF2E7D" w:rsidRDefault="00AF2E7D" w:rsidP="00DC3994">
      <w:pPr>
        <w:pStyle w:val="NormalWeb"/>
        <w:jc w:val="both"/>
        <w:rPr>
          <w:rFonts w:ascii="Arial" w:hAnsi="Arial" w:cs="Arial"/>
          <w:sz w:val="20"/>
          <w:szCs w:val="20"/>
          <w:lang w:val="es-MX"/>
        </w:rPr>
      </w:pPr>
      <w:r w:rsidRPr="00AF2E7D">
        <w:rPr>
          <w:rFonts w:ascii="Arial" w:hAnsi="Arial" w:cs="Arial"/>
          <w:sz w:val="20"/>
          <w:szCs w:val="20"/>
          <w:lang w:val="es-MX"/>
        </w:rPr>
        <w:t>El pesaje es una herramienta técnica fundamental en la producción porcina porque permite conocer el crecimiento de los animales, evaluar el cumplimiento del plan de alimentación y tomar decisiones de manejo con base en datos objetivos. Medir el peso de los cerdos ayuda a determinar si la dieta suministrada responde a sus necesidades, si existe una ganancia de peso adecuada y si el sistema productivo está siendo eficiente.</w:t>
      </w:r>
    </w:p>
    <w:tbl>
      <w:tblPr>
        <w:tblStyle w:val="TableGrid"/>
        <w:tblW w:w="0" w:type="auto"/>
        <w:tblInd w:w="38" w:type="dxa"/>
        <w:tblLook w:val="04A0" w:firstRow="1" w:lastRow="0" w:firstColumn="1" w:lastColumn="0" w:noHBand="0" w:noVBand="1"/>
      </w:tblPr>
      <w:tblGrid>
        <w:gridCol w:w="6459"/>
        <w:gridCol w:w="3691"/>
      </w:tblGrid>
      <w:tr w:rsidR="00AB4601" w14:paraId="387F4A9D" w14:textId="77777777" w:rsidTr="00AB4601">
        <w:tc>
          <w:tcPr>
            <w:tcW w:w="7016" w:type="dxa"/>
            <w:shd w:val="clear" w:color="auto" w:fill="DBE5F1" w:themeFill="accent1" w:themeFillTint="33"/>
          </w:tcPr>
          <w:p w14:paraId="4AFB0035" w14:textId="2BFE4E51" w:rsidR="00AB4601" w:rsidRDefault="00AB4601" w:rsidP="00DC3994">
            <w:pPr>
              <w:pStyle w:val="NormalWeb"/>
              <w:jc w:val="both"/>
              <w:rPr>
                <w:rFonts w:ascii="Arial" w:hAnsi="Arial" w:cs="Arial"/>
                <w:sz w:val="20"/>
                <w:szCs w:val="20"/>
                <w:lang w:val="es-MX"/>
              </w:rPr>
            </w:pPr>
            <w:r w:rsidRPr="00AF2E7D">
              <w:rPr>
                <w:rFonts w:ascii="Arial" w:hAnsi="Arial" w:cs="Arial"/>
                <w:sz w:val="20"/>
                <w:szCs w:val="20"/>
                <w:lang w:val="es-MX"/>
              </w:rPr>
              <w:t xml:space="preserve">En </w:t>
            </w:r>
            <w:r w:rsidRPr="000F0060">
              <w:rPr>
                <w:rFonts w:ascii="Arial" w:hAnsi="Arial" w:cs="Arial"/>
                <w:b/>
                <w:bCs/>
                <w:sz w:val="20"/>
                <w:szCs w:val="20"/>
                <w:lang w:val="es-MX"/>
              </w:rPr>
              <w:t>los sistemas semi-orgánicos,</w:t>
            </w:r>
            <w:r w:rsidRPr="00AF2E7D">
              <w:rPr>
                <w:rFonts w:ascii="Arial" w:hAnsi="Arial" w:cs="Arial"/>
                <w:sz w:val="20"/>
                <w:szCs w:val="20"/>
                <w:lang w:val="es-MX"/>
              </w:rPr>
              <w:t xml:space="preserve"> donde pueden utilizarse alimentos alternativos y variar las condiciones de manejo, el pesaje adquiere mayor importancia. Este control permite comparar el desempeño de los animales, identificar retrasos en el crecimiento, detectar pérdidas de condición corporal y corregir fallas relacionadas con el suministro de alimento, la sanidad o el ambiente. Por ello, es necesario contar con información cuantificable que permita realizar ajustes oportunos.</w:t>
            </w:r>
          </w:p>
        </w:tc>
        <w:tc>
          <w:tcPr>
            <w:tcW w:w="3096" w:type="dxa"/>
            <w:shd w:val="clear" w:color="auto" w:fill="DBE5F1" w:themeFill="accent1" w:themeFillTint="33"/>
          </w:tcPr>
          <w:p w14:paraId="1A43DCEE" w14:textId="7120FD1F" w:rsidR="00AB4601" w:rsidRDefault="00821E95" w:rsidP="00DC3994">
            <w:pPr>
              <w:pStyle w:val="NormalWeb"/>
              <w:jc w:val="both"/>
              <w:rPr>
                <w:rFonts w:ascii="Arial" w:hAnsi="Arial" w:cs="Arial"/>
                <w:sz w:val="20"/>
                <w:szCs w:val="20"/>
                <w:lang w:val="es-MX"/>
              </w:rPr>
            </w:pPr>
            <w:r>
              <w:rPr>
                <w:rFonts w:ascii="Arial" w:hAnsi="Arial" w:cs="Arial"/>
                <w:noProof/>
                <w:sz w:val="20"/>
                <w:szCs w:val="20"/>
                <w:lang w:val="es-MX"/>
              </w:rPr>
              <w:drawing>
                <wp:inline distT="0" distB="0" distL="0" distR="0" wp14:anchorId="1508B977" wp14:editId="03564894">
                  <wp:extent cx="2207163" cy="1471442"/>
                  <wp:effectExtent l="0" t="0" r="0" b="0"/>
                  <wp:docPr id="16457508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2209961" cy="1473307"/>
                          </a:xfrm>
                          <a:prstGeom prst="rect">
                            <a:avLst/>
                          </a:prstGeom>
                          <a:noFill/>
                        </pic:spPr>
                      </pic:pic>
                    </a:graphicData>
                  </a:graphic>
                </wp:inline>
              </w:drawing>
            </w:r>
          </w:p>
        </w:tc>
      </w:tr>
    </w:tbl>
    <w:p w14:paraId="31D2313B" w14:textId="77777777" w:rsidR="00AF2E7D" w:rsidRPr="00AF2E7D" w:rsidRDefault="00AF2E7D" w:rsidP="00DC3994">
      <w:pPr>
        <w:pStyle w:val="NormalWeb"/>
        <w:jc w:val="both"/>
        <w:rPr>
          <w:rFonts w:ascii="Arial" w:hAnsi="Arial" w:cs="Arial"/>
          <w:sz w:val="20"/>
          <w:szCs w:val="20"/>
          <w:lang w:val="es-MX"/>
        </w:rPr>
      </w:pPr>
      <w:r w:rsidRPr="00AF2E7D">
        <w:rPr>
          <w:rFonts w:ascii="Arial" w:hAnsi="Arial" w:cs="Arial"/>
          <w:sz w:val="20"/>
          <w:szCs w:val="20"/>
          <w:lang w:val="es-MX"/>
        </w:rPr>
        <w:t>Los registros productivos complementan el pesaje porque permiten relacionar el peso con otros datos, como la edad, el consumo de alimento, la etapa productiva, la condición sanitaria, la fecha de ingreso o salida, los tratamientos y las particularidades del manejo. Cuando la granja registra esta información de manera organizada, puede evaluar resultados, comparar lotes, estimar rendimientos y fortalecer la toma de decisiones dentro del sistema productivo.</w:t>
      </w:r>
    </w:p>
    <w:p w14:paraId="67B76C5D" w14:textId="77777777" w:rsidR="00AF2E7D" w:rsidRPr="00AF2E7D" w:rsidRDefault="00AF2E7D" w:rsidP="00DC3994">
      <w:pPr>
        <w:pStyle w:val="NormalWeb"/>
        <w:jc w:val="both"/>
        <w:rPr>
          <w:rFonts w:ascii="Arial" w:hAnsi="Arial" w:cs="Arial"/>
          <w:sz w:val="20"/>
          <w:szCs w:val="20"/>
          <w:lang w:val="es-MX"/>
        </w:rPr>
      </w:pPr>
      <w:r w:rsidRPr="00AF2E7D">
        <w:rPr>
          <w:rFonts w:ascii="Arial" w:hAnsi="Arial" w:cs="Arial"/>
          <w:sz w:val="20"/>
          <w:szCs w:val="20"/>
          <w:lang w:val="es-MX"/>
        </w:rPr>
        <w:t xml:space="preserve">Desde las </w:t>
      </w:r>
      <w:r w:rsidRPr="00AF2E7D">
        <w:rPr>
          <w:rFonts w:ascii="Arial" w:hAnsi="Arial" w:cs="Arial"/>
          <w:b/>
          <w:bCs/>
          <w:sz w:val="20"/>
          <w:szCs w:val="20"/>
          <w:lang w:val="es-MX"/>
        </w:rPr>
        <w:t>Buenas Prácticas Ganaderas (BPG)</w:t>
      </w:r>
      <w:r w:rsidRPr="00AF2E7D">
        <w:rPr>
          <w:rFonts w:ascii="Arial" w:hAnsi="Arial" w:cs="Arial"/>
          <w:sz w:val="20"/>
          <w:szCs w:val="20"/>
          <w:lang w:val="es-MX"/>
        </w:rPr>
        <w:t>, el pesaje y los registros son esenciales para la trazabilidad, el seguimiento del desempeño y la verificación del cumplimiento del programa alimenticio. Asimismo, desde el bienestar animal, un monitoreo adecuado permite detectar animales con bajo desarrollo, problemas de salud o cambios en la condición corporal antes de que estas situaciones se agraven.</w:t>
      </w:r>
    </w:p>
    <w:p w14:paraId="02C51404" w14:textId="77777777" w:rsidR="00AF2E7D" w:rsidRPr="00AF2E7D" w:rsidRDefault="00AF2E7D" w:rsidP="00DC3994">
      <w:pPr>
        <w:pStyle w:val="NormalWeb"/>
        <w:jc w:val="both"/>
        <w:rPr>
          <w:rFonts w:ascii="Arial" w:hAnsi="Arial" w:cs="Arial"/>
          <w:b/>
          <w:bCs/>
          <w:sz w:val="20"/>
          <w:szCs w:val="20"/>
          <w:lang w:val="es-MX"/>
        </w:rPr>
      </w:pPr>
      <w:r w:rsidRPr="00AF2E7D">
        <w:rPr>
          <w:rFonts w:ascii="Arial" w:hAnsi="Arial" w:cs="Arial"/>
          <w:b/>
          <w:bCs/>
          <w:sz w:val="20"/>
          <w:szCs w:val="20"/>
          <w:lang w:val="es-MX"/>
        </w:rPr>
        <w:t>5.2 Procedimientos técnicos para determinar pesos y medidas</w:t>
      </w:r>
    </w:p>
    <w:p w14:paraId="5D9D83F7" w14:textId="77777777" w:rsidR="00AF2E7D" w:rsidRPr="00AF2E7D" w:rsidRDefault="00AF2E7D" w:rsidP="00DC3994">
      <w:pPr>
        <w:pStyle w:val="NormalWeb"/>
        <w:jc w:val="both"/>
        <w:rPr>
          <w:rFonts w:ascii="Arial" w:hAnsi="Arial" w:cs="Arial"/>
          <w:sz w:val="20"/>
          <w:szCs w:val="20"/>
          <w:lang w:val="es-MX"/>
        </w:rPr>
      </w:pPr>
      <w:r w:rsidRPr="00AF2E7D">
        <w:rPr>
          <w:rFonts w:ascii="Arial" w:hAnsi="Arial" w:cs="Arial"/>
          <w:sz w:val="20"/>
          <w:szCs w:val="20"/>
          <w:lang w:val="es-MX"/>
        </w:rPr>
        <w:t xml:space="preserve">Determinar pesos y medidas en cerdos requiere procedimientos técnicos que garanticen resultados confiables y reduzcan errores de interpretación. El procedimiento más preciso es el </w:t>
      </w:r>
      <w:r w:rsidRPr="00AF2E7D">
        <w:rPr>
          <w:rFonts w:ascii="Arial" w:hAnsi="Arial" w:cs="Arial"/>
          <w:b/>
          <w:bCs/>
          <w:sz w:val="20"/>
          <w:szCs w:val="20"/>
          <w:lang w:val="es-MX"/>
        </w:rPr>
        <w:t>pesaje directo mediante báscula</w:t>
      </w:r>
      <w:r w:rsidRPr="00AF2E7D">
        <w:rPr>
          <w:rFonts w:ascii="Arial" w:hAnsi="Arial" w:cs="Arial"/>
          <w:sz w:val="20"/>
          <w:szCs w:val="20"/>
          <w:lang w:val="es-MX"/>
        </w:rPr>
        <w:t>, ya sea individual o por lotes, dependiendo del tamaño de la granja y del objetivo del control. Este proceso debe realizarse con animales identificados, en momentos definidos y bajo condiciones que minimicen el estrés.</w:t>
      </w:r>
    </w:p>
    <w:tbl>
      <w:tblPr>
        <w:tblStyle w:val="TableGrid"/>
        <w:tblW w:w="0" w:type="auto"/>
        <w:tblInd w:w="38" w:type="dxa"/>
        <w:tblLook w:val="04A0" w:firstRow="1" w:lastRow="0" w:firstColumn="1" w:lastColumn="0" w:noHBand="0" w:noVBand="1"/>
      </w:tblPr>
      <w:tblGrid>
        <w:gridCol w:w="3047"/>
        <w:gridCol w:w="7065"/>
      </w:tblGrid>
      <w:tr w:rsidR="00433F23" w14:paraId="4085E4BF" w14:textId="77777777" w:rsidTr="00433F23">
        <w:tc>
          <w:tcPr>
            <w:tcW w:w="3047" w:type="dxa"/>
          </w:tcPr>
          <w:p w14:paraId="554F58A4" w14:textId="39E85C72" w:rsidR="00433F23" w:rsidRDefault="00CB6D04" w:rsidP="00DC3994">
            <w:pPr>
              <w:pStyle w:val="NormalWeb"/>
              <w:jc w:val="both"/>
              <w:rPr>
                <w:rFonts w:ascii="Arial" w:hAnsi="Arial" w:cs="Arial"/>
                <w:sz w:val="20"/>
                <w:szCs w:val="20"/>
                <w:lang w:val="es-MX"/>
              </w:rPr>
            </w:pPr>
            <w:r>
              <w:rPr>
                <w:rFonts w:ascii="Arial" w:hAnsi="Arial" w:cs="Arial"/>
                <w:noProof/>
                <w:sz w:val="20"/>
                <w:szCs w:val="20"/>
                <w:lang w:val="es-MX"/>
              </w:rPr>
              <w:drawing>
                <wp:inline distT="0" distB="0" distL="0" distR="0" wp14:anchorId="3DC47585" wp14:editId="0AB939AC">
                  <wp:extent cx="1777041" cy="1184694"/>
                  <wp:effectExtent l="0" t="0" r="0" b="0"/>
                  <wp:docPr id="52268195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1783271" cy="1188847"/>
                          </a:xfrm>
                          <a:prstGeom prst="rect">
                            <a:avLst/>
                          </a:prstGeom>
                          <a:noFill/>
                        </pic:spPr>
                      </pic:pic>
                    </a:graphicData>
                  </a:graphic>
                </wp:inline>
              </w:drawing>
            </w:r>
          </w:p>
        </w:tc>
        <w:tc>
          <w:tcPr>
            <w:tcW w:w="7065" w:type="dxa"/>
          </w:tcPr>
          <w:p w14:paraId="60087BE5" w14:textId="53305CC2" w:rsidR="00433F23" w:rsidRDefault="00433F23" w:rsidP="00DC3994">
            <w:pPr>
              <w:pStyle w:val="NormalWeb"/>
              <w:jc w:val="both"/>
              <w:rPr>
                <w:rFonts w:ascii="Arial" w:hAnsi="Arial" w:cs="Arial"/>
                <w:sz w:val="20"/>
                <w:szCs w:val="20"/>
                <w:lang w:val="es-MX"/>
              </w:rPr>
            </w:pPr>
            <w:r w:rsidRPr="00AF2E7D">
              <w:rPr>
                <w:rFonts w:ascii="Arial" w:hAnsi="Arial" w:cs="Arial"/>
                <w:sz w:val="20"/>
                <w:szCs w:val="20"/>
                <w:lang w:val="es-MX"/>
              </w:rPr>
              <w:t>Antes del pesaje, es importante comprobar que la báscula se encuentre limpia, estable y calibrada. También se debe organizar el manejo de los animales para evitar golpes, carreras o acumulaciones que puedan afectar tanto la seguridad como el resultado de la medición.</w:t>
            </w:r>
            <w:r>
              <w:rPr>
                <w:rFonts w:ascii="Arial" w:hAnsi="Arial" w:cs="Arial"/>
                <w:sz w:val="20"/>
                <w:szCs w:val="20"/>
                <w:lang w:val="es-MX"/>
              </w:rPr>
              <w:t xml:space="preserve"> </w:t>
            </w:r>
            <w:r w:rsidRPr="00AF2E7D">
              <w:rPr>
                <w:rFonts w:ascii="Arial" w:hAnsi="Arial" w:cs="Arial"/>
                <w:sz w:val="20"/>
                <w:szCs w:val="20"/>
                <w:lang w:val="es-MX"/>
              </w:rPr>
              <w:t>En lo posible, el pesaje debe realizarse a la misma hora y bajo condiciones similares, ya que las variaciones en el consumo de agua, el llenado digestivo o el tiempo de ayuno pueden modificar ligeramente el peso registrado.</w:t>
            </w:r>
          </w:p>
        </w:tc>
      </w:tr>
    </w:tbl>
    <w:p w14:paraId="2885458B" w14:textId="77777777" w:rsidR="00AF2E7D" w:rsidRPr="00AF2E7D" w:rsidRDefault="00AF2E7D" w:rsidP="00DC3994">
      <w:pPr>
        <w:pStyle w:val="NormalWeb"/>
        <w:jc w:val="both"/>
        <w:rPr>
          <w:rFonts w:ascii="Arial" w:hAnsi="Arial" w:cs="Arial"/>
          <w:sz w:val="20"/>
          <w:szCs w:val="20"/>
          <w:lang w:val="es-MX"/>
        </w:rPr>
      </w:pPr>
      <w:r w:rsidRPr="00AF2E7D">
        <w:rPr>
          <w:rFonts w:ascii="Arial" w:hAnsi="Arial" w:cs="Arial"/>
          <w:sz w:val="20"/>
          <w:szCs w:val="20"/>
          <w:lang w:val="es-MX"/>
        </w:rPr>
        <w:t xml:space="preserve">Además del peso vivo, en algunas explotaciones se emplean medidas corporales como el </w:t>
      </w:r>
      <w:r w:rsidRPr="00AF2E7D">
        <w:rPr>
          <w:rFonts w:ascii="Arial" w:hAnsi="Arial" w:cs="Arial"/>
          <w:b/>
          <w:bCs/>
          <w:sz w:val="20"/>
          <w:szCs w:val="20"/>
          <w:lang w:val="es-MX"/>
        </w:rPr>
        <w:t>perímetro torácico, la longitud corporal o la altura</w:t>
      </w:r>
      <w:r w:rsidRPr="00AF2E7D">
        <w:rPr>
          <w:rFonts w:ascii="Arial" w:hAnsi="Arial" w:cs="Arial"/>
          <w:sz w:val="20"/>
          <w:szCs w:val="20"/>
          <w:lang w:val="es-MX"/>
        </w:rPr>
        <w:t xml:space="preserve">, especialmente cuando no se dispone de báscula. Estas medidas no reemplazan completamente el pesaje, pero pueden servir como aproximación del crecimiento o de la condición </w:t>
      </w:r>
      <w:r w:rsidRPr="00AF2E7D">
        <w:rPr>
          <w:rFonts w:ascii="Arial" w:hAnsi="Arial" w:cs="Arial"/>
          <w:sz w:val="20"/>
          <w:szCs w:val="20"/>
          <w:lang w:val="es-MX"/>
        </w:rPr>
        <w:lastRenderedPageBreak/>
        <w:t>del animal. Para que resulten útiles, deben tomarse siempre de la misma manera, con el mismo criterio y, de ser posible, por personal capacitado.</w:t>
      </w:r>
    </w:p>
    <w:p w14:paraId="24202A8A" w14:textId="23D45F10" w:rsidR="00AF2E7D" w:rsidRPr="00AF2E7D" w:rsidRDefault="00AF2E7D" w:rsidP="00DC3994">
      <w:pPr>
        <w:pStyle w:val="NormalWeb"/>
        <w:jc w:val="both"/>
        <w:rPr>
          <w:rFonts w:ascii="Arial" w:hAnsi="Arial" w:cs="Arial"/>
          <w:sz w:val="20"/>
          <w:szCs w:val="20"/>
          <w:lang w:val="es-MX"/>
        </w:rPr>
      </w:pPr>
      <w:r w:rsidRPr="00AF2E7D">
        <w:rPr>
          <w:rFonts w:ascii="Arial" w:hAnsi="Arial" w:cs="Arial"/>
          <w:sz w:val="20"/>
          <w:szCs w:val="20"/>
          <w:lang w:val="es-MX"/>
        </w:rPr>
        <w:t>Desde el enfoque de bienestar animal, el procedimiento técnico debe realizarse sin causar miedo, dolor o sufrimiento innecesario. Los cerdos deben movilizarse con calma, utilizando pasillos seguros, evitando elementos agresivos y reduciendo el tiempo de espera. Un pesaje inadecuadamente manejado afecta el bienestar, altera el comportamiento del animal y puede generar resultados poco confiables.</w:t>
      </w:r>
      <w:r w:rsidR="00433F23">
        <w:rPr>
          <w:rFonts w:ascii="Arial" w:hAnsi="Arial" w:cs="Arial"/>
          <w:sz w:val="20"/>
          <w:szCs w:val="20"/>
          <w:lang w:val="es-MX"/>
        </w:rPr>
        <w:t xml:space="preserve"> </w:t>
      </w:r>
      <w:r w:rsidRPr="00AF2E7D">
        <w:rPr>
          <w:rFonts w:ascii="Arial" w:hAnsi="Arial" w:cs="Arial"/>
          <w:sz w:val="20"/>
          <w:szCs w:val="20"/>
          <w:lang w:val="es-MX"/>
        </w:rPr>
        <w:t>Las principales recomendaciones para desarrollar el procedimiento de manera uniforme se organizan a continuación:</w:t>
      </w:r>
    </w:p>
    <w:tbl>
      <w:tblPr>
        <w:tblStyle w:val="TableGrid"/>
        <w:tblW w:w="0" w:type="auto"/>
        <w:tblLook w:val="04A0" w:firstRow="1" w:lastRow="0" w:firstColumn="1" w:lastColumn="0" w:noHBand="0" w:noVBand="1"/>
      </w:tblPr>
      <w:tblGrid>
        <w:gridCol w:w="2825"/>
        <w:gridCol w:w="4796"/>
        <w:gridCol w:w="2567"/>
      </w:tblGrid>
      <w:tr w:rsidR="00354624" w:rsidRPr="00AF2E7D" w14:paraId="674BF8C6" w14:textId="323FED08" w:rsidTr="00354624">
        <w:tc>
          <w:tcPr>
            <w:tcW w:w="10188" w:type="dxa"/>
            <w:gridSpan w:val="3"/>
            <w:shd w:val="clear" w:color="auto" w:fill="9BBB59" w:themeFill="accent3"/>
          </w:tcPr>
          <w:p w14:paraId="597522BF" w14:textId="718CA399" w:rsidR="00354624" w:rsidRPr="00AF2E7D" w:rsidRDefault="00354624" w:rsidP="000F0060">
            <w:pPr>
              <w:pStyle w:val="NormalWeb"/>
              <w:jc w:val="center"/>
              <w:rPr>
                <w:rFonts w:ascii="Arial" w:hAnsi="Arial" w:cs="Arial"/>
                <w:b/>
                <w:bCs/>
                <w:sz w:val="20"/>
                <w:szCs w:val="20"/>
                <w:lang w:val="es-MX"/>
              </w:rPr>
            </w:pPr>
            <w:r>
              <w:rPr>
                <w:rFonts w:ascii="Arial" w:hAnsi="Arial" w:cs="Arial"/>
                <w:b/>
                <w:bCs/>
                <w:sz w:val="20"/>
                <w:szCs w:val="20"/>
                <w:lang w:val="es-MX"/>
              </w:rPr>
              <w:t>Tarjetas</w:t>
            </w:r>
          </w:p>
        </w:tc>
      </w:tr>
      <w:tr w:rsidR="00354624" w:rsidRPr="00AF2E7D" w14:paraId="03CC6DCF" w14:textId="2774A84C" w:rsidTr="00354624">
        <w:tc>
          <w:tcPr>
            <w:tcW w:w="0" w:type="auto"/>
            <w:hideMark/>
          </w:tcPr>
          <w:p w14:paraId="6893A88E" w14:textId="77777777" w:rsidR="00354624" w:rsidRPr="00AF2E7D" w:rsidRDefault="00354624" w:rsidP="00DC3994">
            <w:pPr>
              <w:pStyle w:val="NormalWeb"/>
              <w:jc w:val="both"/>
              <w:rPr>
                <w:rFonts w:ascii="Arial" w:hAnsi="Arial" w:cs="Arial"/>
                <w:sz w:val="20"/>
                <w:szCs w:val="20"/>
                <w:lang w:val="es-MX"/>
              </w:rPr>
            </w:pPr>
            <w:r w:rsidRPr="00AF2E7D">
              <w:rPr>
                <w:rFonts w:ascii="Arial" w:hAnsi="Arial" w:cs="Arial"/>
                <w:b/>
                <w:bCs/>
                <w:sz w:val="20"/>
                <w:szCs w:val="20"/>
                <w:lang w:val="es-MX"/>
              </w:rPr>
              <w:t>Identificación del animal o lote</w:t>
            </w:r>
          </w:p>
        </w:tc>
        <w:tc>
          <w:tcPr>
            <w:tcW w:w="4796" w:type="dxa"/>
            <w:hideMark/>
          </w:tcPr>
          <w:p w14:paraId="03B64D9F" w14:textId="77777777" w:rsidR="00354624" w:rsidRPr="00AF2E7D" w:rsidRDefault="00354624" w:rsidP="00DC3994">
            <w:pPr>
              <w:pStyle w:val="NormalWeb"/>
              <w:jc w:val="both"/>
              <w:rPr>
                <w:rFonts w:ascii="Arial" w:hAnsi="Arial" w:cs="Arial"/>
                <w:sz w:val="20"/>
                <w:szCs w:val="20"/>
                <w:lang w:val="es-MX"/>
              </w:rPr>
            </w:pPr>
            <w:r w:rsidRPr="00AF2E7D">
              <w:rPr>
                <w:rFonts w:ascii="Arial" w:hAnsi="Arial" w:cs="Arial"/>
                <w:sz w:val="20"/>
                <w:szCs w:val="20"/>
                <w:lang w:val="es-MX"/>
              </w:rPr>
              <w:t>Confirmar el número, grupo o categoría antes del pesaje.</w:t>
            </w:r>
          </w:p>
        </w:tc>
        <w:tc>
          <w:tcPr>
            <w:tcW w:w="2567" w:type="dxa"/>
          </w:tcPr>
          <w:p w14:paraId="416931BE" w14:textId="4785E3E8" w:rsidR="00354624" w:rsidRPr="00AF2E7D" w:rsidRDefault="0097646E" w:rsidP="00DC3994">
            <w:pPr>
              <w:pStyle w:val="NormalWeb"/>
              <w:jc w:val="both"/>
              <w:rPr>
                <w:rFonts w:ascii="Arial" w:hAnsi="Arial" w:cs="Arial"/>
                <w:sz w:val="20"/>
                <w:szCs w:val="20"/>
                <w:lang w:val="es-MX"/>
              </w:rPr>
            </w:pPr>
            <w:r w:rsidRPr="0097646E">
              <w:rPr>
                <w:rFonts w:ascii="Arial" w:hAnsi="Arial" w:cs="Arial"/>
                <w:noProof/>
                <w:sz w:val="20"/>
                <w:szCs w:val="20"/>
                <w:lang w:val="es-MX"/>
              </w:rPr>
              <w:drawing>
                <wp:inline distT="0" distB="0" distL="0" distR="0" wp14:anchorId="76850695" wp14:editId="0F2CEDA2">
                  <wp:extent cx="976402" cy="979562"/>
                  <wp:effectExtent l="0" t="0" r="0" b="0"/>
                  <wp:docPr id="17215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59101" name=""/>
                          <pic:cNvPicPr/>
                        </pic:nvPicPr>
                        <pic:blipFill>
                          <a:blip r:embed="rId130"/>
                          <a:stretch>
                            <a:fillRect/>
                          </a:stretch>
                        </pic:blipFill>
                        <pic:spPr>
                          <a:xfrm>
                            <a:off x="0" y="0"/>
                            <a:ext cx="980248" cy="983420"/>
                          </a:xfrm>
                          <a:prstGeom prst="rect">
                            <a:avLst/>
                          </a:prstGeom>
                        </pic:spPr>
                      </pic:pic>
                    </a:graphicData>
                  </a:graphic>
                </wp:inline>
              </w:drawing>
            </w:r>
          </w:p>
        </w:tc>
      </w:tr>
      <w:tr w:rsidR="00354624" w:rsidRPr="00AF2E7D" w14:paraId="104D52EA" w14:textId="19E009AC" w:rsidTr="00354624">
        <w:tc>
          <w:tcPr>
            <w:tcW w:w="0" w:type="auto"/>
            <w:hideMark/>
          </w:tcPr>
          <w:p w14:paraId="549D55A5" w14:textId="77777777" w:rsidR="00354624" w:rsidRPr="00AF2E7D" w:rsidRDefault="00354624" w:rsidP="00DC3994">
            <w:pPr>
              <w:pStyle w:val="NormalWeb"/>
              <w:jc w:val="both"/>
              <w:rPr>
                <w:rFonts w:ascii="Arial" w:hAnsi="Arial" w:cs="Arial"/>
                <w:sz w:val="20"/>
                <w:szCs w:val="20"/>
                <w:lang w:val="es-MX"/>
              </w:rPr>
            </w:pPr>
            <w:r w:rsidRPr="00AF2E7D">
              <w:rPr>
                <w:rFonts w:ascii="Arial" w:hAnsi="Arial" w:cs="Arial"/>
                <w:b/>
                <w:bCs/>
                <w:sz w:val="20"/>
                <w:szCs w:val="20"/>
                <w:lang w:val="es-MX"/>
              </w:rPr>
              <w:t>Estado de la báscula</w:t>
            </w:r>
          </w:p>
        </w:tc>
        <w:tc>
          <w:tcPr>
            <w:tcW w:w="4796" w:type="dxa"/>
            <w:hideMark/>
          </w:tcPr>
          <w:p w14:paraId="32EB84AB" w14:textId="77777777" w:rsidR="00354624" w:rsidRPr="00AF2E7D" w:rsidRDefault="00354624" w:rsidP="00DC3994">
            <w:pPr>
              <w:pStyle w:val="NormalWeb"/>
              <w:jc w:val="both"/>
              <w:rPr>
                <w:rFonts w:ascii="Arial" w:hAnsi="Arial" w:cs="Arial"/>
                <w:sz w:val="20"/>
                <w:szCs w:val="20"/>
                <w:lang w:val="es-MX"/>
              </w:rPr>
            </w:pPr>
            <w:r w:rsidRPr="00AF2E7D">
              <w:rPr>
                <w:rFonts w:ascii="Arial" w:hAnsi="Arial" w:cs="Arial"/>
                <w:sz w:val="20"/>
                <w:szCs w:val="20"/>
                <w:lang w:val="es-MX"/>
              </w:rPr>
              <w:t>Revisar la limpieza, estabilidad y calibración antes de iniciar el procedimiento.</w:t>
            </w:r>
          </w:p>
        </w:tc>
        <w:tc>
          <w:tcPr>
            <w:tcW w:w="2567" w:type="dxa"/>
          </w:tcPr>
          <w:p w14:paraId="42DFC448" w14:textId="4B57A21A" w:rsidR="00354624" w:rsidRPr="00AF2E7D" w:rsidRDefault="00064720" w:rsidP="00DC3994">
            <w:pPr>
              <w:pStyle w:val="NormalWeb"/>
              <w:jc w:val="both"/>
              <w:rPr>
                <w:rFonts w:ascii="Arial" w:hAnsi="Arial" w:cs="Arial"/>
                <w:sz w:val="20"/>
                <w:szCs w:val="20"/>
                <w:lang w:val="es-MX"/>
              </w:rPr>
            </w:pPr>
            <w:r w:rsidRPr="00064720">
              <w:rPr>
                <w:rFonts w:ascii="Arial" w:hAnsi="Arial" w:cs="Arial"/>
                <w:noProof/>
                <w:sz w:val="20"/>
                <w:szCs w:val="20"/>
                <w:lang w:val="es-MX"/>
              </w:rPr>
              <w:drawing>
                <wp:inline distT="0" distB="0" distL="0" distR="0" wp14:anchorId="7BF29B14" wp14:editId="65F150C1">
                  <wp:extent cx="948906" cy="1020155"/>
                  <wp:effectExtent l="0" t="0" r="0" b="0"/>
                  <wp:docPr id="1473281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81372" name=""/>
                          <pic:cNvPicPr/>
                        </pic:nvPicPr>
                        <pic:blipFill>
                          <a:blip r:embed="rId131"/>
                          <a:stretch>
                            <a:fillRect/>
                          </a:stretch>
                        </pic:blipFill>
                        <pic:spPr>
                          <a:xfrm>
                            <a:off x="0" y="0"/>
                            <a:ext cx="956897" cy="1028746"/>
                          </a:xfrm>
                          <a:prstGeom prst="rect">
                            <a:avLst/>
                          </a:prstGeom>
                        </pic:spPr>
                      </pic:pic>
                    </a:graphicData>
                  </a:graphic>
                </wp:inline>
              </w:drawing>
            </w:r>
          </w:p>
        </w:tc>
      </w:tr>
      <w:tr w:rsidR="00354624" w:rsidRPr="00AF2E7D" w14:paraId="28BD7836" w14:textId="48A864CD" w:rsidTr="00354624">
        <w:tc>
          <w:tcPr>
            <w:tcW w:w="0" w:type="auto"/>
            <w:hideMark/>
          </w:tcPr>
          <w:p w14:paraId="017296BB" w14:textId="77777777" w:rsidR="00354624" w:rsidRPr="00AF2E7D" w:rsidRDefault="00354624" w:rsidP="00DC3994">
            <w:pPr>
              <w:pStyle w:val="NormalWeb"/>
              <w:jc w:val="both"/>
              <w:rPr>
                <w:rFonts w:ascii="Arial" w:hAnsi="Arial" w:cs="Arial"/>
                <w:sz w:val="20"/>
                <w:szCs w:val="20"/>
                <w:lang w:val="es-MX"/>
              </w:rPr>
            </w:pPr>
            <w:r w:rsidRPr="00AF2E7D">
              <w:rPr>
                <w:rFonts w:ascii="Arial" w:hAnsi="Arial" w:cs="Arial"/>
                <w:b/>
                <w:bCs/>
                <w:sz w:val="20"/>
                <w:szCs w:val="20"/>
                <w:lang w:val="es-MX"/>
              </w:rPr>
              <w:t>Momento del pesaje</w:t>
            </w:r>
          </w:p>
        </w:tc>
        <w:tc>
          <w:tcPr>
            <w:tcW w:w="4796" w:type="dxa"/>
            <w:hideMark/>
          </w:tcPr>
          <w:p w14:paraId="240D2E7F" w14:textId="77777777" w:rsidR="00354624" w:rsidRPr="00AF2E7D" w:rsidRDefault="00354624" w:rsidP="00DC3994">
            <w:pPr>
              <w:pStyle w:val="NormalWeb"/>
              <w:jc w:val="both"/>
              <w:rPr>
                <w:rFonts w:ascii="Arial" w:hAnsi="Arial" w:cs="Arial"/>
                <w:sz w:val="20"/>
                <w:szCs w:val="20"/>
                <w:lang w:val="es-MX"/>
              </w:rPr>
            </w:pPr>
            <w:r w:rsidRPr="00AF2E7D">
              <w:rPr>
                <w:rFonts w:ascii="Arial" w:hAnsi="Arial" w:cs="Arial"/>
                <w:sz w:val="20"/>
                <w:szCs w:val="20"/>
                <w:lang w:val="es-MX"/>
              </w:rPr>
              <w:t>Procurar realizarlo en horarios similares y mediante una rutina definida.</w:t>
            </w:r>
          </w:p>
        </w:tc>
        <w:tc>
          <w:tcPr>
            <w:tcW w:w="2567" w:type="dxa"/>
          </w:tcPr>
          <w:p w14:paraId="7F2FEABB" w14:textId="1944F892" w:rsidR="00354624" w:rsidRPr="00AF2E7D" w:rsidRDefault="00064720" w:rsidP="00DC3994">
            <w:pPr>
              <w:pStyle w:val="NormalWeb"/>
              <w:jc w:val="both"/>
              <w:rPr>
                <w:rFonts w:ascii="Arial" w:hAnsi="Arial" w:cs="Arial"/>
                <w:sz w:val="20"/>
                <w:szCs w:val="20"/>
                <w:lang w:val="es-MX"/>
              </w:rPr>
            </w:pPr>
            <w:r w:rsidRPr="00064720">
              <w:rPr>
                <w:rFonts w:ascii="Arial" w:hAnsi="Arial" w:cs="Arial"/>
                <w:noProof/>
                <w:sz w:val="20"/>
                <w:szCs w:val="20"/>
                <w:lang w:val="es-MX"/>
              </w:rPr>
              <w:drawing>
                <wp:inline distT="0" distB="0" distL="0" distR="0" wp14:anchorId="411409A7" wp14:editId="6191E689">
                  <wp:extent cx="974784" cy="977898"/>
                  <wp:effectExtent l="0" t="0" r="0" b="0"/>
                  <wp:docPr id="607730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730339" name=""/>
                          <pic:cNvPicPr/>
                        </pic:nvPicPr>
                        <pic:blipFill>
                          <a:blip r:embed="rId132"/>
                          <a:stretch>
                            <a:fillRect/>
                          </a:stretch>
                        </pic:blipFill>
                        <pic:spPr>
                          <a:xfrm>
                            <a:off x="0" y="0"/>
                            <a:ext cx="987846" cy="991001"/>
                          </a:xfrm>
                          <a:prstGeom prst="rect">
                            <a:avLst/>
                          </a:prstGeom>
                        </pic:spPr>
                      </pic:pic>
                    </a:graphicData>
                  </a:graphic>
                </wp:inline>
              </w:drawing>
            </w:r>
          </w:p>
        </w:tc>
      </w:tr>
      <w:tr w:rsidR="00354624" w:rsidRPr="00AF2E7D" w14:paraId="647E2BBA" w14:textId="14949713" w:rsidTr="00354624">
        <w:tc>
          <w:tcPr>
            <w:tcW w:w="0" w:type="auto"/>
            <w:hideMark/>
          </w:tcPr>
          <w:p w14:paraId="07B965D5" w14:textId="77777777" w:rsidR="00354624" w:rsidRPr="00AF2E7D" w:rsidRDefault="00354624" w:rsidP="00DC3994">
            <w:pPr>
              <w:pStyle w:val="NormalWeb"/>
              <w:jc w:val="both"/>
              <w:rPr>
                <w:rFonts w:ascii="Arial" w:hAnsi="Arial" w:cs="Arial"/>
                <w:sz w:val="20"/>
                <w:szCs w:val="20"/>
                <w:lang w:val="es-MX"/>
              </w:rPr>
            </w:pPr>
            <w:r w:rsidRPr="00AF2E7D">
              <w:rPr>
                <w:rFonts w:ascii="Arial" w:hAnsi="Arial" w:cs="Arial"/>
                <w:b/>
                <w:bCs/>
                <w:sz w:val="20"/>
                <w:szCs w:val="20"/>
                <w:lang w:val="es-MX"/>
              </w:rPr>
              <w:t>Manejo del animal</w:t>
            </w:r>
          </w:p>
        </w:tc>
        <w:tc>
          <w:tcPr>
            <w:tcW w:w="4796" w:type="dxa"/>
            <w:hideMark/>
          </w:tcPr>
          <w:p w14:paraId="6E844CAB" w14:textId="77777777" w:rsidR="00354624" w:rsidRPr="00AF2E7D" w:rsidRDefault="00354624" w:rsidP="00DC3994">
            <w:pPr>
              <w:pStyle w:val="NormalWeb"/>
              <w:jc w:val="both"/>
              <w:rPr>
                <w:rFonts w:ascii="Arial" w:hAnsi="Arial" w:cs="Arial"/>
                <w:sz w:val="20"/>
                <w:szCs w:val="20"/>
                <w:lang w:val="es-MX"/>
              </w:rPr>
            </w:pPr>
            <w:r w:rsidRPr="00AF2E7D">
              <w:rPr>
                <w:rFonts w:ascii="Arial" w:hAnsi="Arial" w:cs="Arial"/>
                <w:sz w:val="20"/>
                <w:szCs w:val="20"/>
                <w:lang w:val="es-MX"/>
              </w:rPr>
              <w:t>Movilizar al animal con calma, sin golpes ni gritos, procurando reducir el estrés.</w:t>
            </w:r>
          </w:p>
        </w:tc>
        <w:tc>
          <w:tcPr>
            <w:tcW w:w="2567" w:type="dxa"/>
          </w:tcPr>
          <w:p w14:paraId="2374728B" w14:textId="25F33547" w:rsidR="00354624" w:rsidRPr="00AF2E7D" w:rsidRDefault="00064720" w:rsidP="00DC3994">
            <w:pPr>
              <w:pStyle w:val="NormalWeb"/>
              <w:jc w:val="both"/>
              <w:rPr>
                <w:rFonts w:ascii="Arial" w:hAnsi="Arial" w:cs="Arial"/>
                <w:sz w:val="20"/>
                <w:szCs w:val="20"/>
                <w:lang w:val="es-MX"/>
              </w:rPr>
            </w:pPr>
            <w:r w:rsidRPr="00064720">
              <w:rPr>
                <w:rFonts w:ascii="Arial" w:hAnsi="Arial" w:cs="Arial"/>
                <w:noProof/>
                <w:sz w:val="20"/>
                <w:szCs w:val="20"/>
                <w:lang w:val="es-MX"/>
              </w:rPr>
              <w:drawing>
                <wp:inline distT="0" distB="0" distL="0" distR="0" wp14:anchorId="7E4FB1E4" wp14:editId="7BD9A805">
                  <wp:extent cx="983412" cy="804868"/>
                  <wp:effectExtent l="0" t="0" r="0" b="0"/>
                  <wp:docPr id="694184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84077" name=""/>
                          <pic:cNvPicPr/>
                        </pic:nvPicPr>
                        <pic:blipFill>
                          <a:blip r:embed="rId133"/>
                          <a:stretch>
                            <a:fillRect/>
                          </a:stretch>
                        </pic:blipFill>
                        <pic:spPr>
                          <a:xfrm>
                            <a:off x="0" y="0"/>
                            <a:ext cx="996530" cy="815604"/>
                          </a:xfrm>
                          <a:prstGeom prst="rect">
                            <a:avLst/>
                          </a:prstGeom>
                        </pic:spPr>
                      </pic:pic>
                    </a:graphicData>
                  </a:graphic>
                </wp:inline>
              </w:drawing>
            </w:r>
          </w:p>
        </w:tc>
      </w:tr>
      <w:tr w:rsidR="00354624" w:rsidRPr="00AF2E7D" w14:paraId="24CA1141" w14:textId="2494B6B5" w:rsidTr="00354624">
        <w:tc>
          <w:tcPr>
            <w:tcW w:w="0" w:type="auto"/>
            <w:hideMark/>
          </w:tcPr>
          <w:p w14:paraId="57605A82" w14:textId="77777777" w:rsidR="00354624" w:rsidRPr="00AF2E7D" w:rsidRDefault="00354624" w:rsidP="00DC3994">
            <w:pPr>
              <w:pStyle w:val="NormalWeb"/>
              <w:jc w:val="both"/>
              <w:rPr>
                <w:rFonts w:ascii="Arial" w:hAnsi="Arial" w:cs="Arial"/>
                <w:sz w:val="20"/>
                <w:szCs w:val="20"/>
                <w:lang w:val="es-MX"/>
              </w:rPr>
            </w:pPr>
            <w:r w:rsidRPr="00AF2E7D">
              <w:rPr>
                <w:rFonts w:ascii="Arial" w:hAnsi="Arial" w:cs="Arial"/>
                <w:b/>
                <w:bCs/>
                <w:sz w:val="20"/>
                <w:szCs w:val="20"/>
                <w:lang w:val="es-MX"/>
              </w:rPr>
              <w:t>Registro del dato</w:t>
            </w:r>
          </w:p>
        </w:tc>
        <w:tc>
          <w:tcPr>
            <w:tcW w:w="4796" w:type="dxa"/>
            <w:hideMark/>
          </w:tcPr>
          <w:p w14:paraId="267D0232" w14:textId="77777777" w:rsidR="00354624" w:rsidRPr="00AF2E7D" w:rsidRDefault="00354624" w:rsidP="00DC3994">
            <w:pPr>
              <w:pStyle w:val="NormalWeb"/>
              <w:jc w:val="both"/>
              <w:rPr>
                <w:rFonts w:ascii="Arial" w:hAnsi="Arial" w:cs="Arial"/>
                <w:sz w:val="20"/>
                <w:szCs w:val="20"/>
                <w:lang w:val="es-MX"/>
              </w:rPr>
            </w:pPr>
            <w:r w:rsidRPr="00AF2E7D">
              <w:rPr>
                <w:rFonts w:ascii="Arial" w:hAnsi="Arial" w:cs="Arial"/>
                <w:sz w:val="20"/>
                <w:szCs w:val="20"/>
                <w:lang w:val="es-MX"/>
              </w:rPr>
              <w:t>Registrar el peso, la fecha, la categoría y las particularidades relevantes para el seguimiento.</w:t>
            </w:r>
          </w:p>
        </w:tc>
        <w:tc>
          <w:tcPr>
            <w:tcW w:w="2567" w:type="dxa"/>
          </w:tcPr>
          <w:p w14:paraId="783215DE" w14:textId="7E0FA3DD" w:rsidR="00354624" w:rsidRPr="00AF2E7D" w:rsidRDefault="00DD414E" w:rsidP="00DC3994">
            <w:pPr>
              <w:pStyle w:val="NormalWeb"/>
              <w:jc w:val="both"/>
              <w:rPr>
                <w:rFonts w:ascii="Arial" w:hAnsi="Arial" w:cs="Arial"/>
                <w:sz w:val="20"/>
                <w:szCs w:val="20"/>
                <w:lang w:val="es-MX"/>
              </w:rPr>
            </w:pPr>
            <w:r w:rsidRPr="00DD414E">
              <w:rPr>
                <w:rFonts w:ascii="Arial" w:hAnsi="Arial" w:cs="Arial"/>
                <w:noProof/>
                <w:sz w:val="20"/>
                <w:szCs w:val="20"/>
                <w:lang w:val="es-MX"/>
              </w:rPr>
              <w:drawing>
                <wp:inline distT="0" distB="0" distL="0" distR="0" wp14:anchorId="390E4FA5" wp14:editId="75603920">
                  <wp:extent cx="974725" cy="806571"/>
                  <wp:effectExtent l="0" t="0" r="0" b="0"/>
                  <wp:docPr id="1347941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41893" name=""/>
                          <pic:cNvPicPr/>
                        </pic:nvPicPr>
                        <pic:blipFill>
                          <a:blip r:embed="rId134"/>
                          <a:stretch>
                            <a:fillRect/>
                          </a:stretch>
                        </pic:blipFill>
                        <pic:spPr>
                          <a:xfrm>
                            <a:off x="0" y="0"/>
                            <a:ext cx="985353" cy="815365"/>
                          </a:xfrm>
                          <a:prstGeom prst="rect">
                            <a:avLst/>
                          </a:prstGeom>
                        </pic:spPr>
                      </pic:pic>
                    </a:graphicData>
                  </a:graphic>
                </wp:inline>
              </w:drawing>
            </w:r>
          </w:p>
        </w:tc>
      </w:tr>
    </w:tbl>
    <w:p w14:paraId="7704C353" w14:textId="77777777" w:rsidR="00AF2E7D" w:rsidRPr="00AF2E7D" w:rsidRDefault="00AF2E7D" w:rsidP="00DC3994">
      <w:pPr>
        <w:pStyle w:val="NormalWeb"/>
        <w:jc w:val="both"/>
        <w:rPr>
          <w:rFonts w:ascii="Arial" w:hAnsi="Arial" w:cs="Arial"/>
          <w:sz w:val="20"/>
          <w:szCs w:val="20"/>
          <w:lang w:val="es-MX"/>
        </w:rPr>
      </w:pPr>
      <w:r w:rsidRPr="00AF2E7D">
        <w:rPr>
          <w:rFonts w:ascii="Arial" w:hAnsi="Arial" w:cs="Arial"/>
          <w:sz w:val="20"/>
          <w:szCs w:val="20"/>
          <w:lang w:val="es-MX"/>
        </w:rPr>
        <w:t>La aplicación constante de estas recomendaciones mejora la confiabilidad de los datos y facilita su comparación durante las diferentes etapas productivas.</w:t>
      </w:r>
    </w:p>
    <w:p w14:paraId="0CC649C1" w14:textId="77777777" w:rsidR="00AF2E7D" w:rsidRPr="00AF2E7D" w:rsidRDefault="00AF2E7D" w:rsidP="00DC3994">
      <w:pPr>
        <w:pStyle w:val="NormalWeb"/>
        <w:jc w:val="both"/>
        <w:rPr>
          <w:rFonts w:ascii="Arial" w:hAnsi="Arial" w:cs="Arial"/>
          <w:b/>
          <w:bCs/>
          <w:sz w:val="20"/>
          <w:szCs w:val="20"/>
          <w:lang w:val="es-MX"/>
        </w:rPr>
      </w:pPr>
      <w:r w:rsidRPr="00AF2E7D">
        <w:rPr>
          <w:rFonts w:ascii="Arial" w:hAnsi="Arial" w:cs="Arial"/>
          <w:b/>
          <w:bCs/>
          <w:sz w:val="20"/>
          <w:szCs w:val="20"/>
          <w:lang w:val="es-MX"/>
        </w:rPr>
        <w:t>5.3 Técnicas e instrumentos de medición</w:t>
      </w:r>
    </w:p>
    <w:p w14:paraId="2E083BAB" w14:textId="77777777" w:rsidR="00AF2E7D" w:rsidRDefault="00AF2E7D" w:rsidP="00DC3994">
      <w:pPr>
        <w:pStyle w:val="NormalWeb"/>
        <w:jc w:val="both"/>
        <w:rPr>
          <w:rFonts w:ascii="Arial" w:hAnsi="Arial" w:cs="Arial"/>
          <w:sz w:val="20"/>
          <w:szCs w:val="20"/>
          <w:lang w:val="es-MX"/>
        </w:rPr>
      </w:pPr>
      <w:r w:rsidRPr="00AF2E7D">
        <w:rPr>
          <w:rFonts w:ascii="Arial" w:hAnsi="Arial" w:cs="Arial"/>
          <w:sz w:val="20"/>
          <w:szCs w:val="20"/>
          <w:lang w:val="es-MX"/>
        </w:rPr>
        <w:t xml:space="preserve">En porcicultura, las técnicas de medición más utilizadas son el </w:t>
      </w:r>
      <w:r w:rsidRPr="00AF2E7D">
        <w:rPr>
          <w:rFonts w:ascii="Arial" w:hAnsi="Arial" w:cs="Arial"/>
          <w:b/>
          <w:bCs/>
          <w:sz w:val="20"/>
          <w:szCs w:val="20"/>
          <w:lang w:val="es-MX"/>
        </w:rPr>
        <w:t>pesaje directo</w:t>
      </w:r>
      <w:r w:rsidRPr="00AF2E7D">
        <w:rPr>
          <w:rFonts w:ascii="Arial" w:hAnsi="Arial" w:cs="Arial"/>
          <w:sz w:val="20"/>
          <w:szCs w:val="20"/>
          <w:lang w:val="es-MX"/>
        </w:rPr>
        <w:t xml:space="preserve"> y la </w:t>
      </w:r>
      <w:r w:rsidRPr="00AF2E7D">
        <w:rPr>
          <w:rFonts w:ascii="Arial" w:hAnsi="Arial" w:cs="Arial"/>
          <w:b/>
          <w:bCs/>
          <w:sz w:val="20"/>
          <w:szCs w:val="20"/>
          <w:lang w:val="es-MX"/>
        </w:rPr>
        <w:t>medición corporal</w:t>
      </w:r>
      <w:r w:rsidRPr="00AF2E7D">
        <w:rPr>
          <w:rFonts w:ascii="Arial" w:hAnsi="Arial" w:cs="Arial"/>
          <w:sz w:val="20"/>
          <w:szCs w:val="20"/>
          <w:lang w:val="es-MX"/>
        </w:rPr>
        <w:t>. El pesaje directo es el método más confiable para conocer el peso vivo del cerdo y se realiza mediante básculas mecánicas o electrónicas. Puede efectuarse de forma individual, cuando se requiere un control detallado de cada animal, o por grupos, cuando se busca evaluar el comportamiento general de un lote.</w:t>
      </w:r>
    </w:p>
    <w:tbl>
      <w:tblPr>
        <w:tblStyle w:val="TableGrid"/>
        <w:tblW w:w="0" w:type="auto"/>
        <w:tblInd w:w="38" w:type="dxa"/>
        <w:tblLook w:val="04A0" w:firstRow="1" w:lastRow="0" w:firstColumn="1" w:lastColumn="0" w:noHBand="0" w:noVBand="1"/>
      </w:tblPr>
      <w:tblGrid>
        <w:gridCol w:w="3367"/>
        <w:gridCol w:w="6783"/>
      </w:tblGrid>
      <w:tr w:rsidR="00433F23" w14:paraId="4DA214B0" w14:textId="77777777" w:rsidTr="00433F23">
        <w:tc>
          <w:tcPr>
            <w:tcW w:w="3189" w:type="dxa"/>
            <w:shd w:val="clear" w:color="auto" w:fill="C6D9F1" w:themeFill="text2" w:themeFillTint="33"/>
          </w:tcPr>
          <w:p w14:paraId="41DB7ABB" w14:textId="11A481E2" w:rsidR="00433F23" w:rsidRDefault="00926B61" w:rsidP="00DC3994">
            <w:pPr>
              <w:pStyle w:val="NormalWeb"/>
              <w:jc w:val="both"/>
              <w:rPr>
                <w:rFonts w:ascii="Arial" w:hAnsi="Arial" w:cs="Arial"/>
                <w:sz w:val="20"/>
                <w:szCs w:val="20"/>
                <w:lang w:val="es-MX"/>
              </w:rPr>
            </w:pPr>
            <w:r w:rsidRPr="00926B61">
              <w:rPr>
                <w:rFonts w:ascii="Arial" w:hAnsi="Arial" w:cs="Arial"/>
                <w:noProof/>
                <w:sz w:val="20"/>
                <w:szCs w:val="20"/>
                <w:lang w:val="es-MX"/>
              </w:rPr>
              <w:lastRenderedPageBreak/>
              <w:drawing>
                <wp:inline distT="0" distB="0" distL="0" distR="0" wp14:anchorId="6F176A14" wp14:editId="0820D178">
                  <wp:extent cx="2001328" cy="1302992"/>
                  <wp:effectExtent l="0" t="0" r="0" b="0"/>
                  <wp:docPr id="141144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48921" name=""/>
                          <pic:cNvPicPr/>
                        </pic:nvPicPr>
                        <pic:blipFill>
                          <a:blip r:embed="rId135"/>
                          <a:stretch>
                            <a:fillRect/>
                          </a:stretch>
                        </pic:blipFill>
                        <pic:spPr>
                          <a:xfrm>
                            <a:off x="0" y="0"/>
                            <a:ext cx="2012103" cy="1310007"/>
                          </a:xfrm>
                          <a:prstGeom prst="rect">
                            <a:avLst/>
                          </a:prstGeom>
                        </pic:spPr>
                      </pic:pic>
                    </a:graphicData>
                  </a:graphic>
                </wp:inline>
              </w:drawing>
            </w:r>
          </w:p>
        </w:tc>
        <w:tc>
          <w:tcPr>
            <w:tcW w:w="6923" w:type="dxa"/>
            <w:shd w:val="clear" w:color="auto" w:fill="C6D9F1" w:themeFill="text2" w:themeFillTint="33"/>
          </w:tcPr>
          <w:p w14:paraId="1C002BEE" w14:textId="28BAB7BF" w:rsidR="00433F23" w:rsidRDefault="00433F23" w:rsidP="00DC3994">
            <w:pPr>
              <w:pStyle w:val="NormalWeb"/>
              <w:jc w:val="both"/>
              <w:rPr>
                <w:rFonts w:ascii="Arial" w:hAnsi="Arial" w:cs="Arial"/>
                <w:sz w:val="20"/>
                <w:szCs w:val="20"/>
                <w:lang w:val="es-MX"/>
              </w:rPr>
            </w:pPr>
            <w:r w:rsidRPr="00AF2E7D">
              <w:rPr>
                <w:rFonts w:ascii="Arial" w:hAnsi="Arial" w:cs="Arial"/>
                <w:sz w:val="20"/>
                <w:szCs w:val="20"/>
                <w:lang w:val="es-MX"/>
              </w:rPr>
              <w:t>La medición corporal se emplea como apoyo cuando no se dispone de báscula o cuando se desea complementar la información del animal. Entre las medidas más frecuentes se encuentran el perímetro torácico y la longitud corporal, además de la evaluación de la condición corporal. Estas mediciones permiten estimar el desarrollo, el crecimiento o el estado nutricional, aunque su precisión depende de la técnica utilizada y de la experiencia del personal.</w:t>
            </w:r>
          </w:p>
        </w:tc>
      </w:tr>
    </w:tbl>
    <w:p w14:paraId="699D28C1" w14:textId="77777777" w:rsidR="00AF2E7D" w:rsidRPr="00AF2E7D" w:rsidRDefault="00AF2E7D" w:rsidP="00DC3994">
      <w:pPr>
        <w:pStyle w:val="NormalWeb"/>
        <w:jc w:val="both"/>
        <w:rPr>
          <w:rFonts w:ascii="Arial" w:hAnsi="Arial" w:cs="Arial"/>
          <w:sz w:val="20"/>
          <w:szCs w:val="20"/>
          <w:lang w:val="es-MX"/>
        </w:rPr>
      </w:pPr>
      <w:r w:rsidRPr="00AF2E7D">
        <w:rPr>
          <w:rFonts w:ascii="Arial" w:hAnsi="Arial" w:cs="Arial"/>
          <w:sz w:val="20"/>
          <w:szCs w:val="20"/>
          <w:lang w:val="es-MX"/>
        </w:rPr>
        <w:t>Los instrumentos más comunes son la báscula ganadera, la báscula portátil, la cinta métrica y los formatos o registros de control. En granjas con mayor tecnificación pueden utilizarse sistemas electrónicos de identificación y seguimiento; sin embargo, en sistemas semi-orgánicos también es posible realizar un control eficiente mediante herramientas básicas, siempre que exista disciplina en el registro y en la interpretación de los datos.</w:t>
      </w:r>
    </w:p>
    <w:p w14:paraId="7B960C9F" w14:textId="2F6E5F1F" w:rsidR="00AF2E7D" w:rsidRPr="00AF2E7D" w:rsidRDefault="00AF2E7D" w:rsidP="00DC3994">
      <w:pPr>
        <w:pStyle w:val="NormalWeb"/>
        <w:jc w:val="both"/>
        <w:rPr>
          <w:rFonts w:ascii="Arial" w:hAnsi="Arial" w:cs="Arial"/>
          <w:sz w:val="20"/>
          <w:szCs w:val="20"/>
          <w:lang w:val="es-MX"/>
        </w:rPr>
      </w:pPr>
      <w:r w:rsidRPr="00AF2E7D">
        <w:rPr>
          <w:rFonts w:ascii="Arial" w:hAnsi="Arial" w:cs="Arial"/>
          <w:sz w:val="20"/>
          <w:szCs w:val="20"/>
          <w:lang w:val="es-MX"/>
        </w:rPr>
        <w:t>La elección del instrumento depende del tamaño de la granja, la cantidad de animales, la frecuencia del control y los recursos disponibles. Independientemente del método seleccionado, la medición debe realizarse de forma sistemática, comparable y útil para la toma de decisiones productivas. Medir sin registrar o analizar los resultados limita el valor técnico del proceso.</w:t>
      </w:r>
      <w:r w:rsidR="00354624">
        <w:rPr>
          <w:rFonts w:ascii="Arial" w:hAnsi="Arial" w:cs="Arial"/>
          <w:sz w:val="20"/>
          <w:szCs w:val="20"/>
          <w:lang w:val="es-MX"/>
        </w:rPr>
        <w:t xml:space="preserve"> </w:t>
      </w:r>
      <w:r w:rsidRPr="00AF2E7D">
        <w:rPr>
          <w:rFonts w:ascii="Arial" w:hAnsi="Arial" w:cs="Arial"/>
          <w:sz w:val="20"/>
          <w:szCs w:val="20"/>
          <w:lang w:val="es-MX"/>
        </w:rPr>
        <w:t>Las principales técnicas pueden relacionarse con el instrumento requerido y su aplicación productiva:</w:t>
      </w:r>
    </w:p>
    <w:tbl>
      <w:tblPr>
        <w:tblStyle w:val="TableGrid"/>
        <w:tblW w:w="0" w:type="auto"/>
        <w:tblLook w:val="04A0" w:firstRow="1" w:lastRow="0" w:firstColumn="1" w:lastColumn="0" w:noHBand="0" w:noVBand="1"/>
      </w:tblPr>
      <w:tblGrid>
        <w:gridCol w:w="2689"/>
        <w:gridCol w:w="3979"/>
        <w:gridCol w:w="3520"/>
      </w:tblGrid>
      <w:tr w:rsidR="00354624" w:rsidRPr="00AF2E7D" w14:paraId="6D4792D9" w14:textId="27E2E5AC" w:rsidTr="00354624">
        <w:tc>
          <w:tcPr>
            <w:tcW w:w="10188" w:type="dxa"/>
            <w:gridSpan w:val="3"/>
            <w:shd w:val="clear" w:color="auto" w:fill="9BBB59" w:themeFill="accent3"/>
          </w:tcPr>
          <w:p w14:paraId="4691CD47" w14:textId="74150A76" w:rsidR="00354624" w:rsidRPr="00AF2E7D" w:rsidRDefault="00354624" w:rsidP="00DD414E">
            <w:pPr>
              <w:pStyle w:val="NormalWeb"/>
              <w:jc w:val="center"/>
              <w:rPr>
                <w:rFonts w:ascii="Arial" w:hAnsi="Arial" w:cs="Arial"/>
                <w:b/>
                <w:bCs/>
                <w:sz w:val="20"/>
                <w:szCs w:val="20"/>
                <w:lang w:val="es-MX"/>
              </w:rPr>
            </w:pPr>
            <w:r>
              <w:rPr>
                <w:rFonts w:ascii="Arial" w:hAnsi="Arial" w:cs="Arial"/>
                <w:b/>
                <w:bCs/>
                <w:sz w:val="20"/>
                <w:szCs w:val="20"/>
                <w:lang w:val="es-MX"/>
              </w:rPr>
              <w:t>Slide</w:t>
            </w:r>
          </w:p>
        </w:tc>
      </w:tr>
      <w:tr w:rsidR="00354624" w:rsidRPr="00AF2E7D" w14:paraId="5A694658" w14:textId="5BDF3F45" w:rsidTr="00354624">
        <w:tc>
          <w:tcPr>
            <w:tcW w:w="2943" w:type="dxa"/>
            <w:hideMark/>
          </w:tcPr>
          <w:p w14:paraId="6DD97CE6" w14:textId="75BB5BA8" w:rsidR="00354624" w:rsidRPr="00AF2E7D" w:rsidRDefault="00354624" w:rsidP="00DC3994">
            <w:pPr>
              <w:pStyle w:val="NormalWeb"/>
              <w:jc w:val="both"/>
              <w:rPr>
                <w:rFonts w:ascii="Arial" w:hAnsi="Arial" w:cs="Arial"/>
                <w:sz w:val="20"/>
                <w:szCs w:val="20"/>
                <w:lang w:val="es-MX"/>
              </w:rPr>
            </w:pPr>
            <w:r w:rsidRPr="00AF2E7D">
              <w:rPr>
                <w:rFonts w:ascii="Arial" w:hAnsi="Arial" w:cs="Arial"/>
                <w:b/>
                <w:bCs/>
                <w:sz w:val="20"/>
                <w:szCs w:val="20"/>
                <w:lang w:val="es-MX"/>
              </w:rPr>
              <w:t xml:space="preserve">Pesaje directo individual </w:t>
            </w:r>
          </w:p>
        </w:tc>
        <w:tc>
          <w:tcPr>
            <w:tcW w:w="4395" w:type="dxa"/>
            <w:hideMark/>
          </w:tcPr>
          <w:p w14:paraId="4B997D50" w14:textId="77777777" w:rsidR="00354624" w:rsidRPr="00AF2E7D" w:rsidRDefault="00354624" w:rsidP="00DC3994">
            <w:pPr>
              <w:pStyle w:val="NormalWeb"/>
              <w:jc w:val="both"/>
              <w:rPr>
                <w:rFonts w:ascii="Arial" w:hAnsi="Arial" w:cs="Arial"/>
                <w:sz w:val="20"/>
                <w:szCs w:val="20"/>
                <w:lang w:val="es-MX"/>
              </w:rPr>
            </w:pPr>
            <w:r w:rsidRPr="00AF2E7D">
              <w:rPr>
                <w:rFonts w:ascii="Arial" w:hAnsi="Arial" w:cs="Arial"/>
                <w:sz w:val="20"/>
                <w:szCs w:val="20"/>
                <w:lang w:val="es-MX"/>
              </w:rPr>
              <w:t>Permite determinar el peso real de cada animal y realizar un seguimiento individual.</w:t>
            </w:r>
          </w:p>
        </w:tc>
        <w:tc>
          <w:tcPr>
            <w:tcW w:w="2850" w:type="dxa"/>
          </w:tcPr>
          <w:p w14:paraId="1E8B2AB0" w14:textId="2971F407" w:rsidR="00354624" w:rsidRPr="00AF2E7D" w:rsidRDefault="00DA7C43" w:rsidP="00DC3994">
            <w:pPr>
              <w:pStyle w:val="NormalWeb"/>
              <w:jc w:val="both"/>
              <w:rPr>
                <w:rFonts w:ascii="Arial" w:hAnsi="Arial" w:cs="Arial"/>
                <w:sz w:val="20"/>
                <w:szCs w:val="20"/>
                <w:lang w:val="es-MX"/>
              </w:rPr>
            </w:pPr>
            <w:r w:rsidRPr="00DA7C43">
              <w:rPr>
                <w:rFonts w:ascii="Arial" w:hAnsi="Arial" w:cs="Arial"/>
                <w:noProof/>
                <w:sz w:val="20"/>
                <w:szCs w:val="20"/>
                <w:lang w:val="es-MX"/>
              </w:rPr>
              <w:drawing>
                <wp:inline distT="0" distB="0" distL="0" distR="0" wp14:anchorId="13AB70FC" wp14:editId="3B81256B">
                  <wp:extent cx="2098195" cy="1006515"/>
                  <wp:effectExtent l="0" t="0" r="0" b="0"/>
                  <wp:docPr id="848958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58185" name=""/>
                          <pic:cNvPicPr/>
                        </pic:nvPicPr>
                        <pic:blipFill>
                          <a:blip r:embed="rId136"/>
                          <a:stretch>
                            <a:fillRect/>
                          </a:stretch>
                        </pic:blipFill>
                        <pic:spPr>
                          <a:xfrm>
                            <a:off x="0" y="0"/>
                            <a:ext cx="2105805" cy="1010165"/>
                          </a:xfrm>
                          <a:prstGeom prst="rect">
                            <a:avLst/>
                          </a:prstGeom>
                        </pic:spPr>
                      </pic:pic>
                    </a:graphicData>
                  </a:graphic>
                </wp:inline>
              </w:drawing>
            </w:r>
          </w:p>
        </w:tc>
      </w:tr>
      <w:tr w:rsidR="00354624" w:rsidRPr="00AF2E7D" w14:paraId="6F2FE48C" w14:textId="49491CC6" w:rsidTr="00354624">
        <w:tc>
          <w:tcPr>
            <w:tcW w:w="2943" w:type="dxa"/>
            <w:hideMark/>
          </w:tcPr>
          <w:p w14:paraId="13BC8779" w14:textId="2FB828C1" w:rsidR="00354624" w:rsidRPr="00AF2E7D" w:rsidRDefault="00354624" w:rsidP="00DC3994">
            <w:pPr>
              <w:pStyle w:val="NormalWeb"/>
              <w:jc w:val="both"/>
              <w:rPr>
                <w:rFonts w:ascii="Arial" w:hAnsi="Arial" w:cs="Arial"/>
                <w:sz w:val="20"/>
                <w:szCs w:val="20"/>
                <w:lang w:val="es-MX"/>
              </w:rPr>
            </w:pPr>
            <w:r w:rsidRPr="00AF2E7D">
              <w:rPr>
                <w:rFonts w:ascii="Arial" w:hAnsi="Arial" w:cs="Arial"/>
                <w:b/>
                <w:bCs/>
                <w:sz w:val="20"/>
                <w:szCs w:val="20"/>
                <w:lang w:val="es-MX"/>
              </w:rPr>
              <w:t xml:space="preserve">Pesaje por lotes </w:t>
            </w:r>
          </w:p>
        </w:tc>
        <w:tc>
          <w:tcPr>
            <w:tcW w:w="4395" w:type="dxa"/>
            <w:hideMark/>
          </w:tcPr>
          <w:p w14:paraId="42A5D6D8" w14:textId="77777777" w:rsidR="00354624" w:rsidRPr="00AF2E7D" w:rsidRDefault="00354624" w:rsidP="00DC3994">
            <w:pPr>
              <w:pStyle w:val="NormalWeb"/>
              <w:jc w:val="both"/>
              <w:rPr>
                <w:rFonts w:ascii="Arial" w:hAnsi="Arial" w:cs="Arial"/>
                <w:sz w:val="20"/>
                <w:szCs w:val="20"/>
                <w:lang w:val="es-MX"/>
              </w:rPr>
            </w:pPr>
            <w:r w:rsidRPr="00AF2E7D">
              <w:rPr>
                <w:rFonts w:ascii="Arial" w:hAnsi="Arial" w:cs="Arial"/>
                <w:sz w:val="20"/>
                <w:szCs w:val="20"/>
                <w:lang w:val="es-MX"/>
              </w:rPr>
              <w:t>Facilita el seguimiento general del crecimiento y el comportamiento productivo del lote.</w:t>
            </w:r>
          </w:p>
        </w:tc>
        <w:tc>
          <w:tcPr>
            <w:tcW w:w="2850" w:type="dxa"/>
          </w:tcPr>
          <w:p w14:paraId="14E1A748" w14:textId="17058C19" w:rsidR="00354624" w:rsidRPr="00AF2E7D" w:rsidRDefault="00DA7C43" w:rsidP="00DC3994">
            <w:pPr>
              <w:pStyle w:val="NormalWeb"/>
              <w:jc w:val="both"/>
              <w:rPr>
                <w:rFonts w:ascii="Arial" w:hAnsi="Arial" w:cs="Arial"/>
                <w:sz w:val="20"/>
                <w:szCs w:val="20"/>
                <w:lang w:val="es-MX"/>
              </w:rPr>
            </w:pPr>
            <w:r w:rsidRPr="00DA7C43">
              <w:rPr>
                <w:rFonts w:ascii="Arial" w:hAnsi="Arial" w:cs="Arial"/>
                <w:noProof/>
                <w:sz w:val="20"/>
                <w:szCs w:val="20"/>
                <w:lang w:val="es-MX"/>
              </w:rPr>
              <w:drawing>
                <wp:inline distT="0" distB="0" distL="0" distR="0" wp14:anchorId="4ADC49D6" wp14:editId="79FBBBC8">
                  <wp:extent cx="2087461" cy="923027"/>
                  <wp:effectExtent l="0" t="0" r="0" b="0"/>
                  <wp:docPr id="760264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264195" name=""/>
                          <pic:cNvPicPr/>
                        </pic:nvPicPr>
                        <pic:blipFill>
                          <a:blip r:embed="rId137"/>
                          <a:stretch>
                            <a:fillRect/>
                          </a:stretch>
                        </pic:blipFill>
                        <pic:spPr>
                          <a:xfrm>
                            <a:off x="0" y="0"/>
                            <a:ext cx="2097907" cy="927646"/>
                          </a:xfrm>
                          <a:prstGeom prst="rect">
                            <a:avLst/>
                          </a:prstGeom>
                        </pic:spPr>
                      </pic:pic>
                    </a:graphicData>
                  </a:graphic>
                </wp:inline>
              </w:drawing>
            </w:r>
          </w:p>
        </w:tc>
      </w:tr>
      <w:tr w:rsidR="00354624" w:rsidRPr="00AF2E7D" w14:paraId="240462F6" w14:textId="051AC010" w:rsidTr="00354624">
        <w:tc>
          <w:tcPr>
            <w:tcW w:w="2943" w:type="dxa"/>
            <w:hideMark/>
          </w:tcPr>
          <w:p w14:paraId="1B5FC506" w14:textId="47003D2B" w:rsidR="00354624" w:rsidRPr="00AF2E7D" w:rsidRDefault="00354624" w:rsidP="00DC3994">
            <w:pPr>
              <w:pStyle w:val="NormalWeb"/>
              <w:jc w:val="both"/>
              <w:rPr>
                <w:rFonts w:ascii="Arial" w:hAnsi="Arial" w:cs="Arial"/>
                <w:sz w:val="20"/>
                <w:szCs w:val="20"/>
                <w:lang w:val="es-MX"/>
              </w:rPr>
            </w:pPr>
            <w:r w:rsidRPr="00AF2E7D">
              <w:rPr>
                <w:rFonts w:ascii="Arial" w:hAnsi="Arial" w:cs="Arial"/>
                <w:b/>
                <w:bCs/>
                <w:sz w:val="20"/>
                <w:szCs w:val="20"/>
                <w:lang w:val="es-MX"/>
              </w:rPr>
              <w:t xml:space="preserve">Medición corporal </w:t>
            </w:r>
          </w:p>
        </w:tc>
        <w:tc>
          <w:tcPr>
            <w:tcW w:w="4395" w:type="dxa"/>
            <w:hideMark/>
          </w:tcPr>
          <w:p w14:paraId="44163BE4" w14:textId="77777777" w:rsidR="00354624" w:rsidRPr="00AF2E7D" w:rsidRDefault="00354624" w:rsidP="00DC3994">
            <w:pPr>
              <w:pStyle w:val="NormalWeb"/>
              <w:jc w:val="both"/>
              <w:rPr>
                <w:rFonts w:ascii="Arial" w:hAnsi="Arial" w:cs="Arial"/>
                <w:sz w:val="20"/>
                <w:szCs w:val="20"/>
                <w:lang w:val="es-MX"/>
              </w:rPr>
            </w:pPr>
            <w:r w:rsidRPr="00AF2E7D">
              <w:rPr>
                <w:rFonts w:ascii="Arial" w:hAnsi="Arial" w:cs="Arial"/>
                <w:sz w:val="20"/>
                <w:szCs w:val="20"/>
                <w:lang w:val="es-MX"/>
              </w:rPr>
              <w:t>Permite estimar el tamaño del animal y apoyar la evaluación de su crecimiento cuando se requiere complementar el pesaje.</w:t>
            </w:r>
          </w:p>
        </w:tc>
        <w:tc>
          <w:tcPr>
            <w:tcW w:w="2850" w:type="dxa"/>
          </w:tcPr>
          <w:p w14:paraId="6E46EBDE" w14:textId="22D0CABA" w:rsidR="00354624" w:rsidRPr="00AF2E7D" w:rsidRDefault="00DA7C43" w:rsidP="00DC3994">
            <w:pPr>
              <w:pStyle w:val="NormalWeb"/>
              <w:jc w:val="both"/>
              <w:rPr>
                <w:rFonts w:ascii="Arial" w:hAnsi="Arial" w:cs="Arial"/>
                <w:sz w:val="20"/>
                <w:szCs w:val="20"/>
                <w:lang w:val="es-MX"/>
              </w:rPr>
            </w:pPr>
            <w:r w:rsidRPr="00DA7C43">
              <w:rPr>
                <w:rFonts w:ascii="Arial" w:hAnsi="Arial" w:cs="Arial"/>
                <w:noProof/>
                <w:sz w:val="20"/>
                <w:szCs w:val="20"/>
                <w:lang w:val="es-MX"/>
              </w:rPr>
              <w:drawing>
                <wp:inline distT="0" distB="0" distL="0" distR="0" wp14:anchorId="3EFE180A" wp14:editId="267E7B05">
                  <wp:extent cx="2063690" cy="1043268"/>
                  <wp:effectExtent l="0" t="0" r="0" b="0"/>
                  <wp:docPr id="177040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03563" name=""/>
                          <pic:cNvPicPr/>
                        </pic:nvPicPr>
                        <pic:blipFill>
                          <a:blip r:embed="rId138"/>
                          <a:stretch>
                            <a:fillRect/>
                          </a:stretch>
                        </pic:blipFill>
                        <pic:spPr>
                          <a:xfrm>
                            <a:off x="0" y="0"/>
                            <a:ext cx="2075306" cy="1049140"/>
                          </a:xfrm>
                          <a:prstGeom prst="rect">
                            <a:avLst/>
                          </a:prstGeom>
                        </pic:spPr>
                      </pic:pic>
                    </a:graphicData>
                  </a:graphic>
                </wp:inline>
              </w:drawing>
            </w:r>
          </w:p>
        </w:tc>
      </w:tr>
      <w:tr w:rsidR="00354624" w:rsidRPr="00AF2E7D" w14:paraId="7F1838B8" w14:textId="1942BC13" w:rsidTr="00354624">
        <w:tc>
          <w:tcPr>
            <w:tcW w:w="2943" w:type="dxa"/>
            <w:hideMark/>
          </w:tcPr>
          <w:p w14:paraId="575535A2" w14:textId="6F377847" w:rsidR="00354624" w:rsidRPr="00AF2E7D" w:rsidRDefault="00354624" w:rsidP="00DC3994">
            <w:pPr>
              <w:pStyle w:val="NormalWeb"/>
              <w:jc w:val="both"/>
              <w:rPr>
                <w:rFonts w:ascii="Arial" w:hAnsi="Arial" w:cs="Arial"/>
                <w:sz w:val="20"/>
                <w:szCs w:val="20"/>
                <w:lang w:val="es-MX"/>
              </w:rPr>
            </w:pPr>
            <w:r w:rsidRPr="00AF2E7D">
              <w:rPr>
                <w:rFonts w:ascii="Arial" w:hAnsi="Arial" w:cs="Arial"/>
                <w:b/>
                <w:bCs/>
                <w:sz w:val="20"/>
                <w:szCs w:val="20"/>
                <w:lang w:val="es-MX"/>
              </w:rPr>
              <w:t xml:space="preserve">Evaluación de la condición corporal </w:t>
            </w:r>
          </w:p>
        </w:tc>
        <w:tc>
          <w:tcPr>
            <w:tcW w:w="4395" w:type="dxa"/>
            <w:hideMark/>
          </w:tcPr>
          <w:p w14:paraId="7AF75F84" w14:textId="77777777" w:rsidR="00354624" w:rsidRPr="00AF2E7D" w:rsidRDefault="00354624" w:rsidP="00DC3994">
            <w:pPr>
              <w:pStyle w:val="NormalWeb"/>
              <w:jc w:val="both"/>
              <w:rPr>
                <w:rFonts w:ascii="Arial" w:hAnsi="Arial" w:cs="Arial"/>
                <w:sz w:val="20"/>
                <w:szCs w:val="20"/>
                <w:lang w:val="es-MX"/>
              </w:rPr>
            </w:pPr>
            <w:r w:rsidRPr="00AF2E7D">
              <w:rPr>
                <w:rFonts w:ascii="Arial" w:hAnsi="Arial" w:cs="Arial"/>
                <w:sz w:val="20"/>
                <w:szCs w:val="20"/>
                <w:lang w:val="es-MX"/>
              </w:rPr>
              <w:t>Permite valorar las reservas corporales, especialmente en hembras reproductoras.</w:t>
            </w:r>
          </w:p>
        </w:tc>
        <w:tc>
          <w:tcPr>
            <w:tcW w:w="2850" w:type="dxa"/>
          </w:tcPr>
          <w:p w14:paraId="3035F168" w14:textId="2578AC73" w:rsidR="00354624" w:rsidRPr="00AF2E7D" w:rsidRDefault="00385D90" w:rsidP="00DC3994">
            <w:pPr>
              <w:pStyle w:val="NormalWeb"/>
              <w:jc w:val="both"/>
              <w:rPr>
                <w:rFonts w:ascii="Arial" w:hAnsi="Arial" w:cs="Arial"/>
                <w:sz w:val="20"/>
                <w:szCs w:val="20"/>
                <w:lang w:val="es-MX"/>
              </w:rPr>
            </w:pPr>
            <w:r w:rsidRPr="00385D90">
              <w:rPr>
                <w:rFonts w:ascii="Arial" w:hAnsi="Arial" w:cs="Arial"/>
                <w:noProof/>
                <w:sz w:val="20"/>
                <w:szCs w:val="20"/>
                <w:lang w:val="es-MX"/>
              </w:rPr>
              <w:drawing>
                <wp:inline distT="0" distB="0" distL="0" distR="0" wp14:anchorId="217C81E2" wp14:editId="60E96B04">
                  <wp:extent cx="2076270" cy="1019922"/>
                  <wp:effectExtent l="0" t="0" r="0" b="0"/>
                  <wp:docPr id="131788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83985" name=""/>
                          <pic:cNvPicPr/>
                        </pic:nvPicPr>
                        <pic:blipFill>
                          <a:blip r:embed="rId139"/>
                          <a:stretch>
                            <a:fillRect/>
                          </a:stretch>
                        </pic:blipFill>
                        <pic:spPr>
                          <a:xfrm>
                            <a:off x="0" y="0"/>
                            <a:ext cx="2093698" cy="1028483"/>
                          </a:xfrm>
                          <a:prstGeom prst="rect">
                            <a:avLst/>
                          </a:prstGeom>
                        </pic:spPr>
                      </pic:pic>
                    </a:graphicData>
                  </a:graphic>
                </wp:inline>
              </w:drawing>
            </w:r>
          </w:p>
        </w:tc>
      </w:tr>
    </w:tbl>
    <w:p w14:paraId="5F44EF17" w14:textId="77777777" w:rsidR="00AF2E7D" w:rsidRPr="00AF2E7D" w:rsidRDefault="00AF2E7D" w:rsidP="00DC3994">
      <w:pPr>
        <w:pStyle w:val="NormalWeb"/>
        <w:jc w:val="both"/>
        <w:rPr>
          <w:rFonts w:ascii="Arial" w:hAnsi="Arial" w:cs="Arial"/>
          <w:sz w:val="20"/>
          <w:szCs w:val="20"/>
          <w:lang w:val="es-MX"/>
        </w:rPr>
      </w:pPr>
      <w:r w:rsidRPr="00AF2E7D">
        <w:rPr>
          <w:rFonts w:ascii="Arial" w:hAnsi="Arial" w:cs="Arial"/>
          <w:sz w:val="20"/>
          <w:szCs w:val="20"/>
          <w:lang w:val="es-MX"/>
        </w:rPr>
        <w:t>La combinación adecuada de estas técnicas permite obtener información útil para evaluar el crecimiento y relacionarlo con el manejo nutricional y productivo.</w:t>
      </w:r>
    </w:p>
    <w:p w14:paraId="7295361F" w14:textId="77777777" w:rsidR="00AF2E7D" w:rsidRPr="00AF2E7D" w:rsidRDefault="00AF2E7D" w:rsidP="00DC3994">
      <w:pPr>
        <w:pStyle w:val="NormalWeb"/>
        <w:jc w:val="both"/>
        <w:rPr>
          <w:rFonts w:ascii="Arial" w:hAnsi="Arial" w:cs="Arial"/>
          <w:b/>
          <w:bCs/>
          <w:sz w:val="20"/>
          <w:szCs w:val="20"/>
          <w:lang w:val="es-MX"/>
        </w:rPr>
      </w:pPr>
      <w:r w:rsidRPr="00AF2E7D">
        <w:rPr>
          <w:rFonts w:ascii="Arial" w:hAnsi="Arial" w:cs="Arial"/>
          <w:b/>
          <w:bCs/>
          <w:sz w:val="20"/>
          <w:szCs w:val="20"/>
          <w:lang w:val="es-MX"/>
        </w:rPr>
        <w:t>5.4 Pesaje según estado de producción</w:t>
      </w:r>
    </w:p>
    <w:p w14:paraId="614A2B43" w14:textId="77777777" w:rsidR="00AF2E7D" w:rsidRPr="00AF2E7D" w:rsidRDefault="00AF2E7D" w:rsidP="00DC3994">
      <w:pPr>
        <w:pStyle w:val="NormalWeb"/>
        <w:jc w:val="both"/>
        <w:rPr>
          <w:rFonts w:ascii="Arial" w:hAnsi="Arial" w:cs="Arial"/>
          <w:sz w:val="20"/>
          <w:szCs w:val="20"/>
          <w:lang w:val="es-MX"/>
        </w:rPr>
      </w:pPr>
      <w:r w:rsidRPr="00AF2E7D">
        <w:rPr>
          <w:rFonts w:ascii="Arial" w:hAnsi="Arial" w:cs="Arial"/>
          <w:sz w:val="20"/>
          <w:szCs w:val="20"/>
          <w:lang w:val="es-MX"/>
        </w:rPr>
        <w:lastRenderedPageBreak/>
        <w:t xml:space="preserve">El pesaje debe adaptarse a la etapa productiva del cerdo, ya que en cada fase se persiguen objetivos diferentes de control. En </w:t>
      </w:r>
      <w:r w:rsidRPr="00AF2E7D">
        <w:rPr>
          <w:rFonts w:ascii="Arial" w:hAnsi="Arial" w:cs="Arial"/>
          <w:b/>
          <w:bCs/>
          <w:sz w:val="20"/>
          <w:szCs w:val="20"/>
          <w:lang w:val="es-MX"/>
        </w:rPr>
        <w:t>lechones</w:t>
      </w:r>
      <w:r w:rsidRPr="00AF2E7D">
        <w:rPr>
          <w:rFonts w:ascii="Arial" w:hAnsi="Arial" w:cs="Arial"/>
          <w:sz w:val="20"/>
          <w:szCs w:val="20"/>
          <w:lang w:val="es-MX"/>
        </w:rPr>
        <w:t>, permite verificar el desarrollo inicial, la adaptación al destete y la respuesta al programa de alimentación. En esta etapa es importante identificar animales con bajo peso o crecimiento desigual para ajustar el manejo, la suplementación o la sanidad.</w:t>
      </w:r>
    </w:p>
    <w:p w14:paraId="756A87AC" w14:textId="77777777" w:rsidR="00AF2E7D" w:rsidRPr="00AF2E7D" w:rsidRDefault="00AF2E7D" w:rsidP="00DC3994">
      <w:pPr>
        <w:pStyle w:val="NormalWeb"/>
        <w:jc w:val="both"/>
        <w:rPr>
          <w:rFonts w:ascii="Arial" w:hAnsi="Arial" w:cs="Arial"/>
          <w:sz w:val="20"/>
          <w:szCs w:val="20"/>
          <w:lang w:val="es-MX"/>
        </w:rPr>
      </w:pPr>
      <w:r w:rsidRPr="00AF2E7D">
        <w:rPr>
          <w:rFonts w:ascii="Arial" w:hAnsi="Arial" w:cs="Arial"/>
          <w:sz w:val="20"/>
          <w:szCs w:val="20"/>
          <w:lang w:val="es-MX"/>
        </w:rPr>
        <w:t xml:space="preserve">En la fase de </w:t>
      </w:r>
      <w:r w:rsidRPr="00AF2E7D">
        <w:rPr>
          <w:rFonts w:ascii="Arial" w:hAnsi="Arial" w:cs="Arial"/>
          <w:b/>
          <w:bCs/>
          <w:sz w:val="20"/>
          <w:szCs w:val="20"/>
          <w:lang w:val="es-MX"/>
        </w:rPr>
        <w:t>levante</w:t>
      </w:r>
      <w:r w:rsidRPr="00AF2E7D">
        <w:rPr>
          <w:rFonts w:ascii="Arial" w:hAnsi="Arial" w:cs="Arial"/>
          <w:sz w:val="20"/>
          <w:szCs w:val="20"/>
          <w:lang w:val="es-MX"/>
        </w:rPr>
        <w:t xml:space="preserve">, el pesaje ayuda a evaluar la eficiencia del crecimiento y la respuesta a la dieta suministrada. En </w:t>
      </w:r>
      <w:r w:rsidRPr="00AF2E7D">
        <w:rPr>
          <w:rFonts w:ascii="Arial" w:hAnsi="Arial" w:cs="Arial"/>
          <w:b/>
          <w:bCs/>
          <w:sz w:val="20"/>
          <w:szCs w:val="20"/>
          <w:lang w:val="es-MX"/>
        </w:rPr>
        <w:t>ceba</w:t>
      </w:r>
      <w:r w:rsidRPr="00AF2E7D">
        <w:rPr>
          <w:rFonts w:ascii="Arial" w:hAnsi="Arial" w:cs="Arial"/>
          <w:sz w:val="20"/>
          <w:szCs w:val="20"/>
          <w:lang w:val="es-MX"/>
        </w:rPr>
        <w:t>, se utiliza para controlar la ganancia de peso, estimar el momento de salida al mercado y ajustar el plan alimenticio cuando se presentan retrasos o excesos de condición corporal. En estas etapas, un seguimiento periódico permite detectar variaciones entre lotes y mejorar la uniformidad del grupo.</w:t>
      </w:r>
    </w:p>
    <w:p w14:paraId="12E3C5A0" w14:textId="77777777" w:rsidR="00AF2E7D" w:rsidRPr="00AF2E7D" w:rsidRDefault="00AF2E7D" w:rsidP="00DC3994">
      <w:pPr>
        <w:pStyle w:val="NormalWeb"/>
        <w:jc w:val="both"/>
        <w:rPr>
          <w:rFonts w:ascii="Arial" w:hAnsi="Arial" w:cs="Arial"/>
          <w:sz w:val="20"/>
          <w:szCs w:val="20"/>
          <w:lang w:val="es-MX"/>
        </w:rPr>
      </w:pPr>
      <w:r w:rsidRPr="00AF2E7D">
        <w:rPr>
          <w:rFonts w:ascii="Arial" w:hAnsi="Arial" w:cs="Arial"/>
          <w:sz w:val="20"/>
          <w:szCs w:val="20"/>
          <w:lang w:val="es-MX"/>
        </w:rPr>
        <w:t xml:space="preserve">En </w:t>
      </w:r>
      <w:r w:rsidRPr="00AF2E7D">
        <w:rPr>
          <w:rFonts w:ascii="Arial" w:hAnsi="Arial" w:cs="Arial"/>
          <w:b/>
          <w:bCs/>
          <w:sz w:val="20"/>
          <w:szCs w:val="20"/>
          <w:lang w:val="es-MX"/>
        </w:rPr>
        <w:t>cerdas gestantes</w:t>
      </w:r>
      <w:r w:rsidRPr="00AF2E7D">
        <w:rPr>
          <w:rFonts w:ascii="Arial" w:hAnsi="Arial" w:cs="Arial"/>
          <w:sz w:val="20"/>
          <w:szCs w:val="20"/>
          <w:lang w:val="es-MX"/>
        </w:rPr>
        <w:t>, el pesaje o la valoración de la condición corporal permite controlar que la hembra mantenga un estado adecuado durante la gestación, evitando tanto el adelgazamiento excesivo como el sobrepeso.</w:t>
      </w:r>
    </w:p>
    <w:p w14:paraId="47215395" w14:textId="77777777" w:rsidR="00AF2E7D" w:rsidRPr="00AF2E7D" w:rsidRDefault="00AF2E7D" w:rsidP="00DC3994">
      <w:pPr>
        <w:pStyle w:val="NormalWeb"/>
        <w:jc w:val="both"/>
        <w:rPr>
          <w:rFonts w:ascii="Arial" w:hAnsi="Arial" w:cs="Arial"/>
          <w:sz w:val="20"/>
          <w:szCs w:val="20"/>
          <w:lang w:val="es-MX"/>
        </w:rPr>
      </w:pPr>
      <w:r w:rsidRPr="00AF2E7D">
        <w:rPr>
          <w:rFonts w:ascii="Arial" w:hAnsi="Arial" w:cs="Arial"/>
          <w:sz w:val="20"/>
          <w:szCs w:val="20"/>
          <w:lang w:val="es-MX"/>
        </w:rPr>
        <w:t xml:space="preserve">Durante la </w:t>
      </w:r>
      <w:r w:rsidRPr="00AF2E7D">
        <w:rPr>
          <w:rFonts w:ascii="Arial" w:hAnsi="Arial" w:cs="Arial"/>
          <w:b/>
          <w:bCs/>
          <w:sz w:val="20"/>
          <w:szCs w:val="20"/>
          <w:lang w:val="es-MX"/>
        </w:rPr>
        <w:t>lactancia</w:t>
      </w:r>
      <w:r w:rsidRPr="00AF2E7D">
        <w:rPr>
          <w:rFonts w:ascii="Arial" w:hAnsi="Arial" w:cs="Arial"/>
          <w:sz w:val="20"/>
          <w:szCs w:val="20"/>
          <w:lang w:val="es-MX"/>
        </w:rPr>
        <w:t>, el seguimiento permite determinar el desgaste corporal de la madre, su capacidad para sostener la producción de leche y la necesidad de reforzar el aporte nutricional. En los reproductores, el control del peso también contribuye al seguimiento de la condición física y del desempeño reproductivo.</w:t>
      </w:r>
    </w:p>
    <w:p w14:paraId="6F36EC76" w14:textId="6F41BC4A" w:rsidR="005C7570" w:rsidRDefault="00AF2E7D" w:rsidP="00DC3994">
      <w:pPr>
        <w:pStyle w:val="NormalWeb"/>
        <w:jc w:val="both"/>
        <w:rPr>
          <w:rFonts w:ascii="Arial" w:hAnsi="Arial" w:cs="Arial"/>
          <w:sz w:val="20"/>
          <w:szCs w:val="20"/>
          <w:lang w:val="es-MX"/>
        </w:rPr>
      </w:pPr>
      <w:r w:rsidRPr="00AF2E7D">
        <w:rPr>
          <w:rFonts w:ascii="Arial" w:hAnsi="Arial" w:cs="Arial"/>
          <w:sz w:val="20"/>
          <w:szCs w:val="20"/>
          <w:lang w:val="es-MX"/>
        </w:rPr>
        <w:t>La frecuencia del pesaje depende del sistema productivo, del número de animales y del objetivo del seguimiento. No obstante, es recomendable establecer una periodicidad definida y mantenerla durante el proceso. Los pesajes aislados o sin continuidad dificultan la identificación de tendencias y la toma oportuna de decisiones técnicas.</w:t>
      </w:r>
      <w:r w:rsidR="00354624">
        <w:rPr>
          <w:rFonts w:ascii="Arial" w:hAnsi="Arial" w:cs="Arial"/>
          <w:sz w:val="20"/>
          <w:szCs w:val="20"/>
          <w:lang w:val="es-MX"/>
        </w:rPr>
        <w:t xml:space="preserve"> </w:t>
      </w:r>
      <w:r w:rsidRPr="00AF2E7D">
        <w:rPr>
          <w:rFonts w:ascii="Arial" w:hAnsi="Arial" w:cs="Arial"/>
          <w:sz w:val="20"/>
          <w:szCs w:val="20"/>
          <w:lang w:val="es-MX"/>
        </w:rPr>
        <w:t>La finalidad del pesaje cambia según el estado productivo</w:t>
      </w:r>
      <w:r w:rsidR="005C7570" w:rsidRPr="005C7570">
        <w:rPr>
          <w:rFonts w:ascii="Arial" w:hAnsi="Arial" w:cs="Arial"/>
          <w:noProof/>
          <w:sz w:val="20"/>
          <w:szCs w:val="20"/>
        </w:rPr>
        <w:drawing>
          <wp:inline distT="0" distB="0" distL="0" distR="0" wp14:anchorId="1DF21423" wp14:editId="3927F60C">
            <wp:extent cx="6524625" cy="2441275"/>
            <wp:effectExtent l="0" t="0" r="9525" b="0"/>
            <wp:docPr id="1116168981" name="Diagram 1">
              <a:extLst xmlns:a="http://schemas.openxmlformats.org/drawingml/2006/main">
                <a:ext uri="{FF2B5EF4-FFF2-40B4-BE49-F238E27FC236}">
                  <a16:creationId xmlns:a16="http://schemas.microsoft.com/office/drawing/2014/main" id="{DBBB17A5-FD43-FF76-86F6-92A819CCCFE9}"/>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0" r:lo="rId141" r:qs="rId142" r:cs="rId143"/>
              </a:graphicData>
            </a:graphic>
          </wp:inline>
        </w:drawing>
      </w:r>
    </w:p>
    <w:p w14:paraId="376712CA" w14:textId="758A6FCC" w:rsidR="005C7570" w:rsidRPr="00AF2E7D" w:rsidRDefault="00AF2E7D" w:rsidP="00DC3994">
      <w:pPr>
        <w:pStyle w:val="NormalWeb"/>
        <w:jc w:val="both"/>
        <w:rPr>
          <w:rFonts w:ascii="Arial" w:hAnsi="Arial" w:cs="Arial"/>
          <w:sz w:val="20"/>
          <w:szCs w:val="20"/>
          <w:lang w:val="es-MX"/>
        </w:rPr>
      </w:pPr>
      <w:r w:rsidRPr="00AF2E7D">
        <w:rPr>
          <w:rFonts w:ascii="Arial" w:hAnsi="Arial" w:cs="Arial"/>
          <w:sz w:val="20"/>
          <w:szCs w:val="20"/>
          <w:lang w:val="es-MX"/>
        </w:rPr>
        <w:t>Esta diferenciación permite utilizar el pesaje como una herramienta vinculada con los objetivos nutricionales y productivos de cada categoría animal.</w:t>
      </w:r>
    </w:p>
    <w:p w14:paraId="0C476A37" w14:textId="77777777" w:rsidR="00AF2E7D" w:rsidRPr="00AF2E7D" w:rsidRDefault="00AF2E7D" w:rsidP="00DC3994">
      <w:pPr>
        <w:pStyle w:val="NormalWeb"/>
        <w:jc w:val="both"/>
        <w:rPr>
          <w:rFonts w:ascii="Arial" w:hAnsi="Arial" w:cs="Arial"/>
          <w:b/>
          <w:bCs/>
          <w:sz w:val="20"/>
          <w:szCs w:val="20"/>
          <w:lang w:val="es-MX"/>
        </w:rPr>
      </w:pPr>
      <w:r w:rsidRPr="00AF2E7D">
        <w:rPr>
          <w:rFonts w:ascii="Arial" w:hAnsi="Arial" w:cs="Arial"/>
          <w:b/>
          <w:bCs/>
          <w:sz w:val="20"/>
          <w:szCs w:val="20"/>
          <w:lang w:val="es-MX"/>
        </w:rPr>
        <w:t>5.5 Registro e interpretación de datos productivos</w:t>
      </w:r>
    </w:p>
    <w:p w14:paraId="031E86CC" w14:textId="5197B6F4" w:rsidR="00AF2E7D" w:rsidRDefault="00AF2E7D" w:rsidP="00DC3994">
      <w:pPr>
        <w:pStyle w:val="NormalWeb"/>
        <w:jc w:val="both"/>
        <w:rPr>
          <w:rFonts w:ascii="Arial" w:hAnsi="Arial" w:cs="Arial"/>
          <w:sz w:val="20"/>
          <w:szCs w:val="20"/>
          <w:lang w:val="es-MX"/>
        </w:rPr>
      </w:pPr>
      <w:r w:rsidRPr="00AF2E7D">
        <w:rPr>
          <w:rFonts w:ascii="Arial" w:hAnsi="Arial" w:cs="Arial"/>
          <w:sz w:val="20"/>
          <w:szCs w:val="20"/>
          <w:lang w:val="es-MX"/>
        </w:rPr>
        <w:t>Registrar datos productivos significa organizar de forma ordenada la información obtenida durante el seguimiento de los animales, especialmente el peso, la fecha, la categoría, el consumo de alimento, las particularidades sanitarias y los cambios en el manejo.</w:t>
      </w:r>
      <w:r w:rsidR="00747AE3">
        <w:rPr>
          <w:rFonts w:ascii="Arial" w:hAnsi="Arial" w:cs="Arial"/>
          <w:sz w:val="20"/>
          <w:szCs w:val="20"/>
          <w:lang w:val="es-MX"/>
        </w:rPr>
        <w:t xml:space="preserve"> </w:t>
      </w:r>
      <w:r w:rsidRPr="00AF2E7D">
        <w:rPr>
          <w:rFonts w:ascii="Arial" w:hAnsi="Arial" w:cs="Arial"/>
          <w:sz w:val="20"/>
          <w:szCs w:val="20"/>
          <w:lang w:val="es-MX"/>
        </w:rPr>
        <w:t>Estos registros convierten la medición en una herramienta de análisis, porque permiten comparar resultados entre animales, lotes, etapas productivas o periodos de tiempo.</w:t>
      </w:r>
    </w:p>
    <w:tbl>
      <w:tblPr>
        <w:tblStyle w:val="TableGrid"/>
        <w:tblW w:w="0" w:type="auto"/>
        <w:tblInd w:w="38" w:type="dxa"/>
        <w:tblLook w:val="04A0" w:firstRow="1" w:lastRow="0" w:firstColumn="1" w:lastColumn="0" w:noHBand="0" w:noVBand="1"/>
      </w:tblPr>
      <w:tblGrid>
        <w:gridCol w:w="3313"/>
        <w:gridCol w:w="6837"/>
      </w:tblGrid>
      <w:tr w:rsidR="00747AE3" w14:paraId="1E3A2CF2" w14:textId="77777777" w:rsidTr="00747AE3">
        <w:tc>
          <w:tcPr>
            <w:tcW w:w="2622" w:type="dxa"/>
            <w:shd w:val="clear" w:color="auto" w:fill="C6D9F1" w:themeFill="text2" w:themeFillTint="33"/>
          </w:tcPr>
          <w:p w14:paraId="6C8B6D39" w14:textId="1E9D21B4" w:rsidR="00747AE3" w:rsidRDefault="00B07EC7" w:rsidP="00DC3994">
            <w:pPr>
              <w:pStyle w:val="NormalWeb"/>
              <w:jc w:val="both"/>
              <w:rPr>
                <w:rFonts w:ascii="Arial" w:hAnsi="Arial" w:cs="Arial"/>
                <w:sz w:val="20"/>
                <w:szCs w:val="20"/>
                <w:lang w:val="es-MX"/>
              </w:rPr>
            </w:pPr>
            <w:r w:rsidRPr="00B07EC7">
              <w:rPr>
                <w:rFonts w:ascii="Arial" w:hAnsi="Arial" w:cs="Arial"/>
                <w:noProof/>
                <w:sz w:val="20"/>
                <w:szCs w:val="20"/>
                <w:lang w:val="es-MX"/>
              </w:rPr>
              <w:lastRenderedPageBreak/>
              <w:drawing>
                <wp:inline distT="0" distB="0" distL="0" distR="0" wp14:anchorId="0D22B2B6" wp14:editId="6D281087">
                  <wp:extent cx="1966822" cy="1341015"/>
                  <wp:effectExtent l="0" t="0" r="0" b="0"/>
                  <wp:docPr id="586667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67698" name=""/>
                          <pic:cNvPicPr/>
                        </pic:nvPicPr>
                        <pic:blipFill>
                          <a:blip r:embed="rId145"/>
                          <a:stretch>
                            <a:fillRect/>
                          </a:stretch>
                        </pic:blipFill>
                        <pic:spPr>
                          <a:xfrm>
                            <a:off x="0" y="0"/>
                            <a:ext cx="1977216" cy="1348102"/>
                          </a:xfrm>
                          <a:prstGeom prst="rect">
                            <a:avLst/>
                          </a:prstGeom>
                        </pic:spPr>
                      </pic:pic>
                    </a:graphicData>
                  </a:graphic>
                </wp:inline>
              </w:drawing>
            </w:r>
          </w:p>
        </w:tc>
        <w:tc>
          <w:tcPr>
            <w:tcW w:w="7490" w:type="dxa"/>
            <w:shd w:val="clear" w:color="auto" w:fill="C6D9F1" w:themeFill="text2" w:themeFillTint="33"/>
          </w:tcPr>
          <w:p w14:paraId="3BEA1526" w14:textId="3E2A3097" w:rsidR="00747AE3" w:rsidRDefault="00747AE3" w:rsidP="00DC3994">
            <w:pPr>
              <w:pStyle w:val="NormalWeb"/>
              <w:jc w:val="both"/>
              <w:rPr>
                <w:rFonts w:ascii="Arial" w:hAnsi="Arial" w:cs="Arial"/>
                <w:sz w:val="20"/>
                <w:szCs w:val="20"/>
                <w:lang w:val="es-MX"/>
              </w:rPr>
            </w:pPr>
            <w:r w:rsidRPr="00AF2E7D">
              <w:rPr>
                <w:rFonts w:ascii="Arial" w:hAnsi="Arial" w:cs="Arial"/>
                <w:sz w:val="20"/>
                <w:szCs w:val="20"/>
                <w:lang w:val="es-MX"/>
              </w:rPr>
              <w:t>La interpretación de los datos consiste en analizar qué significan esos registros para la producción. Por ejemplo, si un lote de cerdos presenta una ganancia de peso menor de la esperada, el dato puede indicar fallas en la dieta, problemas sanitarios, competencia en los comederos, estrés térmico o deficiencias en el suministro de agua. De igual manera, una cerda con pérdida excesiva de peso durante la lactancia puede requerir un ajuste nutricional o una revisión de su estado de salud.</w:t>
            </w:r>
          </w:p>
        </w:tc>
      </w:tr>
    </w:tbl>
    <w:p w14:paraId="5C6BCE40" w14:textId="77777777" w:rsidR="00AF2E7D" w:rsidRPr="00AF2E7D" w:rsidRDefault="00AF2E7D" w:rsidP="00DC3994">
      <w:pPr>
        <w:pStyle w:val="NormalWeb"/>
        <w:jc w:val="both"/>
        <w:rPr>
          <w:rFonts w:ascii="Arial" w:hAnsi="Arial" w:cs="Arial"/>
          <w:sz w:val="20"/>
          <w:szCs w:val="20"/>
          <w:lang w:val="es-MX"/>
        </w:rPr>
      </w:pPr>
      <w:r w:rsidRPr="00AF2E7D">
        <w:rPr>
          <w:rFonts w:ascii="Arial" w:hAnsi="Arial" w:cs="Arial"/>
          <w:sz w:val="20"/>
          <w:szCs w:val="20"/>
          <w:lang w:val="es-MX"/>
        </w:rPr>
        <w:t>Los registros deben ser claros, sencillos y constantes. No es necesario contar con sistemas complejos para llevar un adecuado control; en muchas granjas pueden utilizarse formatos organizados en los que se consignen el peso, la fecha, la identificación del animal, la etapa productiva, el tipo de alimentación y las particularidades relevantes. Lo importante es que la información sea útil para tomar decisiones y no permanezca únicamente como un dato archivado.</w:t>
      </w:r>
    </w:p>
    <w:p w14:paraId="23A08D89" w14:textId="18D60AC8" w:rsidR="00AF2E7D" w:rsidRPr="00AF2E7D" w:rsidRDefault="00AF2E7D" w:rsidP="00DC3994">
      <w:pPr>
        <w:pStyle w:val="NormalWeb"/>
        <w:jc w:val="both"/>
        <w:rPr>
          <w:rFonts w:ascii="Arial" w:hAnsi="Arial" w:cs="Arial"/>
          <w:sz w:val="20"/>
          <w:szCs w:val="20"/>
          <w:lang w:val="es-MX"/>
        </w:rPr>
      </w:pPr>
      <w:r w:rsidRPr="00AF2E7D">
        <w:rPr>
          <w:rFonts w:ascii="Arial" w:hAnsi="Arial" w:cs="Arial"/>
          <w:sz w:val="20"/>
          <w:szCs w:val="20"/>
          <w:lang w:val="es-MX"/>
        </w:rPr>
        <w:t>Desde las BPG, el registro de datos fortalece la trazabilidad, la evaluación del programa alimenticio y la mejora continua del sistema productivo. Además, desde el bienestar animal, permite identificar animales vulnerables, realizar seguimiento de su evolución y actuar oportunamente ante problemas de salud o deterioro corporal.</w:t>
      </w:r>
      <w:r w:rsidR="005C7570">
        <w:rPr>
          <w:rFonts w:ascii="Arial" w:hAnsi="Arial" w:cs="Arial"/>
          <w:sz w:val="20"/>
          <w:szCs w:val="20"/>
          <w:lang w:val="es-MX"/>
        </w:rPr>
        <w:t xml:space="preserve"> </w:t>
      </w:r>
      <w:r w:rsidRPr="00AF2E7D">
        <w:rPr>
          <w:rFonts w:ascii="Arial" w:hAnsi="Arial" w:cs="Arial"/>
          <w:sz w:val="20"/>
          <w:szCs w:val="20"/>
          <w:lang w:val="es-MX"/>
        </w:rPr>
        <w:t>Los datos básicos que deben incluirse en el registro productivo y su utilidad técnica se organizan de la siguiente manera:</w:t>
      </w:r>
    </w:p>
    <w:tbl>
      <w:tblPr>
        <w:tblStyle w:val="TableGrid"/>
        <w:tblW w:w="0" w:type="auto"/>
        <w:tblLook w:val="04A0" w:firstRow="1" w:lastRow="0" w:firstColumn="1" w:lastColumn="0" w:noHBand="0" w:noVBand="1"/>
      </w:tblPr>
      <w:tblGrid>
        <w:gridCol w:w="3116"/>
        <w:gridCol w:w="4222"/>
        <w:gridCol w:w="2850"/>
      </w:tblGrid>
      <w:tr w:rsidR="005C7570" w:rsidRPr="00AF2E7D" w14:paraId="0F567E0C" w14:textId="45890473" w:rsidTr="005C7570">
        <w:tc>
          <w:tcPr>
            <w:tcW w:w="10188" w:type="dxa"/>
            <w:gridSpan w:val="3"/>
            <w:shd w:val="clear" w:color="auto" w:fill="9BBB59" w:themeFill="accent3"/>
            <w:hideMark/>
          </w:tcPr>
          <w:p w14:paraId="347C85A5" w14:textId="7EB9D127" w:rsidR="005C7570" w:rsidRPr="00AF2E7D" w:rsidRDefault="005C7570" w:rsidP="005E1360">
            <w:pPr>
              <w:pStyle w:val="NormalWeb"/>
              <w:jc w:val="center"/>
              <w:rPr>
                <w:rFonts w:ascii="Arial" w:hAnsi="Arial" w:cs="Arial"/>
                <w:b/>
                <w:bCs/>
                <w:sz w:val="20"/>
                <w:szCs w:val="20"/>
                <w:lang w:val="es-MX"/>
              </w:rPr>
            </w:pPr>
            <w:r>
              <w:rPr>
                <w:rFonts w:ascii="Arial" w:hAnsi="Arial" w:cs="Arial"/>
                <w:b/>
                <w:bCs/>
                <w:sz w:val="20"/>
                <w:szCs w:val="20"/>
                <w:lang w:val="es-MX"/>
              </w:rPr>
              <w:t>Tarjetas</w:t>
            </w:r>
          </w:p>
        </w:tc>
      </w:tr>
      <w:tr w:rsidR="005C7570" w:rsidRPr="00AF2E7D" w14:paraId="5EA60E60" w14:textId="4E8CC0F0" w:rsidTr="005C7570">
        <w:tc>
          <w:tcPr>
            <w:tcW w:w="0" w:type="auto"/>
            <w:hideMark/>
          </w:tcPr>
          <w:p w14:paraId="042E5A12" w14:textId="77777777" w:rsidR="005C7570" w:rsidRPr="00AF2E7D" w:rsidRDefault="005C7570" w:rsidP="00DC3994">
            <w:pPr>
              <w:pStyle w:val="NormalWeb"/>
              <w:jc w:val="both"/>
              <w:rPr>
                <w:rFonts w:ascii="Arial" w:hAnsi="Arial" w:cs="Arial"/>
                <w:sz w:val="20"/>
                <w:szCs w:val="20"/>
                <w:lang w:val="es-MX"/>
              </w:rPr>
            </w:pPr>
            <w:r w:rsidRPr="00AF2E7D">
              <w:rPr>
                <w:rFonts w:ascii="Arial" w:hAnsi="Arial" w:cs="Arial"/>
                <w:b/>
                <w:bCs/>
                <w:sz w:val="20"/>
                <w:szCs w:val="20"/>
                <w:lang w:val="es-MX"/>
              </w:rPr>
              <w:t>Identificación del animal o lote</w:t>
            </w:r>
          </w:p>
        </w:tc>
        <w:tc>
          <w:tcPr>
            <w:tcW w:w="4222" w:type="dxa"/>
            <w:hideMark/>
          </w:tcPr>
          <w:p w14:paraId="01421180" w14:textId="77777777" w:rsidR="005C7570" w:rsidRPr="00AF2E7D" w:rsidRDefault="005C7570" w:rsidP="00DC3994">
            <w:pPr>
              <w:pStyle w:val="NormalWeb"/>
              <w:jc w:val="both"/>
              <w:rPr>
                <w:rFonts w:ascii="Arial" w:hAnsi="Arial" w:cs="Arial"/>
                <w:sz w:val="20"/>
                <w:szCs w:val="20"/>
                <w:lang w:val="es-MX"/>
              </w:rPr>
            </w:pPr>
            <w:r w:rsidRPr="00AF2E7D">
              <w:rPr>
                <w:rFonts w:ascii="Arial" w:hAnsi="Arial" w:cs="Arial"/>
                <w:sz w:val="20"/>
                <w:szCs w:val="20"/>
                <w:lang w:val="es-MX"/>
              </w:rPr>
              <w:t>Permite realizar seguimiento individual o grupal.</w:t>
            </w:r>
          </w:p>
        </w:tc>
        <w:tc>
          <w:tcPr>
            <w:tcW w:w="2850" w:type="dxa"/>
          </w:tcPr>
          <w:p w14:paraId="08D2A436" w14:textId="019047BA" w:rsidR="005C7570" w:rsidRPr="00AF2E7D" w:rsidRDefault="00C37B37" w:rsidP="00DC3994">
            <w:pPr>
              <w:pStyle w:val="NormalWeb"/>
              <w:jc w:val="both"/>
              <w:rPr>
                <w:rFonts w:ascii="Arial" w:hAnsi="Arial" w:cs="Arial"/>
                <w:sz w:val="20"/>
                <w:szCs w:val="20"/>
                <w:lang w:val="es-MX"/>
              </w:rPr>
            </w:pPr>
            <w:r w:rsidRPr="00C37B37">
              <w:rPr>
                <w:rFonts w:ascii="Arial" w:hAnsi="Arial" w:cs="Arial"/>
                <w:noProof/>
                <w:sz w:val="20"/>
                <w:szCs w:val="20"/>
                <w:lang w:val="es-MX"/>
              </w:rPr>
              <w:drawing>
                <wp:inline distT="0" distB="0" distL="0" distR="0" wp14:anchorId="171C50A3" wp14:editId="4C7ABF4C">
                  <wp:extent cx="900561" cy="860022"/>
                  <wp:effectExtent l="0" t="0" r="0" b="0"/>
                  <wp:docPr id="358952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52172" name=""/>
                          <pic:cNvPicPr/>
                        </pic:nvPicPr>
                        <pic:blipFill>
                          <a:blip r:embed="rId146"/>
                          <a:stretch>
                            <a:fillRect/>
                          </a:stretch>
                        </pic:blipFill>
                        <pic:spPr>
                          <a:xfrm>
                            <a:off x="0" y="0"/>
                            <a:ext cx="902642" cy="862010"/>
                          </a:xfrm>
                          <a:prstGeom prst="rect">
                            <a:avLst/>
                          </a:prstGeom>
                        </pic:spPr>
                      </pic:pic>
                    </a:graphicData>
                  </a:graphic>
                </wp:inline>
              </w:drawing>
            </w:r>
          </w:p>
        </w:tc>
      </w:tr>
      <w:tr w:rsidR="005C7570" w:rsidRPr="00AF2E7D" w14:paraId="62822112" w14:textId="2CACBCA6" w:rsidTr="005C7570">
        <w:tc>
          <w:tcPr>
            <w:tcW w:w="0" w:type="auto"/>
            <w:hideMark/>
          </w:tcPr>
          <w:p w14:paraId="23825F88" w14:textId="77777777" w:rsidR="005C7570" w:rsidRPr="00AF2E7D" w:rsidRDefault="005C7570" w:rsidP="00DC3994">
            <w:pPr>
              <w:pStyle w:val="NormalWeb"/>
              <w:jc w:val="both"/>
              <w:rPr>
                <w:rFonts w:ascii="Arial" w:hAnsi="Arial" w:cs="Arial"/>
                <w:sz w:val="20"/>
                <w:szCs w:val="20"/>
                <w:lang w:val="es-MX"/>
              </w:rPr>
            </w:pPr>
            <w:r w:rsidRPr="00AF2E7D">
              <w:rPr>
                <w:rFonts w:ascii="Arial" w:hAnsi="Arial" w:cs="Arial"/>
                <w:b/>
                <w:bCs/>
                <w:sz w:val="20"/>
                <w:szCs w:val="20"/>
                <w:lang w:val="es-MX"/>
              </w:rPr>
              <w:t>Fecha del pesaje</w:t>
            </w:r>
          </w:p>
        </w:tc>
        <w:tc>
          <w:tcPr>
            <w:tcW w:w="4222" w:type="dxa"/>
            <w:hideMark/>
          </w:tcPr>
          <w:p w14:paraId="5B979D80" w14:textId="77777777" w:rsidR="005C7570" w:rsidRPr="00AF2E7D" w:rsidRDefault="005C7570" w:rsidP="00DC3994">
            <w:pPr>
              <w:pStyle w:val="NormalWeb"/>
              <w:jc w:val="both"/>
              <w:rPr>
                <w:rFonts w:ascii="Arial" w:hAnsi="Arial" w:cs="Arial"/>
                <w:sz w:val="20"/>
                <w:szCs w:val="20"/>
                <w:lang w:val="es-MX"/>
              </w:rPr>
            </w:pPr>
            <w:r w:rsidRPr="00AF2E7D">
              <w:rPr>
                <w:rFonts w:ascii="Arial" w:hAnsi="Arial" w:cs="Arial"/>
                <w:sz w:val="20"/>
                <w:szCs w:val="20"/>
                <w:lang w:val="es-MX"/>
              </w:rPr>
              <w:t>Ubica el dato en el tiempo y facilita las comparaciones entre periodos.</w:t>
            </w:r>
          </w:p>
        </w:tc>
        <w:tc>
          <w:tcPr>
            <w:tcW w:w="2850" w:type="dxa"/>
          </w:tcPr>
          <w:p w14:paraId="79CDE4DF" w14:textId="46DA1BB0" w:rsidR="005C7570" w:rsidRPr="00AF2E7D" w:rsidRDefault="00680D85" w:rsidP="00DC3994">
            <w:pPr>
              <w:pStyle w:val="NormalWeb"/>
              <w:jc w:val="both"/>
              <w:rPr>
                <w:rFonts w:ascii="Arial" w:hAnsi="Arial" w:cs="Arial"/>
                <w:sz w:val="20"/>
                <w:szCs w:val="20"/>
                <w:lang w:val="es-MX"/>
              </w:rPr>
            </w:pPr>
            <w:r w:rsidRPr="00680D85">
              <w:rPr>
                <w:rFonts w:ascii="Arial" w:hAnsi="Arial" w:cs="Arial"/>
                <w:noProof/>
                <w:sz w:val="20"/>
                <w:szCs w:val="20"/>
                <w:lang w:val="es-MX"/>
              </w:rPr>
              <w:drawing>
                <wp:inline distT="0" distB="0" distL="0" distR="0" wp14:anchorId="3864FBD1" wp14:editId="41230980">
                  <wp:extent cx="853842" cy="845388"/>
                  <wp:effectExtent l="0" t="0" r="0" b="0"/>
                  <wp:docPr id="1541759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59156" name=""/>
                          <pic:cNvPicPr/>
                        </pic:nvPicPr>
                        <pic:blipFill>
                          <a:blip r:embed="rId147"/>
                          <a:stretch>
                            <a:fillRect/>
                          </a:stretch>
                        </pic:blipFill>
                        <pic:spPr>
                          <a:xfrm>
                            <a:off x="0" y="0"/>
                            <a:ext cx="860469" cy="851950"/>
                          </a:xfrm>
                          <a:prstGeom prst="rect">
                            <a:avLst/>
                          </a:prstGeom>
                        </pic:spPr>
                      </pic:pic>
                    </a:graphicData>
                  </a:graphic>
                </wp:inline>
              </w:drawing>
            </w:r>
          </w:p>
        </w:tc>
      </w:tr>
      <w:tr w:rsidR="005C7570" w:rsidRPr="00AF2E7D" w14:paraId="739254E1" w14:textId="4029E81C" w:rsidTr="005C7570">
        <w:tc>
          <w:tcPr>
            <w:tcW w:w="0" w:type="auto"/>
            <w:hideMark/>
          </w:tcPr>
          <w:p w14:paraId="353BAD1F" w14:textId="77777777" w:rsidR="005C7570" w:rsidRPr="00AF2E7D" w:rsidRDefault="005C7570" w:rsidP="00DC3994">
            <w:pPr>
              <w:pStyle w:val="NormalWeb"/>
              <w:jc w:val="both"/>
              <w:rPr>
                <w:rFonts w:ascii="Arial" w:hAnsi="Arial" w:cs="Arial"/>
                <w:sz w:val="20"/>
                <w:szCs w:val="20"/>
                <w:lang w:val="es-MX"/>
              </w:rPr>
            </w:pPr>
            <w:r w:rsidRPr="00AF2E7D">
              <w:rPr>
                <w:rFonts w:ascii="Arial" w:hAnsi="Arial" w:cs="Arial"/>
                <w:b/>
                <w:bCs/>
                <w:sz w:val="20"/>
                <w:szCs w:val="20"/>
                <w:lang w:val="es-MX"/>
              </w:rPr>
              <w:t>Peso registrado</w:t>
            </w:r>
          </w:p>
        </w:tc>
        <w:tc>
          <w:tcPr>
            <w:tcW w:w="4222" w:type="dxa"/>
            <w:hideMark/>
          </w:tcPr>
          <w:p w14:paraId="4D6D4239" w14:textId="77777777" w:rsidR="005C7570" w:rsidRPr="00AF2E7D" w:rsidRDefault="005C7570" w:rsidP="00DC3994">
            <w:pPr>
              <w:pStyle w:val="NormalWeb"/>
              <w:jc w:val="both"/>
              <w:rPr>
                <w:rFonts w:ascii="Arial" w:hAnsi="Arial" w:cs="Arial"/>
                <w:sz w:val="20"/>
                <w:szCs w:val="20"/>
                <w:lang w:val="es-MX"/>
              </w:rPr>
            </w:pPr>
            <w:r w:rsidRPr="00AF2E7D">
              <w:rPr>
                <w:rFonts w:ascii="Arial" w:hAnsi="Arial" w:cs="Arial"/>
                <w:sz w:val="20"/>
                <w:szCs w:val="20"/>
                <w:lang w:val="es-MX"/>
              </w:rPr>
              <w:t>Permite evaluar el crecimiento, la condición y la respuesta al manejo.</w:t>
            </w:r>
          </w:p>
        </w:tc>
        <w:tc>
          <w:tcPr>
            <w:tcW w:w="2850" w:type="dxa"/>
          </w:tcPr>
          <w:p w14:paraId="22BA61BA" w14:textId="205B8CD3" w:rsidR="005C7570" w:rsidRPr="00AF2E7D" w:rsidRDefault="00680D85" w:rsidP="00DC3994">
            <w:pPr>
              <w:pStyle w:val="NormalWeb"/>
              <w:jc w:val="both"/>
              <w:rPr>
                <w:rFonts w:ascii="Arial" w:hAnsi="Arial" w:cs="Arial"/>
                <w:sz w:val="20"/>
                <w:szCs w:val="20"/>
                <w:lang w:val="es-MX"/>
              </w:rPr>
            </w:pPr>
            <w:r w:rsidRPr="00680D85">
              <w:rPr>
                <w:rFonts w:ascii="Arial" w:hAnsi="Arial" w:cs="Arial"/>
                <w:noProof/>
                <w:sz w:val="20"/>
                <w:szCs w:val="20"/>
                <w:lang w:val="es-MX"/>
              </w:rPr>
              <w:drawing>
                <wp:inline distT="0" distB="0" distL="0" distR="0" wp14:anchorId="73364581" wp14:editId="34117DFA">
                  <wp:extent cx="867924" cy="854015"/>
                  <wp:effectExtent l="0" t="0" r="0" b="0"/>
                  <wp:docPr id="67191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1347" name=""/>
                          <pic:cNvPicPr/>
                        </pic:nvPicPr>
                        <pic:blipFill>
                          <a:blip r:embed="rId148"/>
                          <a:stretch>
                            <a:fillRect/>
                          </a:stretch>
                        </pic:blipFill>
                        <pic:spPr>
                          <a:xfrm>
                            <a:off x="0" y="0"/>
                            <a:ext cx="870662" cy="856709"/>
                          </a:xfrm>
                          <a:prstGeom prst="rect">
                            <a:avLst/>
                          </a:prstGeom>
                        </pic:spPr>
                      </pic:pic>
                    </a:graphicData>
                  </a:graphic>
                </wp:inline>
              </w:drawing>
            </w:r>
          </w:p>
        </w:tc>
      </w:tr>
      <w:tr w:rsidR="005C7570" w:rsidRPr="00AF2E7D" w14:paraId="45D8EA0C" w14:textId="53798CC4" w:rsidTr="005C7570">
        <w:tc>
          <w:tcPr>
            <w:tcW w:w="0" w:type="auto"/>
            <w:hideMark/>
          </w:tcPr>
          <w:p w14:paraId="4FCF2337" w14:textId="77777777" w:rsidR="005C7570" w:rsidRPr="00AF2E7D" w:rsidRDefault="005C7570" w:rsidP="00DC3994">
            <w:pPr>
              <w:pStyle w:val="NormalWeb"/>
              <w:jc w:val="both"/>
              <w:rPr>
                <w:rFonts w:ascii="Arial" w:hAnsi="Arial" w:cs="Arial"/>
                <w:sz w:val="20"/>
                <w:szCs w:val="20"/>
                <w:lang w:val="es-MX"/>
              </w:rPr>
            </w:pPr>
            <w:r w:rsidRPr="00AF2E7D">
              <w:rPr>
                <w:rFonts w:ascii="Arial" w:hAnsi="Arial" w:cs="Arial"/>
                <w:b/>
                <w:bCs/>
                <w:sz w:val="20"/>
                <w:szCs w:val="20"/>
                <w:lang w:val="es-MX"/>
              </w:rPr>
              <w:t>Etapa productiva</w:t>
            </w:r>
          </w:p>
        </w:tc>
        <w:tc>
          <w:tcPr>
            <w:tcW w:w="4222" w:type="dxa"/>
            <w:hideMark/>
          </w:tcPr>
          <w:p w14:paraId="5886C8F9" w14:textId="77777777" w:rsidR="005C7570" w:rsidRPr="00AF2E7D" w:rsidRDefault="005C7570" w:rsidP="00DC3994">
            <w:pPr>
              <w:pStyle w:val="NormalWeb"/>
              <w:jc w:val="both"/>
              <w:rPr>
                <w:rFonts w:ascii="Arial" w:hAnsi="Arial" w:cs="Arial"/>
                <w:sz w:val="20"/>
                <w:szCs w:val="20"/>
                <w:lang w:val="es-MX"/>
              </w:rPr>
            </w:pPr>
            <w:r w:rsidRPr="00AF2E7D">
              <w:rPr>
                <w:rFonts w:ascii="Arial" w:hAnsi="Arial" w:cs="Arial"/>
                <w:sz w:val="20"/>
                <w:szCs w:val="20"/>
                <w:lang w:val="es-MX"/>
              </w:rPr>
              <w:t>Relaciona el peso registrado con el objetivo nutricional correspondiente.</w:t>
            </w:r>
          </w:p>
        </w:tc>
        <w:tc>
          <w:tcPr>
            <w:tcW w:w="2850" w:type="dxa"/>
          </w:tcPr>
          <w:p w14:paraId="791A0EAC" w14:textId="24BC94FF" w:rsidR="005C7570" w:rsidRPr="00AF2E7D" w:rsidRDefault="00680D85" w:rsidP="00DC3994">
            <w:pPr>
              <w:pStyle w:val="NormalWeb"/>
              <w:jc w:val="both"/>
              <w:rPr>
                <w:rFonts w:ascii="Arial" w:hAnsi="Arial" w:cs="Arial"/>
                <w:sz w:val="20"/>
                <w:szCs w:val="20"/>
                <w:lang w:val="es-MX"/>
              </w:rPr>
            </w:pPr>
            <w:r w:rsidRPr="00680D85">
              <w:rPr>
                <w:rFonts w:ascii="Arial" w:hAnsi="Arial" w:cs="Arial"/>
                <w:noProof/>
                <w:sz w:val="20"/>
                <w:szCs w:val="20"/>
                <w:lang w:val="es-MX"/>
              </w:rPr>
              <w:drawing>
                <wp:inline distT="0" distB="0" distL="0" distR="0" wp14:anchorId="71ACCBC8" wp14:editId="17D38158">
                  <wp:extent cx="811842" cy="759125"/>
                  <wp:effectExtent l="0" t="0" r="0" b="0"/>
                  <wp:docPr id="716938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38415" name=""/>
                          <pic:cNvPicPr/>
                        </pic:nvPicPr>
                        <pic:blipFill>
                          <a:blip r:embed="rId149"/>
                          <a:stretch>
                            <a:fillRect/>
                          </a:stretch>
                        </pic:blipFill>
                        <pic:spPr>
                          <a:xfrm>
                            <a:off x="0" y="0"/>
                            <a:ext cx="821014" cy="767701"/>
                          </a:xfrm>
                          <a:prstGeom prst="rect">
                            <a:avLst/>
                          </a:prstGeom>
                        </pic:spPr>
                      </pic:pic>
                    </a:graphicData>
                  </a:graphic>
                </wp:inline>
              </w:drawing>
            </w:r>
          </w:p>
        </w:tc>
      </w:tr>
      <w:tr w:rsidR="005C7570" w:rsidRPr="00AF2E7D" w14:paraId="11D8075D" w14:textId="57DD7B86" w:rsidTr="005C7570">
        <w:tc>
          <w:tcPr>
            <w:tcW w:w="0" w:type="auto"/>
            <w:hideMark/>
          </w:tcPr>
          <w:p w14:paraId="2D97B649" w14:textId="77777777" w:rsidR="005C7570" w:rsidRPr="00AF2E7D" w:rsidRDefault="005C7570" w:rsidP="00DC3994">
            <w:pPr>
              <w:pStyle w:val="NormalWeb"/>
              <w:jc w:val="both"/>
              <w:rPr>
                <w:rFonts w:ascii="Arial" w:hAnsi="Arial" w:cs="Arial"/>
                <w:sz w:val="20"/>
                <w:szCs w:val="20"/>
                <w:lang w:val="es-MX"/>
              </w:rPr>
            </w:pPr>
            <w:r w:rsidRPr="00AF2E7D">
              <w:rPr>
                <w:rFonts w:ascii="Arial" w:hAnsi="Arial" w:cs="Arial"/>
                <w:b/>
                <w:bCs/>
                <w:sz w:val="20"/>
                <w:szCs w:val="20"/>
                <w:lang w:val="es-MX"/>
              </w:rPr>
              <w:t>Tipo de alimentación</w:t>
            </w:r>
          </w:p>
        </w:tc>
        <w:tc>
          <w:tcPr>
            <w:tcW w:w="4222" w:type="dxa"/>
            <w:hideMark/>
          </w:tcPr>
          <w:p w14:paraId="3038E5E3" w14:textId="77777777" w:rsidR="005C7570" w:rsidRPr="00AF2E7D" w:rsidRDefault="005C7570" w:rsidP="00DC3994">
            <w:pPr>
              <w:pStyle w:val="NormalWeb"/>
              <w:jc w:val="both"/>
              <w:rPr>
                <w:rFonts w:ascii="Arial" w:hAnsi="Arial" w:cs="Arial"/>
                <w:sz w:val="20"/>
                <w:szCs w:val="20"/>
                <w:lang w:val="es-MX"/>
              </w:rPr>
            </w:pPr>
            <w:r w:rsidRPr="00AF2E7D">
              <w:rPr>
                <w:rFonts w:ascii="Arial" w:hAnsi="Arial" w:cs="Arial"/>
                <w:sz w:val="20"/>
                <w:szCs w:val="20"/>
                <w:lang w:val="es-MX"/>
              </w:rPr>
              <w:t>Permite analizar la relación entre la dieta suministrada y el desempeño productivo.</w:t>
            </w:r>
          </w:p>
        </w:tc>
        <w:tc>
          <w:tcPr>
            <w:tcW w:w="2850" w:type="dxa"/>
          </w:tcPr>
          <w:p w14:paraId="66D8B126" w14:textId="10DCA279" w:rsidR="005C7570" w:rsidRPr="00AF2E7D" w:rsidRDefault="00F00F3F" w:rsidP="00DC3994">
            <w:pPr>
              <w:pStyle w:val="NormalWeb"/>
              <w:jc w:val="both"/>
              <w:rPr>
                <w:rFonts w:ascii="Arial" w:hAnsi="Arial" w:cs="Arial"/>
                <w:sz w:val="20"/>
                <w:szCs w:val="20"/>
                <w:lang w:val="es-MX"/>
              </w:rPr>
            </w:pPr>
            <w:r w:rsidRPr="00F00F3F">
              <w:rPr>
                <w:rFonts w:ascii="Arial" w:hAnsi="Arial" w:cs="Arial"/>
                <w:noProof/>
                <w:sz w:val="20"/>
                <w:szCs w:val="20"/>
                <w:lang w:val="es-MX"/>
              </w:rPr>
              <w:drawing>
                <wp:inline distT="0" distB="0" distL="0" distR="0" wp14:anchorId="7B51A6AA" wp14:editId="42864649">
                  <wp:extent cx="836762" cy="828281"/>
                  <wp:effectExtent l="0" t="0" r="0" b="0"/>
                  <wp:docPr id="275235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35522" name=""/>
                          <pic:cNvPicPr/>
                        </pic:nvPicPr>
                        <pic:blipFill>
                          <a:blip r:embed="rId150"/>
                          <a:stretch>
                            <a:fillRect/>
                          </a:stretch>
                        </pic:blipFill>
                        <pic:spPr>
                          <a:xfrm>
                            <a:off x="0" y="0"/>
                            <a:ext cx="843466" cy="834917"/>
                          </a:xfrm>
                          <a:prstGeom prst="rect">
                            <a:avLst/>
                          </a:prstGeom>
                        </pic:spPr>
                      </pic:pic>
                    </a:graphicData>
                  </a:graphic>
                </wp:inline>
              </w:drawing>
            </w:r>
          </w:p>
        </w:tc>
      </w:tr>
      <w:tr w:rsidR="005C7570" w:rsidRPr="00AF2E7D" w14:paraId="630B42A1" w14:textId="04314C54" w:rsidTr="005C7570">
        <w:tc>
          <w:tcPr>
            <w:tcW w:w="0" w:type="auto"/>
            <w:hideMark/>
          </w:tcPr>
          <w:p w14:paraId="279F42B8" w14:textId="77777777" w:rsidR="005C7570" w:rsidRPr="00AF2E7D" w:rsidRDefault="005C7570" w:rsidP="00DC3994">
            <w:pPr>
              <w:pStyle w:val="NormalWeb"/>
              <w:jc w:val="both"/>
              <w:rPr>
                <w:rFonts w:ascii="Arial" w:hAnsi="Arial" w:cs="Arial"/>
                <w:sz w:val="20"/>
                <w:szCs w:val="20"/>
                <w:lang w:val="es-MX"/>
              </w:rPr>
            </w:pPr>
            <w:r w:rsidRPr="00AF2E7D">
              <w:rPr>
                <w:rFonts w:ascii="Arial" w:hAnsi="Arial" w:cs="Arial"/>
                <w:b/>
                <w:bCs/>
                <w:sz w:val="20"/>
                <w:szCs w:val="20"/>
                <w:lang w:val="es-MX"/>
              </w:rPr>
              <w:lastRenderedPageBreak/>
              <w:t>Información sanitaria o de manejo</w:t>
            </w:r>
          </w:p>
        </w:tc>
        <w:tc>
          <w:tcPr>
            <w:tcW w:w="4222" w:type="dxa"/>
            <w:hideMark/>
          </w:tcPr>
          <w:p w14:paraId="23CF4EB5" w14:textId="77777777" w:rsidR="005C7570" w:rsidRPr="00AF2E7D" w:rsidRDefault="005C7570" w:rsidP="00DC3994">
            <w:pPr>
              <w:pStyle w:val="NormalWeb"/>
              <w:jc w:val="both"/>
              <w:rPr>
                <w:rFonts w:ascii="Arial" w:hAnsi="Arial" w:cs="Arial"/>
                <w:sz w:val="20"/>
                <w:szCs w:val="20"/>
                <w:lang w:val="es-MX"/>
              </w:rPr>
            </w:pPr>
            <w:r w:rsidRPr="00AF2E7D">
              <w:rPr>
                <w:rFonts w:ascii="Arial" w:hAnsi="Arial" w:cs="Arial"/>
                <w:sz w:val="20"/>
                <w:szCs w:val="20"/>
                <w:lang w:val="es-MX"/>
              </w:rPr>
              <w:t>Ayuda a interpretar los cambios que puedan presentarse en los resultados productivos.</w:t>
            </w:r>
          </w:p>
        </w:tc>
        <w:tc>
          <w:tcPr>
            <w:tcW w:w="2850" w:type="dxa"/>
          </w:tcPr>
          <w:p w14:paraId="7249D61B" w14:textId="7CD6695B" w:rsidR="005C7570" w:rsidRPr="00AF2E7D" w:rsidRDefault="00F00F3F" w:rsidP="00DC3994">
            <w:pPr>
              <w:pStyle w:val="NormalWeb"/>
              <w:jc w:val="both"/>
              <w:rPr>
                <w:rFonts w:ascii="Arial" w:hAnsi="Arial" w:cs="Arial"/>
                <w:sz w:val="20"/>
                <w:szCs w:val="20"/>
                <w:lang w:val="es-MX"/>
              </w:rPr>
            </w:pPr>
            <w:r w:rsidRPr="00F00F3F">
              <w:rPr>
                <w:rFonts w:ascii="Arial" w:hAnsi="Arial" w:cs="Arial"/>
                <w:noProof/>
                <w:sz w:val="20"/>
                <w:szCs w:val="20"/>
                <w:lang w:val="es-MX"/>
              </w:rPr>
              <w:drawing>
                <wp:inline distT="0" distB="0" distL="0" distR="0" wp14:anchorId="4894B0F5" wp14:editId="4C6AC034">
                  <wp:extent cx="825994" cy="767751"/>
                  <wp:effectExtent l="0" t="0" r="0" b="0"/>
                  <wp:docPr id="764007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07824" name=""/>
                          <pic:cNvPicPr/>
                        </pic:nvPicPr>
                        <pic:blipFill>
                          <a:blip r:embed="rId151"/>
                          <a:stretch>
                            <a:fillRect/>
                          </a:stretch>
                        </pic:blipFill>
                        <pic:spPr>
                          <a:xfrm>
                            <a:off x="0" y="0"/>
                            <a:ext cx="828825" cy="770382"/>
                          </a:xfrm>
                          <a:prstGeom prst="rect">
                            <a:avLst/>
                          </a:prstGeom>
                        </pic:spPr>
                      </pic:pic>
                    </a:graphicData>
                  </a:graphic>
                </wp:inline>
              </w:drawing>
            </w:r>
          </w:p>
        </w:tc>
      </w:tr>
    </w:tbl>
    <w:p w14:paraId="42080244" w14:textId="77777777" w:rsidR="00AF2E7D" w:rsidRDefault="00AF2E7D" w:rsidP="00DC3994">
      <w:pPr>
        <w:pStyle w:val="NormalWeb"/>
        <w:jc w:val="both"/>
        <w:rPr>
          <w:rFonts w:ascii="Arial" w:hAnsi="Arial" w:cs="Arial"/>
          <w:sz w:val="20"/>
          <w:szCs w:val="20"/>
          <w:lang w:val="es-MX"/>
        </w:rPr>
      </w:pPr>
      <w:r w:rsidRPr="00AF2E7D">
        <w:rPr>
          <w:rFonts w:ascii="Arial" w:hAnsi="Arial" w:cs="Arial"/>
          <w:sz w:val="20"/>
          <w:szCs w:val="20"/>
          <w:lang w:val="es-MX"/>
        </w:rPr>
        <w:t>El registro sistemático facilita la interpretación de los resultados y permite relacionar los cambios de peso con la alimentación y las condiciones de manejo.</w:t>
      </w:r>
    </w:p>
    <w:tbl>
      <w:tblPr>
        <w:tblStyle w:val="TableGrid"/>
        <w:tblW w:w="0" w:type="auto"/>
        <w:tblInd w:w="38" w:type="dxa"/>
        <w:tblLook w:val="04A0" w:firstRow="1" w:lastRow="0" w:firstColumn="1" w:lastColumn="0" w:noHBand="0" w:noVBand="1"/>
      </w:tblPr>
      <w:tblGrid>
        <w:gridCol w:w="10112"/>
      </w:tblGrid>
      <w:tr w:rsidR="00AF6492" w14:paraId="678C52EB" w14:textId="77777777" w:rsidTr="00D87478">
        <w:tc>
          <w:tcPr>
            <w:tcW w:w="10112" w:type="dxa"/>
            <w:shd w:val="clear" w:color="auto" w:fill="DBE5F1" w:themeFill="accent1" w:themeFillTint="33"/>
          </w:tcPr>
          <w:p w14:paraId="00C827F3" w14:textId="77777777" w:rsidR="00AF6492" w:rsidRPr="00AF2E7D" w:rsidRDefault="00AF6492" w:rsidP="00DC3994">
            <w:pPr>
              <w:pStyle w:val="NormalWeb"/>
              <w:jc w:val="both"/>
              <w:rPr>
                <w:rFonts w:ascii="Arial" w:hAnsi="Arial" w:cs="Arial"/>
                <w:b/>
                <w:bCs/>
                <w:sz w:val="20"/>
                <w:szCs w:val="20"/>
                <w:lang w:val="es-MX"/>
              </w:rPr>
            </w:pPr>
            <w:r w:rsidRPr="00AF2E7D">
              <w:rPr>
                <w:rFonts w:ascii="Arial" w:hAnsi="Arial" w:cs="Arial"/>
                <w:b/>
                <w:bCs/>
                <w:sz w:val="20"/>
                <w:szCs w:val="20"/>
                <w:lang w:val="es-MX"/>
              </w:rPr>
              <w:t>Ejemplo de registro de peso en cerdos</w:t>
            </w:r>
          </w:p>
          <w:p w14:paraId="19B13F04" w14:textId="77777777" w:rsidR="00AF6492" w:rsidRDefault="00AF6492" w:rsidP="00DC3994">
            <w:pPr>
              <w:pStyle w:val="NormalWeb"/>
              <w:jc w:val="both"/>
              <w:rPr>
                <w:rFonts w:ascii="Arial" w:hAnsi="Arial" w:cs="Arial"/>
                <w:sz w:val="20"/>
                <w:szCs w:val="20"/>
                <w:lang w:val="es-MX"/>
              </w:rPr>
            </w:pPr>
            <w:r w:rsidRPr="00AF2E7D">
              <w:rPr>
                <w:rFonts w:ascii="Arial" w:hAnsi="Arial" w:cs="Arial"/>
                <w:sz w:val="20"/>
                <w:szCs w:val="20"/>
                <w:lang w:val="es-MX"/>
              </w:rPr>
              <w:t>Para el diligenciamiento en campo, el registro debe conservar los datos necesarios para identificar al animal, relacionar su peso con la etapa productiva y documentar las condiciones de alimentación y manejo:</w:t>
            </w:r>
          </w:p>
          <w:p w14:paraId="77E150CF" w14:textId="69168BFD" w:rsidR="0020545E" w:rsidRPr="00AF2E7D" w:rsidRDefault="0020545E" w:rsidP="00DC3994">
            <w:pPr>
              <w:pStyle w:val="NormalWeb"/>
              <w:jc w:val="both"/>
              <w:rPr>
                <w:rFonts w:ascii="Arial" w:hAnsi="Arial" w:cs="Arial"/>
                <w:sz w:val="20"/>
                <w:szCs w:val="20"/>
                <w:lang w:val="es-MX"/>
              </w:rPr>
            </w:pPr>
            <w:r>
              <w:rPr>
                <w:rFonts w:ascii="Arial" w:hAnsi="Arial" w:cs="Arial"/>
                <w:sz w:val="20"/>
                <w:szCs w:val="20"/>
                <w:lang w:val="es-MX"/>
              </w:rPr>
              <w:t xml:space="preserve">Tabla 2. </w:t>
            </w:r>
            <w:r w:rsidRPr="0020545E">
              <w:rPr>
                <w:rFonts w:ascii="Arial" w:hAnsi="Arial" w:cs="Arial"/>
                <w:b/>
                <w:bCs/>
                <w:sz w:val="20"/>
                <w:szCs w:val="20"/>
                <w:lang w:val="es-MX"/>
              </w:rPr>
              <w:t>Ejemplo de registro productivo y seguimiento de la alimentación porcina</w:t>
            </w:r>
          </w:p>
          <w:tbl>
            <w:tblPr>
              <w:tblStyle w:val="TableGrid"/>
              <w:tblW w:w="0" w:type="auto"/>
              <w:tblLook w:val="04A0" w:firstRow="1" w:lastRow="0" w:firstColumn="1" w:lastColumn="0" w:noHBand="0" w:noVBand="1"/>
            </w:tblPr>
            <w:tblGrid>
              <w:gridCol w:w="2412"/>
              <w:gridCol w:w="7474"/>
            </w:tblGrid>
            <w:tr w:rsidR="00AF6492" w:rsidRPr="00AF2E7D" w14:paraId="2F85F133" w14:textId="77777777" w:rsidTr="00AF6492">
              <w:tc>
                <w:tcPr>
                  <w:tcW w:w="0" w:type="auto"/>
                  <w:shd w:val="clear" w:color="auto" w:fill="8DB3E2" w:themeFill="text2" w:themeFillTint="66"/>
                  <w:hideMark/>
                </w:tcPr>
                <w:p w14:paraId="3FCB3699" w14:textId="77777777" w:rsidR="00AF6492" w:rsidRPr="00AF2E7D" w:rsidRDefault="00AF6492" w:rsidP="00DC3994">
                  <w:pPr>
                    <w:pStyle w:val="NormalWeb"/>
                    <w:jc w:val="both"/>
                    <w:rPr>
                      <w:rFonts w:ascii="Arial" w:hAnsi="Arial" w:cs="Arial"/>
                      <w:b/>
                      <w:bCs/>
                      <w:sz w:val="20"/>
                      <w:szCs w:val="20"/>
                      <w:lang w:val="es-MX"/>
                    </w:rPr>
                  </w:pPr>
                  <w:r w:rsidRPr="00AF2E7D">
                    <w:rPr>
                      <w:rFonts w:ascii="Arial" w:hAnsi="Arial" w:cs="Arial"/>
                      <w:b/>
                      <w:bCs/>
                      <w:sz w:val="20"/>
                      <w:szCs w:val="20"/>
                      <w:lang w:val="es-MX"/>
                    </w:rPr>
                    <w:t>Fecha e identificación</w:t>
                  </w:r>
                </w:p>
              </w:tc>
              <w:tc>
                <w:tcPr>
                  <w:tcW w:w="0" w:type="auto"/>
                  <w:shd w:val="clear" w:color="auto" w:fill="8DB3E2" w:themeFill="text2" w:themeFillTint="66"/>
                  <w:hideMark/>
                </w:tcPr>
                <w:p w14:paraId="71FA6F1F" w14:textId="77777777" w:rsidR="00AF6492" w:rsidRPr="00AF2E7D" w:rsidRDefault="00AF6492" w:rsidP="00DC3994">
                  <w:pPr>
                    <w:pStyle w:val="NormalWeb"/>
                    <w:jc w:val="both"/>
                    <w:rPr>
                      <w:rFonts w:ascii="Arial" w:hAnsi="Arial" w:cs="Arial"/>
                      <w:b/>
                      <w:bCs/>
                      <w:sz w:val="20"/>
                      <w:szCs w:val="20"/>
                      <w:lang w:val="es-MX"/>
                    </w:rPr>
                  </w:pPr>
                  <w:r w:rsidRPr="00AF2E7D">
                    <w:rPr>
                      <w:rFonts w:ascii="Arial" w:hAnsi="Arial" w:cs="Arial"/>
                      <w:b/>
                      <w:bCs/>
                      <w:sz w:val="20"/>
                      <w:szCs w:val="20"/>
                      <w:lang w:val="es-MX"/>
                    </w:rPr>
                    <w:t>Información productiva y de seguimiento</w:t>
                  </w:r>
                </w:p>
              </w:tc>
            </w:tr>
            <w:tr w:rsidR="00AF6492" w:rsidRPr="00AF2E7D" w14:paraId="689F7E09" w14:textId="77777777" w:rsidTr="00601717">
              <w:tc>
                <w:tcPr>
                  <w:tcW w:w="0" w:type="auto"/>
                  <w:hideMark/>
                </w:tcPr>
                <w:p w14:paraId="4082EB99" w14:textId="77777777" w:rsidR="00AF6492" w:rsidRPr="00AF2E7D" w:rsidRDefault="00AF6492" w:rsidP="00DC3994">
                  <w:pPr>
                    <w:pStyle w:val="NormalWeb"/>
                    <w:jc w:val="both"/>
                    <w:rPr>
                      <w:rFonts w:ascii="Arial" w:hAnsi="Arial" w:cs="Arial"/>
                      <w:sz w:val="20"/>
                      <w:szCs w:val="20"/>
                      <w:lang w:val="es-MX"/>
                    </w:rPr>
                  </w:pPr>
                  <w:r w:rsidRPr="00AF2E7D">
                    <w:rPr>
                      <w:rFonts w:ascii="Arial" w:hAnsi="Arial" w:cs="Arial"/>
                      <w:b/>
                      <w:bCs/>
                      <w:sz w:val="20"/>
                      <w:szCs w:val="20"/>
                      <w:lang w:val="es-MX"/>
                    </w:rPr>
                    <w:t>10/07/2026 — Lote 1, cerdo 01</w:t>
                  </w:r>
                </w:p>
              </w:tc>
              <w:tc>
                <w:tcPr>
                  <w:tcW w:w="0" w:type="auto"/>
                  <w:hideMark/>
                </w:tcPr>
                <w:p w14:paraId="79951DA7" w14:textId="77777777" w:rsidR="00AF6492" w:rsidRPr="00AF2E7D" w:rsidRDefault="00AF6492" w:rsidP="00DC3994">
                  <w:pPr>
                    <w:pStyle w:val="NormalWeb"/>
                    <w:jc w:val="both"/>
                    <w:rPr>
                      <w:rFonts w:ascii="Arial" w:hAnsi="Arial" w:cs="Arial"/>
                      <w:sz w:val="20"/>
                      <w:szCs w:val="20"/>
                      <w:lang w:val="es-MX"/>
                    </w:rPr>
                  </w:pPr>
                  <w:r w:rsidRPr="00AF2E7D">
                    <w:rPr>
                      <w:rFonts w:ascii="Arial" w:hAnsi="Arial" w:cs="Arial"/>
                      <w:b/>
                      <w:bCs/>
                      <w:sz w:val="20"/>
                      <w:szCs w:val="20"/>
                      <w:lang w:val="es-MX"/>
                    </w:rPr>
                    <w:t>Etapa:</w:t>
                  </w:r>
                  <w:r w:rsidRPr="00AF2E7D">
                    <w:rPr>
                      <w:rFonts w:ascii="Arial" w:hAnsi="Arial" w:cs="Arial"/>
                      <w:sz w:val="20"/>
                      <w:szCs w:val="20"/>
                      <w:lang w:val="es-MX"/>
                    </w:rPr>
                    <w:t xml:space="preserve"> levante. </w:t>
                  </w:r>
                  <w:r w:rsidRPr="00AF2E7D">
                    <w:rPr>
                      <w:rFonts w:ascii="Arial" w:hAnsi="Arial" w:cs="Arial"/>
                      <w:b/>
                      <w:bCs/>
                      <w:sz w:val="20"/>
                      <w:szCs w:val="20"/>
                      <w:lang w:val="es-MX"/>
                    </w:rPr>
                    <w:t>Peso:</w:t>
                  </w:r>
                  <w:r w:rsidRPr="00AF2E7D">
                    <w:rPr>
                      <w:rFonts w:ascii="Arial" w:hAnsi="Arial" w:cs="Arial"/>
                      <w:sz w:val="20"/>
                      <w:szCs w:val="20"/>
                      <w:lang w:val="es-MX"/>
                    </w:rPr>
                    <w:t xml:space="preserve"> 28 kg. </w:t>
                  </w:r>
                  <w:r w:rsidRPr="00AF2E7D">
                    <w:rPr>
                      <w:rFonts w:ascii="Arial" w:hAnsi="Arial" w:cs="Arial"/>
                      <w:b/>
                      <w:bCs/>
                      <w:sz w:val="20"/>
                      <w:szCs w:val="20"/>
                      <w:lang w:val="es-MX"/>
                    </w:rPr>
                    <w:t>Alimentación:</w:t>
                  </w:r>
                  <w:r w:rsidRPr="00AF2E7D">
                    <w:rPr>
                      <w:rFonts w:ascii="Arial" w:hAnsi="Arial" w:cs="Arial"/>
                      <w:sz w:val="20"/>
                      <w:szCs w:val="20"/>
                      <w:lang w:val="es-MX"/>
                    </w:rPr>
                    <w:t xml:space="preserve"> concentrado + plátano. </w:t>
                  </w:r>
                  <w:r w:rsidRPr="00AF2E7D">
                    <w:rPr>
                      <w:rFonts w:ascii="Arial" w:hAnsi="Arial" w:cs="Arial"/>
                      <w:b/>
                      <w:bCs/>
                      <w:sz w:val="20"/>
                      <w:szCs w:val="20"/>
                      <w:lang w:val="es-MX"/>
                    </w:rPr>
                    <w:t>Seguimiento:</w:t>
                  </w:r>
                  <w:r w:rsidRPr="00AF2E7D">
                    <w:rPr>
                      <w:rFonts w:ascii="Arial" w:hAnsi="Arial" w:cs="Arial"/>
                      <w:sz w:val="20"/>
                      <w:szCs w:val="20"/>
                      <w:lang w:val="es-MX"/>
                    </w:rPr>
                    <w:t xml:space="preserve"> buen consumo.</w:t>
                  </w:r>
                </w:p>
              </w:tc>
            </w:tr>
            <w:tr w:rsidR="00AF6492" w:rsidRPr="00AF2E7D" w14:paraId="6FD21C96" w14:textId="77777777" w:rsidTr="00601717">
              <w:tc>
                <w:tcPr>
                  <w:tcW w:w="0" w:type="auto"/>
                  <w:hideMark/>
                </w:tcPr>
                <w:p w14:paraId="49B30E8A" w14:textId="77777777" w:rsidR="00AF6492" w:rsidRPr="00AF2E7D" w:rsidRDefault="00AF6492" w:rsidP="00DC3994">
                  <w:pPr>
                    <w:pStyle w:val="NormalWeb"/>
                    <w:jc w:val="both"/>
                    <w:rPr>
                      <w:rFonts w:ascii="Arial" w:hAnsi="Arial" w:cs="Arial"/>
                      <w:sz w:val="20"/>
                      <w:szCs w:val="20"/>
                      <w:lang w:val="es-MX"/>
                    </w:rPr>
                  </w:pPr>
                  <w:r w:rsidRPr="00AF2E7D">
                    <w:rPr>
                      <w:rFonts w:ascii="Arial" w:hAnsi="Arial" w:cs="Arial"/>
                      <w:b/>
                      <w:bCs/>
                      <w:sz w:val="20"/>
                      <w:szCs w:val="20"/>
                      <w:lang w:val="es-MX"/>
                    </w:rPr>
                    <w:t>10/07/2026 — Lote 1, cerdo 02</w:t>
                  </w:r>
                </w:p>
              </w:tc>
              <w:tc>
                <w:tcPr>
                  <w:tcW w:w="0" w:type="auto"/>
                  <w:hideMark/>
                </w:tcPr>
                <w:p w14:paraId="754193DB" w14:textId="77777777" w:rsidR="00AF6492" w:rsidRPr="00AF2E7D" w:rsidRDefault="00AF6492" w:rsidP="00DC3994">
                  <w:pPr>
                    <w:pStyle w:val="NormalWeb"/>
                    <w:jc w:val="both"/>
                    <w:rPr>
                      <w:rFonts w:ascii="Arial" w:hAnsi="Arial" w:cs="Arial"/>
                      <w:sz w:val="20"/>
                      <w:szCs w:val="20"/>
                      <w:lang w:val="es-MX"/>
                    </w:rPr>
                  </w:pPr>
                  <w:r w:rsidRPr="00AF2E7D">
                    <w:rPr>
                      <w:rFonts w:ascii="Arial" w:hAnsi="Arial" w:cs="Arial"/>
                      <w:b/>
                      <w:bCs/>
                      <w:sz w:val="20"/>
                      <w:szCs w:val="20"/>
                      <w:lang w:val="es-MX"/>
                    </w:rPr>
                    <w:t>Etapa:</w:t>
                  </w:r>
                  <w:r w:rsidRPr="00AF2E7D">
                    <w:rPr>
                      <w:rFonts w:ascii="Arial" w:hAnsi="Arial" w:cs="Arial"/>
                      <w:sz w:val="20"/>
                      <w:szCs w:val="20"/>
                      <w:lang w:val="es-MX"/>
                    </w:rPr>
                    <w:t xml:space="preserve"> levante. </w:t>
                  </w:r>
                  <w:r w:rsidRPr="00AF2E7D">
                    <w:rPr>
                      <w:rFonts w:ascii="Arial" w:hAnsi="Arial" w:cs="Arial"/>
                      <w:b/>
                      <w:bCs/>
                      <w:sz w:val="20"/>
                      <w:szCs w:val="20"/>
                      <w:lang w:val="es-MX"/>
                    </w:rPr>
                    <w:t>Peso:</w:t>
                  </w:r>
                  <w:r w:rsidRPr="00AF2E7D">
                    <w:rPr>
                      <w:rFonts w:ascii="Arial" w:hAnsi="Arial" w:cs="Arial"/>
                      <w:sz w:val="20"/>
                      <w:szCs w:val="20"/>
                      <w:lang w:val="es-MX"/>
                    </w:rPr>
                    <w:t xml:space="preserve"> 25 kg. </w:t>
                  </w:r>
                  <w:r w:rsidRPr="00AF2E7D">
                    <w:rPr>
                      <w:rFonts w:ascii="Arial" w:hAnsi="Arial" w:cs="Arial"/>
                      <w:b/>
                      <w:bCs/>
                      <w:sz w:val="20"/>
                      <w:szCs w:val="20"/>
                      <w:lang w:val="es-MX"/>
                    </w:rPr>
                    <w:t>Alimentación:</w:t>
                  </w:r>
                  <w:r w:rsidRPr="00AF2E7D">
                    <w:rPr>
                      <w:rFonts w:ascii="Arial" w:hAnsi="Arial" w:cs="Arial"/>
                      <w:sz w:val="20"/>
                      <w:szCs w:val="20"/>
                      <w:lang w:val="es-MX"/>
                    </w:rPr>
                    <w:t xml:space="preserve"> concentrado + plátano. </w:t>
                  </w:r>
                  <w:r w:rsidRPr="00AF2E7D">
                    <w:rPr>
                      <w:rFonts w:ascii="Arial" w:hAnsi="Arial" w:cs="Arial"/>
                      <w:b/>
                      <w:bCs/>
                      <w:sz w:val="20"/>
                      <w:szCs w:val="20"/>
                      <w:lang w:val="es-MX"/>
                    </w:rPr>
                    <w:t>Seguimiento:</w:t>
                  </w:r>
                  <w:r w:rsidRPr="00AF2E7D">
                    <w:rPr>
                      <w:rFonts w:ascii="Arial" w:hAnsi="Arial" w:cs="Arial"/>
                      <w:sz w:val="20"/>
                      <w:szCs w:val="20"/>
                      <w:lang w:val="es-MX"/>
                    </w:rPr>
                    <w:t xml:space="preserve"> bajo consumo.</w:t>
                  </w:r>
                </w:p>
              </w:tc>
            </w:tr>
            <w:tr w:rsidR="00AF6492" w:rsidRPr="00AF2E7D" w14:paraId="448D2CEE" w14:textId="77777777" w:rsidTr="00601717">
              <w:tc>
                <w:tcPr>
                  <w:tcW w:w="0" w:type="auto"/>
                  <w:hideMark/>
                </w:tcPr>
                <w:p w14:paraId="6A9F9336" w14:textId="77777777" w:rsidR="00AF6492" w:rsidRPr="00AF2E7D" w:rsidRDefault="00AF6492" w:rsidP="00DC3994">
                  <w:pPr>
                    <w:pStyle w:val="NormalWeb"/>
                    <w:jc w:val="both"/>
                    <w:rPr>
                      <w:rFonts w:ascii="Arial" w:hAnsi="Arial" w:cs="Arial"/>
                      <w:sz w:val="20"/>
                      <w:szCs w:val="20"/>
                      <w:lang w:val="es-MX"/>
                    </w:rPr>
                  </w:pPr>
                  <w:r w:rsidRPr="00AF2E7D">
                    <w:rPr>
                      <w:rFonts w:ascii="Arial" w:hAnsi="Arial" w:cs="Arial"/>
                      <w:b/>
                      <w:bCs/>
                      <w:sz w:val="20"/>
                      <w:szCs w:val="20"/>
                      <w:lang w:val="es-MX"/>
                    </w:rPr>
                    <w:t>10/07/2026 — Cerda 05</w:t>
                  </w:r>
                </w:p>
              </w:tc>
              <w:tc>
                <w:tcPr>
                  <w:tcW w:w="0" w:type="auto"/>
                  <w:hideMark/>
                </w:tcPr>
                <w:p w14:paraId="06DF6E0A" w14:textId="77777777" w:rsidR="00AF6492" w:rsidRPr="00AF2E7D" w:rsidRDefault="00AF6492" w:rsidP="00DC3994">
                  <w:pPr>
                    <w:pStyle w:val="NormalWeb"/>
                    <w:jc w:val="both"/>
                    <w:rPr>
                      <w:rFonts w:ascii="Arial" w:hAnsi="Arial" w:cs="Arial"/>
                      <w:sz w:val="20"/>
                      <w:szCs w:val="20"/>
                      <w:lang w:val="es-MX"/>
                    </w:rPr>
                  </w:pPr>
                  <w:r w:rsidRPr="00AF2E7D">
                    <w:rPr>
                      <w:rFonts w:ascii="Arial" w:hAnsi="Arial" w:cs="Arial"/>
                      <w:b/>
                      <w:bCs/>
                      <w:sz w:val="20"/>
                      <w:szCs w:val="20"/>
                      <w:lang w:val="es-MX"/>
                    </w:rPr>
                    <w:t>Etapa:</w:t>
                  </w:r>
                  <w:r w:rsidRPr="00AF2E7D">
                    <w:rPr>
                      <w:rFonts w:ascii="Arial" w:hAnsi="Arial" w:cs="Arial"/>
                      <w:sz w:val="20"/>
                      <w:szCs w:val="20"/>
                      <w:lang w:val="es-MX"/>
                    </w:rPr>
                    <w:t xml:space="preserve"> gestación. </w:t>
                  </w:r>
                  <w:r w:rsidRPr="00AF2E7D">
                    <w:rPr>
                      <w:rFonts w:ascii="Arial" w:hAnsi="Arial" w:cs="Arial"/>
                      <w:b/>
                      <w:bCs/>
                      <w:sz w:val="20"/>
                      <w:szCs w:val="20"/>
                      <w:lang w:val="es-MX"/>
                    </w:rPr>
                    <w:t>Peso:</w:t>
                  </w:r>
                  <w:r w:rsidRPr="00AF2E7D">
                    <w:rPr>
                      <w:rFonts w:ascii="Arial" w:hAnsi="Arial" w:cs="Arial"/>
                      <w:sz w:val="20"/>
                      <w:szCs w:val="20"/>
                      <w:lang w:val="es-MX"/>
                    </w:rPr>
                    <w:t xml:space="preserve"> 142 kg. </w:t>
                  </w:r>
                  <w:r w:rsidRPr="00AF2E7D">
                    <w:rPr>
                      <w:rFonts w:ascii="Arial" w:hAnsi="Arial" w:cs="Arial"/>
                      <w:b/>
                      <w:bCs/>
                      <w:sz w:val="20"/>
                      <w:szCs w:val="20"/>
                      <w:lang w:val="es-MX"/>
                    </w:rPr>
                    <w:t>Alimentación:</w:t>
                  </w:r>
                  <w:r w:rsidRPr="00AF2E7D">
                    <w:rPr>
                      <w:rFonts w:ascii="Arial" w:hAnsi="Arial" w:cs="Arial"/>
                      <w:sz w:val="20"/>
                      <w:szCs w:val="20"/>
                      <w:lang w:val="es-MX"/>
                    </w:rPr>
                    <w:t xml:space="preserve"> concentrado + suplemento mineral. </w:t>
                  </w:r>
                  <w:r w:rsidRPr="00AF2E7D">
                    <w:rPr>
                      <w:rFonts w:ascii="Arial" w:hAnsi="Arial" w:cs="Arial"/>
                      <w:b/>
                      <w:bCs/>
                      <w:sz w:val="20"/>
                      <w:szCs w:val="20"/>
                      <w:lang w:val="es-MX"/>
                    </w:rPr>
                    <w:t>Seguimiento:</w:t>
                  </w:r>
                  <w:r w:rsidRPr="00AF2E7D">
                    <w:rPr>
                      <w:rFonts w:ascii="Arial" w:hAnsi="Arial" w:cs="Arial"/>
                      <w:sz w:val="20"/>
                      <w:szCs w:val="20"/>
                      <w:lang w:val="es-MX"/>
                    </w:rPr>
                    <w:t xml:space="preserve"> condición corporal adecuada.</w:t>
                  </w:r>
                </w:p>
              </w:tc>
            </w:tr>
          </w:tbl>
          <w:p w14:paraId="0FC73015" w14:textId="7701823F" w:rsidR="00AF6492" w:rsidRDefault="00AF6492" w:rsidP="00DC3994">
            <w:pPr>
              <w:pStyle w:val="NormalWeb"/>
              <w:jc w:val="both"/>
              <w:rPr>
                <w:rFonts w:ascii="Arial" w:hAnsi="Arial" w:cs="Arial"/>
                <w:sz w:val="20"/>
                <w:szCs w:val="20"/>
                <w:lang w:val="es-MX"/>
              </w:rPr>
            </w:pPr>
            <w:r w:rsidRPr="00AF2E7D">
              <w:rPr>
                <w:rFonts w:ascii="Arial" w:hAnsi="Arial" w:cs="Arial"/>
                <w:sz w:val="20"/>
                <w:szCs w:val="20"/>
                <w:lang w:val="es-MX"/>
              </w:rPr>
              <w:t xml:space="preserve">Este tipo de registro permite comparar animales y lotes, identificar variaciones en el desempeño y relacionar los resultados con el programa de alimentación. De esta manera, el control de pesos y medidas se convierte en una herramienta para la </w:t>
            </w:r>
            <w:r w:rsidRPr="00AF2E7D">
              <w:rPr>
                <w:rFonts w:ascii="Arial" w:hAnsi="Arial" w:cs="Arial"/>
                <w:b/>
                <w:bCs/>
                <w:sz w:val="20"/>
                <w:szCs w:val="20"/>
                <w:lang w:val="es-MX"/>
              </w:rPr>
              <w:t>toma de decisiones, la trazabilidad y el seguimiento productivo</w:t>
            </w:r>
            <w:r w:rsidRPr="00AF2E7D">
              <w:rPr>
                <w:rFonts w:ascii="Arial" w:hAnsi="Arial" w:cs="Arial"/>
                <w:sz w:val="20"/>
                <w:szCs w:val="20"/>
                <w:lang w:val="es-MX"/>
              </w:rPr>
              <w:t xml:space="preserve"> dentro del sistema porcícola semi-orgánico.</w:t>
            </w:r>
          </w:p>
        </w:tc>
      </w:tr>
    </w:tbl>
    <w:p w14:paraId="262B619B" w14:textId="77777777" w:rsidR="00BA7730" w:rsidRDefault="00BA7730" w:rsidP="00DC3994">
      <w:pPr>
        <w:pStyle w:val="NormalWeb"/>
        <w:jc w:val="both"/>
        <w:rPr>
          <w:rFonts w:ascii="Arial" w:hAnsi="Arial" w:cs="Arial"/>
          <w:sz w:val="20"/>
          <w:szCs w:val="20"/>
        </w:rPr>
      </w:pPr>
    </w:p>
    <w:p w14:paraId="348BCDC5" w14:textId="77777777" w:rsidR="00F35641" w:rsidRPr="00F35641" w:rsidRDefault="00F35641" w:rsidP="00DC3994">
      <w:pPr>
        <w:pStyle w:val="NormalWeb"/>
        <w:jc w:val="both"/>
        <w:rPr>
          <w:rFonts w:ascii="Arial" w:hAnsi="Arial" w:cs="Arial"/>
          <w:b/>
          <w:bCs/>
          <w:sz w:val="20"/>
          <w:szCs w:val="20"/>
          <w:lang w:val="es-MX"/>
        </w:rPr>
      </w:pPr>
      <w:r w:rsidRPr="00F35641">
        <w:rPr>
          <w:rFonts w:ascii="Arial" w:hAnsi="Arial" w:cs="Arial"/>
          <w:b/>
          <w:bCs/>
          <w:sz w:val="20"/>
          <w:szCs w:val="20"/>
          <w:lang w:val="es-MX"/>
        </w:rPr>
        <w:t>6. Evaluación y seguimiento del programa de alimentación</w:t>
      </w:r>
    </w:p>
    <w:p w14:paraId="7261D64E" w14:textId="77777777" w:rsidR="00F35641" w:rsidRDefault="00F35641" w:rsidP="00DC3994">
      <w:pPr>
        <w:pStyle w:val="NormalWeb"/>
        <w:jc w:val="both"/>
        <w:rPr>
          <w:rFonts w:ascii="Arial" w:hAnsi="Arial" w:cs="Arial"/>
          <w:sz w:val="20"/>
          <w:szCs w:val="20"/>
          <w:lang w:val="es-MX"/>
        </w:rPr>
      </w:pPr>
      <w:r w:rsidRPr="00F35641">
        <w:rPr>
          <w:rFonts w:ascii="Arial" w:hAnsi="Arial" w:cs="Arial"/>
          <w:sz w:val="20"/>
          <w:szCs w:val="20"/>
          <w:lang w:val="es-MX"/>
        </w:rPr>
        <w:t>La evaluación y el seguimiento del programa de alimentación en la producción porcina permiten determinar si la ración suministrada, la frecuencia de alimentación, el consumo real, el pesaje y el manejo de residuos se ejecutan conforme al plan técnico de la explotación. Este proceso es indispensable porque la alimentación representa uno de los costos más altos del sistema porcino y, al mismo tiempo, constituye uno de los factores que más incide en el crecimiento, la conversión alimenticia, la reproducción, la sanidad, el bienestar animal y la inocuidad del producto final.</w:t>
      </w:r>
    </w:p>
    <w:tbl>
      <w:tblPr>
        <w:tblStyle w:val="TableGrid"/>
        <w:tblW w:w="0" w:type="auto"/>
        <w:tblInd w:w="38" w:type="dxa"/>
        <w:tblLook w:val="04A0" w:firstRow="1" w:lastRow="0" w:firstColumn="1" w:lastColumn="0" w:noHBand="0" w:noVBand="1"/>
      </w:tblPr>
      <w:tblGrid>
        <w:gridCol w:w="6226"/>
        <w:gridCol w:w="3924"/>
      </w:tblGrid>
      <w:tr w:rsidR="00747AE3" w14:paraId="3B1DB9D3" w14:textId="77777777" w:rsidTr="00F00F3F">
        <w:tc>
          <w:tcPr>
            <w:tcW w:w="7867" w:type="dxa"/>
            <w:shd w:val="clear" w:color="auto" w:fill="DBE5F1" w:themeFill="accent1" w:themeFillTint="33"/>
          </w:tcPr>
          <w:p w14:paraId="27B3AC4E" w14:textId="71EA8CCA" w:rsidR="00747AE3" w:rsidRDefault="00747AE3" w:rsidP="00DC3994">
            <w:pPr>
              <w:pStyle w:val="NormalWeb"/>
              <w:jc w:val="both"/>
              <w:rPr>
                <w:rFonts w:ascii="Arial" w:hAnsi="Arial" w:cs="Arial"/>
                <w:sz w:val="20"/>
                <w:szCs w:val="20"/>
                <w:lang w:val="es-MX"/>
              </w:rPr>
            </w:pPr>
            <w:r w:rsidRPr="00F35641">
              <w:rPr>
                <w:rFonts w:ascii="Arial" w:hAnsi="Arial" w:cs="Arial"/>
                <w:sz w:val="20"/>
                <w:szCs w:val="20"/>
                <w:lang w:val="es-MX"/>
              </w:rPr>
              <w:t xml:space="preserve">Desde el enfoque de las </w:t>
            </w:r>
            <w:r w:rsidRPr="00F35641">
              <w:rPr>
                <w:rFonts w:ascii="Arial" w:hAnsi="Arial" w:cs="Arial"/>
                <w:b/>
                <w:bCs/>
                <w:sz w:val="20"/>
                <w:szCs w:val="20"/>
                <w:lang w:val="es-MX"/>
              </w:rPr>
              <w:t>Buenas Prácticas Ganaderas (BPG)</w:t>
            </w:r>
            <w:r w:rsidRPr="00F35641">
              <w:rPr>
                <w:rFonts w:ascii="Arial" w:hAnsi="Arial" w:cs="Arial"/>
                <w:sz w:val="20"/>
                <w:szCs w:val="20"/>
                <w:lang w:val="es-MX"/>
              </w:rPr>
              <w:t xml:space="preserve">, el seguimiento del programa alimenticio no se limita al suministro del alimento, sino que implica </w:t>
            </w:r>
            <w:r w:rsidRPr="00F35641">
              <w:rPr>
                <w:rFonts w:ascii="Arial" w:hAnsi="Arial" w:cs="Arial"/>
                <w:b/>
                <w:bCs/>
                <w:sz w:val="20"/>
                <w:szCs w:val="20"/>
                <w:lang w:val="es-MX"/>
              </w:rPr>
              <w:t>planear, ejecutar, registrar, verificar y corregir</w:t>
            </w:r>
            <w:r w:rsidRPr="00F35641">
              <w:rPr>
                <w:rFonts w:ascii="Arial" w:hAnsi="Arial" w:cs="Arial"/>
                <w:sz w:val="20"/>
                <w:szCs w:val="20"/>
                <w:lang w:val="es-MX"/>
              </w:rPr>
              <w:t>. Por esta razón, el predio debe contar con procedimientos documentados y registros actualizados que permitan establecer qué alimento se suministró, a qué animales, en qué cantidad, con qué frecuencia, quién fue responsable del suministro, cuáles fueron los resultados productivos y cómo se manejaron los residuos generados.</w:t>
            </w:r>
          </w:p>
        </w:tc>
        <w:tc>
          <w:tcPr>
            <w:tcW w:w="2245" w:type="dxa"/>
            <w:shd w:val="clear" w:color="auto" w:fill="DBE5F1" w:themeFill="accent1" w:themeFillTint="33"/>
          </w:tcPr>
          <w:p w14:paraId="32E5F611" w14:textId="033B9328" w:rsidR="00747AE3" w:rsidRDefault="0096744A" w:rsidP="00DC3994">
            <w:pPr>
              <w:pStyle w:val="NormalWeb"/>
              <w:jc w:val="both"/>
              <w:rPr>
                <w:rFonts w:ascii="Arial" w:hAnsi="Arial" w:cs="Arial"/>
                <w:sz w:val="20"/>
                <w:szCs w:val="20"/>
                <w:lang w:val="es-MX"/>
              </w:rPr>
            </w:pPr>
            <w:r>
              <w:rPr>
                <w:rFonts w:ascii="Arial" w:hAnsi="Arial" w:cs="Arial"/>
                <w:noProof/>
                <w:sz w:val="20"/>
                <w:szCs w:val="20"/>
                <w:lang w:val="es-MX"/>
              </w:rPr>
              <w:drawing>
                <wp:inline distT="0" distB="0" distL="0" distR="0" wp14:anchorId="69A2052B" wp14:editId="226296AA">
                  <wp:extent cx="2355012" cy="1570008"/>
                  <wp:effectExtent l="0" t="0" r="0" b="0"/>
                  <wp:docPr id="139090054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2361958" cy="1574639"/>
                          </a:xfrm>
                          <a:prstGeom prst="rect">
                            <a:avLst/>
                          </a:prstGeom>
                          <a:noFill/>
                        </pic:spPr>
                      </pic:pic>
                    </a:graphicData>
                  </a:graphic>
                </wp:inline>
              </w:drawing>
            </w:r>
          </w:p>
        </w:tc>
      </w:tr>
    </w:tbl>
    <w:p w14:paraId="4F50A9BE" w14:textId="77777777" w:rsidR="00F35641" w:rsidRPr="00F35641" w:rsidRDefault="00F35641" w:rsidP="00DC3994">
      <w:pPr>
        <w:pStyle w:val="NormalWeb"/>
        <w:jc w:val="both"/>
        <w:rPr>
          <w:rFonts w:ascii="Arial" w:hAnsi="Arial" w:cs="Arial"/>
          <w:sz w:val="20"/>
          <w:szCs w:val="20"/>
          <w:lang w:val="es-MX"/>
        </w:rPr>
      </w:pPr>
      <w:r w:rsidRPr="00F35641">
        <w:rPr>
          <w:rFonts w:ascii="Arial" w:hAnsi="Arial" w:cs="Arial"/>
          <w:sz w:val="20"/>
          <w:szCs w:val="20"/>
          <w:lang w:val="es-MX"/>
        </w:rPr>
        <w:lastRenderedPageBreak/>
        <w:t xml:space="preserve">De acuerdo con el contenido base, la </w:t>
      </w:r>
      <w:r w:rsidRPr="00F35641">
        <w:rPr>
          <w:rFonts w:ascii="Arial" w:hAnsi="Arial" w:cs="Arial"/>
          <w:b/>
          <w:bCs/>
          <w:sz w:val="20"/>
          <w:szCs w:val="20"/>
          <w:lang w:val="es-MX"/>
        </w:rPr>
        <w:t>Resolución ICA 76509 de 2020</w:t>
      </w:r>
      <w:r w:rsidRPr="00F35641">
        <w:rPr>
          <w:rFonts w:ascii="Arial" w:hAnsi="Arial" w:cs="Arial"/>
          <w:sz w:val="20"/>
          <w:szCs w:val="20"/>
          <w:lang w:val="es-MX"/>
        </w:rPr>
        <w:t xml:space="preserve"> establece requisitos para la certificación en BPG porcina e incluye la necesidad de evidencias documentales relacionadas con alimentación, agua, saneamiento, bienestar animal, manejo de residuos, trazabilidad y procedimientos del predio. </w:t>
      </w:r>
    </w:p>
    <w:p w14:paraId="648CAFB2" w14:textId="77777777" w:rsidR="00F35641" w:rsidRPr="00F35641" w:rsidRDefault="00F35641" w:rsidP="00DC3994">
      <w:pPr>
        <w:pStyle w:val="NormalWeb"/>
        <w:jc w:val="both"/>
        <w:rPr>
          <w:rFonts w:ascii="Arial" w:hAnsi="Arial" w:cs="Arial"/>
          <w:b/>
          <w:bCs/>
          <w:sz w:val="20"/>
          <w:szCs w:val="20"/>
          <w:lang w:val="es-MX"/>
        </w:rPr>
      </w:pPr>
      <w:r w:rsidRPr="00F35641">
        <w:rPr>
          <w:rFonts w:ascii="Arial" w:hAnsi="Arial" w:cs="Arial"/>
          <w:b/>
          <w:bCs/>
          <w:sz w:val="20"/>
          <w:szCs w:val="20"/>
          <w:lang w:val="es-MX"/>
        </w:rPr>
        <w:t>6.1 Cumplimiento del plan de alimentación</w:t>
      </w:r>
    </w:p>
    <w:p w14:paraId="043D190F" w14:textId="77777777" w:rsidR="00F35641" w:rsidRPr="00F35641" w:rsidRDefault="00F35641" w:rsidP="00DC3994">
      <w:pPr>
        <w:pStyle w:val="NormalWeb"/>
        <w:jc w:val="both"/>
        <w:rPr>
          <w:rFonts w:ascii="Arial" w:hAnsi="Arial" w:cs="Arial"/>
          <w:sz w:val="20"/>
          <w:szCs w:val="20"/>
          <w:lang w:val="es-MX"/>
        </w:rPr>
      </w:pPr>
      <w:r w:rsidRPr="00F35641">
        <w:rPr>
          <w:rFonts w:ascii="Arial" w:hAnsi="Arial" w:cs="Arial"/>
          <w:sz w:val="20"/>
          <w:szCs w:val="20"/>
          <w:lang w:val="es-MX"/>
        </w:rPr>
        <w:t xml:space="preserve">El cumplimiento del plan de alimentación consiste en comprobar que la dieta formulada para cada etapa productiva se suministre en la </w:t>
      </w:r>
      <w:r w:rsidRPr="00F35641">
        <w:rPr>
          <w:rFonts w:ascii="Arial" w:hAnsi="Arial" w:cs="Arial"/>
          <w:b/>
          <w:bCs/>
          <w:sz w:val="20"/>
          <w:szCs w:val="20"/>
          <w:lang w:val="es-MX"/>
        </w:rPr>
        <w:t>cantidad, frecuencia, horario y forma</w:t>
      </w:r>
      <w:r w:rsidRPr="00F35641">
        <w:rPr>
          <w:rFonts w:ascii="Arial" w:hAnsi="Arial" w:cs="Arial"/>
          <w:sz w:val="20"/>
          <w:szCs w:val="20"/>
          <w:lang w:val="es-MX"/>
        </w:rPr>
        <w:t xml:space="preserve"> previamente establecidos. En porcicultura, esta verificación debe realizarse por grupos homogéneos de animales: lechones lactantes, precebo, levante, ceba, hembras gestantes, hembras lactantes, reemplazos y reproductores.</w:t>
      </w:r>
    </w:p>
    <w:p w14:paraId="36F6FC50" w14:textId="77777777" w:rsidR="00F35641" w:rsidRPr="00F35641" w:rsidRDefault="00F35641" w:rsidP="00DC3994">
      <w:pPr>
        <w:pStyle w:val="NormalWeb"/>
        <w:jc w:val="both"/>
        <w:rPr>
          <w:rFonts w:ascii="Arial" w:hAnsi="Arial" w:cs="Arial"/>
          <w:sz w:val="20"/>
          <w:szCs w:val="20"/>
          <w:lang w:val="es-MX"/>
        </w:rPr>
      </w:pPr>
      <w:r w:rsidRPr="00F35641">
        <w:rPr>
          <w:rFonts w:ascii="Arial" w:hAnsi="Arial" w:cs="Arial"/>
          <w:sz w:val="20"/>
          <w:szCs w:val="20"/>
          <w:lang w:val="es-MX"/>
        </w:rPr>
        <w:t>Para determinar el cumplimiento del plan, el responsable del predio debe considerar, como mínimo, los siguientes aspectos:</w:t>
      </w:r>
    </w:p>
    <w:p w14:paraId="3C3A54D1" w14:textId="77777777" w:rsidR="00F35641" w:rsidRPr="00F35641" w:rsidRDefault="00F35641" w:rsidP="00DC3994">
      <w:pPr>
        <w:pStyle w:val="NormalWeb"/>
        <w:numPr>
          <w:ilvl w:val="0"/>
          <w:numId w:val="12"/>
        </w:numPr>
        <w:jc w:val="both"/>
        <w:rPr>
          <w:rFonts w:ascii="Arial" w:hAnsi="Arial" w:cs="Arial"/>
          <w:sz w:val="20"/>
          <w:szCs w:val="20"/>
          <w:lang w:val="es-MX"/>
        </w:rPr>
      </w:pPr>
      <w:r w:rsidRPr="00F35641">
        <w:rPr>
          <w:rFonts w:ascii="Arial" w:hAnsi="Arial" w:cs="Arial"/>
          <w:sz w:val="20"/>
          <w:szCs w:val="20"/>
          <w:lang w:val="es-MX"/>
        </w:rPr>
        <w:t xml:space="preserve">Tipo de alimento suministrado: concentrado, mezcla, suplemento, alimento alternativo autorizado o formulación propia. </w:t>
      </w:r>
    </w:p>
    <w:p w14:paraId="24D4A1E8" w14:textId="77777777" w:rsidR="00F35641" w:rsidRPr="00F35641" w:rsidRDefault="00F35641" w:rsidP="00DC3994">
      <w:pPr>
        <w:pStyle w:val="NormalWeb"/>
        <w:numPr>
          <w:ilvl w:val="0"/>
          <w:numId w:val="12"/>
        </w:numPr>
        <w:jc w:val="both"/>
        <w:rPr>
          <w:rFonts w:ascii="Arial" w:hAnsi="Arial" w:cs="Arial"/>
          <w:sz w:val="20"/>
          <w:szCs w:val="20"/>
          <w:lang w:val="es-MX"/>
        </w:rPr>
      </w:pPr>
      <w:r w:rsidRPr="00F35641">
        <w:rPr>
          <w:rFonts w:ascii="Arial" w:hAnsi="Arial" w:cs="Arial"/>
          <w:sz w:val="20"/>
          <w:szCs w:val="20"/>
          <w:lang w:val="es-MX"/>
        </w:rPr>
        <w:t xml:space="preserve">Etapa productiva a la que se destina el alimento. </w:t>
      </w:r>
    </w:p>
    <w:p w14:paraId="0C53FBCE" w14:textId="77777777" w:rsidR="00F35641" w:rsidRPr="00F35641" w:rsidRDefault="00F35641" w:rsidP="00DC3994">
      <w:pPr>
        <w:pStyle w:val="NormalWeb"/>
        <w:numPr>
          <w:ilvl w:val="0"/>
          <w:numId w:val="12"/>
        </w:numPr>
        <w:jc w:val="both"/>
        <w:rPr>
          <w:rFonts w:ascii="Arial" w:hAnsi="Arial" w:cs="Arial"/>
          <w:sz w:val="20"/>
          <w:szCs w:val="20"/>
          <w:lang w:val="es-MX"/>
        </w:rPr>
      </w:pPr>
      <w:r w:rsidRPr="00F35641">
        <w:rPr>
          <w:rFonts w:ascii="Arial" w:hAnsi="Arial" w:cs="Arial"/>
          <w:sz w:val="20"/>
          <w:szCs w:val="20"/>
          <w:lang w:val="es-MX"/>
        </w:rPr>
        <w:t xml:space="preserve">Cantidad entregada por animal o por lote. </w:t>
      </w:r>
    </w:p>
    <w:p w14:paraId="0CEFBBFF" w14:textId="77777777" w:rsidR="00F35641" w:rsidRPr="00F35641" w:rsidRDefault="00F35641" w:rsidP="00DC3994">
      <w:pPr>
        <w:pStyle w:val="NormalWeb"/>
        <w:numPr>
          <w:ilvl w:val="0"/>
          <w:numId w:val="12"/>
        </w:numPr>
        <w:jc w:val="both"/>
        <w:rPr>
          <w:rFonts w:ascii="Arial" w:hAnsi="Arial" w:cs="Arial"/>
          <w:sz w:val="20"/>
          <w:szCs w:val="20"/>
          <w:lang w:val="es-MX"/>
        </w:rPr>
      </w:pPr>
      <w:r w:rsidRPr="00F35641">
        <w:rPr>
          <w:rFonts w:ascii="Arial" w:hAnsi="Arial" w:cs="Arial"/>
          <w:sz w:val="20"/>
          <w:szCs w:val="20"/>
          <w:lang w:val="es-MX"/>
        </w:rPr>
        <w:t xml:space="preserve">Número de raciones suministradas por día. </w:t>
      </w:r>
    </w:p>
    <w:p w14:paraId="640BD4EA" w14:textId="77777777" w:rsidR="00F35641" w:rsidRPr="00F35641" w:rsidRDefault="00F35641" w:rsidP="00DC3994">
      <w:pPr>
        <w:pStyle w:val="NormalWeb"/>
        <w:numPr>
          <w:ilvl w:val="0"/>
          <w:numId w:val="12"/>
        </w:numPr>
        <w:jc w:val="both"/>
        <w:rPr>
          <w:rFonts w:ascii="Arial" w:hAnsi="Arial" w:cs="Arial"/>
          <w:sz w:val="20"/>
          <w:szCs w:val="20"/>
          <w:lang w:val="es-MX"/>
        </w:rPr>
      </w:pPr>
      <w:r w:rsidRPr="00F35641">
        <w:rPr>
          <w:rFonts w:ascii="Arial" w:hAnsi="Arial" w:cs="Arial"/>
          <w:sz w:val="20"/>
          <w:szCs w:val="20"/>
          <w:lang w:val="es-MX"/>
        </w:rPr>
        <w:t xml:space="preserve">Horario de suministro. </w:t>
      </w:r>
    </w:p>
    <w:p w14:paraId="34F40673" w14:textId="77777777" w:rsidR="00F35641" w:rsidRPr="00F35641" w:rsidRDefault="00F35641" w:rsidP="00DC3994">
      <w:pPr>
        <w:pStyle w:val="NormalWeb"/>
        <w:numPr>
          <w:ilvl w:val="0"/>
          <w:numId w:val="12"/>
        </w:numPr>
        <w:jc w:val="both"/>
        <w:rPr>
          <w:rFonts w:ascii="Arial" w:hAnsi="Arial" w:cs="Arial"/>
          <w:sz w:val="20"/>
          <w:szCs w:val="20"/>
          <w:lang w:val="es-MX"/>
        </w:rPr>
      </w:pPr>
      <w:r w:rsidRPr="00F35641">
        <w:rPr>
          <w:rFonts w:ascii="Arial" w:hAnsi="Arial" w:cs="Arial"/>
          <w:sz w:val="20"/>
          <w:szCs w:val="20"/>
          <w:lang w:val="es-MX"/>
        </w:rPr>
        <w:t xml:space="preserve">Estado de los comederos y disponibilidad de agua. </w:t>
      </w:r>
    </w:p>
    <w:p w14:paraId="10A843C5" w14:textId="77777777" w:rsidR="00F35641" w:rsidRPr="00F35641" w:rsidRDefault="00F35641" w:rsidP="00DC3994">
      <w:pPr>
        <w:pStyle w:val="NormalWeb"/>
        <w:numPr>
          <w:ilvl w:val="0"/>
          <w:numId w:val="12"/>
        </w:numPr>
        <w:jc w:val="both"/>
        <w:rPr>
          <w:rFonts w:ascii="Arial" w:hAnsi="Arial" w:cs="Arial"/>
          <w:sz w:val="20"/>
          <w:szCs w:val="20"/>
          <w:lang w:val="es-MX"/>
        </w:rPr>
      </w:pPr>
      <w:r w:rsidRPr="00F35641">
        <w:rPr>
          <w:rFonts w:ascii="Arial" w:hAnsi="Arial" w:cs="Arial"/>
          <w:sz w:val="20"/>
          <w:szCs w:val="20"/>
          <w:lang w:val="es-MX"/>
        </w:rPr>
        <w:t xml:space="preserve">Presencia de desperdicios, rechazos o alteraciones del alimento. </w:t>
      </w:r>
    </w:p>
    <w:p w14:paraId="223C95D0" w14:textId="77777777" w:rsidR="00F35641" w:rsidRPr="00F35641" w:rsidRDefault="00F35641" w:rsidP="00DC3994">
      <w:pPr>
        <w:pStyle w:val="NormalWeb"/>
        <w:numPr>
          <w:ilvl w:val="0"/>
          <w:numId w:val="12"/>
        </w:numPr>
        <w:jc w:val="both"/>
        <w:rPr>
          <w:rFonts w:ascii="Arial" w:hAnsi="Arial" w:cs="Arial"/>
          <w:sz w:val="20"/>
          <w:szCs w:val="20"/>
          <w:lang w:val="es-MX"/>
        </w:rPr>
      </w:pPr>
      <w:r w:rsidRPr="00F35641">
        <w:rPr>
          <w:rFonts w:ascii="Arial" w:hAnsi="Arial" w:cs="Arial"/>
          <w:sz w:val="20"/>
          <w:szCs w:val="20"/>
          <w:lang w:val="es-MX"/>
        </w:rPr>
        <w:t xml:space="preserve">Relación entre el consumo esperado y el consumo real. </w:t>
      </w:r>
    </w:p>
    <w:p w14:paraId="094C1DB7" w14:textId="77777777" w:rsidR="00F35641" w:rsidRPr="00F35641" w:rsidRDefault="00F35641" w:rsidP="00DC3994">
      <w:pPr>
        <w:pStyle w:val="NormalWeb"/>
        <w:numPr>
          <w:ilvl w:val="0"/>
          <w:numId w:val="12"/>
        </w:numPr>
        <w:jc w:val="both"/>
        <w:rPr>
          <w:rFonts w:ascii="Arial" w:hAnsi="Arial" w:cs="Arial"/>
          <w:sz w:val="20"/>
          <w:szCs w:val="20"/>
          <w:lang w:val="es-MX"/>
        </w:rPr>
      </w:pPr>
      <w:r w:rsidRPr="00F35641">
        <w:rPr>
          <w:rFonts w:ascii="Arial" w:hAnsi="Arial" w:cs="Arial"/>
          <w:sz w:val="20"/>
          <w:szCs w:val="20"/>
          <w:lang w:val="es-MX"/>
        </w:rPr>
        <w:t xml:space="preserve">Respuesta productiva, considerando la ganancia de peso, la condición corporal y la uniformidad del lote. </w:t>
      </w:r>
    </w:p>
    <w:p w14:paraId="481C9E17" w14:textId="211F5F61" w:rsidR="00F35641" w:rsidRDefault="00F35641" w:rsidP="00DC3994">
      <w:pPr>
        <w:pStyle w:val="NormalWeb"/>
        <w:jc w:val="both"/>
        <w:rPr>
          <w:rFonts w:ascii="Arial" w:hAnsi="Arial" w:cs="Arial"/>
          <w:sz w:val="20"/>
          <w:szCs w:val="20"/>
          <w:lang w:val="es-MX"/>
        </w:rPr>
      </w:pPr>
      <w:r w:rsidRPr="00F35641">
        <w:rPr>
          <w:rFonts w:ascii="Arial" w:hAnsi="Arial" w:cs="Arial"/>
          <w:sz w:val="20"/>
          <w:szCs w:val="20"/>
          <w:lang w:val="es-MX"/>
        </w:rPr>
        <w:t>Estos aspectos permiten contrastar la ejecución diaria con lo establecido en el programa técnico de alimentación y detectar oportunamente posibles desviaciones</w:t>
      </w:r>
      <w:r w:rsidR="00F00F3F">
        <w:rPr>
          <w:rFonts w:ascii="Arial" w:hAnsi="Arial" w:cs="Arial"/>
          <w:sz w:val="20"/>
          <w:szCs w:val="20"/>
          <w:lang w:val="es-MX"/>
        </w:rPr>
        <w:t>:</w:t>
      </w:r>
    </w:p>
    <w:p w14:paraId="5DB0DC9C" w14:textId="77777777" w:rsidR="00F00F3F" w:rsidRPr="00F35641" w:rsidRDefault="00F00F3F" w:rsidP="00DC3994">
      <w:pPr>
        <w:pStyle w:val="NormalWeb"/>
        <w:jc w:val="both"/>
        <w:rPr>
          <w:rFonts w:ascii="Arial" w:hAnsi="Arial" w:cs="Arial"/>
          <w:sz w:val="20"/>
          <w:szCs w:val="20"/>
          <w:lang w:val="es-MX"/>
        </w:rPr>
      </w:pPr>
    </w:p>
    <w:tbl>
      <w:tblPr>
        <w:tblStyle w:val="TableGrid"/>
        <w:tblW w:w="0" w:type="auto"/>
        <w:tblLook w:val="04A0" w:firstRow="1" w:lastRow="0" w:firstColumn="1" w:lastColumn="0" w:noHBand="0" w:noVBand="1"/>
      </w:tblPr>
      <w:tblGrid>
        <w:gridCol w:w="2235"/>
        <w:gridCol w:w="4260"/>
        <w:gridCol w:w="3693"/>
      </w:tblGrid>
      <w:tr w:rsidR="00D87478" w:rsidRPr="00F35641" w14:paraId="027182FD" w14:textId="3213A015" w:rsidTr="00D87478">
        <w:tc>
          <w:tcPr>
            <w:tcW w:w="10188" w:type="dxa"/>
            <w:gridSpan w:val="3"/>
            <w:shd w:val="clear" w:color="auto" w:fill="9BBB59" w:themeFill="accent3"/>
          </w:tcPr>
          <w:p w14:paraId="35F1216B" w14:textId="76752D8A" w:rsidR="00D87478" w:rsidRPr="00F35641" w:rsidRDefault="00D87478" w:rsidP="00F00F3F">
            <w:pPr>
              <w:pStyle w:val="NormalWeb"/>
              <w:jc w:val="center"/>
              <w:rPr>
                <w:rFonts w:ascii="Arial" w:hAnsi="Arial" w:cs="Arial"/>
                <w:b/>
                <w:bCs/>
                <w:sz w:val="20"/>
                <w:szCs w:val="20"/>
                <w:lang w:val="es-MX"/>
              </w:rPr>
            </w:pPr>
            <w:r>
              <w:rPr>
                <w:rFonts w:ascii="Arial" w:hAnsi="Arial" w:cs="Arial"/>
                <w:b/>
                <w:bCs/>
                <w:sz w:val="20"/>
                <w:szCs w:val="20"/>
                <w:lang w:val="es-MX"/>
              </w:rPr>
              <w:t>SLIDE</w:t>
            </w:r>
          </w:p>
        </w:tc>
      </w:tr>
      <w:tr w:rsidR="00D87478" w:rsidRPr="00F35641" w14:paraId="3AB542AB" w14:textId="2A20BE4B" w:rsidTr="00324132">
        <w:tc>
          <w:tcPr>
            <w:tcW w:w="2235" w:type="dxa"/>
            <w:hideMark/>
          </w:tcPr>
          <w:p w14:paraId="57BAD549" w14:textId="77777777" w:rsidR="00D87478" w:rsidRPr="00F35641" w:rsidRDefault="00D87478" w:rsidP="00DC3994">
            <w:pPr>
              <w:pStyle w:val="NormalWeb"/>
              <w:jc w:val="both"/>
              <w:rPr>
                <w:rFonts w:ascii="Arial" w:hAnsi="Arial" w:cs="Arial"/>
                <w:sz w:val="20"/>
                <w:szCs w:val="20"/>
                <w:lang w:val="es-MX"/>
              </w:rPr>
            </w:pPr>
            <w:r w:rsidRPr="00F35641">
              <w:rPr>
                <w:rFonts w:ascii="Arial" w:hAnsi="Arial" w:cs="Arial"/>
                <w:b/>
                <w:bCs/>
                <w:sz w:val="20"/>
                <w:szCs w:val="20"/>
                <w:lang w:val="es-MX"/>
              </w:rPr>
              <w:t>Tipo de alimento</w:t>
            </w:r>
          </w:p>
        </w:tc>
        <w:tc>
          <w:tcPr>
            <w:tcW w:w="4260" w:type="dxa"/>
            <w:hideMark/>
          </w:tcPr>
          <w:p w14:paraId="35954643" w14:textId="77777777" w:rsidR="00D87478" w:rsidRPr="00F35641" w:rsidRDefault="00D87478" w:rsidP="00DC3994">
            <w:pPr>
              <w:pStyle w:val="NormalWeb"/>
              <w:jc w:val="both"/>
              <w:rPr>
                <w:rFonts w:ascii="Arial" w:hAnsi="Arial" w:cs="Arial"/>
                <w:sz w:val="20"/>
                <w:szCs w:val="20"/>
                <w:lang w:val="es-MX"/>
              </w:rPr>
            </w:pPr>
            <w:r w:rsidRPr="00F35641">
              <w:rPr>
                <w:rFonts w:ascii="Arial" w:hAnsi="Arial" w:cs="Arial"/>
                <w:sz w:val="20"/>
                <w:szCs w:val="20"/>
                <w:lang w:val="es-MX"/>
              </w:rPr>
              <w:t>Debe corresponder a la formulación establecida para la etapa productiva. Los cambios no autorizados deben registrarse y evaluarse.</w:t>
            </w:r>
          </w:p>
        </w:tc>
        <w:tc>
          <w:tcPr>
            <w:tcW w:w="3693" w:type="dxa"/>
          </w:tcPr>
          <w:p w14:paraId="45310722" w14:textId="71B90F95" w:rsidR="00D87478" w:rsidRPr="00F35641" w:rsidRDefault="00B20903" w:rsidP="00DC3994">
            <w:pPr>
              <w:pStyle w:val="NormalWeb"/>
              <w:jc w:val="both"/>
              <w:rPr>
                <w:rFonts w:ascii="Arial" w:hAnsi="Arial" w:cs="Arial"/>
                <w:sz w:val="20"/>
                <w:szCs w:val="20"/>
                <w:lang w:val="es-MX"/>
              </w:rPr>
            </w:pPr>
            <w:r w:rsidRPr="00B20903">
              <w:rPr>
                <w:rFonts w:ascii="Arial" w:hAnsi="Arial" w:cs="Arial"/>
                <w:noProof/>
                <w:sz w:val="20"/>
                <w:szCs w:val="20"/>
                <w:lang w:val="es-MX"/>
              </w:rPr>
              <w:drawing>
                <wp:inline distT="0" distB="0" distL="0" distR="0" wp14:anchorId="6397B738" wp14:editId="2394E83A">
                  <wp:extent cx="2139351" cy="953176"/>
                  <wp:effectExtent l="0" t="0" r="0" b="0"/>
                  <wp:docPr id="1067836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36753" name=""/>
                          <pic:cNvPicPr/>
                        </pic:nvPicPr>
                        <pic:blipFill>
                          <a:blip r:embed="rId153"/>
                          <a:stretch>
                            <a:fillRect/>
                          </a:stretch>
                        </pic:blipFill>
                        <pic:spPr>
                          <a:xfrm>
                            <a:off x="0" y="0"/>
                            <a:ext cx="2145593" cy="955957"/>
                          </a:xfrm>
                          <a:prstGeom prst="rect">
                            <a:avLst/>
                          </a:prstGeom>
                        </pic:spPr>
                      </pic:pic>
                    </a:graphicData>
                  </a:graphic>
                </wp:inline>
              </w:drawing>
            </w:r>
          </w:p>
        </w:tc>
      </w:tr>
      <w:tr w:rsidR="00D87478" w:rsidRPr="00F35641" w14:paraId="5D20EC86" w14:textId="49A6319E" w:rsidTr="00324132">
        <w:tc>
          <w:tcPr>
            <w:tcW w:w="2235" w:type="dxa"/>
            <w:hideMark/>
          </w:tcPr>
          <w:p w14:paraId="56CB7B27" w14:textId="77777777" w:rsidR="00D87478" w:rsidRPr="00F35641" w:rsidRDefault="00D87478" w:rsidP="00DC3994">
            <w:pPr>
              <w:pStyle w:val="NormalWeb"/>
              <w:jc w:val="both"/>
              <w:rPr>
                <w:rFonts w:ascii="Arial" w:hAnsi="Arial" w:cs="Arial"/>
                <w:sz w:val="20"/>
                <w:szCs w:val="20"/>
                <w:lang w:val="es-MX"/>
              </w:rPr>
            </w:pPr>
            <w:r w:rsidRPr="00F35641">
              <w:rPr>
                <w:rFonts w:ascii="Arial" w:hAnsi="Arial" w:cs="Arial"/>
                <w:b/>
                <w:bCs/>
                <w:sz w:val="20"/>
                <w:szCs w:val="20"/>
                <w:lang w:val="es-MX"/>
              </w:rPr>
              <w:t>Cantidad y frecuencia</w:t>
            </w:r>
          </w:p>
        </w:tc>
        <w:tc>
          <w:tcPr>
            <w:tcW w:w="4260" w:type="dxa"/>
            <w:hideMark/>
          </w:tcPr>
          <w:p w14:paraId="5740699F" w14:textId="77777777" w:rsidR="00D87478" w:rsidRPr="00F35641" w:rsidRDefault="00D87478" w:rsidP="00DC3994">
            <w:pPr>
              <w:pStyle w:val="NormalWeb"/>
              <w:jc w:val="both"/>
              <w:rPr>
                <w:rFonts w:ascii="Arial" w:hAnsi="Arial" w:cs="Arial"/>
                <w:sz w:val="20"/>
                <w:szCs w:val="20"/>
                <w:lang w:val="es-MX"/>
              </w:rPr>
            </w:pPr>
            <w:r w:rsidRPr="00F35641">
              <w:rPr>
                <w:rFonts w:ascii="Arial" w:hAnsi="Arial" w:cs="Arial"/>
                <w:sz w:val="20"/>
                <w:szCs w:val="20"/>
                <w:lang w:val="es-MX"/>
              </w:rPr>
              <w:t>La cantidad suministrada y el número de raciones deben corresponder al programa definido para el animal o lote.</w:t>
            </w:r>
          </w:p>
        </w:tc>
        <w:tc>
          <w:tcPr>
            <w:tcW w:w="3693" w:type="dxa"/>
          </w:tcPr>
          <w:p w14:paraId="07CA688C" w14:textId="0804201C" w:rsidR="00D87478" w:rsidRPr="00F35641" w:rsidRDefault="005101F7" w:rsidP="00DC3994">
            <w:pPr>
              <w:pStyle w:val="NormalWeb"/>
              <w:jc w:val="both"/>
              <w:rPr>
                <w:rFonts w:ascii="Arial" w:hAnsi="Arial" w:cs="Arial"/>
                <w:sz w:val="20"/>
                <w:szCs w:val="20"/>
                <w:lang w:val="es-MX"/>
              </w:rPr>
            </w:pPr>
            <w:r w:rsidRPr="005101F7">
              <w:rPr>
                <w:rFonts w:ascii="Arial" w:hAnsi="Arial" w:cs="Arial"/>
                <w:noProof/>
                <w:sz w:val="20"/>
                <w:szCs w:val="20"/>
                <w:lang w:val="es-MX"/>
              </w:rPr>
              <w:drawing>
                <wp:inline distT="0" distB="0" distL="0" distR="0" wp14:anchorId="21508C78" wp14:editId="626B698F">
                  <wp:extent cx="2139315" cy="1165318"/>
                  <wp:effectExtent l="0" t="0" r="0" b="0"/>
                  <wp:docPr id="1221137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37638" name=""/>
                          <pic:cNvPicPr/>
                        </pic:nvPicPr>
                        <pic:blipFill>
                          <a:blip r:embed="rId154"/>
                          <a:stretch>
                            <a:fillRect/>
                          </a:stretch>
                        </pic:blipFill>
                        <pic:spPr>
                          <a:xfrm>
                            <a:off x="0" y="0"/>
                            <a:ext cx="2162553" cy="1177976"/>
                          </a:xfrm>
                          <a:prstGeom prst="rect">
                            <a:avLst/>
                          </a:prstGeom>
                        </pic:spPr>
                      </pic:pic>
                    </a:graphicData>
                  </a:graphic>
                </wp:inline>
              </w:drawing>
            </w:r>
          </w:p>
        </w:tc>
      </w:tr>
      <w:tr w:rsidR="00D87478" w:rsidRPr="00F35641" w14:paraId="0E6C0EC5" w14:textId="57006FBD" w:rsidTr="00324132">
        <w:tc>
          <w:tcPr>
            <w:tcW w:w="2235" w:type="dxa"/>
            <w:hideMark/>
          </w:tcPr>
          <w:p w14:paraId="531EC2DF" w14:textId="77777777" w:rsidR="00D87478" w:rsidRPr="00F35641" w:rsidRDefault="00D87478" w:rsidP="00DC3994">
            <w:pPr>
              <w:pStyle w:val="NormalWeb"/>
              <w:jc w:val="both"/>
              <w:rPr>
                <w:rFonts w:ascii="Arial" w:hAnsi="Arial" w:cs="Arial"/>
                <w:sz w:val="20"/>
                <w:szCs w:val="20"/>
                <w:lang w:val="es-MX"/>
              </w:rPr>
            </w:pPr>
            <w:r w:rsidRPr="00F35641">
              <w:rPr>
                <w:rFonts w:ascii="Arial" w:hAnsi="Arial" w:cs="Arial"/>
                <w:b/>
                <w:bCs/>
                <w:sz w:val="20"/>
                <w:szCs w:val="20"/>
                <w:lang w:val="es-MX"/>
              </w:rPr>
              <w:t>Horario de suministro</w:t>
            </w:r>
          </w:p>
        </w:tc>
        <w:tc>
          <w:tcPr>
            <w:tcW w:w="4260" w:type="dxa"/>
            <w:hideMark/>
          </w:tcPr>
          <w:p w14:paraId="5E26B7F5" w14:textId="77777777" w:rsidR="00D87478" w:rsidRPr="00F35641" w:rsidRDefault="00D87478" w:rsidP="00DC3994">
            <w:pPr>
              <w:pStyle w:val="NormalWeb"/>
              <w:jc w:val="both"/>
              <w:rPr>
                <w:rFonts w:ascii="Arial" w:hAnsi="Arial" w:cs="Arial"/>
                <w:sz w:val="20"/>
                <w:szCs w:val="20"/>
                <w:lang w:val="es-MX"/>
              </w:rPr>
            </w:pPr>
            <w:r w:rsidRPr="00F35641">
              <w:rPr>
                <w:rFonts w:ascii="Arial" w:hAnsi="Arial" w:cs="Arial"/>
                <w:sz w:val="20"/>
                <w:szCs w:val="20"/>
                <w:lang w:val="es-MX"/>
              </w:rPr>
              <w:t>Debe mantenerse la rutina establecida y registrar las variaciones que puedan afectar el consumo.</w:t>
            </w:r>
          </w:p>
        </w:tc>
        <w:tc>
          <w:tcPr>
            <w:tcW w:w="3693" w:type="dxa"/>
          </w:tcPr>
          <w:p w14:paraId="46CB9C7F" w14:textId="7C7CAF39" w:rsidR="00D87478" w:rsidRPr="00F35641" w:rsidRDefault="005101F7" w:rsidP="00DC3994">
            <w:pPr>
              <w:pStyle w:val="NormalWeb"/>
              <w:jc w:val="both"/>
              <w:rPr>
                <w:rFonts w:ascii="Arial" w:hAnsi="Arial" w:cs="Arial"/>
                <w:sz w:val="20"/>
                <w:szCs w:val="20"/>
                <w:lang w:val="es-MX"/>
              </w:rPr>
            </w:pPr>
            <w:r w:rsidRPr="005101F7">
              <w:rPr>
                <w:rFonts w:ascii="Arial" w:hAnsi="Arial" w:cs="Arial"/>
                <w:noProof/>
                <w:sz w:val="20"/>
                <w:szCs w:val="20"/>
                <w:lang w:val="es-MX"/>
              </w:rPr>
              <w:drawing>
                <wp:inline distT="0" distB="0" distL="0" distR="0" wp14:anchorId="565B1943" wp14:editId="2EF318C6">
                  <wp:extent cx="2159727" cy="1061049"/>
                  <wp:effectExtent l="0" t="0" r="0" b="0"/>
                  <wp:docPr id="733814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14827" name=""/>
                          <pic:cNvPicPr/>
                        </pic:nvPicPr>
                        <pic:blipFill>
                          <a:blip r:embed="rId155"/>
                          <a:stretch>
                            <a:fillRect/>
                          </a:stretch>
                        </pic:blipFill>
                        <pic:spPr>
                          <a:xfrm>
                            <a:off x="0" y="0"/>
                            <a:ext cx="2171723" cy="1066942"/>
                          </a:xfrm>
                          <a:prstGeom prst="rect">
                            <a:avLst/>
                          </a:prstGeom>
                        </pic:spPr>
                      </pic:pic>
                    </a:graphicData>
                  </a:graphic>
                </wp:inline>
              </w:drawing>
            </w:r>
          </w:p>
        </w:tc>
      </w:tr>
      <w:tr w:rsidR="00D87478" w:rsidRPr="00F35641" w14:paraId="6B326EB9" w14:textId="469FF792" w:rsidTr="00324132">
        <w:tc>
          <w:tcPr>
            <w:tcW w:w="2235" w:type="dxa"/>
            <w:hideMark/>
          </w:tcPr>
          <w:p w14:paraId="627F4A18" w14:textId="77777777" w:rsidR="00D87478" w:rsidRPr="00F35641" w:rsidRDefault="00D87478" w:rsidP="00DC3994">
            <w:pPr>
              <w:pStyle w:val="NormalWeb"/>
              <w:jc w:val="both"/>
              <w:rPr>
                <w:rFonts w:ascii="Arial" w:hAnsi="Arial" w:cs="Arial"/>
                <w:sz w:val="20"/>
                <w:szCs w:val="20"/>
                <w:lang w:val="es-MX"/>
              </w:rPr>
            </w:pPr>
            <w:r w:rsidRPr="00F35641">
              <w:rPr>
                <w:rFonts w:ascii="Arial" w:hAnsi="Arial" w:cs="Arial"/>
                <w:b/>
                <w:bCs/>
                <w:sz w:val="20"/>
                <w:szCs w:val="20"/>
                <w:lang w:val="es-MX"/>
              </w:rPr>
              <w:lastRenderedPageBreak/>
              <w:t>Comederos y agua</w:t>
            </w:r>
          </w:p>
        </w:tc>
        <w:tc>
          <w:tcPr>
            <w:tcW w:w="4260" w:type="dxa"/>
            <w:hideMark/>
          </w:tcPr>
          <w:p w14:paraId="484A7334" w14:textId="77777777" w:rsidR="00D87478" w:rsidRPr="00F35641" w:rsidRDefault="00D87478" w:rsidP="00DC3994">
            <w:pPr>
              <w:pStyle w:val="NormalWeb"/>
              <w:jc w:val="both"/>
              <w:rPr>
                <w:rFonts w:ascii="Arial" w:hAnsi="Arial" w:cs="Arial"/>
                <w:sz w:val="20"/>
                <w:szCs w:val="20"/>
                <w:lang w:val="es-MX"/>
              </w:rPr>
            </w:pPr>
            <w:r w:rsidRPr="00F35641">
              <w:rPr>
                <w:rFonts w:ascii="Arial" w:hAnsi="Arial" w:cs="Arial"/>
                <w:sz w:val="20"/>
                <w:szCs w:val="20"/>
                <w:lang w:val="es-MX"/>
              </w:rPr>
              <w:t>Los comederos deben permanecer funcionales y en condiciones higiénicas, con disponibilidad suficiente de agua.</w:t>
            </w:r>
          </w:p>
        </w:tc>
        <w:tc>
          <w:tcPr>
            <w:tcW w:w="3693" w:type="dxa"/>
          </w:tcPr>
          <w:p w14:paraId="01E97A14" w14:textId="69B70F43" w:rsidR="00D87478" w:rsidRPr="00F35641" w:rsidRDefault="00324132" w:rsidP="00DC3994">
            <w:pPr>
              <w:pStyle w:val="NormalWeb"/>
              <w:jc w:val="both"/>
              <w:rPr>
                <w:rFonts w:ascii="Arial" w:hAnsi="Arial" w:cs="Arial"/>
                <w:sz w:val="20"/>
                <w:szCs w:val="20"/>
                <w:lang w:val="es-MX"/>
              </w:rPr>
            </w:pPr>
            <w:r w:rsidRPr="00324132">
              <w:rPr>
                <w:rFonts w:ascii="Arial" w:hAnsi="Arial" w:cs="Arial"/>
                <w:noProof/>
                <w:sz w:val="20"/>
                <w:szCs w:val="20"/>
                <w:lang w:val="es-MX"/>
              </w:rPr>
              <w:drawing>
                <wp:inline distT="0" distB="0" distL="0" distR="0" wp14:anchorId="2ED17CDF" wp14:editId="42FC0F35">
                  <wp:extent cx="2208362" cy="1095487"/>
                  <wp:effectExtent l="0" t="0" r="0" b="0"/>
                  <wp:docPr id="59034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4594" name=""/>
                          <pic:cNvPicPr/>
                        </pic:nvPicPr>
                        <pic:blipFill>
                          <a:blip r:embed="rId156"/>
                          <a:stretch>
                            <a:fillRect/>
                          </a:stretch>
                        </pic:blipFill>
                        <pic:spPr>
                          <a:xfrm>
                            <a:off x="0" y="0"/>
                            <a:ext cx="2212771" cy="1097674"/>
                          </a:xfrm>
                          <a:prstGeom prst="rect">
                            <a:avLst/>
                          </a:prstGeom>
                        </pic:spPr>
                      </pic:pic>
                    </a:graphicData>
                  </a:graphic>
                </wp:inline>
              </w:drawing>
            </w:r>
          </w:p>
        </w:tc>
      </w:tr>
      <w:tr w:rsidR="00D87478" w:rsidRPr="00F35641" w14:paraId="6566B61A" w14:textId="30F8F35B" w:rsidTr="00324132">
        <w:tc>
          <w:tcPr>
            <w:tcW w:w="2235" w:type="dxa"/>
            <w:hideMark/>
          </w:tcPr>
          <w:p w14:paraId="08CEB170" w14:textId="77777777" w:rsidR="00D87478" w:rsidRPr="00F35641" w:rsidRDefault="00D87478" w:rsidP="00DC3994">
            <w:pPr>
              <w:pStyle w:val="NormalWeb"/>
              <w:jc w:val="both"/>
              <w:rPr>
                <w:rFonts w:ascii="Arial" w:hAnsi="Arial" w:cs="Arial"/>
                <w:sz w:val="20"/>
                <w:szCs w:val="20"/>
                <w:lang w:val="es-MX"/>
              </w:rPr>
            </w:pPr>
            <w:r w:rsidRPr="00F35641">
              <w:rPr>
                <w:rFonts w:ascii="Arial" w:hAnsi="Arial" w:cs="Arial"/>
                <w:b/>
                <w:bCs/>
                <w:sz w:val="20"/>
                <w:szCs w:val="20"/>
                <w:lang w:val="es-MX"/>
              </w:rPr>
              <w:t>Consumo y desperdicios</w:t>
            </w:r>
          </w:p>
        </w:tc>
        <w:tc>
          <w:tcPr>
            <w:tcW w:w="4260" w:type="dxa"/>
            <w:hideMark/>
          </w:tcPr>
          <w:p w14:paraId="7C79BD79" w14:textId="77777777" w:rsidR="00D87478" w:rsidRPr="00F35641" w:rsidRDefault="00D87478" w:rsidP="00DC3994">
            <w:pPr>
              <w:pStyle w:val="NormalWeb"/>
              <w:jc w:val="both"/>
              <w:rPr>
                <w:rFonts w:ascii="Arial" w:hAnsi="Arial" w:cs="Arial"/>
                <w:sz w:val="20"/>
                <w:szCs w:val="20"/>
                <w:lang w:val="es-MX"/>
              </w:rPr>
            </w:pPr>
            <w:r w:rsidRPr="00F35641">
              <w:rPr>
                <w:rFonts w:ascii="Arial" w:hAnsi="Arial" w:cs="Arial"/>
                <w:sz w:val="20"/>
                <w:szCs w:val="20"/>
                <w:lang w:val="es-MX"/>
              </w:rPr>
              <w:t>Se debe comparar el consumo esperado con el real e identificar rechazos, sobrantes o pérdidas de alimento.</w:t>
            </w:r>
          </w:p>
        </w:tc>
        <w:tc>
          <w:tcPr>
            <w:tcW w:w="3693" w:type="dxa"/>
          </w:tcPr>
          <w:p w14:paraId="599CA759" w14:textId="5D7822C0" w:rsidR="00D87478" w:rsidRPr="00F35641" w:rsidRDefault="00324132" w:rsidP="00DC3994">
            <w:pPr>
              <w:pStyle w:val="NormalWeb"/>
              <w:jc w:val="both"/>
              <w:rPr>
                <w:rFonts w:ascii="Arial" w:hAnsi="Arial" w:cs="Arial"/>
                <w:sz w:val="20"/>
                <w:szCs w:val="20"/>
                <w:lang w:val="es-MX"/>
              </w:rPr>
            </w:pPr>
            <w:r w:rsidRPr="00324132">
              <w:rPr>
                <w:rFonts w:ascii="Arial" w:hAnsi="Arial" w:cs="Arial"/>
                <w:noProof/>
                <w:sz w:val="20"/>
                <w:szCs w:val="20"/>
                <w:lang w:val="es-MX"/>
              </w:rPr>
              <w:drawing>
                <wp:inline distT="0" distB="0" distL="0" distR="0" wp14:anchorId="64DA15FC" wp14:editId="43418E54">
                  <wp:extent cx="2207895" cy="1041753"/>
                  <wp:effectExtent l="0" t="0" r="0" b="0"/>
                  <wp:docPr id="645036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036187" name=""/>
                          <pic:cNvPicPr/>
                        </pic:nvPicPr>
                        <pic:blipFill>
                          <a:blip r:embed="rId157"/>
                          <a:stretch>
                            <a:fillRect/>
                          </a:stretch>
                        </pic:blipFill>
                        <pic:spPr>
                          <a:xfrm>
                            <a:off x="0" y="0"/>
                            <a:ext cx="2220573" cy="1047735"/>
                          </a:xfrm>
                          <a:prstGeom prst="rect">
                            <a:avLst/>
                          </a:prstGeom>
                        </pic:spPr>
                      </pic:pic>
                    </a:graphicData>
                  </a:graphic>
                </wp:inline>
              </w:drawing>
            </w:r>
          </w:p>
        </w:tc>
      </w:tr>
      <w:tr w:rsidR="00D87478" w:rsidRPr="00F35641" w14:paraId="3C7B0635" w14:textId="654761D6" w:rsidTr="00324132">
        <w:tc>
          <w:tcPr>
            <w:tcW w:w="2235" w:type="dxa"/>
            <w:hideMark/>
          </w:tcPr>
          <w:p w14:paraId="3064FA0F" w14:textId="77777777" w:rsidR="00D87478" w:rsidRPr="00F35641" w:rsidRDefault="00D87478" w:rsidP="00DC3994">
            <w:pPr>
              <w:pStyle w:val="NormalWeb"/>
              <w:jc w:val="both"/>
              <w:rPr>
                <w:rFonts w:ascii="Arial" w:hAnsi="Arial" w:cs="Arial"/>
                <w:sz w:val="20"/>
                <w:szCs w:val="20"/>
                <w:lang w:val="es-MX"/>
              </w:rPr>
            </w:pPr>
            <w:r w:rsidRPr="00F35641">
              <w:rPr>
                <w:rFonts w:ascii="Arial" w:hAnsi="Arial" w:cs="Arial"/>
                <w:b/>
                <w:bCs/>
                <w:sz w:val="20"/>
                <w:szCs w:val="20"/>
                <w:lang w:val="es-MX"/>
              </w:rPr>
              <w:t>Respuesta productiva</w:t>
            </w:r>
          </w:p>
        </w:tc>
        <w:tc>
          <w:tcPr>
            <w:tcW w:w="4260" w:type="dxa"/>
            <w:hideMark/>
          </w:tcPr>
          <w:p w14:paraId="2CD9D988" w14:textId="77777777" w:rsidR="00D87478" w:rsidRPr="00F35641" w:rsidRDefault="00D87478" w:rsidP="00DC3994">
            <w:pPr>
              <w:pStyle w:val="NormalWeb"/>
              <w:jc w:val="both"/>
              <w:rPr>
                <w:rFonts w:ascii="Arial" w:hAnsi="Arial" w:cs="Arial"/>
                <w:sz w:val="20"/>
                <w:szCs w:val="20"/>
                <w:lang w:val="es-MX"/>
              </w:rPr>
            </w:pPr>
            <w:r w:rsidRPr="00F35641">
              <w:rPr>
                <w:rFonts w:ascii="Arial" w:hAnsi="Arial" w:cs="Arial"/>
                <w:sz w:val="20"/>
                <w:szCs w:val="20"/>
                <w:lang w:val="es-MX"/>
              </w:rPr>
              <w:t>La ganancia de peso, la condición corporal y la uniformidad del lote permiten determinar la respuesta al programa alimenticio.</w:t>
            </w:r>
          </w:p>
        </w:tc>
        <w:tc>
          <w:tcPr>
            <w:tcW w:w="3693" w:type="dxa"/>
          </w:tcPr>
          <w:p w14:paraId="7E813FF5" w14:textId="2D75019E" w:rsidR="00D87478" w:rsidRPr="00F35641" w:rsidRDefault="00324132" w:rsidP="00DC3994">
            <w:pPr>
              <w:pStyle w:val="NormalWeb"/>
              <w:jc w:val="both"/>
              <w:rPr>
                <w:rFonts w:ascii="Arial" w:hAnsi="Arial" w:cs="Arial"/>
                <w:sz w:val="20"/>
                <w:szCs w:val="20"/>
                <w:lang w:val="es-MX"/>
              </w:rPr>
            </w:pPr>
            <w:r w:rsidRPr="00324132">
              <w:rPr>
                <w:rFonts w:ascii="Arial" w:hAnsi="Arial" w:cs="Arial"/>
                <w:noProof/>
                <w:sz w:val="20"/>
                <w:szCs w:val="20"/>
                <w:lang w:val="es-MX"/>
              </w:rPr>
              <w:drawing>
                <wp:inline distT="0" distB="0" distL="0" distR="0" wp14:anchorId="7CCBC6CA" wp14:editId="62514E99">
                  <wp:extent cx="2159635" cy="1096055"/>
                  <wp:effectExtent l="0" t="0" r="0" b="0"/>
                  <wp:docPr id="143811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1698" name=""/>
                          <pic:cNvPicPr/>
                        </pic:nvPicPr>
                        <pic:blipFill>
                          <a:blip r:embed="rId158"/>
                          <a:stretch>
                            <a:fillRect/>
                          </a:stretch>
                        </pic:blipFill>
                        <pic:spPr>
                          <a:xfrm>
                            <a:off x="0" y="0"/>
                            <a:ext cx="2171868" cy="1102263"/>
                          </a:xfrm>
                          <a:prstGeom prst="rect">
                            <a:avLst/>
                          </a:prstGeom>
                        </pic:spPr>
                      </pic:pic>
                    </a:graphicData>
                  </a:graphic>
                </wp:inline>
              </w:drawing>
            </w:r>
          </w:p>
        </w:tc>
      </w:tr>
    </w:tbl>
    <w:p w14:paraId="56A9E3E3" w14:textId="77777777" w:rsidR="00F35641" w:rsidRPr="00F35641" w:rsidRDefault="00F35641" w:rsidP="00DC3994">
      <w:pPr>
        <w:pStyle w:val="NormalWeb"/>
        <w:jc w:val="both"/>
        <w:rPr>
          <w:rFonts w:ascii="Arial" w:hAnsi="Arial" w:cs="Arial"/>
          <w:sz w:val="20"/>
          <w:szCs w:val="20"/>
          <w:lang w:val="es-MX"/>
        </w:rPr>
      </w:pPr>
      <w:r w:rsidRPr="00F35641">
        <w:rPr>
          <w:rFonts w:ascii="Arial" w:hAnsi="Arial" w:cs="Arial"/>
          <w:sz w:val="20"/>
          <w:szCs w:val="20"/>
          <w:lang w:val="es-MX"/>
        </w:rPr>
        <w:t>Cuando se presentan desviaciones, como retrasos en el suministro, raciones insuficientes, cambios no autorizados en el alimento o altos niveles de desperdicio, estas deben registrarse y generar acciones correctivas. Entre ellas pueden incluirse el ajuste de las raciones, la revisión de los comederos, la evaluación sanitaria del lote o la capacitación del personal.</w:t>
      </w:r>
    </w:p>
    <w:p w14:paraId="4E9863FD" w14:textId="77777777" w:rsidR="00F35641" w:rsidRPr="00F35641" w:rsidRDefault="00F35641" w:rsidP="00DC3994">
      <w:pPr>
        <w:pStyle w:val="NormalWeb"/>
        <w:jc w:val="both"/>
        <w:rPr>
          <w:rFonts w:ascii="Arial" w:hAnsi="Arial" w:cs="Arial"/>
          <w:b/>
          <w:bCs/>
          <w:sz w:val="20"/>
          <w:szCs w:val="20"/>
          <w:lang w:val="es-MX"/>
        </w:rPr>
      </w:pPr>
      <w:r w:rsidRPr="00F35641">
        <w:rPr>
          <w:rFonts w:ascii="Arial" w:hAnsi="Arial" w:cs="Arial"/>
          <w:b/>
          <w:bCs/>
          <w:sz w:val="20"/>
          <w:szCs w:val="20"/>
          <w:lang w:val="es-MX"/>
        </w:rPr>
        <w:t>6.2 Registros de seguimiento del programa alimenticio</w:t>
      </w:r>
    </w:p>
    <w:p w14:paraId="1B852FB0" w14:textId="49CAF597" w:rsidR="00F35641" w:rsidRPr="00F35641" w:rsidRDefault="00F35641" w:rsidP="00DC3994">
      <w:pPr>
        <w:pStyle w:val="NormalWeb"/>
        <w:jc w:val="both"/>
        <w:rPr>
          <w:rFonts w:ascii="Arial" w:hAnsi="Arial" w:cs="Arial"/>
          <w:sz w:val="20"/>
          <w:szCs w:val="20"/>
          <w:lang w:val="es-MX"/>
        </w:rPr>
      </w:pPr>
      <w:r w:rsidRPr="00F35641">
        <w:rPr>
          <w:rFonts w:ascii="Arial" w:hAnsi="Arial" w:cs="Arial"/>
          <w:sz w:val="20"/>
          <w:szCs w:val="20"/>
          <w:lang w:val="es-MX"/>
        </w:rPr>
        <w:t xml:space="preserve">Los registros constituyen la base del control del programa alimenticio. Permiten documentar el cumplimiento del plan, analizar el desempeño de los animales y tomar decisiones correctivas. Desde el enfoque de las BPG, deben ser </w:t>
      </w:r>
      <w:r w:rsidRPr="00F35641">
        <w:rPr>
          <w:rFonts w:ascii="Arial" w:hAnsi="Arial" w:cs="Arial"/>
          <w:b/>
          <w:bCs/>
          <w:sz w:val="20"/>
          <w:szCs w:val="20"/>
          <w:lang w:val="es-MX"/>
        </w:rPr>
        <w:t>claros, legibles, fechados, firmados, conservados y disponibles</w:t>
      </w:r>
      <w:r w:rsidRPr="00F35641">
        <w:rPr>
          <w:rFonts w:ascii="Arial" w:hAnsi="Arial" w:cs="Arial"/>
          <w:sz w:val="20"/>
          <w:szCs w:val="20"/>
          <w:lang w:val="es-MX"/>
        </w:rPr>
        <w:t xml:space="preserve"> para procesos de consulta, auditoría, inspección o mejora interna.</w:t>
      </w:r>
      <w:r w:rsidR="0074343D">
        <w:rPr>
          <w:rFonts w:ascii="Arial" w:hAnsi="Arial" w:cs="Arial"/>
          <w:sz w:val="20"/>
          <w:szCs w:val="20"/>
          <w:lang w:val="es-MX"/>
        </w:rPr>
        <w:t xml:space="preserve"> </w:t>
      </w:r>
      <w:r w:rsidRPr="00F35641">
        <w:rPr>
          <w:rFonts w:ascii="Arial" w:hAnsi="Arial" w:cs="Arial"/>
          <w:sz w:val="20"/>
          <w:szCs w:val="20"/>
          <w:lang w:val="es-MX"/>
        </w:rPr>
        <w:t>El seguimiento del programa alimenticio debe apoyarse, como mínimo, en los siguientes registros:</w:t>
      </w:r>
    </w:p>
    <w:tbl>
      <w:tblPr>
        <w:tblStyle w:val="TableGrid"/>
        <w:tblW w:w="0" w:type="auto"/>
        <w:tblLook w:val="04A0" w:firstRow="1" w:lastRow="0" w:firstColumn="1" w:lastColumn="0" w:noHBand="0" w:noVBand="1"/>
      </w:tblPr>
      <w:tblGrid>
        <w:gridCol w:w="2802"/>
        <w:gridCol w:w="4252"/>
        <w:gridCol w:w="3134"/>
      </w:tblGrid>
      <w:tr w:rsidR="0074343D" w:rsidRPr="00F35641" w14:paraId="36576FE1" w14:textId="670C5189" w:rsidTr="00116123">
        <w:tc>
          <w:tcPr>
            <w:tcW w:w="10188" w:type="dxa"/>
            <w:gridSpan w:val="3"/>
            <w:shd w:val="clear" w:color="auto" w:fill="9BBB59" w:themeFill="accent3"/>
          </w:tcPr>
          <w:p w14:paraId="5EA0EF33" w14:textId="1049D85E" w:rsidR="0074343D" w:rsidRPr="00F35641" w:rsidRDefault="0074343D" w:rsidP="00324132">
            <w:pPr>
              <w:pStyle w:val="NormalWeb"/>
              <w:jc w:val="center"/>
              <w:rPr>
                <w:rFonts w:ascii="Arial" w:hAnsi="Arial" w:cs="Arial"/>
                <w:b/>
                <w:bCs/>
                <w:sz w:val="20"/>
                <w:szCs w:val="20"/>
                <w:lang w:val="es-MX"/>
              </w:rPr>
            </w:pPr>
            <w:r>
              <w:rPr>
                <w:rFonts w:ascii="Arial" w:hAnsi="Arial" w:cs="Arial"/>
                <w:b/>
                <w:bCs/>
                <w:sz w:val="20"/>
                <w:szCs w:val="20"/>
                <w:lang w:val="es-MX"/>
              </w:rPr>
              <w:t>TARJETAS</w:t>
            </w:r>
          </w:p>
        </w:tc>
      </w:tr>
      <w:tr w:rsidR="0074343D" w:rsidRPr="00F35641" w14:paraId="25102ADB" w14:textId="05FB6CDB" w:rsidTr="0074343D">
        <w:tc>
          <w:tcPr>
            <w:tcW w:w="2802" w:type="dxa"/>
            <w:hideMark/>
          </w:tcPr>
          <w:p w14:paraId="536BDB23" w14:textId="77777777" w:rsidR="0074343D" w:rsidRPr="00F35641" w:rsidRDefault="0074343D" w:rsidP="00DC3994">
            <w:pPr>
              <w:pStyle w:val="NormalWeb"/>
              <w:jc w:val="both"/>
              <w:rPr>
                <w:rFonts w:ascii="Arial" w:hAnsi="Arial" w:cs="Arial"/>
                <w:sz w:val="20"/>
                <w:szCs w:val="20"/>
                <w:lang w:val="es-MX"/>
              </w:rPr>
            </w:pPr>
            <w:r w:rsidRPr="00F35641">
              <w:rPr>
                <w:rFonts w:ascii="Arial" w:hAnsi="Arial" w:cs="Arial"/>
                <w:b/>
                <w:bCs/>
                <w:sz w:val="20"/>
                <w:szCs w:val="20"/>
                <w:lang w:val="es-MX"/>
              </w:rPr>
              <w:t>Cumplimiento del plan de alimentación</w:t>
            </w:r>
          </w:p>
        </w:tc>
        <w:tc>
          <w:tcPr>
            <w:tcW w:w="4252" w:type="dxa"/>
            <w:hideMark/>
          </w:tcPr>
          <w:p w14:paraId="6BC2A3BB" w14:textId="77777777" w:rsidR="0074343D" w:rsidRPr="00F35641" w:rsidRDefault="0074343D" w:rsidP="00DC3994">
            <w:pPr>
              <w:pStyle w:val="NormalWeb"/>
              <w:jc w:val="both"/>
              <w:rPr>
                <w:rFonts w:ascii="Arial" w:hAnsi="Arial" w:cs="Arial"/>
                <w:sz w:val="20"/>
                <w:szCs w:val="20"/>
                <w:lang w:val="es-MX"/>
              </w:rPr>
            </w:pPr>
            <w:r w:rsidRPr="00F35641">
              <w:rPr>
                <w:rFonts w:ascii="Arial" w:hAnsi="Arial" w:cs="Arial"/>
                <w:sz w:val="20"/>
                <w:szCs w:val="20"/>
                <w:lang w:val="es-MX"/>
              </w:rPr>
              <w:t>Compara el alimento programado con el realmente suministrado por lote o etapa productiva.</w:t>
            </w:r>
          </w:p>
        </w:tc>
        <w:tc>
          <w:tcPr>
            <w:tcW w:w="3134" w:type="dxa"/>
          </w:tcPr>
          <w:p w14:paraId="198BB5A6" w14:textId="34606E77" w:rsidR="0074343D" w:rsidRPr="00F35641" w:rsidRDefault="00CD3151" w:rsidP="00DC3994">
            <w:pPr>
              <w:pStyle w:val="NormalWeb"/>
              <w:jc w:val="both"/>
              <w:rPr>
                <w:rFonts w:ascii="Arial" w:hAnsi="Arial" w:cs="Arial"/>
                <w:sz w:val="20"/>
                <w:szCs w:val="20"/>
                <w:lang w:val="es-MX"/>
              </w:rPr>
            </w:pPr>
            <w:r w:rsidRPr="00CD3151">
              <w:rPr>
                <w:rFonts w:ascii="Arial" w:hAnsi="Arial" w:cs="Arial"/>
                <w:noProof/>
                <w:sz w:val="20"/>
                <w:szCs w:val="20"/>
                <w:lang w:val="es-MX"/>
              </w:rPr>
              <w:drawing>
                <wp:inline distT="0" distB="0" distL="0" distR="0" wp14:anchorId="727A9B2D" wp14:editId="59073D11">
                  <wp:extent cx="893345" cy="914400"/>
                  <wp:effectExtent l="0" t="0" r="0" b="0"/>
                  <wp:docPr id="531434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34215" name=""/>
                          <pic:cNvPicPr/>
                        </pic:nvPicPr>
                        <pic:blipFill>
                          <a:blip r:embed="rId159"/>
                          <a:stretch>
                            <a:fillRect/>
                          </a:stretch>
                        </pic:blipFill>
                        <pic:spPr>
                          <a:xfrm>
                            <a:off x="0" y="0"/>
                            <a:ext cx="898983" cy="920171"/>
                          </a:xfrm>
                          <a:prstGeom prst="rect">
                            <a:avLst/>
                          </a:prstGeom>
                        </pic:spPr>
                      </pic:pic>
                    </a:graphicData>
                  </a:graphic>
                </wp:inline>
              </w:drawing>
            </w:r>
          </w:p>
        </w:tc>
      </w:tr>
      <w:tr w:rsidR="0074343D" w:rsidRPr="00F35641" w14:paraId="10A4BDDA" w14:textId="15D269F5" w:rsidTr="0074343D">
        <w:tc>
          <w:tcPr>
            <w:tcW w:w="2802" w:type="dxa"/>
            <w:hideMark/>
          </w:tcPr>
          <w:p w14:paraId="7848D904" w14:textId="77777777" w:rsidR="0074343D" w:rsidRPr="00F35641" w:rsidRDefault="0074343D" w:rsidP="00DC3994">
            <w:pPr>
              <w:pStyle w:val="NormalWeb"/>
              <w:jc w:val="both"/>
              <w:rPr>
                <w:rFonts w:ascii="Arial" w:hAnsi="Arial" w:cs="Arial"/>
                <w:sz w:val="20"/>
                <w:szCs w:val="20"/>
                <w:lang w:val="es-MX"/>
              </w:rPr>
            </w:pPr>
            <w:r w:rsidRPr="00F35641">
              <w:rPr>
                <w:rFonts w:ascii="Arial" w:hAnsi="Arial" w:cs="Arial"/>
                <w:b/>
                <w:bCs/>
                <w:sz w:val="20"/>
                <w:szCs w:val="20"/>
                <w:lang w:val="es-MX"/>
              </w:rPr>
              <w:t>Suministro diario de alimento y agua</w:t>
            </w:r>
          </w:p>
        </w:tc>
        <w:tc>
          <w:tcPr>
            <w:tcW w:w="4252" w:type="dxa"/>
            <w:hideMark/>
          </w:tcPr>
          <w:p w14:paraId="1DBA56E8" w14:textId="77777777" w:rsidR="0074343D" w:rsidRPr="00F35641" w:rsidRDefault="0074343D" w:rsidP="00DC3994">
            <w:pPr>
              <w:pStyle w:val="NormalWeb"/>
              <w:jc w:val="both"/>
              <w:rPr>
                <w:rFonts w:ascii="Arial" w:hAnsi="Arial" w:cs="Arial"/>
                <w:sz w:val="20"/>
                <w:szCs w:val="20"/>
                <w:lang w:val="es-MX"/>
              </w:rPr>
            </w:pPr>
            <w:r w:rsidRPr="00F35641">
              <w:rPr>
                <w:rFonts w:ascii="Arial" w:hAnsi="Arial" w:cs="Arial"/>
                <w:sz w:val="20"/>
                <w:szCs w:val="20"/>
                <w:lang w:val="es-MX"/>
              </w:rPr>
              <w:t>Controla cantidades entregadas, horarios, consumo y particularidades del lote.</w:t>
            </w:r>
          </w:p>
        </w:tc>
        <w:tc>
          <w:tcPr>
            <w:tcW w:w="3134" w:type="dxa"/>
          </w:tcPr>
          <w:p w14:paraId="4437A5F5" w14:textId="4EFD82D5" w:rsidR="0074343D" w:rsidRPr="00F35641" w:rsidRDefault="00343F23" w:rsidP="00DC3994">
            <w:pPr>
              <w:pStyle w:val="NormalWeb"/>
              <w:jc w:val="both"/>
              <w:rPr>
                <w:rFonts w:ascii="Arial" w:hAnsi="Arial" w:cs="Arial"/>
                <w:sz w:val="20"/>
                <w:szCs w:val="20"/>
                <w:lang w:val="es-MX"/>
              </w:rPr>
            </w:pPr>
            <w:r w:rsidRPr="00343F23">
              <w:rPr>
                <w:rFonts w:ascii="Arial" w:hAnsi="Arial" w:cs="Arial"/>
                <w:noProof/>
                <w:sz w:val="20"/>
                <w:szCs w:val="20"/>
                <w:lang w:val="es-MX"/>
              </w:rPr>
              <w:drawing>
                <wp:inline distT="0" distB="0" distL="0" distR="0" wp14:anchorId="6E90F8EC" wp14:editId="4DDF60C6">
                  <wp:extent cx="894085" cy="897147"/>
                  <wp:effectExtent l="0" t="0" r="0" b="0"/>
                  <wp:docPr id="1400889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89876" name=""/>
                          <pic:cNvPicPr/>
                        </pic:nvPicPr>
                        <pic:blipFill>
                          <a:blip r:embed="rId160"/>
                          <a:stretch>
                            <a:fillRect/>
                          </a:stretch>
                        </pic:blipFill>
                        <pic:spPr>
                          <a:xfrm>
                            <a:off x="0" y="0"/>
                            <a:ext cx="901315" cy="904401"/>
                          </a:xfrm>
                          <a:prstGeom prst="rect">
                            <a:avLst/>
                          </a:prstGeom>
                        </pic:spPr>
                      </pic:pic>
                    </a:graphicData>
                  </a:graphic>
                </wp:inline>
              </w:drawing>
            </w:r>
          </w:p>
        </w:tc>
      </w:tr>
      <w:tr w:rsidR="0074343D" w:rsidRPr="00F35641" w14:paraId="227C2E4A" w14:textId="772A1DD4" w:rsidTr="0074343D">
        <w:tc>
          <w:tcPr>
            <w:tcW w:w="2802" w:type="dxa"/>
            <w:hideMark/>
          </w:tcPr>
          <w:p w14:paraId="1B14172F" w14:textId="77777777" w:rsidR="0074343D" w:rsidRPr="00F35641" w:rsidRDefault="0074343D" w:rsidP="00DC3994">
            <w:pPr>
              <w:pStyle w:val="NormalWeb"/>
              <w:jc w:val="both"/>
              <w:rPr>
                <w:rFonts w:ascii="Arial" w:hAnsi="Arial" w:cs="Arial"/>
                <w:sz w:val="20"/>
                <w:szCs w:val="20"/>
                <w:lang w:val="es-MX"/>
              </w:rPr>
            </w:pPr>
            <w:r w:rsidRPr="00F35641">
              <w:rPr>
                <w:rFonts w:ascii="Arial" w:hAnsi="Arial" w:cs="Arial"/>
                <w:b/>
                <w:bCs/>
                <w:sz w:val="20"/>
                <w:szCs w:val="20"/>
                <w:lang w:val="es-MX"/>
              </w:rPr>
              <w:lastRenderedPageBreak/>
              <w:t>Pesaje y control productivo</w:t>
            </w:r>
          </w:p>
        </w:tc>
        <w:tc>
          <w:tcPr>
            <w:tcW w:w="4252" w:type="dxa"/>
            <w:hideMark/>
          </w:tcPr>
          <w:p w14:paraId="6CCA2862" w14:textId="77777777" w:rsidR="0074343D" w:rsidRPr="00F35641" w:rsidRDefault="0074343D" w:rsidP="00DC3994">
            <w:pPr>
              <w:pStyle w:val="NormalWeb"/>
              <w:jc w:val="both"/>
              <w:rPr>
                <w:rFonts w:ascii="Arial" w:hAnsi="Arial" w:cs="Arial"/>
                <w:sz w:val="20"/>
                <w:szCs w:val="20"/>
                <w:lang w:val="es-MX"/>
              </w:rPr>
            </w:pPr>
            <w:r w:rsidRPr="00F35641">
              <w:rPr>
                <w:rFonts w:ascii="Arial" w:hAnsi="Arial" w:cs="Arial"/>
                <w:sz w:val="20"/>
                <w:szCs w:val="20"/>
                <w:lang w:val="es-MX"/>
              </w:rPr>
              <w:t>Permite evaluar la ganancia de peso, uniformidad, condición corporal y eficiencia alimenticia.</w:t>
            </w:r>
          </w:p>
        </w:tc>
        <w:tc>
          <w:tcPr>
            <w:tcW w:w="3134" w:type="dxa"/>
          </w:tcPr>
          <w:p w14:paraId="25C751D1" w14:textId="30ACDA5E" w:rsidR="0074343D" w:rsidRPr="00F35641" w:rsidRDefault="00343F23" w:rsidP="00DC3994">
            <w:pPr>
              <w:pStyle w:val="NormalWeb"/>
              <w:jc w:val="both"/>
              <w:rPr>
                <w:rFonts w:ascii="Arial" w:hAnsi="Arial" w:cs="Arial"/>
                <w:sz w:val="20"/>
                <w:szCs w:val="20"/>
                <w:lang w:val="es-MX"/>
              </w:rPr>
            </w:pPr>
            <w:r w:rsidRPr="00343F23">
              <w:rPr>
                <w:rFonts w:ascii="Arial" w:hAnsi="Arial" w:cs="Arial"/>
                <w:noProof/>
                <w:sz w:val="20"/>
                <w:szCs w:val="20"/>
                <w:lang w:val="es-MX"/>
              </w:rPr>
              <w:drawing>
                <wp:inline distT="0" distB="0" distL="0" distR="0" wp14:anchorId="7242091C" wp14:editId="7EF228E1">
                  <wp:extent cx="904090" cy="871268"/>
                  <wp:effectExtent l="0" t="0" r="0" b="0"/>
                  <wp:docPr id="11715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4879" name=""/>
                          <pic:cNvPicPr/>
                        </pic:nvPicPr>
                        <pic:blipFill>
                          <a:blip r:embed="rId161"/>
                          <a:stretch>
                            <a:fillRect/>
                          </a:stretch>
                        </pic:blipFill>
                        <pic:spPr>
                          <a:xfrm>
                            <a:off x="0" y="0"/>
                            <a:ext cx="908666" cy="875678"/>
                          </a:xfrm>
                          <a:prstGeom prst="rect">
                            <a:avLst/>
                          </a:prstGeom>
                        </pic:spPr>
                      </pic:pic>
                    </a:graphicData>
                  </a:graphic>
                </wp:inline>
              </w:drawing>
            </w:r>
          </w:p>
        </w:tc>
      </w:tr>
      <w:tr w:rsidR="0074343D" w:rsidRPr="00F35641" w14:paraId="122178E0" w14:textId="6CEAF651" w:rsidTr="0074343D">
        <w:tc>
          <w:tcPr>
            <w:tcW w:w="2802" w:type="dxa"/>
            <w:hideMark/>
          </w:tcPr>
          <w:p w14:paraId="11089BEF" w14:textId="77777777" w:rsidR="0074343D" w:rsidRPr="00F35641" w:rsidRDefault="0074343D" w:rsidP="00DC3994">
            <w:pPr>
              <w:pStyle w:val="NormalWeb"/>
              <w:jc w:val="both"/>
              <w:rPr>
                <w:rFonts w:ascii="Arial" w:hAnsi="Arial" w:cs="Arial"/>
                <w:sz w:val="20"/>
                <w:szCs w:val="20"/>
                <w:lang w:val="es-MX"/>
              </w:rPr>
            </w:pPr>
            <w:r w:rsidRPr="00F35641">
              <w:rPr>
                <w:rFonts w:ascii="Arial" w:hAnsi="Arial" w:cs="Arial"/>
                <w:b/>
                <w:bCs/>
                <w:sz w:val="20"/>
                <w:szCs w:val="20"/>
                <w:lang w:val="es-MX"/>
              </w:rPr>
              <w:t>Manejo de residuos del área de alimentación</w:t>
            </w:r>
          </w:p>
        </w:tc>
        <w:tc>
          <w:tcPr>
            <w:tcW w:w="4252" w:type="dxa"/>
            <w:hideMark/>
          </w:tcPr>
          <w:p w14:paraId="1252EB81" w14:textId="77777777" w:rsidR="0074343D" w:rsidRPr="00F35641" w:rsidRDefault="0074343D" w:rsidP="00DC3994">
            <w:pPr>
              <w:pStyle w:val="NormalWeb"/>
              <w:jc w:val="both"/>
              <w:rPr>
                <w:rFonts w:ascii="Arial" w:hAnsi="Arial" w:cs="Arial"/>
                <w:sz w:val="20"/>
                <w:szCs w:val="20"/>
                <w:lang w:val="es-MX"/>
              </w:rPr>
            </w:pPr>
            <w:r w:rsidRPr="00F35641">
              <w:rPr>
                <w:rFonts w:ascii="Arial" w:hAnsi="Arial" w:cs="Arial"/>
                <w:sz w:val="20"/>
                <w:szCs w:val="20"/>
                <w:lang w:val="es-MX"/>
              </w:rPr>
              <w:t>Documenta el destino de sobrantes de alimento, empaques, residuos orgánicos e inorgánicos y actividades de limpieza.</w:t>
            </w:r>
          </w:p>
        </w:tc>
        <w:tc>
          <w:tcPr>
            <w:tcW w:w="3134" w:type="dxa"/>
          </w:tcPr>
          <w:p w14:paraId="0CF86456" w14:textId="09AB2ECF" w:rsidR="0074343D" w:rsidRPr="00F35641" w:rsidRDefault="00343F23" w:rsidP="00DC3994">
            <w:pPr>
              <w:pStyle w:val="NormalWeb"/>
              <w:jc w:val="both"/>
              <w:rPr>
                <w:rFonts w:ascii="Arial" w:hAnsi="Arial" w:cs="Arial"/>
                <w:sz w:val="20"/>
                <w:szCs w:val="20"/>
                <w:lang w:val="es-MX"/>
              </w:rPr>
            </w:pPr>
            <w:r w:rsidRPr="00343F23">
              <w:rPr>
                <w:rFonts w:ascii="Arial" w:hAnsi="Arial" w:cs="Arial"/>
                <w:noProof/>
                <w:sz w:val="20"/>
                <w:szCs w:val="20"/>
                <w:lang w:val="es-MX"/>
              </w:rPr>
              <w:drawing>
                <wp:inline distT="0" distB="0" distL="0" distR="0" wp14:anchorId="072F714D" wp14:editId="6195BF64">
                  <wp:extent cx="892810" cy="923918"/>
                  <wp:effectExtent l="0" t="0" r="0" b="0"/>
                  <wp:docPr id="1005774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74282" name=""/>
                          <pic:cNvPicPr/>
                        </pic:nvPicPr>
                        <pic:blipFill>
                          <a:blip r:embed="rId162"/>
                          <a:stretch>
                            <a:fillRect/>
                          </a:stretch>
                        </pic:blipFill>
                        <pic:spPr>
                          <a:xfrm>
                            <a:off x="0" y="0"/>
                            <a:ext cx="904004" cy="935502"/>
                          </a:xfrm>
                          <a:prstGeom prst="rect">
                            <a:avLst/>
                          </a:prstGeom>
                        </pic:spPr>
                      </pic:pic>
                    </a:graphicData>
                  </a:graphic>
                </wp:inline>
              </w:drawing>
            </w:r>
          </w:p>
        </w:tc>
      </w:tr>
      <w:tr w:rsidR="0074343D" w:rsidRPr="00F35641" w14:paraId="0E0687C0" w14:textId="16720C77" w:rsidTr="0074343D">
        <w:tc>
          <w:tcPr>
            <w:tcW w:w="2802" w:type="dxa"/>
            <w:hideMark/>
          </w:tcPr>
          <w:p w14:paraId="2926E804" w14:textId="77777777" w:rsidR="0074343D" w:rsidRPr="00F35641" w:rsidRDefault="0074343D" w:rsidP="00DC3994">
            <w:pPr>
              <w:pStyle w:val="NormalWeb"/>
              <w:jc w:val="both"/>
              <w:rPr>
                <w:rFonts w:ascii="Arial" w:hAnsi="Arial" w:cs="Arial"/>
                <w:sz w:val="20"/>
                <w:szCs w:val="20"/>
                <w:lang w:val="es-MX"/>
              </w:rPr>
            </w:pPr>
            <w:r w:rsidRPr="00F35641">
              <w:rPr>
                <w:rFonts w:ascii="Arial" w:hAnsi="Arial" w:cs="Arial"/>
                <w:b/>
                <w:bCs/>
                <w:sz w:val="20"/>
                <w:szCs w:val="20"/>
                <w:lang w:val="es-MX"/>
              </w:rPr>
              <w:t>Verificación de comederos, bebederos y almacenamiento</w:t>
            </w:r>
          </w:p>
        </w:tc>
        <w:tc>
          <w:tcPr>
            <w:tcW w:w="4252" w:type="dxa"/>
            <w:hideMark/>
          </w:tcPr>
          <w:p w14:paraId="549FB599" w14:textId="77777777" w:rsidR="0074343D" w:rsidRPr="00F35641" w:rsidRDefault="0074343D" w:rsidP="00DC3994">
            <w:pPr>
              <w:pStyle w:val="NormalWeb"/>
              <w:jc w:val="both"/>
              <w:rPr>
                <w:rFonts w:ascii="Arial" w:hAnsi="Arial" w:cs="Arial"/>
                <w:sz w:val="20"/>
                <w:szCs w:val="20"/>
                <w:lang w:val="es-MX"/>
              </w:rPr>
            </w:pPr>
            <w:r w:rsidRPr="00F35641">
              <w:rPr>
                <w:rFonts w:ascii="Arial" w:hAnsi="Arial" w:cs="Arial"/>
                <w:sz w:val="20"/>
                <w:szCs w:val="20"/>
                <w:lang w:val="es-MX"/>
              </w:rPr>
              <w:t>Controla las condiciones de higiene, funcionamiento, disponibilidad y conservación del alimento.</w:t>
            </w:r>
          </w:p>
        </w:tc>
        <w:tc>
          <w:tcPr>
            <w:tcW w:w="3134" w:type="dxa"/>
          </w:tcPr>
          <w:p w14:paraId="3054F8F0" w14:textId="48D0FB0D" w:rsidR="0074343D" w:rsidRPr="00F35641" w:rsidRDefault="00E379C5" w:rsidP="00DC3994">
            <w:pPr>
              <w:pStyle w:val="NormalWeb"/>
              <w:jc w:val="both"/>
              <w:rPr>
                <w:rFonts w:ascii="Arial" w:hAnsi="Arial" w:cs="Arial"/>
                <w:sz w:val="20"/>
                <w:szCs w:val="20"/>
                <w:lang w:val="es-MX"/>
              </w:rPr>
            </w:pPr>
            <w:r w:rsidRPr="00E379C5">
              <w:rPr>
                <w:rFonts w:ascii="Arial" w:hAnsi="Arial" w:cs="Arial"/>
                <w:noProof/>
                <w:sz w:val="20"/>
                <w:szCs w:val="20"/>
                <w:lang w:val="es-MX"/>
              </w:rPr>
              <w:drawing>
                <wp:inline distT="0" distB="0" distL="0" distR="0" wp14:anchorId="143C06A7" wp14:editId="50C45749">
                  <wp:extent cx="871268" cy="816633"/>
                  <wp:effectExtent l="0" t="0" r="0" b="0"/>
                  <wp:docPr id="483369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69739" name=""/>
                          <pic:cNvPicPr/>
                        </pic:nvPicPr>
                        <pic:blipFill>
                          <a:blip r:embed="rId163"/>
                          <a:stretch>
                            <a:fillRect/>
                          </a:stretch>
                        </pic:blipFill>
                        <pic:spPr>
                          <a:xfrm>
                            <a:off x="0" y="0"/>
                            <a:ext cx="878679" cy="823580"/>
                          </a:xfrm>
                          <a:prstGeom prst="rect">
                            <a:avLst/>
                          </a:prstGeom>
                        </pic:spPr>
                      </pic:pic>
                    </a:graphicData>
                  </a:graphic>
                </wp:inline>
              </w:drawing>
            </w:r>
          </w:p>
        </w:tc>
      </w:tr>
      <w:tr w:rsidR="0074343D" w:rsidRPr="00F35641" w14:paraId="1A3773E3" w14:textId="122EB1E3" w:rsidTr="0074343D">
        <w:tc>
          <w:tcPr>
            <w:tcW w:w="2802" w:type="dxa"/>
            <w:hideMark/>
          </w:tcPr>
          <w:p w14:paraId="2B928A12" w14:textId="77777777" w:rsidR="0074343D" w:rsidRPr="00F35641" w:rsidRDefault="0074343D" w:rsidP="00DC3994">
            <w:pPr>
              <w:pStyle w:val="NormalWeb"/>
              <w:jc w:val="both"/>
              <w:rPr>
                <w:rFonts w:ascii="Arial" w:hAnsi="Arial" w:cs="Arial"/>
                <w:sz w:val="20"/>
                <w:szCs w:val="20"/>
                <w:lang w:val="es-MX"/>
              </w:rPr>
            </w:pPr>
            <w:r w:rsidRPr="00F35641">
              <w:rPr>
                <w:rFonts w:ascii="Arial" w:hAnsi="Arial" w:cs="Arial"/>
                <w:b/>
                <w:bCs/>
                <w:sz w:val="20"/>
                <w:szCs w:val="20"/>
                <w:lang w:val="es-MX"/>
              </w:rPr>
              <w:t>Aplicación del manual de procedimientos y acciones correctivas</w:t>
            </w:r>
          </w:p>
        </w:tc>
        <w:tc>
          <w:tcPr>
            <w:tcW w:w="4252" w:type="dxa"/>
            <w:hideMark/>
          </w:tcPr>
          <w:p w14:paraId="2FC7ACA8" w14:textId="77777777" w:rsidR="0074343D" w:rsidRPr="00F35641" w:rsidRDefault="0074343D" w:rsidP="00DC3994">
            <w:pPr>
              <w:pStyle w:val="NormalWeb"/>
              <w:jc w:val="both"/>
              <w:rPr>
                <w:rFonts w:ascii="Arial" w:hAnsi="Arial" w:cs="Arial"/>
                <w:sz w:val="20"/>
                <w:szCs w:val="20"/>
                <w:lang w:val="es-MX"/>
              </w:rPr>
            </w:pPr>
            <w:r w:rsidRPr="00F35641">
              <w:rPr>
                <w:rFonts w:ascii="Arial" w:hAnsi="Arial" w:cs="Arial"/>
                <w:sz w:val="20"/>
                <w:szCs w:val="20"/>
                <w:lang w:val="es-MX"/>
              </w:rPr>
              <w:t>Permite determinar si se siguieron los procedimientos establecidos y documentar las medidas tomadas ante incumplimientos.</w:t>
            </w:r>
          </w:p>
        </w:tc>
        <w:tc>
          <w:tcPr>
            <w:tcW w:w="3134" w:type="dxa"/>
          </w:tcPr>
          <w:p w14:paraId="246AFF3F" w14:textId="36D42A3D" w:rsidR="0074343D" w:rsidRPr="00F35641" w:rsidRDefault="00E379C5" w:rsidP="00DC3994">
            <w:pPr>
              <w:pStyle w:val="NormalWeb"/>
              <w:jc w:val="both"/>
              <w:rPr>
                <w:rFonts w:ascii="Arial" w:hAnsi="Arial" w:cs="Arial"/>
                <w:sz w:val="20"/>
                <w:szCs w:val="20"/>
                <w:lang w:val="es-MX"/>
              </w:rPr>
            </w:pPr>
            <w:r w:rsidRPr="00E379C5">
              <w:rPr>
                <w:rFonts w:ascii="Arial" w:hAnsi="Arial" w:cs="Arial"/>
                <w:noProof/>
                <w:sz w:val="20"/>
                <w:szCs w:val="20"/>
                <w:lang w:val="es-MX"/>
              </w:rPr>
              <w:drawing>
                <wp:inline distT="0" distB="0" distL="0" distR="0" wp14:anchorId="04654027" wp14:editId="73107924">
                  <wp:extent cx="845389" cy="800451"/>
                  <wp:effectExtent l="0" t="0" r="0" b="0"/>
                  <wp:docPr id="1157149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149415" name=""/>
                          <pic:cNvPicPr/>
                        </pic:nvPicPr>
                        <pic:blipFill>
                          <a:blip r:embed="rId164"/>
                          <a:stretch>
                            <a:fillRect/>
                          </a:stretch>
                        </pic:blipFill>
                        <pic:spPr>
                          <a:xfrm>
                            <a:off x="0" y="0"/>
                            <a:ext cx="851000" cy="805763"/>
                          </a:xfrm>
                          <a:prstGeom prst="rect">
                            <a:avLst/>
                          </a:prstGeom>
                        </pic:spPr>
                      </pic:pic>
                    </a:graphicData>
                  </a:graphic>
                </wp:inline>
              </w:drawing>
            </w:r>
          </w:p>
        </w:tc>
      </w:tr>
    </w:tbl>
    <w:p w14:paraId="5C65908C" w14:textId="77777777" w:rsidR="00F35641" w:rsidRPr="00F35641" w:rsidRDefault="00F35641" w:rsidP="00DC3994">
      <w:pPr>
        <w:pStyle w:val="NormalWeb"/>
        <w:jc w:val="both"/>
        <w:rPr>
          <w:rFonts w:ascii="Arial" w:hAnsi="Arial" w:cs="Arial"/>
          <w:sz w:val="20"/>
          <w:szCs w:val="20"/>
          <w:lang w:val="es-MX"/>
        </w:rPr>
      </w:pPr>
      <w:r w:rsidRPr="00F35641">
        <w:rPr>
          <w:rFonts w:ascii="Arial" w:hAnsi="Arial" w:cs="Arial"/>
          <w:sz w:val="20"/>
          <w:szCs w:val="20"/>
          <w:lang w:val="es-MX"/>
        </w:rPr>
        <w:t>La articulación de estos registros facilita la trazabilidad del programa y permite relacionar las actividades ejecutadas con los resultados productivos obtenidos.</w:t>
      </w:r>
    </w:p>
    <w:p w14:paraId="3F6736D5" w14:textId="77777777" w:rsidR="00F35641" w:rsidRPr="00F35641" w:rsidRDefault="00F35641" w:rsidP="00DC3994">
      <w:pPr>
        <w:pStyle w:val="NormalWeb"/>
        <w:jc w:val="both"/>
        <w:rPr>
          <w:rFonts w:ascii="Arial" w:hAnsi="Arial" w:cs="Arial"/>
          <w:b/>
          <w:bCs/>
          <w:sz w:val="20"/>
          <w:szCs w:val="20"/>
          <w:lang w:val="es-MX"/>
        </w:rPr>
      </w:pPr>
      <w:r w:rsidRPr="00F35641">
        <w:rPr>
          <w:rFonts w:ascii="Arial" w:hAnsi="Arial" w:cs="Arial"/>
          <w:b/>
          <w:bCs/>
          <w:sz w:val="20"/>
          <w:szCs w:val="20"/>
          <w:lang w:val="es-MX"/>
        </w:rPr>
        <w:t>6.3 Verificación del manejo de residuos</w:t>
      </w:r>
    </w:p>
    <w:p w14:paraId="75AF5966" w14:textId="77777777" w:rsidR="00F35641" w:rsidRPr="00F35641" w:rsidRDefault="00F35641" w:rsidP="00DC3994">
      <w:pPr>
        <w:pStyle w:val="NormalWeb"/>
        <w:jc w:val="both"/>
        <w:rPr>
          <w:rFonts w:ascii="Arial" w:hAnsi="Arial" w:cs="Arial"/>
          <w:sz w:val="20"/>
          <w:szCs w:val="20"/>
          <w:lang w:val="es-MX"/>
        </w:rPr>
      </w:pPr>
      <w:r w:rsidRPr="00F35641">
        <w:rPr>
          <w:rFonts w:ascii="Arial" w:hAnsi="Arial" w:cs="Arial"/>
          <w:sz w:val="20"/>
          <w:szCs w:val="20"/>
          <w:lang w:val="es-MX"/>
        </w:rPr>
        <w:t>La alimentación porcina genera residuos orgánicos e inorgánicos que deben controlarse para reducir riesgos sanitarios, ambientales y de inocuidad. Entre estos se encuentran sobrantes de alimento, alimento humedecido o contaminado, empaques, costales, materiales de limpieza, excretas presentes en el área de alimentación y aguas residuales provenientes del lavado de comederos o instalaciones.</w:t>
      </w:r>
    </w:p>
    <w:p w14:paraId="63059DF5" w14:textId="77777777" w:rsidR="00F35641" w:rsidRPr="00F35641" w:rsidRDefault="00F35641" w:rsidP="00DC3994">
      <w:pPr>
        <w:pStyle w:val="NormalWeb"/>
        <w:jc w:val="both"/>
        <w:rPr>
          <w:rFonts w:ascii="Arial" w:hAnsi="Arial" w:cs="Arial"/>
          <w:sz w:val="20"/>
          <w:szCs w:val="20"/>
          <w:lang w:val="es-MX"/>
        </w:rPr>
      </w:pPr>
      <w:r w:rsidRPr="00F35641">
        <w:rPr>
          <w:rFonts w:ascii="Arial" w:hAnsi="Arial" w:cs="Arial"/>
          <w:sz w:val="20"/>
          <w:szCs w:val="20"/>
          <w:lang w:val="es-MX"/>
        </w:rPr>
        <w:t>La verificación debe considerar los siguientes aspectos:</w:t>
      </w:r>
    </w:p>
    <w:p w14:paraId="69899C3D" w14:textId="77777777" w:rsidR="00F35641" w:rsidRPr="00F35641" w:rsidRDefault="00F35641" w:rsidP="00DC3994">
      <w:pPr>
        <w:pStyle w:val="NormalWeb"/>
        <w:numPr>
          <w:ilvl w:val="0"/>
          <w:numId w:val="13"/>
        </w:numPr>
        <w:jc w:val="both"/>
        <w:rPr>
          <w:rFonts w:ascii="Arial" w:hAnsi="Arial" w:cs="Arial"/>
          <w:sz w:val="20"/>
          <w:szCs w:val="20"/>
          <w:lang w:val="es-MX"/>
        </w:rPr>
      </w:pPr>
      <w:r w:rsidRPr="00F35641">
        <w:rPr>
          <w:rFonts w:ascii="Arial" w:hAnsi="Arial" w:cs="Arial"/>
          <w:sz w:val="20"/>
          <w:szCs w:val="20"/>
          <w:lang w:val="es-MX"/>
        </w:rPr>
        <w:t xml:space="preserve">Separación de residuos orgánicos e inorgánicos. </w:t>
      </w:r>
    </w:p>
    <w:p w14:paraId="5F3BC100" w14:textId="77777777" w:rsidR="00F35641" w:rsidRPr="00F35641" w:rsidRDefault="00F35641" w:rsidP="00DC3994">
      <w:pPr>
        <w:pStyle w:val="NormalWeb"/>
        <w:numPr>
          <w:ilvl w:val="0"/>
          <w:numId w:val="13"/>
        </w:numPr>
        <w:jc w:val="both"/>
        <w:rPr>
          <w:rFonts w:ascii="Arial" w:hAnsi="Arial" w:cs="Arial"/>
          <w:sz w:val="20"/>
          <w:szCs w:val="20"/>
          <w:lang w:val="es-MX"/>
        </w:rPr>
      </w:pPr>
      <w:r w:rsidRPr="00F35641">
        <w:rPr>
          <w:rFonts w:ascii="Arial" w:hAnsi="Arial" w:cs="Arial"/>
          <w:sz w:val="20"/>
          <w:szCs w:val="20"/>
          <w:lang w:val="es-MX"/>
        </w:rPr>
        <w:t xml:space="preserve">Disposición de sobrantes de alimento según el plan establecido por el predio. </w:t>
      </w:r>
    </w:p>
    <w:p w14:paraId="12680BF9" w14:textId="77777777" w:rsidR="00F35641" w:rsidRPr="00F35641" w:rsidRDefault="00F35641" w:rsidP="00DC3994">
      <w:pPr>
        <w:pStyle w:val="NormalWeb"/>
        <w:numPr>
          <w:ilvl w:val="0"/>
          <w:numId w:val="13"/>
        </w:numPr>
        <w:jc w:val="both"/>
        <w:rPr>
          <w:rFonts w:ascii="Arial" w:hAnsi="Arial" w:cs="Arial"/>
          <w:sz w:val="20"/>
          <w:szCs w:val="20"/>
          <w:lang w:val="es-MX"/>
        </w:rPr>
      </w:pPr>
      <w:r w:rsidRPr="00F35641">
        <w:rPr>
          <w:rFonts w:ascii="Arial" w:hAnsi="Arial" w:cs="Arial"/>
          <w:sz w:val="20"/>
          <w:szCs w:val="20"/>
          <w:lang w:val="es-MX"/>
        </w:rPr>
        <w:t xml:space="preserve">Control del alimento derramado o fermentado. </w:t>
      </w:r>
    </w:p>
    <w:p w14:paraId="3CA0034F" w14:textId="77777777" w:rsidR="00F35641" w:rsidRPr="00F35641" w:rsidRDefault="00F35641" w:rsidP="00DC3994">
      <w:pPr>
        <w:pStyle w:val="NormalWeb"/>
        <w:numPr>
          <w:ilvl w:val="0"/>
          <w:numId w:val="13"/>
        </w:numPr>
        <w:jc w:val="both"/>
        <w:rPr>
          <w:rFonts w:ascii="Arial" w:hAnsi="Arial" w:cs="Arial"/>
          <w:sz w:val="20"/>
          <w:szCs w:val="20"/>
          <w:lang w:val="es-MX"/>
        </w:rPr>
      </w:pPr>
      <w:r w:rsidRPr="00F35641">
        <w:rPr>
          <w:rFonts w:ascii="Arial" w:hAnsi="Arial" w:cs="Arial"/>
          <w:sz w:val="20"/>
          <w:szCs w:val="20"/>
          <w:lang w:val="es-MX"/>
        </w:rPr>
        <w:t xml:space="preserve">Almacenamiento temporal de empaques y materiales reciclables. </w:t>
      </w:r>
    </w:p>
    <w:p w14:paraId="61ABBBD9" w14:textId="77777777" w:rsidR="00F35641" w:rsidRPr="00F35641" w:rsidRDefault="00F35641" w:rsidP="00DC3994">
      <w:pPr>
        <w:pStyle w:val="NormalWeb"/>
        <w:numPr>
          <w:ilvl w:val="0"/>
          <w:numId w:val="13"/>
        </w:numPr>
        <w:jc w:val="both"/>
        <w:rPr>
          <w:rFonts w:ascii="Arial" w:hAnsi="Arial" w:cs="Arial"/>
          <w:sz w:val="20"/>
          <w:szCs w:val="20"/>
          <w:lang w:val="es-MX"/>
        </w:rPr>
      </w:pPr>
      <w:r w:rsidRPr="00F35641">
        <w:rPr>
          <w:rFonts w:ascii="Arial" w:hAnsi="Arial" w:cs="Arial"/>
          <w:sz w:val="20"/>
          <w:szCs w:val="20"/>
          <w:lang w:val="es-MX"/>
        </w:rPr>
        <w:t xml:space="preserve">Limpieza y desinfección de comederos y áreas de suministro. </w:t>
      </w:r>
    </w:p>
    <w:p w14:paraId="14525EFC" w14:textId="77777777" w:rsidR="00F35641" w:rsidRPr="00F35641" w:rsidRDefault="00F35641" w:rsidP="00DC3994">
      <w:pPr>
        <w:pStyle w:val="NormalWeb"/>
        <w:numPr>
          <w:ilvl w:val="0"/>
          <w:numId w:val="13"/>
        </w:numPr>
        <w:jc w:val="both"/>
        <w:rPr>
          <w:rFonts w:ascii="Arial" w:hAnsi="Arial" w:cs="Arial"/>
          <w:sz w:val="20"/>
          <w:szCs w:val="20"/>
          <w:lang w:val="es-MX"/>
        </w:rPr>
      </w:pPr>
      <w:r w:rsidRPr="00F35641">
        <w:rPr>
          <w:rFonts w:ascii="Arial" w:hAnsi="Arial" w:cs="Arial"/>
          <w:sz w:val="20"/>
          <w:szCs w:val="20"/>
          <w:lang w:val="es-MX"/>
        </w:rPr>
        <w:t xml:space="preserve">Destino de los residuos conforme al plan de saneamiento y manejo ambiental. </w:t>
      </w:r>
    </w:p>
    <w:p w14:paraId="37129348" w14:textId="77777777" w:rsidR="00F35641" w:rsidRPr="00F35641" w:rsidRDefault="00F35641" w:rsidP="00DC3994">
      <w:pPr>
        <w:pStyle w:val="NormalWeb"/>
        <w:numPr>
          <w:ilvl w:val="0"/>
          <w:numId w:val="13"/>
        </w:numPr>
        <w:jc w:val="both"/>
        <w:rPr>
          <w:rFonts w:ascii="Arial" w:hAnsi="Arial" w:cs="Arial"/>
          <w:sz w:val="20"/>
          <w:szCs w:val="20"/>
          <w:lang w:val="es-MX"/>
        </w:rPr>
      </w:pPr>
      <w:r w:rsidRPr="00F35641">
        <w:rPr>
          <w:rFonts w:ascii="Arial" w:hAnsi="Arial" w:cs="Arial"/>
          <w:sz w:val="20"/>
          <w:szCs w:val="20"/>
          <w:lang w:val="es-MX"/>
        </w:rPr>
        <w:t xml:space="preserve">Registro de contingencias, como derrames, presencia de plagas o malos olores. </w:t>
      </w:r>
    </w:p>
    <w:p w14:paraId="5EA911AA" w14:textId="77777777" w:rsidR="00F35641" w:rsidRPr="00F35641" w:rsidRDefault="00F35641" w:rsidP="00DC3994">
      <w:pPr>
        <w:pStyle w:val="NormalWeb"/>
        <w:jc w:val="both"/>
        <w:rPr>
          <w:rFonts w:ascii="Arial" w:hAnsi="Arial" w:cs="Arial"/>
          <w:sz w:val="20"/>
          <w:szCs w:val="20"/>
          <w:lang w:val="es-MX"/>
        </w:rPr>
      </w:pPr>
      <w:r w:rsidRPr="00F35641">
        <w:rPr>
          <w:rFonts w:ascii="Arial" w:hAnsi="Arial" w:cs="Arial"/>
          <w:sz w:val="20"/>
          <w:szCs w:val="20"/>
          <w:lang w:val="es-MX"/>
        </w:rPr>
        <w:t>Estos aspectos se relacionan directamente con el saneamiento, la bioseguridad, el bienestar animal y la protección ambiental. Un manejo inadecuado de los residuos incrementa el riesgo de contaminación del alimento, proliferación de roedores y vectores, deterioro de las instalaciones y pérdida de inocuidad.</w:t>
      </w:r>
    </w:p>
    <w:p w14:paraId="17177ECD" w14:textId="77777777" w:rsidR="00F35641" w:rsidRPr="00F35641" w:rsidRDefault="00F35641" w:rsidP="00DC3994">
      <w:pPr>
        <w:pStyle w:val="NormalWeb"/>
        <w:jc w:val="both"/>
        <w:rPr>
          <w:rFonts w:ascii="Arial" w:hAnsi="Arial" w:cs="Arial"/>
          <w:b/>
          <w:bCs/>
          <w:sz w:val="20"/>
          <w:szCs w:val="20"/>
          <w:lang w:val="es-MX"/>
        </w:rPr>
      </w:pPr>
      <w:r w:rsidRPr="00F35641">
        <w:rPr>
          <w:rFonts w:ascii="Arial" w:hAnsi="Arial" w:cs="Arial"/>
          <w:b/>
          <w:bCs/>
          <w:sz w:val="20"/>
          <w:szCs w:val="20"/>
          <w:lang w:val="es-MX"/>
        </w:rPr>
        <w:t>6.4 Control del suministro de raciones y pesaje de animales</w:t>
      </w:r>
    </w:p>
    <w:p w14:paraId="22B7683B" w14:textId="05604F73" w:rsidR="00472105" w:rsidRDefault="00F35641" w:rsidP="00DC3994">
      <w:pPr>
        <w:pStyle w:val="NormalWeb"/>
        <w:jc w:val="both"/>
        <w:rPr>
          <w:rFonts w:ascii="Arial" w:hAnsi="Arial" w:cs="Arial"/>
          <w:sz w:val="20"/>
          <w:szCs w:val="20"/>
          <w:lang w:val="es-MX"/>
        </w:rPr>
      </w:pPr>
      <w:r w:rsidRPr="00F35641">
        <w:rPr>
          <w:rFonts w:ascii="Arial" w:hAnsi="Arial" w:cs="Arial"/>
          <w:sz w:val="20"/>
          <w:szCs w:val="20"/>
          <w:lang w:val="es-MX"/>
        </w:rPr>
        <w:t xml:space="preserve">El control del suministro de raciones permite determinar si cada animal o lote recibe la cantidad de alimento correspondiente a su peso, etapa productiva y objetivo zootécnico. Este control se complementa con el pesaje, ya que el peso corporal y la ganancia diaria constituyen indicadores directos de la efectividad del programa </w:t>
      </w:r>
      <w:r w:rsidRPr="00F35641">
        <w:rPr>
          <w:rFonts w:ascii="Arial" w:hAnsi="Arial" w:cs="Arial"/>
          <w:sz w:val="20"/>
          <w:szCs w:val="20"/>
          <w:lang w:val="es-MX"/>
        </w:rPr>
        <w:lastRenderedPageBreak/>
        <w:t>alimenticio.</w:t>
      </w:r>
      <w:r w:rsidR="0074343D">
        <w:rPr>
          <w:rFonts w:ascii="Arial" w:hAnsi="Arial" w:cs="Arial"/>
          <w:sz w:val="20"/>
          <w:szCs w:val="20"/>
          <w:lang w:val="es-MX"/>
        </w:rPr>
        <w:t xml:space="preserve"> </w:t>
      </w:r>
      <w:r w:rsidRPr="00F35641">
        <w:rPr>
          <w:rFonts w:ascii="Arial" w:hAnsi="Arial" w:cs="Arial"/>
          <w:sz w:val="20"/>
          <w:szCs w:val="20"/>
          <w:lang w:val="es-MX"/>
        </w:rPr>
        <w:t>El seguimiento debe integrar diferentes variables relacionadas con la alimentación y la respuesta productiva:</w:t>
      </w:r>
    </w:p>
    <w:p w14:paraId="68894C52" w14:textId="21056751" w:rsidR="00472105" w:rsidRPr="0020545E" w:rsidRDefault="00472105" w:rsidP="00DC3994">
      <w:pPr>
        <w:pStyle w:val="NormalWeb"/>
        <w:jc w:val="both"/>
        <w:rPr>
          <w:rFonts w:ascii="Arial" w:hAnsi="Arial" w:cs="Arial"/>
          <w:b/>
          <w:bCs/>
          <w:sz w:val="20"/>
          <w:szCs w:val="20"/>
          <w:lang w:val="es-MX"/>
        </w:rPr>
      </w:pPr>
      <w:r w:rsidRPr="0020545E">
        <w:rPr>
          <w:rFonts w:ascii="Arial" w:hAnsi="Arial" w:cs="Arial"/>
          <w:b/>
          <w:bCs/>
          <w:sz w:val="20"/>
          <w:szCs w:val="20"/>
          <w:lang w:val="es-MX"/>
        </w:rPr>
        <w:t xml:space="preserve">Tabla </w:t>
      </w:r>
      <w:r w:rsidR="0020545E" w:rsidRPr="0020545E">
        <w:rPr>
          <w:rFonts w:ascii="Arial" w:hAnsi="Arial" w:cs="Arial"/>
          <w:b/>
          <w:bCs/>
          <w:sz w:val="20"/>
          <w:szCs w:val="20"/>
          <w:lang w:val="es-MX"/>
        </w:rPr>
        <w:t>3</w:t>
      </w:r>
      <w:r w:rsidRPr="0020545E">
        <w:rPr>
          <w:rFonts w:ascii="Arial" w:hAnsi="Arial" w:cs="Arial"/>
          <w:b/>
          <w:bCs/>
          <w:sz w:val="20"/>
          <w:szCs w:val="20"/>
          <w:lang w:val="es-MX"/>
        </w:rPr>
        <w:t>. Variables de control para el seguimiento del programa alimenticio</w:t>
      </w:r>
    </w:p>
    <w:tbl>
      <w:tblPr>
        <w:tblStyle w:val="TableGrid"/>
        <w:tblW w:w="0" w:type="auto"/>
        <w:tblLook w:val="04A0" w:firstRow="1" w:lastRow="0" w:firstColumn="1" w:lastColumn="0" w:noHBand="0" w:noVBand="1"/>
      </w:tblPr>
      <w:tblGrid>
        <w:gridCol w:w="3335"/>
        <w:gridCol w:w="6853"/>
      </w:tblGrid>
      <w:tr w:rsidR="00F35641" w:rsidRPr="00F35641" w14:paraId="663C82C9" w14:textId="77777777" w:rsidTr="0074343D">
        <w:tc>
          <w:tcPr>
            <w:tcW w:w="0" w:type="auto"/>
            <w:shd w:val="clear" w:color="auto" w:fill="C6D9F1" w:themeFill="text2" w:themeFillTint="33"/>
            <w:hideMark/>
          </w:tcPr>
          <w:p w14:paraId="010DC1CD" w14:textId="77777777" w:rsidR="00F35641" w:rsidRPr="00F35641" w:rsidRDefault="00F35641" w:rsidP="00DC3994">
            <w:pPr>
              <w:pStyle w:val="NormalWeb"/>
              <w:jc w:val="both"/>
              <w:rPr>
                <w:rFonts w:ascii="Arial" w:hAnsi="Arial" w:cs="Arial"/>
                <w:b/>
                <w:bCs/>
                <w:sz w:val="20"/>
                <w:szCs w:val="20"/>
                <w:lang w:val="es-MX"/>
              </w:rPr>
            </w:pPr>
            <w:r w:rsidRPr="00F35641">
              <w:rPr>
                <w:rFonts w:ascii="Arial" w:hAnsi="Arial" w:cs="Arial"/>
                <w:b/>
                <w:bCs/>
                <w:sz w:val="20"/>
                <w:szCs w:val="20"/>
                <w:lang w:val="es-MX"/>
              </w:rPr>
              <w:t>Variable de control</w:t>
            </w:r>
          </w:p>
        </w:tc>
        <w:tc>
          <w:tcPr>
            <w:tcW w:w="0" w:type="auto"/>
            <w:shd w:val="clear" w:color="auto" w:fill="C6D9F1" w:themeFill="text2" w:themeFillTint="33"/>
            <w:hideMark/>
          </w:tcPr>
          <w:p w14:paraId="07D089A0" w14:textId="77777777" w:rsidR="00F35641" w:rsidRPr="00F35641" w:rsidRDefault="00F35641" w:rsidP="00DC3994">
            <w:pPr>
              <w:pStyle w:val="NormalWeb"/>
              <w:jc w:val="both"/>
              <w:rPr>
                <w:rFonts w:ascii="Arial" w:hAnsi="Arial" w:cs="Arial"/>
                <w:b/>
                <w:bCs/>
                <w:sz w:val="20"/>
                <w:szCs w:val="20"/>
                <w:lang w:val="es-MX"/>
              </w:rPr>
            </w:pPr>
            <w:r w:rsidRPr="00F35641">
              <w:rPr>
                <w:rFonts w:ascii="Arial" w:hAnsi="Arial" w:cs="Arial"/>
                <w:b/>
                <w:bCs/>
                <w:sz w:val="20"/>
                <w:szCs w:val="20"/>
                <w:lang w:val="es-MX"/>
              </w:rPr>
              <w:t>Aplicación en el seguimiento</w:t>
            </w:r>
          </w:p>
        </w:tc>
      </w:tr>
      <w:tr w:rsidR="00F35641" w:rsidRPr="00F35641" w14:paraId="236C82B0" w14:textId="77777777" w:rsidTr="00F35641">
        <w:tc>
          <w:tcPr>
            <w:tcW w:w="0" w:type="auto"/>
            <w:hideMark/>
          </w:tcPr>
          <w:p w14:paraId="3A723F2F" w14:textId="77777777" w:rsidR="00F35641" w:rsidRPr="00F35641" w:rsidRDefault="00F35641" w:rsidP="00DC3994">
            <w:pPr>
              <w:pStyle w:val="NormalWeb"/>
              <w:jc w:val="both"/>
              <w:rPr>
                <w:rFonts w:ascii="Arial" w:hAnsi="Arial" w:cs="Arial"/>
                <w:sz w:val="20"/>
                <w:szCs w:val="20"/>
                <w:lang w:val="es-MX"/>
              </w:rPr>
            </w:pPr>
            <w:r w:rsidRPr="00F35641">
              <w:rPr>
                <w:rFonts w:ascii="Arial" w:hAnsi="Arial" w:cs="Arial"/>
                <w:b/>
                <w:bCs/>
                <w:sz w:val="20"/>
                <w:szCs w:val="20"/>
                <w:lang w:val="es-MX"/>
              </w:rPr>
              <w:t>Número de animales por corral</w:t>
            </w:r>
          </w:p>
        </w:tc>
        <w:tc>
          <w:tcPr>
            <w:tcW w:w="0" w:type="auto"/>
            <w:hideMark/>
          </w:tcPr>
          <w:p w14:paraId="4BEECE48" w14:textId="77777777" w:rsidR="00F35641" w:rsidRPr="00F35641" w:rsidRDefault="00F35641" w:rsidP="00DC3994">
            <w:pPr>
              <w:pStyle w:val="NormalWeb"/>
              <w:jc w:val="both"/>
              <w:rPr>
                <w:rFonts w:ascii="Arial" w:hAnsi="Arial" w:cs="Arial"/>
                <w:sz w:val="20"/>
                <w:szCs w:val="20"/>
                <w:lang w:val="es-MX"/>
              </w:rPr>
            </w:pPr>
            <w:r w:rsidRPr="00F35641">
              <w:rPr>
                <w:rFonts w:ascii="Arial" w:hAnsi="Arial" w:cs="Arial"/>
                <w:sz w:val="20"/>
                <w:szCs w:val="20"/>
                <w:lang w:val="es-MX"/>
              </w:rPr>
              <w:t>Permite relacionar la cantidad suministrada con el tamaño real del grupo.</w:t>
            </w:r>
          </w:p>
        </w:tc>
      </w:tr>
      <w:tr w:rsidR="00F35641" w:rsidRPr="00F35641" w14:paraId="465C2D1A" w14:textId="77777777" w:rsidTr="00F35641">
        <w:tc>
          <w:tcPr>
            <w:tcW w:w="0" w:type="auto"/>
            <w:hideMark/>
          </w:tcPr>
          <w:p w14:paraId="14DE6E4F" w14:textId="77777777" w:rsidR="00F35641" w:rsidRPr="00F35641" w:rsidRDefault="00F35641" w:rsidP="00DC3994">
            <w:pPr>
              <w:pStyle w:val="NormalWeb"/>
              <w:jc w:val="both"/>
              <w:rPr>
                <w:rFonts w:ascii="Arial" w:hAnsi="Arial" w:cs="Arial"/>
                <w:sz w:val="20"/>
                <w:szCs w:val="20"/>
                <w:lang w:val="es-MX"/>
              </w:rPr>
            </w:pPr>
            <w:r w:rsidRPr="00F35641">
              <w:rPr>
                <w:rFonts w:ascii="Arial" w:hAnsi="Arial" w:cs="Arial"/>
                <w:b/>
                <w:bCs/>
                <w:sz w:val="20"/>
                <w:szCs w:val="20"/>
                <w:lang w:val="es-MX"/>
              </w:rPr>
              <w:t>Peso promedio del lote</w:t>
            </w:r>
          </w:p>
        </w:tc>
        <w:tc>
          <w:tcPr>
            <w:tcW w:w="0" w:type="auto"/>
            <w:hideMark/>
          </w:tcPr>
          <w:p w14:paraId="343A9468" w14:textId="77777777" w:rsidR="00F35641" w:rsidRPr="00F35641" w:rsidRDefault="00F35641" w:rsidP="00DC3994">
            <w:pPr>
              <w:pStyle w:val="NormalWeb"/>
              <w:jc w:val="both"/>
              <w:rPr>
                <w:rFonts w:ascii="Arial" w:hAnsi="Arial" w:cs="Arial"/>
                <w:sz w:val="20"/>
                <w:szCs w:val="20"/>
                <w:lang w:val="es-MX"/>
              </w:rPr>
            </w:pPr>
            <w:r w:rsidRPr="00F35641">
              <w:rPr>
                <w:rFonts w:ascii="Arial" w:hAnsi="Arial" w:cs="Arial"/>
                <w:sz w:val="20"/>
                <w:szCs w:val="20"/>
                <w:lang w:val="es-MX"/>
              </w:rPr>
              <w:t>Facilita el ajuste de la ración según el desarrollo de los animales.</w:t>
            </w:r>
          </w:p>
        </w:tc>
      </w:tr>
      <w:tr w:rsidR="00F35641" w:rsidRPr="00F35641" w14:paraId="1F6C3411" w14:textId="77777777" w:rsidTr="00F35641">
        <w:tc>
          <w:tcPr>
            <w:tcW w:w="0" w:type="auto"/>
            <w:hideMark/>
          </w:tcPr>
          <w:p w14:paraId="593B17AF" w14:textId="77777777" w:rsidR="00F35641" w:rsidRPr="00F35641" w:rsidRDefault="00F35641" w:rsidP="00DC3994">
            <w:pPr>
              <w:pStyle w:val="NormalWeb"/>
              <w:jc w:val="both"/>
              <w:rPr>
                <w:rFonts w:ascii="Arial" w:hAnsi="Arial" w:cs="Arial"/>
                <w:sz w:val="20"/>
                <w:szCs w:val="20"/>
                <w:lang w:val="es-MX"/>
              </w:rPr>
            </w:pPr>
            <w:r w:rsidRPr="00F35641">
              <w:rPr>
                <w:rFonts w:ascii="Arial" w:hAnsi="Arial" w:cs="Arial"/>
                <w:b/>
                <w:bCs/>
                <w:sz w:val="20"/>
                <w:szCs w:val="20"/>
                <w:lang w:val="es-MX"/>
              </w:rPr>
              <w:t>Consumo estimado y consumo real</w:t>
            </w:r>
          </w:p>
        </w:tc>
        <w:tc>
          <w:tcPr>
            <w:tcW w:w="0" w:type="auto"/>
            <w:hideMark/>
          </w:tcPr>
          <w:p w14:paraId="4B087B3A" w14:textId="77777777" w:rsidR="00F35641" w:rsidRPr="00F35641" w:rsidRDefault="00F35641" w:rsidP="00DC3994">
            <w:pPr>
              <w:pStyle w:val="NormalWeb"/>
              <w:jc w:val="both"/>
              <w:rPr>
                <w:rFonts w:ascii="Arial" w:hAnsi="Arial" w:cs="Arial"/>
                <w:sz w:val="20"/>
                <w:szCs w:val="20"/>
                <w:lang w:val="es-MX"/>
              </w:rPr>
            </w:pPr>
            <w:r w:rsidRPr="00F35641">
              <w:rPr>
                <w:rFonts w:ascii="Arial" w:hAnsi="Arial" w:cs="Arial"/>
                <w:sz w:val="20"/>
                <w:szCs w:val="20"/>
                <w:lang w:val="es-MX"/>
              </w:rPr>
              <w:t>Permite identificar diferencias entre lo programado y lo consumido.</w:t>
            </w:r>
          </w:p>
        </w:tc>
      </w:tr>
      <w:tr w:rsidR="00F35641" w:rsidRPr="00F35641" w14:paraId="2652F556" w14:textId="77777777" w:rsidTr="00F35641">
        <w:tc>
          <w:tcPr>
            <w:tcW w:w="0" w:type="auto"/>
            <w:hideMark/>
          </w:tcPr>
          <w:p w14:paraId="15163B68" w14:textId="77777777" w:rsidR="00F35641" w:rsidRPr="00F35641" w:rsidRDefault="00F35641" w:rsidP="00DC3994">
            <w:pPr>
              <w:pStyle w:val="NormalWeb"/>
              <w:jc w:val="both"/>
              <w:rPr>
                <w:rFonts w:ascii="Arial" w:hAnsi="Arial" w:cs="Arial"/>
                <w:sz w:val="20"/>
                <w:szCs w:val="20"/>
                <w:lang w:val="es-MX"/>
              </w:rPr>
            </w:pPr>
            <w:r w:rsidRPr="00F35641">
              <w:rPr>
                <w:rFonts w:ascii="Arial" w:hAnsi="Arial" w:cs="Arial"/>
                <w:b/>
                <w:bCs/>
                <w:sz w:val="20"/>
                <w:szCs w:val="20"/>
                <w:lang w:val="es-MX"/>
              </w:rPr>
              <w:t>Cantidad de alimento suministrado</w:t>
            </w:r>
          </w:p>
        </w:tc>
        <w:tc>
          <w:tcPr>
            <w:tcW w:w="0" w:type="auto"/>
            <w:hideMark/>
          </w:tcPr>
          <w:p w14:paraId="10F1C659" w14:textId="77777777" w:rsidR="00F35641" w:rsidRPr="00F35641" w:rsidRDefault="00F35641" w:rsidP="00DC3994">
            <w:pPr>
              <w:pStyle w:val="NormalWeb"/>
              <w:jc w:val="both"/>
              <w:rPr>
                <w:rFonts w:ascii="Arial" w:hAnsi="Arial" w:cs="Arial"/>
                <w:sz w:val="20"/>
                <w:szCs w:val="20"/>
                <w:lang w:val="es-MX"/>
              </w:rPr>
            </w:pPr>
            <w:r w:rsidRPr="00F35641">
              <w:rPr>
                <w:rFonts w:ascii="Arial" w:hAnsi="Arial" w:cs="Arial"/>
                <w:sz w:val="20"/>
                <w:szCs w:val="20"/>
                <w:lang w:val="es-MX"/>
              </w:rPr>
              <w:t>Facilita el control diario de las raciones entregadas.</w:t>
            </w:r>
          </w:p>
        </w:tc>
      </w:tr>
      <w:tr w:rsidR="00F35641" w:rsidRPr="00F35641" w14:paraId="6E2C73F3" w14:textId="77777777" w:rsidTr="00F35641">
        <w:tc>
          <w:tcPr>
            <w:tcW w:w="0" w:type="auto"/>
            <w:hideMark/>
          </w:tcPr>
          <w:p w14:paraId="579AB623" w14:textId="77777777" w:rsidR="00F35641" w:rsidRPr="00F35641" w:rsidRDefault="00F35641" w:rsidP="00DC3994">
            <w:pPr>
              <w:pStyle w:val="NormalWeb"/>
              <w:jc w:val="both"/>
              <w:rPr>
                <w:rFonts w:ascii="Arial" w:hAnsi="Arial" w:cs="Arial"/>
                <w:sz w:val="20"/>
                <w:szCs w:val="20"/>
                <w:lang w:val="es-MX"/>
              </w:rPr>
            </w:pPr>
            <w:r w:rsidRPr="00F35641">
              <w:rPr>
                <w:rFonts w:ascii="Arial" w:hAnsi="Arial" w:cs="Arial"/>
                <w:b/>
                <w:bCs/>
                <w:sz w:val="20"/>
                <w:szCs w:val="20"/>
                <w:lang w:val="es-MX"/>
              </w:rPr>
              <w:t>Sobrantes y desperdicios</w:t>
            </w:r>
          </w:p>
        </w:tc>
        <w:tc>
          <w:tcPr>
            <w:tcW w:w="0" w:type="auto"/>
            <w:hideMark/>
          </w:tcPr>
          <w:p w14:paraId="654A4B02" w14:textId="77777777" w:rsidR="00F35641" w:rsidRPr="00F35641" w:rsidRDefault="00F35641" w:rsidP="00DC3994">
            <w:pPr>
              <w:pStyle w:val="NormalWeb"/>
              <w:jc w:val="both"/>
              <w:rPr>
                <w:rFonts w:ascii="Arial" w:hAnsi="Arial" w:cs="Arial"/>
                <w:sz w:val="20"/>
                <w:szCs w:val="20"/>
                <w:lang w:val="es-MX"/>
              </w:rPr>
            </w:pPr>
            <w:r w:rsidRPr="00F35641">
              <w:rPr>
                <w:rFonts w:ascii="Arial" w:hAnsi="Arial" w:cs="Arial"/>
                <w:sz w:val="20"/>
                <w:szCs w:val="20"/>
                <w:lang w:val="es-MX"/>
              </w:rPr>
              <w:t>Permiten identificar pérdidas y posibles problemas de aceptación o manejo.</w:t>
            </w:r>
          </w:p>
        </w:tc>
      </w:tr>
      <w:tr w:rsidR="00F35641" w:rsidRPr="00F35641" w14:paraId="2829661B" w14:textId="77777777" w:rsidTr="00F35641">
        <w:tc>
          <w:tcPr>
            <w:tcW w:w="0" w:type="auto"/>
            <w:hideMark/>
          </w:tcPr>
          <w:p w14:paraId="3A692485" w14:textId="77777777" w:rsidR="00F35641" w:rsidRPr="00F35641" w:rsidRDefault="00F35641" w:rsidP="00DC3994">
            <w:pPr>
              <w:pStyle w:val="NormalWeb"/>
              <w:jc w:val="both"/>
              <w:rPr>
                <w:rFonts w:ascii="Arial" w:hAnsi="Arial" w:cs="Arial"/>
                <w:sz w:val="20"/>
                <w:szCs w:val="20"/>
                <w:lang w:val="es-MX"/>
              </w:rPr>
            </w:pPr>
            <w:r w:rsidRPr="00F35641">
              <w:rPr>
                <w:rFonts w:ascii="Arial" w:hAnsi="Arial" w:cs="Arial"/>
                <w:b/>
                <w:bCs/>
                <w:sz w:val="20"/>
                <w:szCs w:val="20"/>
                <w:lang w:val="es-MX"/>
              </w:rPr>
              <w:t>Ganancia diaria de peso</w:t>
            </w:r>
          </w:p>
        </w:tc>
        <w:tc>
          <w:tcPr>
            <w:tcW w:w="0" w:type="auto"/>
            <w:hideMark/>
          </w:tcPr>
          <w:p w14:paraId="6EAAC3E0" w14:textId="77777777" w:rsidR="00F35641" w:rsidRPr="00F35641" w:rsidRDefault="00F35641" w:rsidP="00DC3994">
            <w:pPr>
              <w:pStyle w:val="NormalWeb"/>
              <w:jc w:val="both"/>
              <w:rPr>
                <w:rFonts w:ascii="Arial" w:hAnsi="Arial" w:cs="Arial"/>
                <w:sz w:val="20"/>
                <w:szCs w:val="20"/>
                <w:lang w:val="es-MX"/>
              </w:rPr>
            </w:pPr>
            <w:r w:rsidRPr="00F35641">
              <w:rPr>
                <w:rFonts w:ascii="Arial" w:hAnsi="Arial" w:cs="Arial"/>
                <w:sz w:val="20"/>
                <w:szCs w:val="20"/>
                <w:lang w:val="es-MX"/>
              </w:rPr>
              <w:t>Permite evaluar la respuesta productiva al programa alimenticio.</w:t>
            </w:r>
          </w:p>
        </w:tc>
      </w:tr>
      <w:tr w:rsidR="00F35641" w:rsidRPr="00F35641" w14:paraId="0A626396" w14:textId="77777777" w:rsidTr="00F35641">
        <w:tc>
          <w:tcPr>
            <w:tcW w:w="0" w:type="auto"/>
            <w:hideMark/>
          </w:tcPr>
          <w:p w14:paraId="573EEBDB" w14:textId="77777777" w:rsidR="00F35641" w:rsidRPr="00F35641" w:rsidRDefault="00F35641" w:rsidP="00DC3994">
            <w:pPr>
              <w:pStyle w:val="NormalWeb"/>
              <w:jc w:val="both"/>
              <w:rPr>
                <w:rFonts w:ascii="Arial" w:hAnsi="Arial" w:cs="Arial"/>
                <w:sz w:val="20"/>
                <w:szCs w:val="20"/>
                <w:lang w:val="es-MX"/>
              </w:rPr>
            </w:pPr>
            <w:r w:rsidRPr="00F35641">
              <w:rPr>
                <w:rFonts w:ascii="Arial" w:hAnsi="Arial" w:cs="Arial"/>
                <w:b/>
                <w:bCs/>
                <w:sz w:val="20"/>
                <w:szCs w:val="20"/>
                <w:lang w:val="es-MX"/>
              </w:rPr>
              <w:t>Conversión alimenticia</w:t>
            </w:r>
          </w:p>
        </w:tc>
        <w:tc>
          <w:tcPr>
            <w:tcW w:w="0" w:type="auto"/>
            <w:hideMark/>
          </w:tcPr>
          <w:p w14:paraId="23EB066E" w14:textId="77777777" w:rsidR="00F35641" w:rsidRPr="00F35641" w:rsidRDefault="00F35641" w:rsidP="00DC3994">
            <w:pPr>
              <w:pStyle w:val="NormalWeb"/>
              <w:jc w:val="both"/>
              <w:rPr>
                <w:rFonts w:ascii="Arial" w:hAnsi="Arial" w:cs="Arial"/>
                <w:sz w:val="20"/>
                <w:szCs w:val="20"/>
                <w:lang w:val="es-MX"/>
              </w:rPr>
            </w:pPr>
            <w:r w:rsidRPr="00F35641">
              <w:rPr>
                <w:rFonts w:ascii="Arial" w:hAnsi="Arial" w:cs="Arial"/>
                <w:sz w:val="20"/>
                <w:szCs w:val="20"/>
                <w:lang w:val="es-MX"/>
              </w:rPr>
              <w:t>Cuando el sistema la calcula, relaciona el alimento consumido con la ganancia de peso.</w:t>
            </w:r>
          </w:p>
        </w:tc>
      </w:tr>
      <w:tr w:rsidR="00F35641" w:rsidRPr="00F35641" w14:paraId="34DA3F7E" w14:textId="77777777" w:rsidTr="00F35641">
        <w:tc>
          <w:tcPr>
            <w:tcW w:w="0" w:type="auto"/>
            <w:hideMark/>
          </w:tcPr>
          <w:p w14:paraId="7B9318C0" w14:textId="77777777" w:rsidR="00F35641" w:rsidRPr="00F35641" w:rsidRDefault="00F35641" w:rsidP="00DC3994">
            <w:pPr>
              <w:pStyle w:val="NormalWeb"/>
              <w:jc w:val="both"/>
              <w:rPr>
                <w:rFonts w:ascii="Arial" w:hAnsi="Arial" w:cs="Arial"/>
                <w:sz w:val="20"/>
                <w:szCs w:val="20"/>
                <w:lang w:val="es-MX"/>
              </w:rPr>
            </w:pPr>
            <w:r w:rsidRPr="00F35641">
              <w:rPr>
                <w:rFonts w:ascii="Arial" w:hAnsi="Arial" w:cs="Arial"/>
                <w:b/>
                <w:bCs/>
                <w:sz w:val="20"/>
                <w:szCs w:val="20"/>
                <w:lang w:val="es-MX"/>
              </w:rPr>
              <w:t>Condición corporal y homogeneidad</w:t>
            </w:r>
          </w:p>
        </w:tc>
        <w:tc>
          <w:tcPr>
            <w:tcW w:w="0" w:type="auto"/>
            <w:hideMark/>
          </w:tcPr>
          <w:p w14:paraId="552984D8" w14:textId="77777777" w:rsidR="00F35641" w:rsidRPr="00F35641" w:rsidRDefault="00F35641" w:rsidP="00DC3994">
            <w:pPr>
              <w:pStyle w:val="NormalWeb"/>
              <w:jc w:val="both"/>
              <w:rPr>
                <w:rFonts w:ascii="Arial" w:hAnsi="Arial" w:cs="Arial"/>
                <w:sz w:val="20"/>
                <w:szCs w:val="20"/>
                <w:lang w:val="es-MX"/>
              </w:rPr>
            </w:pPr>
            <w:r w:rsidRPr="00F35641">
              <w:rPr>
                <w:rFonts w:ascii="Arial" w:hAnsi="Arial" w:cs="Arial"/>
                <w:sz w:val="20"/>
                <w:szCs w:val="20"/>
                <w:lang w:val="es-MX"/>
              </w:rPr>
              <w:t>Permiten evaluar el estado nutricional y las diferencias dentro del grupo.</w:t>
            </w:r>
          </w:p>
        </w:tc>
      </w:tr>
    </w:tbl>
    <w:p w14:paraId="33C28344" w14:textId="77777777" w:rsidR="00F35641" w:rsidRPr="00F35641" w:rsidRDefault="00F35641" w:rsidP="00DC3994">
      <w:pPr>
        <w:pStyle w:val="NormalWeb"/>
        <w:jc w:val="both"/>
        <w:rPr>
          <w:rFonts w:ascii="Arial" w:hAnsi="Arial" w:cs="Arial"/>
          <w:sz w:val="20"/>
          <w:szCs w:val="20"/>
          <w:lang w:val="es-MX"/>
        </w:rPr>
      </w:pPr>
      <w:r w:rsidRPr="00F35641">
        <w:rPr>
          <w:rFonts w:ascii="Arial" w:hAnsi="Arial" w:cs="Arial"/>
          <w:sz w:val="20"/>
          <w:szCs w:val="20"/>
          <w:lang w:val="es-MX"/>
        </w:rPr>
        <w:t>En lechones, este control facilita la detección de retrasos en el crecimiento o problemas de adaptación al alimento. En animales de levante y ceba, permite evaluar el desempeño productivo. En hembras gestantes o lactantes, contribuye a ajustar la dieta según el estado fisiológico, la condición corporal y la respuesta reproductiva.</w:t>
      </w:r>
    </w:p>
    <w:p w14:paraId="48328DE9" w14:textId="77777777" w:rsidR="00F35641" w:rsidRPr="00F35641" w:rsidRDefault="00F35641" w:rsidP="00DC3994">
      <w:pPr>
        <w:pStyle w:val="NormalWeb"/>
        <w:jc w:val="both"/>
        <w:rPr>
          <w:rFonts w:ascii="Arial" w:hAnsi="Arial" w:cs="Arial"/>
          <w:b/>
          <w:bCs/>
          <w:sz w:val="20"/>
          <w:szCs w:val="20"/>
          <w:lang w:val="es-MX"/>
        </w:rPr>
      </w:pPr>
      <w:r w:rsidRPr="00F35641">
        <w:rPr>
          <w:rFonts w:ascii="Arial" w:hAnsi="Arial" w:cs="Arial"/>
          <w:b/>
          <w:bCs/>
          <w:sz w:val="20"/>
          <w:szCs w:val="20"/>
          <w:lang w:val="es-MX"/>
        </w:rPr>
        <w:t>6.5 Aplicación del manual de procedimientos</w:t>
      </w:r>
    </w:p>
    <w:p w14:paraId="567B050D" w14:textId="77777777" w:rsidR="00F35641" w:rsidRPr="00F35641" w:rsidRDefault="00F35641" w:rsidP="00DC3994">
      <w:pPr>
        <w:pStyle w:val="NormalWeb"/>
        <w:jc w:val="both"/>
        <w:rPr>
          <w:rFonts w:ascii="Arial" w:hAnsi="Arial" w:cs="Arial"/>
          <w:sz w:val="20"/>
          <w:szCs w:val="20"/>
          <w:lang w:val="es-MX"/>
        </w:rPr>
      </w:pPr>
      <w:r w:rsidRPr="00F35641">
        <w:rPr>
          <w:rFonts w:ascii="Arial" w:hAnsi="Arial" w:cs="Arial"/>
          <w:sz w:val="20"/>
          <w:szCs w:val="20"/>
          <w:lang w:val="es-MX"/>
        </w:rPr>
        <w:t>El manual de procedimientos es el documento interno que establece cómo debe ejecutarse cada actividad del programa alimenticio. Su función consiste en estandarizar los procesos, disminuir errores y garantizar que el personal trabaje bajo los mismos criterios técnicos, sanitarios y de bienestar animal.</w:t>
      </w:r>
    </w:p>
    <w:p w14:paraId="487DA2A8" w14:textId="77777777" w:rsidR="00F35641" w:rsidRPr="00F35641" w:rsidRDefault="00F35641" w:rsidP="00DC3994">
      <w:pPr>
        <w:pStyle w:val="NormalWeb"/>
        <w:jc w:val="both"/>
        <w:rPr>
          <w:rFonts w:ascii="Arial" w:hAnsi="Arial" w:cs="Arial"/>
          <w:sz w:val="20"/>
          <w:szCs w:val="20"/>
          <w:lang w:val="es-MX"/>
        </w:rPr>
      </w:pPr>
      <w:r w:rsidRPr="00F35641">
        <w:rPr>
          <w:rFonts w:ascii="Arial" w:hAnsi="Arial" w:cs="Arial"/>
          <w:sz w:val="20"/>
          <w:szCs w:val="20"/>
          <w:lang w:val="es-MX"/>
        </w:rPr>
        <w:t>En el componente de alimentación porcina, el manual debe contemplar, como mínimo:</w:t>
      </w:r>
    </w:p>
    <w:p w14:paraId="16D5E631" w14:textId="77777777" w:rsidR="00F35641" w:rsidRPr="00F35641" w:rsidRDefault="00F35641" w:rsidP="00DC3994">
      <w:pPr>
        <w:pStyle w:val="NormalWeb"/>
        <w:numPr>
          <w:ilvl w:val="0"/>
          <w:numId w:val="14"/>
        </w:numPr>
        <w:jc w:val="both"/>
        <w:rPr>
          <w:rFonts w:ascii="Arial" w:hAnsi="Arial" w:cs="Arial"/>
          <w:sz w:val="20"/>
          <w:szCs w:val="20"/>
          <w:lang w:val="es-MX"/>
        </w:rPr>
      </w:pPr>
      <w:r w:rsidRPr="00F35641">
        <w:rPr>
          <w:rFonts w:ascii="Arial" w:hAnsi="Arial" w:cs="Arial"/>
          <w:sz w:val="20"/>
          <w:szCs w:val="20"/>
          <w:lang w:val="es-MX"/>
        </w:rPr>
        <w:t xml:space="preserve">Recepción de materias primas o concentrados. </w:t>
      </w:r>
    </w:p>
    <w:p w14:paraId="26ECB381" w14:textId="77777777" w:rsidR="00F35641" w:rsidRPr="00F35641" w:rsidRDefault="00F35641" w:rsidP="00DC3994">
      <w:pPr>
        <w:pStyle w:val="NormalWeb"/>
        <w:numPr>
          <w:ilvl w:val="0"/>
          <w:numId w:val="14"/>
        </w:numPr>
        <w:jc w:val="both"/>
        <w:rPr>
          <w:rFonts w:ascii="Arial" w:hAnsi="Arial" w:cs="Arial"/>
          <w:sz w:val="20"/>
          <w:szCs w:val="20"/>
          <w:lang w:val="es-MX"/>
        </w:rPr>
      </w:pPr>
      <w:r w:rsidRPr="00F35641">
        <w:rPr>
          <w:rFonts w:ascii="Arial" w:hAnsi="Arial" w:cs="Arial"/>
          <w:sz w:val="20"/>
          <w:szCs w:val="20"/>
          <w:lang w:val="es-MX"/>
        </w:rPr>
        <w:t xml:space="preserve">Verificación de fechas de vencimiento, lote y estado del producto. </w:t>
      </w:r>
    </w:p>
    <w:p w14:paraId="61AF1D33" w14:textId="77777777" w:rsidR="00F35641" w:rsidRPr="00F35641" w:rsidRDefault="00F35641" w:rsidP="00DC3994">
      <w:pPr>
        <w:pStyle w:val="NormalWeb"/>
        <w:numPr>
          <w:ilvl w:val="0"/>
          <w:numId w:val="14"/>
        </w:numPr>
        <w:jc w:val="both"/>
        <w:rPr>
          <w:rFonts w:ascii="Arial" w:hAnsi="Arial" w:cs="Arial"/>
          <w:sz w:val="20"/>
          <w:szCs w:val="20"/>
          <w:lang w:val="es-MX"/>
        </w:rPr>
      </w:pPr>
      <w:r w:rsidRPr="00F35641">
        <w:rPr>
          <w:rFonts w:ascii="Arial" w:hAnsi="Arial" w:cs="Arial"/>
          <w:sz w:val="20"/>
          <w:szCs w:val="20"/>
          <w:lang w:val="es-MX"/>
        </w:rPr>
        <w:t xml:space="preserve">Almacenamiento del alimento. </w:t>
      </w:r>
    </w:p>
    <w:p w14:paraId="1600165B" w14:textId="77777777" w:rsidR="00F35641" w:rsidRPr="00F35641" w:rsidRDefault="00F35641" w:rsidP="00DC3994">
      <w:pPr>
        <w:pStyle w:val="NormalWeb"/>
        <w:numPr>
          <w:ilvl w:val="0"/>
          <w:numId w:val="14"/>
        </w:numPr>
        <w:jc w:val="both"/>
        <w:rPr>
          <w:rFonts w:ascii="Arial" w:hAnsi="Arial" w:cs="Arial"/>
          <w:sz w:val="20"/>
          <w:szCs w:val="20"/>
          <w:lang w:val="es-MX"/>
        </w:rPr>
      </w:pPr>
      <w:r w:rsidRPr="00F35641">
        <w:rPr>
          <w:rFonts w:ascii="Arial" w:hAnsi="Arial" w:cs="Arial"/>
          <w:sz w:val="20"/>
          <w:szCs w:val="20"/>
          <w:lang w:val="es-MX"/>
        </w:rPr>
        <w:t xml:space="preserve">Preparación y distribución de raciones. </w:t>
      </w:r>
    </w:p>
    <w:p w14:paraId="1C6658F5" w14:textId="77777777" w:rsidR="00F35641" w:rsidRPr="00F35641" w:rsidRDefault="00F35641" w:rsidP="00DC3994">
      <w:pPr>
        <w:pStyle w:val="NormalWeb"/>
        <w:numPr>
          <w:ilvl w:val="0"/>
          <w:numId w:val="14"/>
        </w:numPr>
        <w:jc w:val="both"/>
        <w:rPr>
          <w:rFonts w:ascii="Arial" w:hAnsi="Arial" w:cs="Arial"/>
          <w:sz w:val="20"/>
          <w:szCs w:val="20"/>
          <w:lang w:val="es-MX"/>
        </w:rPr>
      </w:pPr>
      <w:r w:rsidRPr="00F35641">
        <w:rPr>
          <w:rFonts w:ascii="Arial" w:hAnsi="Arial" w:cs="Arial"/>
          <w:sz w:val="20"/>
          <w:szCs w:val="20"/>
          <w:lang w:val="es-MX"/>
        </w:rPr>
        <w:t xml:space="preserve">Suministro de agua. </w:t>
      </w:r>
    </w:p>
    <w:p w14:paraId="1D6F75D0" w14:textId="77777777" w:rsidR="00F35641" w:rsidRPr="00F35641" w:rsidRDefault="00F35641" w:rsidP="00DC3994">
      <w:pPr>
        <w:pStyle w:val="NormalWeb"/>
        <w:numPr>
          <w:ilvl w:val="0"/>
          <w:numId w:val="14"/>
        </w:numPr>
        <w:jc w:val="both"/>
        <w:rPr>
          <w:rFonts w:ascii="Arial" w:hAnsi="Arial" w:cs="Arial"/>
          <w:sz w:val="20"/>
          <w:szCs w:val="20"/>
          <w:lang w:val="es-MX"/>
        </w:rPr>
      </w:pPr>
      <w:r w:rsidRPr="00F35641">
        <w:rPr>
          <w:rFonts w:ascii="Arial" w:hAnsi="Arial" w:cs="Arial"/>
          <w:sz w:val="20"/>
          <w:szCs w:val="20"/>
          <w:lang w:val="es-MX"/>
        </w:rPr>
        <w:t xml:space="preserve">Limpieza de comederos y bebederos. </w:t>
      </w:r>
    </w:p>
    <w:p w14:paraId="580778FD" w14:textId="77777777" w:rsidR="00F35641" w:rsidRPr="00F35641" w:rsidRDefault="00F35641" w:rsidP="00DC3994">
      <w:pPr>
        <w:pStyle w:val="NormalWeb"/>
        <w:numPr>
          <w:ilvl w:val="0"/>
          <w:numId w:val="14"/>
        </w:numPr>
        <w:jc w:val="both"/>
        <w:rPr>
          <w:rFonts w:ascii="Arial" w:hAnsi="Arial" w:cs="Arial"/>
          <w:sz w:val="20"/>
          <w:szCs w:val="20"/>
          <w:lang w:val="es-MX"/>
        </w:rPr>
      </w:pPr>
      <w:r w:rsidRPr="00F35641">
        <w:rPr>
          <w:rFonts w:ascii="Arial" w:hAnsi="Arial" w:cs="Arial"/>
          <w:sz w:val="20"/>
          <w:szCs w:val="20"/>
          <w:lang w:val="es-MX"/>
        </w:rPr>
        <w:t xml:space="preserve">Manejo de sobrantes y residuos. </w:t>
      </w:r>
    </w:p>
    <w:p w14:paraId="31B9663E" w14:textId="77777777" w:rsidR="00F35641" w:rsidRPr="00F35641" w:rsidRDefault="00F35641" w:rsidP="00DC3994">
      <w:pPr>
        <w:pStyle w:val="NormalWeb"/>
        <w:numPr>
          <w:ilvl w:val="0"/>
          <w:numId w:val="14"/>
        </w:numPr>
        <w:jc w:val="both"/>
        <w:rPr>
          <w:rFonts w:ascii="Arial" w:hAnsi="Arial" w:cs="Arial"/>
          <w:sz w:val="20"/>
          <w:szCs w:val="20"/>
          <w:lang w:val="es-MX"/>
        </w:rPr>
      </w:pPr>
      <w:r w:rsidRPr="00F35641">
        <w:rPr>
          <w:rFonts w:ascii="Arial" w:hAnsi="Arial" w:cs="Arial"/>
          <w:sz w:val="20"/>
          <w:szCs w:val="20"/>
          <w:lang w:val="es-MX"/>
        </w:rPr>
        <w:t xml:space="preserve">Pesaje y control del lote. </w:t>
      </w:r>
    </w:p>
    <w:p w14:paraId="30941451" w14:textId="77777777" w:rsidR="00F35641" w:rsidRPr="00F35641" w:rsidRDefault="00F35641" w:rsidP="00DC3994">
      <w:pPr>
        <w:pStyle w:val="NormalWeb"/>
        <w:numPr>
          <w:ilvl w:val="0"/>
          <w:numId w:val="14"/>
        </w:numPr>
        <w:jc w:val="both"/>
        <w:rPr>
          <w:rFonts w:ascii="Arial" w:hAnsi="Arial" w:cs="Arial"/>
          <w:sz w:val="20"/>
          <w:szCs w:val="20"/>
          <w:lang w:val="es-MX"/>
        </w:rPr>
      </w:pPr>
      <w:r w:rsidRPr="00F35641">
        <w:rPr>
          <w:rFonts w:ascii="Arial" w:hAnsi="Arial" w:cs="Arial"/>
          <w:sz w:val="20"/>
          <w:szCs w:val="20"/>
          <w:lang w:val="es-MX"/>
        </w:rPr>
        <w:t xml:space="preserve">Diligenciamiento de registros. </w:t>
      </w:r>
    </w:p>
    <w:p w14:paraId="3BDC3F51" w14:textId="77777777" w:rsidR="00F35641" w:rsidRPr="00F35641" w:rsidRDefault="00F35641" w:rsidP="00DC3994">
      <w:pPr>
        <w:pStyle w:val="NormalWeb"/>
        <w:numPr>
          <w:ilvl w:val="0"/>
          <w:numId w:val="14"/>
        </w:numPr>
        <w:jc w:val="both"/>
        <w:rPr>
          <w:rFonts w:ascii="Arial" w:hAnsi="Arial" w:cs="Arial"/>
          <w:sz w:val="20"/>
          <w:szCs w:val="20"/>
          <w:lang w:val="es-MX"/>
        </w:rPr>
      </w:pPr>
      <w:r w:rsidRPr="00F35641">
        <w:rPr>
          <w:rFonts w:ascii="Arial" w:hAnsi="Arial" w:cs="Arial"/>
          <w:sz w:val="20"/>
          <w:szCs w:val="20"/>
          <w:lang w:val="es-MX"/>
        </w:rPr>
        <w:t xml:space="preserve">Acciones correctivas ante desviaciones del plan. </w:t>
      </w:r>
    </w:p>
    <w:p w14:paraId="0B75E2BE" w14:textId="77777777" w:rsidR="00F35641" w:rsidRPr="00F35641" w:rsidRDefault="00F35641" w:rsidP="00DC3994">
      <w:pPr>
        <w:pStyle w:val="NormalWeb"/>
        <w:jc w:val="both"/>
        <w:rPr>
          <w:rFonts w:ascii="Arial" w:hAnsi="Arial" w:cs="Arial"/>
          <w:sz w:val="20"/>
          <w:szCs w:val="20"/>
          <w:lang w:val="es-MX"/>
        </w:rPr>
      </w:pPr>
      <w:r w:rsidRPr="00F35641">
        <w:rPr>
          <w:rFonts w:ascii="Arial" w:hAnsi="Arial" w:cs="Arial"/>
          <w:sz w:val="20"/>
          <w:szCs w:val="20"/>
          <w:lang w:val="es-MX"/>
        </w:rPr>
        <w:t>Estos procedimientos deben relacionarse directamente con los mecanismos utilizados para comprobar su cumplimiento:</w:t>
      </w:r>
    </w:p>
    <w:tbl>
      <w:tblPr>
        <w:tblStyle w:val="TableGrid"/>
        <w:tblW w:w="0" w:type="auto"/>
        <w:tblInd w:w="108" w:type="dxa"/>
        <w:tblLook w:val="04A0" w:firstRow="1" w:lastRow="0" w:firstColumn="1" w:lastColumn="0" w:noHBand="0" w:noVBand="1"/>
      </w:tblPr>
      <w:tblGrid>
        <w:gridCol w:w="3158"/>
        <w:gridCol w:w="4922"/>
        <w:gridCol w:w="2000"/>
      </w:tblGrid>
      <w:tr w:rsidR="00472105" w:rsidRPr="00F35641" w14:paraId="1B92139F" w14:textId="22B0415E" w:rsidTr="00472105">
        <w:tc>
          <w:tcPr>
            <w:tcW w:w="10080" w:type="dxa"/>
            <w:gridSpan w:val="3"/>
            <w:shd w:val="clear" w:color="auto" w:fill="9BBB59" w:themeFill="accent3"/>
          </w:tcPr>
          <w:p w14:paraId="5EC87E00" w14:textId="0726D4F7" w:rsidR="00472105" w:rsidRPr="00F35641" w:rsidRDefault="00472105" w:rsidP="00E379C5">
            <w:pPr>
              <w:pStyle w:val="NormalWeb"/>
              <w:jc w:val="center"/>
              <w:rPr>
                <w:rFonts w:ascii="Arial" w:hAnsi="Arial" w:cs="Arial"/>
                <w:b/>
                <w:bCs/>
                <w:sz w:val="20"/>
                <w:szCs w:val="20"/>
                <w:lang w:val="es-MX"/>
              </w:rPr>
            </w:pPr>
            <w:r>
              <w:rPr>
                <w:rFonts w:ascii="Arial" w:hAnsi="Arial" w:cs="Arial"/>
                <w:b/>
                <w:bCs/>
                <w:sz w:val="20"/>
                <w:szCs w:val="20"/>
                <w:lang w:val="es-MX"/>
              </w:rPr>
              <w:t>Tarjetas</w:t>
            </w:r>
          </w:p>
        </w:tc>
      </w:tr>
      <w:tr w:rsidR="00472105" w:rsidRPr="00F35641" w14:paraId="218DF3FC" w14:textId="5B25FBFD" w:rsidTr="00195975">
        <w:tc>
          <w:tcPr>
            <w:tcW w:w="3158" w:type="dxa"/>
            <w:hideMark/>
          </w:tcPr>
          <w:p w14:paraId="4E078564" w14:textId="77777777" w:rsidR="00472105" w:rsidRPr="00F35641" w:rsidRDefault="00472105" w:rsidP="00DC3994">
            <w:pPr>
              <w:pStyle w:val="NormalWeb"/>
              <w:jc w:val="both"/>
              <w:rPr>
                <w:rFonts w:ascii="Arial" w:hAnsi="Arial" w:cs="Arial"/>
                <w:sz w:val="20"/>
                <w:szCs w:val="20"/>
                <w:lang w:val="es-MX"/>
              </w:rPr>
            </w:pPr>
            <w:r w:rsidRPr="00F35641">
              <w:rPr>
                <w:rFonts w:ascii="Arial" w:hAnsi="Arial" w:cs="Arial"/>
                <w:b/>
                <w:bCs/>
                <w:sz w:val="20"/>
                <w:szCs w:val="20"/>
                <w:lang w:val="es-MX"/>
              </w:rPr>
              <w:t>Recepción y almacenamiento</w:t>
            </w:r>
          </w:p>
        </w:tc>
        <w:tc>
          <w:tcPr>
            <w:tcW w:w="4922" w:type="dxa"/>
            <w:hideMark/>
          </w:tcPr>
          <w:p w14:paraId="119523E0" w14:textId="77777777" w:rsidR="00472105" w:rsidRPr="00F35641" w:rsidRDefault="00472105" w:rsidP="00DC3994">
            <w:pPr>
              <w:pStyle w:val="NormalWeb"/>
              <w:jc w:val="both"/>
              <w:rPr>
                <w:rFonts w:ascii="Arial" w:hAnsi="Arial" w:cs="Arial"/>
                <w:sz w:val="20"/>
                <w:szCs w:val="20"/>
                <w:lang w:val="es-MX"/>
              </w:rPr>
            </w:pPr>
            <w:r w:rsidRPr="00F35641">
              <w:rPr>
                <w:rFonts w:ascii="Arial" w:hAnsi="Arial" w:cs="Arial"/>
                <w:sz w:val="20"/>
                <w:szCs w:val="20"/>
                <w:lang w:val="es-MX"/>
              </w:rPr>
              <w:t>Registros de ingreso, identificación del producto y control de las condiciones de almacenamiento.</w:t>
            </w:r>
          </w:p>
        </w:tc>
        <w:tc>
          <w:tcPr>
            <w:tcW w:w="2000" w:type="dxa"/>
          </w:tcPr>
          <w:p w14:paraId="5B40F273" w14:textId="4138B4BE" w:rsidR="00472105" w:rsidRPr="00F35641" w:rsidRDefault="00296F1A" w:rsidP="00DC3994">
            <w:pPr>
              <w:pStyle w:val="NormalWeb"/>
              <w:jc w:val="both"/>
              <w:rPr>
                <w:rFonts w:ascii="Arial" w:hAnsi="Arial" w:cs="Arial"/>
                <w:sz w:val="20"/>
                <w:szCs w:val="20"/>
                <w:lang w:val="es-MX"/>
              </w:rPr>
            </w:pPr>
            <w:r w:rsidRPr="00296F1A">
              <w:rPr>
                <w:rFonts w:ascii="Arial" w:hAnsi="Arial" w:cs="Arial"/>
                <w:noProof/>
                <w:sz w:val="20"/>
                <w:szCs w:val="20"/>
                <w:lang w:val="es-MX"/>
              </w:rPr>
              <w:drawing>
                <wp:inline distT="0" distB="0" distL="0" distR="0" wp14:anchorId="377AC5B3" wp14:editId="3DF83448">
                  <wp:extent cx="672861" cy="758988"/>
                  <wp:effectExtent l="0" t="0" r="0" b="0"/>
                  <wp:docPr id="41359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94717" name=""/>
                          <pic:cNvPicPr/>
                        </pic:nvPicPr>
                        <pic:blipFill>
                          <a:blip r:embed="rId165"/>
                          <a:stretch>
                            <a:fillRect/>
                          </a:stretch>
                        </pic:blipFill>
                        <pic:spPr>
                          <a:xfrm>
                            <a:off x="0" y="0"/>
                            <a:ext cx="683349" cy="770819"/>
                          </a:xfrm>
                          <a:prstGeom prst="rect">
                            <a:avLst/>
                          </a:prstGeom>
                        </pic:spPr>
                      </pic:pic>
                    </a:graphicData>
                  </a:graphic>
                </wp:inline>
              </w:drawing>
            </w:r>
          </w:p>
        </w:tc>
      </w:tr>
      <w:tr w:rsidR="00472105" w:rsidRPr="00F35641" w14:paraId="5D169191" w14:textId="6326B88A" w:rsidTr="00195975">
        <w:tc>
          <w:tcPr>
            <w:tcW w:w="3158" w:type="dxa"/>
            <w:hideMark/>
          </w:tcPr>
          <w:p w14:paraId="5DD5D972" w14:textId="77777777" w:rsidR="00472105" w:rsidRPr="00F35641" w:rsidRDefault="00472105" w:rsidP="00DC3994">
            <w:pPr>
              <w:pStyle w:val="NormalWeb"/>
              <w:jc w:val="both"/>
              <w:rPr>
                <w:rFonts w:ascii="Arial" w:hAnsi="Arial" w:cs="Arial"/>
                <w:sz w:val="20"/>
                <w:szCs w:val="20"/>
                <w:lang w:val="es-MX"/>
              </w:rPr>
            </w:pPr>
            <w:r w:rsidRPr="00F35641">
              <w:rPr>
                <w:rFonts w:ascii="Arial" w:hAnsi="Arial" w:cs="Arial"/>
                <w:b/>
                <w:bCs/>
                <w:sz w:val="20"/>
                <w:szCs w:val="20"/>
                <w:lang w:val="es-MX"/>
              </w:rPr>
              <w:lastRenderedPageBreak/>
              <w:t>Preparación y distribución de raciones</w:t>
            </w:r>
          </w:p>
        </w:tc>
        <w:tc>
          <w:tcPr>
            <w:tcW w:w="4922" w:type="dxa"/>
            <w:hideMark/>
          </w:tcPr>
          <w:p w14:paraId="7003CE84" w14:textId="77777777" w:rsidR="00472105" w:rsidRPr="00F35641" w:rsidRDefault="00472105" w:rsidP="00DC3994">
            <w:pPr>
              <w:pStyle w:val="NormalWeb"/>
              <w:jc w:val="both"/>
              <w:rPr>
                <w:rFonts w:ascii="Arial" w:hAnsi="Arial" w:cs="Arial"/>
                <w:sz w:val="20"/>
                <w:szCs w:val="20"/>
                <w:lang w:val="es-MX"/>
              </w:rPr>
            </w:pPr>
            <w:r w:rsidRPr="00F35641">
              <w:rPr>
                <w:rFonts w:ascii="Arial" w:hAnsi="Arial" w:cs="Arial"/>
                <w:sz w:val="20"/>
                <w:szCs w:val="20"/>
                <w:lang w:val="es-MX"/>
              </w:rPr>
              <w:t>Registros de cantidades, formulaciones, horarios y lotes atendidos.</w:t>
            </w:r>
          </w:p>
        </w:tc>
        <w:tc>
          <w:tcPr>
            <w:tcW w:w="2000" w:type="dxa"/>
          </w:tcPr>
          <w:p w14:paraId="5F825FF8" w14:textId="0435647D" w:rsidR="00472105" w:rsidRPr="00F35641" w:rsidRDefault="00F77FB3" w:rsidP="00DC3994">
            <w:pPr>
              <w:pStyle w:val="NormalWeb"/>
              <w:jc w:val="both"/>
              <w:rPr>
                <w:rFonts w:ascii="Arial" w:hAnsi="Arial" w:cs="Arial"/>
                <w:sz w:val="20"/>
                <w:szCs w:val="20"/>
                <w:lang w:val="es-MX"/>
              </w:rPr>
            </w:pPr>
            <w:r w:rsidRPr="00F77FB3">
              <w:rPr>
                <w:rFonts w:ascii="Arial" w:hAnsi="Arial" w:cs="Arial"/>
                <w:noProof/>
                <w:sz w:val="20"/>
                <w:szCs w:val="20"/>
                <w:lang w:val="es-MX"/>
              </w:rPr>
              <w:drawing>
                <wp:inline distT="0" distB="0" distL="0" distR="0" wp14:anchorId="0F5CB4A7" wp14:editId="0AD27010">
                  <wp:extent cx="690472" cy="879895"/>
                  <wp:effectExtent l="0" t="0" r="0" b="0"/>
                  <wp:docPr id="126698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8735" name=""/>
                          <pic:cNvPicPr/>
                        </pic:nvPicPr>
                        <pic:blipFill>
                          <a:blip r:embed="rId166"/>
                          <a:stretch>
                            <a:fillRect/>
                          </a:stretch>
                        </pic:blipFill>
                        <pic:spPr>
                          <a:xfrm>
                            <a:off x="0" y="0"/>
                            <a:ext cx="703346" cy="896301"/>
                          </a:xfrm>
                          <a:prstGeom prst="rect">
                            <a:avLst/>
                          </a:prstGeom>
                        </pic:spPr>
                      </pic:pic>
                    </a:graphicData>
                  </a:graphic>
                </wp:inline>
              </w:drawing>
            </w:r>
          </w:p>
        </w:tc>
      </w:tr>
      <w:tr w:rsidR="00472105" w:rsidRPr="00F35641" w14:paraId="52575A35" w14:textId="54EEA376" w:rsidTr="00195975">
        <w:tc>
          <w:tcPr>
            <w:tcW w:w="3158" w:type="dxa"/>
            <w:hideMark/>
          </w:tcPr>
          <w:p w14:paraId="45DB4C01" w14:textId="77777777" w:rsidR="00472105" w:rsidRPr="00F35641" w:rsidRDefault="00472105" w:rsidP="00DC3994">
            <w:pPr>
              <w:pStyle w:val="NormalWeb"/>
              <w:jc w:val="both"/>
              <w:rPr>
                <w:rFonts w:ascii="Arial" w:hAnsi="Arial" w:cs="Arial"/>
                <w:sz w:val="20"/>
                <w:szCs w:val="20"/>
                <w:lang w:val="es-MX"/>
              </w:rPr>
            </w:pPr>
            <w:r w:rsidRPr="00F35641">
              <w:rPr>
                <w:rFonts w:ascii="Arial" w:hAnsi="Arial" w:cs="Arial"/>
                <w:b/>
                <w:bCs/>
                <w:sz w:val="20"/>
                <w:szCs w:val="20"/>
                <w:lang w:val="es-MX"/>
              </w:rPr>
              <w:t>Suministro de agua</w:t>
            </w:r>
          </w:p>
        </w:tc>
        <w:tc>
          <w:tcPr>
            <w:tcW w:w="4922" w:type="dxa"/>
            <w:hideMark/>
          </w:tcPr>
          <w:p w14:paraId="08FFA486" w14:textId="77777777" w:rsidR="00472105" w:rsidRPr="00F35641" w:rsidRDefault="00472105" w:rsidP="00DC3994">
            <w:pPr>
              <w:pStyle w:val="NormalWeb"/>
              <w:jc w:val="both"/>
              <w:rPr>
                <w:rFonts w:ascii="Arial" w:hAnsi="Arial" w:cs="Arial"/>
                <w:sz w:val="20"/>
                <w:szCs w:val="20"/>
                <w:lang w:val="es-MX"/>
              </w:rPr>
            </w:pPr>
            <w:r w:rsidRPr="00F35641">
              <w:rPr>
                <w:rFonts w:ascii="Arial" w:hAnsi="Arial" w:cs="Arial"/>
                <w:sz w:val="20"/>
                <w:szCs w:val="20"/>
                <w:lang w:val="es-MX"/>
              </w:rPr>
              <w:t>Control de disponibilidad y funcionamiento de los bebederos.</w:t>
            </w:r>
          </w:p>
        </w:tc>
        <w:tc>
          <w:tcPr>
            <w:tcW w:w="2000" w:type="dxa"/>
          </w:tcPr>
          <w:p w14:paraId="6201D7FB" w14:textId="7C476686" w:rsidR="00472105" w:rsidRPr="00F35641" w:rsidRDefault="00F77FB3" w:rsidP="00DC3994">
            <w:pPr>
              <w:pStyle w:val="NormalWeb"/>
              <w:jc w:val="both"/>
              <w:rPr>
                <w:rFonts w:ascii="Arial" w:hAnsi="Arial" w:cs="Arial"/>
                <w:sz w:val="20"/>
                <w:szCs w:val="20"/>
                <w:lang w:val="es-MX"/>
              </w:rPr>
            </w:pPr>
            <w:r w:rsidRPr="00F77FB3">
              <w:rPr>
                <w:rFonts w:ascii="Arial" w:hAnsi="Arial" w:cs="Arial"/>
                <w:noProof/>
                <w:sz w:val="20"/>
                <w:szCs w:val="20"/>
                <w:lang w:val="es-MX"/>
              </w:rPr>
              <w:drawing>
                <wp:inline distT="0" distB="0" distL="0" distR="0" wp14:anchorId="5A353085" wp14:editId="04F26E4F">
                  <wp:extent cx="639039" cy="854015"/>
                  <wp:effectExtent l="0" t="0" r="0" b="0"/>
                  <wp:docPr id="1525674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74928" name=""/>
                          <pic:cNvPicPr/>
                        </pic:nvPicPr>
                        <pic:blipFill>
                          <a:blip r:embed="rId167"/>
                          <a:stretch>
                            <a:fillRect/>
                          </a:stretch>
                        </pic:blipFill>
                        <pic:spPr>
                          <a:xfrm>
                            <a:off x="0" y="0"/>
                            <a:ext cx="653881" cy="873850"/>
                          </a:xfrm>
                          <a:prstGeom prst="rect">
                            <a:avLst/>
                          </a:prstGeom>
                        </pic:spPr>
                      </pic:pic>
                    </a:graphicData>
                  </a:graphic>
                </wp:inline>
              </w:drawing>
            </w:r>
          </w:p>
        </w:tc>
      </w:tr>
      <w:tr w:rsidR="00472105" w:rsidRPr="00F35641" w14:paraId="31192330" w14:textId="48BFE3E8" w:rsidTr="00195975">
        <w:tc>
          <w:tcPr>
            <w:tcW w:w="3158" w:type="dxa"/>
            <w:hideMark/>
          </w:tcPr>
          <w:p w14:paraId="7C2C7F90" w14:textId="77777777" w:rsidR="00472105" w:rsidRPr="00F35641" w:rsidRDefault="00472105" w:rsidP="00DC3994">
            <w:pPr>
              <w:pStyle w:val="NormalWeb"/>
              <w:jc w:val="both"/>
              <w:rPr>
                <w:rFonts w:ascii="Arial" w:hAnsi="Arial" w:cs="Arial"/>
                <w:sz w:val="20"/>
                <w:szCs w:val="20"/>
                <w:lang w:val="es-MX"/>
              </w:rPr>
            </w:pPr>
            <w:r w:rsidRPr="00F35641">
              <w:rPr>
                <w:rFonts w:ascii="Arial" w:hAnsi="Arial" w:cs="Arial"/>
                <w:b/>
                <w:bCs/>
                <w:sz w:val="20"/>
                <w:szCs w:val="20"/>
                <w:lang w:val="es-MX"/>
              </w:rPr>
              <w:t>Limpieza de comederos y bebederos</w:t>
            </w:r>
          </w:p>
        </w:tc>
        <w:tc>
          <w:tcPr>
            <w:tcW w:w="4922" w:type="dxa"/>
            <w:hideMark/>
          </w:tcPr>
          <w:p w14:paraId="5226AF1F" w14:textId="77777777" w:rsidR="00472105" w:rsidRPr="00F35641" w:rsidRDefault="00472105" w:rsidP="00DC3994">
            <w:pPr>
              <w:pStyle w:val="NormalWeb"/>
              <w:jc w:val="both"/>
              <w:rPr>
                <w:rFonts w:ascii="Arial" w:hAnsi="Arial" w:cs="Arial"/>
                <w:sz w:val="20"/>
                <w:szCs w:val="20"/>
                <w:lang w:val="es-MX"/>
              </w:rPr>
            </w:pPr>
            <w:r w:rsidRPr="00F35641">
              <w:rPr>
                <w:rFonts w:ascii="Arial" w:hAnsi="Arial" w:cs="Arial"/>
                <w:sz w:val="20"/>
                <w:szCs w:val="20"/>
                <w:lang w:val="es-MX"/>
              </w:rPr>
              <w:t>Registros o listas de chequeo de las actividades realizadas.</w:t>
            </w:r>
          </w:p>
        </w:tc>
        <w:tc>
          <w:tcPr>
            <w:tcW w:w="2000" w:type="dxa"/>
          </w:tcPr>
          <w:p w14:paraId="049717E6" w14:textId="6FB8EE1A" w:rsidR="00472105" w:rsidRPr="00F35641" w:rsidRDefault="0042382A" w:rsidP="00DC3994">
            <w:pPr>
              <w:pStyle w:val="NormalWeb"/>
              <w:jc w:val="both"/>
              <w:rPr>
                <w:rFonts w:ascii="Arial" w:hAnsi="Arial" w:cs="Arial"/>
                <w:sz w:val="20"/>
                <w:szCs w:val="20"/>
                <w:lang w:val="es-MX"/>
              </w:rPr>
            </w:pPr>
            <w:r w:rsidRPr="0042382A">
              <w:rPr>
                <w:rFonts w:ascii="Arial" w:hAnsi="Arial" w:cs="Arial"/>
                <w:noProof/>
                <w:sz w:val="20"/>
                <w:szCs w:val="20"/>
                <w:lang w:val="es-MX"/>
              </w:rPr>
              <w:drawing>
                <wp:inline distT="0" distB="0" distL="0" distR="0" wp14:anchorId="24933F2D" wp14:editId="47CA8B35">
                  <wp:extent cx="750498" cy="880749"/>
                  <wp:effectExtent l="0" t="0" r="0" b="0"/>
                  <wp:docPr id="1131041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41320" name=""/>
                          <pic:cNvPicPr/>
                        </pic:nvPicPr>
                        <pic:blipFill>
                          <a:blip r:embed="rId168"/>
                          <a:stretch>
                            <a:fillRect/>
                          </a:stretch>
                        </pic:blipFill>
                        <pic:spPr>
                          <a:xfrm>
                            <a:off x="0" y="0"/>
                            <a:ext cx="764052" cy="896656"/>
                          </a:xfrm>
                          <a:prstGeom prst="rect">
                            <a:avLst/>
                          </a:prstGeom>
                        </pic:spPr>
                      </pic:pic>
                    </a:graphicData>
                  </a:graphic>
                </wp:inline>
              </w:drawing>
            </w:r>
          </w:p>
        </w:tc>
      </w:tr>
      <w:tr w:rsidR="00472105" w:rsidRPr="00F35641" w14:paraId="75345456" w14:textId="4C3574B5" w:rsidTr="00195975">
        <w:tc>
          <w:tcPr>
            <w:tcW w:w="3158" w:type="dxa"/>
            <w:hideMark/>
          </w:tcPr>
          <w:p w14:paraId="2C67A3A2" w14:textId="77777777" w:rsidR="00472105" w:rsidRPr="00F35641" w:rsidRDefault="00472105" w:rsidP="00DC3994">
            <w:pPr>
              <w:pStyle w:val="NormalWeb"/>
              <w:jc w:val="both"/>
              <w:rPr>
                <w:rFonts w:ascii="Arial" w:hAnsi="Arial" w:cs="Arial"/>
                <w:sz w:val="20"/>
                <w:szCs w:val="20"/>
                <w:lang w:val="es-MX"/>
              </w:rPr>
            </w:pPr>
            <w:r w:rsidRPr="00F35641">
              <w:rPr>
                <w:rFonts w:ascii="Arial" w:hAnsi="Arial" w:cs="Arial"/>
                <w:b/>
                <w:bCs/>
                <w:sz w:val="20"/>
                <w:szCs w:val="20"/>
                <w:lang w:val="es-MX"/>
              </w:rPr>
              <w:t>Manejo de sobrantes y residuos</w:t>
            </w:r>
          </w:p>
        </w:tc>
        <w:tc>
          <w:tcPr>
            <w:tcW w:w="4922" w:type="dxa"/>
            <w:hideMark/>
          </w:tcPr>
          <w:p w14:paraId="1EFD445D" w14:textId="77777777" w:rsidR="00472105" w:rsidRPr="00F35641" w:rsidRDefault="00472105" w:rsidP="00DC3994">
            <w:pPr>
              <w:pStyle w:val="NormalWeb"/>
              <w:jc w:val="both"/>
              <w:rPr>
                <w:rFonts w:ascii="Arial" w:hAnsi="Arial" w:cs="Arial"/>
                <w:sz w:val="20"/>
                <w:szCs w:val="20"/>
                <w:lang w:val="es-MX"/>
              </w:rPr>
            </w:pPr>
            <w:r w:rsidRPr="00F35641">
              <w:rPr>
                <w:rFonts w:ascii="Arial" w:hAnsi="Arial" w:cs="Arial"/>
                <w:sz w:val="20"/>
                <w:szCs w:val="20"/>
                <w:lang w:val="es-MX"/>
              </w:rPr>
              <w:t>Registros de clasificación, retiro y disposición.</w:t>
            </w:r>
          </w:p>
        </w:tc>
        <w:tc>
          <w:tcPr>
            <w:tcW w:w="2000" w:type="dxa"/>
          </w:tcPr>
          <w:p w14:paraId="39CB26A9" w14:textId="06911AC3" w:rsidR="00472105" w:rsidRPr="00F35641" w:rsidRDefault="00DE7183" w:rsidP="00DC3994">
            <w:pPr>
              <w:pStyle w:val="NormalWeb"/>
              <w:jc w:val="both"/>
              <w:rPr>
                <w:rFonts w:ascii="Arial" w:hAnsi="Arial" w:cs="Arial"/>
                <w:sz w:val="20"/>
                <w:szCs w:val="20"/>
                <w:lang w:val="es-MX"/>
              </w:rPr>
            </w:pPr>
            <w:r w:rsidRPr="00DE7183">
              <w:rPr>
                <w:rFonts w:ascii="Arial" w:hAnsi="Arial" w:cs="Arial"/>
                <w:noProof/>
                <w:sz w:val="20"/>
                <w:szCs w:val="20"/>
                <w:lang w:val="es-MX"/>
              </w:rPr>
              <w:drawing>
                <wp:inline distT="0" distB="0" distL="0" distR="0" wp14:anchorId="07BC557A" wp14:editId="7E4056D3">
                  <wp:extent cx="724619" cy="706039"/>
                  <wp:effectExtent l="0" t="0" r="0" b="0"/>
                  <wp:docPr id="589682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82388" name=""/>
                          <pic:cNvPicPr/>
                        </pic:nvPicPr>
                        <pic:blipFill>
                          <a:blip r:embed="rId169"/>
                          <a:stretch>
                            <a:fillRect/>
                          </a:stretch>
                        </pic:blipFill>
                        <pic:spPr>
                          <a:xfrm>
                            <a:off x="0" y="0"/>
                            <a:ext cx="734957" cy="716112"/>
                          </a:xfrm>
                          <a:prstGeom prst="rect">
                            <a:avLst/>
                          </a:prstGeom>
                        </pic:spPr>
                      </pic:pic>
                    </a:graphicData>
                  </a:graphic>
                </wp:inline>
              </w:drawing>
            </w:r>
          </w:p>
        </w:tc>
      </w:tr>
      <w:tr w:rsidR="00472105" w:rsidRPr="00F35641" w14:paraId="13FAEFF3" w14:textId="399D781B" w:rsidTr="00195975">
        <w:tc>
          <w:tcPr>
            <w:tcW w:w="3158" w:type="dxa"/>
            <w:hideMark/>
          </w:tcPr>
          <w:p w14:paraId="73945C0D" w14:textId="77777777" w:rsidR="00472105" w:rsidRPr="00F35641" w:rsidRDefault="00472105" w:rsidP="00DC3994">
            <w:pPr>
              <w:pStyle w:val="NormalWeb"/>
              <w:jc w:val="both"/>
              <w:rPr>
                <w:rFonts w:ascii="Arial" w:hAnsi="Arial" w:cs="Arial"/>
                <w:sz w:val="20"/>
                <w:szCs w:val="20"/>
                <w:lang w:val="es-MX"/>
              </w:rPr>
            </w:pPr>
            <w:r w:rsidRPr="00F35641">
              <w:rPr>
                <w:rFonts w:ascii="Arial" w:hAnsi="Arial" w:cs="Arial"/>
                <w:b/>
                <w:bCs/>
                <w:sz w:val="20"/>
                <w:szCs w:val="20"/>
                <w:lang w:val="es-MX"/>
              </w:rPr>
              <w:t>Pesaje y control productivo</w:t>
            </w:r>
          </w:p>
        </w:tc>
        <w:tc>
          <w:tcPr>
            <w:tcW w:w="4922" w:type="dxa"/>
            <w:hideMark/>
          </w:tcPr>
          <w:p w14:paraId="1D9C65D2" w14:textId="77777777" w:rsidR="00472105" w:rsidRPr="00F35641" w:rsidRDefault="00472105" w:rsidP="00DC3994">
            <w:pPr>
              <w:pStyle w:val="NormalWeb"/>
              <w:jc w:val="both"/>
              <w:rPr>
                <w:rFonts w:ascii="Arial" w:hAnsi="Arial" w:cs="Arial"/>
                <w:sz w:val="20"/>
                <w:szCs w:val="20"/>
                <w:lang w:val="es-MX"/>
              </w:rPr>
            </w:pPr>
            <w:r w:rsidRPr="00F35641">
              <w:rPr>
                <w:rFonts w:ascii="Arial" w:hAnsi="Arial" w:cs="Arial"/>
                <w:sz w:val="20"/>
                <w:szCs w:val="20"/>
                <w:lang w:val="es-MX"/>
              </w:rPr>
              <w:t>Registros de peso, ganancia y respuesta productiva.</w:t>
            </w:r>
          </w:p>
        </w:tc>
        <w:tc>
          <w:tcPr>
            <w:tcW w:w="2000" w:type="dxa"/>
          </w:tcPr>
          <w:p w14:paraId="69156B70" w14:textId="753F5E65" w:rsidR="00472105" w:rsidRPr="00F35641" w:rsidRDefault="00195975" w:rsidP="00DC3994">
            <w:pPr>
              <w:pStyle w:val="NormalWeb"/>
              <w:jc w:val="both"/>
              <w:rPr>
                <w:rFonts w:ascii="Arial" w:hAnsi="Arial" w:cs="Arial"/>
                <w:sz w:val="20"/>
                <w:szCs w:val="20"/>
                <w:lang w:val="es-MX"/>
              </w:rPr>
            </w:pPr>
            <w:r w:rsidRPr="00195975">
              <w:rPr>
                <w:rFonts w:ascii="Arial" w:hAnsi="Arial" w:cs="Arial"/>
                <w:noProof/>
                <w:sz w:val="20"/>
                <w:szCs w:val="20"/>
                <w:lang w:val="es-MX"/>
              </w:rPr>
              <w:drawing>
                <wp:inline distT="0" distB="0" distL="0" distR="0" wp14:anchorId="1B1540E1" wp14:editId="18C80D86">
                  <wp:extent cx="695749" cy="629729"/>
                  <wp:effectExtent l="0" t="0" r="0" b="0"/>
                  <wp:docPr id="164951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10300" name=""/>
                          <pic:cNvPicPr/>
                        </pic:nvPicPr>
                        <pic:blipFill>
                          <a:blip r:embed="rId170"/>
                          <a:stretch>
                            <a:fillRect/>
                          </a:stretch>
                        </pic:blipFill>
                        <pic:spPr>
                          <a:xfrm>
                            <a:off x="0" y="0"/>
                            <a:ext cx="707159" cy="640056"/>
                          </a:xfrm>
                          <a:prstGeom prst="rect">
                            <a:avLst/>
                          </a:prstGeom>
                        </pic:spPr>
                      </pic:pic>
                    </a:graphicData>
                  </a:graphic>
                </wp:inline>
              </w:drawing>
            </w:r>
          </w:p>
        </w:tc>
      </w:tr>
      <w:tr w:rsidR="00472105" w:rsidRPr="00F35641" w14:paraId="2868DF57" w14:textId="64243EB8" w:rsidTr="00195975">
        <w:tc>
          <w:tcPr>
            <w:tcW w:w="3158" w:type="dxa"/>
            <w:hideMark/>
          </w:tcPr>
          <w:p w14:paraId="1CD3FBC5" w14:textId="77777777" w:rsidR="00472105" w:rsidRPr="00F35641" w:rsidRDefault="00472105" w:rsidP="00DC3994">
            <w:pPr>
              <w:pStyle w:val="NormalWeb"/>
              <w:jc w:val="both"/>
              <w:rPr>
                <w:rFonts w:ascii="Arial" w:hAnsi="Arial" w:cs="Arial"/>
                <w:sz w:val="20"/>
                <w:szCs w:val="20"/>
                <w:lang w:val="es-MX"/>
              </w:rPr>
            </w:pPr>
            <w:r w:rsidRPr="00F35641">
              <w:rPr>
                <w:rFonts w:ascii="Arial" w:hAnsi="Arial" w:cs="Arial"/>
                <w:b/>
                <w:bCs/>
                <w:sz w:val="20"/>
                <w:szCs w:val="20"/>
                <w:lang w:val="es-MX"/>
              </w:rPr>
              <w:t>Acciones correctivas</w:t>
            </w:r>
          </w:p>
        </w:tc>
        <w:tc>
          <w:tcPr>
            <w:tcW w:w="4922" w:type="dxa"/>
            <w:hideMark/>
          </w:tcPr>
          <w:p w14:paraId="0B6E7AC7" w14:textId="77777777" w:rsidR="00472105" w:rsidRPr="00F35641" w:rsidRDefault="00472105" w:rsidP="00DC3994">
            <w:pPr>
              <w:pStyle w:val="NormalWeb"/>
              <w:jc w:val="both"/>
              <w:rPr>
                <w:rFonts w:ascii="Arial" w:hAnsi="Arial" w:cs="Arial"/>
                <w:sz w:val="20"/>
                <w:szCs w:val="20"/>
                <w:lang w:val="es-MX"/>
              </w:rPr>
            </w:pPr>
            <w:r w:rsidRPr="00F35641">
              <w:rPr>
                <w:rFonts w:ascii="Arial" w:hAnsi="Arial" w:cs="Arial"/>
                <w:sz w:val="20"/>
                <w:szCs w:val="20"/>
                <w:lang w:val="es-MX"/>
              </w:rPr>
              <w:t>Registro de la desviación, medida aplicada, responsable y seguimiento.</w:t>
            </w:r>
          </w:p>
        </w:tc>
        <w:tc>
          <w:tcPr>
            <w:tcW w:w="2000" w:type="dxa"/>
          </w:tcPr>
          <w:p w14:paraId="5D86FE4C" w14:textId="47795A3A" w:rsidR="00472105" w:rsidRPr="00F35641" w:rsidRDefault="00195975" w:rsidP="00DC3994">
            <w:pPr>
              <w:pStyle w:val="NormalWeb"/>
              <w:jc w:val="both"/>
              <w:rPr>
                <w:rFonts w:ascii="Arial" w:hAnsi="Arial" w:cs="Arial"/>
                <w:sz w:val="20"/>
                <w:szCs w:val="20"/>
                <w:lang w:val="es-MX"/>
              </w:rPr>
            </w:pPr>
            <w:r w:rsidRPr="00195975">
              <w:rPr>
                <w:rFonts w:ascii="Arial" w:hAnsi="Arial" w:cs="Arial"/>
                <w:noProof/>
                <w:sz w:val="20"/>
                <w:szCs w:val="20"/>
                <w:lang w:val="es-MX"/>
              </w:rPr>
              <w:drawing>
                <wp:inline distT="0" distB="0" distL="0" distR="0" wp14:anchorId="15873E43" wp14:editId="164373CE">
                  <wp:extent cx="785004" cy="667645"/>
                  <wp:effectExtent l="0" t="0" r="0" b="0"/>
                  <wp:docPr id="1205585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585044" name=""/>
                          <pic:cNvPicPr/>
                        </pic:nvPicPr>
                        <pic:blipFill>
                          <a:blip r:embed="rId171"/>
                          <a:stretch>
                            <a:fillRect/>
                          </a:stretch>
                        </pic:blipFill>
                        <pic:spPr>
                          <a:xfrm>
                            <a:off x="0" y="0"/>
                            <a:ext cx="795851" cy="676871"/>
                          </a:xfrm>
                          <a:prstGeom prst="rect">
                            <a:avLst/>
                          </a:prstGeom>
                        </pic:spPr>
                      </pic:pic>
                    </a:graphicData>
                  </a:graphic>
                </wp:inline>
              </w:drawing>
            </w:r>
          </w:p>
        </w:tc>
      </w:tr>
    </w:tbl>
    <w:p w14:paraId="5A4CC52D" w14:textId="77777777" w:rsidR="00F35641" w:rsidRDefault="00F35641" w:rsidP="00DC3994">
      <w:pPr>
        <w:pStyle w:val="NormalWeb"/>
        <w:jc w:val="both"/>
        <w:rPr>
          <w:rFonts w:ascii="Arial" w:hAnsi="Arial" w:cs="Arial"/>
          <w:sz w:val="20"/>
          <w:szCs w:val="20"/>
          <w:lang w:val="es-MX"/>
        </w:rPr>
      </w:pPr>
      <w:r w:rsidRPr="00F35641">
        <w:rPr>
          <w:rFonts w:ascii="Arial" w:hAnsi="Arial" w:cs="Arial"/>
          <w:sz w:val="20"/>
          <w:szCs w:val="20"/>
          <w:lang w:val="es-MX"/>
        </w:rPr>
        <w:t>La aplicación del manual debe quedar respaldada mediante registros diligenciados por el responsable. Cuando un procedimiento no se cumple, debe documentarse la no conformidad y la acción correctiva implementada.</w:t>
      </w:r>
    </w:p>
    <w:p w14:paraId="580C8308" w14:textId="77777777" w:rsidR="00195975" w:rsidRPr="00F35641" w:rsidRDefault="00195975" w:rsidP="00DC3994">
      <w:pPr>
        <w:pStyle w:val="NormalWeb"/>
        <w:jc w:val="both"/>
        <w:rPr>
          <w:rFonts w:ascii="Arial" w:hAnsi="Arial" w:cs="Arial"/>
          <w:sz w:val="20"/>
          <w:szCs w:val="20"/>
          <w:lang w:val="es-MX"/>
        </w:rPr>
      </w:pPr>
    </w:p>
    <w:p w14:paraId="5560A46B" w14:textId="77777777" w:rsidR="00691DA3" w:rsidRPr="00691DA3" w:rsidRDefault="00691DA3" w:rsidP="00DC3994">
      <w:pPr>
        <w:spacing w:before="100" w:beforeAutospacing="1" w:after="100" w:afterAutospacing="1"/>
        <w:jc w:val="both"/>
        <w:rPr>
          <w:rFonts w:ascii="Arial" w:hAnsi="Arial" w:cs="Arial"/>
          <w:b/>
          <w:bCs/>
          <w:sz w:val="20"/>
          <w:szCs w:val="20"/>
          <w:lang w:val="es-MX"/>
        </w:rPr>
      </w:pPr>
      <w:r w:rsidRPr="00691DA3">
        <w:rPr>
          <w:rFonts w:ascii="Arial" w:hAnsi="Arial" w:cs="Arial"/>
          <w:b/>
          <w:bCs/>
          <w:sz w:val="20"/>
          <w:szCs w:val="20"/>
          <w:lang w:val="es-MX"/>
        </w:rPr>
        <w:t>7. Relación de los registros con la normatividad vigente</w:t>
      </w:r>
    </w:p>
    <w:p w14:paraId="77907B21" w14:textId="77777777" w:rsidR="00691DA3" w:rsidRPr="00691DA3" w:rsidRDefault="00691DA3" w:rsidP="00DC3994">
      <w:pPr>
        <w:spacing w:before="100" w:beforeAutospacing="1" w:after="100" w:afterAutospacing="1"/>
        <w:jc w:val="both"/>
        <w:rPr>
          <w:rFonts w:ascii="Arial" w:hAnsi="Arial" w:cs="Arial"/>
          <w:sz w:val="20"/>
          <w:szCs w:val="20"/>
          <w:lang w:val="es-MX"/>
        </w:rPr>
      </w:pPr>
      <w:r w:rsidRPr="00691DA3">
        <w:rPr>
          <w:rFonts w:ascii="Arial" w:hAnsi="Arial" w:cs="Arial"/>
          <w:sz w:val="20"/>
          <w:szCs w:val="20"/>
          <w:lang w:val="es-MX"/>
        </w:rPr>
        <w:t>Los registros de evaluación y seguimiento del programa de alimentación permiten documentar de manera organizada las actividades desarrolladas en la explotación porcina y respaldar el control técnico, sanitario y productivo. Su implementación contribuye a la trazabilidad de los procesos y facilita la identificación de desviaciones, la aplicación de acciones correctivas y el seguimiento de las condiciones relacionadas con la alimentación, la inocuidad, la bioseguridad y el bienestar animal.</w:t>
      </w:r>
    </w:p>
    <w:p w14:paraId="7CD08E28" w14:textId="77777777" w:rsidR="00691DA3" w:rsidRPr="00691DA3" w:rsidRDefault="00691DA3" w:rsidP="00DC3994">
      <w:pPr>
        <w:spacing w:before="100" w:beforeAutospacing="1" w:after="100" w:afterAutospacing="1"/>
        <w:jc w:val="both"/>
        <w:rPr>
          <w:rFonts w:ascii="Arial" w:hAnsi="Arial" w:cs="Arial"/>
          <w:sz w:val="20"/>
          <w:szCs w:val="20"/>
          <w:lang w:val="es-MX"/>
        </w:rPr>
      </w:pPr>
      <w:r w:rsidRPr="00691DA3">
        <w:rPr>
          <w:rFonts w:ascii="Arial" w:hAnsi="Arial" w:cs="Arial"/>
          <w:sz w:val="20"/>
          <w:szCs w:val="20"/>
          <w:lang w:val="es-MX"/>
        </w:rPr>
        <w:t xml:space="preserve">En este sentido, los registros constituyen herramientas de gestión que permiten organizar las evidencias generadas durante la ejecución del programa alimenticio y relacionarlas con los requisitos aplicables a las </w:t>
      </w:r>
      <w:r w:rsidRPr="00691DA3">
        <w:rPr>
          <w:rFonts w:ascii="Arial" w:hAnsi="Arial" w:cs="Arial"/>
          <w:b/>
          <w:bCs/>
          <w:sz w:val="20"/>
          <w:szCs w:val="20"/>
          <w:lang w:val="es-MX"/>
        </w:rPr>
        <w:t>Buenas Prácticas Ganaderas (BPG)</w:t>
      </w:r>
      <w:r w:rsidRPr="00691DA3">
        <w:rPr>
          <w:rFonts w:ascii="Arial" w:hAnsi="Arial" w:cs="Arial"/>
          <w:sz w:val="20"/>
          <w:szCs w:val="20"/>
          <w:lang w:val="es-MX"/>
        </w:rPr>
        <w:t>.</w:t>
      </w:r>
    </w:p>
    <w:p w14:paraId="67EA8765" w14:textId="77777777" w:rsidR="00691DA3" w:rsidRPr="00691DA3" w:rsidRDefault="00691DA3" w:rsidP="00DC3994">
      <w:pPr>
        <w:spacing w:before="100" w:beforeAutospacing="1" w:after="100" w:afterAutospacing="1"/>
        <w:jc w:val="both"/>
        <w:rPr>
          <w:rFonts w:ascii="Arial" w:hAnsi="Arial" w:cs="Arial"/>
          <w:b/>
          <w:bCs/>
          <w:sz w:val="20"/>
          <w:szCs w:val="20"/>
          <w:lang w:val="es-MX"/>
        </w:rPr>
      </w:pPr>
      <w:r w:rsidRPr="00691DA3">
        <w:rPr>
          <w:rFonts w:ascii="Arial" w:hAnsi="Arial" w:cs="Arial"/>
          <w:b/>
          <w:bCs/>
          <w:sz w:val="20"/>
          <w:szCs w:val="20"/>
          <w:lang w:val="es-MX"/>
        </w:rPr>
        <w:t>7.1 Soporte normativo de los registros del programa de alimentación</w:t>
      </w:r>
    </w:p>
    <w:p w14:paraId="2B591911" w14:textId="77777777" w:rsidR="00691DA3" w:rsidRPr="00691DA3" w:rsidRDefault="00691DA3" w:rsidP="00DC3994">
      <w:pPr>
        <w:spacing w:before="100" w:beforeAutospacing="1" w:after="100" w:afterAutospacing="1"/>
        <w:jc w:val="both"/>
        <w:rPr>
          <w:rFonts w:ascii="Arial" w:hAnsi="Arial" w:cs="Arial"/>
          <w:sz w:val="20"/>
          <w:szCs w:val="20"/>
          <w:lang w:val="es-MX"/>
        </w:rPr>
      </w:pPr>
      <w:r w:rsidRPr="00691DA3">
        <w:rPr>
          <w:rFonts w:ascii="Arial" w:hAnsi="Arial" w:cs="Arial"/>
          <w:sz w:val="20"/>
          <w:szCs w:val="20"/>
          <w:lang w:val="es-MX"/>
        </w:rPr>
        <w:t xml:space="preserve">Los registros propuestos se fundamentan en la necesidad de documentar y verificar las actividades del sistema de producción porcina bajo el enfoque de </w:t>
      </w:r>
      <w:r w:rsidRPr="00691DA3">
        <w:rPr>
          <w:rFonts w:ascii="Arial" w:hAnsi="Arial" w:cs="Arial"/>
          <w:b/>
          <w:bCs/>
          <w:sz w:val="20"/>
          <w:szCs w:val="20"/>
          <w:lang w:val="es-MX"/>
        </w:rPr>
        <w:t>Buenas Prácticas Ganaderas, inocuidad, bienestar animal, bioseguridad y trazabilidad</w:t>
      </w:r>
      <w:r w:rsidRPr="00691DA3">
        <w:rPr>
          <w:rFonts w:ascii="Arial" w:hAnsi="Arial" w:cs="Arial"/>
          <w:sz w:val="20"/>
          <w:szCs w:val="20"/>
          <w:lang w:val="es-MX"/>
        </w:rPr>
        <w:t>.</w:t>
      </w:r>
    </w:p>
    <w:p w14:paraId="14235FD2" w14:textId="77777777" w:rsidR="00691DA3" w:rsidRPr="00691DA3" w:rsidRDefault="00691DA3" w:rsidP="00DC3994">
      <w:pPr>
        <w:spacing w:before="100" w:beforeAutospacing="1" w:after="100" w:afterAutospacing="1"/>
        <w:jc w:val="both"/>
        <w:rPr>
          <w:rFonts w:ascii="Arial" w:hAnsi="Arial" w:cs="Arial"/>
          <w:sz w:val="20"/>
          <w:szCs w:val="20"/>
          <w:lang w:val="es-MX"/>
        </w:rPr>
      </w:pPr>
      <w:r w:rsidRPr="00691DA3">
        <w:rPr>
          <w:rFonts w:ascii="Arial" w:hAnsi="Arial" w:cs="Arial"/>
          <w:sz w:val="20"/>
          <w:szCs w:val="20"/>
          <w:lang w:val="es-MX"/>
        </w:rPr>
        <w:lastRenderedPageBreak/>
        <w:t>En Colombia, la producción primaria porcina con enfoque BPG debe contar con procedimientos y evidencias documentales relacionadas con los siguientes aspectos:</w:t>
      </w:r>
    </w:p>
    <w:p w14:paraId="2C1FA912" w14:textId="77777777" w:rsidR="00691DA3" w:rsidRPr="00691DA3" w:rsidRDefault="00691DA3" w:rsidP="00DC3994">
      <w:pPr>
        <w:numPr>
          <w:ilvl w:val="0"/>
          <w:numId w:val="15"/>
        </w:numPr>
        <w:spacing w:before="100" w:beforeAutospacing="1" w:after="100" w:afterAutospacing="1"/>
        <w:jc w:val="both"/>
        <w:rPr>
          <w:rFonts w:ascii="Arial" w:hAnsi="Arial" w:cs="Arial"/>
          <w:sz w:val="20"/>
          <w:szCs w:val="20"/>
          <w:lang w:val="es-MX"/>
        </w:rPr>
      </w:pPr>
      <w:r w:rsidRPr="00691DA3">
        <w:rPr>
          <w:rFonts w:ascii="Arial" w:hAnsi="Arial" w:cs="Arial"/>
          <w:sz w:val="20"/>
          <w:szCs w:val="20"/>
          <w:lang w:val="es-MX"/>
        </w:rPr>
        <w:t xml:space="preserve">Alimentación y agua para consumo animal. </w:t>
      </w:r>
    </w:p>
    <w:p w14:paraId="55A5F0B4" w14:textId="77777777" w:rsidR="00691DA3" w:rsidRPr="00691DA3" w:rsidRDefault="00691DA3" w:rsidP="00DC3994">
      <w:pPr>
        <w:numPr>
          <w:ilvl w:val="0"/>
          <w:numId w:val="15"/>
        </w:numPr>
        <w:spacing w:before="100" w:beforeAutospacing="1" w:after="100" w:afterAutospacing="1"/>
        <w:jc w:val="both"/>
        <w:rPr>
          <w:rFonts w:ascii="Arial" w:hAnsi="Arial" w:cs="Arial"/>
          <w:sz w:val="20"/>
          <w:szCs w:val="20"/>
          <w:lang w:val="es-MX"/>
        </w:rPr>
      </w:pPr>
      <w:r w:rsidRPr="00691DA3">
        <w:rPr>
          <w:rFonts w:ascii="Arial" w:hAnsi="Arial" w:cs="Arial"/>
          <w:sz w:val="20"/>
          <w:szCs w:val="20"/>
          <w:lang w:val="es-MX"/>
        </w:rPr>
        <w:t xml:space="preserve">Almacenamiento y manejo de insumos. </w:t>
      </w:r>
    </w:p>
    <w:p w14:paraId="5A100913" w14:textId="77777777" w:rsidR="00691DA3" w:rsidRPr="00691DA3" w:rsidRDefault="00691DA3" w:rsidP="00DC3994">
      <w:pPr>
        <w:numPr>
          <w:ilvl w:val="0"/>
          <w:numId w:val="15"/>
        </w:numPr>
        <w:spacing w:before="100" w:beforeAutospacing="1" w:after="100" w:afterAutospacing="1"/>
        <w:jc w:val="both"/>
        <w:rPr>
          <w:rFonts w:ascii="Arial" w:hAnsi="Arial" w:cs="Arial"/>
          <w:sz w:val="20"/>
          <w:szCs w:val="20"/>
          <w:lang w:val="es-MX"/>
        </w:rPr>
      </w:pPr>
      <w:r w:rsidRPr="00691DA3">
        <w:rPr>
          <w:rFonts w:ascii="Arial" w:hAnsi="Arial" w:cs="Arial"/>
          <w:sz w:val="20"/>
          <w:szCs w:val="20"/>
          <w:lang w:val="es-MX"/>
        </w:rPr>
        <w:t xml:space="preserve">Limpieza, desinfección y saneamiento. </w:t>
      </w:r>
    </w:p>
    <w:p w14:paraId="3438F605" w14:textId="77777777" w:rsidR="00691DA3" w:rsidRPr="00691DA3" w:rsidRDefault="00691DA3" w:rsidP="00DC3994">
      <w:pPr>
        <w:numPr>
          <w:ilvl w:val="0"/>
          <w:numId w:val="15"/>
        </w:numPr>
        <w:spacing w:before="100" w:beforeAutospacing="1" w:after="100" w:afterAutospacing="1"/>
        <w:jc w:val="both"/>
        <w:rPr>
          <w:rFonts w:ascii="Arial" w:hAnsi="Arial" w:cs="Arial"/>
          <w:sz w:val="20"/>
          <w:szCs w:val="20"/>
          <w:lang w:val="es-MX"/>
        </w:rPr>
      </w:pPr>
      <w:r w:rsidRPr="00691DA3">
        <w:rPr>
          <w:rFonts w:ascii="Arial" w:hAnsi="Arial" w:cs="Arial"/>
          <w:sz w:val="20"/>
          <w:szCs w:val="20"/>
          <w:lang w:val="es-MX"/>
        </w:rPr>
        <w:t xml:space="preserve">Manejo de residuos y control de riesgos de contaminación. </w:t>
      </w:r>
    </w:p>
    <w:p w14:paraId="0842E8AC" w14:textId="77777777" w:rsidR="00691DA3" w:rsidRPr="00691DA3" w:rsidRDefault="00691DA3" w:rsidP="00DC3994">
      <w:pPr>
        <w:numPr>
          <w:ilvl w:val="0"/>
          <w:numId w:val="15"/>
        </w:numPr>
        <w:spacing w:before="100" w:beforeAutospacing="1" w:after="100" w:afterAutospacing="1"/>
        <w:jc w:val="both"/>
        <w:rPr>
          <w:rFonts w:ascii="Arial" w:hAnsi="Arial" w:cs="Arial"/>
          <w:sz w:val="20"/>
          <w:szCs w:val="20"/>
          <w:lang w:val="es-MX"/>
        </w:rPr>
      </w:pPr>
      <w:r w:rsidRPr="00691DA3">
        <w:rPr>
          <w:rFonts w:ascii="Arial" w:hAnsi="Arial" w:cs="Arial"/>
          <w:sz w:val="20"/>
          <w:szCs w:val="20"/>
          <w:lang w:val="es-MX"/>
        </w:rPr>
        <w:t xml:space="preserve">Bienestar animal y condiciones del sistema productivo. </w:t>
      </w:r>
    </w:p>
    <w:p w14:paraId="09E4D392" w14:textId="77777777" w:rsidR="00691DA3" w:rsidRPr="00691DA3" w:rsidRDefault="00691DA3" w:rsidP="00DC3994">
      <w:pPr>
        <w:numPr>
          <w:ilvl w:val="0"/>
          <w:numId w:val="15"/>
        </w:numPr>
        <w:spacing w:before="100" w:beforeAutospacing="1" w:after="100" w:afterAutospacing="1"/>
        <w:jc w:val="both"/>
        <w:rPr>
          <w:rFonts w:ascii="Arial" w:hAnsi="Arial" w:cs="Arial"/>
          <w:sz w:val="20"/>
          <w:szCs w:val="20"/>
          <w:lang w:val="es-MX"/>
        </w:rPr>
      </w:pPr>
      <w:r w:rsidRPr="00691DA3">
        <w:rPr>
          <w:rFonts w:ascii="Arial" w:hAnsi="Arial" w:cs="Arial"/>
          <w:sz w:val="20"/>
          <w:szCs w:val="20"/>
          <w:lang w:val="es-MX"/>
        </w:rPr>
        <w:t xml:space="preserve">Trazabilidad y conservación de registros. </w:t>
      </w:r>
    </w:p>
    <w:p w14:paraId="2A954DA6" w14:textId="77777777" w:rsidR="00691DA3" w:rsidRPr="00691DA3" w:rsidRDefault="00691DA3" w:rsidP="00DC3994">
      <w:pPr>
        <w:numPr>
          <w:ilvl w:val="0"/>
          <w:numId w:val="15"/>
        </w:numPr>
        <w:spacing w:before="100" w:beforeAutospacing="1" w:after="100" w:afterAutospacing="1"/>
        <w:jc w:val="both"/>
        <w:rPr>
          <w:rFonts w:ascii="Arial" w:hAnsi="Arial" w:cs="Arial"/>
          <w:sz w:val="20"/>
          <w:szCs w:val="20"/>
          <w:lang w:val="es-MX"/>
        </w:rPr>
      </w:pPr>
      <w:r w:rsidRPr="00691DA3">
        <w:rPr>
          <w:rFonts w:ascii="Arial" w:hAnsi="Arial" w:cs="Arial"/>
          <w:sz w:val="20"/>
          <w:szCs w:val="20"/>
          <w:lang w:val="es-MX"/>
        </w:rPr>
        <w:t xml:space="preserve">Aplicación de procedimientos y acciones correctivas. </w:t>
      </w:r>
    </w:p>
    <w:p w14:paraId="3CD0A954" w14:textId="77777777" w:rsidR="00691DA3" w:rsidRPr="00691DA3" w:rsidRDefault="00691DA3" w:rsidP="00DC3994">
      <w:pPr>
        <w:spacing w:before="100" w:beforeAutospacing="1" w:after="100" w:afterAutospacing="1"/>
        <w:jc w:val="both"/>
        <w:rPr>
          <w:rFonts w:ascii="Arial" w:hAnsi="Arial" w:cs="Arial"/>
          <w:sz w:val="20"/>
          <w:szCs w:val="20"/>
          <w:lang w:val="es-MX"/>
        </w:rPr>
      </w:pPr>
      <w:r w:rsidRPr="00691DA3">
        <w:rPr>
          <w:rFonts w:ascii="Arial" w:hAnsi="Arial" w:cs="Arial"/>
          <w:sz w:val="20"/>
          <w:szCs w:val="20"/>
          <w:lang w:val="es-MX"/>
        </w:rPr>
        <w:t>Estos aspectos se relacionan directamente con los diferentes instrumentos diseñados para el seguimiento del programa de alimentación:</w:t>
      </w:r>
    </w:p>
    <w:tbl>
      <w:tblPr>
        <w:tblStyle w:val="TableGrid"/>
        <w:tblW w:w="0" w:type="auto"/>
        <w:tblLook w:val="04A0" w:firstRow="1" w:lastRow="0" w:firstColumn="1" w:lastColumn="0" w:noHBand="0" w:noVBand="1"/>
      </w:tblPr>
      <w:tblGrid>
        <w:gridCol w:w="2774"/>
        <w:gridCol w:w="4847"/>
        <w:gridCol w:w="2567"/>
      </w:tblGrid>
      <w:tr w:rsidR="00472105" w:rsidRPr="00691DA3" w14:paraId="45A798C3" w14:textId="44346C41" w:rsidTr="0086306F">
        <w:tc>
          <w:tcPr>
            <w:tcW w:w="10188" w:type="dxa"/>
            <w:gridSpan w:val="3"/>
            <w:shd w:val="clear" w:color="auto" w:fill="9BBB59" w:themeFill="accent3"/>
          </w:tcPr>
          <w:p w14:paraId="2A29D9BF" w14:textId="4E84D5CC" w:rsidR="00472105" w:rsidRPr="00691DA3" w:rsidRDefault="0086306F" w:rsidP="0055366D">
            <w:pPr>
              <w:spacing w:before="100" w:beforeAutospacing="1" w:after="100" w:afterAutospacing="1"/>
              <w:jc w:val="center"/>
              <w:rPr>
                <w:rFonts w:ascii="Arial" w:hAnsi="Arial" w:cs="Arial"/>
                <w:b/>
                <w:bCs/>
                <w:sz w:val="20"/>
                <w:szCs w:val="20"/>
                <w:lang w:val="es-MX"/>
              </w:rPr>
            </w:pPr>
            <w:r>
              <w:rPr>
                <w:rFonts w:ascii="Arial" w:hAnsi="Arial" w:cs="Arial"/>
                <w:b/>
                <w:bCs/>
                <w:sz w:val="20"/>
                <w:szCs w:val="20"/>
                <w:lang w:val="es-MX"/>
              </w:rPr>
              <w:t>S</w:t>
            </w:r>
            <w:r w:rsidR="00472105">
              <w:rPr>
                <w:rFonts w:ascii="Arial" w:hAnsi="Arial" w:cs="Arial"/>
                <w:b/>
                <w:bCs/>
                <w:sz w:val="20"/>
                <w:szCs w:val="20"/>
                <w:lang w:val="es-MX"/>
              </w:rPr>
              <w:t>l</w:t>
            </w:r>
            <w:r>
              <w:rPr>
                <w:rFonts w:ascii="Arial" w:hAnsi="Arial" w:cs="Arial"/>
                <w:b/>
                <w:bCs/>
                <w:sz w:val="20"/>
                <w:szCs w:val="20"/>
                <w:lang w:val="es-MX"/>
              </w:rPr>
              <w:t>ide</w:t>
            </w:r>
          </w:p>
        </w:tc>
      </w:tr>
      <w:tr w:rsidR="00354624" w:rsidRPr="00691DA3" w14:paraId="405D42A0" w14:textId="23D74DE6" w:rsidTr="00354624">
        <w:tc>
          <w:tcPr>
            <w:tcW w:w="0" w:type="auto"/>
            <w:hideMark/>
          </w:tcPr>
          <w:p w14:paraId="499C3D91" w14:textId="77777777" w:rsidR="00354624" w:rsidRPr="00691DA3" w:rsidRDefault="00354624" w:rsidP="00DC3994">
            <w:pPr>
              <w:spacing w:before="100" w:beforeAutospacing="1" w:after="100" w:afterAutospacing="1"/>
              <w:jc w:val="both"/>
              <w:rPr>
                <w:rFonts w:ascii="Arial" w:hAnsi="Arial" w:cs="Arial"/>
                <w:sz w:val="20"/>
                <w:szCs w:val="20"/>
                <w:lang w:val="es-MX"/>
              </w:rPr>
            </w:pPr>
            <w:r w:rsidRPr="00691DA3">
              <w:rPr>
                <w:rFonts w:ascii="Arial" w:hAnsi="Arial" w:cs="Arial"/>
                <w:b/>
                <w:bCs/>
                <w:sz w:val="20"/>
                <w:szCs w:val="20"/>
                <w:lang w:val="es-MX"/>
              </w:rPr>
              <w:t>Alimentación y agua</w:t>
            </w:r>
          </w:p>
        </w:tc>
        <w:tc>
          <w:tcPr>
            <w:tcW w:w="4847" w:type="dxa"/>
            <w:hideMark/>
          </w:tcPr>
          <w:p w14:paraId="09F2BD85" w14:textId="77777777" w:rsidR="00354624" w:rsidRPr="00691DA3" w:rsidRDefault="00354624" w:rsidP="00DC3994">
            <w:pPr>
              <w:spacing w:before="100" w:beforeAutospacing="1" w:after="100" w:afterAutospacing="1"/>
              <w:jc w:val="both"/>
              <w:rPr>
                <w:rFonts w:ascii="Arial" w:hAnsi="Arial" w:cs="Arial"/>
                <w:sz w:val="20"/>
                <w:szCs w:val="20"/>
                <w:lang w:val="es-MX"/>
              </w:rPr>
            </w:pPr>
            <w:r w:rsidRPr="00691DA3">
              <w:rPr>
                <w:rFonts w:ascii="Arial" w:hAnsi="Arial" w:cs="Arial"/>
                <w:sz w:val="20"/>
                <w:szCs w:val="20"/>
                <w:lang w:val="es-MX"/>
              </w:rPr>
              <w:t>Documenta el tipo y la cantidad de alimento suministrado, la frecuencia de alimentación, los horarios y la disponibilidad de agua para los animales.</w:t>
            </w:r>
          </w:p>
        </w:tc>
        <w:tc>
          <w:tcPr>
            <w:tcW w:w="2567" w:type="dxa"/>
          </w:tcPr>
          <w:p w14:paraId="15D44766" w14:textId="0984AC4C" w:rsidR="00354624" w:rsidRPr="00691DA3" w:rsidRDefault="0057400B" w:rsidP="00DC3994">
            <w:pPr>
              <w:spacing w:before="100" w:beforeAutospacing="1" w:after="100" w:afterAutospacing="1"/>
              <w:jc w:val="both"/>
              <w:rPr>
                <w:rFonts w:ascii="Arial" w:hAnsi="Arial" w:cs="Arial"/>
                <w:sz w:val="20"/>
                <w:szCs w:val="20"/>
                <w:lang w:val="es-MX"/>
              </w:rPr>
            </w:pPr>
            <w:r w:rsidRPr="0057400B">
              <w:rPr>
                <w:rFonts w:ascii="Arial" w:hAnsi="Arial" w:cs="Arial"/>
                <w:noProof/>
                <w:sz w:val="20"/>
                <w:szCs w:val="20"/>
                <w:lang w:val="es-MX"/>
              </w:rPr>
              <w:drawing>
                <wp:inline distT="0" distB="0" distL="0" distR="0" wp14:anchorId="41D29A6E" wp14:editId="2D6C79D0">
                  <wp:extent cx="725353" cy="897147"/>
                  <wp:effectExtent l="0" t="0" r="0" b="0"/>
                  <wp:docPr id="60150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0295" name=""/>
                          <pic:cNvPicPr/>
                        </pic:nvPicPr>
                        <pic:blipFill>
                          <a:blip r:embed="rId172"/>
                          <a:stretch>
                            <a:fillRect/>
                          </a:stretch>
                        </pic:blipFill>
                        <pic:spPr>
                          <a:xfrm>
                            <a:off x="0" y="0"/>
                            <a:ext cx="728214" cy="900686"/>
                          </a:xfrm>
                          <a:prstGeom prst="rect">
                            <a:avLst/>
                          </a:prstGeom>
                        </pic:spPr>
                      </pic:pic>
                    </a:graphicData>
                  </a:graphic>
                </wp:inline>
              </w:drawing>
            </w:r>
          </w:p>
        </w:tc>
      </w:tr>
      <w:tr w:rsidR="00354624" w:rsidRPr="00691DA3" w14:paraId="3C412377" w14:textId="26C40F77" w:rsidTr="00354624">
        <w:tc>
          <w:tcPr>
            <w:tcW w:w="0" w:type="auto"/>
            <w:hideMark/>
          </w:tcPr>
          <w:p w14:paraId="54D1CD83" w14:textId="77777777" w:rsidR="00354624" w:rsidRPr="00691DA3" w:rsidRDefault="00354624" w:rsidP="00DC3994">
            <w:pPr>
              <w:spacing w:before="100" w:beforeAutospacing="1" w:after="100" w:afterAutospacing="1"/>
              <w:jc w:val="both"/>
              <w:rPr>
                <w:rFonts w:ascii="Arial" w:hAnsi="Arial" w:cs="Arial"/>
                <w:sz w:val="20"/>
                <w:szCs w:val="20"/>
                <w:lang w:val="es-MX"/>
              </w:rPr>
            </w:pPr>
            <w:r w:rsidRPr="00691DA3">
              <w:rPr>
                <w:rFonts w:ascii="Arial" w:hAnsi="Arial" w:cs="Arial"/>
                <w:b/>
                <w:bCs/>
                <w:sz w:val="20"/>
                <w:szCs w:val="20"/>
                <w:lang w:val="es-MX"/>
              </w:rPr>
              <w:t>Almacenamiento y manejo de insumos</w:t>
            </w:r>
          </w:p>
        </w:tc>
        <w:tc>
          <w:tcPr>
            <w:tcW w:w="4847" w:type="dxa"/>
            <w:hideMark/>
          </w:tcPr>
          <w:p w14:paraId="0FC60F2E" w14:textId="77777777" w:rsidR="00354624" w:rsidRPr="00691DA3" w:rsidRDefault="00354624" w:rsidP="00DC3994">
            <w:pPr>
              <w:spacing w:before="100" w:beforeAutospacing="1" w:after="100" w:afterAutospacing="1"/>
              <w:jc w:val="both"/>
              <w:rPr>
                <w:rFonts w:ascii="Arial" w:hAnsi="Arial" w:cs="Arial"/>
                <w:sz w:val="20"/>
                <w:szCs w:val="20"/>
                <w:lang w:val="es-MX"/>
              </w:rPr>
            </w:pPr>
            <w:r w:rsidRPr="00691DA3">
              <w:rPr>
                <w:rFonts w:ascii="Arial" w:hAnsi="Arial" w:cs="Arial"/>
                <w:sz w:val="20"/>
                <w:szCs w:val="20"/>
                <w:lang w:val="es-MX"/>
              </w:rPr>
              <w:t>Permite controlar las condiciones de conservación, organización e identificación de los alimentos y demás insumos utilizados en el programa alimenticio.</w:t>
            </w:r>
          </w:p>
        </w:tc>
        <w:tc>
          <w:tcPr>
            <w:tcW w:w="2567" w:type="dxa"/>
          </w:tcPr>
          <w:p w14:paraId="4A920765" w14:textId="0BD90C26" w:rsidR="00354624" w:rsidRPr="00691DA3" w:rsidRDefault="00DF2F30" w:rsidP="00DC3994">
            <w:pPr>
              <w:spacing w:before="100" w:beforeAutospacing="1" w:after="100" w:afterAutospacing="1"/>
              <w:jc w:val="both"/>
              <w:rPr>
                <w:rFonts w:ascii="Arial" w:hAnsi="Arial" w:cs="Arial"/>
                <w:sz w:val="20"/>
                <w:szCs w:val="20"/>
                <w:lang w:val="es-MX"/>
              </w:rPr>
            </w:pPr>
            <w:r w:rsidRPr="00DF2F30">
              <w:rPr>
                <w:rFonts w:ascii="Arial" w:hAnsi="Arial" w:cs="Arial"/>
                <w:noProof/>
                <w:sz w:val="20"/>
                <w:szCs w:val="20"/>
                <w:lang w:val="es-MX"/>
              </w:rPr>
              <w:drawing>
                <wp:inline distT="0" distB="0" distL="0" distR="0" wp14:anchorId="20B3B36C" wp14:editId="252C5BE1">
                  <wp:extent cx="762236" cy="905773"/>
                  <wp:effectExtent l="0" t="0" r="0" b="0"/>
                  <wp:docPr id="326233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33363" name=""/>
                          <pic:cNvPicPr/>
                        </pic:nvPicPr>
                        <pic:blipFill>
                          <a:blip r:embed="rId173"/>
                          <a:stretch>
                            <a:fillRect/>
                          </a:stretch>
                        </pic:blipFill>
                        <pic:spPr>
                          <a:xfrm>
                            <a:off x="0" y="0"/>
                            <a:ext cx="765838" cy="910053"/>
                          </a:xfrm>
                          <a:prstGeom prst="rect">
                            <a:avLst/>
                          </a:prstGeom>
                        </pic:spPr>
                      </pic:pic>
                    </a:graphicData>
                  </a:graphic>
                </wp:inline>
              </w:drawing>
            </w:r>
          </w:p>
        </w:tc>
      </w:tr>
      <w:tr w:rsidR="00354624" w:rsidRPr="00691DA3" w14:paraId="7955753B" w14:textId="4C5C6DC4" w:rsidTr="00354624">
        <w:tc>
          <w:tcPr>
            <w:tcW w:w="0" w:type="auto"/>
            <w:hideMark/>
          </w:tcPr>
          <w:p w14:paraId="29FA5836" w14:textId="77777777" w:rsidR="00354624" w:rsidRPr="00691DA3" w:rsidRDefault="00354624" w:rsidP="00DC3994">
            <w:pPr>
              <w:spacing w:before="100" w:beforeAutospacing="1" w:after="100" w:afterAutospacing="1"/>
              <w:jc w:val="both"/>
              <w:rPr>
                <w:rFonts w:ascii="Arial" w:hAnsi="Arial" w:cs="Arial"/>
                <w:sz w:val="20"/>
                <w:szCs w:val="20"/>
                <w:lang w:val="es-MX"/>
              </w:rPr>
            </w:pPr>
            <w:r w:rsidRPr="00691DA3">
              <w:rPr>
                <w:rFonts w:ascii="Arial" w:hAnsi="Arial" w:cs="Arial"/>
                <w:b/>
                <w:bCs/>
                <w:sz w:val="20"/>
                <w:szCs w:val="20"/>
                <w:lang w:val="es-MX"/>
              </w:rPr>
              <w:t>Limpieza, desinfección y saneamiento</w:t>
            </w:r>
          </w:p>
        </w:tc>
        <w:tc>
          <w:tcPr>
            <w:tcW w:w="4847" w:type="dxa"/>
            <w:hideMark/>
          </w:tcPr>
          <w:p w14:paraId="0416CA24" w14:textId="77777777" w:rsidR="00354624" w:rsidRPr="00691DA3" w:rsidRDefault="00354624" w:rsidP="00DC3994">
            <w:pPr>
              <w:spacing w:before="100" w:beforeAutospacing="1" w:after="100" w:afterAutospacing="1"/>
              <w:jc w:val="both"/>
              <w:rPr>
                <w:rFonts w:ascii="Arial" w:hAnsi="Arial" w:cs="Arial"/>
                <w:sz w:val="20"/>
                <w:szCs w:val="20"/>
                <w:lang w:val="es-MX"/>
              </w:rPr>
            </w:pPr>
            <w:r w:rsidRPr="00691DA3">
              <w:rPr>
                <w:rFonts w:ascii="Arial" w:hAnsi="Arial" w:cs="Arial"/>
                <w:sz w:val="20"/>
                <w:szCs w:val="20"/>
                <w:lang w:val="es-MX"/>
              </w:rPr>
              <w:t>Registra las condiciones higiénicas y las actividades realizadas en comederos, bebederos y áreas relacionadas con el suministro de alimento.</w:t>
            </w:r>
          </w:p>
        </w:tc>
        <w:tc>
          <w:tcPr>
            <w:tcW w:w="2567" w:type="dxa"/>
          </w:tcPr>
          <w:p w14:paraId="10EBDE09" w14:textId="24893550" w:rsidR="00354624" w:rsidRPr="00691DA3" w:rsidRDefault="00DF2F30" w:rsidP="00DC3994">
            <w:pPr>
              <w:spacing w:before="100" w:beforeAutospacing="1" w:after="100" w:afterAutospacing="1"/>
              <w:jc w:val="both"/>
              <w:rPr>
                <w:rFonts w:ascii="Arial" w:hAnsi="Arial" w:cs="Arial"/>
                <w:sz w:val="20"/>
                <w:szCs w:val="20"/>
                <w:lang w:val="es-MX"/>
              </w:rPr>
            </w:pPr>
            <w:r w:rsidRPr="00DF2F30">
              <w:rPr>
                <w:rFonts w:ascii="Arial" w:hAnsi="Arial" w:cs="Arial"/>
                <w:noProof/>
                <w:sz w:val="20"/>
                <w:szCs w:val="20"/>
                <w:lang w:val="es-MX"/>
              </w:rPr>
              <w:drawing>
                <wp:inline distT="0" distB="0" distL="0" distR="0" wp14:anchorId="3ECEF13D" wp14:editId="0D728076">
                  <wp:extent cx="802880" cy="888521"/>
                  <wp:effectExtent l="0" t="0" r="0" b="0"/>
                  <wp:docPr id="56511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12729" name=""/>
                          <pic:cNvPicPr/>
                        </pic:nvPicPr>
                        <pic:blipFill>
                          <a:blip r:embed="rId174"/>
                          <a:stretch>
                            <a:fillRect/>
                          </a:stretch>
                        </pic:blipFill>
                        <pic:spPr>
                          <a:xfrm>
                            <a:off x="0" y="0"/>
                            <a:ext cx="805728" cy="891673"/>
                          </a:xfrm>
                          <a:prstGeom prst="rect">
                            <a:avLst/>
                          </a:prstGeom>
                        </pic:spPr>
                      </pic:pic>
                    </a:graphicData>
                  </a:graphic>
                </wp:inline>
              </w:drawing>
            </w:r>
          </w:p>
        </w:tc>
      </w:tr>
      <w:tr w:rsidR="00354624" w:rsidRPr="00691DA3" w14:paraId="3D7A31D9" w14:textId="19A40E43" w:rsidTr="00354624">
        <w:tc>
          <w:tcPr>
            <w:tcW w:w="0" w:type="auto"/>
            <w:hideMark/>
          </w:tcPr>
          <w:p w14:paraId="5E7F5470" w14:textId="77777777" w:rsidR="00354624" w:rsidRPr="00691DA3" w:rsidRDefault="00354624" w:rsidP="00DC3994">
            <w:pPr>
              <w:spacing w:before="100" w:beforeAutospacing="1" w:after="100" w:afterAutospacing="1"/>
              <w:jc w:val="both"/>
              <w:rPr>
                <w:rFonts w:ascii="Arial" w:hAnsi="Arial" w:cs="Arial"/>
                <w:sz w:val="20"/>
                <w:szCs w:val="20"/>
                <w:lang w:val="es-MX"/>
              </w:rPr>
            </w:pPr>
            <w:r w:rsidRPr="00691DA3">
              <w:rPr>
                <w:rFonts w:ascii="Arial" w:hAnsi="Arial" w:cs="Arial"/>
                <w:b/>
                <w:bCs/>
                <w:sz w:val="20"/>
                <w:szCs w:val="20"/>
                <w:lang w:val="es-MX"/>
              </w:rPr>
              <w:t>Manejo de residuos</w:t>
            </w:r>
          </w:p>
        </w:tc>
        <w:tc>
          <w:tcPr>
            <w:tcW w:w="4847" w:type="dxa"/>
            <w:hideMark/>
          </w:tcPr>
          <w:p w14:paraId="55D73E34" w14:textId="77777777" w:rsidR="00354624" w:rsidRPr="00691DA3" w:rsidRDefault="00354624" w:rsidP="00DC3994">
            <w:pPr>
              <w:spacing w:before="100" w:beforeAutospacing="1" w:after="100" w:afterAutospacing="1"/>
              <w:jc w:val="both"/>
              <w:rPr>
                <w:rFonts w:ascii="Arial" w:hAnsi="Arial" w:cs="Arial"/>
                <w:sz w:val="20"/>
                <w:szCs w:val="20"/>
                <w:lang w:val="es-MX"/>
              </w:rPr>
            </w:pPr>
            <w:r w:rsidRPr="00691DA3">
              <w:rPr>
                <w:rFonts w:ascii="Arial" w:hAnsi="Arial" w:cs="Arial"/>
                <w:sz w:val="20"/>
                <w:szCs w:val="20"/>
                <w:lang w:val="es-MX"/>
              </w:rPr>
              <w:t>Permite registrar la clasificación, disposición y manejo de los residuos generados durante las actividades de alimentación y limpieza.</w:t>
            </w:r>
          </w:p>
        </w:tc>
        <w:tc>
          <w:tcPr>
            <w:tcW w:w="2567" w:type="dxa"/>
          </w:tcPr>
          <w:p w14:paraId="45C3D1B8" w14:textId="2279985E" w:rsidR="00354624" w:rsidRPr="00691DA3" w:rsidRDefault="00D96B14" w:rsidP="00DC3994">
            <w:pPr>
              <w:spacing w:before="100" w:beforeAutospacing="1" w:after="100" w:afterAutospacing="1"/>
              <w:jc w:val="both"/>
              <w:rPr>
                <w:rFonts w:ascii="Arial" w:hAnsi="Arial" w:cs="Arial"/>
                <w:sz w:val="20"/>
                <w:szCs w:val="20"/>
                <w:lang w:val="es-MX"/>
              </w:rPr>
            </w:pPr>
            <w:r w:rsidRPr="00D96B14">
              <w:rPr>
                <w:rFonts w:ascii="Arial" w:hAnsi="Arial" w:cs="Arial"/>
                <w:noProof/>
                <w:sz w:val="20"/>
                <w:szCs w:val="20"/>
                <w:lang w:val="es-MX"/>
              </w:rPr>
              <w:drawing>
                <wp:inline distT="0" distB="0" distL="0" distR="0" wp14:anchorId="2DD6FFD4" wp14:editId="25988ABA">
                  <wp:extent cx="837971" cy="871268"/>
                  <wp:effectExtent l="0" t="0" r="0" b="0"/>
                  <wp:docPr id="229554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54448" name=""/>
                          <pic:cNvPicPr/>
                        </pic:nvPicPr>
                        <pic:blipFill>
                          <a:blip r:embed="rId175"/>
                          <a:stretch>
                            <a:fillRect/>
                          </a:stretch>
                        </pic:blipFill>
                        <pic:spPr>
                          <a:xfrm>
                            <a:off x="0" y="0"/>
                            <a:ext cx="841930" cy="875384"/>
                          </a:xfrm>
                          <a:prstGeom prst="rect">
                            <a:avLst/>
                          </a:prstGeom>
                        </pic:spPr>
                      </pic:pic>
                    </a:graphicData>
                  </a:graphic>
                </wp:inline>
              </w:drawing>
            </w:r>
          </w:p>
        </w:tc>
      </w:tr>
      <w:tr w:rsidR="00354624" w:rsidRPr="00691DA3" w14:paraId="3064EC84" w14:textId="3565E101" w:rsidTr="00354624">
        <w:tc>
          <w:tcPr>
            <w:tcW w:w="0" w:type="auto"/>
            <w:hideMark/>
          </w:tcPr>
          <w:p w14:paraId="13D72D53" w14:textId="77777777" w:rsidR="00354624" w:rsidRPr="00691DA3" w:rsidRDefault="00354624" w:rsidP="00DC3994">
            <w:pPr>
              <w:spacing w:before="100" w:beforeAutospacing="1" w:after="100" w:afterAutospacing="1"/>
              <w:jc w:val="both"/>
              <w:rPr>
                <w:rFonts w:ascii="Arial" w:hAnsi="Arial" w:cs="Arial"/>
                <w:sz w:val="20"/>
                <w:szCs w:val="20"/>
                <w:lang w:val="es-MX"/>
              </w:rPr>
            </w:pPr>
            <w:r w:rsidRPr="00691DA3">
              <w:rPr>
                <w:rFonts w:ascii="Arial" w:hAnsi="Arial" w:cs="Arial"/>
                <w:b/>
                <w:bCs/>
                <w:sz w:val="20"/>
                <w:szCs w:val="20"/>
                <w:lang w:val="es-MX"/>
              </w:rPr>
              <w:t>Bienestar animal</w:t>
            </w:r>
          </w:p>
        </w:tc>
        <w:tc>
          <w:tcPr>
            <w:tcW w:w="4847" w:type="dxa"/>
            <w:hideMark/>
          </w:tcPr>
          <w:p w14:paraId="40F27450" w14:textId="77777777" w:rsidR="00354624" w:rsidRPr="00691DA3" w:rsidRDefault="00354624" w:rsidP="00DC3994">
            <w:pPr>
              <w:spacing w:before="100" w:beforeAutospacing="1" w:after="100" w:afterAutospacing="1"/>
              <w:jc w:val="both"/>
              <w:rPr>
                <w:rFonts w:ascii="Arial" w:hAnsi="Arial" w:cs="Arial"/>
                <w:sz w:val="20"/>
                <w:szCs w:val="20"/>
                <w:lang w:val="es-MX"/>
              </w:rPr>
            </w:pPr>
            <w:r w:rsidRPr="00691DA3">
              <w:rPr>
                <w:rFonts w:ascii="Arial" w:hAnsi="Arial" w:cs="Arial"/>
                <w:sz w:val="20"/>
                <w:szCs w:val="20"/>
                <w:lang w:val="es-MX"/>
              </w:rPr>
              <w:t>Facilita el seguimiento del acceso al alimento y al agua, la condición de los animales y las situaciones de manejo que pueden afectar su bienestar.</w:t>
            </w:r>
          </w:p>
        </w:tc>
        <w:tc>
          <w:tcPr>
            <w:tcW w:w="2567" w:type="dxa"/>
          </w:tcPr>
          <w:p w14:paraId="2075C4FF" w14:textId="34291053" w:rsidR="00354624" w:rsidRPr="00691DA3" w:rsidRDefault="00D96B14" w:rsidP="00DC3994">
            <w:pPr>
              <w:spacing w:before="100" w:beforeAutospacing="1" w:after="100" w:afterAutospacing="1"/>
              <w:jc w:val="both"/>
              <w:rPr>
                <w:rFonts w:ascii="Arial" w:hAnsi="Arial" w:cs="Arial"/>
                <w:sz w:val="20"/>
                <w:szCs w:val="20"/>
                <w:lang w:val="es-MX"/>
              </w:rPr>
            </w:pPr>
            <w:r w:rsidRPr="00D96B14">
              <w:rPr>
                <w:rFonts w:ascii="Arial" w:hAnsi="Arial" w:cs="Arial"/>
                <w:noProof/>
                <w:sz w:val="20"/>
                <w:szCs w:val="20"/>
                <w:lang w:val="es-MX"/>
              </w:rPr>
              <w:drawing>
                <wp:inline distT="0" distB="0" distL="0" distR="0" wp14:anchorId="26641C0E" wp14:editId="5BA2D94B">
                  <wp:extent cx="914813" cy="992037"/>
                  <wp:effectExtent l="0" t="0" r="0" b="0"/>
                  <wp:docPr id="335356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56264" name=""/>
                          <pic:cNvPicPr/>
                        </pic:nvPicPr>
                        <pic:blipFill>
                          <a:blip r:embed="rId176"/>
                          <a:stretch>
                            <a:fillRect/>
                          </a:stretch>
                        </pic:blipFill>
                        <pic:spPr>
                          <a:xfrm>
                            <a:off x="0" y="0"/>
                            <a:ext cx="920099" cy="997770"/>
                          </a:xfrm>
                          <a:prstGeom prst="rect">
                            <a:avLst/>
                          </a:prstGeom>
                        </pic:spPr>
                      </pic:pic>
                    </a:graphicData>
                  </a:graphic>
                </wp:inline>
              </w:drawing>
            </w:r>
          </w:p>
        </w:tc>
      </w:tr>
      <w:tr w:rsidR="00354624" w:rsidRPr="00691DA3" w14:paraId="5353732E" w14:textId="2D2722B4" w:rsidTr="00354624">
        <w:tc>
          <w:tcPr>
            <w:tcW w:w="0" w:type="auto"/>
            <w:hideMark/>
          </w:tcPr>
          <w:p w14:paraId="2AD25A6C" w14:textId="77777777" w:rsidR="00354624" w:rsidRPr="00691DA3" w:rsidRDefault="00354624" w:rsidP="00DC3994">
            <w:pPr>
              <w:spacing w:before="100" w:beforeAutospacing="1" w:after="100" w:afterAutospacing="1"/>
              <w:jc w:val="both"/>
              <w:rPr>
                <w:rFonts w:ascii="Arial" w:hAnsi="Arial" w:cs="Arial"/>
                <w:sz w:val="20"/>
                <w:szCs w:val="20"/>
                <w:lang w:val="es-MX"/>
              </w:rPr>
            </w:pPr>
            <w:r w:rsidRPr="00691DA3">
              <w:rPr>
                <w:rFonts w:ascii="Arial" w:hAnsi="Arial" w:cs="Arial"/>
                <w:b/>
                <w:bCs/>
                <w:sz w:val="20"/>
                <w:szCs w:val="20"/>
                <w:lang w:val="es-MX"/>
              </w:rPr>
              <w:t>Trazabilidad</w:t>
            </w:r>
          </w:p>
        </w:tc>
        <w:tc>
          <w:tcPr>
            <w:tcW w:w="4847" w:type="dxa"/>
            <w:hideMark/>
          </w:tcPr>
          <w:p w14:paraId="62E3AC3C" w14:textId="77777777" w:rsidR="00354624" w:rsidRPr="00691DA3" w:rsidRDefault="00354624" w:rsidP="00DC3994">
            <w:pPr>
              <w:spacing w:before="100" w:beforeAutospacing="1" w:after="100" w:afterAutospacing="1"/>
              <w:jc w:val="both"/>
              <w:rPr>
                <w:rFonts w:ascii="Arial" w:hAnsi="Arial" w:cs="Arial"/>
                <w:sz w:val="20"/>
                <w:szCs w:val="20"/>
                <w:lang w:val="es-MX"/>
              </w:rPr>
            </w:pPr>
            <w:r w:rsidRPr="00691DA3">
              <w:rPr>
                <w:rFonts w:ascii="Arial" w:hAnsi="Arial" w:cs="Arial"/>
                <w:sz w:val="20"/>
                <w:szCs w:val="20"/>
                <w:lang w:val="es-MX"/>
              </w:rPr>
              <w:t>Relaciona fechas, lotes, etapas productivas, alimentos suministrados, responsables y resultados obtenidos.</w:t>
            </w:r>
          </w:p>
        </w:tc>
        <w:tc>
          <w:tcPr>
            <w:tcW w:w="2567" w:type="dxa"/>
          </w:tcPr>
          <w:p w14:paraId="516B3087" w14:textId="18B47368" w:rsidR="00354624" w:rsidRPr="00691DA3" w:rsidRDefault="00D96B14" w:rsidP="00DC3994">
            <w:pPr>
              <w:spacing w:before="100" w:beforeAutospacing="1" w:after="100" w:afterAutospacing="1"/>
              <w:jc w:val="both"/>
              <w:rPr>
                <w:rFonts w:ascii="Arial" w:hAnsi="Arial" w:cs="Arial"/>
                <w:sz w:val="20"/>
                <w:szCs w:val="20"/>
                <w:lang w:val="es-MX"/>
              </w:rPr>
            </w:pPr>
            <w:r w:rsidRPr="00D96B14">
              <w:rPr>
                <w:rFonts w:ascii="Arial" w:hAnsi="Arial" w:cs="Arial"/>
                <w:noProof/>
                <w:sz w:val="20"/>
                <w:szCs w:val="20"/>
                <w:lang w:val="es-MX"/>
              </w:rPr>
              <w:drawing>
                <wp:inline distT="0" distB="0" distL="0" distR="0" wp14:anchorId="5DBC25D6" wp14:editId="1D747D5B">
                  <wp:extent cx="916762" cy="974785"/>
                  <wp:effectExtent l="0" t="0" r="0" b="0"/>
                  <wp:docPr id="967936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936065" name=""/>
                          <pic:cNvPicPr/>
                        </pic:nvPicPr>
                        <pic:blipFill>
                          <a:blip r:embed="rId177"/>
                          <a:stretch>
                            <a:fillRect/>
                          </a:stretch>
                        </pic:blipFill>
                        <pic:spPr>
                          <a:xfrm>
                            <a:off x="0" y="0"/>
                            <a:ext cx="920008" cy="978236"/>
                          </a:xfrm>
                          <a:prstGeom prst="rect">
                            <a:avLst/>
                          </a:prstGeom>
                        </pic:spPr>
                      </pic:pic>
                    </a:graphicData>
                  </a:graphic>
                </wp:inline>
              </w:drawing>
            </w:r>
          </w:p>
        </w:tc>
      </w:tr>
      <w:tr w:rsidR="00354624" w:rsidRPr="00691DA3" w14:paraId="0FFE1B27" w14:textId="4559FEAD" w:rsidTr="00354624">
        <w:tc>
          <w:tcPr>
            <w:tcW w:w="0" w:type="auto"/>
            <w:hideMark/>
          </w:tcPr>
          <w:p w14:paraId="43768F71" w14:textId="77777777" w:rsidR="00354624" w:rsidRPr="00691DA3" w:rsidRDefault="00354624" w:rsidP="00DC3994">
            <w:pPr>
              <w:spacing w:before="100" w:beforeAutospacing="1" w:after="100" w:afterAutospacing="1"/>
              <w:jc w:val="both"/>
              <w:rPr>
                <w:rFonts w:ascii="Arial" w:hAnsi="Arial" w:cs="Arial"/>
                <w:sz w:val="20"/>
                <w:szCs w:val="20"/>
                <w:lang w:val="es-MX"/>
              </w:rPr>
            </w:pPr>
            <w:r w:rsidRPr="00691DA3">
              <w:rPr>
                <w:rFonts w:ascii="Arial" w:hAnsi="Arial" w:cs="Arial"/>
                <w:b/>
                <w:bCs/>
                <w:sz w:val="20"/>
                <w:szCs w:val="20"/>
                <w:lang w:val="es-MX"/>
              </w:rPr>
              <w:lastRenderedPageBreak/>
              <w:t>Procedimientos y acciones correctivas</w:t>
            </w:r>
          </w:p>
        </w:tc>
        <w:tc>
          <w:tcPr>
            <w:tcW w:w="4847" w:type="dxa"/>
            <w:hideMark/>
          </w:tcPr>
          <w:p w14:paraId="3669B2D3" w14:textId="77777777" w:rsidR="00354624" w:rsidRPr="00691DA3" w:rsidRDefault="00354624" w:rsidP="00DC3994">
            <w:pPr>
              <w:spacing w:before="100" w:beforeAutospacing="1" w:after="100" w:afterAutospacing="1"/>
              <w:jc w:val="both"/>
              <w:rPr>
                <w:rFonts w:ascii="Arial" w:hAnsi="Arial" w:cs="Arial"/>
                <w:sz w:val="20"/>
                <w:szCs w:val="20"/>
                <w:lang w:val="es-MX"/>
              </w:rPr>
            </w:pPr>
            <w:r w:rsidRPr="00691DA3">
              <w:rPr>
                <w:rFonts w:ascii="Arial" w:hAnsi="Arial" w:cs="Arial"/>
                <w:sz w:val="20"/>
                <w:szCs w:val="20"/>
                <w:lang w:val="es-MX"/>
              </w:rPr>
              <w:t>Documenta incumplimientos, hallazgos, medidas implementadas, responsables y seguimiento de las acciones realizadas.</w:t>
            </w:r>
          </w:p>
        </w:tc>
        <w:tc>
          <w:tcPr>
            <w:tcW w:w="2567" w:type="dxa"/>
          </w:tcPr>
          <w:p w14:paraId="288BFD1A" w14:textId="2FB61D87" w:rsidR="00354624" w:rsidRPr="00691DA3" w:rsidRDefault="00093AE2" w:rsidP="00DC3994">
            <w:pPr>
              <w:spacing w:before="100" w:beforeAutospacing="1" w:after="100" w:afterAutospacing="1"/>
              <w:jc w:val="both"/>
              <w:rPr>
                <w:rFonts w:ascii="Arial" w:hAnsi="Arial" w:cs="Arial"/>
                <w:sz w:val="20"/>
                <w:szCs w:val="20"/>
                <w:lang w:val="es-MX"/>
              </w:rPr>
            </w:pPr>
            <w:r w:rsidRPr="00093AE2">
              <w:rPr>
                <w:rFonts w:ascii="Arial" w:hAnsi="Arial" w:cs="Arial"/>
                <w:noProof/>
                <w:sz w:val="20"/>
                <w:szCs w:val="20"/>
                <w:lang w:val="es-MX"/>
              </w:rPr>
              <w:drawing>
                <wp:inline distT="0" distB="0" distL="0" distR="0" wp14:anchorId="789792DD" wp14:editId="5D14EBB6">
                  <wp:extent cx="879895" cy="1055874"/>
                  <wp:effectExtent l="0" t="0" r="0" b="0"/>
                  <wp:docPr id="2122177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77577" name=""/>
                          <pic:cNvPicPr/>
                        </pic:nvPicPr>
                        <pic:blipFill>
                          <a:blip r:embed="rId178"/>
                          <a:stretch>
                            <a:fillRect/>
                          </a:stretch>
                        </pic:blipFill>
                        <pic:spPr>
                          <a:xfrm>
                            <a:off x="0" y="0"/>
                            <a:ext cx="883439" cy="1060126"/>
                          </a:xfrm>
                          <a:prstGeom prst="rect">
                            <a:avLst/>
                          </a:prstGeom>
                        </pic:spPr>
                      </pic:pic>
                    </a:graphicData>
                  </a:graphic>
                </wp:inline>
              </w:drawing>
            </w:r>
          </w:p>
        </w:tc>
      </w:tr>
    </w:tbl>
    <w:p w14:paraId="22645A1F" w14:textId="77777777" w:rsidR="00691DA3" w:rsidRPr="00691DA3" w:rsidRDefault="00691DA3" w:rsidP="00DC3994">
      <w:pPr>
        <w:spacing w:before="100" w:beforeAutospacing="1" w:after="100" w:afterAutospacing="1"/>
        <w:jc w:val="both"/>
        <w:rPr>
          <w:rFonts w:ascii="Arial" w:hAnsi="Arial" w:cs="Arial"/>
          <w:sz w:val="20"/>
          <w:szCs w:val="20"/>
          <w:lang w:val="es-MX"/>
        </w:rPr>
      </w:pPr>
      <w:r w:rsidRPr="00691DA3">
        <w:rPr>
          <w:rFonts w:ascii="Arial" w:hAnsi="Arial" w:cs="Arial"/>
          <w:sz w:val="20"/>
          <w:szCs w:val="20"/>
          <w:lang w:val="es-MX"/>
        </w:rPr>
        <w:t>En este contexto, los formatos de seguimiento del programa de alimentación constituyen evidencias del cumplimiento técnico y sanitario del predio. Además, facilitan la toma de decisiones, la auditoría interna y la preparación para procesos de certificación o verificación oficial.</w:t>
      </w:r>
    </w:p>
    <w:p w14:paraId="7EE21E84" w14:textId="77777777" w:rsidR="00691DA3" w:rsidRPr="00691DA3" w:rsidRDefault="00691DA3" w:rsidP="00DC3994">
      <w:pPr>
        <w:spacing w:before="100" w:beforeAutospacing="1" w:after="100" w:afterAutospacing="1"/>
        <w:jc w:val="both"/>
        <w:rPr>
          <w:rFonts w:ascii="Arial" w:hAnsi="Arial" w:cs="Arial"/>
          <w:sz w:val="20"/>
          <w:szCs w:val="20"/>
          <w:lang w:val="es-MX"/>
        </w:rPr>
      </w:pPr>
      <w:r w:rsidRPr="00691DA3">
        <w:rPr>
          <w:rFonts w:ascii="Arial" w:hAnsi="Arial" w:cs="Arial"/>
          <w:sz w:val="20"/>
          <w:szCs w:val="20"/>
          <w:lang w:val="es-MX"/>
        </w:rPr>
        <w:t xml:space="preserve">La base regulatoria señalada para estos registros corresponde a la </w:t>
      </w:r>
      <w:r w:rsidRPr="00691DA3">
        <w:rPr>
          <w:rFonts w:ascii="Arial" w:hAnsi="Arial" w:cs="Arial"/>
          <w:b/>
          <w:bCs/>
          <w:sz w:val="20"/>
          <w:szCs w:val="20"/>
          <w:lang w:val="es-MX"/>
        </w:rPr>
        <w:t>Resolución ICA 76509 de 2020</w:t>
      </w:r>
      <w:r w:rsidRPr="00691DA3">
        <w:rPr>
          <w:rFonts w:ascii="Arial" w:hAnsi="Arial" w:cs="Arial"/>
          <w:sz w:val="20"/>
          <w:szCs w:val="20"/>
          <w:lang w:val="es-MX"/>
        </w:rPr>
        <w:t xml:space="preserve">, que establece los requisitos para la certificación en </w:t>
      </w:r>
      <w:r w:rsidRPr="00691DA3">
        <w:rPr>
          <w:rFonts w:ascii="Arial" w:hAnsi="Arial" w:cs="Arial"/>
          <w:b/>
          <w:bCs/>
          <w:sz w:val="20"/>
          <w:szCs w:val="20"/>
          <w:lang w:val="es-MX"/>
        </w:rPr>
        <w:t>Buenas Prácticas Ganaderas (BPG) en la producción porcina</w:t>
      </w:r>
      <w:r w:rsidRPr="00691DA3">
        <w:rPr>
          <w:rFonts w:ascii="Arial" w:hAnsi="Arial" w:cs="Arial"/>
          <w:sz w:val="20"/>
          <w:szCs w:val="20"/>
          <w:lang w:val="es-MX"/>
        </w:rPr>
        <w:t xml:space="preserve">, junto con los lineamientos institucionales del </w:t>
      </w:r>
      <w:r w:rsidRPr="00691DA3">
        <w:rPr>
          <w:rFonts w:ascii="Arial" w:hAnsi="Arial" w:cs="Arial"/>
          <w:b/>
          <w:bCs/>
          <w:sz w:val="20"/>
          <w:szCs w:val="20"/>
          <w:lang w:val="es-MX"/>
        </w:rPr>
        <w:t>Instituto Colombiano Agropecuario (ICA)</w:t>
      </w:r>
      <w:r w:rsidRPr="00691DA3">
        <w:rPr>
          <w:rFonts w:ascii="Arial" w:hAnsi="Arial" w:cs="Arial"/>
          <w:sz w:val="20"/>
          <w:szCs w:val="20"/>
          <w:lang w:val="es-MX"/>
        </w:rPr>
        <w:t xml:space="preserve"> relacionados con la inocuidad en la producción pecuaria primaria y las listas de chequeo BPG para porcinos.</w:t>
      </w:r>
    </w:p>
    <w:p w14:paraId="43B9A431" w14:textId="77777777" w:rsidR="00691DA3" w:rsidRPr="00691DA3" w:rsidRDefault="00691DA3" w:rsidP="00DC3994">
      <w:pPr>
        <w:spacing w:before="100" w:beforeAutospacing="1" w:after="100" w:afterAutospacing="1"/>
        <w:jc w:val="both"/>
        <w:rPr>
          <w:rFonts w:ascii="Arial" w:hAnsi="Arial" w:cs="Arial"/>
          <w:sz w:val="20"/>
          <w:szCs w:val="20"/>
          <w:lang w:val="es-MX"/>
        </w:rPr>
      </w:pPr>
      <w:r w:rsidRPr="00691DA3">
        <w:rPr>
          <w:rFonts w:ascii="Arial" w:hAnsi="Arial" w:cs="Arial"/>
          <w:sz w:val="20"/>
          <w:szCs w:val="20"/>
          <w:lang w:val="es-MX"/>
        </w:rPr>
        <w:t>La aplicación de estos lineamientos permite que los registros cumplan una función técnica dentro del sistema productivo y constituyan una fuente organizada de información para el seguimiento, la trazabilidad y el control del programa de alimentación.</w:t>
      </w:r>
    </w:p>
    <w:p w14:paraId="43DCB78E" w14:textId="77777777" w:rsidR="00691DA3" w:rsidRPr="00691DA3" w:rsidRDefault="00691DA3" w:rsidP="00DC3994">
      <w:pPr>
        <w:spacing w:before="100" w:beforeAutospacing="1" w:after="100" w:afterAutospacing="1"/>
        <w:jc w:val="both"/>
        <w:rPr>
          <w:rFonts w:ascii="Arial" w:hAnsi="Arial" w:cs="Arial"/>
          <w:b/>
          <w:bCs/>
          <w:sz w:val="20"/>
          <w:szCs w:val="20"/>
          <w:lang w:val="es-MX"/>
        </w:rPr>
      </w:pPr>
      <w:r w:rsidRPr="00691DA3">
        <w:rPr>
          <w:rFonts w:ascii="Arial" w:hAnsi="Arial" w:cs="Arial"/>
          <w:b/>
          <w:bCs/>
          <w:sz w:val="20"/>
          <w:szCs w:val="20"/>
          <w:lang w:val="es-MX"/>
        </w:rPr>
        <w:t>7.2 Estructura para la presentación de los registros</w:t>
      </w:r>
    </w:p>
    <w:p w14:paraId="057A8E91" w14:textId="77777777" w:rsidR="00691DA3" w:rsidRPr="00691DA3" w:rsidRDefault="00691DA3" w:rsidP="00DC3994">
      <w:pPr>
        <w:spacing w:before="100" w:beforeAutospacing="1" w:after="100" w:afterAutospacing="1"/>
        <w:jc w:val="both"/>
        <w:rPr>
          <w:rFonts w:ascii="Arial" w:hAnsi="Arial" w:cs="Arial"/>
          <w:sz w:val="20"/>
          <w:szCs w:val="20"/>
          <w:lang w:val="es-MX"/>
        </w:rPr>
      </w:pPr>
      <w:r w:rsidRPr="00691DA3">
        <w:rPr>
          <w:rFonts w:ascii="Arial" w:hAnsi="Arial" w:cs="Arial"/>
          <w:sz w:val="20"/>
          <w:szCs w:val="20"/>
          <w:lang w:val="es-MX"/>
        </w:rPr>
        <w:t>Para mantener uniformidad en el documento y facilitar su aplicación en la explotación porcina, cada registro debe conservar una estructura común que permita identificar su finalidad, las responsabilidades asociadas, la frecuencia de diligenciamiento y los criterios técnicos necesarios para registrar la información.</w:t>
      </w:r>
    </w:p>
    <w:p w14:paraId="4E0651AF" w14:textId="78FFF198" w:rsidR="00691DA3" w:rsidRDefault="00691DA3" w:rsidP="00DC3994">
      <w:pPr>
        <w:spacing w:before="100" w:beforeAutospacing="1" w:after="100" w:afterAutospacing="1"/>
        <w:jc w:val="both"/>
        <w:rPr>
          <w:rFonts w:ascii="Arial" w:hAnsi="Arial" w:cs="Arial"/>
          <w:sz w:val="20"/>
          <w:szCs w:val="20"/>
          <w:lang w:val="es-MX"/>
        </w:rPr>
      </w:pPr>
      <w:r w:rsidRPr="00691DA3">
        <w:rPr>
          <w:rFonts w:ascii="Arial" w:hAnsi="Arial" w:cs="Arial"/>
          <w:sz w:val="20"/>
          <w:szCs w:val="20"/>
          <w:lang w:val="es-MX"/>
        </w:rPr>
        <w:t>Esta organización también facilita la consulta de los instrumentos y permite mantener coherencia entre los diferentes registros utilizados para el seguimiento del programa alimenticio.</w:t>
      </w:r>
      <w:r w:rsidR="00C9483E">
        <w:rPr>
          <w:rFonts w:ascii="Arial" w:hAnsi="Arial" w:cs="Arial"/>
          <w:sz w:val="20"/>
          <w:szCs w:val="20"/>
          <w:lang w:val="es-MX"/>
        </w:rPr>
        <w:t xml:space="preserve"> </w:t>
      </w:r>
      <w:r w:rsidRPr="00691DA3">
        <w:rPr>
          <w:rFonts w:ascii="Arial" w:hAnsi="Arial" w:cs="Arial"/>
          <w:sz w:val="20"/>
          <w:szCs w:val="20"/>
          <w:lang w:val="es-MX"/>
        </w:rPr>
        <w:t>Los componentes que deben integrar cada registro se organizan de la siguiente manera:</w:t>
      </w:r>
    </w:p>
    <w:p w14:paraId="53C666D2" w14:textId="6759524F" w:rsidR="00C9483E" w:rsidRPr="0020545E" w:rsidRDefault="00C9483E" w:rsidP="00DC3994">
      <w:pPr>
        <w:jc w:val="both"/>
        <w:rPr>
          <w:rFonts w:ascii="Arial" w:hAnsi="Arial" w:cs="Arial"/>
          <w:b/>
          <w:bCs/>
          <w:sz w:val="20"/>
          <w:szCs w:val="20"/>
          <w:lang w:val="es-MX"/>
        </w:rPr>
      </w:pPr>
      <w:r w:rsidRPr="0020545E">
        <w:rPr>
          <w:rFonts w:ascii="Arial" w:hAnsi="Arial" w:cs="Arial"/>
          <w:b/>
          <w:bCs/>
          <w:sz w:val="20"/>
          <w:szCs w:val="20"/>
          <w:lang w:val="es-MX"/>
        </w:rPr>
        <w:t xml:space="preserve">Tabla </w:t>
      </w:r>
      <w:r w:rsidR="0020545E" w:rsidRPr="0020545E">
        <w:rPr>
          <w:rFonts w:ascii="Arial" w:hAnsi="Arial" w:cs="Arial"/>
          <w:b/>
          <w:bCs/>
          <w:sz w:val="20"/>
          <w:szCs w:val="20"/>
          <w:lang w:val="es-MX"/>
        </w:rPr>
        <w:t>4</w:t>
      </w:r>
      <w:r w:rsidRPr="0020545E">
        <w:rPr>
          <w:rFonts w:ascii="Arial" w:hAnsi="Arial" w:cs="Arial"/>
          <w:b/>
          <w:bCs/>
          <w:sz w:val="20"/>
          <w:szCs w:val="20"/>
          <w:lang w:val="es-MX"/>
        </w:rPr>
        <w:t>.</w:t>
      </w:r>
      <w:r w:rsidRPr="0020545E">
        <w:rPr>
          <w:b/>
          <w:bCs/>
          <w:lang w:val="es-MX" w:eastAsia="es-MX"/>
        </w:rPr>
        <w:t xml:space="preserve"> </w:t>
      </w:r>
      <w:r w:rsidRPr="0020545E">
        <w:rPr>
          <w:rFonts w:ascii="Arial" w:hAnsi="Arial" w:cs="Arial"/>
          <w:b/>
          <w:bCs/>
          <w:sz w:val="20"/>
          <w:szCs w:val="20"/>
          <w:lang w:val="es-MX"/>
        </w:rPr>
        <w:t>Componentes para la estructuración y control de los registros</w:t>
      </w:r>
    </w:p>
    <w:tbl>
      <w:tblPr>
        <w:tblStyle w:val="TableGrid"/>
        <w:tblW w:w="0" w:type="auto"/>
        <w:tblLook w:val="04A0" w:firstRow="1" w:lastRow="0" w:firstColumn="1" w:lastColumn="0" w:noHBand="0" w:noVBand="1"/>
      </w:tblPr>
      <w:tblGrid>
        <w:gridCol w:w="2825"/>
        <w:gridCol w:w="7363"/>
      </w:tblGrid>
      <w:tr w:rsidR="00691DA3" w:rsidRPr="00691DA3" w14:paraId="27EE783A" w14:textId="77777777" w:rsidTr="0086306F">
        <w:tc>
          <w:tcPr>
            <w:tcW w:w="0" w:type="auto"/>
            <w:shd w:val="clear" w:color="auto" w:fill="C6D9F1" w:themeFill="text2" w:themeFillTint="33"/>
            <w:hideMark/>
          </w:tcPr>
          <w:p w14:paraId="63787C37" w14:textId="77777777" w:rsidR="00691DA3" w:rsidRPr="00691DA3" w:rsidRDefault="00691DA3" w:rsidP="00DC3994">
            <w:pPr>
              <w:spacing w:before="100" w:beforeAutospacing="1" w:after="100" w:afterAutospacing="1"/>
              <w:jc w:val="both"/>
              <w:rPr>
                <w:rFonts w:ascii="Arial" w:hAnsi="Arial" w:cs="Arial"/>
                <w:b/>
                <w:bCs/>
                <w:sz w:val="20"/>
                <w:szCs w:val="20"/>
                <w:lang w:val="es-MX"/>
              </w:rPr>
            </w:pPr>
            <w:r w:rsidRPr="00691DA3">
              <w:rPr>
                <w:rFonts w:ascii="Arial" w:hAnsi="Arial" w:cs="Arial"/>
                <w:b/>
                <w:bCs/>
                <w:sz w:val="20"/>
                <w:szCs w:val="20"/>
                <w:lang w:val="es-MX"/>
              </w:rPr>
              <w:t>Componente</w:t>
            </w:r>
          </w:p>
        </w:tc>
        <w:tc>
          <w:tcPr>
            <w:tcW w:w="0" w:type="auto"/>
            <w:shd w:val="clear" w:color="auto" w:fill="C6D9F1" w:themeFill="text2" w:themeFillTint="33"/>
            <w:hideMark/>
          </w:tcPr>
          <w:p w14:paraId="20423B6D" w14:textId="77777777" w:rsidR="00691DA3" w:rsidRPr="00691DA3" w:rsidRDefault="00691DA3" w:rsidP="00DC3994">
            <w:pPr>
              <w:spacing w:before="100" w:beforeAutospacing="1" w:after="100" w:afterAutospacing="1"/>
              <w:jc w:val="both"/>
              <w:rPr>
                <w:rFonts w:ascii="Arial" w:hAnsi="Arial" w:cs="Arial"/>
                <w:b/>
                <w:bCs/>
                <w:sz w:val="20"/>
                <w:szCs w:val="20"/>
                <w:lang w:val="es-MX"/>
              </w:rPr>
            </w:pPr>
            <w:r w:rsidRPr="00691DA3">
              <w:rPr>
                <w:rFonts w:ascii="Arial" w:hAnsi="Arial" w:cs="Arial"/>
                <w:b/>
                <w:bCs/>
                <w:sz w:val="20"/>
                <w:szCs w:val="20"/>
                <w:lang w:val="es-MX"/>
              </w:rPr>
              <w:t>Contenido</w:t>
            </w:r>
          </w:p>
        </w:tc>
      </w:tr>
      <w:tr w:rsidR="00691DA3" w:rsidRPr="00691DA3" w14:paraId="4DE60C61" w14:textId="77777777" w:rsidTr="00691DA3">
        <w:tc>
          <w:tcPr>
            <w:tcW w:w="0" w:type="auto"/>
            <w:hideMark/>
          </w:tcPr>
          <w:p w14:paraId="02870252" w14:textId="77777777" w:rsidR="00691DA3" w:rsidRPr="00691DA3" w:rsidRDefault="00691DA3" w:rsidP="00DC3994">
            <w:pPr>
              <w:spacing w:before="100" w:beforeAutospacing="1" w:after="100" w:afterAutospacing="1"/>
              <w:jc w:val="both"/>
              <w:rPr>
                <w:rFonts w:ascii="Arial" w:hAnsi="Arial" w:cs="Arial"/>
                <w:sz w:val="20"/>
                <w:szCs w:val="20"/>
                <w:lang w:val="es-MX"/>
              </w:rPr>
            </w:pPr>
            <w:r w:rsidRPr="00691DA3">
              <w:rPr>
                <w:rFonts w:ascii="Arial" w:hAnsi="Arial" w:cs="Arial"/>
                <w:b/>
                <w:bCs/>
                <w:sz w:val="20"/>
                <w:szCs w:val="20"/>
                <w:lang w:val="es-MX"/>
              </w:rPr>
              <w:t>Nombre del registro</w:t>
            </w:r>
          </w:p>
        </w:tc>
        <w:tc>
          <w:tcPr>
            <w:tcW w:w="0" w:type="auto"/>
            <w:hideMark/>
          </w:tcPr>
          <w:p w14:paraId="1070AE94" w14:textId="77777777" w:rsidR="00691DA3" w:rsidRPr="00691DA3" w:rsidRDefault="00691DA3" w:rsidP="00DC3994">
            <w:pPr>
              <w:spacing w:before="100" w:beforeAutospacing="1" w:after="100" w:afterAutospacing="1"/>
              <w:jc w:val="both"/>
              <w:rPr>
                <w:rFonts w:ascii="Arial" w:hAnsi="Arial" w:cs="Arial"/>
                <w:sz w:val="20"/>
                <w:szCs w:val="20"/>
                <w:lang w:val="es-MX"/>
              </w:rPr>
            </w:pPr>
            <w:r w:rsidRPr="00691DA3">
              <w:rPr>
                <w:rFonts w:ascii="Arial" w:hAnsi="Arial" w:cs="Arial"/>
                <w:sz w:val="20"/>
                <w:szCs w:val="20"/>
                <w:lang w:val="es-MX"/>
              </w:rPr>
              <w:t>Identifica de manera precisa el instrumento de acuerdo con la actividad que se documentará.</w:t>
            </w:r>
          </w:p>
        </w:tc>
      </w:tr>
      <w:tr w:rsidR="00691DA3" w:rsidRPr="00691DA3" w14:paraId="0E25AED9" w14:textId="77777777" w:rsidTr="00691DA3">
        <w:tc>
          <w:tcPr>
            <w:tcW w:w="0" w:type="auto"/>
            <w:hideMark/>
          </w:tcPr>
          <w:p w14:paraId="0D75C0F4" w14:textId="77777777" w:rsidR="00691DA3" w:rsidRPr="00691DA3" w:rsidRDefault="00691DA3" w:rsidP="00DC3994">
            <w:pPr>
              <w:spacing w:before="100" w:beforeAutospacing="1" w:after="100" w:afterAutospacing="1"/>
              <w:jc w:val="both"/>
              <w:rPr>
                <w:rFonts w:ascii="Arial" w:hAnsi="Arial" w:cs="Arial"/>
                <w:sz w:val="20"/>
                <w:szCs w:val="20"/>
                <w:lang w:val="es-MX"/>
              </w:rPr>
            </w:pPr>
            <w:r w:rsidRPr="00691DA3">
              <w:rPr>
                <w:rFonts w:ascii="Arial" w:hAnsi="Arial" w:cs="Arial"/>
                <w:b/>
                <w:bCs/>
                <w:sz w:val="20"/>
                <w:szCs w:val="20"/>
                <w:lang w:val="es-MX"/>
              </w:rPr>
              <w:t>Código</w:t>
            </w:r>
          </w:p>
        </w:tc>
        <w:tc>
          <w:tcPr>
            <w:tcW w:w="0" w:type="auto"/>
            <w:hideMark/>
          </w:tcPr>
          <w:p w14:paraId="797810B3" w14:textId="77777777" w:rsidR="00691DA3" w:rsidRPr="00691DA3" w:rsidRDefault="00691DA3" w:rsidP="00DC3994">
            <w:pPr>
              <w:spacing w:before="100" w:beforeAutospacing="1" w:after="100" w:afterAutospacing="1"/>
              <w:jc w:val="both"/>
              <w:rPr>
                <w:rFonts w:ascii="Arial" w:hAnsi="Arial" w:cs="Arial"/>
                <w:sz w:val="20"/>
                <w:szCs w:val="20"/>
                <w:lang w:val="es-MX"/>
              </w:rPr>
            </w:pPr>
            <w:r w:rsidRPr="00691DA3">
              <w:rPr>
                <w:rFonts w:ascii="Arial" w:hAnsi="Arial" w:cs="Arial"/>
                <w:sz w:val="20"/>
                <w:szCs w:val="20"/>
                <w:lang w:val="es-MX"/>
              </w:rPr>
              <w:t>Permite identificar, organizar y controlar el registro dentro del sistema documental del predio.</w:t>
            </w:r>
          </w:p>
        </w:tc>
      </w:tr>
      <w:tr w:rsidR="00691DA3" w:rsidRPr="00691DA3" w14:paraId="2DD1E6F7" w14:textId="77777777" w:rsidTr="00691DA3">
        <w:tc>
          <w:tcPr>
            <w:tcW w:w="0" w:type="auto"/>
            <w:hideMark/>
          </w:tcPr>
          <w:p w14:paraId="56B16C35" w14:textId="77777777" w:rsidR="00691DA3" w:rsidRPr="00691DA3" w:rsidRDefault="00691DA3" w:rsidP="00DC3994">
            <w:pPr>
              <w:spacing w:before="100" w:beforeAutospacing="1" w:after="100" w:afterAutospacing="1"/>
              <w:jc w:val="both"/>
              <w:rPr>
                <w:rFonts w:ascii="Arial" w:hAnsi="Arial" w:cs="Arial"/>
                <w:sz w:val="20"/>
                <w:szCs w:val="20"/>
                <w:lang w:val="es-MX"/>
              </w:rPr>
            </w:pPr>
            <w:r w:rsidRPr="00691DA3">
              <w:rPr>
                <w:rFonts w:ascii="Arial" w:hAnsi="Arial" w:cs="Arial"/>
                <w:b/>
                <w:bCs/>
                <w:sz w:val="20"/>
                <w:szCs w:val="20"/>
                <w:lang w:val="es-MX"/>
              </w:rPr>
              <w:t>Objetivo</w:t>
            </w:r>
          </w:p>
        </w:tc>
        <w:tc>
          <w:tcPr>
            <w:tcW w:w="0" w:type="auto"/>
            <w:hideMark/>
          </w:tcPr>
          <w:p w14:paraId="6F9121FD" w14:textId="77777777" w:rsidR="00691DA3" w:rsidRPr="00691DA3" w:rsidRDefault="00691DA3" w:rsidP="00DC3994">
            <w:pPr>
              <w:spacing w:before="100" w:beforeAutospacing="1" w:after="100" w:afterAutospacing="1"/>
              <w:jc w:val="both"/>
              <w:rPr>
                <w:rFonts w:ascii="Arial" w:hAnsi="Arial" w:cs="Arial"/>
                <w:sz w:val="20"/>
                <w:szCs w:val="20"/>
                <w:lang w:val="es-MX"/>
              </w:rPr>
            </w:pPr>
            <w:r w:rsidRPr="00691DA3">
              <w:rPr>
                <w:rFonts w:ascii="Arial" w:hAnsi="Arial" w:cs="Arial"/>
                <w:sz w:val="20"/>
                <w:szCs w:val="20"/>
                <w:lang w:val="es-MX"/>
              </w:rPr>
              <w:t>Define la finalidad técnica y operativa del instrumento.</w:t>
            </w:r>
          </w:p>
        </w:tc>
      </w:tr>
      <w:tr w:rsidR="00691DA3" w:rsidRPr="00691DA3" w14:paraId="786A30A6" w14:textId="77777777" w:rsidTr="00691DA3">
        <w:tc>
          <w:tcPr>
            <w:tcW w:w="0" w:type="auto"/>
            <w:hideMark/>
          </w:tcPr>
          <w:p w14:paraId="6896558A" w14:textId="77777777" w:rsidR="00691DA3" w:rsidRPr="00691DA3" w:rsidRDefault="00691DA3" w:rsidP="00DC3994">
            <w:pPr>
              <w:spacing w:before="100" w:beforeAutospacing="1" w:after="100" w:afterAutospacing="1"/>
              <w:jc w:val="both"/>
              <w:rPr>
                <w:rFonts w:ascii="Arial" w:hAnsi="Arial" w:cs="Arial"/>
                <w:sz w:val="20"/>
                <w:szCs w:val="20"/>
                <w:lang w:val="es-MX"/>
              </w:rPr>
            </w:pPr>
            <w:r w:rsidRPr="00691DA3">
              <w:rPr>
                <w:rFonts w:ascii="Arial" w:hAnsi="Arial" w:cs="Arial"/>
                <w:b/>
                <w:bCs/>
                <w:sz w:val="20"/>
                <w:szCs w:val="20"/>
                <w:lang w:val="es-MX"/>
              </w:rPr>
              <w:t>Responsable</w:t>
            </w:r>
          </w:p>
        </w:tc>
        <w:tc>
          <w:tcPr>
            <w:tcW w:w="0" w:type="auto"/>
            <w:hideMark/>
          </w:tcPr>
          <w:p w14:paraId="6A5C77BB" w14:textId="77777777" w:rsidR="00691DA3" w:rsidRPr="00691DA3" w:rsidRDefault="00691DA3" w:rsidP="00DC3994">
            <w:pPr>
              <w:spacing w:before="100" w:beforeAutospacing="1" w:after="100" w:afterAutospacing="1"/>
              <w:jc w:val="both"/>
              <w:rPr>
                <w:rFonts w:ascii="Arial" w:hAnsi="Arial" w:cs="Arial"/>
                <w:sz w:val="20"/>
                <w:szCs w:val="20"/>
                <w:lang w:val="es-MX"/>
              </w:rPr>
            </w:pPr>
            <w:r w:rsidRPr="00691DA3">
              <w:rPr>
                <w:rFonts w:ascii="Arial" w:hAnsi="Arial" w:cs="Arial"/>
                <w:sz w:val="20"/>
                <w:szCs w:val="20"/>
                <w:lang w:val="es-MX"/>
              </w:rPr>
              <w:t>Identifica a la persona encargada del diligenciamiento, la revisión o el seguimiento del registro.</w:t>
            </w:r>
          </w:p>
        </w:tc>
      </w:tr>
      <w:tr w:rsidR="00691DA3" w:rsidRPr="00691DA3" w14:paraId="316DAC6B" w14:textId="77777777" w:rsidTr="00691DA3">
        <w:tc>
          <w:tcPr>
            <w:tcW w:w="0" w:type="auto"/>
            <w:hideMark/>
          </w:tcPr>
          <w:p w14:paraId="1CD949D7" w14:textId="77777777" w:rsidR="00691DA3" w:rsidRPr="00691DA3" w:rsidRDefault="00691DA3" w:rsidP="00DC3994">
            <w:pPr>
              <w:spacing w:before="100" w:beforeAutospacing="1" w:after="100" w:afterAutospacing="1"/>
              <w:jc w:val="both"/>
              <w:rPr>
                <w:rFonts w:ascii="Arial" w:hAnsi="Arial" w:cs="Arial"/>
                <w:sz w:val="20"/>
                <w:szCs w:val="20"/>
                <w:lang w:val="es-MX"/>
              </w:rPr>
            </w:pPr>
            <w:r w:rsidRPr="00691DA3">
              <w:rPr>
                <w:rFonts w:ascii="Arial" w:hAnsi="Arial" w:cs="Arial"/>
                <w:b/>
                <w:bCs/>
                <w:sz w:val="20"/>
                <w:szCs w:val="20"/>
                <w:lang w:val="es-MX"/>
              </w:rPr>
              <w:t>Frecuencia</w:t>
            </w:r>
          </w:p>
        </w:tc>
        <w:tc>
          <w:tcPr>
            <w:tcW w:w="0" w:type="auto"/>
            <w:hideMark/>
          </w:tcPr>
          <w:p w14:paraId="56F2888F" w14:textId="77777777" w:rsidR="00691DA3" w:rsidRPr="00691DA3" w:rsidRDefault="00691DA3" w:rsidP="00DC3994">
            <w:pPr>
              <w:spacing w:before="100" w:beforeAutospacing="1" w:after="100" w:afterAutospacing="1"/>
              <w:jc w:val="both"/>
              <w:rPr>
                <w:rFonts w:ascii="Arial" w:hAnsi="Arial" w:cs="Arial"/>
                <w:sz w:val="20"/>
                <w:szCs w:val="20"/>
                <w:lang w:val="es-MX"/>
              </w:rPr>
            </w:pPr>
            <w:r w:rsidRPr="00691DA3">
              <w:rPr>
                <w:rFonts w:ascii="Arial" w:hAnsi="Arial" w:cs="Arial"/>
                <w:sz w:val="20"/>
                <w:szCs w:val="20"/>
                <w:lang w:val="es-MX"/>
              </w:rPr>
              <w:t>Establece la periodicidad con la que debe diligenciarse el instrumento.</w:t>
            </w:r>
          </w:p>
        </w:tc>
      </w:tr>
      <w:tr w:rsidR="00691DA3" w:rsidRPr="00691DA3" w14:paraId="45BB616C" w14:textId="77777777" w:rsidTr="00691DA3">
        <w:tc>
          <w:tcPr>
            <w:tcW w:w="0" w:type="auto"/>
            <w:hideMark/>
          </w:tcPr>
          <w:p w14:paraId="577C4FE0" w14:textId="77777777" w:rsidR="00691DA3" w:rsidRPr="00691DA3" w:rsidRDefault="00691DA3" w:rsidP="00DC3994">
            <w:pPr>
              <w:spacing w:before="100" w:beforeAutospacing="1" w:after="100" w:afterAutospacing="1"/>
              <w:jc w:val="both"/>
              <w:rPr>
                <w:rFonts w:ascii="Arial" w:hAnsi="Arial" w:cs="Arial"/>
                <w:sz w:val="20"/>
                <w:szCs w:val="20"/>
                <w:lang w:val="es-MX"/>
              </w:rPr>
            </w:pPr>
            <w:r w:rsidRPr="00691DA3">
              <w:rPr>
                <w:rFonts w:ascii="Arial" w:hAnsi="Arial" w:cs="Arial"/>
                <w:b/>
                <w:bCs/>
                <w:sz w:val="20"/>
                <w:szCs w:val="20"/>
                <w:lang w:val="es-MX"/>
              </w:rPr>
              <w:t>Instructivo de diligenciamiento</w:t>
            </w:r>
          </w:p>
        </w:tc>
        <w:tc>
          <w:tcPr>
            <w:tcW w:w="0" w:type="auto"/>
            <w:hideMark/>
          </w:tcPr>
          <w:p w14:paraId="57111765" w14:textId="77777777" w:rsidR="00691DA3" w:rsidRPr="00691DA3" w:rsidRDefault="00691DA3" w:rsidP="00DC3994">
            <w:pPr>
              <w:spacing w:before="100" w:beforeAutospacing="1" w:after="100" w:afterAutospacing="1"/>
              <w:jc w:val="both"/>
              <w:rPr>
                <w:rFonts w:ascii="Arial" w:hAnsi="Arial" w:cs="Arial"/>
                <w:sz w:val="20"/>
                <w:szCs w:val="20"/>
                <w:lang w:val="es-MX"/>
              </w:rPr>
            </w:pPr>
            <w:r w:rsidRPr="00691DA3">
              <w:rPr>
                <w:rFonts w:ascii="Arial" w:hAnsi="Arial" w:cs="Arial"/>
                <w:sz w:val="20"/>
                <w:szCs w:val="20"/>
                <w:lang w:val="es-MX"/>
              </w:rPr>
              <w:t>Define los criterios necesarios para completar correctamente los campos y mantener uniformidad en la información registrada.</w:t>
            </w:r>
          </w:p>
        </w:tc>
      </w:tr>
      <w:tr w:rsidR="00691DA3" w:rsidRPr="00691DA3" w14:paraId="47A98C05" w14:textId="77777777" w:rsidTr="00691DA3">
        <w:tc>
          <w:tcPr>
            <w:tcW w:w="0" w:type="auto"/>
            <w:hideMark/>
          </w:tcPr>
          <w:p w14:paraId="40953D02" w14:textId="77777777" w:rsidR="00691DA3" w:rsidRPr="00691DA3" w:rsidRDefault="00691DA3" w:rsidP="00DC3994">
            <w:pPr>
              <w:spacing w:before="100" w:beforeAutospacing="1" w:after="100" w:afterAutospacing="1"/>
              <w:jc w:val="both"/>
              <w:rPr>
                <w:rFonts w:ascii="Arial" w:hAnsi="Arial" w:cs="Arial"/>
                <w:sz w:val="20"/>
                <w:szCs w:val="20"/>
                <w:lang w:val="es-MX"/>
              </w:rPr>
            </w:pPr>
            <w:r w:rsidRPr="00691DA3">
              <w:rPr>
                <w:rFonts w:ascii="Arial" w:hAnsi="Arial" w:cs="Arial"/>
                <w:b/>
                <w:bCs/>
                <w:sz w:val="20"/>
                <w:szCs w:val="20"/>
                <w:lang w:val="es-MX"/>
              </w:rPr>
              <w:t>Estructura del formato</w:t>
            </w:r>
          </w:p>
        </w:tc>
        <w:tc>
          <w:tcPr>
            <w:tcW w:w="0" w:type="auto"/>
            <w:hideMark/>
          </w:tcPr>
          <w:p w14:paraId="38524839" w14:textId="77777777" w:rsidR="00691DA3" w:rsidRPr="00691DA3" w:rsidRDefault="00691DA3" w:rsidP="00DC3994">
            <w:pPr>
              <w:spacing w:before="100" w:beforeAutospacing="1" w:after="100" w:afterAutospacing="1"/>
              <w:jc w:val="both"/>
              <w:rPr>
                <w:rFonts w:ascii="Arial" w:hAnsi="Arial" w:cs="Arial"/>
                <w:sz w:val="20"/>
                <w:szCs w:val="20"/>
                <w:lang w:val="es-MX"/>
              </w:rPr>
            </w:pPr>
            <w:r w:rsidRPr="00691DA3">
              <w:rPr>
                <w:rFonts w:ascii="Arial" w:hAnsi="Arial" w:cs="Arial"/>
                <w:sz w:val="20"/>
                <w:szCs w:val="20"/>
                <w:lang w:val="es-MX"/>
              </w:rPr>
              <w:t>Contiene los campos necesarios para consignar la información técnica, productiva, sanitaria o de seguimiento correspondiente a cada actividad.</w:t>
            </w:r>
          </w:p>
        </w:tc>
      </w:tr>
      <w:tr w:rsidR="00691DA3" w:rsidRPr="00691DA3" w14:paraId="029828EB" w14:textId="77777777" w:rsidTr="00691DA3">
        <w:tc>
          <w:tcPr>
            <w:tcW w:w="0" w:type="auto"/>
            <w:hideMark/>
          </w:tcPr>
          <w:p w14:paraId="4E6D8970" w14:textId="77777777" w:rsidR="00691DA3" w:rsidRPr="00691DA3" w:rsidRDefault="00691DA3" w:rsidP="00DC3994">
            <w:pPr>
              <w:spacing w:before="100" w:beforeAutospacing="1" w:after="100" w:afterAutospacing="1"/>
              <w:jc w:val="both"/>
              <w:rPr>
                <w:rFonts w:ascii="Arial" w:hAnsi="Arial" w:cs="Arial"/>
                <w:sz w:val="20"/>
                <w:szCs w:val="20"/>
                <w:lang w:val="es-MX"/>
              </w:rPr>
            </w:pPr>
            <w:r w:rsidRPr="00691DA3">
              <w:rPr>
                <w:rFonts w:ascii="Arial" w:hAnsi="Arial" w:cs="Arial"/>
                <w:b/>
                <w:bCs/>
                <w:sz w:val="20"/>
                <w:szCs w:val="20"/>
                <w:lang w:val="es-MX"/>
              </w:rPr>
              <w:t>Observaciones y acciones correctivas</w:t>
            </w:r>
          </w:p>
        </w:tc>
        <w:tc>
          <w:tcPr>
            <w:tcW w:w="0" w:type="auto"/>
            <w:hideMark/>
          </w:tcPr>
          <w:p w14:paraId="5B3E5D8F" w14:textId="77777777" w:rsidR="00691DA3" w:rsidRPr="00691DA3" w:rsidRDefault="00691DA3" w:rsidP="00DC3994">
            <w:pPr>
              <w:spacing w:before="100" w:beforeAutospacing="1" w:after="100" w:afterAutospacing="1"/>
              <w:jc w:val="both"/>
              <w:rPr>
                <w:rFonts w:ascii="Arial" w:hAnsi="Arial" w:cs="Arial"/>
                <w:sz w:val="20"/>
                <w:szCs w:val="20"/>
                <w:lang w:val="es-MX"/>
              </w:rPr>
            </w:pPr>
            <w:r w:rsidRPr="00691DA3">
              <w:rPr>
                <w:rFonts w:ascii="Arial" w:hAnsi="Arial" w:cs="Arial"/>
                <w:sz w:val="20"/>
                <w:szCs w:val="20"/>
                <w:lang w:val="es-MX"/>
              </w:rPr>
              <w:t>Permite documentar novedades, incumplimientos, hallazgos, medidas implementadas y resultados del seguimiento.</w:t>
            </w:r>
          </w:p>
        </w:tc>
      </w:tr>
      <w:tr w:rsidR="00691DA3" w:rsidRPr="00691DA3" w14:paraId="24BE57D7" w14:textId="77777777" w:rsidTr="00691DA3">
        <w:tc>
          <w:tcPr>
            <w:tcW w:w="0" w:type="auto"/>
            <w:hideMark/>
          </w:tcPr>
          <w:p w14:paraId="22667D6A" w14:textId="77777777" w:rsidR="00691DA3" w:rsidRPr="00691DA3" w:rsidRDefault="00691DA3" w:rsidP="00DC3994">
            <w:pPr>
              <w:spacing w:before="100" w:beforeAutospacing="1" w:after="100" w:afterAutospacing="1"/>
              <w:jc w:val="both"/>
              <w:rPr>
                <w:rFonts w:ascii="Arial" w:hAnsi="Arial" w:cs="Arial"/>
                <w:sz w:val="20"/>
                <w:szCs w:val="20"/>
                <w:lang w:val="es-MX"/>
              </w:rPr>
            </w:pPr>
            <w:r w:rsidRPr="00691DA3">
              <w:rPr>
                <w:rFonts w:ascii="Arial" w:hAnsi="Arial" w:cs="Arial"/>
                <w:b/>
                <w:bCs/>
                <w:sz w:val="20"/>
                <w:szCs w:val="20"/>
                <w:lang w:val="es-MX"/>
              </w:rPr>
              <w:t>Soporte normativo</w:t>
            </w:r>
          </w:p>
        </w:tc>
        <w:tc>
          <w:tcPr>
            <w:tcW w:w="0" w:type="auto"/>
            <w:hideMark/>
          </w:tcPr>
          <w:p w14:paraId="50E60E45" w14:textId="77777777" w:rsidR="00691DA3" w:rsidRPr="00691DA3" w:rsidRDefault="00691DA3" w:rsidP="00DC3994">
            <w:pPr>
              <w:spacing w:before="100" w:beforeAutospacing="1" w:after="100" w:afterAutospacing="1"/>
              <w:jc w:val="both"/>
              <w:rPr>
                <w:rFonts w:ascii="Arial" w:hAnsi="Arial" w:cs="Arial"/>
                <w:sz w:val="20"/>
                <w:szCs w:val="20"/>
                <w:lang w:val="es-MX"/>
              </w:rPr>
            </w:pPr>
            <w:r w:rsidRPr="00691DA3">
              <w:rPr>
                <w:rFonts w:ascii="Arial" w:hAnsi="Arial" w:cs="Arial"/>
                <w:sz w:val="20"/>
                <w:szCs w:val="20"/>
                <w:lang w:val="es-MX"/>
              </w:rPr>
              <w:t>Relaciona el registro con los criterios aplicables de BPG, inocuidad, bioseguridad, bienestar animal y trazabilidad.</w:t>
            </w:r>
          </w:p>
        </w:tc>
      </w:tr>
    </w:tbl>
    <w:p w14:paraId="353CA6BA" w14:textId="77777777" w:rsidR="00691DA3" w:rsidRPr="00691DA3" w:rsidRDefault="00691DA3" w:rsidP="00DC3994">
      <w:pPr>
        <w:spacing w:before="100" w:beforeAutospacing="1" w:after="100" w:afterAutospacing="1"/>
        <w:jc w:val="both"/>
        <w:rPr>
          <w:rFonts w:ascii="Arial" w:hAnsi="Arial" w:cs="Arial"/>
          <w:sz w:val="20"/>
          <w:szCs w:val="20"/>
          <w:lang w:val="es-MX"/>
        </w:rPr>
      </w:pPr>
      <w:r w:rsidRPr="00691DA3">
        <w:rPr>
          <w:rFonts w:ascii="Arial" w:hAnsi="Arial" w:cs="Arial"/>
          <w:sz w:val="20"/>
          <w:szCs w:val="20"/>
          <w:lang w:val="es-MX"/>
        </w:rPr>
        <w:t>La aplicación de una estructura uniforme facilita el diligenciamiento, la organización documental y la consulta posterior de la información. Asimismo, permite relacionar cada instrumento con las actividades de control y seguimiento desarrolladas en la explotación porcina.</w:t>
      </w:r>
    </w:p>
    <w:p w14:paraId="72D4FC51" w14:textId="77777777" w:rsidR="00691DA3" w:rsidRPr="00691DA3" w:rsidRDefault="00691DA3" w:rsidP="00DC3994">
      <w:pPr>
        <w:spacing w:before="100" w:beforeAutospacing="1" w:after="100" w:afterAutospacing="1"/>
        <w:jc w:val="both"/>
        <w:rPr>
          <w:rFonts w:ascii="Arial" w:hAnsi="Arial" w:cs="Arial"/>
          <w:b/>
          <w:bCs/>
          <w:sz w:val="20"/>
          <w:szCs w:val="20"/>
          <w:lang w:val="es-MX"/>
        </w:rPr>
      </w:pPr>
      <w:r w:rsidRPr="00691DA3">
        <w:rPr>
          <w:rFonts w:ascii="Arial" w:hAnsi="Arial" w:cs="Arial"/>
          <w:b/>
          <w:bCs/>
          <w:sz w:val="20"/>
          <w:szCs w:val="20"/>
          <w:lang w:val="es-MX"/>
        </w:rPr>
        <w:lastRenderedPageBreak/>
        <w:t>Anexos. Registros de evaluación y seguimiento del programa de alimentación porcina</w:t>
      </w:r>
    </w:p>
    <w:p w14:paraId="6FE0ABF4" w14:textId="77777777" w:rsidR="00691DA3" w:rsidRPr="00691DA3" w:rsidRDefault="00691DA3" w:rsidP="00DC3994">
      <w:pPr>
        <w:spacing w:before="100" w:beforeAutospacing="1" w:after="100" w:afterAutospacing="1"/>
        <w:jc w:val="both"/>
        <w:rPr>
          <w:rFonts w:ascii="Arial" w:hAnsi="Arial" w:cs="Arial"/>
          <w:sz w:val="20"/>
          <w:szCs w:val="20"/>
          <w:lang w:val="es-MX"/>
        </w:rPr>
      </w:pPr>
      <w:r w:rsidRPr="00691DA3">
        <w:rPr>
          <w:rFonts w:ascii="Arial" w:hAnsi="Arial" w:cs="Arial"/>
          <w:sz w:val="20"/>
          <w:szCs w:val="20"/>
          <w:lang w:val="es-MX"/>
        </w:rPr>
        <w:t>Los formatos desarrollados para la evaluación y el seguimiento del programa de alimentación pueden incorporarse como anexos del documento. Esta organización permite mantener articulados los contenidos técnicos y normativos con los instrumentos destinados a su aplicación práctica en la explotación porcina.</w:t>
      </w:r>
    </w:p>
    <w:p w14:paraId="7FFAF50C" w14:textId="77777777" w:rsidR="0086306F" w:rsidRDefault="00691DA3" w:rsidP="00DC3994">
      <w:pPr>
        <w:spacing w:before="100" w:beforeAutospacing="1" w:after="100" w:afterAutospacing="1"/>
        <w:jc w:val="both"/>
        <w:rPr>
          <w:rFonts w:ascii="Arial" w:hAnsi="Arial" w:cs="Arial"/>
          <w:sz w:val="20"/>
          <w:szCs w:val="20"/>
          <w:lang w:val="es-MX"/>
        </w:rPr>
      </w:pPr>
      <w:r w:rsidRPr="00691DA3">
        <w:rPr>
          <w:rFonts w:ascii="Arial" w:hAnsi="Arial" w:cs="Arial"/>
          <w:sz w:val="20"/>
          <w:szCs w:val="20"/>
          <w:lang w:val="es-MX"/>
        </w:rPr>
        <w:t xml:space="preserve">Cada anexo debe conservar el </w:t>
      </w:r>
      <w:r w:rsidRPr="00691DA3">
        <w:rPr>
          <w:rFonts w:ascii="Arial" w:hAnsi="Arial" w:cs="Arial"/>
          <w:b/>
          <w:bCs/>
          <w:sz w:val="20"/>
          <w:szCs w:val="20"/>
          <w:lang w:val="es-MX"/>
        </w:rPr>
        <w:t>nombre del registro, código, objetivo, responsable, frecuencia, instructivo de diligenciamiento, estructura del formato, espacio para observaciones o acciones correctivas y soporte normativo</w:t>
      </w:r>
      <w:r w:rsidRPr="00691DA3">
        <w:rPr>
          <w:rFonts w:ascii="Arial" w:hAnsi="Arial" w:cs="Arial"/>
          <w:sz w:val="20"/>
          <w:szCs w:val="20"/>
          <w:lang w:val="es-MX"/>
        </w:rPr>
        <w:t>, según corresponda.</w:t>
      </w:r>
    </w:p>
    <w:tbl>
      <w:tblPr>
        <w:tblStyle w:val="TableGrid"/>
        <w:tblW w:w="0" w:type="auto"/>
        <w:tblInd w:w="38" w:type="dxa"/>
        <w:tblLook w:val="04A0" w:firstRow="1" w:lastRow="0" w:firstColumn="1" w:lastColumn="0" w:noHBand="0" w:noVBand="1"/>
      </w:tblPr>
      <w:tblGrid>
        <w:gridCol w:w="3189"/>
        <w:gridCol w:w="6923"/>
      </w:tblGrid>
      <w:tr w:rsidR="0086306F" w14:paraId="437E008A" w14:textId="77777777" w:rsidTr="008048B4">
        <w:tc>
          <w:tcPr>
            <w:tcW w:w="3189" w:type="dxa"/>
            <w:shd w:val="clear" w:color="auto" w:fill="FDE9D9" w:themeFill="accent6" w:themeFillTint="33"/>
          </w:tcPr>
          <w:p w14:paraId="1B35717D" w14:textId="166BB69C" w:rsidR="0086306F" w:rsidRDefault="008048B4" w:rsidP="00DC3994">
            <w:pPr>
              <w:spacing w:before="100" w:beforeAutospacing="1" w:after="100" w:afterAutospacing="1"/>
              <w:jc w:val="both"/>
              <w:rPr>
                <w:rFonts w:ascii="Arial" w:hAnsi="Arial" w:cs="Arial"/>
                <w:sz w:val="20"/>
                <w:szCs w:val="20"/>
                <w:lang w:val="es-MX"/>
              </w:rPr>
            </w:pPr>
            <w:r w:rsidRPr="008048B4">
              <w:rPr>
                <w:rFonts w:ascii="Arial" w:hAnsi="Arial" w:cs="Arial"/>
                <w:noProof/>
                <w:sz w:val="20"/>
                <w:szCs w:val="20"/>
                <w:lang w:val="es-MX"/>
              </w:rPr>
              <w:drawing>
                <wp:inline distT="0" distB="0" distL="0" distR="0" wp14:anchorId="3D492B1B" wp14:editId="237EE3B4">
                  <wp:extent cx="1766258" cy="1570008"/>
                  <wp:effectExtent l="0" t="0" r="0" b="0"/>
                  <wp:docPr id="1083702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02035" name=""/>
                          <pic:cNvPicPr/>
                        </pic:nvPicPr>
                        <pic:blipFill>
                          <a:blip r:embed="rId179"/>
                          <a:stretch>
                            <a:fillRect/>
                          </a:stretch>
                        </pic:blipFill>
                        <pic:spPr>
                          <a:xfrm>
                            <a:off x="0" y="0"/>
                            <a:ext cx="1773634" cy="1576564"/>
                          </a:xfrm>
                          <a:prstGeom prst="rect">
                            <a:avLst/>
                          </a:prstGeom>
                        </pic:spPr>
                      </pic:pic>
                    </a:graphicData>
                  </a:graphic>
                </wp:inline>
              </w:drawing>
            </w:r>
          </w:p>
        </w:tc>
        <w:tc>
          <w:tcPr>
            <w:tcW w:w="6923" w:type="dxa"/>
            <w:shd w:val="clear" w:color="auto" w:fill="FDE9D9" w:themeFill="accent6" w:themeFillTint="33"/>
          </w:tcPr>
          <w:p w14:paraId="03EB4C73" w14:textId="77777777" w:rsidR="0086306F" w:rsidRPr="00691DA3" w:rsidRDefault="0086306F" w:rsidP="00DC3994">
            <w:pPr>
              <w:spacing w:before="100" w:beforeAutospacing="1" w:after="100" w:afterAutospacing="1"/>
              <w:jc w:val="both"/>
              <w:rPr>
                <w:rFonts w:ascii="Arial" w:hAnsi="Arial" w:cs="Arial"/>
                <w:sz w:val="20"/>
                <w:szCs w:val="20"/>
                <w:lang w:val="es-MX"/>
              </w:rPr>
            </w:pPr>
            <w:r w:rsidRPr="00691DA3">
              <w:rPr>
                <w:rFonts w:ascii="Arial" w:hAnsi="Arial" w:cs="Arial"/>
                <w:sz w:val="20"/>
                <w:szCs w:val="20"/>
                <w:lang w:val="es-MX"/>
              </w:rPr>
              <w:t>Los registros se organizan de la siguiente manera:</w:t>
            </w:r>
          </w:p>
          <w:p w14:paraId="74E07FB6" w14:textId="77777777" w:rsidR="0086306F" w:rsidRPr="00C9483E" w:rsidRDefault="0086306F" w:rsidP="00DC3994">
            <w:pPr>
              <w:numPr>
                <w:ilvl w:val="0"/>
                <w:numId w:val="16"/>
              </w:numPr>
              <w:spacing w:before="100" w:beforeAutospacing="1" w:after="100" w:afterAutospacing="1"/>
              <w:jc w:val="both"/>
              <w:rPr>
                <w:rFonts w:ascii="Arial" w:hAnsi="Arial" w:cs="Arial"/>
                <w:sz w:val="20"/>
                <w:szCs w:val="20"/>
                <w:lang w:val="es-MX"/>
              </w:rPr>
            </w:pPr>
            <w:r w:rsidRPr="00C9483E">
              <w:rPr>
                <w:rFonts w:ascii="Arial" w:hAnsi="Arial" w:cs="Arial"/>
                <w:sz w:val="20"/>
                <w:szCs w:val="20"/>
                <w:lang w:val="es-MX"/>
              </w:rPr>
              <w:t xml:space="preserve">Anexo 1. Registro de cumplimiento del plan de alimentación. </w:t>
            </w:r>
          </w:p>
          <w:p w14:paraId="63906233" w14:textId="77777777" w:rsidR="0086306F" w:rsidRPr="00C9483E" w:rsidRDefault="0086306F" w:rsidP="00DC3994">
            <w:pPr>
              <w:numPr>
                <w:ilvl w:val="0"/>
                <w:numId w:val="16"/>
              </w:numPr>
              <w:spacing w:before="100" w:beforeAutospacing="1" w:after="100" w:afterAutospacing="1"/>
              <w:jc w:val="both"/>
              <w:rPr>
                <w:rFonts w:ascii="Arial" w:hAnsi="Arial" w:cs="Arial"/>
                <w:sz w:val="20"/>
                <w:szCs w:val="20"/>
                <w:lang w:val="es-MX"/>
              </w:rPr>
            </w:pPr>
            <w:r w:rsidRPr="00C9483E">
              <w:rPr>
                <w:rFonts w:ascii="Arial" w:hAnsi="Arial" w:cs="Arial"/>
                <w:sz w:val="20"/>
                <w:szCs w:val="20"/>
                <w:lang w:val="es-MX"/>
              </w:rPr>
              <w:t xml:space="preserve">Anexo 2. Registro de suministro diario de alimento y agua. </w:t>
            </w:r>
          </w:p>
          <w:p w14:paraId="35142CBF" w14:textId="77777777" w:rsidR="0086306F" w:rsidRPr="00C9483E" w:rsidRDefault="0086306F" w:rsidP="00DC3994">
            <w:pPr>
              <w:numPr>
                <w:ilvl w:val="0"/>
                <w:numId w:val="16"/>
              </w:numPr>
              <w:spacing w:before="100" w:beforeAutospacing="1" w:after="100" w:afterAutospacing="1"/>
              <w:jc w:val="both"/>
              <w:rPr>
                <w:rFonts w:ascii="Arial" w:hAnsi="Arial" w:cs="Arial"/>
                <w:sz w:val="20"/>
                <w:szCs w:val="20"/>
                <w:lang w:val="es-MX"/>
              </w:rPr>
            </w:pPr>
            <w:r w:rsidRPr="00C9483E">
              <w:rPr>
                <w:rFonts w:ascii="Arial" w:hAnsi="Arial" w:cs="Arial"/>
                <w:sz w:val="20"/>
                <w:szCs w:val="20"/>
                <w:lang w:val="es-MX"/>
              </w:rPr>
              <w:t xml:space="preserve">Anexo 3. Registro de pesaje y control productivo. </w:t>
            </w:r>
          </w:p>
          <w:p w14:paraId="62057CA4" w14:textId="77777777" w:rsidR="0086306F" w:rsidRPr="00C9483E" w:rsidRDefault="0086306F" w:rsidP="00DC3994">
            <w:pPr>
              <w:numPr>
                <w:ilvl w:val="0"/>
                <w:numId w:val="16"/>
              </w:numPr>
              <w:spacing w:before="100" w:beforeAutospacing="1" w:after="100" w:afterAutospacing="1"/>
              <w:jc w:val="both"/>
              <w:rPr>
                <w:rFonts w:ascii="Arial" w:hAnsi="Arial" w:cs="Arial"/>
                <w:sz w:val="20"/>
                <w:szCs w:val="20"/>
                <w:lang w:val="es-MX"/>
              </w:rPr>
            </w:pPr>
            <w:r w:rsidRPr="00C9483E">
              <w:rPr>
                <w:rFonts w:ascii="Arial" w:hAnsi="Arial" w:cs="Arial"/>
                <w:sz w:val="20"/>
                <w:szCs w:val="20"/>
                <w:lang w:val="es-MX"/>
              </w:rPr>
              <w:t xml:space="preserve">Anexo 4. Registro de manejo de residuos. </w:t>
            </w:r>
          </w:p>
          <w:p w14:paraId="307C5296" w14:textId="77777777" w:rsidR="00C9483E" w:rsidRPr="00C9483E" w:rsidRDefault="0086306F" w:rsidP="00DC3994">
            <w:pPr>
              <w:numPr>
                <w:ilvl w:val="0"/>
                <w:numId w:val="16"/>
              </w:numPr>
              <w:spacing w:before="100" w:beforeAutospacing="1" w:after="100" w:afterAutospacing="1"/>
              <w:jc w:val="both"/>
              <w:rPr>
                <w:rFonts w:ascii="Arial" w:hAnsi="Arial" w:cs="Arial"/>
                <w:sz w:val="20"/>
                <w:szCs w:val="20"/>
                <w:lang w:val="es-MX"/>
              </w:rPr>
            </w:pPr>
            <w:r w:rsidRPr="00C9483E">
              <w:rPr>
                <w:rFonts w:ascii="Arial" w:hAnsi="Arial" w:cs="Arial"/>
                <w:sz w:val="20"/>
                <w:szCs w:val="20"/>
                <w:lang w:val="es-MX"/>
              </w:rPr>
              <w:t xml:space="preserve">Anexo 5. Lista de chequeo de comederos, bebederos y almacenamiento. </w:t>
            </w:r>
          </w:p>
          <w:p w14:paraId="6C4F9117" w14:textId="2915481D" w:rsidR="0086306F" w:rsidRPr="00C9483E" w:rsidRDefault="0086306F" w:rsidP="00DC3994">
            <w:pPr>
              <w:numPr>
                <w:ilvl w:val="0"/>
                <w:numId w:val="16"/>
              </w:numPr>
              <w:spacing w:before="100" w:beforeAutospacing="1" w:after="100" w:afterAutospacing="1"/>
              <w:jc w:val="both"/>
              <w:rPr>
                <w:rFonts w:ascii="Arial" w:hAnsi="Arial" w:cs="Arial"/>
                <w:sz w:val="20"/>
                <w:szCs w:val="20"/>
                <w:lang w:val="es-MX"/>
              </w:rPr>
            </w:pPr>
            <w:r w:rsidRPr="00C9483E">
              <w:rPr>
                <w:rFonts w:ascii="Arial" w:hAnsi="Arial" w:cs="Arial"/>
                <w:sz w:val="20"/>
                <w:szCs w:val="20"/>
                <w:lang w:val="es-MX"/>
              </w:rPr>
              <w:t>Anexo 6. Registro de aplicación del manual de procedimientos y acciones correctivas.</w:t>
            </w:r>
          </w:p>
        </w:tc>
      </w:tr>
    </w:tbl>
    <w:p w14:paraId="737E0383" w14:textId="77777777" w:rsidR="00691DA3" w:rsidRPr="00691DA3" w:rsidRDefault="00691DA3" w:rsidP="00DC3994">
      <w:pPr>
        <w:spacing w:before="100" w:beforeAutospacing="1" w:after="100" w:afterAutospacing="1"/>
        <w:jc w:val="both"/>
        <w:rPr>
          <w:rFonts w:ascii="Arial" w:hAnsi="Arial" w:cs="Arial"/>
          <w:sz w:val="20"/>
          <w:szCs w:val="20"/>
          <w:lang w:val="es-MX"/>
        </w:rPr>
      </w:pPr>
      <w:r w:rsidRPr="00691DA3">
        <w:rPr>
          <w:rFonts w:ascii="Arial" w:hAnsi="Arial" w:cs="Arial"/>
          <w:sz w:val="20"/>
          <w:szCs w:val="20"/>
          <w:lang w:val="es-MX"/>
        </w:rPr>
        <w:t xml:space="preserve">La incorporación de estos anexos permite disponer de instrumentos específicos para documentar el </w:t>
      </w:r>
      <w:r w:rsidRPr="00691DA3">
        <w:rPr>
          <w:rFonts w:ascii="Arial" w:hAnsi="Arial" w:cs="Arial"/>
          <w:b/>
          <w:bCs/>
          <w:sz w:val="20"/>
          <w:szCs w:val="20"/>
          <w:lang w:val="es-MX"/>
        </w:rPr>
        <w:t>cumplimiento del plan de alimentación, el suministro de alimento y agua, el desempeño productivo, el manejo de residuos, las condiciones de infraestructura y la aplicación de acciones correctivas</w:t>
      </w:r>
      <w:r w:rsidRPr="00691DA3">
        <w:rPr>
          <w:rFonts w:ascii="Arial" w:hAnsi="Arial" w:cs="Arial"/>
          <w:sz w:val="20"/>
          <w:szCs w:val="20"/>
          <w:lang w:val="es-MX"/>
        </w:rPr>
        <w:t>.</w:t>
      </w:r>
    </w:p>
    <w:p w14:paraId="44599C52" w14:textId="77777777" w:rsidR="00691DA3" w:rsidRPr="00691DA3" w:rsidRDefault="00691DA3" w:rsidP="00DC3994">
      <w:pPr>
        <w:spacing w:before="100" w:beforeAutospacing="1" w:after="100" w:afterAutospacing="1"/>
        <w:jc w:val="both"/>
        <w:rPr>
          <w:rFonts w:ascii="Arial" w:hAnsi="Arial" w:cs="Arial"/>
          <w:sz w:val="20"/>
          <w:szCs w:val="20"/>
          <w:lang w:val="es-MX"/>
        </w:rPr>
      </w:pPr>
      <w:r w:rsidRPr="00691DA3">
        <w:rPr>
          <w:rFonts w:ascii="Arial" w:hAnsi="Arial" w:cs="Arial"/>
          <w:sz w:val="20"/>
          <w:szCs w:val="20"/>
          <w:lang w:val="es-MX"/>
        </w:rPr>
        <w:t xml:space="preserve">En conjunto, estos registros fortalecen la </w:t>
      </w:r>
      <w:r w:rsidRPr="00691DA3">
        <w:rPr>
          <w:rFonts w:ascii="Arial" w:hAnsi="Arial" w:cs="Arial"/>
          <w:b/>
          <w:bCs/>
          <w:sz w:val="20"/>
          <w:szCs w:val="20"/>
          <w:lang w:val="es-MX"/>
        </w:rPr>
        <w:t>trazabilidad, el control documental, la evaluación del programa alimenticio y la mejora continua</w:t>
      </w:r>
      <w:r w:rsidRPr="00691DA3">
        <w:rPr>
          <w:rFonts w:ascii="Arial" w:hAnsi="Arial" w:cs="Arial"/>
          <w:sz w:val="20"/>
          <w:szCs w:val="20"/>
          <w:lang w:val="es-MX"/>
        </w:rPr>
        <w:t xml:space="preserve"> del sistema de producción porcina, al proporcionar información organizada para sustentar las decisiones técnicas y el seguimiento de las Buenas Prácticas Ganaderas.</w:t>
      </w:r>
    </w:p>
    <w:tbl>
      <w:tblPr>
        <w:tblStyle w:val="TableGrid"/>
        <w:tblW w:w="0" w:type="auto"/>
        <w:tblInd w:w="38" w:type="dxa"/>
        <w:tblLook w:val="04A0" w:firstRow="1" w:lastRow="0" w:firstColumn="1" w:lastColumn="0" w:noHBand="0" w:noVBand="1"/>
      </w:tblPr>
      <w:tblGrid>
        <w:gridCol w:w="1771"/>
        <w:gridCol w:w="8341"/>
      </w:tblGrid>
      <w:tr w:rsidR="009737F8" w14:paraId="66E0FE5F" w14:textId="77777777" w:rsidTr="00DF2DB2">
        <w:tc>
          <w:tcPr>
            <w:tcW w:w="1771" w:type="dxa"/>
            <w:shd w:val="clear" w:color="auto" w:fill="F2DBDB" w:themeFill="accent2" w:themeFillTint="33"/>
          </w:tcPr>
          <w:p w14:paraId="51204119" w14:textId="5B86D63F" w:rsidR="009737F8" w:rsidRDefault="009C77C1" w:rsidP="00DC3994">
            <w:pPr>
              <w:spacing w:before="100" w:beforeAutospacing="1" w:after="100" w:afterAutospacing="1"/>
              <w:jc w:val="both"/>
              <w:rPr>
                <w:rFonts w:ascii="Arial" w:hAnsi="Arial" w:cs="Arial"/>
                <w:sz w:val="20"/>
                <w:szCs w:val="20"/>
              </w:rPr>
            </w:pPr>
            <w:r>
              <w:rPr>
                <w:noProof/>
              </w:rPr>
              <w:drawing>
                <wp:inline distT="0" distB="0" distL="0" distR="0" wp14:anchorId="39A6E7D0" wp14:editId="5210D40D">
                  <wp:extent cx="776377" cy="776377"/>
                  <wp:effectExtent l="0" t="0" r="0" b="0"/>
                  <wp:docPr id="1687711924" name="Picture 23" descr="PDF Reader - Editar y Convertir PDF: descarga e instalación gratuitas en Windows | Microsoft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PDF Reader - Editar y Convertir PDF: descarga e instalación gratuitas en Windows | Microsoft Store"/>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780266" cy="780266"/>
                          </a:xfrm>
                          <a:prstGeom prst="rect">
                            <a:avLst/>
                          </a:prstGeom>
                          <a:noFill/>
                          <a:ln>
                            <a:noFill/>
                          </a:ln>
                        </pic:spPr>
                      </pic:pic>
                    </a:graphicData>
                  </a:graphic>
                </wp:inline>
              </w:drawing>
            </w:r>
          </w:p>
        </w:tc>
        <w:tc>
          <w:tcPr>
            <w:tcW w:w="8341" w:type="dxa"/>
            <w:shd w:val="clear" w:color="auto" w:fill="F2DBDB" w:themeFill="accent2" w:themeFillTint="33"/>
          </w:tcPr>
          <w:p w14:paraId="7BCEE24A" w14:textId="77561D6F" w:rsidR="00227A8D" w:rsidRPr="00227A8D" w:rsidRDefault="00227A8D" w:rsidP="00227A8D">
            <w:pPr>
              <w:spacing w:before="100" w:beforeAutospacing="1" w:after="100" w:afterAutospacing="1"/>
              <w:jc w:val="both"/>
              <w:rPr>
                <w:rFonts w:ascii="Arial" w:hAnsi="Arial" w:cs="Arial"/>
                <w:b/>
                <w:bCs/>
                <w:sz w:val="20"/>
                <w:szCs w:val="20"/>
                <w:lang w:val="es-MX"/>
              </w:rPr>
            </w:pPr>
            <w:r w:rsidRPr="00227A8D">
              <w:rPr>
                <w:rFonts w:ascii="Arial" w:hAnsi="Arial" w:cs="Arial"/>
                <w:b/>
                <w:bCs/>
                <w:sz w:val="20"/>
                <w:szCs w:val="20"/>
                <w:lang w:val="es-MX"/>
              </w:rPr>
              <w:t xml:space="preserve">Programa de alimentación porcina </w:t>
            </w:r>
          </w:p>
          <w:p w14:paraId="5D6E2DD4" w14:textId="4EFF00C0" w:rsidR="009737F8" w:rsidRPr="00B34501" w:rsidRDefault="00227A8D" w:rsidP="00DC3994">
            <w:pPr>
              <w:spacing w:before="100" w:beforeAutospacing="1" w:after="100" w:afterAutospacing="1"/>
              <w:jc w:val="both"/>
              <w:rPr>
                <w:rFonts w:ascii="Arial" w:hAnsi="Arial" w:cs="Arial"/>
                <w:sz w:val="20"/>
                <w:szCs w:val="20"/>
                <w:lang w:val="es-MX"/>
              </w:rPr>
            </w:pPr>
            <w:r w:rsidRPr="00227A8D">
              <w:rPr>
                <w:rFonts w:ascii="Arial" w:hAnsi="Arial" w:cs="Arial"/>
                <w:sz w:val="20"/>
                <w:szCs w:val="20"/>
                <w:lang w:val="es-MX"/>
              </w:rPr>
              <w:t xml:space="preserve">Se invita a leer el documento </w:t>
            </w:r>
            <w:r w:rsidRPr="00227A8D">
              <w:rPr>
                <w:rFonts w:ascii="Arial" w:hAnsi="Arial" w:cs="Arial"/>
                <w:b/>
                <w:bCs/>
                <w:sz w:val="20"/>
                <w:szCs w:val="20"/>
                <w:lang w:val="es-MX"/>
              </w:rPr>
              <w:t>Programa de alimentación porcina</w:t>
            </w:r>
            <w:r w:rsidRPr="00227A8D">
              <w:rPr>
                <w:rFonts w:ascii="Arial" w:hAnsi="Arial" w:cs="Arial"/>
                <w:sz w:val="20"/>
                <w:szCs w:val="20"/>
                <w:lang w:val="es-MX"/>
              </w:rPr>
              <w:t>, donde se aborda el diseño de registros para la evaluación y seguimiento de un programa de alimentación porcina.</w:t>
            </w:r>
          </w:p>
        </w:tc>
      </w:tr>
    </w:tbl>
    <w:p w14:paraId="52E69728" w14:textId="77777777" w:rsidR="00E875A1" w:rsidRDefault="00E875A1" w:rsidP="00DC3994">
      <w:pPr>
        <w:pStyle w:val="placeholder"/>
        <w:spacing w:before="0" w:beforeAutospacing="0" w:after="0" w:afterAutospacing="0"/>
        <w:jc w:val="both"/>
        <w:rPr>
          <w:rFonts w:ascii="Arial" w:hAnsi="Arial" w:cs="Arial"/>
          <w:sz w:val="20"/>
          <w:szCs w:val="20"/>
        </w:rPr>
      </w:pPr>
    </w:p>
    <w:p w14:paraId="733E84B2" w14:textId="425200B2" w:rsidR="009C77C1" w:rsidRPr="00E30895" w:rsidRDefault="00F71885" w:rsidP="00F71885">
      <w:pPr>
        <w:pStyle w:val="placeholder"/>
        <w:numPr>
          <w:ilvl w:val="0"/>
          <w:numId w:val="1"/>
        </w:numPr>
        <w:spacing w:before="0" w:beforeAutospacing="0" w:after="0" w:afterAutospacing="0"/>
        <w:jc w:val="both"/>
        <w:rPr>
          <w:rFonts w:ascii="Arial" w:hAnsi="Arial" w:cs="Arial"/>
          <w:b/>
          <w:bCs/>
          <w:sz w:val="20"/>
          <w:szCs w:val="20"/>
        </w:rPr>
      </w:pPr>
      <w:r w:rsidRPr="00E30895">
        <w:rPr>
          <w:rFonts w:ascii="Arial" w:hAnsi="Arial" w:cs="Arial"/>
          <w:b/>
          <w:bCs/>
          <w:sz w:val="20"/>
          <w:szCs w:val="20"/>
        </w:rPr>
        <w:t xml:space="preserve">SÍNTESIS </w:t>
      </w:r>
    </w:p>
    <w:p w14:paraId="753FF7D2" w14:textId="77777777" w:rsidR="00F71885" w:rsidRDefault="00F71885" w:rsidP="00F71885">
      <w:pPr>
        <w:pStyle w:val="placeholder"/>
        <w:spacing w:before="0" w:beforeAutospacing="0" w:after="0" w:afterAutospacing="0"/>
        <w:jc w:val="both"/>
        <w:rPr>
          <w:rFonts w:ascii="Arial" w:hAnsi="Arial" w:cs="Arial"/>
          <w:sz w:val="20"/>
          <w:szCs w:val="20"/>
        </w:rPr>
      </w:pPr>
    </w:p>
    <w:p w14:paraId="060488E6" w14:textId="77777777" w:rsidR="00F71885" w:rsidRPr="00F71885" w:rsidRDefault="00F71885" w:rsidP="00F71885">
      <w:pPr>
        <w:pStyle w:val="placeholder"/>
        <w:rPr>
          <w:rFonts w:ascii="Arial" w:hAnsi="Arial" w:cs="Arial"/>
          <w:bCs/>
          <w:sz w:val="20"/>
          <w:szCs w:val="20"/>
          <w:lang w:val="es-MX"/>
        </w:rPr>
      </w:pPr>
      <w:r w:rsidRPr="00F71885">
        <w:rPr>
          <w:rFonts w:ascii="Arial" w:hAnsi="Arial" w:cs="Arial"/>
          <w:bCs/>
          <w:sz w:val="20"/>
          <w:szCs w:val="20"/>
        </w:rPr>
        <w:t>A continuación, se presenta una síntesis de la temática estudiada en el componente formativ</w:t>
      </w:r>
      <w:commentRangeStart w:id="1"/>
      <w:r w:rsidRPr="00F71885">
        <w:rPr>
          <w:rFonts w:ascii="Arial" w:hAnsi="Arial" w:cs="Arial"/>
          <w:bCs/>
          <w:sz w:val="20"/>
          <w:szCs w:val="20"/>
        </w:rPr>
        <w:t>o.</w:t>
      </w:r>
      <w:r w:rsidRPr="00F71885">
        <w:rPr>
          <w:rFonts w:ascii="Arial" w:hAnsi="Arial" w:cs="Arial"/>
          <w:bCs/>
          <w:sz w:val="20"/>
          <w:szCs w:val="20"/>
          <w:lang w:val="es-MX"/>
        </w:rPr>
        <w:t xml:space="preserve"> </w:t>
      </w:r>
      <w:commentRangeEnd w:id="1"/>
      <w:r w:rsidRPr="00F71885">
        <w:rPr>
          <w:rStyle w:val="CommentReference"/>
          <w:rFonts w:ascii="Arial" w:hAnsi="Arial" w:cs="Arial"/>
          <w:bCs/>
          <w:sz w:val="20"/>
          <w:szCs w:val="20"/>
          <w:lang w:val="es-MX"/>
        </w:rPr>
        <w:commentReference w:id="1"/>
      </w:r>
    </w:p>
    <w:p w14:paraId="4B40D67A" w14:textId="0A827DC0" w:rsidR="00F71885" w:rsidRPr="0047041F" w:rsidRDefault="001D2118" w:rsidP="0047041F">
      <w:pPr>
        <w:pStyle w:val="placeholder"/>
        <w:rPr>
          <w:rFonts w:ascii="Arial" w:hAnsi="Arial" w:cs="Arial"/>
          <w:b/>
          <w:sz w:val="20"/>
          <w:szCs w:val="20"/>
        </w:rPr>
      </w:pPr>
      <w:r w:rsidRPr="001D2118">
        <w:rPr>
          <w:rFonts w:ascii="Arial" w:hAnsi="Arial" w:cs="Arial"/>
          <w:b/>
          <w:noProof/>
          <w:sz w:val="20"/>
          <w:szCs w:val="20"/>
        </w:rPr>
        <w:lastRenderedPageBreak/>
        <w:drawing>
          <wp:inline distT="0" distB="0" distL="0" distR="0" wp14:anchorId="4B1EE9A5" wp14:editId="71E9B16B">
            <wp:extent cx="3873261" cy="2993595"/>
            <wp:effectExtent l="0" t="0" r="0" b="0"/>
            <wp:docPr id="69189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90535" name=""/>
                    <pic:cNvPicPr/>
                  </pic:nvPicPr>
                  <pic:blipFill>
                    <a:blip r:embed="rId181"/>
                    <a:stretch>
                      <a:fillRect/>
                    </a:stretch>
                  </pic:blipFill>
                  <pic:spPr>
                    <a:xfrm>
                      <a:off x="0" y="0"/>
                      <a:ext cx="3878850" cy="2997914"/>
                    </a:xfrm>
                    <a:prstGeom prst="rect">
                      <a:avLst/>
                    </a:prstGeom>
                  </pic:spPr>
                </pic:pic>
              </a:graphicData>
            </a:graphic>
          </wp:inline>
        </w:drawing>
      </w:r>
    </w:p>
    <w:p w14:paraId="33F523D1" w14:textId="77777777" w:rsidR="00F71885" w:rsidRDefault="00F71885" w:rsidP="00F71885">
      <w:pPr>
        <w:pStyle w:val="placeholder"/>
        <w:spacing w:before="0" w:beforeAutospacing="0" w:after="0" w:afterAutospacing="0"/>
        <w:jc w:val="both"/>
        <w:rPr>
          <w:rFonts w:ascii="Arial" w:hAnsi="Arial" w:cs="Arial"/>
          <w:sz w:val="20"/>
          <w:szCs w:val="20"/>
        </w:rPr>
      </w:pPr>
    </w:p>
    <w:p w14:paraId="267A3136" w14:textId="752C9769" w:rsidR="00F71885" w:rsidRPr="00E30895" w:rsidRDefault="00F71885" w:rsidP="00F71885">
      <w:pPr>
        <w:pStyle w:val="placeholder"/>
        <w:numPr>
          <w:ilvl w:val="0"/>
          <w:numId w:val="1"/>
        </w:numPr>
        <w:spacing w:before="0" w:beforeAutospacing="0" w:after="0" w:afterAutospacing="0"/>
        <w:jc w:val="both"/>
        <w:rPr>
          <w:rFonts w:ascii="Arial" w:hAnsi="Arial" w:cs="Arial"/>
          <w:b/>
          <w:bCs/>
          <w:sz w:val="20"/>
          <w:szCs w:val="20"/>
        </w:rPr>
      </w:pPr>
      <w:r w:rsidRPr="00E30895">
        <w:rPr>
          <w:rFonts w:ascii="Arial" w:hAnsi="Arial" w:cs="Arial"/>
          <w:b/>
          <w:bCs/>
          <w:sz w:val="20"/>
          <w:szCs w:val="20"/>
        </w:rPr>
        <w:t xml:space="preserve">BIBLIOGRAFÍA </w:t>
      </w:r>
    </w:p>
    <w:p w14:paraId="0AA0DE98" w14:textId="77777777" w:rsidR="00F71885" w:rsidRDefault="00F71885" w:rsidP="00215ED7">
      <w:pPr>
        <w:pStyle w:val="placeholder"/>
        <w:spacing w:before="0" w:beforeAutospacing="0" w:after="0" w:afterAutospacing="0"/>
        <w:jc w:val="both"/>
        <w:rPr>
          <w:rFonts w:ascii="Arial" w:hAnsi="Arial" w:cs="Arial"/>
          <w:sz w:val="20"/>
          <w:szCs w:val="20"/>
        </w:rPr>
      </w:pPr>
    </w:p>
    <w:p w14:paraId="5D3A6390" w14:textId="4A78B31B" w:rsidR="009B339E" w:rsidRPr="009B339E" w:rsidRDefault="009B339E" w:rsidP="009B339E">
      <w:pPr>
        <w:pStyle w:val="placeholder"/>
        <w:spacing w:before="0" w:beforeAutospacing="0" w:after="0" w:afterAutospacing="0"/>
        <w:jc w:val="both"/>
        <w:rPr>
          <w:rFonts w:ascii="Arial" w:hAnsi="Arial" w:cs="Arial"/>
          <w:sz w:val="20"/>
          <w:szCs w:val="20"/>
          <w:lang w:val="es-MX"/>
        </w:rPr>
      </w:pPr>
      <w:r w:rsidRPr="009B339E">
        <w:rPr>
          <w:rFonts w:ascii="Arial" w:hAnsi="Arial" w:cs="Arial"/>
          <w:sz w:val="20"/>
          <w:szCs w:val="20"/>
          <w:lang w:val="es-MX"/>
        </w:rPr>
        <w:t xml:space="preserve">Instituto Colombiano Agropecuario. (2011). </w:t>
      </w:r>
      <w:r w:rsidRPr="009B339E">
        <w:rPr>
          <w:rFonts w:ascii="Arial" w:hAnsi="Arial" w:cs="Arial"/>
          <w:i/>
          <w:iCs/>
          <w:sz w:val="20"/>
          <w:szCs w:val="20"/>
          <w:lang w:val="es-MX"/>
        </w:rPr>
        <w:t>Las buenas prácticas en producción porcícola</w:t>
      </w:r>
      <w:r w:rsidRPr="009B339E">
        <w:rPr>
          <w:rFonts w:ascii="Arial" w:hAnsi="Arial" w:cs="Arial"/>
          <w:sz w:val="20"/>
          <w:szCs w:val="20"/>
          <w:lang w:val="es-MX"/>
        </w:rPr>
        <w:t xml:space="preserve">. </w:t>
      </w:r>
    </w:p>
    <w:p w14:paraId="240A6454" w14:textId="137BFEDC" w:rsidR="009B339E" w:rsidRPr="009B339E" w:rsidRDefault="009B339E" w:rsidP="009B339E">
      <w:pPr>
        <w:pStyle w:val="placeholder"/>
        <w:spacing w:before="240" w:beforeAutospacing="0" w:after="0" w:afterAutospacing="0"/>
        <w:jc w:val="both"/>
        <w:rPr>
          <w:rFonts w:ascii="Arial" w:hAnsi="Arial" w:cs="Arial"/>
          <w:sz w:val="20"/>
          <w:szCs w:val="20"/>
          <w:lang w:val="es-MX"/>
        </w:rPr>
      </w:pPr>
      <w:r w:rsidRPr="009B339E">
        <w:rPr>
          <w:rFonts w:ascii="Arial" w:hAnsi="Arial" w:cs="Arial"/>
          <w:sz w:val="20"/>
          <w:szCs w:val="20"/>
          <w:lang w:val="es-MX"/>
        </w:rPr>
        <w:t xml:space="preserve">Instituto Colombiano Agropecuario. (2020). </w:t>
      </w:r>
      <w:r w:rsidRPr="009B339E">
        <w:rPr>
          <w:rFonts w:ascii="Arial" w:hAnsi="Arial" w:cs="Arial"/>
          <w:i/>
          <w:iCs/>
          <w:sz w:val="20"/>
          <w:szCs w:val="20"/>
          <w:lang w:val="es-MX"/>
        </w:rPr>
        <w:t>Resolución 76509 de 2020. Por medio de la cual se establecen los requisitos para obtener la certificación en Buenas Prácticas Ganaderas (BPG) en la producción porcina</w:t>
      </w:r>
      <w:r w:rsidRPr="009B339E">
        <w:rPr>
          <w:rFonts w:ascii="Arial" w:hAnsi="Arial" w:cs="Arial"/>
          <w:sz w:val="20"/>
          <w:szCs w:val="20"/>
          <w:lang w:val="es-MX"/>
        </w:rPr>
        <w:t xml:space="preserve">. </w:t>
      </w:r>
    </w:p>
    <w:p w14:paraId="3DB7BC43" w14:textId="1A886CA5" w:rsidR="009B339E" w:rsidRPr="009B339E" w:rsidRDefault="009B339E" w:rsidP="009B339E">
      <w:pPr>
        <w:pStyle w:val="placeholder"/>
        <w:spacing w:before="240" w:beforeAutospacing="0" w:after="0" w:afterAutospacing="0"/>
        <w:jc w:val="both"/>
        <w:rPr>
          <w:rFonts w:ascii="Arial" w:hAnsi="Arial" w:cs="Arial"/>
          <w:sz w:val="20"/>
          <w:szCs w:val="20"/>
          <w:lang w:val="es-MX"/>
        </w:rPr>
      </w:pPr>
      <w:r w:rsidRPr="009B339E">
        <w:rPr>
          <w:rFonts w:ascii="Arial" w:hAnsi="Arial" w:cs="Arial"/>
          <w:sz w:val="20"/>
          <w:szCs w:val="20"/>
          <w:lang w:val="es-MX"/>
        </w:rPr>
        <w:t xml:space="preserve">Instituto Colombiano Agropecuario. (s. f.). </w:t>
      </w:r>
      <w:r w:rsidRPr="009B339E">
        <w:rPr>
          <w:rFonts w:ascii="Arial" w:hAnsi="Arial" w:cs="Arial"/>
          <w:i/>
          <w:iCs/>
          <w:sz w:val="20"/>
          <w:szCs w:val="20"/>
          <w:lang w:val="es-MX"/>
        </w:rPr>
        <w:t>Grupo de Inocuidad en la Producción Pecuaria Primaria y Bienestar Animal</w:t>
      </w:r>
      <w:r w:rsidRPr="009B339E">
        <w:rPr>
          <w:rFonts w:ascii="Arial" w:hAnsi="Arial" w:cs="Arial"/>
          <w:sz w:val="20"/>
          <w:szCs w:val="20"/>
          <w:lang w:val="es-MX"/>
        </w:rPr>
        <w:t xml:space="preserve">. </w:t>
      </w:r>
    </w:p>
    <w:p w14:paraId="4CBE36B2" w14:textId="77777777" w:rsidR="009B339E" w:rsidRPr="009B339E" w:rsidRDefault="009B339E" w:rsidP="009B339E">
      <w:pPr>
        <w:pStyle w:val="placeholder"/>
        <w:spacing w:before="240" w:beforeAutospacing="0" w:after="0" w:afterAutospacing="0"/>
        <w:jc w:val="both"/>
        <w:rPr>
          <w:rFonts w:ascii="Arial" w:hAnsi="Arial" w:cs="Arial"/>
          <w:sz w:val="20"/>
          <w:szCs w:val="20"/>
          <w:lang w:val="es-MX"/>
        </w:rPr>
      </w:pPr>
      <w:r w:rsidRPr="009B339E">
        <w:rPr>
          <w:rFonts w:ascii="Arial" w:hAnsi="Arial" w:cs="Arial"/>
          <w:sz w:val="20"/>
          <w:szCs w:val="20"/>
          <w:lang w:val="es-MX"/>
        </w:rPr>
        <w:t xml:space="preserve">National Research Council. (2012). </w:t>
      </w:r>
      <w:r w:rsidRPr="009B339E">
        <w:rPr>
          <w:rFonts w:ascii="Arial" w:hAnsi="Arial" w:cs="Arial"/>
          <w:i/>
          <w:iCs/>
          <w:sz w:val="20"/>
          <w:szCs w:val="20"/>
          <w:lang w:val="es-MX"/>
        </w:rPr>
        <w:t>Nutrient requirements of swine</w:t>
      </w:r>
      <w:r w:rsidRPr="009B339E">
        <w:rPr>
          <w:rFonts w:ascii="Arial" w:hAnsi="Arial" w:cs="Arial"/>
          <w:sz w:val="20"/>
          <w:szCs w:val="20"/>
          <w:lang w:val="es-MX"/>
        </w:rPr>
        <w:t xml:space="preserve"> (11th rev. ed.). The National Academies Press</w:t>
      </w:r>
    </w:p>
    <w:p w14:paraId="0648C79D" w14:textId="77777777" w:rsidR="00215ED7" w:rsidRDefault="00215ED7" w:rsidP="00215ED7">
      <w:pPr>
        <w:pStyle w:val="placeholder"/>
        <w:spacing w:before="0" w:beforeAutospacing="0" w:after="0" w:afterAutospacing="0"/>
        <w:jc w:val="both"/>
        <w:rPr>
          <w:rFonts w:ascii="Arial" w:hAnsi="Arial" w:cs="Arial"/>
          <w:sz w:val="20"/>
          <w:szCs w:val="20"/>
        </w:rPr>
      </w:pPr>
    </w:p>
    <w:p w14:paraId="5A00A961" w14:textId="77777777" w:rsidR="00F71885" w:rsidRDefault="00F71885" w:rsidP="00F71885">
      <w:pPr>
        <w:pStyle w:val="placeholder"/>
        <w:spacing w:before="0" w:beforeAutospacing="0" w:after="0" w:afterAutospacing="0"/>
        <w:ind w:left="360"/>
        <w:jc w:val="both"/>
        <w:rPr>
          <w:rFonts w:ascii="Arial" w:hAnsi="Arial" w:cs="Arial"/>
          <w:sz w:val="20"/>
          <w:szCs w:val="20"/>
        </w:rPr>
      </w:pPr>
    </w:p>
    <w:p w14:paraId="782AE1D2" w14:textId="77777777" w:rsidR="00F71885" w:rsidRPr="009C27EC" w:rsidRDefault="00F71885" w:rsidP="00DC3994">
      <w:pPr>
        <w:pStyle w:val="placeholder"/>
        <w:spacing w:before="0" w:beforeAutospacing="0" w:after="0" w:afterAutospacing="0"/>
        <w:jc w:val="both"/>
        <w:rPr>
          <w:rFonts w:ascii="Arial" w:hAnsi="Arial" w:cs="Arial"/>
          <w:sz w:val="20"/>
          <w:szCs w:val="20"/>
        </w:rPr>
      </w:pPr>
    </w:p>
    <w:p w14:paraId="3ADFEF45" w14:textId="77777777" w:rsidR="00590371" w:rsidRPr="009C27EC" w:rsidRDefault="00590371" w:rsidP="00DC3994">
      <w:pPr>
        <w:pStyle w:val="z-BottomofForm"/>
        <w:jc w:val="both"/>
        <w:rPr>
          <w:sz w:val="20"/>
          <w:szCs w:val="20"/>
        </w:rPr>
      </w:pPr>
      <w:r w:rsidRPr="009C27EC">
        <w:rPr>
          <w:sz w:val="20"/>
          <w:szCs w:val="20"/>
        </w:rPr>
        <w:t>Final del formulario</w:t>
      </w:r>
    </w:p>
    <w:p w14:paraId="4CB5F7A7" w14:textId="77777777" w:rsidR="0059034F" w:rsidRPr="009C27EC" w:rsidRDefault="00D55C84" w:rsidP="00DC3994">
      <w:pPr>
        <w:numPr>
          <w:ilvl w:val="0"/>
          <w:numId w:val="1"/>
        </w:numPr>
        <w:pBdr>
          <w:top w:val="nil"/>
          <w:left w:val="nil"/>
          <w:bottom w:val="nil"/>
          <w:right w:val="nil"/>
          <w:between w:val="nil"/>
        </w:pBdr>
        <w:ind w:left="284" w:hanging="284"/>
        <w:jc w:val="both"/>
        <w:rPr>
          <w:rFonts w:ascii="Arial" w:hAnsi="Arial" w:cs="Arial"/>
          <w:b/>
          <w:sz w:val="20"/>
          <w:szCs w:val="20"/>
        </w:rPr>
      </w:pPr>
      <w:r w:rsidRPr="009C27EC">
        <w:rPr>
          <w:rFonts w:ascii="Arial" w:hAnsi="Arial" w:cs="Arial"/>
          <w:b/>
          <w:sz w:val="20"/>
          <w:szCs w:val="20"/>
        </w:rPr>
        <w:t xml:space="preserve">ACTIVIDADES DIDÁCTICAS </w:t>
      </w:r>
      <w:r w:rsidRPr="009C27EC">
        <w:rPr>
          <w:rFonts w:ascii="Arial" w:hAnsi="Arial" w:cs="Arial"/>
          <w:b/>
          <w:i/>
          <w:iCs/>
          <w:sz w:val="20"/>
          <w:szCs w:val="20"/>
        </w:rPr>
        <w:t>(</w:t>
      </w:r>
      <w:r w:rsidR="00557D23" w:rsidRPr="009C27EC">
        <w:rPr>
          <w:rFonts w:ascii="Arial" w:hAnsi="Arial" w:cs="Arial"/>
          <w:b/>
          <w:i/>
          <w:iCs/>
          <w:sz w:val="20"/>
          <w:szCs w:val="20"/>
        </w:rPr>
        <w:t>Se debe incorporar mínimo 1, máximo 2</w:t>
      </w:r>
      <w:r w:rsidRPr="009C27EC">
        <w:rPr>
          <w:rFonts w:ascii="Arial" w:hAnsi="Arial" w:cs="Arial"/>
          <w:b/>
          <w:i/>
          <w:iCs/>
          <w:sz w:val="20"/>
          <w:szCs w:val="20"/>
        </w:rPr>
        <w:t>)</w:t>
      </w:r>
    </w:p>
    <w:p w14:paraId="2F632C97" w14:textId="193B8D97" w:rsidR="0059034F" w:rsidRPr="009C27EC" w:rsidRDefault="0059034F" w:rsidP="00DC3994">
      <w:pPr>
        <w:jc w:val="both"/>
        <w:rPr>
          <w:rFonts w:ascii="Arial" w:hAnsi="Arial" w:cs="Arial"/>
          <w:sz w:val="20"/>
          <w:szCs w:val="20"/>
        </w:rPr>
      </w:pPr>
    </w:p>
    <w:p w14:paraId="0AB26AB6" w14:textId="77777777" w:rsidR="0059034F" w:rsidRPr="009C27EC" w:rsidRDefault="0059034F" w:rsidP="00DC3994">
      <w:pPr>
        <w:ind w:left="426"/>
        <w:jc w:val="both"/>
        <w:rPr>
          <w:rFonts w:ascii="Arial" w:hAnsi="Arial" w:cs="Arial"/>
          <w:sz w:val="20"/>
          <w:szCs w:val="20"/>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006"/>
        <w:gridCol w:w="6848"/>
      </w:tblGrid>
      <w:tr w:rsidR="005B2CF7" w:rsidRPr="009C27EC" w14:paraId="2E94BC06" w14:textId="77777777" w:rsidTr="006817C2">
        <w:trPr>
          <w:trHeight w:val="491"/>
        </w:trPr>
        <w:tc>
          <w:tcPr>
            <w:tcW w:w="9854" w:type="dxa"/>
            <w:gridSpan w:val="2"/>
            <w:shd w:val="clear" w:color="auto" w:fill="000000" w:themeFill="text1"/>
            <w:vAlign w:val="center"/>
          </w:tcPr>
          <w:p w14:paraId="68CA2906" w14:textId="77777777" w:rsidR="00280F84" w:rsidRPr="009C27EC" w:rsidRDefault="00280F84" w:rsidP="00DC3994">
            <w:pPr>
              <w:jc w:val="both"/>
              <w:rPr>
                <w:rFonts w:ascii="Arial" w:hAnsi="Arial" w:cs="Arial"/>
                <w:b/>
                <w:bCs/>
                <w:sz w:val="20"/>
                <w:szCs w:val="20"/>
              </w:rPr>
            </w:pPr>
            <w:r w:rsidRPr="009C27EC">
              <w:rPr>
                <w:rFonts w:ascii="Arial" w:eastAsia="Calibri" w:hAnsi="Arial" w:cs="Arial"/>
                <w:b/>
                <w:bCs/>
                <w:sz w:val="20"/>
                <w:szCs w:val="20"/>
              </w:rPr>
              <w:t>DESCRIPCIÓN DE ACTIVIDAD DIDÁCTICA</w:t>
            </w:r>
          </w:p>
        </w:tc>
      </w:tr>
      <w:tr w:rsidR="005B2CF7" w:rsidRPr="009C27EC" w14:paraId="13A38AF3" w14:textId="77777777" w:rsidTr="006817C2">
        <w:trPr>
          <w:trHeight w:val="806"/>
        </w:trPr>
        <w:tc>
          <w:tcPr>
            <w:tcW w:w="3006" w:type="dxa"/>
            <w:vAlign w:val="center"/>
          </w:tcPr>
          <w:p w14:paraId="1AFDFACA" w14:textId="77777777" w:rsidR="00280F84" w:rsidRPr="009C27EC" w:rsidRDefault="00280F84" w:rsidP="00DC3994">
            <w:pPr>
              <w:jc w:val="both"/>
              <w:rPr>
                <w:rFonts w:ascii="Arial" w:eastAsia="Calibri" w:hAnsi="Arial" w:cs="Arial"/>
                <w:b/>
                <w:bCs/>
                <w:sz w:val="20"/>
                <w:szCs w:val="20"/>
              </w:rPr>
            </w:pPr>
            <w:r w:rsidRPr="009C27EC">
              <w:rPr>
                <w:rFonts w:ascii="Arial" w:eastAsia="Calibri" w:hAnsi="Arial" w:cs="Arial"/>
                <w:b/>
                <w:bCs/>
                <w:sz w:val="20"/>
                <w:szCs w:val="20"/>
              </w:rPr>
              <w:t>Nombre de la Actividad</w:t>
            </w:r>
          </w:p>
        </w:tc>
        <w:tc>
          <w:tcPr>
            <w:tcW w:w="6848" w:type="dxa"/>
            <w:vAlign w:val="center"/>
          </w:tcPr>
          <w:p w14:paraId="1C8ACB3C" w14:textId="2CA51164" w:rsidR="00280F84" w:rsidRPr="009C27EC" w:rsidRDefault="0065720F" w:rsidP="00DC3994">
            <w:pPr>
              <w:pStyle w:val="Heading2"/>
              <w:shd w:val="clear" w:color="auto" w:fill="FFFFFF"/>
              <w:spacing w:before="0" w:after="0"/>
              <w:jc w:val="both"/>
              <w:textAlignment w:val="baseline"/>
              <w:rPr>
                <w:rFonts w:ascii="Arial" w:hAnsi="Arial" w:cs="Arial"/>
                <w:sz w:val="20"/>
                <w:szCs w:val="20"/>
              </w:rPr>
            </w:pPr>
            <w:r w:rsidRPr="0065720F">
              <w:rPr>
                <w:rFonts w:ascii="Arial" w:hAnsi="Arial" w:cs="Arial"/>
                <w:sz w:val="20"/>
                <w:szCs w:val="20"/>
              </w:rPr>
              <w:t>Diseño e implementación de un programa de alimentación alterna en sistemas de producción porcina semi-orgánica</w:t>
            </w:r>
          </w:p>
        </w:tc>
      </w:tr>
      <w:tr w:rsidR="005B2CF7" w:rsidRPr="009C27EC" w14:paraId="4FE6A527" w14:textId="77777777" w:rsidTr="006817C2">
        <w:trPr>
          <w:trHeight w:val="806"/>
        </w:trPr>
        <w:tc>
          <w:tcPr>
            <w:tcW w:w="3006" w:type="dxa"/>
            <w:vAlign w:val="center"/>
          </w:tcPr>
          <w:p w14:paraId="04165111" w14:textId="77777777" w:rsidR="00280F84" w:rsidRPr="009C27EC" w:rsidRDefault="00280F84" w:rsidP="00DC3994">
            <w:pPr>
              <w:jc w:val="both"/>
              <w:rPr>
                <w:rFonts w:ascii="Arial" w:eastAsia="Calibri" w:hAnsi="Arial" w:cs="Arial"/>
                <w:b/>
                <w:bCs/>
                <w:sz w:val="20"/>
                <w:szCs w:val="20"/>
              </w:rPr>
            </w:pPr>
            <w:r w:rsidRPr="009C27EC">
              <w:rPr>
                <w:rFonts w:ascii="Arial" w:eastAsia="Calibri" w:hAnsi="Arial" w:cs="Arial"/>
                <w:b/>
                <w:bCs/>
                <w:sz w:val="20"/>
                <w:szCs w:val="20"/>
              </w:rPr>
              <w:t>Objetivo de la actividad</w:t>
            </w:r>
          </w:p>
        </w:tc>
        <w:tc>
          <w:tcPr>
            <w:tcW w:w="6848" w:type="dxa"/>
            <w:vAlign w:val="center"/>
          </w:tcPr>
          <w:p w14:paraId="6730A2E9" w14:textId="4666AA29" w:rsidR="005B78D1" w:rsidRPr="009C27EC" w:rsidRDefault="00161714" w:rsidP="00DC3994">
            <w:pPr>
              <w:jc w:val="both"/>
              <w:rPr>
                <w:rFonts w:ascii="Arial" w:hAnsi="Arial" w:cs="Arial"/>
                <w:sz w:val="20"/>
                <w:szCs w:val="20"/>
              </w:rPr>
            </w:pPr>
            <w:r w:rsidRPr="00161714">
              <w:rPr>
                <w:rFonts w:ascii="Arial" w:hAnsi="Arial" w:cs="Arial"/>
                <w:sz w:val="20"/>
                <w:szCs w:val="20"/>
              </w:rPr>
              <w:t>Diseñar e implementar un programa de alimentación para cerdos en un sistema de producción semi-orgánico, mediante la identificación de las etapas productivas, la selección de materias primas alternativas, el balanceo de raciones y la formulación de dietas, aplicando Buenas Prácticas Ganaderas (BPG), criterios de bienestar animal, bioseguridad y sostenibilidad para optimizar la productividad y el aprovechamiento eficiente de los recursos disponibles.</w:t>
            </w:r>
          </w:p>
        </w:tc>
      </w:tr>
      <w:tr w:rsidR="005B2CF7" w:rsidRPr="009C27EC" w14:paraId="273B1612" w14:textId="77777777" w:rsidTr="006817C2">
        <w:trPr>
          <w:trHeight w:val="1258"/>
        </w:trPr>
        <w:tc>
          <w:tcPr>
            <w:tcW w:w="3006" w:type="dxa"/>
            <w:vAlign w:val="center"/>
          </w:tcPr>
          <w:p w14:paraId="5E5AA135" w14:textId="77777777" w:rsidR="00280F84" w:rsidRPr="009C27EC" w:rsidRDefault="00280F84" w:rsidP="00DC3994">
            <w:pPr>
              <w:jc w:val="both"/>
              <w:rPr>
                <w:rFonts w:ascii="Arial" w:eastAsia="Calibri" w:hAnsi="Arial" w:cs="Arial"/>
                <w:b/>
                <w:bCs/>
                <w:sz w:val="20"/>
                <w:szCs w:val="20"/>
              </w:rPr>
            </w:pPr>
            <w:r w:rsidRPr="009C27EC">
              <w:rPr>
                <w:rFonts w:ascii="Arial" w:eastAsia="Calibri" w:hAnsi="Arial" w:cs="Arial"/>
                <w:b/>
                <w:bCs/>
                <w:sz w:val="20"/>
                <w:szCs w:val="20"/>
              </w:rPr>
              <w:lastRenderedPageBreak/>
              <w:t>Tipo de actividad sugerida</w:t>
            </w:r>
          </w:p>
        </w:tc>
        <w:tc>
          <w:tcPr>
            <w:tcW w:w="6848" w:type="dxa"/>
            <w:vAlign w:val="center"/>
          </w:tcPr>
          <w:p w14:paraId="55E75880" w14:textId="79C9C5AE" w:rsidR="003F7B72" w:rsidRPr="009C27EC" w:rsidRDefault="00E671E7" w:rsidP="00DC3994">
            <w:pPr>
              <w:jc w:val="both"/>
              <w:rPr>
                <w:rFonts w:ascii="Arial" w:hAnsi="Arial" w:cs="Arial"/>
                <w:sz w:val="20"/>
                <w:szCs w:val="20"/>
              </w:rPr>
            </w:pPr>
            <w:r w:rsidRPr="009C27EC">
              <w:rPr>
                <w:rFonts w:ascii="Arial" w:hAnsi="Arial" w:cs="Arial"/>
                <w:sz w:val="20"/>
                <w:szCs w:val="20"/>
              </w:rPr>
              <w:t>Cuestionario</w:t>
            </w:r>
          </w:p>
        </w:tc>
      </w:tr>
      <w:tr w:rsidR="00280F84" w:rsidRPr="009C27EC" w14:paraId="45368FBC" w14:textId="77777777" w:rsidTr="006817C2">
        <w:trPr>
          <w:trHeight w:val="1849"/>
        </w:trPr>
        <w:tc>
          <w:tcPr>
            <w:tcW w:w="3006" w:type="dxa"/>
            <w:vAlign w:val="center"/>
          </w:tcPr>
          <w:p w14:paraId="20CA75C6" w14:textId="77777777" w:rsidR="00280F84" w:rsidRPr="009C27EC" w:rsidRDefault="00280F84" w:rsidP="00DC3994">
            <w:pPr>
              <w:jc w:val="both"/>
              <w:rPr>
                <w:rFonts w:ascii="Arial" w:eastAsia="Calibri" w:hAnsi="Arial" w:cs="Arial"/>
                <w:b/>
                <w:bCs/>
                <w:sz w:val="20"/>
                <w:szCs w:val="20"/>
              </w:rPr>
            </w:pPr>
            <w:r w:rsidRPr="009C27EC">
              <w:rPr>
                <w:rFonts w:ascii="Arial" w:eastAsia="Calibri" w:hAnsi="Arial" w:cs="Arial"/>
                <w:b/>
                <w:bCs/>
                <w:sz w:val="20"/>
                <w:szCs w:val="20"/>
              </w:rPr>
              <w:t xml:space="preserve">Archivo de la actividad </w:t>
            </w:r>
          </w:p>
          <w:p w14:paraId="1215007A" w14:textId="77777777" w:rsidR="00280F84" w:rsidRPr="009C27EC" w:rsidRDefault="00280F84" w:rsidP="00DC3994">
            <w:pPr>
              <w:jc w:val="both"/>
              <w:rPr>
                <w:rFonts w:ascii="Arial" w:eastAsia="Calibri" w:hAnsi="Arial" w:cs="Arial"/>
                <w:b/>
                <w:bCs/>
                <w:sz w:val="20"/>
                <w:szCs w:val="20"/>
              </w:rPr>
            </w:pPr>
            <w:r w:rsidRPr="009C27EC">
              <w:rPr>
                <w:rFonts w:ascii="Arial" w:eastAsia="Calibri" w:hAnsi="Arial" w:cs="Arial"/>
                <w:b/>
                <w:bCs/>
                <w:sz w:val="20"/>
                <w:szCs w:val="20"/>
              </w:rPr>
              <w:t>(Anexo donde se describe la actividad propuesta)</w:t>
            </w:r>
          </w:p>
        </w:tc>
        <w:tc>
          <w:tcPr>
            <w:tcW w:w="6848" w:type="dxa"/>
            <w:vAlign w:val="center"/>
          </w:tcPr>
          <w:p w14:paraId="4AC0101A" w14:textId="42CA4B0B" w:rsidR="00280F84" w:rsidRPr="009C27EC" w:rsidRDefault="00862497" w:rsidP="00DC3994">
            <w:pPr>
              <w:jc w:val="both"/>
              <w:rPr>
                <w:rFonts w:ascii="Arial" w:hAnsi="Arial" w:cs="Arial"/>
                <w:i/>
                <w:sz w:val="20"/>
                <w:szCs w:val="20"/>
              </w:rPr>
            </w:pPr>
            <w:r w:rsidRPr="009C27EC">
              <w:rPr>
                <w:rFonts w:ascii="Arial" w:hAnsi="Arial" w:cs="Arial"/>
                <w:sz w:val="20"/>
                <w:szCs w:val="20"/>
              </w:rPr>
              <w:t>Anexo actividad didáctica: Actividad apropiación de conceptos</w:t>
            </w:r>
          </w:p>
        </w:tc>
      </w:tr>
    </w:tbl>
    <w:p w14:paraId="53482502" w14:textId="734985ED" w:rsidR="0059034F" w:rsidRPr="009C27EC" w:rsidRDefault="0059034F" w:rsidP="00DC3994">
      <w:pPr>
        <w:jc w:val="both"/>
        <w:rPr>
          <w:rFonts w:ascii="Arial" w:hAnsi="Arial" w:cs="Arial"/>
          <w:b/>
          <w:sz w:val="20"/>
          <w:szCs w:val="20"/>
          <w:u w:val="single"/>
        </w:rPr>
      </w:pPr>
    </w:p>
    <w:p w14:paraId="66A3C87C" w14:textId="1ACB4780" w:rsidR="00E671E7" w:rsidRDefault="006817C2" w:rsidP="00DC3994">
      <w:pPr>
        <w:pStyle w:val="ListParagraph"/>
        <w:numPr>
          <w:ilvl w:val="0"/>
          <w:numId w:val="1"/>
        </w:numPr>
        <w:jc w:val="both"/>
        <w:rPr>
          <w:rFonts w:ascii="Arial" w:hAnsi="Arial" w:cs="Arial"/>
          <w:b/>
          <w:sz w:val="20"/>
          <w:szCs w:val="20"/>
        </w:rPr>
      </w:pPr>
      <w:r w:rsidRPr="006817C2">
        <w:rPr>
          <w:rFonts w:ascii="Arial" w:hAnsi="Arial" w:cs="Arial"/>
          <w:b/>
          <w:sz w:val="20"/>
          <w:szCs w:val="20"/>
        </w:rPr>
        <w:t xml:space="preserve">BIBLIOGRAFÍA </w:t>
      </w:r>
    </w:p>
    <w:p w14:paraId="1FD3B95E" w14:textId="77777777" w:rsidR="006817C2" w:rsidRPr="006817C2" w:rsidRDefault="006817C2" w:rsidP="00DC3994">
      <w:pPr>
        <w:jc w:val="both"/>
        <w:rPr>
          <w:rFonts w:ascii="Arial" w:hAnsi="Arial" w:cs="Arial"/>
          <w:b/>
          <w:sz w:val="20"/>
          <w:szCs w:val="20"/>
        </w:rPr>
      </w:pPr>
    </w:p>
    <w:p w14:paraId="04EF6948" w14:textId="77777777" w:rsidR="00044C67" w:rsidRPr="009C27EC" w:rsidRDefault="00044C67" w:rsidP="00DC3994">
      <w:pPr>
        <w:jc w:val="both"/>
        <w:rPr>
          <w:rFonts w:ascii="Arial" w:hAnsi="Arial" w:cs="Arial"/>
          <w:vanish/>
          <w:sz w:val="20"/>
          <w:szCs w:val="20"/>
        </w:rPr>
      </w:pPr>
    </w:p>
    <w:p w14:paraId="60594E1F" w14:textId="77777777" w:rsidR="0059034F" w:rsidRPr="009C27EC" w:rsidRDefault="0059034F" w:rsidP="00DC3994">
      <w:pPr>
        <w:jc w:val="both"/>
        <w:rPr>
          <w:rFonts w:ascii="Arial" w:hAnsi="Arial" w:cs="Arial"/>
          <w:sz w:val="20"/>
          <w:szCs w:val="20"/>
        </w:rPr>
      </w:pPr>
    </w:p>
    <w:p w14:paraId="5D16EAAE" w14:textId="77777777" w:rsidR="0059034F" w:rsidRPr="009C27EC" w:rsidRDefault="00D55C84" w:rsidP="00DC3994">
      <w:pPr>
        <w:numPr>
          <w:ilvl w:val="0"/>
          <w:numId w:val="1"/>
        </w:numPr>
        <w:pBdr>
          <w:top w:val="nil"/>
          <w:left w:val="nil"/>
          <w:bottom w:val="nil"/>
          <w:right w:val="nil"/>
          <w:between w:val="nil"/>
        </w:pBdr>
        <w:ind w:left="284" w:hanging="284"/>
        <w:jc w:val="both"/>
        <w:rPr>
          <w:rFonts w:ascii="Arial" w:hAnsi="Arial" w:cs="Arial"/>
          <w:b/>
          <w:sz w:val="20"/>
          <w:szCs w:val="20"/>
        </w:rPr>
      </w:pPr>
      <w:r w:rsidRPr="009C27EC">
        <w:rPr>
          <w:rFonts w:ascii="Arial" w:hAnsi="Arial" w:cs="Arial"/>
          <w:b/>
          <w:sz w:val="20"/>
          <w:szCs w:val="20"/>
        </w:rPr>
        <w:t xml:space="preserve">GLOSARIO: </w:t>
      </w:r>
    </w:p>
    <w:p w14:paraId="5335F2DF" w14:textId="676F2718" w:rsidR="0059034F" w:rsidRPr="009C27EC" w:rsidRDefault="0059034F" w:rsidP="00DC3994">
      <w:pPr>
        <w:pBdr>
          <w:top w:val="nil"/>
          <w:left w:val="nil"/>
          <w:bottom w:val="nil"/>
          <w:right w:val="nil"/>
          <w:between w:val="nil"/>
        </w:pBdr>
        <w:jc w:val="both"/>
        <w:rPr>
          <w:rFonts w:ascii="Arial" w:hAnsi="Arial" w:cs="Arial"/>
          <w:sz w:val="20"/>
          <w:szCs w:val="20"/>
        </w:rPr>
      </w:pPr>
    </w:p>
    <w:p w14:paraId="57B330CC" w14:textId="527A3F73" w:rsidR="0059034F" w:rsidRPr="009C27EC" w:rsidRDefault="0059034F" w:rsidP="00DC3994">
      <w:pPr>
        <w:pBdr>
          <w:top w:val="nil"/>
          <w:left w:val="nil"/>
          <w:bottom w:val="nil"/>
          <w:right w:val="nil"/>
          <w:between w:val="nil"/>
        </w:pBdr>
        <w:ind w:left="426"/>
        <w:jc w:val="both"/>
        <w:rPr>
          <w:rFonts w:ascii="Arial" w:hAnsi="Arial" w:cs="Arial"/>
          <w:sz w:val="20"/>
          <w:szCs w:val="20"/>
        </w:rPr>
      </w:pPr>
    </w:p>
    <w:tbl>
      <w:tblPr>
        <w:tblStyle w:val="3"/>
        <w:tblW w:w="109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227"/>
        <w:gridCol w:w="8683"/>
      </w:tblGrid>
      <w:tr w:rsidR="005B2CF7" w:rsidRPr="009C27EC" w14:paraId="34B59B22" w14:textId="77777777" w:rsidTr="00BE44CA">
        <w:trPr>
          <w:trHeight w:val="214"/>
        </w:trPr>
        <w:tc>
          <w:tcPr>
            <w:tcW w:w="2227" w:type="dxa"/>
            <w:shd w:val="clear" w:color="auto" w:fill="auto"/>
            <w:tcMar>
              <w:top w:w="100" w:type="dxa"/>
              <w:left w:w="100" w:type="dxa"/>
              <w:bottom w:w="100" w:type="dxa"/>
              <w:right w:w="100" w:type="dxa"/>
            </w:tcMar>
          </w:tcPr>
          <w:p w14:paraId="1063EF82" w14:textId="77777777" w:rsidR="0059034F" w:rsidRPr="00935E6C" w:rsidRDefault="00D55C84" w:rsidP="00DC3994">
            <w:pPr>
              <w:jc w:val="both"/>
              <w:rPr>
                <w:rFonts w:ascii="Arial" w:hAnsi="Arial" w:cs="Arial"/>
                <w:sz w:val="20"/>
                <w:szCs w:val="20"/>
              </w:rPr>
            </w:pPr>
            <w:r w:rsidRPr="00935E6C">
              <w:rPr>
                <w:rFonts w:ascii="Arial" w:hAnsi="Arial" w:cs="Arial"/>
                <w:sz w:val="20"/>
                <w:szCs w:val="20"/>
              </w:rPr>
              <w:t>TÉRMINO</w:t>
            </w:r>
          </w:p>
        </w:tc>
        <w:tc>
          <w:tcPr>
            <w:tcW w:w="8683" w:type="dxa"/>
            <w:shd w:val="clear" w:color="auto" w:fill="auto"/>
            <w:tcMar>
              <w:top w:w="100" w:type="dxa"/>
              <w:left w:w="100" w:type="dxa"/>
              <w:bottom w:w="100" w:type="dxa"/>
              <w:right w:w="100" w:type="dxa"/>
            </w:tcMar>
          </w:tcPr>
          <w:p w14:paraId="64E80931" w14:textId="77777777" w:rsidR="0059034F" w:rsidRPr="00935E6C" w:rsidRDefault="00D55C84" w:rsidP="00DC3994">
            <w:pPr>
              <w:jc w:val="both"/>
              <w:rPr>
                <w:rFonts w:ascii="Arial" w:hAnsi="Arial" w:cs="Arial"/>
                <w:sz w:val="20"/>
                <w:szCs w:val="20"/>
              </w:rPr>
            </w:pPr>
            <w:r w:rsidRPr="00935E6C">
              <w:rPr>
                <w:rFonts w:ascii="Arial" w:hAnsi="Arial" w:cs="Arial"/>
                <w:sz w:val="20"/>
                <w:szCs w:val="20"/>
              </w:rPr>
              <w:t>SIGNIFICADO</w:t>
            </w:r>
          </w:p>
        </w:tc>
      </w:tr>
      <w:tr w:rsidR="00935E6C" w:rsidRPr="009C27EC" w14:paraId="4B1E5273" w14:textId="77777777" w:rsidTr="00C46B0A">
        <w:trPr>
          <w:trHeight w:val="214"/>
        </w:trPr>
        <w:tc>
          <w:tcPr>
            <w:tcW w:w="2227" w:type="dxa"/>
            <w:shd w:val="clear" w:color="auto" w:fill="auto"/>
            <w:tcMar>
              <w:top w:w="100" w:type="dxa"/>
              <w:left w:w="100" w:type="dxa"/>
              <w:bottom w:w="100" w:type="dxa"/>
              <w:right w:w="100" w:type="dxa"/>
            </w:tcMar>
            <w:vAlign w:val="center"/>
          </w:tcPr>
          <w:p w14:paraId="63525486" w14:textId="29188027" w:rsidR="00935E6C" w:rsidRPr="009C27EC" w:rsidRDefault="00935E6C" w:rsidP="00DC3994">
            <w:pPr>
              <w:jc w:val="both"/>
              <w:rPr>
                <w:rFonts w:ascii="Arial" w:hAnsi="Arial" w:cs="Arial"/>
                <w:sz w:val="20"/>
                <w:szCs w:val="20"/>
              </w:rPr>
            </w:pPr>
            <w:r w:rsidRPr="00935E6C">
              <w:rPr>
                <w:rFonts w:ascii="Arial" w:hAnsi="Arial" w:cs="Arial"/>
                <w:sz w:val="20"/>
                <w:szCs w:val="20"/>
                <w:lang w:val="es-MX"/>
              </w:rPr>
              <w:t>Alimentación alterna:</w:t>
            </w:r>
          </w:p>
        </w:tc>
        <w:tc>
          <w:tcPr>
            <w:tcW w:w="8683" w:type="dxa"/>
            <w:shd w:val="clear" w:color="auto" w:fill="auto"/>
            <w:tcMar>
              <w:top w:w="100" w:type="dxa"/>
              <w:left w:w="100" w:type="dxa"/>
              <w:bottom w:w="100" w:type="dxa"/>
              <w:right w:w="100" w:type="dxa"/>
            </w:tcMar>
            <w:vAlign w:val="center"/>
          </w:tcPr>
          <w:p w14:paraId="68818027" w14:textId="2BF91815" w:rsidR="00935E6C" w:rsidRPr="00935E6C" w:rsidRDefault="00935E6C" w:rsidP="00DC3994">
            <w:pPr>
              <w:jc w:val="both"/>
              <w:rPr>
                <w:rFonts w:ascii="Arial" w:hAnsi="Arial" w:cs="Arial"/>
                <w:b w:val="0"/>
                <w:bCs/>
                <w:sz w:val="20"/>
                <w:szCs w:val="20"/>
              </w:rPr>
            </w:pPr>
            <w:r w:rsidRPr="00935E6C">
              <w:rPr>
                <w:rFonts w:ascii="Arial" w:hAnsi="Arial" w:cs="Arial"/>
                <w:b w:val="0"/>
                <w:bCs/>
                <w:sz w:val="20"/>
                <w:szCs w:val="20"/>
                <w:lang w:val="es-MX"/>
              </w:rPr>
              <w:t>uso de materias primas locales para complementar la dieta porcina balanceada.</w:t>
            </w:r>
          </w:p>
        </w:tc>
      </w:tr>
      <w:tr w:rsidR="00935E6C" w:rsidRPr="009C27EC" w14:paraId="1624EFCB" w14:textId="77777777" w:rsidTr="00C46B0A">
        <w:trPr>
          <w:trHeight w:val="214"/>
        </w:trPr>
        <w:tc>
          <w:tcPr>
            <w:tcW w:w="2227" w:type="dxa"/>
            <w:shd w:val="clear" w:color="auto" w:fill="auto"/>
            <w:tcMar>
              <w:top w:w="100" w:type="dxa"/>
              <w:left w:w="100" w:type="dxa"/>
              <w:bottom w:w="100" w:type="dxa"/>
              <w:right w:w="100" w:type="dxa"/>
            </w:tcMar>
            <w:vAlign w:val="center"/>
          </w:tcPr>
          <w:p w14:paraId="38B88F7B" w14:textId="0E1DB526" w:rsidR="00935E6C" w:rsidRPr="009C27EC" w:rsidRDefault="00935E6C" w:rsidP="00DC3994">
            <w:pPr>
              <w:jc w:val="both"/>
              <w:rPr>
                <w:rFonts w:ascii="Arial" w:hAnsi="Arial" w:cs="Arial"/>
                <w:sz w:val="20"/>
                <w:szCs w:val="20"/>
              </w:rPr>
            </w:pPr>
            <w:r w:rsidRPr="00935E6C">
              <w:rPr>
                <w:rFonts w:ascii="Arial" w:hAnsi="Arial" w:cs="Arial"/>
                <w:sz w:val="20"/>
                <w:szCs w:val="20"/>
                <w:lang w:val="es-MX"/>
              </w:rPr>
              <w:t>Balanceo de raciones:</w:t>
            </w:r>
          </w:p>
        </w:tc>
        <w:tc>
          <w:tcPr>
            <w:tcW w:w="8683" w:type="dxa"/>
            <w:shd w:val="clear" w:color="auto" w:fill="auto"/>
            <w:tcMar>
              <w:top w:w="100" w:type="dxa"/>
              <w:left w:w="100" w:type="dxa"/>
              <w:bottom w:w="100" w:type="dxa"/>
              <w:right w:w="100" w:type="dxa"/>
            </w:tcMar>
            <w:vAlign w:val="center"/>
          </w:tcPr>
          <w:p w14:paraId="1B653EBF" w14:textId="24BB2C47" w:rsidR="00935E6C" w:rsidRPr="00935E6C" w:rsidRDefault="00935E6C" w:rsidP="00DC3994">
            <w:pPr>
              <w:jc w:val="both"/>
              <w:rPr>
                <w:rFonts w:ascii="Arial" w:hAnsi="Arial" w:cs="Arial"/>
                <w:b w:val="0"/>
                <w:bCs/>
                <w:sz w:val="20"/>
                <w:szCs w:val="20"/>
              </w:rPr>
            </w:pPr>
            <w:r w:rsidRPr="00935E6C">
              <w:rPr>
                <w:rFonts w:ascii="Arial" w:hAnsi="Arial" w:cs="Arial"/>
                <w:b w:val="0"/>
                <w:bCs/>
                <w:sz w:val="20"/>
                <w:szCs w:val="20"/>
                <w:lang w:val="es-MX"/>
              </w:rPr>
              <w:t>cálculo técnico de nutrientes para cubrir los requerimientos nutricionales del cerdo.</w:t>
            </w:r>
          </w:p>
        </w:tc>
      </w:tr>
      <w:tr w:rsidR="00935E6C" w:rsidRPr="009C27EC" w14:paraId="5FCB1B77" w14:textId="77777777" w:rsidTr="00C46B0A">
        <w:trPr>
          <w:trHeight w:val="214"/>
        </w:trPr>
        <w:tc>
          <w:tcPr>
            <w:tcW w:w="2227" w:type="dxa"/>
            <w:shd w:val="clear" w:color="auto" w:fill="auto"/>
            <w:tcMar>
              <w:top w:w="100" w:type="dxa"/>
              <w:left w:w="100" w:type="dxa"/>
              <w:bottom w:w="100" w:type="dxa"/>
              <w:right w:w="100" w:type="dxa"/>
            </w:tcMar>
            <w:vAlign w:val="center"/>
          </w:tcPr>
          <w:p w14:paraId="106E2A16" w14:textId="3B9E5F7C" w:rsidR="00935E6C" w:rsidRPr="009C27EC" w:rsidRDefault="00935E6C" w:rsidP="00DC3994">
            <w:pPr>
              <w:jc w:val="both"/>
              <w:rPr>
                <w:rFonts w:ascii="Arial" w:hAnsi="Arial" w:cs="Arial"/>
                <w:sz w:val="20"/>
                <w:szCs w:val="20"/>
              </w:rPr>
            </w:pPr>
            <w:r w:rsidRPr="00935E6C">
              <w:rPr>
                <w:rFonts w:ascii="Arial" w:hAnsi="Arial" w:cs="Arial"/>
                <w:sz w:val="20"/>
                <w:szCs w:val="20"/>
                <w:lang w:val="es-MX"/>
              </w:rPr>
              <w:t>Bioseguridad:</w:t>
            </w:r>
          </w:p>
        </w:tc>
        <w:tc>
          <w:tcPr>
            <w:tcW w:w="8683" w:type="dxa"/>
            <w:shd w:val="clear" w:color="auto" w:fill="auto"/>
            <w:tcMar>
              <w:top w:w="100" w:type="dxa"/>
              <w:left w:w="100" w:type="dxa"/>
              <w:bottom w:w="100" w:type="dxa"/>
              <w:right w:w="100" w:type="dxa"/>
            </w:tcMar>
            <w:vAlign w:val="center"/>
          </w:tcPr>
          <w:p w14:paraId="6D513780" w14:textId="45C1DAA8" w:rsidR="00935E6C" w:rsidRPr="00935E6C" w:rsidRDefault="00935E6C" w:rsidP="00DC3994">
            <w:pPr>
              <w:jc w:val="both"/>
              <w:rPr>
                <w:rFonts w:ascii="Arial" w:hAnsi="Arial" w:cs="Arial"/>
                <w:b w:val="0"/>
                <w:bCs/>
                <w:sz w:val="20"/>
                <w:szCs w:val="20"/>
              </w:rPr>
            </w:pPr>
            <w:r w:rsidRPr="00935E6C">
              <w:rPr>
                <w:rFonts w:ascii="Arial" w:hAnsi="Arial" w:cs="Arial"/>
                <w:b w:val="0"/>
                <w:bCs/>
                <w:sz w:val="20"/>
                <w:szCs w:val="20"/>
                <w:lang w:val="es-MX"/>
              </w:rPr>
              <w:t>medidas preventivas que reducen los riesgos sanitarios dentro de la explotación porcina.</w:t>
            </w:r>
          </w:p>
        </w:tc>
      </w:tr>
      <w:tr w:rsidR="00935E6C" w:rsidRPr="009C27EC" w14:paraId="2BF93523" w14:textId="77777777" w:rsidTr="00C46B0A">
        <w:trPr>
          <w:trHeight w:val="214"/>
        </w:trPr>
        <w:tc>
          <w:tcPr>
            <w:tcW w:w="2227" w:type="dxa"/>
            <w:shd w:val="clear" w:color="auto" w:fill="auto"/>
            <w:tcMar>
              <w:top w:w="100" w:type="dxa"/>
              <w:left w:w="100" w:type="dxa"/>
              <w:bottom w:w="100" w:type="dxa"/>
              <w:right w:w="100" w:type="dxa"/>
            </w:tcMar>
            <w:vAlign w:val="center"/>
          </w:tcPr>
          <w:p w14:paraId="1C69CAFF" w14:textId="38EE4B3A" w:rsidR="00935E6C" w:rsidRPr="009C27EC" w:rsidRDefault="00935E6C" w:rsidP="00DC3994">
            <w:pPr>
              <w:jc w:val="both"/>
              <w:rPr>
                <w:rFonts w:ascii="Arial" w:hAnsi="Arial" w:cs="Arial"/>
                <w:sz w:val="20"/>
                <w:szCs w:val="20"/>
              </w:rPr>
            </w:pPr>
            <w:r w:rsidRPr="00935E6C">
              <w:rPr>
                <w:rFonts w:ascii="Arial" w:hAnsi="Arial" w:cs="Arial"/>
                <w:sz w:val="20"/>
                <w:szCs w:val="20"/>
                <w:lang w:val="es-MX"/>
              </w:rPr>
              <w:t>Bienestar animal:</w:t>
            </w:r>
          </w:p>
        </w:tc>
        <w:tc>
          <w:tcPr>
            <w:tcW w:w="8683" w:type="dxa"/>
            <w:shd w:val="clear" w:color="auto" w:fill="auto"/>
            <w:tcMar>
              <w:top w:w="100" w:type="dxa"/>
              <w:left w:w="100" w:type="dxa"/>
              <w:bottom w:w="100" w:type="dxa"/>
              <w:right w:w="100" w:type="dxa"/>
            </w:tcMar>
            <w:vAlign w:val="center"/>
          </w:tcPr>
          <w:p w14:paraId="219D5601" w14:textId="28C8D500" w:rsidR="00935E6C" w:rsidRPr="00935E6C" w:rsidRDefault="00935E6C" w:rsidP="00DC3994">
            <w:pPr>
              <w:jc w:val="both"/>
              <w:rPr>
                <w:rFonts w:ascii="Arial" w:hAnsi="Arial" w:cs="Arial"/>
                <w:b w:val="0"/>
                <w:bCs/>
                <w:sz w:val="20"/>
                <w:szCs w:val="20"/>
              </w:rPr>
            </w:pPr>
            <w:r w:rsidRPr="00935E6C">
              <w:rPr>
                <w:rFonts w:ascii="Arial" w:hAnsi="Arial" w:cs="Arial"/>
                <w:b w:val="0"/>
                <w:bCs/>
                <w:sz w:val="20"/>
                <w:szCs w:val="20"/>
                <w:lang w:val="es-MX"/>
              </w:rPr>
              <w:t>condiciones que garantizan la salud, el confort, la alimentación y el comportamiento natural del cerdo.</w:t>
            </w:r>
          </w:p>
        </w:tc>
      </w:tr>
      <w:tr w:rsidR="00935E6C" w:rsidRPr="009C27EC" w14:paraId="5E547E14" w14:textId="77777777" w:rsidTr="00C46B0A">
        <w:trPr>
          <w:trHeight w:val="214"/>
        </w:trPr>
        <w:tc>
          <w:tcPr>
            <w:tcW w:w="2227" w:type="dxa"/>
            <w:shd w:val="clear" w:color="auto" w:fill="auto"/>
            <w:tcMar>
              <w:top w:w="100" w:type="dxa"/>
              <w:left w:w="100" w:type="dxa"/>
              <w:bottom w:w="100" w:type="dxa"/>
              <w:right w:w="100" w:type="dxa"/>
            </w:tcMar>
            <w:vAlign w:val="center"/>
          </w:tcPr>
          <w:p w14:paraId="5CE3BA61" w14:textId="3BA02E2D" w:rsidR="00935E6C" w:rsidRPr="009C27EC" w:rsidRDefault="00935E6C" w:rsidP="00DC3994">
            <w:pPr>
              <w:jc w:val="both"/>
              <w:rPr>
                <w:rFonts w:ascii="Arial" w:hAnsi="Arial" w:cs="Arial"/>
                <w:sz w:val="20"/>
                <w:szCs w:val="20"/>
              </w:rPr>
            </w:pPr>
            <w:r w:rsidRPr="00935E6C">
              <w:rPr>
                <w:rFonts w:ascii="Arial" w:hAnsi="Arial" w:cs="Arial"/>
                <w:sz w:val="20"/>
                <w:szCs w:val="20"/>
                <w:lang w:val="es-MX"/>
              </w:rPr>
              <w:t>Conversión alimenticia:</w:t>
            </w:r>
          </w:p>
        </w:tc>
        <w:tc>
          <w:tcPr>
            <w:tcW w:w="8683" w:type="dxa"/>
            <w:shd w:val="clear" w:color="auto" w:fill="auto"/>
            <w:tcMar>
              <w:top w:w="100" w:type="dxa"/>
              <w:left w:w="100" w:type="dxa"/>
              <w:bottom w:w="100" w:type="dxa"/>
              <w:right w:w="100" w:type="dxa"/>
            </w:tcMar>
            <w:vAlign w:val="center"/>
          </w:tcPr>
          <w:p w14:paraId="27721320" w14:textId="0B1851A3" w:rsidR="00935E6C" w:rsidRPr="00935E6C" w:rsidRDefault="00935E6C" w:rsidP="00DC3994">
            <w:pPr>
              <w:jc w:val="both"/>
              <w:rPr>
                <w:rFonts w:ascii="Arial" w:hAnsi="Arial" w:cs="Arial"/>
                <w:b w:val="0"/>
                <w:bCs/>
                <w:sz w:val="20"/>
                <w:szCs w:val="20"/>
              </w:rPr>
            </w:pPr>
            <w:r w:rsidRPr="00935E6C">
              <w:rPr>
                <w:rFonts w:ascii="Arial" w:hAnsi="Arial" w:cs="Arial"/>
                <w:b w:val="0"/>
                <w:bCs/>
                <w:sz w:val="20"/>
                <w:szCs w:val="20"/>
                <w:lang w:val="es-MX"/>
              </w:rPr>
              <w:t>relación entre el alimento consumido y la ganancia de peso obtenida.</w:t>
            </w:r>
          </w:p>
        </w:tc>
      </w:tr>
      <w:tr w:rsidR="00935E6C" w:rsidRPr="009C27EC" w14:paraId="79976F95" w14:textId="77777777" w:rsidTr="00C46B0A">
        <w:trPr>
          <w:trHeight w:val="214"/>
        </w:trPr>
        <w:tc>
          <w:tcPr>
            <w:tcW w:w="2227" w:type="dxa"/>
            <w:shd w:val="clear" w:color="auto" w:fill="auto"/>
            <w:tcMar>
              <w:top w:w="100" w:type="dxa"/>
              <w:left w:w="100" w:type="dxa"/>
              <w:bottom w:w="100" w:type="dxa"/>
              <w:right w:w="100" w:type="dxa"/>
            </w:tcMar>
            <w:vAlign w:val="center"/>
          </w:tcPr>
          <w:p w14:paraId="3FE09AA8" w14:textId="3F009329" w:rsidR="00935E6C" w:rsidRPr="009C27EC" w:rsidRDefault="00935E6C" w:rsidP="00DC3994">
            <w:pPr>
              <w:jc w:val="both"/>
              <w:rPr>
                <w:rFonts w:ascii="Arial" w:hAnsi="Arial" w:cs="Arial"/>
                <w:sz w:val="20"/>
                <w:szCs w:val="20"/>
              </w:rPr>
            </w:pPr>
            <w:r w:rsidRPr="00935E6C">
              <w:rPr>
                <w:rFonts w:ascii="Arial" w:hAnsi="Arial" w:cs="Arial"/>
                <w:sz w:val="20"/>
                <w:szCs w:val="20"/>
                <w:lang w:val="es-MX"/>
              </w:rPr>
              <w:t>Etapa productiva:</w:t>
            </w:r>
          </w:p>
        </w:tc>
        <w:tc>
          <w:tcPr>
            <w:tcW w:w="8683" w:type="dxa"/>
            <w:shd w:val="clear" w:color="auto" w:fill="auto"/>
            <w:tcMar>
              <w:top w:w="100" w:type="dxa"/>
              <w:left w:w="100" w:type="dxa"/>
              <w:bottom w:w="100" w:type="dxa"/>
              <w:right w:w="100" w:type="dxa"/>
            </w:tcMar>
            <w:vAlign w:val="center"/>
          </w:tcPr>
          <w:p w14:paraId="2699E949" w14:textId="141A6789" w:rsidR="00935E6C" w:rsidRPr="00935E6C" w:rsidRDefault="00935E6C" w:rsidP="00DC3994">
            <w:pPr>
              <w:jc w:val="both"/>
              <w:rPr>
                <w:rFonts w:ascii="Arial" w:hAnsi="Arial" w:cs="Arial"/>
                <w:b w:val="0"/>
                <w:bCs/>
                <w:sz w:val="20"/>
                <w:szCs w:val="20"/>
              </w:rPr>
            </w:pPr>
            <w:r w:rsidRPr="00935E6C">
              <w:rPr>
                <w:rFonts w:ascii="Arial" w:hAnsi="Arial" w:cs="Arial"/>
                <w:b w:val="0"/>
                <w:bCs/>
                <w:sz w:val="20"/>
                <w:szCs w:val="20"/>
                <w:lang w:val="es-MX"/>
              </w:rPr>
              <w:t>fase fisiológica del cerdo con requerimientos nutricionales específicos.</w:t>
            </w:r>
          </w:p>
        </w:tc>
      </w:tr>
      <w:tr w:rsidR="00935E6C" w:rsidRPr="009C27EC" w14:paraId="4D5D4486" w14:textId="77777777" w:rsidTr="00C46B0A">
        <w:trPr>
          <w:trHeight w:val="214"/>
        </w:trPr>
        <w:tc>
          <w:tcPr>
            <w:tcW w:w="2227" w:type="dxa"/>
            <w:shd w:val="clear" w:color="auto" w:fill="auto"/>
            <w:tcMar>
              <w:top w:w="100" w:type="dxa"/>
              <w:left w:w="100" w:type="dxa"/>
              <w:bottom w:w="100" w:type="dxa"/>
              <w:right w:w="100" w:type="dxa"/>
            </w:tcMar>
            <w:vAlign w:val="center"/>
          </w:tcPr>
          <w:p w14:paraId="3A1D0ADC" w14:textId="5402ABDD" w:rsidR="00935E6C" w:rsidRPr="009C27EC" w:rsidRDefault="00935E6C" w:rsidP="00DC3994">
            <w:pPr>
              <w:jc w:val="both"/>
              <w:rPr>
                <w:rFonts w:ascii="Arial" w:hAnsi="Arial" w:cs="Arial"/>
                <w:sz w:val="20"/>
                <w:szCs w:val="20"/>
              </w:rPr>
            </w:pPr>
            <w:r w:rsidRPr="00935E6C">
              <w:rPr>
                <w:rFonts w:ascii="Arial" w:hAnsi="Arial" w:cs="Arial"/>
                <w:sz w:val="20"/>
                <w:szCs w:val="20"/>
                <w:lang w:val="es-MX"/>
              </w:rPr>
              <w:t>Formulación de raciones:</w:t>
            </w:r>
          </w:p>
        </w:tc>
        <w:tc>
          <w:tcPr>
            <w:tcW w:w="8683" w:type="dxa"/>
            <w:shd w:val="clear" w:color="auto" w:fill="auto"/>
            <w:tcMar>
              <w:top w:w="100" w:type="dxa"/>
              <w:left w:w="100" w:type="dxa"/>
              <w:bottom w:w="100" w:type="dxa"/>
              <w:right w:w="100" w:type="dxa"/>
            </w:tcMar>
            <w:vAlign w:val="center"/>
          </w:tcPr>
          <w:p w14:paraId="073668C0" w14:textId="058826DD" w:rsidR="00935E6C" w:rsidRPr="00935E6C" w:rsidRDefault="00935E6C" w:rsidP="00DC3994">
            <w:pPr>
              <w:jc w:val="both"/>
              <w:rPr>
                <w:rFonts w:ascii="Arial" w:hAnsi="Arial" w:cs="Arial"/>
                <w:b w:val="0"/>
                <w:bCs/>
                <w:sz w:val="20"/>
                <w:szCs w:val="20"/>
              </w:rPr>
            </w:pPr>
            <w:r w:rsidRPr="00935E6C">
              <w:rPr>
                <w:rFonts w:ascii="Arial" w:hAnsi="Arial" w:cs="Arial"/>
                <w:b w:val="0"/>
                <w:bCs/>
                <w:sz w:val="20"/>
                <w:szCs w:val="20"/>
                <w:lang w:val="es-MX"/>
              </w:rPr>
              <w:t>proceso de combinar ingredientes para obtener una dieta balanceada.</w:t>
            </w:r>
          </w:p>
        </w:tc>
      </w:tr>
      <w:tr w:rsidR="00935E6C" w:rsidRPr="009C27EC" w14:paraId="249CC41D" w14:textId="77777777" w:rsidTr="00C46B0A">
        <w:trPr>
          <w:trHeight w:val="214"/>
        </w:trPr>
        <w:tc>
          <w:tcPr>
            <w:tcW w:w="2227" w:type="dxa"/>
            <w:shd w:val="clear" w:color="auto" w:fill="auto"/>
            <w:tcMar>
              <w:top w:w="100" w:type="dxa"/>
              <w:left w:w="100" w:type="dxa"/>
              <w:bottom w:w="100" w:type="dxa"/>
              <w:right w:w="100" w:type="dxa"/>
            </w:tcMar>
            <w:vAlign w:val="center"/>
          </w:tcPr>
          <w:p w14:paraId="3C5D89FB" w14:textId="53479D23" w:rsidR="00935E6C" w:rsidRPr="009C27EC" w:rsidRDefault="00935E6C" w:rsidP="00DC3994">
            <w:pPr>
              <w:jc w:val="both"/>
              <w:rPr>
                <w:rFonts w:ascii="Arial" w:hAnsi="Arial" w:cs="Arial"/>
                <w:sz w:val="20"/>
                <w:szCs w:val="20"/>
              </w:rPr>
            </w:pPr>
            <w:r w:rsidRPr="00935E6C">
              <w:rPr>
                <w:rFonts w:ascii="Arial" w:hAnsi="Arial" w:cs="Arial"/>
                <w:sz w:val="20"/>
                <w:szCs w:val="20"/>
                <w:lang w:val="es-MX"/>
              </w:rPr>
              <w:t>Materia prima:</w:t>
            </w:r>
          </w:p>
        </w:tc>
        <w:tc>
          <w:tcPr>
            <w:tcW w:w="8683" w:type="dxa"/>
            <w:shd w:val="clear" w:color="auto" w:fill="auto"/>
            <w:tcMar>
              <w:top w:w="100" w:type="dxa"/>
              <w:left w:w="100" w:type="dxa"/>
              <w:bottom w:w="100" w:type="dxa"/>
              <w:right w:w="100" w:type="dxa"/>
            </w:tcMar>
            <w:vAlign w:val="center"/>
          </w:tcPr>
          <w:p w14:paraId="6B833BDF" w14:textId="7D643209" w:rsidR="00935E6C" w:rsidRPr="00935E6C" w:rsidRDefault="00935E6C" w:rsidP="00DC3994">
            <w:pPr>
              <w:jc w:val="both"/>
              <w:rPr>
                <w:rFonts w:ascii="Arial" w:hAnsi="Arial" w:cs="Arial"/>
                <w:b w:val="0"/>
                <w:bCs/>
                <w:sz w:val="20"/>
                <w:szCs w:val="20"/>
              </w:rPr>
            </w:pPr>
            <w:r w:rsidRPr="00935E6C">
              <w:rPr>
                <w:rFonts w:ascii="Arial" w:hAnsi="Arial" w:cs="Arial"/>
                <w:b w:val="0"/>
                <w:bCs/>
                <w:sz w:val="20"/>
                <w:szCs w:val="20"/>
                <w:lang w:val="es-MX"/>
              </w:rPr>
              <w:t>ingrediente utilizado para elaborar alimentos destinados a los cerdos.</w:t>
            </w:r>
          </w:p>
        </w:tc>
      </w:tr>
      <w:tr w:rsidR="00935E6C" w:rsidRPr="009C27EC" w14:paraId="6F2BFB3C" w14:textId="77777777" w:rsidTr="00C46B0A">
        <w:trPr>
          <w:trHeight w:val="214"/>
        </w:trPr>
        <w:tc>
          <w:tcPr>
            <w:tcW w:w="2227" w:type="dxa"/>
            <w:shd w:val="clear" w:color="auto" w:fill="auto"/>
            <w:tcMar>
              <w:top w:w="100" w:type="dxa"/>
              <w:left w:w="100" w:type="dxa"/>
              <w:bottom w:w="100" w:type="dxa"/>
              <w:right w:w="100" w:type="dxa"/>
            </w:tcMar>
            <w:vAlign w:val="center"/>
          </w:tcPr>
          <w:p w14:paraId="49AE3294" w14:textId="07E079CF" w:rsidR="00935E6C" w:rsidRPr="009C27EC" w:rsidRDefault="00935E6C" w:rsidP="00DC3994">
            <w:pPr>
              <w:jc w:val="both"/>
              <w:rPr>
                <w:rFonts w:ascii="Arial" w:hAnsi="Arial" w:cs="Arial"/>
                <w:sz w:val="20"/>
                <w:szCs w:val="20"/>
              </w:rPr>
            </w:pPr>
            <w:r w:rsidRPr="00935E6C">
              <w:rPr>
                <w:rFonts w:ascii="Arial" w:hAnsi="Arial" w:cs="Arial"/>
                <w:sz w:val="20"/>
                <w:szCs w:val="20"/>
                <w:lang w:val="es-MX"/>
              </w:rPr>
              <w:t>Producción semi-orgánica:</w:t>
            </w:r>
          </w:p>
        </w:tc>
        <w:tc>
          <w:tcPr>
            <w:tcW w:w="8683" w:type="dxa"/>
            <w:shd w:val="clear" w:color="auto" w:fill="auto"/>
            <w:tcMar>
              <w:top w:w="100" w:type="dxa"/>
              <w:left w:w="100" w:type="dxa"/>
              <w:bottom w:w="100" w:type="dxa"/>
              <w:right w:w="100" w:type="dxa"/>
            </w:tcMar>
            <w:vAlign w:val="center"/>
          </w:tcPr>
          <w:p w14:paraId="3AD742D7" w14:textId="49ADBB76" w:rsidR="00935E6C" w:rsidRPr="00935E6C" w:rsidRDefault="00935E6C" w:rsidP="00DC3994">
            <w:pPr>
              <w:jc w:val="both"/>
              <w:rPr>
                <w:rFonts w:ascii="Arial" w:hAnsi="Arial" w:cs="Arial"/>
                <w:b w:val="0"/>
                <w:bCs/>
                <w:sz w:val="20"/>
                <w:szCs w:val="20"/>
              </w:rPr>
            </w:pPr>
            <w:r w:rsidRPr="00935E6C">
              <w:rPr>
                <w:rFonts w:ascii="Arial" w:hAnsi="Arial" w:cs="Arial"/>
                <w:b w:val="0"/>
                <w:bCs/>
                <w:sz w:val="20"/>
                <w:szCs w:val="20"/>
                <w:lang w:val="es-MX"/>
              </w:rPr>
              <w:t>sistema que integra alimentación alterna, bienestar animal y sostenibilidad productiva.</w:t>
            </w:r>
          </w:p>
        </w:tc>
      </w:tr>
      <w:tr w:rsidR="00935E6C" w:rsidRPr="009C27EC" w14:paraId="0A9C8A42" w14:textId="77777777" w:rsidTr="00C46B0A">
        <w:trPr>
          <w:trHeight w:val="214"/>
        </w:trPr>
        <w:tc>
          <w:tcPr>
            <w:tcW w:w="2227" w:type="dxa"/>
            <w:shd w:val="clear" w:color="auto" w:fill="auto"/>
            <w:tcMar>
              <w:top w:w="100" w:type="dxa"/>
              <w:left w:w="100" w:type="dxa"/>
              <w:bottom w:w="100" w:type="dxa"/>
              <w:right w:w="100" w:type="dxa"/>
            </w:tcMar>
            <w:vAlign w:val="center"/>
          </w:tcPr>
          <w:p w14:paraId="0B0486EA" w14:textId="28FD7FBA" w:rsidR="00935E6C" w:rsidRPr="009C27EC" w:rsidRDefault="00935E6C" w:rsidP="00DC3994">
            <w:pPr>
              <w:jc w:val="both"/>
              <w:rPr>
                <w:rFonts w:ascii="Arial" w:hAnsi="Arial" w:cs="Arial"/>
                <w:sz w:val="20"/>
                <w:szCs w:val="20"/>
              </w:rPr>
            </w:pPr>
            <w:r w:rsidRPr="00935E6C">
              <w:rPr>
                <w:rFonts w:ascii="Arial" w:hAnsi="Arial" w:cs="Arial"/>
                <w:sz w:val="20"/>
                <w:szCs w:val="20"/>
                <w:lang w:val="es-MX"/>
              </w:rPr>
              <w:t>Programa alimenticio:</w:t>
            </w:r>
          </w:p>
        </w:tc>
        <w:tc>
          <w:tcPr>
            <w:tcW w:w="8683" w:type="dxa"/>
            <w:shd w:val="clear" w:color="auto" w:fill="auto"/>
            <w:tcMar>
              <w:top w:w="100" w:type="dxa"/>
              <w:left w:w="100" w:type="dxa"/>
              <w:bottom w:w="100" w:type="dxa"/>
              <w:right w:w="100" w:type="dxa"/>
            </w:tcMar>
            <w:vAlign w:val="center"/>
          </w:tcPr>
          <w:p w14:paraId="47B8763B" w14:textId="2019BE97" w:rsidR="00935E6C" w:rsidRPr="00935E6C" w:rsidRDefault="00935E6C" w:rsidP="00DC3994">
            <w:pPr>
              <w:jc w:val="both"/>
              <w:rPr>
                <w:rFonts w:ascii="Arial" w:hAnsi="Arial" w:cs="Arial"/>
                <w:b w:val="0"/>
                <w:bCs/>
                <w:sz w:val="20"/>
                <w:szCs w:val="20"/>
              </w:rPr>
            </w:pPr>
            <w:r w:rsidRPr="00935E6C">
              <w:rPr>
                <w:rFonts w:ascii="Arial" w:hAnsi="Arial" w:cs="Arial"/>
                <w:b w:val="0"/>
                <w:bCs/>
                <w:sz w:val="20"/>
                <w:szCs w:val="20"/>
                <w:lang w:val="es-MX"/>
              </w:rPr>
              <w:t>plan técnico para suministrar alimento según las necesidades nutricionales del lote.</w:t>
            </w:r>
          </w:p>
        </w:tc>
      </w:tr>
      <w:tr w:rsidR="00935E6C" w:rsidRPr="009C27EC" w14:paraId="3C815CBE" w14:textId="77777777" w:rsidTr="00C46B0A">
        <w:trPr>
          <w:trHeight w:val="214"/>
        </w:trPr>
        <w:tc>
          <w:tcPr>
            <w:tcW w:w="2227" w:type="dxa"/>
            <w:shd w:val="clear" w:color="auto" w:fill="auto"/>
            <w:tcMar>
              <w:top w:w="100" w:type="dxa"/>
              <w:left w:w="100" w:type="dxa"/>
              <w:bottom w:w="100" w:type="dxa"/>
              <w:right w:w="100" w:type="dxa"/>
            </w:tcMar>
            <w:vAlign w:val="center"/>
          </w:tcPr>
          <w:p w14:paraId="32133674" w14:textId="16B16D4A" w:rsidR="00935E6C" w:rsidRPr="009C27EC" w:rsidRDefault="00935E6C" w:rsidP="00DC3994">
            <w:pPr>
              <w:jc w:val="both"/>
              <w:rPr>
                <w:rFonts w:ascii="Arial" w:hAnsi="Arial" w:cs="Arial"/>
                <w:sz w:val="20"/>
                <w:szCs w:val="20"/>
              </w:rPr>
            </w:pPr>
            <w:r w:rsidRPr="00935E6C">
              <w:rPr>
                <w:rFonts w:ascii="Arial" w:hAnsi="Arial" w:cs="Arial"/>
                <w:sz w:val="20"/>
                <w:szCs w:val="20"/>
                <w:lang w:val="es-MX"/>
              </w:rPr>
              <w:t>Ración balanceada:</w:t>
            </w:r>
          </w:p>
        </w:tc>
        <w:tc>
          <w:tcPr>
            <w:tcW w:w="8683" w:type="dxa"/>
            <w:shd w:val="clear" w:color="auto" w:fill="auto"/>
            <w:tcMar>
              <w:top w:w="100" w:type="dxa"/>
              <w:left w:w="100" w:type="dxa"/>
              <w:bottom w:w="100" w:type="dxa"/>
              <w:right w:w="100" w:type="dxa"/>
            </w:tcMar>
            <w:vAlign w:val="center"/>
          </w:tcPr>
          <w:p w14:paraId="261CDE1A" w14:textId="2FBA7FD5" w:rsidR="00935E6C" w:rsidRPr="00935E6C" w:rsidRDefault="00935E6C" w:rsidP="00DC3994">
            <w:pPr>
              <w:jc w:val="both"/>
              <w:rPr>
                <w:rFonts w:ascii="Arial" w:hAnsi="Arial" w:cs="Arial"/>
                <w:b w:val="0"/>
                <w:bCs/>
                <w:sz w:val="20"/>
                <w:szCs w:val="20"/>
              </w:rPr>
            </w:pPr>
            <w:r w:rsidRPr="00935E6C">
              <w:rPr>
                <w:rFonts w:ascii="Arial" w:hAnsi="Arial" w:cs="Arial"/>
                <w:b w:val="0"/>
                <w:bCs/>
                <w:sz w:val="20"/>
                <w:szCs w:val="20"/>
                <w:lang w:val="es-MX"/>
              </w:rPr>
              <w:t>mezcla de ingredientes que aporta nutrientes en proporciones adecuadas.</w:t>
            </w:r>
          </w:p>
        </w:tc>
      </w:tr>
      <w:tr w:rsidR="00935E6C" w:rsidRPr="009C27EC" w14:paraId="3D9BFF79" w14:textId="77777777" w:rsidTr="00C46B0A">
        <w:trPr>
          <w:trHeight w:val="214"/>
        </w:trPr>
        <w:tc>
          <w:tcPr>
            <w:tcW w:w="2227" w:type="dxa"/>
            <w:shd w:val="clear" w:color="auto" w:fill="auto"/>
            <w:tcMar>
              <w:top w:w="100" w:type="dxa"/>
              <w:left w:w="100" w:type="dxa"/>
              <w:bottom w:w="100" w:type="dxa"/>
              <w:right w:w="100" w:type="dxa"/>
            </w:tcMar>
            <w:vAlign w:val="center"/>
          </w:tcPr>
          <w:p w14:paraId="02AD6D84" w14:textId="20C6E0F4" w:rsidR="00935E6C" w:rsidRPr="009C27EC" w:rsidRDefault="00935E6C" w:rsidP="00DC3994">
            <w:pPr>
              <w:jc w:val="both"/>
              <w:rPr>
                <w:rFonts w:ascii="Arial" w:hAnsi="Arial" w:cs="Arial"/>
                <w:sz w:val="20"/>
                <w:szCs w:val="20"/>
              </w:rPr>
            </w:pPr>
            <w:r w:rsidRPr="00935E6C">
              <w:rPr>
                <w:rFonts w:ascii="Arial" w:hAnsi="Arial" w:cs="Arial"/>
                <w:sz w:val="20"/>
                <w:szCs w:val="20"/>
                <w:lang w:val="es-MX"/>
              </w:rPr>
              <w:t>Requerimientos nutricionales:</w:t>
            </w:r>
          </w:p>
        </w:tc>
        <w:tc>
          <w:tcPr>
            <w:tcW w:w="8683" w:type="dxa"/>
            <w:shd w:val="clear" w:color="auto" w:fill="auto"/>
            <w:tcMar>
              <w:top w:w="100" w:type="dxa"/>
              <w:left w:w="100" w:type="dxa"/>
              <w:bottom w:w="100" w:type="dxa"/>
              <w:right w:w="100" w:type="dxa"/>
            </w:tcMar>
            <w:vAlign w:val="center"/>
          </w:tcPr>
          <w:p w14:paraId="524F0C69" w14:textId="08B0AA90" w:rsidR="00935E6C" w:rsidRPr="00935E6C" w:rsidRDefault="00935E6C" w:rsidP="00DC3994">
            <w:pPr>
              <w:jc w:val="both"/>
              <w:rPr>
                <w:rFonts w:ascii="Arial" w:hAnsi="Arial" w:cs="Arial"/>
                <w:b w:val="0"/>
                <w:bCs/>
                <w:sz w:val="20"/>
                <w:szCs w:val="20"/>
              </w:rPr>
            </w:pPr>
            <w:r w:rsidRPr="00935E6C">
              <w:rPr>
                <w:rFonts w:ascii="Arial" w:hAnsi="Arial" w:cs="Arial"/>
                <w:b w:val="0"/>
                <w:bCs/>
                <w:sz w:val="20"/>
                <w:szCs w:val="20"/>
                <w:lang w:val="es-MX"/>
              </w:rPr>
              <w:t>cantidad de nutrientes necesaria para el crecimiento, la reproducción y el mantenimiento del cerdo.</w:t>
            </w:r>
          </w:p>
        </w:tc>
      </w:tr>
      <w:tr w:rsidR="00935E6C" w:rsidRPr="009C27EC" w14:paraId="095FC338" w14:textId="77777777" w:rsidTr="00C46B0A">
        <w:trPr>
          <w:trHeight w:val="214"/>
        </w:trPr>
        <w:tc>
          <w:tcPr>
            <w:tcW w:w="2227" w:type="dxa"/>
            <w:shd w:val="clear" w:color="auto" w:fill="auto"/>
            <w:tcMar>
              <w:top w:w="100" w:type="dxa"/>
              <w:left w:w="100" w:type="dxa"/>
              <w:bottom w:w="100" w:type="dxa"/>
              <w:right w:w="100" w:type="dxa"/>
            </w:tcMar>
            <w:vAlign w:val="center"/>
          </w:tcPr>
          <w:p w14:paraId="488F6D70" w14:textId="7C8C1972" w:rsidR="00935E6C" w:rsidRPr="009C27EC" w:rsidRDefault="00935E6C" w:rsidP="00DC3994">
            <w:pPr>
              <w:jc w:val="both"/>
              <w:rPr>
                <w:rFonts w:ascii="Arial" w:hAnsi="Arial" w:cs="Arial"/>
                <w:sz w:val="20"/>
                <w:szCs w:val="20"/>
              </w:rPr>
            </w:pPr>
            <w:r w:rsidRPr="00935E6C">
              <w:rPr>
                <w:rFonts w:ascii="Arial" w:hAnsi="Arial" w:cs="Arial"/>
                <w:sz w:val="20"/>
                <w:szCs w:val="20"/>
                <w:lang w:val="es-MX"/>
              </w:rPr>
              <w:t>Suplementación:</w:t>
            </w:r>
          </w:p>
        </w:tc>
        <w:tc>
          <w:tcPr>
            <w:tcW w:w="8683" w:type="dxa"/>
            <w:shd w:val="clear" w:color="auto" w:fill="auto"/>
            <w:tcMar>
              <w:top w:w="100" w:type="dxa"/>
              <w:left w:w="100" w:type="dxa"/>
              <w:bottom w:w="100" w:type="dxa"/>
              <w:right w:w="100" w:type="dxa"/>
            </w:tcMar>
            <w:vAlign w:val="center"/>
          </w:tcPr>
          <w:p w14:paraId="4166372E" w14:textId="25B92107" w:rsidR="00935E6C" w:rsidRPr="00935E6C" w:rsidRDefault="00935E6C" w:rsidP="00DC3994">
            <w:pPr>
              <w:jc w:val="both"/>
              <w:rPr>
                <w:rFonts w:ascii="Arial" w:hAnsi="Arial" w:cs="Arial"/>
                <w:b w:val="0"/>
                <w:bCs/>
                <w:sz w:val="20"/>
                <w:szCs w:val="20"/>
              </w:rPr>
            </w:pPr>
            <w:r w:rsidRPr="00935E6C">
              <w:rPr>
                <w:rFonts w:ascii="Arial" w:hAnsi="Arial" w:cs="Arial"/>
                <w:b w:val="0"/>
                <w:bCs/>
                <w:sz w:val="20"/>
                <w:szCs w:val="20"/>
                <w:lang w:val="es-MX"/>
              </w:rPr>
              <w:t>aporte adicional de nutrientes para complementar la dieta base.</w:t>
            </w:r>
          </w:p>
        </w:tc>
      </w:tr>
      <w:tr w:rsidR="00935E6C" w:rsidRPr="009C27EC" w14:paraId="2DF7D4A0" w14:textId="77777777" w:rsidTr="00C46B0A">
        <w:trPr>
          <w:trHeight w:val="214"/>
        </w:trPr>
        <w:tc>
          <w:tcPr>
            <w:tcW w:w="2227" w:type="dxa"/>
            <w:shd w:val="clear" w:color="auto" w:fill="auto"/>
            <w:tcMar>
              <w:top w:w="100" w:type="dxa"/>
              <w:left w:w="100" w:type="dxa"/>
              <w:bottom w:w="100" w:type="dxa"/>
              <w:right w:w="100" w:type="dxa"/>
            </w:tcMar>
            <w:vAlign w:val="center"/>
          </w:tcPr>
          <w:p w14:paraId="0C6ED0A0" w14:textId="17A4C0D0" w:rsidR="00935E6C" w:rsidRPr="00935E6C" w:rsidRDefault="00935E6C" w:rsidP="00DC3994">
            <w:pPr>
              <w:jc w:val="both"/>
              <w:rPr>
                <w:rFonts w:ascii="Arial" w:hAnsi="Arial" w:cs="Arial"/>
                <w:b w:val="0"/>
                <w:sz w:val="20"/>
                <w:szCs w:val="20"/>
                <w:lang w:val="es-MX"/>
              </w:rPr>
            </w:pPr>
            <w:r w:rsidRPr="00935E6C">
              <w:rPr>
                <w:rFonts w:ascii="Arial" w:hAnsi="Arial" w:cs="Arial"/>
                <w:sz w:val="20"/>
                <w:szCs w:val="20"/>
                <w:lang w:val="es-MX"/>
              </w:rPr>
              <w:lastRenderedPageBreak/>
              <w:t>Sostenibilidad:</w:t>
            </w:r>
          </w:p>
        </w:tc>
        <w:tc>
          <w:tcPr>
            <w:tcW w:w="8683" w:type="dxa"/>
            <w:shd w:val="clear" w:color="auto" w:fill="auto"/>
            <w:tcMar>
              <w:top w:w="100" w:type="dxa"/>
              <w:left w:w="100" w:type="dxa"/>
              <w:bottom w:w="100" w:type="dxa"/>
              <w:right w:w="100" w:type="dxa"/>
            </w:tcMar>
            <w:vAlign w:val="center"/>
          </w:tcPr>
          <w:p w14:paraId="12464CAA" w14:textId="2685B85E" w:rsidR="00935E6C" w:rsidRPr="00935E6C" w:rsidRDefault="00935E6C" w:rsidP="00DC3994">
            <w:pPr>
              <w:jc w:val="both"/>
              <w:rPr>
                <w:rFonts w:ascii="Arial" w:hAnsi="Arial" w:cs="Arial"/>
                <w:b w:val="0"/>
                <w:bCs/>
                <w:sz w:val="20"/>
                <w:szCs w:val="20"/>
                <w:lang w:val="es-MX"/>
              </w:rPr>
            </w:pPr>
            <w:r w:rsidRPr="00935E6C">
              <w:rPr>
                <w:rFonts w:ascii="Arial" w:hAnsi="Arial" w:cs="Arial"/>
                <w:b w:val="0"/>
                <w:bCs/>
                <w:sz w:val="20"/>
                <w:szCs w:val="20"/>
                <w:lang w:val="es-MX"/>
              </w:rPr>
              <w:t>producción eficiente mediante el uso responsable de recursos naturales y económicos.</w:t>
            </w:r>
          </w:p>
        </w:tc>
      </w:tr>
      <w:tr w:rsidR="00935E6C" w:rsidRPr="009C27EC" w14:paraId="4FF24988" w14:textId="77777777" w:rsidTr="00C46B0A">
        <w:trPr>
          <w:trHeight w:val="214"/>
        </w:trPr>
        <w:tc>
          <w:tcPr>
            <w:tcW w:w="2227" w:type="dxa"/>
            <w:shd w:val="clear" w:color="auto" w:fill="auto"/>
            <w:tcMar>
              <w:top w:w="100" w:type="dxa"/>
              <w:left w:w="100" w:type="dxa"/>
              <w:bottom w:w="100" w:type="dxa"/>
              <w:right w:w="100" w:type="dxa"/>
            </w:tcMar>
            <w:vAlign w:val="center"/>
          </w:tcPr>
          <w:p w14:paraId="63090B67" w14:textId="1CFBB4B5" w:rsidR="00935E6C" w:rsidRPr="00935E6C" w:rsidRDefault="00935E6C" w:rsidP="00DC3994">
            <w:pPr>
              <w:jc w:val="both"/>
              <w:rPr>
                <w:rFonts w:ascii="Arial" w:hAnsi="Arial" w:cs="Arial"/>
                <w:b w:val="0"/>
                <w:sz w:val="20"/>
                <w:szCs w:val="20"/>
                <w:lang w:val="es-MX"/>
              </w:rPr>
            </w:pPr>
            <w:r w:rsidRPr="00935E6C">
              <w:rPr>
                <w:rFonts w:ascii="Arial" w:hAnsi="Arial" w:cs="Arial"/>
                <w:sz w:val="20"/>
                <w:szCs w:val="20"/>
                <w:lang w:val="es-MX"/>
              </w:rPr>
              <w:t>Trazabilidad:</w:t>
            </w:r>
          </w:p>
        </w:tc>
        <w:tc>
          <w:tcPr>
            <w:tcW w:w="8683" w:type="dxa"/>
            <w:shd w:val="clear" w:color="auto" w:fill="auto"/>
            <w:tcMar>
              <w:top w:w="100" w:type="dxa"/>
              <w:left w:w="100" w:type="dxa"/>
              <w:bottom w:w="100" w:type="dxa"/>
              <w:right w:w="100" w:type="dxa"/>
            </w:tcMar>
            <w:vAlign w:val="center"/>
          </w:tcPr>
          <w:p w14:paraId="6D076673" w14:textId="7F505679" w:rsidR="00935E6C" w:rsidRPr="00935E6C" w:rsidRDefault="00935E6C" w:rsidP="00DC3994">
            <w:pPr>
              <w:jc w:val="both"/>
              <w:rPr>
                <w:rFonts w:ascii="Arial" w:hAnsi="Arial" w:cs="Arial"/>
                <w:b w:val="0"/>
                <w:bCs/>
                <w:sz w:val="20"/>
                <w:szCs w:val="20"/>
                <w:lang w:val="es-MX"/>
              </w:rPr>
            </w:pPr>
            <w:r w:rsidRPr="00935E6C">
              <w:rPr>
                <w:rFonts w:ascii="Arial" w:hAnsi="Arial" w:cs="Arial"/>
                <w:b w:val="0"/>
                <w:bCs/>
                <w:sz w:val="20"/>
                <w:szCs w:val="20"/>
                <w:lang w:val="es-MX"/>
              </w:rPr>
              <w:t>registro que permite identificar el manejo y el suministro de alimentos en la producción.</w:t>
            </w:r>
          </w:p>
        </w:tc>
      </w:tr>
    </w:tbl>
    <w:p w14:paraId="42CB0463" w14:textId="77777777" w:rsidR="00161714" w:rsidRPr="00161714" w:rsidRDefault="00161714" w:rsidP="00DC3994">
      <w:pPr>
        <w:jc w:val="both"/>
        <w:rPr>
          <w:rFonts w:ascii="Arial" w:hAnsi="Arial" w:cs="Arial"/>
          <w:vanish/>
          <w:sz w:val="20"/>
          <w:szCs w:val="20"/>
        </w:rPr>
      </w:pPr>
    </w:p>
    <w:p w14:paraId="127BEAB2" w14:textId="77777777" w:rsidR="00935E6C" w:rsidRPr="009C27EC" w:rsidRDefault="00935E6C" w:rsidP="00DC3994">
      <w:pPr>
        <w:pBdr>
          <w:top w:val="nil"/>
          <w:left w:val="nil"/>
          <w:bottom w:val="nil"/>
          <w:right w:val="nil"/>
          <w:between w:val="nil"/>
        </w:pBdr>
        <w:ind w:left="360"/>
        <w:jc w:val="both"/>
        <w:rPr>
          <w:rFonts w:ascii="Arial" w:hAnsi="Arial" w:cs="Arial"/>
          <w:b/>
          <w:sz w:val="20"/>
          <w:szCs w:val="20"/>
        </w:rPr>
      </w:pPr>
    </w:p>
    <w:p w14:paraId="00C594C6" w14:textId="64F146F7" w:rsidR="0059034F" w:rsidRPr="009C27EC" w:rsidRDefault="00D55C84" w:rsidP="00DC3994">
      <w:pPr>
        <w:numPr>
          <w:ilvl w:val="0"/>
          <w:numId w:val="1"/>
        </w:numPr>
        <w:pBdr>
          <w:top w:val="nil"/>
          <w:left w:val="nil"/>
          <w:bottom w:val="nil"/>
          <w:right w:val="nil"/>
          <w:between w:val="nil"/>
        </w:pBdr>
        <w:ind w:left="284" w:hanging="284"/>
        <w:jc w:val="both"/>
        <w:rPr>
          <w:rFonts w:ascii="Arial" w:hAnsi="Arial" w:cs="Arial"/>
          <w:b/>
          <w:sz w:val="20"/>
          <w:szCs w:val="20"/>
        </w:rPr>
      </w:pPr>
      <w:r w:rsidRPr="009C27EC">
        <w:rPr>
          <w:rFonts w:ascii="Arial" w:hAnsi="Arial" w:cs="Arial"/>
          <w:b/>
          <w:sz w:val="20"/>
          <w:szCs w:val="20"/>
        </w:rPr>
        <w:t>CONTROL DEL DOCUMENTO</w:t>
      </w:r>
      <w:r w:rsidR="007542D2" w:rsidRPr="009C27EC">
        <w:rPr>
          <w:rFonts w:ascii="Arial" w:hAnsi="Arial" w:cs="Arial"/>
          <w:b/>
          <w:sz w:val="20"/>
          <w:szCs w:val="20"/>
        </w:rPr>
        <w:t xml:space="preserve"> </w:t>
      </w:r>
    </w:p>
    <w:p w14:paraId="36E91C10" w14:textId="77777777" w:rsidR="0059034F" w:rsidRPr="009C27EC" w:rsidRDefault="0059034F" w:rsidP="00DC3994">
      <w:pPr>
        <w:jc w:val="both"/>
        <w:rPr>
          <w:rFonts w:ascii="Arial" w:hAnsi="Arial" w:cs="Arial"/>
          <w:b/>
          <w:sz w:val="20"/>
          <w:szCs w:val="20"/>
        </w:rPr>
      </w:pPr>
    </w:p>
    <w:tbl>
      <w:tblPr>
        <w:tblStyle w:val="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B2CF7" w:rsidRPr="009C27EC" w14:paraId="321B02A9" w14:textId="77777777" w:rsidTr="00AD0DD7">
        <w:trPr>
          <w:trHeight w:val="1020"/>
        </w:trPr>
        <w:tc>
          <w:tcPr>
            <w:tcW w:w="1272" w:type="dxa"/>
            <w:tcBorders>
              <w:top w:val="nil"/>
              <w:left w:val="nil"/>
            </w:tcBorders>
            <w:shd w:val="clear" w:color="auto" w:fill="auto"/>
          </w:tcPr>
          <w:p w14:paraId="27E66B21" w14:textId="77777777" w:rsidR="0059034F" w:rsidRPr="009C27EC" w:rsidRDefault="0059034F" w:rsidP="00DC3994">
            <w:pPr>
              <w:jc w:val="both"/>
              <w:rPr>
                <w:rFonts w:ascii="Arial" w:hAnsi="Arial" w:cs="Arial"/>
                <w:sz w:val="20"/>
                <w:szCs w:val="20"/>
              </w:rPr>
            </w:pPr>
          </w:p>
        </w:tc>
        <w:tc>
          <w:tcPr>
            <w:tcW w:w="1991" w:type="dxa"/>
            <w:shd w:val="clear" w:color="auto" w:fill="auto"/>
            <w:vAlign w:val="center"/>
          </w:tcPr>
          <w:p w14:paraId="4DA8A3B5" w14:textId="77777777" w:rsidR="0059034F" w:rsidRPr="009C27EC" w:rsidRDefault="00D55C84" w:rsidP="00DC3994">
            <w:pPr>
              <w:jc w:val="both"/>
              <w:rPr>
                <w:rFonts w:ascii="Arial" w:hAnsi="Arial" w:cs="Arial"/>
                <w:sz w:val="20"/>
                <w:szCs w:val="20"/>
              </w:rPr>
            </w:pPr>
            <w:r w:rsidRPr="009C27EC">
              <w:rPr>
                <w:rFonts w:ascii="Arial" w:hAnsi="Arial" w:cs="Arial"/>
                <w:sz w:val="20"/>
                <w:szCs w:val="20"/>
              </w:rPr>
              <w:t>Nombre</w:t>
            </w:r>
          </w:p>
        </w:tc>
        <w:tc>
          <w:tcPr>
            <w:tcW w:w="1559" w:type="dxa"/>
            <w:shd w:val="clear" w:color="auto" w:fill="auto"/>
            <w:vAlign w:val="center"/>
          </w:tcPr>
          <w:p w14:paraId="599D44F9" w14:textId="77777777" w:rsidR="0059034F" w:rsidRPr="009C27EC" w:rsidRDefault="00D55C84" w:rsidP="00DC3994">
            <w:pPr>
              <w:jc w:val="both"/>
              <w:rPr>
                <w:rFonts w:ascii="Arial" w:hAnsi="Arial" w:cs="Arial"/>
                <w:sz w:val="20"/>
                <w:szCs w:val="20"/>
              </w:rPr>
            </w:pPr>
            <w:r w:rsidRPr="009C27EC">
              <w:rPr>
                <w:rFonts w:ascii="Arial" w:hAnsi="Arial" w:cs="Arial"/>
                <w:sz w:val="20"/>
                <w:szCs w:val="20"/>
              </w:rPr>
              <w:t>Cargo</w:t>
            </w:r>
          </w:p>
        </w:tc>
        <w:tc>
          <w:tcPr>
            <w:tcW w:w="3257" w:type="dxa"/>
            <w:shd w:val="clear" w:color="auto" w:fill="auto"/>
            <w:vAlign w:val="center"/>
          </w:tcPr>
          <w:p w14:paraId="016BE5B8" w14:textId="77777777" w:rsidR="0059034F" w:rsidRPr="009C27EC" w:rsidRDefault="00D55C84" w:rsidP="00DC3994">
            <w:pPr>
              <w:jc w:val="both"/>
              <w:rPr>
                <w:rFonts w:ascii="Arial" w:hAnsi="Arial" w:cs="Arial"/>
                <w:sz w:val="20"/>
                <w:szCs w:val="20"/>
              </w:rPr>
            </w:pPr>
            <w:r w:rsidRPr="009C27EC">
              <w:rPr>
                <w:rFonts w:ascii="Arial" w:hAnsi="Arial" w:cs="Arial"/>
                <w:sz w:val="20"/>
                <w:szCs w:val="20"/>
              </w:rPr>
              <w:t>Dependencia</w:t>
            </w:r>
          </w:p>
          <w:p w14:paraId="23586E7B" w14:textId="12E722BC" w:rsidR="0059034F" w:rsidRPr="009C27EC" w:rsidRDefault="0007666A" w:rsidP="00DC3994">
            <w:pPr>
              <w:jc w:val="both"/>
              <w:rPr>
                <w:rFonts w:ascii="Arial" w:hAnsi="Arial" w:cs="Arial"/>
                <w:i/>
                <w:sz w:val="20"/>
                <w:szCs w:val="20"/>
              </w:rPr>
            </w:pPr>
            <w:r w:rsidRPr="009C27EC">
              <w:rPr>
                <w:rFonts w:ascii="Arial" w:hAnsi="Arial" w:cs="Arial"/>
                <w:i/>
                <w:sz w:val="20"/>
                <w:szCs w:val="20"/>
              </w:rPr>
              <w:br/>
            </w:r>
            <w:r w:rsidR="00D55C84" w:rsidRPr="009C27EC">
              <w:rPr>
                <w:rFonts w:ascii="Arial" w:hAnsi="Arial" w:cs="Arial"/>
                <w:i/>
                <w:sz w:val="20"/>
                <w:szCs w:val="20"/>
              </w:rPr>
              <w:t>(Para el SENA indicar Regional y Centro de Formación)</w:t>
            </w:r>
          </w:p>
        </w:tc>
        <w:tc>
          <w:tcPr>
            <w:tcW w:w="1888" w:type="dxa"/>
            <w:shd w:val="clear" w:color="auto" w:fill="auto"/>
            <w:vAlign w:val="center"/>
          </w:tcPr>
          <w:p w14:paraId="129325BA" w14:textId="77777777" w:rsidR="0059034F" w:rsidRPr="009C27EC" w:rsidRDefault="00D55C84" w:rsidP="00DC3994">
            <w:pPr>
              <w:jc w:val="both"/>
              <w:rPr>
                <w:rFonts w:ascii="Arial" w:hAnsi="Arial" w:cs="Arial"/>
                <w:sz w:val="20"/>
                <w:szCs w:val="20"/>
              </w:rPr>
            </w:pPr>
            <w:r w:rsidRPr="009C27EC">
              <w:rPr>
                <w:rFonts w:ascii="Arial" w:hAnsi="Arial" w:cs="Arial"/>
                <w:sz w:val="20"/>
                <w:szCs w:val="20"/>
              </w:rPr>
              <w:t>Fecha</w:t>
            </w:r>
          </w:p>
        </w:tc>
      </w:tr>
      <w:tr w:rsidR="005922DA" w:rsidRPr="009C27EC" w14:paraId="0AA272AA" w14:textId="77777777" w:rsidTr="00AD0DD7">
        <w:trPr>
          <w:trHeight w:val="340"/>
        </w:trPr>
        <w:tc>
          <w:tcPr>
            <w:tcW w:w="1272" w:type="dxa"/>
            <w:shd w:val="clear" w:color="auto" w:fill="auto"/>
          </w:tcPr>
          <w:p w14:paraId="5141E46C" w14:textId="77777777" w:rsidR="005922DA" w:rsidRPr="009C27EC" w:rsidRDefault="005922DA" w:rsidP="00DC3994">
            <w:pPr>
              <w:jc w:val="both"/>
              <w:rPr>
                <w:rFonts w:ascii="Arial" w:hAnsi="Arial" w:cs="Arial"/>
                <w:sz w:val="20"/>
                <w:szCs w:val="20"/>
              </w:rPr>
            </w:pPr>
            <w:r w:rsidRPr="009C27EC">
              <w:rPr>
                <w:rFonts w:ascii="Arial" w:hAnsi="Arial" w:cs="Arial"/>
                <w:sz w:val="20"/>
                <w:szCs w:val="20"/>
              </w:rPr>
              <w:t>Autor (es)</w:t>
            </w:r>
          </w:p>
        </w:tc>
        <w:tc>
          <w:tcPr>
            <w:tcW w:w="1991" w:type="dxa"/>
            <w:shd w:val="clear" w:color="auto" w:fill="auto"/>
          </w:tcPr>
          <w:p w14:paraId="60BBE3C8" w14:textId="1306E50C" w:rsidR="005922DA" w:rsidRPr="009C27EC" w:rsidRDefault="005922DA" w:rsidP="00DC3994">
            <w:pPr>
              <w:jc w:val="both"/>
              <w:rPr>
                <w:rFonts w:ascii="Arial" w:hAnsi="Arial" w:cs="Arial"/>
                <w:b w:val="0"/>
                <w:bCs/>
                <w:sz w:val="20"/>
                <w:szCs w:val="20"/>
              </w:rPr>
            </w:pPr>
            <w:r w:rsidRPr="009C27EC">
              <w:rPr>
                <w:rFonts w:ascii="Arial" w:hAnsi="Arial" w:cs="Arial"/>
                <w:b w:val="0"/>
                <w:bCs/>
                <w:sz w:val="20"/>
                <w:szCs w:val="20"/>
              </w:rPr>
              <w:t xml:space="preserve">Eliana Audrey Manchola </w:t>
            </w:r>
            <w:r w:rsidR="006274C5" w:rsidRPr="009C27EC">
              <w:rPr>
                <w:rFonts w:ascii="Arial" w:hAnsi="Arial" w:cs="Arial"/>
                <w:b w:val="0"/>
                <w:bCs/>
                <w:sz w:val="20"/>
                <w:szCs w:val="20"/>
              </w:rPr>
              <w:t>Pérez</w:t>
            </w:r>
          </w:p>
          <w:p w14:paraId="67E4EF51" w14:textId="13DEADBD" w:rsidR="00CE3D04" w:rsidRPr="009C27EC" w:rsidRDefault="00CE3D04" w:rsidP="00DC3994">
            <w:pPr>
              <w:jc w:val="both"/>
              <w:rPr>
                <w:rFonts w:ascii="Arial" w:hAnsi="Arial" w:cs="Arial"/>
                <w:sz w:val="20"/>
                <w:szCs w:val="20"/>
              </w:rPr>
            </w:pPr>
          </w:p>
        </w:tc>
        <w:tc>
          <w:tcPr>
            <w:tcW w:w="1559" w:type="dxa"/>
            <w:shd w:val="clear" w:color="auto" w:fill="auto"/>
          </w:tcPr>
          <w:p w14:paraId="54BDE41F" w14:textId="1817F32A" w:rsidR="005922DA" w:rsidRPr="009C27EC" w:rsidRDefault="005922DA" w:rsidP="00DC3994">
            <w:pPr>
              <w:jc w:val="both"/>
              <w:rPr>
                <w:rFonts w:ascii="Arial" w:hAnsi="Arial" w:cs="Arial"/>
                <w:sz w:val="20"/>
                <w:szCs w:val="20"/>
              </w:rPr>
            </w:pPr>
            <w:r w:rsidRPr="009C27EC">
              <w:rPr>
                <w:rFonts w:ascii="Arial" w:hAnsi="Arial" w:cs="Arial"/>
                <w:b w:val="0"/>
                <w:bCs/>
                <w:sz w:val="20"/>
                <w:szCs w:val="20"/>
              </w:rPr>
              <w:t>Experta Temática</w:t>
            </w:r>
          </w:p>
        </w:tc>
        <w:tc>
          <w:tcPr>
            <w:tcW w:w="3257" w:type="dxa"/>
            <w:shd w:val="clear" w:color="auto" w:fill="auto"/>
          </w:tcPr>
          <w:p w14:paraId="13E5501B" w14:textId="69D8498D" w:rsidR="005922DA" w:rsidRPr="009C27EC" w:rsidRDefault="005922DA" w:rsidP="00DC3994">
            <w:pPr>
              <w:jc w:val="both"/>
              <w:rPr>
                <w:rFonts w:ascii="Arial" w:hAnsi="Arial" w:cs="Arial"/>
                <w:sz w:val="20"/>
                <w:szCs w:val="20"/>
              </w:rPr>
            </w:pPr>
            <w:r w:rsidRPr="009C27EC">
              <w:rPr>
                <w:rFonts w:ascii="Arial" w:hAnsi="Arial" w:cs="Arial"/>
                <w:b w:val="0"/>
                <w:bCs/>
                <w:sz w:val="20"/>
                <w:szCs w:val="20"/>
              </w:rPr>
              <w:t>Regional Huila – Centro Agroempresarial y Desarrollo Pecuario del Huila.</w:t>
            </w:r>
          </w:p>
        </w:tc>
        <w:tc>
          <w:tcPr>
            <w:tcW w:w="1888" w:type="dxa"/>
            <w:shd w:val="clear" w:color="auto" w:fill="auto"/>
          </w:tcPr>
          <w:p w14:paraId="5F3EE34A" w14:textId="67363E1D" w:rsidR="005922DA" w:rsidRPr="009C27EC" w:rsidRDefault="00337E88" w:rsidP="00DC3994">
            <w:pPr>
              <w:jc w:val="both"/>
              <w:rPr>
                <w:rFonts w:ascii="Arial" w:hAnsi="Arial" w:cs="Arial"/>
                <w:sz w:val="20"/>
                <w:szCs w:val="20"/>
              </w:rPr>
            </w:pPr>
            <w:r w:rsidRPr="009C27EC">
              <w:rPr>
                <w:rFonts w:ascii="Arial" w:hAnsi="Arial" w:cs="Arial"/>
                <w:b w:val="0"/>
                <w:bCs/>
                <w:sz w:val="20"/>
                <w:szCs w:val="20"/>
              </w:rPr>
              <w:t>Ju</w:t>
            </w:r>
            <w:r w:rsidR="00217E56" w:rsidRPr="009C27EC">
              <w:rPr>
                <w:rFonts w:ascii="Arial" w:hAnsi="Arial" w:cs="Arial"/>
                <w:b w:val="0"/>
                <w:bCs/>
                <w:sz w:val="20"/>
                <w:szCs w:val="20"/>
              </w:rPr>
              <w:t>l</w:t>
            </w:r>
            <w:r w:rsidRPr="009C27EC">
              <w:rPr>
                <w:rFonts w:ascii="Arial" w:hAnsi="Arial" w:cs="Arial"/>
                <w:b w:val="0"/>
                <w:bCs/>
                <w:sz w:val="20"/>
                <w:szCs w:val="20"/>
              </w:rPr>
              <w:t>i</w:t>
            </w:r>
            <w:r w:rsidR="0019361B" w:rsidRPr="009C27EC">
              <w:rPr>
                <w:rFonts w:ascii="Arial" w:hAnsi="Arial" w:cs="Arial"/>
                <w:b w:val="0"/>
                <w:bCs/>
                <w:sz w:val="20"/>
                <w:szCs w:val="20"/>
              </w:rPr>
              <w:t xml:space="preserve">o </w:t>
            </w:r>
            <w:r w:rsidR="005922DA" w:rsidRPr="009C27EC">
              <w:rPr>
                <w:rFonts w:ascii="Arial" w:hAnsi="Arial" w:cs="Arial"/>
                <w:b w:val="0"/>
                <w:bCs/>
                <w:sz w:val="20"/>
                <w:szCs w:val="20"/>
              </w:rPr>
              <w:t>de 202</w:t>
            </w:r>
            <w:r w:rsidR="00AF521A" w:rsidRPr="009C27EC">
              <w:rPr>
                <w:rFonts w:ascii="Arial" w:hAnsi="Arial" w:cs="Arial"/>
                <w:b w:val="0"/>
                <w:bCs/>
                <w:sz w:val="20"/>
                <w:szCs w:val="20"/>
              </w:rPr>
              <w:t>6</w:t>
            </w:r>
          </w:p>
        </w:tc>
      </w:tr>
    </w:tbl>
    <w:p w14:paraId="18946FA7" w14:textId="77777777" w:rsidR="0059034F" w:rsidRPr="009C27EC" w:rsidRDefault="0059034F" w:rsidP="00DC3994">
      <w:pPr>
        <w:jc w:val="both"/>
        <w:rPr>
          <w:rFonts w:ascii="Arial" w:hAnsi="Arial" w:cs="Arial"/>
          <w:sz w:val="20"/>
          <w:szCs w:val="20"/>
        </w:rPr>
      </w:pPr>
    </w:p>
    <w:p w14:paraId="118C2533" w14:textId="77777777" w:rsidR="0059034F" w:rsidRPr="009C27EC" w:rsidRDefault="0059034F" w:rsidP="00DC3994">
      <w:pPr>
        <w:jc w:val="both"/>
        <w:rPr>
          <w:rFonts w:ascii="Arial" w:hAnsi="Arial" w:cs="Arial"/>
          <w:sz w:val="20"/>
          <w:szCs w:val="20"/>
        </w:rPr>
      </w:pPr>
    </w:p>
    <w:p w14:paraId="487BCC99" w14:textId="77777777" w:rsidR="0059034F" w:rsidRPr="009C27EC" w:rsidRDefault="00D55C84" w:rsidP="00DC3994">
      <w:pPr>
        <w:numPr>
          <w:ilvl w:val="0"/>
          <w:numId w:val="1"/>
        </w:numPr>
        <w:pBdr>
          <w:top w:val="nil"/>
          <w:left w:val="nil"/>
          <w:bottom w:val="nil"/>
          <w:right w:val="nil"/>
          <w:between w:val="nil"/>
        </w:pBdr>
        <w:ind w:left="284" w:hanging="284"/>
        <w:jc w:val="both"/>
        <w:rPr>
          <w:rFonts w:ascii="Arial" w:hAnsi="Arial" w:cs="Arial"/>
          <w:b/>
          <w:sz w:val="20"/>
          <w:szCs w:val="20"/>
        </w:rPr>
      </w:pPr>
      <w:r w:rsidRPr="009C27EC">
        <w:rPr>
          <w:rFonts w:ascii="Arial" w:hAnsi="Arial" w:cs="Arial"/>
          <w:b/>
          <w:sz w:val="20"/>
          <w:szCs w:val="20"/>
        </w:rPr>
        <w:t xml:space="preserve">CONTROL DE CAMBIOS </w:t>
      </w:r>
    </w:p>
    <w:p w14:paraId="5064F6D4" w14:textId="77777777" w:rsidR="0059034F" w:rsidRPr="009C27EC" w:rsidRDefault="00D55C84" w:rsidP="00DC3994">
      <w:pPr>
        <w:pBdr>
          <w:top w:val="nil"/>
          <w:left w:val="nil"/>
          <w:bottom w:val="nil"/>
          <w:right w:val="nil"/>
          <w:between w:val="nil"/>
        </w:pBdr>
        <w:jc w:val="both"/>
        <w:rPr>
          <w:rFonts w:ascii="Arial" w:hAnsi="Arial" w:cs="Arial"/>
          <w:b/>
          <w:sz w:val="20"/>
          <w:szCs w:val="20"/>
        </w:rPr>
      </w:pPr>
      <w:r w:rsidRPr="009C27EC">
        <w:rPr>
          <w:rFonts w:ascii="Arial" w:hAnsi="Arial" w:cs="Arial"/>
          <w:b/>
          <w:sz w:val="20"/>
          <w:szCs w:val="20"/>
        </w:rPr>
        <w:t>(Diligenciar únicamente si realiza ajustes a la Unidad Temática)</w:t>
      </w:r>
    </w:p>
    <w:p w14:paraId="4C5DF669" w14:textId="77777777" w:rsidR="0059034F" w:rsidRPr="009C27EC" w:rsidRDefault="0059034F" w:rsidP="00DC3994">
      <w:pPr>
        <w:jc w:val="both"/>
        <w:rPr>
          <w:rFonts w:ascii="Arial" w:hAnsi="Arial" w:cs="Arial"/>
          <w:sz w:val="20"/>
          <w:szCs w:val="20"/>
        </w:rPr>
      </w:pPr>
    </w:p>
    <w:tbl>
      <w:tblPr>
        <w:tblStyle w:val="1"/>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B2CF7" w:rsidRPr="009C27EC" w14:paraId="67E968FB" w14:textId="77777777" w:rsidTr="00AD0DD7">
        <w:trPr>
          <w:trHeight w:val="349"/>
        </w:trPr>
        <w:tc>
          <w:tcPr>
            <w:tcW w:w="1264" w:type="dxa"/>
            <w:tcBorders>
              <w:top w:val="nil"/>
              <w:left w:val="nil"/>
            </w:tcBorders>
            <w:shd w:val="clear" w:color="auto" w:fill="auto"/>
          </w:tcPr>
          <w:p w14:paraId="4BC2FA5A" w14:textId="77777777" w:rsidR="0059034F" w:rsidRPr="009C27EC" w:rsidRDefault="0059034F" w:rsidP="00DC3994">
            <w:pPr>
              <w:jc w:val="both"/>
              <w:rPr>
                <w:rFonts w:ascii="Arial" w:hAnsi="Arial" w:cs="Arial"/>
                <w:sz w:val="20"/>
                <w:szCs w:val="20"/>
              </w:rPr>
            </w:pPr>
          </w:p>
        </w:tc>
        <w:tc>
          <w:tcPr>
            <w:tcW w:w="2138" w:type="dxa"/>
            <w:shd w:val="clear" w:color="auto" w:fill="auto"/>
          </w:tcPr>
          <w:p w14:paraId="120B313B" w14:textId="77777777" w:rsidR="0059034F" w:rsidRPr="009C27EC" w:rsidRDefault="00D55C84" w:rsidP="00DC3994">
            <w:pPr>
              <w:jc w:val="both"/>
              <w:rPr>
                <w:rFonts w:ascii="Arial" w:hAnsi="Arial" w:cs="Arial"/>
                <w:sz w:val="20"/>
                <w:szCs w:val="20"/>
              </w:rPr>
            </w:pPr>
            <w:r w:rsidRPr="009C27EC">
              <w:rPr>
                <w:rFonts w:ascii="Arial" w:hAnsi="Arial" w:cs="Arial"/>
                <w:sz w:val="20"/>
                <w:szCs w:val="20"/>
              </w:rPr>
              <w:t>Nombre</w:t>
            </w:r>
          </w:p>
        </w:tc>
        <w:tc>
          <w:tcPr>
            <w:tcW w:w="1701" w:type="dxa"/>
            <w:shd w:val="clear" w:color="auto" w:fill="auto"/>
          </w:tcPr>
          <w:p w14:paraId="526C5270" w14:textId="77777777" w:rsidR="0059034F" w:rsidRPr="009C27EC" w:rsidRDefault="00D55C84" w:rsidP="00DC3994">
            <w:pPr>
              <w:jc w:val="both"/>
              <w:rPr>
                <w:rFonts w:ascii="Arial" w:hAnsi="Arial" w:cs="Arial"/>
                <w:sz w:val="20"/>
                <w:szCs w:val="20"/>
              </w:rPr>
            </w:pPr>
            <w:r w:rsidRPr="009C27EC">
              <w:rPr>
                <w:rFonts w:ascii="Arial" w:hAnsi="Arial" w:cs="Arial"/>
                <w:sz w:val="20"/>
                <w:szCs w:val="20"/>
              </w:rPr>
              <w:t>Cargo</w:t>
            </w:r>
          </w:p>
        </w:tc>
        <w:tc>
          <w:tcPr>
            <w:tcW w:w="1843" w:type="dxa"/>
            <w:shd w:val="clear" w:color="auto" w:fill="auto"/>
          </w:tcPr>
          <w:p w14:paraId="20A380C2" w14:textId="77777777" w:rsidR="0059034F" w:rsidRPr="009C27EC" w:rsidRDefault="00D55C84" w:rsidP="00DC3994">
            <w:pPr>
              <w:jc w:val="both"/>
              <w:rPr>
                <w:rFonts w:ascii="Arial" w:hAnsi="Arial" w:cs="Arial"/>
                <w:sz w:val="20"/>
                <w:szCs w:val="20"/>
              </w:rPr>
            </w:pPr>
            <w:r w:rsidRPr="009C27EC">
              <w:rPr>
                <w:rFonts w:ascii="Arial" w:hAnsi="Arial" w:cs="Arial"/>
                <w:sz w:val="20"/>
                <w:szCs w:val="20"/>
              </w:rPr>
              <w:t>Dependencia</w:t>
            </w:r>
          </w:p>
        </w:tc>
        <w:tc>
          <w:tcPr>
            <w:tcW w:w="1044" w:type="dxa"/>
            <w:shd w:val="clear" w:color="auto" w:fill="auto"/>
          </w:tcPr>
          <w:p w14:paraId="3B8F65CC" w14:textId="77777777" w:rsidR="0059034F" w:rsidRPr="009C27EC" w:rsidRDefault="00D55C84" w:rsidP="00DC3994">
            <w:pPr>
              <w:jc w:val="both"/>
              <w:rPr>
                <w:rFonts w:ascii="Arial" w:hAnsi="Arial" w:cs="Arial"/>
                <w:sz w:val="20"/>
                <w:szCs w:val="20"/>
              </w:rPr>
            </w:pPr>
            <w:r w:rsidRPr="009C27EC">
              <w:rPr>
                <w:rFonts w:ascii="Arial" w:hAnsi="Arial" w:cs="Arial"/>
                <w:sz w:val="20"/>
                <w:szCs w:val="20"/>
              </w:rPr>
              <w:t>Fecha</w:t>
            </w:r>
          </w:p>
        </w:tc>
        <w:tc>
          <w:tcPr>
            <w:tcW w:w="1977" w:type="dxa"/>
            <w:shd w:val="clear" w:color="auto" w:fill="auto"/>
          </w:tcPr>
          <w:p w14:paraId="07411C5A" w14:textId="77777777" w:rsidR="0059034F" w:rsidRPr="009C27EC" w:rsidRDefault="00D55C84" w:rsidP="00DC3994">
            <w:pPr>
              <w:jc w:val="both"/>
              <w:rPr>
                <w:rFonts w:ascii="Arial" w:hAnsi="Arial" w:cs="Arial"/>
                <w:sz w:val="20"/>
                <w:szCs w:val="20"/>
              </w:rPr>
            </w:pPr>
            <w:r w:rsidRPr="009C27EC">
              <w:rPr>
                <w:rFonts w:ascii="Arial" w:hAnsi="Arial" w:cs="Arial"/>
                <w:sz w:val="20"/>
                <w:szCs w:val="20"/>
              </w:rPr>
              <w:t>Razón del Cambio</w:t>
            </w:r>
          </w:p>
        </w:tc>
      </w:tr>
      <w:tr w:rsidR="0059034F" w:rsidRPr="009C27EC" w14:paraId="2833794D" w14:textId="77777777" w:rsidTr="00AD0DD7">
        <w:trPr>
          <w:trHeight w:val="567"/>
        </w:trPr>
        <w:tc>
          <w:tcPr>
            <w:tcW w:w="1264" w:type="dxa"/>
            <w:shd w:val="clear" w:color="auto" w:fill="auto"/>
          </w:tcPr>
          <w:p w14:paraId="006D5F8C" w14:textId="77777777" w:rsidR="0059034F" w:rsidRPr="009C27EC" w:rsidRDefault="00D55C84" w:rsidP="00DC3994">
            <w:pPr>
              <w:jc w:val="both"/>
              <w:rPr>
                <w:rFonts w:ascii="Arial" w:hAnsi="Arial" w:cs="Arial"/>
                <w:sz w:val="20"/>
                <w:szCs w:val="20"/>
              </w:rPr>
            </w:pPr>
            <w:r w:rsidRPr="009C27EC">
              <w:rPr>
                <w:rFonts w:ascii="Arial" w:hAnsi="Arial" w:cs="Arial"/>
                <w:sz w:val="20"/>
                <w:szCs w:val="20"/>
              </w:rPr>
              <w:t>Autor (es)</w:t>
            </w:r>
          </w:p>
        </w:tc>
        <w:tc>
          <w:tcPr>
            <w:tcW w:w="2138" w:type="dxa"/>
            <w:shd w:val="clear" w:color="auto" w:fill="auto"/>
          </w:tcPr>
          <w:p w14:paraId="7EF722B8" w14:textId="77777777" w:rsidR="0059034F" w:rsidRPr="009C27EC" w:rsidRDefault="0059034F" w:rsidP="00DC3994">
            <w:pPr>
              <w:jc w:val="both"/>
              <w:rPr>
                <w:rFonts w:ascii="Arial" w:hAnsi="Arial" w:cs="Arial"/>
                <w:sz w:val="20"/>
                <w:szCs w:val="20"/>
              </w:rPr>
            </w:pPr>
          </w:p>
        </w:tc>
        <w:tc>
          <w:tcPr>
            <w:tcW w:w="1701" w:type="dxa"/>
            <w:shd w:val="clear" w:color="auto" w:fill="auto"/>
          </w:tcPr>
          <w:p w14:paraId="69FBFB22" w14:textId="77777777" w:rsidR="0059034F" w:rsidRPr="009C27EC" w:rsidRDefault="0059034F" w:rsidP="00DC3994">
            <w:pPr>
              <w:jc w:val="both"/>
              <w:rPr>
                <w:rFonts w:ascii="Arial" w:hAnsi="Arial" w:cs="Arial"/>
                <w:sz w:val="20"/>
                <w:szCs w:val="20"/>
              </w:rPr>
            </w:pPr>
          </w:p>
        </w:tc>
        <w:tc>
          <w:tcPr>
            <w:tcW w:w="1843" w:type="dxa"/>
            <w:shd w:val="clear" w:color="auto" w:fill="auto"/>
          </w:tcPr>
          <w:p w14:paraId="02DE2A56" w14:textId="77777777" w:rsidR="0059034F" w:rsidRPr="009C27EC" w:rsidRDefault="0059034F" w:rsidP="00DC3994">
            <w:pPr>
              <w:jc w:val="both"/>
              <w:rPr>
                <w:rFonts w:ascii="Arial" w:hAnsi="Arial" w:cs="Arial"/>
                <w:sz w:val="20"/>
                <w:szCs w:val="20"/>
              </w:rPr>
            </w:pPr>
          </w:p>
        </w:tc>
        <w:tc>
          <w:tcPr>
            <w:tcW w:w="1044" w:type="dxa"/>
            <w:shd w:val="clear" w:color="auto" w:fill="auto"/>
          </w:tcPr>
          <w:p w14:paraId="200AD6B2" w14:textId="77777777" w:rsidR="0059034F" w:rsidRPr="009C27EC" w:rsidRDefault="0059034F" w:rsidP="00DC3994">
            <w:pPr>
              <w:jc w:val="both"/>
              <w:rPr>
                <w:rFonts w:ascii="Arial" w:hAnsi="Arial" w:cs="Arial"/>
                <w:sz w:val="20"/>
                <w:szCs w:val="20"/>
              </w:rPr>
            </w:pPr>
          </w:p>
        </w:tc>
        <w:tc>
          <w:tcPr>
            <w:tcW w:w="1977" w:type="dxa"/>
            <w:shd w:val="clear" w:color="auto" w:fill="auto"/>
          </w:tcPr>
          <w:p w14:paraId="5ADB4002" w14:textId="77777777" w:rsidR="0059034F" w:rsidRPr="009C27EC" w:rsidRDefault="0059034F" w:rsidP="00DC3994">
            <w:pPr>
              <w:jc w:val="both"/>
              <w:rPr>
                <w:rFonts w:ascii="Arial" w:hAnsi="Arial" w:cs="Arial"/>
                <w:sz w:val="20"/>
                <w:szCs w:val="20"/>
              </w:rPr>
            </w:pPr>
          </w:p>
        </w:tc>
      </w:tr>
    </w:tbl>
    <w:p w14:paraId="0FAFBBDB" w14:textId="22628B43" w:rsidR="007C4702" w:rsidRPr="009C27EC" w:rsidRDefault="007C4702" w:rsidP="00DC3994">
      <w:pPr>
        <w:jc w:val="both"/>
        <w:rPr>
          <w:rFonts w:ascii="Arial" w:hAnsi="Arial" w:cs="Arial"/>
          <w:sz w:val="20"/>
          <w:szCs w:val="20"/>
        </w:rPr>
      </w:pPr>
    </w:p>
    <w:sectPr w:rsidR="007C4702" w:rsidRPr="009C27EC">
      <w:headerReference w:type="default" r:id="rId182"/>
      <w:footerReference w:type="default" r:id="rId183"/>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ola Moya" w:date="2026-08-14T22:35:00Z" w:initials="PM">
    <w:p w14:paraId="278B8D81" w14:textId="77777777" w:rsidR="008A2A83" w:rsidRDefault="008A2A83" w:rsidP="008A2A83">
      <w:pPr>
        <w:pStyle w:val="CommentText"/>
      </w:pPr>
      <w:r>
        <w:rPr>
          <w:rStyle w:val="CommentReference"/>
        </w:rPr>
        <w:annotationRef/>
      </w:r>
      <w:r>
        <w:rPr>
          <w:highlight w:val="magenta"/>
        </w:rPr>
        <w:t>Texto alternativo</w:t>
      </w:r>
      <w:r>
        <w:t>: Diagrama circular del ciclo de producción porcina con las etapas de gestación, lactancia, lechones, levante y ceba, acompañado de ilustraciones de cerdos y alimentos alternativos en cada fase.</w:t>
      </w:r>
    </w:p>
  </w:comment>
  <w:comment w:id="1" w:author="Paola Moya" w:date="2025-05-23T17:51:00Z" w:initials="PM">
    <w:p w14:paraId="73C0DCF0" w14:textId="77777777" w:rsidR="00690D66" w:rsidRDefault="00F71885" w:rsidP="00690D66">
      <w:pPr>
        <w:pStyle w:val="CommentText"/>
      </w:pPr>
      <w:r>
        <w:rPr>
          <w:rStyle w:val="CommentReference"/>
        </w:rPr>
        <w:annotationRef/>
      </w:r>
      <w:r w:rsidR="00690D66">
        <w:rPr>
          <w:highlight w:val="magenta"/>
        </w:rPr>
        <w:t>Texto alternativo</w:t>
      </w:r>
      <w:r w:rsidR="00690D66">
        <w:t xml:space="preserve">: Síntesis sobre sistemas de producción porcina semi-orgánica y alimentación alterna, organizado en seis áreas: planes de alimentación, alimentación complementaria, sistemas de producción porcina, manejo de residuos, pesos y medidas, y evaluación y seguimiento. Incluye aspectos de nutrición, bienestar animal, sostenibilidad, manejo ambiental, crecimiento, conversión alimenticia, desempeño productivo, sanidad y trazabilidad.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8B8D81" w15:done="0"/>
  <w15:commentEx w15:paraId="73C0DC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7B92785" w16cex:dateUtc="2026-08-15T03:35:00Z"/>
  <w16cex:commentExtensible w16cex:durableId="78F32F1A" w16cex:dateUtc="2026-08-15T03: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8B8D81" w16cid:durableId="17B92785"/>
  <w16cid:commentId w16cid:paraId="73C0DCF0" w16cid:durableId="78F32F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D0D6F" w14:textId="77777777" w:rsidR="000B6D56" w:rsidRDefault="000B6D56">
      <w:r>
        <w:separator/>
      </w:r>
    </w:p>
  </w:endnote>
  <w:endnote w:type="continuationSeparator" w:id="0">
    <w:p w14:paraId="4C3191B7" w14:textId="77777777" w:rsidR="000B6D56" w:rsidRDefault="000B6D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12384A" w:rsidRDefault="0012384A">
    <w:pPr>
      <w:pBdr>
        <w:top w:val="nil"/>
        <w:left w:val="nil"/>
        <w:bottom w:val="nil"/>
        <w:right w:val="nil"/>
        <w:between w:val="nil"/>
      </w:pBdr>
      <w:tabs>
        <w:tab w:val="center" w:pos="4419"/>
        <w:tab w:val="right" w:pos="8838"/>
        <w:tab w:val="left" w:pos="10255"/>
      </w:tabs>
      <w:jc w:val="right"/>
      <w:rPr>
        <w:i/>
        <w:color w:val="000000"/>
        <w:sz w:val="20"/>
        <w:szCs w:val="20"/>
      </w:rPr>
    </w:pPr>
  </w:p>
  <w:p w14:paraId="2FA7E414" w14:textId="77777777" w:rsidR="0012384A" w:rsidRDefault="0012384A">
    <w:pPr>
      <w:ind w:left="-2" w:hanging="2"/>
      <w:jc w:val="right"/>
    </w:pPr>
  </w:p>
  <w:p w14:paraId="56E58FCE" w14:textId="77777777" w:rsidR="0012384A" w:rsidRDefault="0012384A"/>
  <w:p w14:paraId="3FCAC90C" w14:textId="77777777" w:rsidR="0012384A" w:rsidRDefault="0012384A">
    <w:pPr>
      <w:pBdr>
        <w:top w:val="nil"/>
        <w:left w:val="nil"/>
        <w:bottom w:val="nil"/>
        <w:right w:val="nil"/>
        <w:between w:val="nil"/>
      </w:pBdr>
      <w:tabs>
        <w:tab w:val="center" w:pos="4419"/>
        <w:tab w:val="right" w:pos="8838"/>
        <w:tab w:val="left" w:pos="10255"/>
      </w:tabs>
      <w:jc w:val="right"/>
      <w:rPr>
        <w:i/>
        <w:color w:val="000000"/>
        <w:sz w:val="16"/>
        <w:szCs w:val="16"/>
      </w:rPr>
    </w:pPr>
  </w:p>
  <w:p w14:paraId="618FAAD2" w14:textId="77777777" w:rsidR="0012384A" w:rsidRDefault="0012384A">
    <w:pPr>
      <w:pBdr>
        <w:top w:val="nil"/>
        <w:left w:val="nil"/>
        <w:bottom w:val="nil"/>
        <w:right w:val="nil"/>
        <w:between w:val="nil"/>
      </w:pBdr>
      <w:tabs>
        <w:tab w:val="center" w:pos="4419"/>
        <w:tab w:val="right" w:pos="8838"/>
        <w:tab w:val="left" w:pos="10255"/>
      </w:tabs>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C122C" w14:textId="77777777" w:rsidR="000B6D56" w:rsidRDefault="000B6D56">
      <w:r>
        <w:separator/>
      </w:r>
    </w:p>
  </w:footnote>
  <w:footnote w:type="continuationSeparator" w:id="0">
    <w:p w14:paraId="733BC194" w14:textId="77777777" w:rsidR="000B6D56" w:rsidRDefault="000B6D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12384A" w:rsidRDefault="0012384A">
    <w:pPr>
      <w:pBdr>
        <w:top w:val="nil"/>
        <w:left w:val="nil"/>
        <w:bottom w:val="nil"/>
        <w:right w:val="nil"/>
        <w:between w:val="nil"/>
      </w:pBdr>
      <w:tabs>
        <w:tab w:val="center" w:pos="4419"/>
        <w:tab w:val="right" w:pos="8838"/>
      </w:tabs>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12384A" w:rsidRDefault="0012384A">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668D"/>
    <w:multiLevelType w:val="multilevel"/>
    <w:tmpl w:val="FEE6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B3205"/>
    <w:multiLevelType w:val="multilevel"/>
    <w:tmpl w:val="27E27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E5413"/>
    <w:multiLevelType w:val="multilevel"/>
    <w:tmpl w:val="6800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23914"/>
    <w:multiLevelType w:val="hybridMultilevel"/>
    <w:tmpl w:val="CE66DB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3862319"/>
    <w:multiLevelType w:val="multilevel"/>
    <w:tmpl w:val="4B78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255A2B"/>
    <w:multiLevelType w:val="multilevel"/>
    <w:tmpl w:val="BD42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147E5C"/>
    <w:multiLevelType w:val="multilevel"/>
    <w:tmpl w:val="C3D8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94EC6"/>
    <w:multiLevelType w:val="multilevel"/>
    <w:tmpl w:val="9AC4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97E0B"/>
    <w:multiLevelType w:val="multilevel"/>
    <w:tmpl w:val="87EC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627D29"/>
    <w:multiLevelType w:val="multilevel"/>
    <w:tmpl w:val="C88A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9F623B"/>
    <w:multiLevelType w:val="multilevel"/>
    <w:tmpl w:val="92B81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0A488B"/>
    <w:multiLevelType w:val="multilevel"/>
    <w:tmpl w:val="6BB0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F26955"/>
    <w:multiLevelType w:val="hybridMultilevel"/>
    <w:tmpl w:val="6F26A4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8FA085F"/>
    <w:multiLevelType w:val="multilevel"/>
    <w:tmpl w:val="AC98D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DD03BC"/>
    <w:multiLevelType w:val="multilevel"/>
    <w:tmpl w:val="E612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B77521"/>
    <w:multiLevelType w:val="multilevel"/>
    <w:tmpl w:val="677A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BC4FD2"/>
    <w:multiLevelType w:val="hybridMultilevel"/>
    <w:tmpl w:val="E30AA7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9503C59"/>
    <w:multiLevelType w:val="multilevel"/>
    <w:tmpl w:val="C568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F037A5"/>
    <w:multiLevelType w:val="multilevel"/>
    <w:tmpl w:val="CB866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824C2F"/>
    <w:multiLevelType w:val="multilevel"/>
    <w:tmpl w:val="E9F2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624F12"/>
    <w:multiLevelType w:val="multilevel"/>
    <w:tmpl w:val="7A6A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086BDB"/>
    <w:multiLevelType w:val="multilevel"/>
    <w:tmpl w:val="DC9C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EB16E8"/>
    <w:multiLevelType w:val="multilevel"/>
    <w:tmpl w:val="E47A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B400B3"/>
    <w:multiLevelType w:val="multilevel"/>
    <w:tmpl w:val="E9FC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2B6B7F"/>
    <w:multiLevelType w:val="multilevel"/>
    <w:tmpl w:val="86DA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2A56E2"/>
    <w:multiLevelType w:val="hybridMultilevel"/>
    <w:tmpl w:val="B2B07B3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74A6664C"/>
    <w:multiLevelType w:val="hybridMultilevel"/>
    <w:tmpl w:val="2FCE6B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75C15106"/>
    <w:multiLevelType w:val="multilevel"/>
    <w:tmpl w:val="3FA0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4E56E0"/>
    <w:multiLevelType w:val="multilevel"/>
    <w:tmpl w:val="17661F40"/>
    <w:lvl w:ilvl="0">
      <w:start w:val="1"/>
      <w:numFmt w:val="upperLetter"/>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AC122ED"/>
    <w:multiLevelType w:val="multilevel"/>
    <w:tmpl w:val="182A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8974612">
    <w:abstractNumId w:val="28"/>
  </w:num>
  <w:num w:numId="2" w16cid:durableId="1921672403">
    <w:abstractNumId w:val="5"/>
  </w:num>
  <w:num w:numId="3" w16cid:durableId="2013528158">
    <w:abstractNumId w:val="24"/>
  </w:num>
  <w:num w:numId="4" w16cid:durableId="433135303">
    <w:abstractNumId w:val="7"/>
  </w:num>
  <w:num w:numId="5" w16cid:durableId="843865368">
    <w:abstractNumId w:val="14"/>
  </w:num>
  <w:num w:numId="6" w16cid:durableId="174195848">
    <w:abstractNumId w:val="9"/>
  </w:num>
  <w:num w:numId="7" w16cid:durableId="1048266011">
    <w:abstractNumId w:val="2"/>
  </w:num>
  <w:num w:numId="8" w16cid:durableId="1972444843">
    <w:abstractNumId w:val="22"/>
  </w:num>
  <w:num w:numId="9" w16cid:durableId="159271960">
    <w:abstractNumId w:val="19"/>
  </w:num>
  <w:num w:numId="10" w16cid:durableId="1597134702">
    <w:abstractNumId w:val="27"/>
  </w:num>
  <w:num w:numId="11" w16cid:durableId="928923628">
    <w:abstractNumId w:val="21"/>
  </w:num>
  <w:num w:numId="12" w16cid:durableId="1684278908">
    <w:abstractNumId w:val="11"/>
  </w:num>
  <w:num w:numId="13" w16cid:durableId="1359040837">
    <w:abstractNumId w:val="23"/>
  </w:num>
  <w:num w:numId="14" w16cid:durableId="1174763291">
    <w:abstractNumId w:val="0"/>
  </w:num>
  <w:num w:numId="15" w16cid:durableId="957181199">
    <w:abstractNumId w:val="15"/>
  </w:num>
  <w:num w:numId="16" w16cid:durableId="2114939029">
    <w:abstractNumId w:val="13"/>
  </w:num>
  <w:num w:numId="17" w16cid:durableId="1795950186">
    <w:abstractNumId w:val="12"/>
  </w:num>
  <w:num w:numId="18" w16cid:durableId="598217758">
    <w:abstractNumId w:val="25"/>
  </w:num>
  <w:num w:numId="19" w16cid:durableId="1146892125">
    <w:abstractNumId w:val="16"/>
  </w:num>
  <w:num w:numId="20" w16cid:durableId="2095084768">
    <w:abstractNumId w:val="3"/>
  </w:num>
  <w:num w:numId="21" w16cid:durableId="958296428">
    <w:abstractNumId w:val="29"/>
  </w:num>
  <w:num w:numId="22" w16cid:durableId="934556441">
    <w:abstractNumId w:val="26"/>
  </w:num>
  <w:num w:numId="23" w16cid:durableId="711811992">
    <w:abstractNumId w:val="8"/>
  </w:num>
  <w:num w:numId="24" w16cid:durableId="1676226501">
    <w:abstractNumId w:val="1"/>
  </w:num>
  <w:num w:numId="25" w16cid:durableId="1622105758">
    <w:abstractNumId w:val="18"/>
  </w:num>
  <w:num w:numId="26" w16cid:durableId="785273978">
    <w:abstractNumId w:val="10"/>
  </w:num>
  <w:num w:numId="27" w16cid:durableId="728843113">
    <w:abstractNumId w:val="6"/>
  </w:num>
  <w:num w:numId="28" w16cid:durableId="1352606160">
    <w:abstractNumId w:val="17"/>
  </w:num>
  <w:num w:numId="29" w16cid:durableId="2110195975">
    <w:abstractNumId w:val="20"/>
  </w:num>
  <w:num w:numId="30" w16cid:durableId="366295850">
    <w:abstractNumId w:val="4"/>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a Moya">
    <w15:presenceInfo w15:providerId="Windows Live" w15:userId="7d86fcc7f75c18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34F"/>
    <w:rsid w:val="00000F10"/>
    <w:rsid w:val="00002376"/>
    <w:rsid w:val="00007ED8"/>
    <w:rsid w:val="0001127D"/>
    <w:rsid w:val="00014A9A"/>
    <w:rsid w:val="000153FA"/>
    <w:rsid w:val="00016978"/>
    <w:rsid w:val="000204D2"/>
    <w:rsid w:val="00020D0B"/>
    <w:rsid w:val="0002189D"/>
    <w:rsid w:val="00021A86"/>
    <w:rsid w:val="00030668"/>
    <w:rsid w:val="00031419"/>
    <w:rsid w:val="00033E19"/>
    <w:rsid w:val="000344B1"/>
    <w:rsid w:val="0003744D"/>
    <w:rsid w:val="00044C67"/>
    <w:rsid w:val="00045646"/>
    <w:rsid w:val="000462B6"/>
    <w:rsid w:val="00046D23"/>
    <w:rsid w:val="000479E5"/>
    <w:rsid w:val="00047B26"/>
    <w:rsid w:val="00054A33"/>
    <w:rsid w:val="000611A8"/>
    <w:rsid w:val="00062B0C"/>
    <w:rsid w:val="00064720"/>
    <w:rsid w:val="00064C9A"/>
    <w:rsid w:val="00072F9C"/>
    <w:rsid w:val="00073A45"/>
    <w:rsid w:val="00073DFE"/>
    <w:rsid w:val="000746F9"/>
    <w:rsid w:val="000749E3"/>
    <w:rsid w:val="0007666A"/>
    <w:rsid w:val="0007686B"/>
    <w:rsid w:val="000819D7"/>
    <w:rsid w:val="00082EEE"/>
    <w:rsid w:val="00085496"/>
    <w:rsid w:val="00092B8A"/>
    <w:rsid w:val="00093AE2"/>
    <w:rsid w:val="00094DA7"/>
    <w:rsid w:val="000951C4"/>
    <w:rsid w:val="00097202"/>
    <w:rsid w:val="000A0D2F"/>
    <w:rsid w:val="000A1E6E"/>
    <w:rsid w:val="000A2141"/>
    <w:rsid w:val="000A3D9D"/>
    <w:rsid w:val="000A57FC"/>
    <w:rsid w:val="000B148B"/>
    <w:rsid w:val="000B1E09"/>
    <w:rsid w:val="000B25B9"/>
    <w:rsid w:val="000B314B"/>
    <w:rsid w:val="000B3480"/>
    <w:rsid w:val="000B5BEE"/>
    <w:rsid w:val="000B6D56"/>
    <w:rsid w:val="000B7136"/>
    <w:rsid w:val="000B7E74"/>
    <w:rsid w:val="000C34EE"/>
    <w:rsid w:val="000C3A67"/>
    <w:rsid w:val="000C3D7D"/>
    <w:rsid w:val="000C44DB"/>
    <w:rsid w:val="000C4E17"/>
    <w:rsid w:val="000C71F5"/>
    <w:rsid w:val="000D04BB"/>
    <w:rsid w:val="000D1C6A"/>
    <w:rsid w:val="000D35D4"/>
    <w:rsid w:val="000D3C57"/>
    <w:rsid w:val="000D60E7"/>
    <w:rsid w:val="000E7708"/>
    <w:rsid w:val="000F0060"/>
    <w:rsid w:val="000F0434"/>
    <w:rsid w:val="000F1FBA"/>
    <w:rsid w:val="000F42BE"/>
    <w:rsid w:val="000F4A9C"/>
    <w:rsid w:val="000F4D81"/>
    <w:rsid w:val="00105C8F"/>
    <w:rsid w:val="0011143E"/>
    <w:rsid w:val="00111B3A"/>
    <w:rsid w:val="00113A23"/>
    <w:rsid w:val="0012384A"/>
    <w:rsid w:val="00127165"/>
    <w:rsid w:val="00127F30"/>
    <w:rsid w:val="0013204E"/>
    <w:rsid w:val="00133CBA"/>
    <w:rsid w:val="001341E9"/>
    <w:rsid w:val="00134E60"/>
    <w:rsid w:val="001409AE"/>
    <w:rsid w:val="00141949"/>
    <w:rsid w:val="00141ED6"/>
    <w:rsid w:val="00143ADC"/>
    <w:rsid w:val="001447FA"/>
    <w:rsid w:val="00145517"/>
    <w:rsid w:val="001473C7"/>
    <w:rsid w:val="00151E70"/>
    <w:rsid w:val="00155A0E"/>
    <w:rsid w:val="001602A4"/>
    <w:rsid w:val="00161714"/>
    <w:rsid w:val="00162B2B"/>
    <w:rsid w:val="0016443E"/>
    <w:rsid w:val="001648F3"/>
    <w:rsid w:val="00164E37"/>
    <w:rsid w:val="00166B72"/>
    <w:rsid w:val="00173396"/>
    <w:rsid w:val="00175E25"/>
    <w:rsid w:val="00176CFC"/>
    <w:rsid w:val="00181E01"/>
    <w:rsid w:val="00191AE9"/>
    <w:rsid w:val="00191F0B"/>
    <w:rsid w:val="0019361B"/>
    <w:rsid w:val="00195975"/>
    <w:rsid w:val="00196D76"/>
    <w:rsid w:val="00197987"/>
    <w:rsid w:val="001A06C1"/>
    <w:rsid w:val="001A238E"/>
    <w:rsid w:val="001A446B"/>
    <w:rsid w:val="001A5C34"/>
    <w:rsid w:val="001A5CBC"/>
    <w:rsid w:val="001A7056"/>
    <w:rsid w:val="001B07CC"/>
    <w:rsid w:val="001B0C57"/>
    <w:rsid w:val="001B0DF3"/>
    <w:rsid w:val="001B2D80"/>
    <w:rsid w:val="001B3AC5"/>
    <w:rsid w:val="001B443D"/>
    <w:rsid w:val="001C4790"/>
    <w:rsid w:val="001C5EEA"/>
    <w:rsid w:val="001C7940"/>
    <w:rsid w:val="001D2118"/>
    <w:rsid w:val="001D2330"/>
    <w:rsid w:val="001D4021"/>
    <w:rsid w:val="001E1615"/>
    <w:rsid w:val="001E2E62"/>
    <w:rsid w:val="001E42F4"/>
    <w:rsid w:val="001E4D3D"/>
    <w:rsid w:val="001F02A2"/>
    <w:rsid w:val="001F177C"/>
    <w:rsid w:val="001F1E75"/>
    <w:rsid w:val="001F3D1B"/>
    <w:rsid w:val="001F3E3A"/>
    <w:rsid w:val="001F681F"/>
    <w:rsid w:val="001F6F25"/>
    <w:rsid w:val="001F76DF"/>
    <w:rsid w:val="0020545E"/>
    <w:rsid w:val="00206956"/>
    <w:rsid w:val="002078E5"/>
    <w:rsid w:val="002109BE"/>
    <w:rsid w:val="0021130C"/>
    <w:rsid w:val="00215ED7"/>
    <w:rsid w:val="00217101"/>
    <w:rsid w:val="00217E56"/>
    <w:rsid w:val="00222ED9"/>
    <w:rsid w:val="00223EE4"/>
    <w:rsid w:val="0022555A"/>
    <w:rsid w:val="00225B70"/>
    <w:rsid w:val="00227A8D"/>
    <w:rsid w:val="002340C4"/>
    <w:rsid w:val="00234B64"/>
    <w:rsid w:val="00242CA6"/>
    <w:rsid w:val="00243315"/>
    <w:rsid w:val="00244D90"/>
    <w:rsid w:val="00250691"/>
    <w:rsid w:val="00254499"/>
    <w:rsid w:val="00254636"/>
    <w:rsid w:val="00261B02"/>
    <w:rsid w:val="00263910"/>
    <w:rsid w:val="00264669"/>
    <w:rsid w:val="00265891"/>
    <w:rsid w:val="00266790"/>
    <w:rsid w:val="0026710F"/>
    <w:rsid w:val="00271FBF"/>
    <w:rsid w:val="00274153"/>
    <w:rsid w:val="00274409"/>
    <w:rsid w:val="00275D2C"/>
    <w:rsid w:val="002770BD"/>
    <w:rsid w:val="00277F68"/>
    <w:rsid w:val="00280710"/>
    <w:rsid w:val="00280F84"/>
    <w:rsid w:val="00282E83"/>
    <w:rsid w:val="002834E2"/>
    <w:rsid w:val="002834EE"/>
    <w:rsid w:val="00283738"/>
    <w:rsid w:val="002846D8"/>
    <w:rsid w:val="00285CF2"/>
    <w:rsid w:val="0028630D"/>
    <w:rsid w:val="0028665E"/>
    <w:rsid w:val="002957CD"/>
    <w:rsid w:val="00295A1C"/>
    <w:rsid w:val="00296F1A"/>
    <w:rsid w:val="002A1AD5"/>
    <w:rsid w:val="002A2DC3"/>
    <w:rsid w:val="002A4A4B"/>
    <w:rsid w:val="002A4E73"/>
    <w:rsid w:val="002B6FDC"/>
    <w:rsid w:val="002C0FEA"/>
    <w:rsid w:val="002C1963"/>
    <w:rsid w:val="002C2E17"/>
    <w:rsid w:val="002C4D2B"/>
    <w:rsid w:val="002C55AB"/>
    <w:rsid w:val="002C6E2F"/>
    <w:rsid w:val="002D1808"/>
    <w:rsid w:val="002D1AA8"/>
    <w:rsid w:val="002D2390"/>
    <w:rsid w:val="002D33A8"/>
    <w:rsid w:val="002D4721"/>
    <w:rsid w:val="002D58C5"/>
    <w:rsid w:val="002E240B"/>
    <w:rsid w:val="002E2E31"/>
    <w:rsid w:val="002E2F30"/>
    <w:rsid w:val="002E3957"/>
    <w:rsid w:val="002E5B24"/>
    <w:rsid w:val="002E6169"/>
    <w:rsid w:val="002E6F59"/>
    <w:rsid w:val="002E6FF7"/>
    <w:rsid w:val="002F0DC5"/>
    <w:rsid w:val="002F43BE"/>
    <w:rsid w:val="002F4B68"/>
    <w:rsid w:val="002F554F"/>
    <w:rsid w:val="00307864"/>
    <w:rsid w:val="00310DBF"/>
    <w:rsid w:val="00314C5A"/>
    <w:rsid w:val="0031548C"/>
    <w:rsid w:val="00315D1E"/>
    <w:rsid w:val="003219B1"/>
    <w:rsid w:val="00323A51"/>
    <w:rsid w:val="00324132"/>
    <w:rsid w:val="0032458F"/>
    <w:rsid w:val="00325C14"/>
    <w:rsid w:val="00326D88"/>
    <w:rsid w:val="00326FD0"/>
    <w:rsid w:val="0033055D"/>
    <w:rsid w:val="00332A47"/>
    <w:rsid w:val="003336F3"/>
    <w:rsid w:val="00333CD1"/>
    <w:rsid w:val="00335654"/>
    <w:rsid w:val="00337E88"/>
    <w:rsid w:val="00342975"/>
    <w:rsid w:val="00343F23"/>
    <w:rsid w:val="00345AC4"/>
    <w:rsid w:val="0035109F"/>
    <w:rsid w:val="00351136"/>
    <w:rsid w:val="00351949"/>
    <w:rsid w:val="00352B80"/>
    <w:rsid w:val="00354624"/>
    <w:rsid w:val="00362154"/>
    <w:rsid w:val="00363B36"/>
    <w:rsid w:val="00366CEE"/>
    <w:rsid w:val="003715C7"/>
    <w:rsid w:val="00371E10"/>
    <w:rsid w:val="00374389"/>
    <w:rsid w:val="003836AC"/>
    <w:rsid w:val="00384106"/>
    <w:rsid w:val="00385D90"/>
    <w:rsid w:val="00386106"/>
    <w:rsid w:val="00386121"/>
    <w:rsid w:val="003875EA"/>
    <w:rsid w:val="003920F9"/>
    <w:rsid w:val="00393AB2"/>
    <w:rsid w:val="00394C7B"/>
    <w:rsid w:val="003953B9"/>
    <w:rsid w:val="003A0483"/>
    <w:rsid w:val="003A10D6"/>
    <w:rsid w:val="003A166E"/>
    <w:rsid w:val="003A6796"/>
    <w:rsid w:val="003A7D30"/>
    <w:rsid w:val="003B03EE"/>
    <w:rsid w:val="003B12AA"/>
    <w:rsid w:val="003B3F2A"/>
    <w:rsid w:val="003B7AF4"/>
    <w:rsid w:val="003C142E"/>
    <w:rsid w:val="003C1C0F"/>
    <w:rsid w:val="003C25B6"/>
    <w:rsid w:val="003C4E26"/>
    <w:rsid w:val="003D00EA"/>
    <w:rsid w:val="003D3BB4"/>
    <w:rsid w:val="003E0ED2"/>
    <w:rsid w:val="003E29F5"/>
    <w:rsid w:val="003F2B64"/>
    <w:rsid w:val="003F7B72"/>
    <w:rsid w:val="00401098"/>
    <w:rsid w:val="004019F9"/>
    <w:rsid w:val="00401D58"/>
    <w:rsid w:val="00401E2F"/>
    <w:rsid w:val="0040241B"/>
    <w:rsid w:val="004047A6"/>
    <w:rsid w:val="00405CA7"/>
    <w:rsid w:val="00406B24"/>
    <w:rsid w:val="004109B3"/>
    <w:rsid w:val="00411DEC"/>
    <w:rsid w:val="004122FC"/>
    <w:rsid w:val="00413F7B"/>
    <w:rsid w:val="00414876"/>
    <w:rsid w:val="00414880"/>
    <w:rsid w:val="00415C59"/>
    <w:rsid w:val="004215E7"/>
    <w:rsid w:val="00422DB1"/>
    <w:rsid w:val="0042306E"/>
    <w:rsid w:val="0042382A"/>
    <w:rsid w:val="004261CB"/>
    <w:rsid w:val="0042700A"/>
    <w:rsid w:val="00432A87"/>
    <w:rsid w:val="00432C08"/>
    <w:rsid w:val="00433F23"/>
    <w:rsid w:val="004351FF"/>
    <w:rsid w:val="00442359"/>
    <w:rsid w:val="0044256F"/>
    <w:rsid w:val="004466E4"/>
    <w:rsid w:val="00447BAD"/>
    <w:rsid w:val="0045138F"/>
    <w:rsid w:val="00451B13"/>
    <w:rsid w:val="00453837"/>
    <w:rsid w:val="00454149"/>
    <w:rsid w:val="00454209"/>
    <w:rsid w:val="0045480F"/>
    <w:rsid w:val="00454DAB"/>
    <w:rsid w:val="00455E25"/>
    <w:rsid w:val="00457BBF"/>
    <w:rsid w:val="004625A0"/>
    <w:rsid w:val="00465B04"/>
    <w:rsid w:val="00466E5F"/>
    <w:rsid w:val="00466F48"/>
    <w:rsid w:val="00466F6C"/>
    <w:rsid w:val="0047041F"/>
    <w:rsid w:val="004706C0"/>
    <w:rsid w:val="004708C0"/>
    <w:rsid w:val="00470FDD"/>
    <w:rsid w:val="004711ED"/>
    <w:rsid w:val="00471820"/>
    <w:rsid w:val="00472105"/>
    <w:rsid w:val="00474DB4"/>
    <w:rsid w:val="004761E7"/>
    <w:rsid w:val="00482CC1"/>
    <w:rsid w:val="00482EE4"/>
    <w:rsid w:val="00484434"/>
    <w:rsid w:val="00484FAD"/>
    <w:rsid w:val="00487E42"/>
    <w:rsid w:val="004903B8"/>
    <w:rsid w:val="00491184"/>
    <w:rsid w:val="00491D0A"/>
    <w:rsid w:val="004920D2"/>
    <w:rsid w:val="00492BA9"/>
    <w:rsid w:val="004A62C5"/>
    <w:rsid w:val="004A7EF3"/>
    <w:rsid w:val="004B0623"/>
    <w:rsid w:val="004B0A6C"/>
    <w:rsid w:val="004B0AB7"/>
    <w:rsid w:val="004B609A"/>
    <w:rsid w:val="004C0C54"/>
    <w:rsid w:val="004C111B"/>
    <w:rsid w:val="004C29BB"/>
    <w:rsid w:val="004C7371"/>
    <w:rsid w:val="004C77FD"/>
    <w:rsid w:val="004D0B68"/>
    <w:rsid w:val="004D2A29"/>
    <w:rsid w:val="004D2D2F"/>
    <w:rsid w:val="004D3852"/>
    <w:rsid w:val="004D5F6C"/>
    <w:rsid w:val="004E04AE"/>
    <w:rsid w:val="004E08F5"/>
    <w:rsid w:val="004E4DB2"/>
    <w:rsid w:val="004F3DE3"/>
    <w:rsid w:val="004F720B"/>
    <w:rsid w:val="005034F2"/>
    <w:rsid w:val="005035BB"/>
    <w:rsid w:val="00503E27"/>
    <w:rsid w:val="00504342"/>
    <w:rsid w:val="005072AA"/>
    <w:rsid w:val="005101F7"/>
    <w:rsid w:val="00510B6B"/>
    <w:rsid w:val="00510D00"/>
    <w:rsid w:val="00510F4B"/>
    <w:rsid w:val="00512021"/>
    <w:rsid w:val="005140B5"/>
    <w:rsid w:val="00515C82"/>
    <w:rsid w:val="00516D8F"/>
    <w:rsid w:val="005220BB"/>
    <w:rsid w:val="00522D39"/>
    <w:rsid w:val="00525B3F"/>
    <w:rsid w:val="00525EEF"/>
    <w:rsid w:val="005301CB"/>
    <w:rsid w:val="005401EA"/>
    <w:rsid w:val="00541055"/>
    <w:rsid w:val="005419BF"/>
    <w:rsid w:val="00542AF7"/>
    <w:rsid w:val="00543A40"/>
    <w:rsid w:val="0054769D"/>
    <w:rsid w:val="00547A69"/>
    <w:rsid w:val="00547DE9"/>
    <w:rsid w:val="00550888"/>
    <w:rsid w:val="0055366D"/>
    <w:rsid w:val="005541CE"/>
    <w:rsid w:val="00555623"/>
    <w:rsid w:val="00556397"/>
    <w:rsid w:val="00557D23"/>
    <w:rsid w:val="00563A91"/>
    <w:rsid w:val="00563CA7"/>
    <w:rsid w:val="00564D78"/>
    <w:rsid w:val="00564E3F"/>
    <w:rsid w:val="00565640"/>
    <w:rsid w:val="00570055"/>
    <w:rsid w:val="00570DB4"/>
    <w:rsid w:val="0057400B"/>
    <w:rsid w:val="0057508A"/>
    <w:rsid w:val="0057540C"/>
    <w:rsid w:val="0057636A"/>
    <w:rsid w:val="00580F4C"/>
    <w:rsid w:val="005828DC"/>
    <w:rsid w:val="00583469"/>
    <w:rsid w:val="00585F04"/>
    <w:rsid w:val="0059034F"/>
    <w:rsid w:val="00590371"/>
    <w:rsid w:val="00590686"/>
    <w:rsid w:val="0059125C"/>
    <w:rsid w:val="005922DA"/>
    <w:rsid w:val="00594F03"/>
    <w:rsid w:val="00597FB1"/>
    <w:rsid w:val="005A57AD"/>
    <w:rsid w:val="005B03FB"/>
    <w:rsid w:val="005B1401"/>
    <w:rsid w:val="005B20D8"/>
    <w:rsid w:val="005B2430"/>
    <w:rsid w:val="005B2CF7"/>
    <w:rsid w:val="005B78D1"/>
    <w:rsid w:val="005B7CC2"/>
    <w:rsid w:val="005C4F26"/>
    <w:rsid w:val="005C5615"/>
    <w:rsid w:val="005C5E28"/>
    <w:rsid w:val="005C5F84"/>
    <w:rsid w:val="005C7570"/>
    <w:rsid w:val="005D0248"/>
    <w:rsid w:val="005D1280"/>
    <w:rsid w:val="005D5032"/>
    <w:rsid w:val="005D51F6"/>
    <w:rsid w:val="005D56D6"/>
    <w:rsid w:val="005E1360"/>
    <w:rsid w:val="005E1C62"/>
    <w:rsid w:val="005E226F"/>
    <w:rsid w:val="005E4E86"/>
    <w:rsid w:val="005F14DD"/>
    <w:rsid w:val="005F4D6C"/>
    <w:rsid w:val="005F7AA2"/>
    <w:rsid w:val="00601CAA"/>
    <w:rsid w:val="00601ED7"/>
    <w:rsid w:val="0060224F"/>
    <w:rsid w:val="006040C7"/>
    <w:rsid w:val="0060450F"/>
    <w:rsid w:val="00604EDE"/>
    <w:rsid w:val="0060691C"/>
    <w:rsid w:val="00610736"/>
    <w:rsid w:val="00620FCF"/>
    <w:rsid w:val="00621BD8"/>
    <w:rsid w:val="00621E04"/>
    <w:rsid w:val="00621E36"/>
    <w:rsid w:val="00621EC4"/>
    <w:rsid w:val="00624C0E"/>
    <w:rsid w:val="006274C5"/>
    <w:rsid w:val="00630552"/>
    <w:rsid w:val="00631E32"/>
    <w:rsid w:val="00633E14"/>
    <w:rsid w:val="00634D57"/>
    <w:rsid w:val="00635B0A"/>
    <w:rsid w:val="00636E26"/>
    <w:rsid w:val="00644A57"/>
    <w:rsid w:val="00644ACA"/>
    <w:rsid w:val="006467AB"/>
    <w:rsid w:val="006469F0"/>
    <w:rsid w:val="00651473"/>
    <w:rsid w:val="006524B7"/>
    <w:rsid w:val="00652964"/>
    <w:rsid w:val="00653CD2"/>
    <w:rsid w:val="00655ECF"/>
    <w:rsid w:val="0065720F"/>
    <w:rsid w:val="00660442"/>
    <w:rsid w:val="00662706"/>
    <w:rsid w:val="0066340E"/>
    <w:rsid w:val="00663FAB"/>
    <w:rsid w:val="0066404E"/>
    <w:rsid w:val="0066608F"/>
    <w:rsid w:val="0067314A"/>
    <w:rsid w:val="00673C0A"/>
    <w:rsid w:val="00673CF6"/>
    <w:rsid w:val="006769F9"/>
    <w:rsid w:val="00680D85"/>
    <w:rsid w:val="006817C2"/>
    <w:rsid w:val="00682CC6"/>
    <w:rsid w:val="00690860"/>
    <w:rsid w:val="006909BC"/>
    <w:rsid w:val="00690D66"/>
    <w:rsid w:val="00691DA3"/>
    <w:rsid w:val="00692CF4"/>
    <w:rsid w:val="00694BCF"/>
    <w:rsid w:val="00696DCE"/>
    <w:rsid w:val="006A0A99"/>
    <w:rsid w:val="006A1B51"/>
    <w:rsid w:val="006A2E3C"/>
    <w:rsid w:val="006A3063"/>
    <w:rsid w:val="006A30E4"/>
    <w:rsid w:val="006A4260"/>
    <w:rsid w:val="006A5EF6"/>
    <w:rsid w:val="006A673B"/>
    <w:rsid w:val="006B36E9"/>
    <w:rsid w:val="006B39C7"/>
    <w:rsid w:val="006B439B"/>
    <w:rsid w:val="006B7C56"/>
    <w:rsid w:val="006C0193"/>
    <w:rsid w:val="006C27B6"/>
    <w:rsid w:val="006C3226"/>
    <w:rsid w:val="006C3CB1"/>
    <w:rsid w:val="006D04CE"/>
    <w:rsid w:val="006D085A"/>
    <w:rsid w:val="006D1FAD"/>
    <w:rsid w:val="006D2FEC"/>
    <w:rsid w:val="006D317C"/>
    <w:rsid w:val="006D3F88"/>
    <w:rsid w:val="006D48C0"/>
    <w:rsid w:val="006D4A8D"/>
    <w:rsid w:val="006D5D40"/>
    <w:rsid w:val="006D710D"/>
    <w:rsid w:val="006E0149"/>
    <w:rsid w:val="006F041D"/>
    <w:rsid w:val="006F69FA"/>
    <w:rsid w:val="0070224C"/>
    <w:rsid w:val="007032A6"/>
    <w:rsid w:val="0071008E"/>
    <w:rsid w:val="0071032E"/>
    <w:rsid w:val="007135E7"/>
    <w:rsid w:val="0071389B"/>
    <w:rsid w:val="0071622A"/>
    <w:rsid w:val="00716BDD"/>
    <w:rsid w:val="00723EB6"/>
    <w:rsid w:val="007260C6"/>
    <w:rsid w:val="007262A7"/>
    <w:rsid w:val="007270C3"/>
    <w:rsid w:val="00727EE6"/>
    <w:rsid w:val="0073052E"/>
    <w:rsid w:val="0073361C"/>
    <w:rsid w:val="007347B1"/>
    <w:rsid w:val="0074343D"/>
    <w:rsid w:val="00743A39"/>
    <w:rsid w:val="00746A77"/>
    <w:rsid w:val="00747AE3"/>
    <w:rsid w:val="0075112C"/>
    <w:rsid w:val="00752524"/>
    <w:rsid w:val="007534A0"/>
    <w:rsid w:val="007542D2"/>
    <w:rsid w:val="007545FB"/>
    <w:rsid w:val="007571C2"/>
    <w:rsid w:val="00757AF7"/>
    <w:rsid w:val="00761644"/>
    <w:rsid w:val="0076172E"/>
    <w:rsid w:val="00762334"/>
    <w:rsid w:val="0076511D"/>
    <w:rsid w:val="007674E8"/>
    <w:rsid w:val="0077359F"/>
    <w:rsid w:val="00781E93"/>
    <w:rsid w:val="0078283B"/>
    <w:rsid w:val="00782BE9"/>
    <w:rsid w:val="007835B7"/>
    <w:rsid w:val="00783838"/>
    <w:rsid w:val="00784D87"/>
    <w:rsid w:val="00785DB0"/>
    <w:rsid w:val="007869BE"/>
    <w:rsid w:val="00787E7D"/>
    <w:rsid w:val="00792008"/>
    <w:rsid w:val="00796606"/>
    <w:rsid w:val="007968AE"/>
    <w:rsid w:val="007B2391"/>
    <w:rsid w:val="007B4282"/>
    <w:rsid w:val="007B4518"/>
    <w:rsid w:val="007B5834"/>
    <w:rsid w:val="007B7B9B"/>
    <w:rsid w:val="007C4702"/>
    <w:rsid w:val="007C71D1"/>
    <w:rsid w:val="007D0D50"/>
    <w:rsid w:val="007D1C77"/>
    <w:rsid w:val="007D3125"/>
    <w:rsid w:val="007D464D"/>
    <w:rsid w:val="007D676B"/>
    <w:rsid w:val="007D6894"/>
    <w:rsid w:val="007D6C76"/>
    <w:rsid w:val="007E5EFB"/>
    <w:rsid w:val="007F506A"/>
    <w:rsid w:val="00800B2B"/>
    <w:rsid w:val="00803A58"/>
    <w:rsid w:val="008048B4"/>
    <w:rsid w:val="008106F6"/>
    <w:rsid w:val="008115DD"/>
    <w:rsid w:val="00814291"/>
    <w:rsid w:val="00815E0F"/>
    <w:rsid w:val="00816C17"/>
    <w:rsid w:val="0082014A"/>
    <w:rsid w:val="008208A1"/>
    <w:rsid w:val="00821E95"/>
    <w:rsid w:val="0082253D"/>
    <w:rsid w:val="00827A20"/>
    <w:rsid w:val="00831548"/>
    <w:rsid w:val="00831ACB"/>
    <w:rsid w:val="00834219"/>
    <w:rsid w:val="008349F3"/>
    <w:rsid w:val="00834EA0"/>
    <w:rsid w:val="008369E5"/>
    <w:rsid w:val="00836D6D"/>
    <w:rsid w:val="00837644"/>
    <w:rsid w:val="00840036"/>
    <w:rsid w:val="00841FF6"/>
    <w:rsid w:val="00844904"/>
    <w:rsid w:val="0084608F"/>
    <w:rsid w:val="008479C1"/>
    <w:rsid w:val="008515AB"/>
    <w:rsid w:val="00851CED"/>
    <w:rsid w:val="00854BD1"/>
    <w:rsid w:val="00856E1C"/>
    <w:rsid w:val="0085797F"/>
    <w:rsid w:val="0086203C"/>
    <w:rsid w:val="00862497"/>
    <w:rsid w:val="00862BBD"/>
    <w:rsid w:val="0086306F"/>
    <w:rsid w:val="008631E7"/>
    <w:rsid w:val="008644BF"/>
    <w:rsid w:val="00864B5E"/>
    <w:rsid w:val="00864EDF"/>
    <w:rsid w:val="008660BA"/>
    <w:rsid w:val="00867DEA"/>
    <w:rsid w:val="008725E1"/>
    <w:rsid w:val="00874E5E"/>
    <w:rsid w:val="00876B2D"/>
    <w:rsid w:val="00876C32"/>
    <w:rsid w:val="0087762C"/>
    <w:rsid w:val="00880CD4"/>
    <w:rsid w:val="0088272C"/>
    <w:rsid w:val="00886286"/>
    <w:rsid w:val="00886588"/>
    <w:rsid w:val="008868A4"/>
    <w:rsid w:val="0089309D"/>
    <w:rsid w:val="008944BE"/>
    <w:rsid w:val="00896E08"/>
    <w:rsid w:val="00897331"/>
    <w:rsid w:val="00897B30"/>
    <w:rsid w:val="008A0A38"/>
    <w:rsid w:val="008A16CA"/>
    <w:rsid w:val="008A1A52"/>
    <w:rsid w:val="008A2A83"/>
    <w:rsid w:val="008A3BB0"/>
    <w:rsid w:val="008A5346"/>
    <w:rsid w:val="008B0BD8"/>
    <w:rsid w:val="008B4890"/>
    <w:rsid w:val="008B5951"/>
    <w:rsid w:val="008C1450"/>
    <w:rsid w:val="008C1948"/>
    <w:rsid w:val="008C1DA5"/>
    <w:rsid w:val="008C5BCE"/>
    <w:rsid w:val="008C6D76"/>
    <w:rsid w:val="008C6F47"/>
    <w:rsid w:val="008C7A52"/>
    <w:rsid w:val="008D6E1B"/>
    <w:rsid w:val="008E0297"/>
    <w:rsid w:val="008E196A"/>
    <w:rsid w:val="008E4454"/>
    <w:rsid w:val="008E5983"/>
    <w:rsid w:val="008E5D21"/>
    <w:rsid w:val="008E69D6"/>
    <w:rsid w:val="008E7DFC"/>
    <w:rsid w:val="008F143C"/>
    <w:rsid w:val="008F2851"/>
    <w:rsid w:val="008F2B30"/>
    <w:rsid w:val="008F2BA6"/>
    <w:rsid w:val="008F378B"/>
    <w:rsid w:val="008F4197"/>
    <w:rsid w:val="008F4215"/>
    <w:rsid w:val="008F6758"/>
    <w:rsid w:val="008F73D3"/>
    <w:rsid w:val="009028ED"/>
    <w:rsid w:val="00906CA2"/>
    <w:rsid w:val="00906EEF"/>
    <w:rsid w:val="009106A7"/>
    <w:rsid w:val="0091131C"/>
    <w:rsid w:val="009131AF"/>
    <w:rsid w:val="00913578"/>
    <w:rsid w:val="00916575"/>
    <w:rsid w:val="009166C3"/>
    <w:rsid w:val="009177CE"/>
    <w:rsid w:val="0092065E"/>
    <w:rsid w:val="00922308"/>
    <w:rsid w:val="0092266E"/>
    <w:rsid w:val="00925DEB"/>
    <w:rsid w:val="00926B61"/>
    <w:rsid w:val="0093169D"/>
    <w:rsid w:val="00934E08"/>
    <w:rsid w:val="0093555F"/>
    <w:rsid w:val="00935E6C"/>
    <w:rsid w:val="0093703B"/>
    <w:rsid w:val="00937B47"/>
    <w:rsid w:val="00937D96"/>
    <w:rsid w:val="009433F6"/>
    <w:rsid w:val="0094439C"/>
    <w:rsid w:val="00945987"/>
    <w:rsid w:val="00950347"/>
    <w:rsid w:val="00955DDC"/>
    <w:rsid w:val="00955EE1"/>
    <w:rsid w:val="00956BAC"/>
    <w:rsid w:val="00963202"/>
    <w:rsid w:val="00964E51"/>
    <w:rsid w:val="0096744A"/>
    <w:rsid w:val="00970B54"/>
    <w:rsid w:val="009737F8"/>
    <w:rsid w:val="0097646E"/>
    <w:rsid w:val="0097765C"/>
    <w:rsid w:val="0098057D"/>
    <w:rsid w:val="00983232"/>
    <w:rsid w:val="009839FB"/>
    <w:rsid w:val="009842E0"/>
    <w:rsid w:val="009873BF"/>
    <w:rsid w:val="00994DA9"/>
    <w:rsid w:val="009A1BC1"/>
    <w:rsid w:val="009A22E3"/>
    <w:rsid w:val="009A2481"/>
    <w:rsid w:val="009A4400"/>
    <w:rsid w:val="009A4AF1"/>
    <w:rsid w:val="009A5F61"/>
    <w:rsid w:val="009A743E"/>
    <w:rsid w:val="009B339E"/>
    <w:rsid w:val="009B78B4"/>
    <w:rsid w:val="009C1360"/>
    <w:rsid w:val="009C27EC"/>
    <w:rsid w:val="009C77C1"/>
    <w:rsid w:val="009D31E1"/>
    <w:rsid w:val="009D6362"/>
    <w:rsid w:val="009E36D2"/>
    <w:rsid w:val="009E4F8E"/>
    <w:rsid w:val="009E5294"/>
    <w:rsid w:val="009E52EE"/>
    <w:rsid w:val="009E5AC4"/>
    <w:rsid w:val="009F0A80"/>
    <w:rsid w:val="009F1452"/>
    <w:rsid w:val="009F275C"/>
    <w:rsid w:val="009F381B"/>
    <w:rsid w:val="00A0148E"/>
    <w:rsid w:val="00A04C29"/>
    <w:rsid w:val="00A05A55"/>
    <w:rsid w:val="00A065B9"/>
    <w:rsid w:val="00A06A1A"/>
    <w:rsid w:val="00A12DCD"/>
    <w:rsid w:val="00A255C6"/>
    <w:rsid w:val="00A26429"/>
    <w:rsid w:val="00A276BD"/>
    <w:rsid w:val="00A3100E"/>
    <w:rsid w:val="00A328B2"/>
    <w:rsid w:val="00A36022"/>
    <w:rsid w:val="00A402D7"/>
    <w:rsid w:val="00A41601"/>
    <w:rsid w:val="00A47F1D"/>
    <w:rsid w:val="00A5186B"/>
    <w:rsid w:val="00A51EE4"/>
    <w:rsid w:val="00A52DDC"/>
    <w:rsid w:val="00A54CF7"/>
    <w:rsid w:val="00A55AE1"/>
    <w:rsid w:val="00A5638B"/>
    <w:rsid w:val="00A57A64"/>
    <w:rsid w:val="00A57F8E"/>
    <w:rsid w:val="00A62E9F"/>
    <w:rsid w:val="00A63A22"/>
    <w:rsid w:val="00A63EE9"/>
    <w:rsid w:val="00A64BBE"/>
    <w:rsid w:val="00A67783"/>
    <w:rsid w:val="00A7251C"/>
    <w:rsid w:val="00A77C98"/>
    <w:rsid w:val="00A80EEB"/>
    <w:rsid w:val="00A823FA"/>
    <w:rsid w:val="00A82E7B"/>
    <w:rsid w:val="00A84B9A"/>
    <w:rsid w:val="00A8531B"/>
    <w:rsid w:val="00A92932"/>
    <w:rsid w:val="00A94756"/>
    <w:rsid w:val="00A97416"/>
    <w:rsid w:val="00AA1429"/>
    <w:rsid w:val="00AA3017"/>
    <w:rsid w:val="00AA3260"/>
    <w:rsid w:val="00AB0772"/>
    <w:rsid w:val="00AB10E9"/>
    <w:rsid w:val="00AB1E36"/>
    <w:rsid w:val="00AB212B"/>
    <w:rsid w:val="00AB335A"/>
    <w:rsid w:val="00AB4548"/>
    <w:rsid w:val="00AB4601"/>
    <w:rsid w:val="00AB523D"/>
    <w:rsid w:val="00AB60B7"/>
    <w:rsid w:val="00AB613C"/>
    <w:rsid w:val="00AC0799"/>
    <w:rsid w:val="00AC1F67"/>
    <w:rsid w:val="00AC22FA"/>
    <w:rsid w:val="00AC4BEB"/>
    <w:rsid w:val="00AC60B7"/>
    <w:rsid w:val="00AC6229"/>
    <w:rsid w:val="00AC709E"/>
    <w:rsid w:val="00AC770F"/>
    <w:rsid w:val="00AC7902"/>
    <w:rsid w:val="00AD0108"/>
    <w:rsid w:val="00AD05C5"/>
    <w:rsid w:val="00AD0DD7"/>
    <w:rsid w:val="00AD26CE"/>
    <w:rsid w:val="00AD3DF1"/>
    <w:rsid w:val="00AD560E"/>
    <w:rsid w:val="00AD5620"/>
    <w:rsid w:val="00AE547F"/>
    <w:rsid w:val="00AE664C"/>
    <w:rsid w:val="00AF2CA1"/>
    <w:rsid w:val="00AF2E7D"/>
    <w:rsid w:val="00AF37C2"/>
    <w:rsid w:val="00AF4072"/>
    <w:rsid w:val="00AF4D50"/>
    <w:rsid w:val="00AF521A"/>
    <w:rsid w:val="00AF61D4"/>
    <w:rsid w:val="00AF6492"/>
    <w:rsid w:val="00AF64A5"/>
    <w:rsid w:val="00B02E48"/>
    <w:rsid w:val="00B03103"/>
    <w:rsid w:val="00B04005"/>
    <w:rsid w:val="00B04E02"/>
    <w:rsid w:val="00B05DAB"/>
    <w:rsid w:val="00B06220"/>
    <w:rsid w:val="00B065CA"/>
    <w:rsid w:val="00B06C61"/>
    <w:rsid w:val="00B077A2"/>
    <w:rsid w:val="00B07EC7"/>
    <w:rsid w:val="00B16F2C"/>
    <w:rsid w:val="00B2060E"/>
    <w:rsid w:val="00B20903"/>
    <w:rsid w:val="00B21ACD"/>
    <w:rsid w:val="00B22D08"/>
    <w:rsid w:val="00B23551"/>
    <w:rsid w:val="00B26072"/>
    <w:rsid w:val="00B323F7"/>
    <w:rsid w:val="00B33228"/>
    <w:rsid w:val="00B34501"/>
    <w:rsid w:val="00B36CB1"/>
    <w:rsid w:val="00B412A1"/>
    <w:rsid w:val="00B437F9"/>
    <w:rsid w:val="00B463AD"/>
    <w:rsid w:val="00B47947"/>
    <w:rsid w:val="00B47A87"/>
    <w:rsid w:val="00B501E8"/>
    <w:rsid w:val="00B5212F"/>
    <w:rsid w:val="00B547F7"/>
    <w:rsid w:val="00B560BA"/>
    <w:rsid w:val="00B6173B"/>
    <w:rsid w:val="00B61B53"/>
    <w:rsid w:val="00B6265A"/>
    <w:rsid w:val="00B63212"/>
    <w:rsid w:val="00B63678"/>
    <w:rsid w:val="00B6373F"/>
    <w:rsid w:val="00B63C44"/>
    <w:rsid w:val="00B649FE"/>
    <w:rsid w:val="00B65E5A"/>
    <w:rsid w:val="00B66B2A"/>
    <w:rsid w:val="00B67F70"/>
    <w:rsid w:val="00B74414"/>
    <w:rsid w:val="00B85589"/>
    <w:rsid w:val="00B858E2"/>
    <w:rsid w:val="00B91142"/>
    <w:rsid w:val="00B9256D"/>
    <w:rsid w:val="00B93F5C"/>
    <w:rsid w:val="00B96AEE"/>
    <w:rsid w:val="00B977E2"/>
    <w:rsid w:val="00BA03E1"/>
    <w:rsid w:val="00BA145B"/>
    <w:rsid w:val="00BA1F28"/>
    <w:rsid w:val="00BA395B"/>
    <w:rsid w:val="00BA3D05"/>
    <w:rsid w:val="00BA4D53"/>
    <w:rsid w:val="00BA63E1"/>
    <w:rsid w:val="00BA7730"/>
    <w:rsid w:val="00BB3CEC"/>
    <w:rsid w:val="00BB487A"/>
    <w:rsid w:val="00BB4F2B"/>
    <w:rsid w:val="00BB5FC9"/>
    <w:rsid w:val="00BC676C"/>
    <w:rsid w:val="00BD08CE"/>
    <w:rsid w:val="00BD09CA"/>
    <w:rsid w:val="00BD2583"/>
    <w:rsid w:val="00BD3B80"/>
    <w:rsid w:val="00BD5CA5"/>
    <w:rsid w:val="00BE44CA"/>
    <w:rsid w:val="00BE4ADE"/>
    <w:rsid w:val="00BE517C"/>
    <w:rsid w:val="00BE5BAA"/>
    <w:rsid w:val="00BE7B72"/>
    <w:rsid w:val="00BE7C1B"/>
    <w:rsid w:val="00BF0C4E"/>
    <w:rsid w:val="00BF0F42"/>
    <w:rsid w:val="00BF512C"/>
    <w:rsid w:val="00BF519A"/>
    <w:rsid w:val="00BF5596"/>
    <w:rsid w:val="00BF5747"/>
    <w:rsid w:val="00BF58AC"/>
    <w:rsid w:val="00BF6B61"/>
    <w:rsid w:val="00C004BA"/>
    <w:rsid w:val="00C02D01"/>
    <w:rsid w:val="00C03194"/>
    <w:rsid w:val="00C041F5"/>
    <w:rsid w:val="00C05875"/>
    <w:rsid w:val="00C101CC"/>
    <w:rsid w:val="00C121B2"/>
    <w:rsid w:val="00C123D8"/>
    <w:rsid w:val="00C165CA"/>
    <w:rsid w:val="00C16A1C"/>
    <w:rsid w:val="00C17333"/>
    <w:rsid w:val="00C203CC"/>
    <w:rsid w:val="00C2070E"/>
    <w:rsid w:val="00C21108"/>
    <w:rsid w:val="00C21E37"/>
    <w:rsid w:val="00C23910"/>
    <w:rsid w:val="00C25B4C"/>
    <w:rsid w:val="00C26AB7"/>
    <w:rsid w:val="00C278FD"/>
    <w:rsid w:val="00C312C1"/>
    <w:rsid w:val="00C36F7D"/>
    <w:rsid w:val="00C37B37"/>
    <w:rsid w:val="00C400E6"/>
    <w:rsid w:val="00C40BD2"/>
    <w:rsid w:val="00C41960"/>
    <w:rsid w:val="00C44721"/>
    <w:rsid w:val="00C45D23"/>
    <w:rsid w:val="00C47181"/>
    <w:rsid w:val="00C513FD"/>
    <w:rsid w:val="00C52310"/>
    <w:rsid w:val="00C52668"/>
    <w:rsid w:val="00C5270F"/>
    <w:rsid w:val="00C53926"/>
    <w:rsid w:val="00C606C6"/>
    <w:rsid w:val="00C61318"/>
    <w:rsid w:val="00C641EE"/>
    <w:rsid w:val="00C649A7"/>
    <w:rsid w:val="00C64A76"/>
    <w:rsid w:val="00C65BFA"/>
    <w:rsid w:val="00C728EE"/>
    <w:rsid w:val="00C72F34"/>
    <w:rsid w:val="00C746CC"/>
    <w:rsid w:val="00C74CDE"/>
    <w:rsid w:val="00C7647F"/>
    <w:rsid w:val="00C8058D"/>
    <w:rsid w:val="00C81CB9"/>
    <w:rsid w:val="00C837BA"/>
    <w:rsid w:val="00C83C8D"/>
    <w:rsid w:val="00C8735E"/>
    <w:rsid w:val="00C901BB"/>
    <w:rsid w:val="00C92352"/>
    <w:rsid w:val="00C9483E"/>
    <w:rsid w:val="00C9496B"/>
    <w:rsid w:val="00C96708"/>
    <w:rsid w:val="00C96F17"/>
    <w:rsid w:val="00C976BE"/>
    <w:rsid w:val="00CA236C"/>
    <w:rsid w:val="00CA2D4E"/>
    <w:rsid w:val="00CA6A5C"/>
    <w:rsid w:val="00CA754E"/>
    <w:rsid w:val="00CB36B6"/>
    <w:rsid w:val="00CB6D04"/>
    <w:rsid w:val="00CB7C6F"/>
    <w:rsid w:val="00CC12D8"/>
    <w:rsid w:val="00CC1F0F"/>
    <w:rsid w:val="00CC555C"/>
    <w:rsid w:val="00CC614C"/>
    <w:rsid w:val="00CD3151"/>
    <w:rsid w:val="00CD6B43"/>
    <w:rsid w:val="00CD7E0A"/>
    <w:rsid w:val="00CE3D04"/>
    <w:rsid w:val="00CE5686"/>
    <w:rsid w:val="00CF2C53"/>
    <w:rsid w:val="00CF4BC1"/>
    <w:rsid w:val="00CF6CDD"/>
    <w:rsid w:val="00CF7A2C"/>
    <w:rsid w:val="00D00F6C"/>
    <w:rsid w:val="00D03590"/>
    <w:rsid w:val="00D05019"/>
    <w:rsid w:val="00D06918"/>
    <w:rsid w:val="00D076D6"/>
    <w:rsid w:val="00D07AEE"/>
    <w:rsid w:val="00D10DA4"/>
    <w:rsid w:val="00D11064"/>
    <w:rsid w:val="00D128CA"/>
    <w:rsid w:val="00D12EEC"/>
    <w:rsid w:val="00D15D4B"/>
    <w:rsid w:val="00D1797A"/>
    <w:rsid w:val="00D205C2"/>
    <w:rsid w:val="00D269C3"/>
    <w:rsid w:val="00D26E7D"/>
    <w:rsid w:val="00D306F9"/>
    <w:rsid w:val="00D32469"/>
    <w:rsid w:val="00D324C3"/>
    <w:rsid w:val="00D3724D"/>
    <w:rsid w:val="00D42EF9"/>
    <w:rsid w:val="00D43470"/>
    <w:rsid w:val="00D436C3"/>
    <w:rsid w:val="00D5070B"/>
    <w:rsid w:val="00D51231"/>
    <w:rsid w:val="00D544C0"/>
    <w:rsid w:val="00D55C84"/>
    <w:rsid w:val="00D57B2D"/>
    <w:rsid w:val="00D60631"/>
    <w:rsid w:val="00D66D61"/>
    <w:rsid w:val="00D671E3"/>
    <w:rsid w:val="00D71FF3"/>
    <w:rsid w:val="00D7444A"/>
    <w:rsid w:val="00D74679"/>
    <w:rsid w:val="00D77490"/>
    <w:rsid w:val="00D82887"/>
    <w:rsid w:val="00D82BA9"/>
    <w:rsid w:val="00D87478"/>
    <w:rsid w:val="00D91815"/>
    <w:rsid w:val="00D91FE7"/>
    <w:rsid w:val="00D92F64"/>
    <w:rsid w:val="00D959B3"/>
    <w:rsid w:val="00D96B14"/>
    <w:rsid w:val="00D97674"/>
    <w:rsid w:val="00DA1A50"/>
    <w:rsid w:val="00DA3F34"/>
    <w:rsid w:val="00DA411C"/>
    <w:rsid w:val="00DA420B"/>
    <w:rsid w:val="00DA7C43"/>
    <w:rsid w:val="00DB1E34"/>
    <w:rsid w:val="00DB1FEA"/>
    <w:rsid w:val="00DB44A3"/>
    <w:rsid w:val="00DB67C3"/>
    <w:rsid w:val="00DB7020"/>
    <w:rsid w:val="00DC22F6"/>
    <w:rsid w:val="00DC3994"/>
    <w:rsid w:val="00DC3EB1"/>
    <w:rsid w:val="00DC467B"/>
    <w:rsid w:val="00DC7D78"/>
    <w:rsid w:val="00DD1AC8"/>
    <w:rsid w:val="00DD414E"/>
    <w:rsid w:val="00DE133E"/>
    <w:rsid w:val="00DE135C"/>
    <w:rsid w:val="00DE3400"/>
    <w:rsid w:val="00DE5B93"/>
    <w:rsid w:val="00DE7183"/>
    <w:rsid w:val="00DF1924"/>
    <w:rsid w:val="00DF2D88"/>
    <w:rsid w:val="00DF2DB2"/>
    <w:rsid w:val="00DF2ED5"/>
    <w:rsid w:val="00DF2F30"/>
    <w:rsid w:val="00DF4C75"/>
    <w:rsid w:val="00E0421E"/>
    <w:rsid w:val="00E04506"/>
    <w:rsid w:val="00E04696"/>
    <w:rsid w:val="00E0545F"/>
    <w:rsid w:val="00E067C5"/>
    <w:rsid w:val="00E12658"/>
    <w:rsid w:val="00E14493"/>
    <w:rsid w:val="00E14799"/>
    <w:rsid w:val="00E14B97"/>
    <w:rsid w:val="00E226BA"/>
    <w:rsid w:val="00E24F0C"/>
    <w:rsid w:val="00E26D0D"/>
    <w:rsid w:val="00E30895"/>
    <w:rsid w:val="00E32442"/>
    <w:rsid w:val="00E363A0"/>
    <w:rsid w:val="00E379C5"/>
    <w:rsid w:val="00E405C5"/>
    <w:rsid w:val="00E438B2"/>
    <w:rsid w:val="00E44BDC"/>
    <w:rsid w:val="00E4527E"/>
    <w:rsid w:val="00E55D65"/>
    <w:rsid w:val="00E565F9"/>
    <w:rsid w:val="00E57313"/>
    <w:rsid w:val="00E62AC6"/>
    <w:rsid w:val="00E6602E"/>
    <w:rsid w:val="00E66D87"/>
    <w:rsid w:val="00E66EA9"/>
    <w:rsid w:val="00E670C0"/>
    <w:rsid w:val="00E671E7"/>
    <w:rsid w:val="00E67529"/>
    <w:rsid w:val="00E70889"/>
    <w:rsid w:val="00E71951"/>
    <w:rsid w:val="00E7483C"/>
    <w:rsid w:val="00E76EBC"/>
    <w:rsid w:val="00E77238"/>
    <w:rsid w:val="00E80F0A"/>
    <w:rsid w:val="00E81F66"/>
    <w:rsid w:val="00E85AD4"/>
    <w:rsid w:val="00E875A1"/>
    <w:rsid w:val="00E92D74"/>
    <w:rsid w:val="00E94432"/>
    <w:rsid w:val="00E94A7B"/>
    <w:rsid w:val="00E9630C"/>
    <w:rsid w:val="00EA47C4"/>
    <w:rsid w:val="00EA4D87"/>
    <w:rsid w:val="00EA5EE4"/>
    <w:rsid w:val="00EA69A0"/>
    <w:rsid w:val="00EA7215"/>
    <w:rsid w:val="00EA7BAD"/>
    <w:rsid w:val="00EB13F3"/>
    <w:rsid w:val="00EB1C15"/>
    <w:rsid w:val="00EB5181"/>
    <w:rsid w:val="00EB5AFC"/>
    <w:rsid w:val="00EB6F16"/>
    <w:rsid w:val="00EC05CE"/>
    <w:rsid w:val="00EC10EC"/>
    <w:rsid w:val="00EC15DE"/>
    <w:rsid w:val="00EC1C9D"/>
    <w:rsid w:val="00ED1DFB"/>
    <w:rsid w:val="00ED1EF8"/>
    <w:rsid w:val="00ED2269"/>
    <w:rsid w:val="00ED29EE"/>
    <w:rsid w:val="00ED4495"/>
    <w:rsid w:val="00ED4659"/>
    <w:rsid w:val="00ED4A82"/>
    <w:rsid w:val="00ED71FE"/>
    <w:rsid w:val="00EE240C"/>
    <w:rsid w:val="00EE5CCA"/>
    <w:rsid w:val="00EF04D4"/>
    <w:rsid w:val="00EF161B"/>
    <w:rsid w:val="00EF26E5"/>
    <w:rsid w:val="00EF33A5"/>
    <w:rsid w:val="00EF542D"/>
    <w:rsid w:val="00F00F3F"/>
    <w:rsid w:val="00F044E1"/>
    <w:rsid w:val="00F050FC"/>
    <w:rsid w:val="00F0633E"/>
    <w:rsid w:val="00F06FA3"/>
    <w:rsid w:val="00F10938"/>
    <w:rsid w:val="00F12CB8"/>
    <w:rsid w:val="00F1404D"/>
    <w:rsid w:val="00F149CE"/>
    <w:rsid w:val="00F14CC6"/>
    <w:rsid w:val="00F24069"/>
    <w:rsid w:val="00F24A6B"/>
    <w:rsid w:val="00F25832"/>
    <w:rsid w:val="00F26F34"/>
    <w:rsid w:val="00F26F44"/>
    <w:rsid w:val="00F30B63"/>
    <w:rsid w:val="00F3164E"/>
    <w:rsid w:val="00F335D4"/>
    <w:rsid w:val="00F35641"/>
    <w:rsid w:val="00F35935"/>
    <w:rsid w:val="00F3679E"/>
    <w:rsid w:val="00F3777A"/>
    <w:rsid w:val="00F44184"/>
    <w:rsid w:val="00F446C6"/>
    <w:rsid w:val="00F466D3"/>
    <w:rsid w:val="00F46D0E"/>
    <w:rsid w:val="00F4771B"/>
    <w:rsid w:val="00F50368"/>
    <w:rsid w:val="00F51DAF"/>
    <w:rsid w:val="00F55056"/>
    <w:rsid w:val="00F55FA7"/>
    <w:rsid w:val="00F56724"/>
    <w:rsid w:val="00F60005"/>
    <w:rsid w:val="00F610D7"/>
    <w:rsid w:val="00F625D5"/>
    <w:rsid w:val="00F62D5E"/>
    <w:rsid w:val="00F64175"/>
    <w:rsid w:val="00F66546"/>
    <w:rsid w:val="00F66E5B"/>
    <w:rsid w:val="00F70154"/>
    <w:rsid w:val="00F707D9"/>
    <w:rsid w:val="00F71885"/>
    <w:rsid w:val="00F718AE"/>
    <w:rsid w:val="00F75B6A"/>
    <w:rsid w:val="00F77E18"/>
    <w:rsid w:val="00F77FB3"/>
    <w:rsid w:val="00F81191"/>
    <w:rsid w:val="00F81584"/>
    <w:rsid w:val="00F82532"/>
    <w:rsid w:val="00F9073D"/>
    <w:rsid w:val="00F93FA8"/>
    <w:rsid w:val="00F94536"/>
    <w:rsid w:val="00F966B6"/>
    <w:rsid w:val="00F97068"/>
    <w:rsid w:val="00F970F9"/>
    <w:rsid w:val="00FA0678"/>
    <w:rsid w:val="00FA1C77"/>
    <w:rsid w:val="00FA1F48"/>
    <w:rsid w:val="00FA2141"/>
    <w:rsid w:val="00FA42CE"/>
    <w:rsid w:val="00FA4A0E"/>
    <w:rsid w:val="00FA51AC"/>
    <w:rsid w:val="00FA73BD"/>
    <w:rsid w:val="00FA75E8"/>
    <w:rsid w:val="00FB2D40"/>
    <w:rsid w:val="00FB70DC"/>
    <w:rsid w:val="00FB71E5"/>
    <w:rsid w:val="00FC0434"/>
    <w:rsid w:val="00FC2648"/>
    <w:rsid w:val="00FC3397"/>
    <w:rsid w:val="00FC37A6"/>
    <w:rsid w:val="00FC67E9"/>
    <w:rsid w:val="00FC6C36"/>
    <w:rsid w:val="00FD03D0"/>
    <w:rsid w:val="00FD05D0"/>
    <w:rsid w:val="00FD2D65"/>
    <w:rsid w:val="00FD35C3"/>
    <w:rsid w:val="00FD368B"/>
    <w:rsid w:val="00FD3D14"/>
    <w:rsid w:val="00FD3E65"/>
    <w:rsid w:val="00FD45F4"/>
    <w:rsid w:val="00FD5DBB"/>
    <w:rsid w:val="00FE1ABB"/>
    <w:rsid w:val="00FE3166"/>
    <w:rsid w:val="00FE5B35"/>
    <w:rsid w:val="00FE5C4D"/>
    <w:rsid w:val="00FF09FC"/>
    <w:rsid w:val="00FF3689"/>
    <w:rsid w:val="00FF61F3"/>
    <w:rsid w:val="00FF7B0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8445E397-AA48-46CE-8D4D-208B727F3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2C1"/>
    <w:pPr>
      <w:spacing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21">
    <w:name w:val="21"/>
    <w:basedOn w:val="TableNormal"/>
    <w:tblPr>
      <w:tblStyleRowBandSize w:val="1"/>
      <w:tblStyleColBandSize w:val="1"/>
      <w:tblCellMar>
        <w:top w:w="100" w:type="dxa"/>
        <w:left w:w="100" w:type="dxa"/>
        <w:bottom w:w="100" w:type="dxa"/>
        <w:right w:w="100" w:type="dxa"/>
      </w:tblCellMar>
    </w:tblPr>
  </w:style>
  <w:style w:type="table" w:customStyle="1" w:styleId="20">
    <w:name w:val="20"/>
    <w:basedOn w:val="TableNormal"/>
    <w:tblPr>
      <w:tblStyleRowBandSize w:val="1"/>
      <w:tblStyleColBandSize w:val="1"/>
      <w:tblCellMar>
        <w:top w:w="100" w:type="dxa"/>
        <w:left w:w="100" w:type="dxa"/>
        <w:bottom w:w="100" w:type="dxa"/>
        <w:right w:w="100" w:type="dxa"/>
      </w:tblCellMar>
    </w:tblPr>
  </w:style>
  <w:style w:type="table" w:customStyle="1" w:styleId="19">
    <w:name w:val="19"/>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0006F"/>
    <w:pPr>
      <w:tabs>
        <w:tab w:val="center" w:pos="4419"/>
        <w:tab w:val="right" w:pos="8838"/>
      </w:tabs>
    </w:pPr>
  </w:style>
  <w:style w:type="character" w:customStyle="1" w:styleId="HeaderChar">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pPr>
  </w:style>
  <w:style w:type="character" w:customStyle="1" w:styleId="FooterChar">
    <w:name w:val="Footer Char"/>
    <w:basedOn w:val="DefaultParagraphFont"/>
    <w:link w:val="Footer"/>
    <w:uiPriority w:val="99"/>
    <w:rsid w:val="0040006F"/>
  </w:style>
  <w:style w:type="paragraph" w:styleId="NormalWeb">
    <w:name w:val="Normal (Web)"/>
    <w:basedOn w:val="Normal"/>
    <w:uiPriority w:val="99"/>
    <w:unhideWhenUsed/>
    <w:rsid w:val="00745E70"/>
    <w:pPr>
      <w:spacing w:before="100" w:beforeAutospacing="1" w:after="100" w:afterAutospacing="1"/>
    </w:pPr>
  </w:style>
  <w:style w:type="character" w:customStyle="1" w:styleId="Listavistosa-nfasis1Car">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1"/>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customStyle="1" w:styleId="Mencinsinresolver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rPr>
      <w:sz w:val="18"/>
      <w:szCs w:val="18"/>
    </w:rPr>
  </w:style>
  <w:style w:type="character" w:customStyle="1" w:styleId="BalloonTextChar">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726CB3"/>
    <w:rPr>
      <w:sz w:val="16"/>
      <w:szCs w:val="16"/>
    </w:rPr>
  </w:style>
  <w:style w:type="paragraph" w:styleId="CommentText">
    <w:name w:val="annotation text"/>
    <w:basedOn w:val="Normal"/>
    <w:link w:val="CommentTextChar"/>
    <w:uiPriority w:val="99"/>
    <w:unhideWhenUsed/>
    <w:rsid w:val="00726CB3"/>
    <w:rPr>
      <w:sz w:val="20"/>
      <w:szCs w:val="20"/>
    </w:rPr>
  </w:style>
  <w:style w:type="character" w:customStyle="1" w:styleId="CommentTextChar">
    <w:name w:val="Comment Text Char"/>
    <w:basedOn w:val="DefaultParagraphFont"/>
    <w:link w:val="CommentText"/>
    <w:uiPriority w:val="99"/>
    <w:rsid w:val="00726CB3"/>
    <w:rPr>
      <w:sz w:val="20"/>
      <w:szCs w:val="20"/>
    </w:rPr>
  </w:style>
  <w:style w:type="paragraph" w:styleId="CommentSubject">
    <w:name w:val="annotation subject"/>
    <w:basedOn w:val="CommentText"/>
    <w:next w:val="CommentText"/>
    <w:link w:val="CommentSubjectChar"/>
    <w:uiPriority w:val="99"/>
    <w:semiHidden/>
    <w:unhideWhenUsed/>
    <w:rsid w:val="00726CB3"/>
    <w:rPr>
      <w:b/>
      <w:bCs/>
    </w:rPr>
  </w:style>
  <w:style w:type="character" w:customStyle="1" w:styleId="CommentSubjectChar">
    <w:name w:val="Comment Subject Char"/>
    <w:basedOn w:val="CommentTextChar"/>
    <w:link w:val="CommentSubject"/>
    <w:uiPriority w:val="99"/>
    <w:semiHidden/>
    <w:rsid w:val="00726CB3"/>
    <w:rPr>
      <w:b/>
      <w:bCs/>
      <w:sz w:val="20"/>
      <w:szCs w:val="20"/>
    </w:rPr>
  </w:style>
  <w:style w:type="table" w:customStyle="1" w:styleId="18">
    <w:name w:val="1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7">
    <w:name w:val="1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6">
    <w:name w:val="1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5">
    <w:name w:val="1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4">
    <w:name w:val="14"/>
    <w:basedOn w:val="TableNormal2"/>
    <w:tblPr>
      <w:tblStyleRowBandSize w:val="1"/>
      <w:tblStyleColBandSize w:val="1"/>
      <w:tblCellMar>
        <w:left w:w="70" w:type="dxa"/>
        <w:right w:w="70" w:type="dxa"/>
      </w:tblCellMar>
    </w:tblPr>
  </w:style>
  <w:style w:type="table" w:customStyle="1" w:styleId="13">
    <w:name w:val="13"/>
    <w:basedOn w:val="TableNormal2"/>
    <w:tblPr>
      <w:tblStyleRowBandSize w:val="1"/>
      <w:tblStyleColBandSize w:val="1"/>
      <w:tblCellMar>
        <w:top w:w="15" w:type="dxa"/>
        <w:left w:w="15" w:type="dxa"/>
        <w:bottom w:w="15" w:type="dxa"/>
        <w:right w:w="15" w:type="dxa"/>
      </w:tblCellMar>
    </w:tblPr>
  </w:style>
  <w:style w:type="table" w:customStyle="1" w:styleId="12">
    <w:name w:val="12"/>
    <w:basedOn w:val="TableNormal2"/>
    <w:tblPr>
      <w:tblStyleRowBandSize w:val="1"/>
      <w:tblStyleColBandSize w:val="1"/>
      <w:tblCellMar>
        <w:top w:w="15" w:type="dxa"/>
        <w:left w:w="15" w:type="dxa"/>
        <w:bottom w:w="15" w:type="dxa"/>
        <w:right w:w="15" w:type="dxa"/>
      </w:tblCellMar>
    </w:tblPr>
  </w:style>
  <w:style w:type="table" w:customStyle="1" w:styleId="11">
    <w:name w:val="11"/>
    <w:basedOn w:val="TableNormal2"/>
    <w:tblPr>
      <w:tblStyleRowBandSize w:val="1"/>
      <w:tblStyleColBandSize w:val="1"/>
      <w:tblCellMar>
        <w:left w:w="115" w:type="dxa"/>
        <w:right w:w="115" w:type="dxa"/>
      </w:tblCellMar>
    </w:tblPr>
  </w:style>
  <w:style w:type="table" w:customStyle="1" w:styleId="10">
    <w:name w:val="10"/>
    <w:basedOn w:val="TableNormal2"/>
    <w:tblPr>
      <w:tblStyleRowBandSize w:val="1"/>
      <w:tblStyleColBandSize w:val="1"/>
      <w:tblCellMar>
        <w:left w:w="115" w:type="dxa"/>
        <w:right w:w="115" w:type="dxa"/>
      </w:tblCellMar>
    </w:tblPr>
  </w:style>
  <w:style w:type="table" w:customStyle="1" w:styleId="9">
    <w:name w:val="9"/>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8">
    <w:name w:val="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7">
    <w:name w:val="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6">
    <w:name w:val="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5">
    <w:name w:val="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4">
    <w:name w:val="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3">
    <w:name w:val="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
    <w:name w:val="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
    <w:name w:val="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DefaultParagraphFont"/>
    <w:uiPriority w:val="99"/>
    <w:semiHidden/>
    <w:unhideWhenUsed/>
    <w:rsid w:val="007C4702"/>
    <w:rPr>
      <w:color w:val="605E5C"/>
      <w:shd w:val="clear" w:color="auto" w:fill="E1DFDD"/>
    </w:rPr>
  </w:style>
  <w:style w:type="character" w:customStyle="1" w:styleId="overflow-hidden">
    <w:name w:val="overflow-hidden"/>
    <w:basedOn w:val="DefaultParagraphFont"/>
    <w:rsid w:val="00651473"/>
  </w:style>
  <w:style w:type="character" w:styleId="Strong">
    <w:name w:val="Strong"/>
    <w:basedOn w:val="DefaultParagraphFont"/>
    <w:uiPriority w:val="22"/>
    <w:qFormat/>
    <w:rsid w:val="00964E51"/>
    <w:rPr>
      <w:b/>
      <w:bCs/>
    </w:rPr>
  </w:style>
  <w:style w:type="paragraph" w:customStyle="1" w:styleId="mb-0">
    <w:name w:val="mb-0"/>
    <w:basedOn w:val="Normal"/>
    <w:rsid w:val="00964E51"/>
    <w:pPr>
      <w:spacing w:before="100" w:beforeAutospacing="1" w:after="100" w:afterAutospacing="1"/>
    </w:pPr>
  </w:style>
  <w:style w:type="paragraph" w:customStyle="1" w:styleId="text-center">
    <w:name w:val="text-center"/>
    <w:basedOn w:val="Normal"/>
    <w:rsid w:val="00964E51"/>
    <w:pPr>
      <w:spacing w:before="100" w:beforeAutospacing="1" w:after="100" w:afterAutospacing="1"/>
    </w:pPr>
  </w:style>
  <w:style w:type="paragraph" w:customStyle="1" w:styleId="mb-5">
    <w:name w:val="mb-5"/>
    <w:basedOn w:val="Normal"/>
    <w:rsid w:val="0089309D"/>
    <w:pPr>
      <w:spacing w:before="100" w:beforeAutospacing="1" w:after="100" w:afterAutospacing="1"/>
    </w:pPr>
  </w:style>
  <w:style w:type="character" w:customStyle="1" w:styleId="truncate">
    <w:name w:val="truncate"/>
    <w:basedOn w:val="DefaultParagraphFont"/>
    <w:rsid w:val="00D15D4B"/>
  </w:style>
  <w:style w:type="paragraph" w:customStyle="1" w:styleId="mb-3">
    <w:name w:val="mb-3"/>
    <w:basedOn w:val="Normal"/>
    <w:rsid w:val="002834E2"/>
    <w:pPr>
      <w:spacing w:before="100" w:beforeAutospacing="1" w:after="100" w:afterAutospacing="1"/>
    </w:pPr>
  </w:style>
  <w:style w:type="paragraph" w:customStyle="1" w:styleId="Default">
    <w:name w:val="Default"/>
    <w:rsid w:val="0057540C"/>
    <w:pPr>
      <w:autoSpaceDE w:val="0"/>
      <w:autoSpaceDN w:val="0"/>
      <w:adjustRightInd w:val="0"/>
      <w:spacing w:line="240" w:lineRule="auto"/>
    </w:pPr>
    <w:rPr>
      <w:rFonts w:ascii="Calibri" w:hAnsi="Calibri" w:cs="Calibri"/>
      <w:color w:val="000000"/>
      <w:sz w:val="24"/>
      <w:szCs w:val="24"/>
    </w:rPr>
  </w:style>
  <w:style w:type="character" w:styleId="Emphasis">
    <w:name w:val="Emphasis"/>
    <w:basedOn w:val="DefaultParagraphFont"/>
    <w:uiPriority w:val="20"/>
    <w:qFormat/>
    <w:rsid w:val="001E42F4"/>
    <w:rPr>
      <w:i/>
      <w:iCs/>
    </w:rPr>
  </w:style>
  <w:style w:type="character" w:customStyle="1" w:styleId="text-bold">
    <w:name w:val="text-bold"/>
    <w:basedOn w:val="DefaultParagraphFont"/>
    <w:rsid w:val="00FD2D65"/>
  </w:style>
  <w:style w:type="character" w:styleId="UnresolvedMention">
    <w:name w:val="Unresolved Mention"/>
    <w:basedOn w:val="DefaultParagraphFont"/>
    <w:uiPriority w:val="99"/>
    <w:semiHidden/>
    <w:unhideWhenUsed/>
    <w:rsid w:val="00CD6B43"/>
    <w:rPr>
      <w:color w:val="605E5C"/>
      <w:shd w:val="clear" w:color="auto" w:fill="E1DFDD"/>
    </w:rPr>
  </w:style>
  <w:style w:type="character" w:customStyle="1" w:styleId="relative">
    <w:name w:val="relative"/>
    <w:basedOn w:val="DefaultParagraphFont"/>
    <w:rsid w:val="00D128CA"/>
  </w:style>
  <w:style w:type="character" w:customStyle="1" w:styleId="ms-1">
    <w:name w:val="ms-1"/>
    <w:basedOn w:val="DefaultParagraphFont"/>
    <w:rsid w:val="00D128CA"/>
  </w:style>
  <w:style w:type="character" w:customStyle="1" w:styleId="max-w-full">
    <w:name w:val="max-w-full"/>
    <w:basedOn w:val="DefaultParagraphFont"/>
    <w:rsid w:val="00D128CA"/>
  </w:style>
  <w:style w:type="character" w:customStyle="1" w:styleId="-me-1">
    <w:name w:val="-me-1"/>
    <w:basedOn w:val="DefaultParagraphFont"/>
    <w:rsid w:val="00D128CA"/>
  </w:style>
  <w:style w:type="character" w:customStyle="1" w:styleId="elementor-button-text">
    <w:name w:val="elementor-button-text"/>
    <w:basedOn w:val="DefaultParagraphFont"/>
    <w:rsid w:val="001602A4"/>
  </w:style>
  <w:style w:type="character" w:customStyle="1" w:styleId="uv3um">
    <w:name w:val="uv3um"/>
    <w:basedOn w:val="DefaultParagraphFont"/>
    <w:rsid w:val="00FF61F3"/>
  </w:style>
  <w:style w:type="paragraph" w:customStyle="1" w:styleId="p-0">
    <w:name w:val="p-0"/>
    <w:basedOn w:val="Normal"/>
    <w:rsid w:val="00AA3017"/>
    <w:pPr>
      <w:spacing w:before="100" w:beforeAutospacing="1" w:after="100" w:afterAutospacing="1"/>
    </w:pPr>
  </w:style>
  <w:style w:type="paragraph" w:customStyle="1" w:styleId="py-5">
    <w:name w:val="py-5"/>
    <w:basedOn w:val="Normal"/>
    <w:rsid w:val="00C641EE"/>
    <w:pPr>
      <w:spacing w:before="100" w:beforeAutospacing="1" w:after="100" w:afterAutospacing="1"/>
    </w:pPr>
  </w:style>
  <w:style w:type="paragraph" w:customStyle="1" w:styleId="text-small">
    <w:name w:val="text-small"/>
    <w:basedOn w:val="Normal"/>
    <w:rsid w:val="00E71951"/>
    <w:pPr>
      <w:spacing w:before="100" w:beforeAutospacing="1" w:after="100" w:afterAutospacing="1"/>
    </w:pPr>
  </w:style>
  <w:style w:type="character" w:customStyle="1" w:styleId="max-w-15ch">
    <w:name w:val="max-w-[15ch]"/>
    <w:basedOn w:val="DefaultParagraphFont"/>
    <w:rsid w:val="00DA420B"/>
  </w:style>
  <w:style w:type="character" w:customStyle="1" w:styleId="selectable-text">
    <w:name w:val="selectable-text"/>
    <w:basedOn w:val="DefaultParagraphFont"/>
    <w:rsid w:val="001C7940"/>
  </w:style>
  <w:style w:type="character" w:customStyle="1" w:styleId="Heading2Char">
    <w:name w:val="Heading 2 Char"/>
    <w:basedOn w:val="DefaultParagraphFont"/>
    <w:link w:val="Heading2"/>
    <w:uiPriority w:val="9"/>
    <w:rsid w:val="00C312C1"/>
    <w:rPr>
      <w:sz w:val="32"/>
      <w:szCs w:val="32"/>
    </w:rPr>
  </w:style>
  <w:style w:type="character" w:customStyle="1" w:styleId="text-xs">
    <w:name w:val="text-xs"/>
    <w:basedOn w:val="DefaultParagraphFont"/>
    <w:rsid w:val="00020D0B"/>
  </w:style>
  <w:style w:type="character" w:customStyle="1" w:styleId="whitespace-normal">
    <w:name w:val="whitespace-normal"/>
    <w:basedOn w:val="DefaultParagraphFont"/>
    <w:rsid w:val="006909BC"/>
  </w:style>
  <w:style w:type="paragraph" w:customStyle="1" w:styleId="TableParagraph">
    <w:name w:val="Table Paragraph"/>
    <w:basedOn w:val="Normal"/>
    <w:uiPriority w:val="1"/>
    <w:qFormat/>
    <w:rsid w:val="000A1E6E"/>
    <w:pPr>
      <w:widowControl w:val="0"/>
      <w:autoSpaceDE w:val="0"/>
      <w:autoSpaceDN w:val="0"/>
      <w:spacing w:before="145"/>
      <w:ind w:left="79"/>
    </w:pPr>
    <w:rPr>
      <w:rFonts w:ascii="Trebuchet MS" w:eastAsia="Trebuchet MS" w:hAnsi="Trebuchet MS" w:cs="Trebuchet MS"/>
      <w:sz w:val="22"/>
      <w:szCs w:val="22"/>
      <w:lang w:val="es-ES" w:eastAsia="en-US"/>
    </w:rPr>
  </w:style>
  <w:style w:type="table" w:customStyle="1" w:styleId="TableNormal3">
    <w:name w:val="Table Normal3"/>
    <w:uiPriority w:val="2"/>
    <w:semiHidden/>
    <w:qFormat/>
    <w:rsid w:val="000A1E6E"/>
    <w:pPr>
      <w:widowControl w:val="0"/>
      <w:autoSpaceDE w:val="0"/>
      <w:autoSpaceDN w:val="0"/>
      <w:spacing w:line="240" w:lineRule="auto"/>
    </w:pPr>
    <w:rPr>
      <w:rFonts w:asciiTheme="minorHAnsi" w:eastAsiaTheme="minorHAnsi" w:hAnsiTheme="minorHAnsi" w:cstheme="minorBidi"/>
      <w:lang w:val="en-US" w:eastAsia="en-US"/>
    </w:rPr>
    <w:tblPr>
      <w:tblCellMar>
        <w:top w:w="0" w:type="dxa"/>
        <w:left w:w="0" w:type="dxa"/>
        <w:bottom w:w="0" w:type="dxa"/>
        <w:right w:w="0" w:type="dxa"/>
      </w:tblCellMar>
    </w:tblPr>
  </w:style>
  <w:style w:type="paragraph" w:styleId="HTMLPreformatted">
    <w:name w:val="HTML Preformatted"/>
    <w:basedOn w:val="Normal"/>
    <w:link w:val="HTMLPreformattedChar"/>
    <w:uiPriority w:val="99"/>
    <w:semiHidden/>
    <w:unhideWhenUsed/>
    <w:rsid w:val="00E660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6602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FE5B35"/>
    <w:rPr>
      <w:rFonts w:ascii="Times New Roman" w:eastAsia="Times New Roman" w:hAnsi="Times New Roman" w:cs="Times New Roman"/>
      <w:color w:val="434343"/>
      <w:sz w:val="28"/>
      <w:szCs w:val="28"/>
    </w:rPr>
  </w:style>
  <w:style w:type="paragraph" w:styleId="BodyText">
    <w:name w:val="Body Text"/>
    <w:basedOn w:val="Normal"/>
    <w:link w:val="BodyTextChar"/>
    <w:uiPriority w:val="1"/>
    <w:qFormat/>
    <w:rsid w:val="003D3BB4"/>
    <w:pPr>
      <w:widowControl w:val="0"/>
      <w:autoSpaceDE w:val="0"/>
      <w:autoSpaceDN w:val="0"/>
    </w:pPr>
    <w:rPr>
      <w:rFonts w:ascii="Arial MT" w:eastAsia="Arial MT" w:hAnsi="Arial MT" w:cs="Arial MT"/>
      <w:lang w:val="es-ES" w:eastAsia="en-US"/>
    </w:rPr>
  </w:style>
  <w:style w:type="character" w:customStyle="1" w:styleId="BodyTextChar">
    <w:name w:val="Body Text Char"/>
    <w:basedOn w:val="DefaultParagraphFont"/>
    <w:link w:val="BodyText"/>
    <w:uiPriority w:val="1"/>
    <w:rsid w:val="003D3BB4"/>
    <w:rPr>
      <w:rFonts w:ascii="Arial MT" w:eastAsia="Arial MT" w:hAnsi="Arial MT" w:cs="Arial MT"/>
      <w:sz w:val="24"/>
      <w:szCs w:val="24"/>
      <w:lang w:val="es-ES" w:eastAsia="en-US"/>
    </w:rPr>
  </w:style>
  <w:style w:type="character" w:customStyle="1" w:styleId="katex-mathml">
    <w:name w:val="katex-mathml"/>
    <w:basedOn w:val="DefaultParagraphFont"/>
    <w:rsid w:val="00B22D08"/>
  </w:style>
  <w:style w:type="character" w:customStyle="1" w:styleId="mord">
    <w:name w:val="mord"/>
    <w:basedOn w:val="DefaultParagraphFont"/>
    <w:rsid w:val="00B22D08"/>
  </w:style>
  <w:style w:type="character" w:customStyle="1" w:styleId="vlist-s">
    <w:name w:val="vlist-s"/>
    <w:basedOn w:val="DefaultParagraphFont"/>
    <w:rsid w:val="00B22D08"/>
  </w:style>
  <w:style w:type="character" w:customStyle="1" w:styleId="mrel">
    <w:name w:val="mrel"/>
    <w:basedOn w:val="DefaultParagraphFont"/>
    <w:rsid w:val="00B22D08"/>
  </w:style>
  <w:style w:type="character" w:customStyle="1" w:styleId="mbin">
    <w:name w:val="mbin"/>
    <w:basedOn w:val="DefaultParagraphFont"/>
    <w:rsid w:val="00B22D08"/>
  </w:style>
  <w:style w:type="character" w:customStyle="1" w:styleId="group-hoverentity-accent">
    <w:name w:val="group-hover:entity-accent"/>
    <w:basedOn w:val="DefaultParagraphFont"/>
    <w:rsid w:val="00021A86"/>
  </w:style>
  <w:style w:type="paragraph" w:styleId="z-TopofForm">
    <w:name w:val="HTML Top of Form"/>
    <w:basedOn w:val="Normal"/>
    <w:next w:val="Normal"/>
    <w:link w:val="z-TopofFormChar"/>
    <w:hidden/>
    <w:uiPriority w:val="99"/>
    <w:unhideWhenUsed/>
    <w:rsid w:val="00021A86"/>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021A86"/>
    <w:rPr>
      <w:rFonts w:eastAsia="Times New Roman"/>
      <w:vanish/>
      <w:sz w:val="16"/>
      <w:szCs w:val="16"/>
    </w:rPr>
  </w:style>
  <w:style w:type="paragraph" w:customStyle="1" w:styleId="placeholder">
    <w:name w:val="placeholder"/>
    <w:basedOn w:val="Normal"/>
    <w:rsid w:val="00021A86"/>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021A86"/>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021A86"/>
    <w:rPr>
      <w:rFonts w:eastAsia="Times New Roman"/>
      <w:vanish/>
      <w:sz w:val="16"/>
      <w:szCs w:val="16"/>
    </w:rPr>
  </w:style>
  <w:style w:type="paragraph" w:customStyle="1" w:styleId="isselectedend">
    <w:name w:val="isselectedend"/>
    <w:basedOn w:val="Normal"/>
    <w:rsid w:val="002A4A4B"/>
    <w:pPr>
      <w:spacing w:before="100" w:beforeAutospacing="1" w:after="100" w:afterAutospacing="1"/>
    </w:pPr>
  </w:style>
  <w:style w:type="character" w:styleId="HTMLCode">
    <w:name w:val="HTML Code"/>
    <w:basedOn w:val="DefaultParagraphFont"/>
    <w:uiPriority w:val="99"/>
    <w:semiHidden/>
    <w:unhideWhenUsed/>
    <w:rsid w:val="00B2060E"/>
    <w:rPr>
      <w:rFonts w:ascii="Courier New" w:eastAsia="Times New Roman" w:hAnsi="Courier New" w:cs="Courier New"/>
      <w:sz w:val="20"/>
      <w:szCs w:val="20"/>
    </w:rPr>
  </w:style>
  <w:style w:type="character" w:customStyle="1" w:styleId="text-token-text-primary">
    <w:name w:val="text-token-text-primary"/>
    <w:basedOn w:val="DefaultParagraphFont"/>
    <w:rsid w:val="00D07AEE"/>
  </w:style>
  <w:style w:type="character" w:customStyle="1" w:styleId="Heading1Char">
    <w:name w:val="Heading 1 Char"/>
    <w:basedOn w:val="DefaultParagraphFont"/>
    <w:link w:val="Heading1"/>
    <w:uiPriority w:val="9"/>
    <w:rsid w:val="00BE517C"/>
    <w:rPr>
      <w:rFonts w:ascii="Times New Roman" w:eastAsia="Times New Roman" w:hAnsi="Times New Roman" w:cs="Times New Roman"/>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9848">
      <w:bodyDiv w:val="1"/>
      <w:marLeft w:val="0"/>
      <w:marRight w:val="0"/>
      <w:marTop w:val="0"/>
      <w:marBottom w:val="0"/>
      <w:divBdr>
        <w:top w:val="none" w:sz="0" w:space="0" w:color="auto"/>
        <w:left w:val="none" w:sz="0" w:space="0" w:color="auto"/>
        <w:bottom w:val="none" w:sz="0" w:space="0" w:color="auto"/>
        <w:right w:val="none" w:sz="0" w:space="0" w:color="auto"/>
      </w:divBdr>
    </w:div>
    <w:div w:id="15349705">
      <w:bodyDiv w:val="1"/>
      <w:marLeft w:val="0"/>
      <w:marRight w:val="0"/>
      <w:marTop w:val="0"/>
      <w:marBottom w:val="0"/>
      <w:divBdr>
        <w:top w:val="none" w:sz="0" w:space="0" w:color="auto"/>
        <w:left w:val="none" w:sz="0" w:space="0" w:color="auto"/>
        <w:bottom w:val="none" w:sz="0" w:space="0" w:color="auto"/>
        <w:right w:val="none" w:sz="0" w:space="0" w:color="auto"/>
      </w:divBdr>
    </w:div>
    <w:div w:id="15736987">
      <w:bodyDiv w:val="1"/>
      <w:marLeft w:val="0"/>
      <w:marRight w:val="0"/>
      <w:marTop w:val="0"/>
      <w:marBottom w:val="0"/>
      <w:divBdr>
        <w:top w:val="none" w:sz="0" w:space="0" w:color="auto"/>
        <w:left w:val="none" w:sz="0" w:space="0" w:color="auto"/>
        <w:bottom w:val="none" w:sz="0" w:space="0" w:color="auto"/>
        <w:right w:val="none" w:sz="0" w:space="0" w:color="auto"/>
      </w:divBdr>
      <w:divsChild>
        <w:div w:id="227498226">
          <w:marLeft w:val="0"/>
          <w:marRight w:val="0"/>
          <w:marTop w:val="0"/>
          <w:marBottom w:val="0"/>
          <w:divBdr>
            <w:top w:val="none" w:sz="0" w:space="0" w:color="auto"/>
            <w:left w:val="none" w:sz="0" w:space="0" w:color="auto"/>
            <w:bottom w:val="none" w:sz="0" w:space="0" w:color="auto"/>
            <w:right w:val="none" w:sz="0" w:space="0" w:color="auto"/>
          </w:divBdr>
          <w:divsChild>
            <w:div w:id="1881698252">
              <w:marLeft w:val="0"/>
              <w:marRight w:val="0"/>
              <w:marTop w:val="0"/>
              <w:marBottom w:val="0"/>
              <w:divBdr>
                <w:top w:val="none" w:sz="0" w:space="0" w:color="auto"/>
                <w:left w:val="none" w:sz="0" w:space="0" w:color="auto"/>
                <w:bottom w:val="none" w:sz="0" w:space="0" w:color="auto"/>
                <w:right w:val="none" w:sz="0" w:space="0" w:color="auto"/>
              </w:divBdr>
            </w:div>
          </w:divsChild>
        </w:div>
        <w:div w:id="667708946">
          <w:marLeft w:val="0"/>
          <w:marRight w:val="0"/>
          <w:marTop w:val="0"/>
          <w:marBottom w:val="0"/>
          <w:divBdr>
            <w:top w:val="none" w:sz="0" w:space="0" w:color="auto"/>
            <w:left w:val="none" w:sz="0" w:space="0" w:color="auto"/>
            <w:bottom w:val="none" w:sz="0" w:space="0" w:color="auto"/>
            <w:right w:val="none" w:sz="0" w:space="0" w:color="auto"/>
          </w:divBdr>
          <w:divsChild>
            <w:div w:id="1240091567">
              <w:marLeft w:val="0"/>
              <w:marRight w:val="0"/>
              <w:marTop w:val="0"/>
              <w:marBottom w:val="0"/>
              <w:divBdr>
                <w:top w:val="none" w:sz="0" w:space="0" w:color="auto"/>
                <w:left w:val="none" w:sz="0" w:space="0" w:color="auto"/>
                <w:bottom w:val="none" w:sz="0" w:space="0" w:color="auto"/>
                <w:right w:val="none" w:sz="0" w:space="0" w:color="auto"/>
              </w:divBdr>
            </w:div>
          </w:divsChild>
        </w:div>
        <w:div w:id="1349867813">
          <w:marLeft w:val="0"/>
          <w:marRight w:val="0"/>
          <w:marTop w:val="0"/>
          <w:marBottom w:val="0"/>
          <w:divBdr>
            <w:top w:val="none" w:sz="0" w:space="0" w:color="auto"/>
            <w:left w:val="none" w:sz="0" w:space="0" w:color="auto"/>
            <w:bottom w:val="none" w:sz="0" w:space="0" w:color="auto"/>
            <w:right w:val="none" w:sz="0" w:space="0" w:color="auto"/>
          </w:divBdr>
          <w:divsChild>
            <w:div w:id="1232619370">
              <w:marLeft w:val="0"/>
              <w:marRight w:val="0"/>
              <w:marTop w:val="0"/>
              <w:marBottom w:val="0"/>
              <w:divBdr>
                <w:top w:val="none" w:sz="0" w:space="0" w:color="auto"/>
                <w:left w:val="none" w:sz="0" w:space="0" w:color="auto"/>
                <w:bottom w:val="none" w:sz="0" w:space="0" w:color="auto"/>
                <w:right w:val="none" w:sz="0" w:space="0" w:color="auto"/>
              </w:divBdr>
            </w:div>
          </w:divsChild>
        </w:div>
        <w:div w:id="1752659028">
          <w:marLeft w:val="0"/>
          <w:marRight w:val="0"/>
          <w:marTop w:val="0"/>
          <w:marBottom w:val="0"/>
          <w:divBdr>
            <w:top w:val="none" w:sz="0" w:space="0" w:color="auto"/>
            <w:left w:val="none" w:sz="0" w:space="0" w:color="auto"/>
            <w:bottom w:val="none" w:sz="0" w:space="0" w:color="auto"/>
            <w:right w:val="none" w:sz="0" w:space="0" w:color="auto"/>
          </w:divBdr>
          <w:divsChild>
            <w:div w:id="52193617">
              <w:marLeft w:val="0"/>
              <w:marRight w:val="0"/>
              <w:marTop w:val="0"/>
              <w:marBottom w:val="0"/>
              <w:divBdr>
                <w:top w:val="none" w:sz="0" w:space="0" w:color="auto"/>
                <w:left w:val="none" w:sz="0" w:space="0" w:color="auto"/>
                <w:bottom w:val="none" w:sz="0" w:space="0" w:color="auto"/>
                <w:right w:val="none" w:sz="0" w:space="0" w:color="auto"/>
              </w:divBdr>
            </w:div>
          </w:divsChild>
        </w:div>
        <w:div w:id="2017996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647796">
      <w:bodyDiv w:val="1"/>
      <w:marLeft w:val="0"/>
      <w:marRight w:val="0"/>
      <w:marTop w:val="0"/>
      <w:marBottom w:val="0"/>
      <w:divBdr>
        <w:top w:val="none" w:sz="0" w:space="0" w:color="auto"/>
        <w:left w:val="none" w:sz="0" w:space="0" w:color="auto"/>
        <w:bottom w:val="none" w:sz="0" w:space="0" w:color="auto"/>
        <w:right w:val="none" w:sz="0" w:space="0" w:color="auto"/>
      </w:divBdr>
      <w:divsChild>
        <w:div w:id="929510774">
          <w:marLeft w:val="0"/>
          <w:marRight w:val="0"/>
          <w:marTop w:val="0"/>
          <w:marBottom w:val="0"/>
          <w:divBdr>
            <w:top w:val="none" w:sz="0" w:space="0" w:color="auto"/>
            <w:left w:val="none" w:sz="0" w:space="0" w:color="auto"/>
            <w:bottom w:val="none" w:sz="0" w:space="0" w:color="auto"/>
            <w:right w:val="none" w:sz="0" w:space="0" w:color="auto"/>
          </w:divBdr>
          <w:divsChild>
            <w:div w:id="379793346">
              <w:marLeft w:val="0"/>
              <w:marRight w:val="0"/>
              <w:marTop w:val="0"/>
              <w:marBottom w:val="0"/>
              <w:divBdr>
                <w:top w:val="none" w:sz="0" w:space="0" w:color="auto"/>
                <w:left w:val="none" w:sz="0" w:space="0" w:color="auto"/>
                <w:bottom w:val="none" w:sz="0" w:space="0" w:color="auto"/>
                <w:right w:val="none" w:sz="0" w:space="0" w:color="auto"/>
              </w:divBdr>
              <w:divsChild>
                <w:div w:id="1596859915">
                  <w:marLeft w:val="0"/>
                  <w:marRight w:val="0"/>
                  <w:marTop w:val="0"/>
                  <w:marBottom w:val="0"/>
                  <w:divBdr>
                    <w:top w:val="none" w:sz="0" w:space="0" w:color="auto"/>
                    <w:left w:val="none" w:sz="0" w:space="0" w:color="auto"/>
                    <w:bottom w:val="none" w:sz="0" w:space="0" w:color="auto"/>
                    <w:right w:val="none" w:sz="0" w:space="0" w:color="auto"/>
                  </w:divBdr>
                  <w:divsChild>
                    <w:div w:id="1478262342">
                      <w:marLeft w:val="0"/>
                      <w:marRight w:val="0"/>
                      <w:marTop w:val="0"/>
                      <w:marBottom w:val="0"/>
                      <w:divBdr>
                        <w:top w:val="none" w:sz="0" w:space="0" w:color="auto"/>
                        <w:left w:val="none" w:sz="0" w:space="0" w:color="auto"/>
                        <w:bottom w:val="none" w:sz="0" w:space="0" w:color="auto"/>
                        <w:right w:val="none" w:sz="0" w:space="0" w:color="auto"/>
                      </w:divBdr>
                      <w:divsChild>
                        <w:div w:id="1607352200">
                          <w:marLeft w:val="0"/>
                          <w:marRight w:val="0"/>
                          <w:marTop w:val="0"/>
                          <w:marBottom w:val="0"/>
                          <w:divBdr>
                            <w:top w:val="none" w:sz="0" w:space="0" w:color="auto"/>
                            <w:left w:val="none" w:sz="0" w:space="0" w:color="auto"/>
                            <w:bottom w:val="none" w:sz="0" w:space="0" w:color="auto"/>
                            <w:right w:val="none" w:sz="0" w:space="0" w:color="auto"/>
                          </w:divBdr>
                          <w:divsChild>
                            <w:div w:id="871190222">
                              <w:marLeft w:val="0"/>
                              <w:marRight w:val="0"/>
                              <w:marTop w:val="0"/>
                              <w:marBottom w:val="0"/>
                              <w:divBdr>
                                <w:top w:val="none" w:sz="0" w:space="0" w:color="auto"/>
                                <w:left w:val="none" w:sz="0" w:space="0" w:color="auto"/>
                                <w:bottom w:val="none" w:sz="0" w:space="0" w:color="auto"/>
                                <w:right w:val="none" w:sz="0" w:space="0" w:color="auto"/>
                              </w:divBdr>
                              <w:divsChild>
                                <w:div w:id="972178605">
                                  <w:marLeft w:val="0"/>
                                  <w:marRight w:val="0"/>
                                  <w:marTop w:val="0"/>
                                  <w:marBottom w:val="0"/>
                                  <w:divBdr>
                                    <w:top w:val="none" w:sz="0" w:space="0" w:color="auto"/>
                                    <w:left w:val="none" w:sz="0" w:space="0" w:color="auto"/>
                                    <w:bottom w:val="none" w:sz="0" w:space="0" w:color="auto"/>
                                    <w:right w:val="none" w:sz="0" w:space="0" w:color="auto"/>
                                  </w:divBdr>
                                  <w:divsChild>
                                    <w:div w:id="1190026094">
                                      <w:marLeft w:val="0"/>
                                      <w:marRight w:val="0"/>
                                      <w:marTop w:val="0"/>
                                      <w:marBottom w:val="0"/>
                                      <w:divBdr>
                                        <w:top w:val="none" w:sz="0" w:space="0" w:color="auto"/>
                                        <w:left w:val="none" w:sz="0" w:space="0" w:color="auto"/>
                                        <w:bottom w:val="none" w:sz="0" w:space="0" w:color="auto"/>
                                        <w:right w:val="none" w:sz="0" w:space="0" w:color="auto"/>
                                      </w:divBdr>
                                      <w:divsChild>
                                        <w:div w:id="1674264409">
                                          <w:marLeft w:val="0"/>
                                          <w:marRight w:val="0"/>
                                          <w:marTop w:val="0"/>
                                          <w:marBottom w:val="0"/>
                                          <w:divBdr>
                                            <w:top w:val="none" w:sz="0" w:space="0" w:color="auto"/>
                                            <w:left w:val="none" w:sz="0" w:space="0" w:color="auto"/>
                                            <w:bottom w:val="none" w:sz="0" w:space="0" w:color="auto"/>
                                            <w:right w:val="none" w:sz="0" w:space="0" w:color="auto"/>
                                          </w:divBdr>
                                          <w:divsChild>
                                            <w:div w:id="206069165">
                                              <w:marLeft w:val="0"/>
                                              <w:marRight w:val="0"/>
                                              <w:marTop w:val="0"/>
                                              <w:marBottom w:val="0"/>
                                              <w:divBdr>
                                                <w:top w:val="none" w:sz="0" w:space="0" w:color="auto"/>
                                                <w:left w:val="none" w:sz="0" w:space="0" w:color="auto"/>
                                                <w:bottom w:val="none" w:sz="0" w:space="0" w:color="auto"/>
                                                <w:right w:val="none" w:sz="0" w:space="0" w:color="auto"/>
                                              </w:divBdr>
                                              <w:divsChild>
                                                <w:div w:id="1084375178">
                                                  <w:marLeft w:val="0"/>
                                                  <w:marRight w:val="0"/>
                                                  <w:marTop w:val="0"/>
                                                  <w:marBottom w:val="0"/>
                                                  <w:divBdr>
                                                    <w:top w:val="none" w:sz="0" w:space="0" w:color="auto"/>
                                                    <w:left w:val="none" w:sz="0" w:space="0" w:color="auto"/>
                                                    <w:bottom w:val="none" w:sz="0" w:space="0" w:color="auto"/>
                                                    <w:right w:val="none" w:sz="0" w:space="0" w:color="auto"/>
                                                  </w:divBdr>
                                                  <w:divsChild>
                                                    <w:div w:id="1445997996">
                                                      <w:marLeft w:val="0"/>
                                                      <w:marRight w:val="0"/>
                                                      <w:marTop w:val="0"/>
                                                      <w:marBottom w:val="0"/>
                                                      <w:divBdr>
                                                        <w:top w:val="none" w:sz="0" w:space="0" w:color="auto"/>
                                                        <w:left w:val="none" w:sz="0" w:space="0" w:color="auto"/>
                                                        <w:bottom w:val="none" w:sz="0" w:space="0" w:color="auto"/>
                                                        <w:right w:val="none" w:sz="0" w:space="0" w:color="auto"/>
                                                      </w:divBdr>
                                                      <w:divsChild>
                                                        <w:div w:id="220798967">
                                                          <w:marLeft w:val="0"/>
                                                          <w:marRight w:val="0"/>
                                                          <w:marTop w:val="0"/>
                                                          <w:marBottom w:val="0"/>
                                                          <w:divBdr>
                                                            <w:top w:val="none" w:sz="0" w:space="0" w:color="auto"/>
                                                            <w:left w:val="none" w:sz="0" w:space="0" w:color="auto"/>
                                                            <w:bottom w:val="none" w:sz="0" w:space="0" w:color="auto"/>
                                                            <w:right w:val="none" w:sz="0" w:space="0" w:color="auto"/>
                                                          </w:divBdr>
                                                          <w:divsChild>
                                                            <w:div w:id="1391541289">
                                                              <w:marLeft w:val="0"/>
                                                              <w:marRight w:val="0"/>
                                                              <w:marTop w:val="0"/>
                                                              <w:marBottom w:val="0"/>
                                                              <w:divBdr>
                                                                <w:top w:val="none" w:sz="0" w:space="0" w:color="auto"/>
                                                                <w:left w:val="none" w:sz="0" w:space="0" w:color="auto"/>
                                                                <w:bottom w:val="none" w:sz="0" w:space="0" w:color="auto"/>
                                                                <w:right w:val="none" w:sz="0" w:space="0" w:color="auto"/>
                                                              </w:divBdr>
                                                              <w:divsChild>
                                                                <w:div w:id="794130809">
                                                                  <w:marLeft w:val="0"/>
                                                                  <w:marRight w:val="0"/>
                                                                  <w:marTop w:val="0"/>
                                                                  <w:marBottom w:val="0"/>
                                                                  <w:divBdr>
                                                                    <w:top w:val="none" w:sz="0" w:space="0" w:color="auto"/>
                                                                    <w:left w:val="none" w:sz="0" w:space="0" w:color="auto"/>
                                                                    <w:bottom w:val="none" w:sz="0" w:space="0" w:color="auto"/>
                                                                    <w:right w:val="none" w:sz="0" w:space="0" w:color="auto"/>
                                                                  </w:divBdr>
                                                                  <w:divsChild>
                                                                    <w:div w:id="814105899">
                                                                      <w:marLeft w:val="0"/>
                                                                      <w:marRight w:val="0"/>
                                                                      <w:marTop w:val="0"/>
                                                                      <w:marBottom w:val="0"/>
                                                                      <w:divBdr>
                                                                        <w:top w:val="none" w:sz="0" w:space="0" w:color="auto"/>
                                                                        <w:left w:val="none" w:sz="0" w:space="0" w:color="auto"/>
                                                                        <w:bottom w:val="none" w:sz="0" w:space="0" w:color="auto"/>
                                                                        <w:right w:val="none" w:sz="0" w:space="0" w:color="auto"/>
                                                                      </w:divBdr>
                                                                      <w:divsChild>
                                                                        <w:div w:id="1203010733">
                                                                          <w:marLeft w:val="0"/>
                                                                          <w:marRight w:val="0"/>
                                                                          <w:marTop w:val="0"/>
                                                                          <w:marBottom w:val="0"/>
                                                                          <w:divBdr>
                                                                            <w:top w:val="none" w:sz="0" w:space="0" w:color="auto"/>
                                                                            <w:left w:val="none" w:sz="0" w:space="0" w:color="auto"/>
                                                                            <w:bottom w:val="none" w:sz="0" w:space="0" w:color="auto"/>
                                                                            <w:right w:val="none" w:sz="0" w:space="0" w:color="auto"/>
                                                                          </w:divBdr>
                                                                          <w:divsChild>
                                                                            <w:div w:id="883761136">
                                                                              <w:marLeft w:val="0"/>
                                                                              <w:marRight w:val="0"/>
                                                                              <w:marTop w:val="0"/>
                                                                              <w:marBottom w:val="0"/>
                                                                              <w:divBdr>
                                                                                <w:top w:val="none" w:sz="0" w:space="0" w:color="auto"/>
                                                                                <w:left w:val="none" w:sz="0" w:space="0" w:color="auto"/>
                                                                                <w:bottom w:val="none" w:sz="0" w:space="0" w:color="auto"/>
                                                                                <w:right w:val="none" w:sz="0" w:space="0" w:color="auto"/>
                                                                              </w:divBdr>
                                                                              <w:divsChild>
                                                                                <w:div w:id="973943737">
                                                                                  <w:marLeft w:val="0"/>
                                                                                  <w:marRight w:val="0"/>
                                                                                  <w:marTop w:val="0"/>
                                                                                  <w:marBottom w:val="0"/>
                                                                                  <w:divBdr>
                                                                                    <w:top w:val="none" w:sz="0" w:space="0" w:color="auto"/>
                                                                                    <w:left w:val="none" w:sz="0" w:space="0" w:color="auto"/>
                                                                                    <w:bottom w:val="none" w:sz="0" w:space="0" w:color="auto"/>
                                                                                    <w:right w:val="none" w:sz="0" w:space="0" w:color="auto"/>
                                                                                  </w:divBdr>
                                                                                  <w:divsChild>
                                                                                    <w:div w:id="1182551290">
                                                                                      <w:marLeft w:val="0"/>
                                                                                      <w:marRight w:val="0"/>
                                                                                      <w:marTop w:val="0"/>
                                                                                      <w:marBottom w:val="0"/>
                                                                                      <w:divBdr>
                                                                                        <w:top w:val="none" w:sz="0" w:space="0" w:color="auto"/>
                                                                                        <w:left w:val="none" w:sz="0" w:space="0" w:color="auto"/>
                                                                                        <w:bottom w:val="none" w:sz="0" w:space="0" w:color="auto"/>
                                                                                        <w:right w:val="none" w:sz="0" w:space="0" w:color="auto"/>
                                                                                      </w:divBdr>
                                                                                      <w:divsChild>
                                                                                        <w:div w:id="2139184003">
                                                                                          <w:marLeft w:val="0"/>
                                                                                          <w:marRight w:val="0"/>
                                                                                          <w:marTop w:val="0"/>
                                                                                          <w:marBottom w:val="0"/>
                                                                                          <w:divBdr>
                                                                                            <w:top w:val="none" w:sz="0" w:space="0" w:color="auto"/>
                                                                                            <w:left w:val="none" w:sz="0" w:space="0" w:color="auto"/>
                                                                                            <w:bottom w:val="none" w:sz="0" w:space="0" w:color="auto"/>
                                                                                            <w:right w:val="none" w:sz="0" w:space="0" w:color="auto"/>
                                                                                          </w:divBdr>
                                                                                          <w:divsChild>
                                                                                            <w:div w:id="471757281">
                                                                                              <w:marLeft w:val="0"/>
                                                                                              <w:marRight w:val="0"/>
                                                                                              <w:marTop w:val="0"/>
                                                                                              <w:marBottom w:val="0"/>
                                                                                              <w:divBdr>
                                                                                                <w:top w:val="none" w:sz="0" w:space="0" w:color="auto"/>
                                                                                                <w:left w:val="none" w:sz="0" w:space="0" w:color="auto"/>
                                                                                                <w:bottom w:val="none" w:sz="0" w:space="0" w:color="auto"/>
                                                                                                <w:right w:val="none" w:sz="0" w:space="0" w:color="auto"/>
                                                                                              </w:divBdr>
                                                                                              <w:divsChild>
                                                                                                <w:div w:id="253251587">
                                                                                                  <w:marLeft w:val="0"/>
                                                                                                  <w:marRight w:val="0"/>
                                                                                                  <w:marTop w:val="0"/>
                                                                                                  <w:marBottom w:val="0"/>
                                                                                                  <w:divBdr>
                                                                                                    <w:top w:val="none" w:sz="0" w:space="0" w:color="auto"/>
                                                                                                    <w:left w:val="none" w:sz="0" w:space="0" w:color="auto"/>
                                                                                                    <w:bottom w:val="none" w:sz="0" w:space="0" w:color="auto"/>
                                                                                                    <w:right w:val="none" w:sz="0" w:space="0" w:color="auto"/>
                                                                                                  </w:divBdr>
                                                                                                  <w:divsChild>
                                                                                                    <w:div w:id="663821464">
                                                                                                      <w:marLeft w:val="0"/>
                                                                                                      <w:marRight w:val="0"/>
                                                                                                      <w:marTop w:val="0"/>
                                                                                                      <w:marBottom w:val="0"/>
                                                                                                      <w:divBdr>
                                                                                                        <w:top w:val="none" w:sz="0" w:space="0" w:color="auto"/>
                                                                                                        <w:left w:val="none" w:sz="0" w:space="0" w:color="auto"/>
                                                                                                        <w:bottom w:val="none" w:sz="0" w:space="0" w:color="auto"/>
                                                                                                        <w:right w:val="none" w:sz="0" w:space="0" w:color="auto"/>
                                                                                                      </w:divBdr>
                                                                                                      <w:divsChild>
                                                                                                        <w:div w:id="361397238">
                                                                                                          <w:marLeft w:val="0"/>
                                                                                                          <w:marRight w:val="0"/>
                                                                                                          <w:marTop w:val="0"/>
                                                                                                          <w:marBottom w:val="0"/>
                                                                                                          <w:divBdr>
                                                                                                            <w:top w:val="none" w:sz="0" w:space="0" w:color="auto"/>
                                                                                                            <w:left w:val="none" w:sz="0" w:space="0" w:color="auto"/>
                                                                                                            <w:bottom w:val="none" w:sz="0" w:space="0" w:color="auto"/>
                                                                                                            <w:right w:val="none" w:sz="0" w:space="0" w:color="auto"/>
                                                                                                          </w:divBdr>
                                                                                                          <w:divsChild>
                                                                                                            <w:div w:id="87701145">
                                                                                                              <w:marLeft w:val="0"/>
                                                                                                              <w:marRight w:val="0"/>
                                                                                                              <w:marTop w:val="0"/>
                                                                                                              <w:marBottom w:val="0"/>
                                                                                                              <w:divBdr>
                                                                                                                <w:top w:val="none" w:sz="0" w:space="0" w:color="auto"/>
                                                                                                                <w:left w:val="none" w:sz="0" w:space="0" w:color="auto"/>
                                                                                                                <w:bottom w:val="none" w:sz="0" w:space="0" w:color="auto"/>
                                                                                                                <w:right w:val="none" w:sz="0" w:space="0" w:color="auto"/>
                                                                                                              </w:divBdr>
                                                                                                            </w:div>
                                                                                                            <w:div w:id="34406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387598">
                                                                                                      <w:marLeft w:val="0"/>
                                                                                                      <w:marRight w:val="0"/>
                                                                                                      <w:marTop w:val="0"/>
                                                                                                      <w:marBottom w:val="0"/>
                                                                                                      <w:divBdr>
                                                                                                        <w:top w:val="none" w:sz="0" w:space="0" w:color="auto"/>
                                                                                                        <w:left w:val="none" w:sz="0" w:space="0" w:color="auto"/>
                                                                                                        <w:bottom w:val="none" w:sz="0" w:space="0" w:color="auto"/>
                                                                                                        <w:right w:val="none" w:sz="0" w:space="0" w:color="auto"/>
                                                                                                      </w:divBdr>
                                                                                                      <w:divsChild>
                                                                                                        <w:div w:id="188798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2419116">
                                                                                  <w:marLeft w:val="0"/>
                                                                                  <w:marRight w:val="0"/>
                                                                                  <w:marTop w:val="0"/>
                                                                                  <w:marBottom w:val="0"/>
                                                                                  <w:divBdr>
                                                                                    <w:top w:val="none" w:sz="0" w:space="0" w:color="auto"/>
                                                                                    <w:left w:val="none" w:sz="0" w:space="0" w:color="auto"/>
                                                                                    <w:bottom w:val="none" w:sz="0" w:space="0" w:color="auto"/>
                                                                                    <w:right w:val="none" w:sz="0" w:space="0" w:color="auto"/>
                                                                                  </w:divBdr>
                                                                                  <w:divsChild>
                                                                                    <w:div w:id="1119299228">
                                                                                      <w:marLeft w:val="0"/>
                                                                                      <w:marRight w:val="0"/>
                                                                                      <w:marTop w:val="0"/>
                                                                                      <w:marBottom w:val="0"/>
                                                                                      <w:divBdr>
                                                                                        <w:top w:val="none" w:sz="0" w:space="0" w:color="auto"/>
                                                                                        <w:left w:val="none" w:sz="0" w:space="0" w:color="auto"/>
                                                                                        <w:bottom w:val="none" w:sz="0" w:space="0" w:color="auto"/>
                                                                                        <w:right w:val="none" w:sz="0" w:space="0" w:color="auto"/>
                                                                                      </w:divBdr>
                                                                                      <w:divsChild>
                                                                                        <w:div w:id="889615530">
                                                                                          <w:marLeft w:val="0"/>
                                                                                          <w:marRight w:val="0"/>
                                                                                          <w:marTop w:val="0"/>
                                                                                          <w:marBottom w:val="0"/>
                                                                                          <w:divBdr>
                                                                                            <w:top w:val="none" w:sz="0" w:space="0" w:color="auto"/>
                                                                                            <w:left w:val="none" w:sz="0" w:space="0" w:color="auto"/>
                                                                                            <w:bottom w:val="none" w:sz="0" w:space="0" w:color="auto"/>
                                                                                            <w:right w:val="none" w:sz="0" w:space="0" w:color="auto"/>
                                                                                          </w:divBdr>
                                                                                          <w:divsChild>
                                                                                            <w:div w:id="1879858027">
                                                                                              <w:marLeft w:val="0"/>
                                                                                              <w:marRight w:val="0"/>
                                                                                              <w:marTop w:val="0"/>
                                                                                              <w:marBottom w:val="0"/>
                                                                                              <w:divBdr>
                                                                                                <w:top w:val="none" w:sz="0" w:space="0" w:color="auto"/>
                                                                                                <w:left w:val="none" w:sz="0" w:space="0" w:color="auto"/>
                                                                                                <w:bottom w:val="none" w:sz="0" w:space="0" w:color="auto"/>
                                                                                                <w:right w:val="none" w:sz="0" w:space="0" w:color="auto"/>
                                                                                              </w:divBdr>
                                                                                              <w:divsChild>
                                                                                                <w:div w:id="173173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9476420">
                                                  <w:marLeft w:val="0"/>
                                                  <w:marRight w:val="0"/>
                                                  <w:marTop w:val="0"/>
                                                  <w:marBottom w:val="0"/>
                                                  <w:divBdr>
                                                    <w:top w:val="none" w:sz="0" w:space="0" w:color="auto"/>
                                                    <w:left w:val="none" w:sz="0" w:space="0" w:color="auto"/>
                                                    <w:bottom w:val="none" w:sz="0" w:space="0" w:color="auto"/>
                                                    <w:right w:val="none" w:sz="0" w:space="0" w:color="auto"/>
                                                  </w:divBdr>
                                                  <w:divsChild>
                                                    <w:div w:id="23991032">
                                                      <w:marLeft w:val="0"/>
                                                      <w:marRight w:val="0"/>
                                                      <w:marTop w:val="0"/>
                                                      <w:marBottom w:val="0"/>
                                                      <w:divBdr>
                                                        <w:top w:val="none" w:sz="0" w:space="0" w:color="auto"/>
                                                        <w:left w:val="none" w:sz="0" w:space="0" w:color="auto"/>
                                                        <w:bottom w:val="none" w:sz="0" w:space="0" w:color="auto"/>
                                                        <w:right w:val="none" w:sz="0" w:space="0" w:color="auto"/>
                                                      </w:divBdr>
                                                      <w:divsChild>
                                                        <w:div w:id="701439822">
                                                          <w:marLeft w:val="0"/>
                                                          <w:marRight w:val="0"/>
                                                          <w:marTop w:val="0"/>
                                                          <w:marBottom w:val="0"/>
                                                          <w:divBdr>
                                                            <w:top w:val="none" w:sz="0" w:space="0" w:color="auto"/>
                                                            <w:left w:val="none" w:sz="0" w:space="0" w:color="auto"/>
                                                            <w:bottom w:val="none" w:sz="0" w:space="0" w:color="auto"/>
                                                            <w:right w:val="none" w:sz="0" w:space="0" w:color="auto"/>
                                                          </w:divBdr>
                                                          <w:divsChild>
                                                            <w:div w:id="391932916">
                                                              <w:marLeft w:val="0"/>
                                                              <w:marRight w:val="0"/>
                                                              <w:marTop w:val="0"/>
                                                              <w:marBottom w:val="0"/>
                                                              <w:divBdr>
                                                                <w:top w:val="none" w:sz="0" w:space="0" w:color="auto"/>
                                                                <w:left w:val="none" w:sz="0" w:space="0" w:color="auto"/>
                                                                <w:bottom w:val="none" w:sz="0" w:space="0" w:color="auto"/>
                                                                <w:right w:val="none" w:sz="0" w:space="0" w:color="auto"/>
                                                              </w:divBdr>
                                                              <w:divsChild>
                                                                <w:div w:id="1418211682">
                                                                  <w:marLeft w:val="0"/>
                                                                  <w:marRight w:val="0"/>
                                                                  <w:marTop w:val="0"/>
                                                                  <w:marBottom w:val="0"/>
                                                                  <w:divBdr>
                                                                    <w:top w:val="none" w:sz="0" w:space="0" w:color="auto"/>
                                                                    <w:left w:val="none" w:sz="0" w:space="0" w:color="auto"/>
                                                                    <w:bottom w:val="none" w:sz="0" w:space="0" w:color="auto"/>
                                                                    <w:right w:val="none" w:sz="0" w:space="0" w:color="auto"/>
                                                                  </w:divBdr>
                                                                  <w:divsChild>
                                                                    <w:div w:id="23869506">
                                                                      <w:marLeft w:val="0"/>
                                                                      <w:marRight w:val="0"/>
                                                                      <w:marTop w:val="0"/>
                                                                      <w:marBottom w:val="0"/>
                                                                      <w:divBdr>
                                                                        <w:top w:val="none" w:sz="0" w:space="0" w:color="auto"/>
                                                                        <w:left w:val="none" w:sz="0" w:space="0" w:color="auto"/>
                                                                        <w:bottom w:val="none" w:sz="0" w:space="0" w:color="auto"/>
                                                                        <w:right w:val="none" w:sz="0" w:space="0" w:color="auto"/>
                                                                      </w:divBdr>
                                                                      <w:divsChild>
                                                                        <w:div w:id="1129661965">
                                                                          <w:marLeft w:val="0"/>
                                                                          <w:marRight w:val="0"/>
                                                                          <w:marTop w:val="0"/>
                                                                          <w:marBottom w:val="0"/>
                                                                          <w:divBdr>
                                                                            <w:top w:val="none" w:sz="0" w:space="0" w:color="auto"/>
                                                                            <w:left w:val="none" w:sz="0" w:space="0" w:color="auto"/>
                                                                            <w:bottom w:val="none" w:sz="0" w:space="0" w:color="auto"/>
                                                                            <w:right w:val="none" w:sz="0" w:space="0" w:color="auto"/>
                                                                          </w:divBdr>
                                                                          <w:divsChild>
                                                                            <w:div w:id="1420520447">
                                                                              <w:marLeft w:val="0"/>
                                                                              <w:marRight w:val="0"/>
                                                                              <w:marTop w:val="0"/>
                                                                              <w:marBottom w:val="0"/>
                                                                              <w:divBdr>
                                                                                <w:top w:val="none" w:sz="0" w:space="0" w:color="auto"/>
                                                                                <w:left w:val="none" w:sz="0" w:space="0" w:color="auto"/>
                                                                                <w:bottom w:val="none" w:sz="0" w:space="0" w:color="auto"/>
                                                                                <w:right w:val="none" w:sz="0" w:space="0" w:color="auto"/>
                                                                              </w:divBdr>
                                                                              <w:divsChild>
                                                                                <w:div w:id="2064670475">
                                                                                  <w:marLeft w:val="0"/>
                                                                                  <w:marRight w:val="0"/>
                                                                                  <w:marTop w:val="0"/>
                                                                                  <w:marBottom w:val="0"/>
                                                                                  <w:divBdr>
                                                                                    <w:top w:val="none" w:sz="0" w:space="0" w:color="auto"/>
                                                                                    <w:left w:val="none" w:sz="0" w:space="0" w:color="auto"/>
                                                                                    <w:bottom w:val="none" w:sz="0" w:space="0" w:color="auto"/>
                                                                                    <w:right w:val="none" w:sz="0" w:space="0" w:color="auto"/>
                                                                                  </w:divBdr>
                                                                                  <w:divsChild>
                                                                                    <w:div w:id="1471046856">
                                                                                      <w:marLeft w:val="0"/>
                                                                                      <w:marRight w:val="0"/>
                                                                                      <w:marTop w:val="0"/>
                                                                                      <w:marBottom w:val="0"/>
                                                                                      <w:divBdr>
                                                                                        <w:top w:val="none" w:sz="0" w:space="0" w:color="auto"/>
                                                                                        <w:left w:val="none" w:sz="0" w:space="0" w:color="auto"/>
                                                                                        <w:bottom w:val="none" w:sz="0" w:space="0" w:color="auto"/>
                                                                                        <w:right w:val="none" w:sz="0" w:space="0" w:color="auto"/>
                                                                                      </w:divBdr>
                                                                                      <w:divsChild>
                                                                                        <w:div w:id="803698876">
                                                                                          <w:marLeft w:val="0"/>
                                                                                          <w:marRight w:val="0"/>
                                                                                          <w:marTop w:val="0"/>
                                                                                          <w:marBottom w:val="0"/>
                                                                                          <w:divBdr>
                                                                                            <w:top w:val="none" w:sz="0" w:space="0" w:color="auto"/>
                                                                                            <w:left w:val="none" w:sz="0" w:space="0" w:color="auto"/>
                                                                                            <w:bottom w:val="none" w:sz="0" w:space="0" w:color="auto"/>
                                                                                            <w:right w:val="none" w:sz="0" w:space="0" w:color="auto"/>
                                                                                          </w:divBdr>
                                                                                          <w:divsChild>
                                                                                            <w:div w:id="1757290823">
                                                                                              <w:marLeft w:val="0"/>
                                                                                              <w:marRight w:val="0"/>
                                                                                              <w:marTop w:val="0"/>
                                                                                              <w:marBottom w:val="0"/>
                                                                                              <w:divBdr>
                                                                                                <w:top w:val="none" w:sz="0" w:space="0" w:color="auto"/>
                                                                                                <w:left w:val="none" w:sz="0" w:space="0" w:color="auto"/>
                                                                                                <w:bottom w:val="none" w:sz="0" w:space="0" w:color="auto"/>
                                                                                                <w:right w:val="none" w:sz="0" w:space="0" w:color="auto"/>
                                                                                              </w:divBdr>
                                                                                            </w:div>
                                                                                          </w:divsChild>
                                                                                        </w:div>
                                                                                        <w:div w:id="1246569258">
                                                                                          <w:marLeft w:val="0"/>
                                                                                          <w:marRight w:val="0"/>
                                                                                          <w:marTop w:val="0"/>
                                                                                          <w:marBottom w:val="0"/>
                                                                                          <w:divBdr>
                                                                                            <w:top w:val="none" w:sz="0" w:space="0" w:color="auto"/>
                                                                                            <w:left w:val="none" w:sz="0" w:space="0" w:color="auto"/>
                                                                                            <w:bottom w:val="none" w:sz="0" w:space="0" w:color="auto"/>
                                                                                            <w:right w:val="none" w:sz="0" w:space="0" w:color="auto"/>
                                                                                          </w:divBdr>
                                                                                          <w:divsChild>
                                                                                            <w:div w:id="549613427">
                                                                                              <w:marLeft w:val="0"/>
                                                                                              <w:marRight w:val="0"/>
                                                                                              <w:marTop w:val="0"/>
                                                                                              <w:marBottom w:val="0"/>
                                                                                              <w:divBdr>
                                                                                                <w:top w:val="none" w:sz="0" w:space="0" w:color="auto"/>
                                                                                                <w:left w:val="none" w:sz="0" w:space="0" w:color="auto"/>
                                                                                                <w:bottom w:val="none" w:sz="0" w:space="0" w:color="auto"/>
                                                                                                <w:right w:val="none" w:sz="0" w:space="0" w:color="auto"/>
                                                                                              </w:divBdr>
                                                                                            </w:div>
                                                                                          </w:divsChild>
                                                                                        </w:div>
                                                                                        <w:div w:id="1653487907">
                                                                                          <w:marLeft w:val="0"/>
                                                                                          <w:marRight w:val="0"/>
                                                                                          <w:marTop w:val="0"/>
                                                                                          <w:marBottom w:val="0"/>
                                                                                          <w:divBdr>
                                                                                            <w:top w:val="none" w:sz="0" w:space="0" w:color="auto"/>
                                                                                            <w:left w:val="none" w:sz="0" w:space="0" w:color="auto"/>
                                                                                            <w:bottom w:val="none" w:sz="0" w:space="0" w:color="auto"/>
                                                                                            <w:right w:val="none" w:sz="0" w:space="0" w:color="auto"/>
                                                                                          </w:divBdr>
                                                                                          <w:divsChild>
                                                                                            <w:div w:id="165946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4673361">
      <w:bodyDiv w:val="1"/>
      <w:marLeft w:val="0"/>
      <w:marRight w:val="0"/>
      <w:marTop w:val="0"/>
      <w:marBottom w:val="0"/>
      <w:divBdr>
        <w:top w:val="none" w:sz="0" w:space="0" w:color="auto"/>
        <w:left w:val="none" w:sz="0" w:space="0" w:color="auto"/>
        <w:bottom w:val="none" w:sz="0" w:space="0" w:color="auto"/>
        <w:right w:val="none" w:sz="0" w:space="0" w:color="auto"/>
      </w:divBdr>
    </w:div>
    <w:div w:id="25061043">
      <w:bodyDiv w:val="1"/>
      <w:marLeft w:val="0"/>
      <w:marRight w:val="0"/>
      <w:marTop w:val="0"/>
      <w:marBottom w:val="0"/>
      <w:divBdr>
        <w:top w:val="none" w:sz="0" w:space="0" w:color="auto"/>
        <w:left w:val="none" w:sz="0" w:space="0" w:color="auto"/>
        <w:bottom w:val="none" w:sz="0" w:space="0" w:color="auto"/>
        <w:right w:val="none" w:sz="0" w:space="0" w:color="auto"/>
      </w:divBdr>
      <w:divsChild>
        <w:div w:id="1489857657">
          <w:marLeft w:val="0"/>
          <w:marRight w:val="0"/>
          <w:marTop w:val="0"/>
          <w:marBottom w:val="0"/>
          <w:divBdr>
            <w:top w:val="none" w:sz="0" w:space="0" w:color="auto"/>
            <w:left w:val="none" w:sz="0" w:space="0" w:color="auto"/>
            <w:bottom w:val="single" w:sz="6" w:space="0" w:color="AFAFAF"/>
            <w:right w:val="none" w:sz="0" w:space="0" w:color="auto"/>
          </w:divBdr>
          <w:divsChild>
            <w:div w:id="110132043">
              <w:marLeft w:val="0"/>
              <w:marRight w:val="0"/>
              <w:marTop w:val="0"/>
              <w:marBottom w:val="0"/>
              <w:divBdr>
                <w:top w:val="none" w:sz="0" w:space="0" w:color="auto"/>
                <w:left w:val="none" w:sz="0" w:space="0" w:color="auto"/>
                <w:bottom w:val="none" w:sz="0" w:space="0" w:color="auto"/>
                <w:right w:val="none" w:sz="0" w:space="0" w:color="auto"/>
              </w:divBdr>
              <w:divsChild>
                <w:div w:id="391083794">
                  <w:marLeft w:val="0"/>
                  <w:marRight w:val="0"/>
                  <w:marTop w:val="0"/>
                  <w:marBottom w:val="0"/>
                  <w:divBdr>
                    <w:top w:val="none" w:sz="0" w:space="0" w:color="auto"/>
                    <w:left w:val="none" w:sz="0" w:space="0" w:color="auto"/>
                    <w:bottom w:val="none" w:sz="0" w:space="0" w:color="auto"/>
                    <w:right w:val="single" w:sz="12" w:space="15" w:color="BBDEAF"/>
                  </w:divBdr>
                </w:div>
                <w:div w:id="485631542">
                  <w:marLeft w:val="0"/>
                  <w:marRight w:val="0"/>
                  <w:marTop w:val="0"/>
                  <w:marBottom w:val="0"/>
                  <w:divBdr>
                    <w:top w:val="none" w:sz="0" w:space="0" w:color="auto"/>
                    <w:left w:val="none" w:sz="0" w:space="0" w:color="auto"/>
                    <w:bottom w:val="none" w:sz="0" w:space="0" w:color="auto"/>
                    <w:right w:val="none" w:sz="0" w:space="0" w:color="auto"/>
                  </w:divBdr>
                </w:div>
                <w:div w:id="632639988">
                  <w:marLeft w:val="0"/>
                  <w:marRight w:val="0"/>
                  <w:marTop w:val="0"/>
                  <w:marBottom w:val="0"/>
                  <w:divBdr>
                    <w:top w:val="none" w:sz="0" w:space="15" w:color="auto"/>
                    <w:left w:val="none" w:sz="0" w:space="15" w:color="auto"/>
                    <w:bottom w:val="none" w:sz="0" w:space="15" w:color="auto"/>
                    <w:right w:val="single" w:sz="12" w:space="15" w:color="BBDEAF"/>
                  </w:divBdr>
                </w:div>
                <w:div w:id="785975190">
                  <w:marLeft w:val="0"/>
                  <w:marRight w:val="0"/>
                  <w:marTop w:val="0"/>
                  <w:marBottom w:val="0"/>
                  <w:divBdr>
                    <w:top w:val="none" w:sz="0" w:space="15" w:color="auto"/>
                    <w:left w:val="none" w:sz="0" w:space="15" w:color="auto"/>
                    <w:bottom w:val="none" w:sz="0" w:space="15" w:color="auto"/>
                    <w:right w:val="single" w:sz="12" w:space="15" w:color="BBDEAF"/>
                  </w:divBdr>
                </w:div>
              </w:divsChild>
            </w:div>
            <w:div w:id="1658802614">
              <w:marLeft w:val="0"/>
              <w:marRight w:val="0"/>
              <w:marTop w:val="0"/>
              <w:marBottom w:val="0"/>
              <w:divBdr>
                <w:top w:val="none" w:sz="0" w:space="0" w:color="auto"/>
                <w:left w:val="none" w:sz="0" w:space="0" w:color="auto"/>
                <w:bottom w:val="none" w:sz="0" w:space="0" w:color="auto"/>
                <w:right w:val="none" w:sz="0" w:space="0" w:color="auto"/>
              </w:divBdr>
              <w:divsChild>
                <w:div w:id="1833905621">
                  <w:marLeft w:val="0"/>
                  <w:marRight w:val="0"/>
                  <w:marTop w:val="0"/>
                  <w:marBottom w:val="0"/>
                  <w:divBdr>
                    <w:top w:val="none" w:sz="0" w:space="0" w:color="auto"/>
                    <w:left w:val="none" w:sz="0" w:space="0" w:color="auto"/>
                    <w:bottom w:val="none" w:sz="0" w:space="0" w:color="auto"/>
                    <w:right w:val="none" w:sz="0" w:space="0" w:color="auto"/>
                  </w:divBdr>
                  <w:divsChild>
                    <w:div w:id="575356772">
                      <w:marLeft w:val="-180"/>
                      <w:marRight w:val="-180"/>
                      <w:marTop w:val="0"/>
                      <w:marBottom w:val="0"/>
                      <w:divBdr>
                        <w:top w:val="none" w:sz="0" w:space="0" w:color="auto"/>
                        <w:left w:val="none" w:sz="0" w:space="0" w:color="auto"/>
                        <w:bottom w:val="none" w:sz="0" w:space="0" w:color="auto"/>
                        <w:right w:val="none" w:sz="0" w:space="0" w:color="auto"/>
                      </w:divBdr>
                      <w:divsChild>
                        <w:div w:id="921139941">
                          <w:marLeft w:val="0"/>
                          <w:marRight w:val="0"/>
                          <w:marTop w:val="0"/>
                          <w:marBottom w:val="0"/>
                          <w:divBdr>
                            <w:top w:val="none" w:sz="0" w:space="0" w:color="auto"/>
                            <w:left w:val="none" w:sz="0" w:space="0" w:color="auto"/>
                            <w:bottom w:val="none" w:sz="0" w:space="0" w:color="auto"/>
                            <w:right w:val="none" w:sz="0" w:space="0" w:color="auto"/>
                          </w:divBdr>
                        </w:div>
                        <w:div w:id="148747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115151">
      <w:bodyDiv w:val="1"/>
      <w:marLeft w:val="0"/>
      <w:marRight w:val="0"/>
      <w:marTop w:val="0"/>
      <w:marBottom w:val="0"/>
      <w:divBdr>
        <w:top w:val="none" w:sz="0" w:space="0" w:color="auto"/>
        <w:left w:val="none" w:sz="0" w:space="0" w:color="auto"/>
        <w:bottom w:val="none" w:sz="0" w:space="0" w:color="auto"/>
        <w:right w:val="none" w:sz="0" w:space="0" w:color="auto"/>
      </w:divBdr>
    </w:div>
    <w:div w:id="33237527">
      <w:bodyDiv w:val="1"/>
      <w:marLeft w:val="0"/>
      <w:marRight w:val="0"/>
      <w:marTop w:val="0"/>
      <w:marBottom w:val="0"/>
      <w:divBdr>
        <w:top w:val="none" w:sz="0" w:space="0" w:color="auto"/>
        <w:left w:val="none" w:sz="0" w:space="0" w:color="auto"/>
        <w:bottom w:val="none" w:sz="0" w:space="0" w:color="auto"/>
        <w:right w:val="none" w:sz="0" w:space="0" w:color="auto"/>
      </w:divBdr>
    </w:div>
    <w:div w:id="41253195">
      <w:bodyDiv w:val="1"/>
      <w:marLeft w:val="0"/>
      <w:marRight w:val="0"/>
      <w:marTop w:val="0"/>
      <w:marBottom w:val="0"/>
      <w:divBdr>
        <w:top w:val="none" w:sz="0" w:space="0" w:color="auto"/>
        <w:left w:val="none" w:sz="0" w:space="0" w:color="auto"/>
        <w:bottom w:val="none" w:sz="0" w:space="0" w:color="auto"/>
        <w:right w:val="none" w:sz="0" w:space="0" w:color="auto"/>
      </w:divBdr>
      <w:divsChild>
        <w:div w:id="998653599">
          <w:marLeft w:val="0"/>
          <w:marRight w:val="0"/>
          <w:marTop w:val="0"/>
          <w:marBottom w:val="0"/>
          <w:divBdr>
            <w:top w:val="none" w:sz="0" w:space="0" w:color="auto"/>
            <w:left w:val="none" w:sz="0" w:space="0" w:color="auto"/>
            <w:bottom w:val="none" w:sz="0" w:space="0" w:color="auto"/>
            <w:right w:val="none" w:sz="0" w:space="0" w:color="auto"/>
          </w:divBdr>
          <w:divsChild>
            <w:div w:id="1713071022">
              <w:marLeft w:val="0"/>
              <w:marRight w:val="0"/>
              <w:marTop w:val="0"/>
              <w:marBottom w:val="0"/>
              <w:divBdr>
                <w:top w:val="none" w:sz="0" w:space="0" w:color="auto"/>
                <w:left w:val="none" w:sz="0" w:space="0" w:color="auto"/>
                <w:bottom w:val="none" w:sz="0" w:space="0" w:color="auto"/>
                <w:right w:val="none" w:sz="0" w:space="0" w:color="auto"/>
              </w:divBdr>
              <w:divsChild>
                <w:div w:id="330331447">
                  <w:marLeft w:val="0"/>
                  <w:marRight w:val="0"/>
                  <w:marTop w:val="0"/>
                  <w:marBottom w:val="0"/>
                  <w:divBdr>
                    <w:top w:val="none" w:sz="0" w:space="0" w:color="auto"/>
                    <w:left w:val="none" w:sz="0" w:space="0" w:color="auto"/>
                    <w:bottom w:val="none" w:sz="0" w:space="0" w:color="auto"/>
                    <w:right w:val="none" w:sz="0" w:space="0" w:color="auto"/>
                  </w:divBdr>
                  <w:divsChild>
                    <w:div w:id="240989638">
                      <w:marLeft w:val="0"/>
                      <w:marRight w:val="0"/>
                      <w:marTop w:val="0"/>
                      <w:marBottom w:val="0"/>
                      <w:divBdr>
                        <w:top w:val="none" w:sz="0" w:space="0" w:color="auto"/>
                        <w:left w:val="none" w:sz="0" w:space="0" w:color="auto"/>
                        <w:bottom w:val="none" w:sz="0" w:space="0" w:color="auto"/>
                        <w:right w:val="none" w:sz="0" w:space="0" w:color="auto"/>
                      </w:divBdr>
                      <w:divsChild>
                        <w:div w:id="1088505261">
                          <w:marLeft w:val="0"/>
                          <w:marRight w:val="0"/>
                          <w:marTop w:val="0"/>
                          <w:marBottom w:val="0"/>
                          <w:divBdr>
                            <w:top w:val="none" w:sz="0" w:space="0" w:color="auto"/>
                            <w:left w:val="none" w:sz="0" w:space="0" w:color="auto"/>
                            <w:bottom w:val="none" w:sz="0" w:space="0" w:color="auto"/>
                            <w:right w:val="none" w:sz="0" w:space="0" w:color="auto"/>
                          </w:divBdr>
                          <w:divsChild>
                            <w:div w:id="21138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256206">
      <w:bodyDiv w:val="1"/>
      <w:marLeft w:val="0"/>
      <w:marRight w:val="0"/>
      <w:marTop w:val="0"/>
      <w:marBottom w:val="0"/>
      <w:divBdr>
        <w:top w:val="none" w:sz="0" w:space="0" w:color="auto"/>
        <w:left w:val="none" w:sz="0" w:space="0" w:color="auto"/>
        <w:bottom w:val="none" w:sz="0" w:space="0" w:color="auto"/>
        <w:right w:val="none" w:sz="0" w:space="0" w:color="auto"/>
      </w:divBdr>
    </w:div>
    <w:div w:id="44915523">
      <w:bodyDiv w:val="1"/>
      <w:marLeft w:val="0"/>
      <w:marRight w:val="0"/>
      <w:marTop w:val="0"/>
      <w:marBottom w:val="0"/>
      <w:divBdr>
        <w:top w:val="none" w:sz="0" w:space="0" w:color="auto"/>
        <w:left w:val="none" w:sz="0" w:space="0" w:color="auto"/>
        <w:bottom w:val="none" w:sz="0" w:space="0" w:color="auto"/>
        <w:right w:val="none" w:sz="0" w:space="0" w:color="auto"/>
      </w:divBdr>
    </w:div>
    <w:div w:id="46148435">
      <w:bodyDiv w:val="1"/>
      <w:marLeft w:val="0"/>
      <w:marRight w:val="0"/>
      <w:marTop w:val="0"/>
      <w:marBottom w:val="0"/>
      <w:divBdr>
        <w:top w:val="none" w:sz="0" w:space="0" w:color="auto"/>
        <w:left w:val="none" w:sz="0" w:space="0" w:color="auto"/>
        <w:bottom w:val="none" w:sz="0" w:space="0" w:color="auto"/>
        <w:right w:val="none" w:sz="0" w:space="0" w:color="auto"/>
      </w:divBdr>
    </w:div>
    <w:div w:id="51511501">
      <w:bodyDiv w:val="1"/>
      <w:marLeft w:val="0"/>
      <w:marRight w:val="0"/>
      <w:marTop w:val="0"/>
      <w:marBottom w:val="0"/>
      <w:divBdr>
        <w:top w:val="none" w:sz="0" w:space="0" w:color="auto"/>
        <w:left w:val="none" w:sz="0" w:space="0" w:color="auto"/>
        <w:bottom w:val="none" w:sz="0" w:space="0" w:color="auto"/>
        <w:right w:val="none" w:sz="0" w:space="0" w:color="auto"/>
      </w:divBdr>
    </w:div>
    <w:div w:id="54203702">
      <w:bodyDiv w:val="1"/>
      <w:marLeft w:val="0"/>
      <w:marRight w:val="0"/>
      <w:marTop w:val="0"/>
      <w:marBottom w:val="0"/>
      <w:divBdr>
        <w:top w:val="none" w:sz="0" w:space="0" w:color="auto"/>
        <w:left w:val="none" w:sz="0" w:space="0" w:color="auto"/>
        <w:bottom w:val="none" w:sz="0" w:space="0" w:color="auto"/>
        <w:right w:val="none" w:sz="0" w:space="0" w:color="auto"/>
      </w:divBdr>
      <w:divsChild>
        <w:div w:id="1987852932">
          <w:marLeft w:val="0"/>
          <w:marRight w:val="0"/>
          <w:marTop w:val="0"/>
          <w:marBottom w:val="0"/>
          <w:divBdr>
            <w:top w:val="none" w:sz="0" w:space="0" w:color="auto"/>
            <w:left w:val="none" w:sz="0" w:space="0" w:color="auto"/>
            <w:bottom w:val="none" w:sz="0" w:space="0" w:color="auto"/>
            <w:right w:val="none" w:sz="0" w:space="0" w:color="auto"/>
          </w:divBdr>
          <w:divsChild>
            <w:div w:id="124545671">
              <w:marLeft w:val="0"/>
              <w:marRight w:val="0"/>
              <w:marTop w:val="0"/>
              <w:marBottom w:val="0"/>
              <w:divBdr>
                <w:top w:val="none" w:sz="0" w:space="0" w:color="auto"/>
                <w:left w:val="none" w:sz="0" w:space="0" w:color="auto"/>
                <w:bottom w:val="none" w:sz="0" w:space="0" w:color="auto"/>
                <w:right w:val="none" w:sz="0" w:space="0" w:color="auto"/>
              </w:divBdr>
              <w:divsChild>
                <w:div w:id="233442872">
                  <w:marLeft w:val="0"/>
                  <w:marRight w:val="0"/>
                  <w:marTop w:val="0"/>
                  <w:marBottom w:val="0"/>
                  <w:divBdr>
                    <w:top w:val="none" w:sz="0" w:space="0" w:color="auto"/>
                    <w:left w:val="none" w:sz="0" w:space="0" w:color="auto"/>
                    <w:bottom w:val="none" w:sz="0" w:space="0" w:color="auto"/>
                    <w:right w:val="none" w:sz="0" w:space="0" w:color="auto"/>
                  </w:divBdr>
                  <w:divsChild>
                    <w:div w:id="1568687469">
                      <w:marLeft w:val="0"/>
                      <w:marRight w:val="0"/>
                      <w:marTop w:val="0"/>
                      <w:marBottom w:val="0"/>
                      <w:divBdr>
                        <w:top w:val="none" w:sz="0" w:space="0" w:color="auto"/>
                        <w:left w:val="none" w:sz="0" w:space="0" w:color="auto"/>
                        <w:bottom w:val="none" w:sz="0" w:space="0" w:color="auto"/>
                        <w:right w:val="none" w:sz="0" w:space="0" w:color="auto"/>
                      </w:divBdr>
                      <w:divsChild>
                        <w:div w:id="596716139">
                          <w:marLeft w:val="0"/>
                          <w:marRight w:val="0"/>
                          <w:marTop w:val="0"/>
                          <w:marBottom w:val="0"/>
                          <w:divBdr>
                            <w:top w:val="none" w:sz="0" w:space="0" w:color="auto"/>
                            <w:left w:val="none" w:sz="0" w:space="0" w:color="auto"/>
                            <w:bottom w:val="none" w:sz="0" w:space="0" w:color="auto"/>
                            <w:right w:val="none" w:sz="0" w:space="0" w:color="auto"/>
                          </w:divBdr>
                          <w:divsChild>
                            <w:div w:id="46663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292560">
      <w:bodyDiv w:val="1"/>
      <w:marLeft w:val="0"/>
      <w:marRight w:val="0"/>
      <w:marTop w:val="0"/>
      <w:marBottom w:val="0"/>
      <w:divBdr>
        <w:top w:val="none" w:sz="0" w:space="0" w:color="auto"/>
        <w:left w:val="none" w:sz="0" w:space="0" w:color="auto"/>
        <w:bottom w:val="none" w:sz="0" w:space="0" w:color="auto"/>
        <w:right w:val="none" w:sz="0" w:space="0" w:color="auto"/>
      </w:divBdr>
      <w:divsChild>
        <w:div w:id="534777611">
          <w:marLeft w:val="0"/>
          <w:marRight w:val="0"/>
          <w:marTop w:val="0"/>
          <w:marBottom w:val="0"/>
          <w:divBdr>
            <w:top w:val="none" w:sz="0" w:space="0" w:color="auto"/>
            <w:left w:val="none" w:sz="0" w:space="0" w:color="auto"/>
            <w:bottom w:val="none" w:sz="0" w:space="0" w:color="auto"/>
            <w:right w:val="none" w:sz="0" w:space="0" w:color="auto"/>
          </w:divBdr>
        </w:div>
        <w:div w:id="550381859">
          <w:marLeft w:val="0"/>
          <w:marRight w:val="0"/>
          <w:marTop w:val="0"/>
          <w:marBottom w:val="0"/>
          <w:divBdr>
            <w:top w:val="none" w:sz="0" w:space="0" w:color="auto"/>
            <w:left w:val="none" w:sz="0" w:space="0" w:color="auto"/>
            <w:bottom w:val="none" w:sz="0" w:space="0" w:color="auto"/>
            <w:right w:val="none" w:sz="0" w:space="0" w:color="auto"/>
          </w:divBdr>
        </w:div>
        <w:div w:id="685987079">
          <w:marLeft w:val="0"/>
          <w:marRight w:val="0"/>
          <w:marTop w:val="0"/>
          <w:marBottom w:val="0"/>
          <w:divBdr>
            <w:top w:val="none" w:sz="0" w:space="0" w:color="auto"/>
            <w:left w:val="none" w:sz="0" w:space="0" w:color="auto"/>
            <w:bottom w:val="none" w:sz="0" w:space="0" w:color="auto"/>
            <w:right w:val="none" w:sz="0" w:space="0" w:color="auto"/>
          </w:divBdr>
        </w:div>
      </w:divsChild>
    </w:div>
    <w:div w:id="71007465">
      <w:bodyDiv w:val="1"/>
      <w:marLeft w:val="0"/>
      <w:marRight w:val="0"/>
      <w:marTop w:val="0"/>
      <w:marBottom w:val="0"/>
      <w:divBdr>
        <w:top w:val="none" w:sz="0" w:space="0" w:color="auto"/>
        <w:left w:val="none" w:sz="0" w:space="0" w:color="auto"/>
        <w:bottom w:val="none" w:sz="0" w:space="0" w:color="auto"/>
        <w:right w:val="none" w:sz="0" w:space="0" w:color="auto"/>
      </w:divBdr>
      <w:divsChild>
        <w:div w:id="930696161">
          <w:marLeft w:val="0"/>
          <w:marRight w:val="0"/>
          <w:marTop w:val="0"/>
          <w:marBottom w:val="0"/>
          <w:divBdr>
            <w:top w:val="none" w:sz="0" w:space="0" w:color="auto"/>
            <w:left w:val="none" w:sz="0" w:space="0" w:color="auto"/>
            <w:bottom w:val="none" w:sz="0" w:space="0" w:color="auto"/>
            <w:right w:val="none" w:sz="0" w:space="0" w:color="auto"/>
          </w:divBdr>
          <w:divsChild>
            <w:div w:id="635067119">
              <w:marLeft w:val="0"/>
              <w:marRight w:val="0"/>
              <w:marTop w:val="0"/>
              <w:marBottom w:val="0"/>
              <w:divBdr>
                <w:top w:val="none" w:sz="0" w:space="0" w:color="auto"/>
                <w:left w:val="none" w:sz="0" w:space="0" w:color="auto"/>
                <w:bottom w:val="none" w:sz="0" w:space="0" w:color="auto"/>
                <w:right w:val="none" w:sz="0" w:space="0" w:color="auto"/>
              </w:divBdr>
              <w:divsChild>
                <w:div w:id="1646810619">
                  <w:marLeft w:val="0"/>
                  <w:marRight w:val="0"/>
                  <w:marTop w:val="0"/>
                  <w:marBottom w:val="0"/>
                  <w:divBdr>
                    <w:top w:val="none" w:sz="0" w:space="0" w:color="auto"/>
                    <w:left w:val="none" w:sz="0" w:space="0" w:color="auto"/>
                    <w:bottom w:val="none" w:sz="0" w:space="0" w:color="auto"/>
                    <w:right w:val="none" w:sz="0" w:space="0" w:color="auto"/>
                  </w:divBdr>
                  <w:divsChild>
                    <w:div w:id="300312269">
                      <w:marLeft w:val="0"/>
                      <w:marRight w:val="0"/>
                      <w:marTop w:val="0"/>
                      <w:marBottom w:val="0"/>
                      <w:divBdr>
                        <w:top w:val="none" w:sz="0" w:space="0" w:color="auto"/>
                        <w:left w:val="none" w:sz="0" w:space="0" w:color="auto"/>
                        <w:bottom w:val="none" w:sz="0" w:space="0" w:color="auto"/>
                        <w:right w:val="none" w:sz="0" w:space="0" w:color="auto"/>
                      </w:divBdr>
                    </w:div>
                    <w:div w:id="345405532">
                      <w:marLeft w:val="0"/>
                      <w:marRight w:val="0"/>
                      <w:marTop w:val="0"/>
                      <w:marBottom w:val="0"/>
                      <w:divBdr>
                        <w:top w:val="none" w:sz="0" w:space="0" w:color="auto"/>
                        <w:left w:val="none" w:sz="0" w:space="0" w:color="auto"/>
                        <w:bottom w:val="none" w:sz="0" w:space="0" w:color="auto"/>
                        <w:right w:val="none" w:sz="0" w:space="0" w:color="auto"/>
                      </w:divBdr>
                    </w:div>
                    <w:div w:id="172629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352423">
              <w:marLeft w:val="0"/>
              <w:marRight w:val="0"/>
              <w:marTop w:val="0"/>
              <w:marBottom w:val="0"/>
              <w:divBdr>
                <w:top w:val="none" w:sz="0" w:space="0" w:color="auto"/>
                <w:left w:val="none" w:sz="0" w:space="0" w:color="auto"/>
                <w:bottom w:val="none" w:sz="0" w:space="0" w:color="auto"/>
                <w:right w:val="none" w:sz="0" w:space="0" w:color="auto"/>
              </w:divBdr>
              <w:divsChild>
                <w:div w:id="306282076">
                  <w:marLeft w:val="0"/>
                  <w:marRight w:val="0"/>
                  <w:marTop w:val="0"/>
                  <w:marBottom w:val="0"/>
                  <w:divBdr>
                    <w:top w:val="none" w:sz="0" w:space="0" w:color="auto"/>
                    <w:left w:val="none" w:sz="0" w:space="0" w:color="auto"/>
                    <w:bottom w:val="none" w:sz="0" w:space="0" w:color="auto"/>
                    <w:right w:val="none" w:sz="0" w:space="0" w:color="auto"/>
                  </w:divBdr>
                  <w:divsChild>
                    <w:div w:id="85454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882068">
          <w:marLeft w:val="0"/>
          <w:marRight w:val="0"/>
          <w:marTop w:val="0"/>
          <w:marBottom w:val="0"/>
          <w:divBdr>
            <w:top w:val="none" w:sz="0" w:space="0" w:color="auto"/>
            <w:left w:val="none" w:sz="0" w:space="0" w:color="auto"/>
            <w:bottom w:val="none" w:sz="0" w:space="0" w:color="auto"/>
            <w:right w:val="none" w:sz="0" w:space="0" w:color="auto"/>
          </w:divBdr>
          <w:divsChild>
            <w:div w:id="991833691">
              <w:marLeft w:val="0"/>
              <w:marRight w:val="0"/>
              <w:marTop w:val="0"/>
              <w:marBottom w:val="0"/>
              <w:divBdr>
                <w:top w:val="none" w:sz="0" w:space="0" w:color="auto"/>
                <w:left w:val="none" w:sz="0" w:space="0" w:color="auto"/>
                <w:bottom w:val="none" w:sz="0" w:space="0" w:color="auto"/>
                <w:right w:val="none" w:sz="0" w:space="0" w:color="auto"/>
              </w:divBdr>
              <w:divsChild>
                <w:div w:id="972247784">
                  <w:marLeft w:val="0"/>
                  <w:marRight w:val="0"/>
                  <w:marTop w:val="0"/>
                  <w:marBottom w:val="0"/>
                  <w:divBdr>
                    <w:top w:val="none" w:sz="0" w:space="0" w:color="auto"/>
                    <w:left w:val="none" w:sz="0" w:space="0" w:color="auto"/>
                    <w:bottom w:val="none" w:sz="0" w:space="0" w:color="auto"/>
                    <w:right w:val="none" w:sz="0" w:space="0" w:color="auto"/>
                  </w:divBdr>
                  <w:divsChild>
                    <w:div w:id="1077367151">
                      <w:marLeft w:val="0"/>
                      <w:marRight w:val="0"/>
                      <w:marTop w:val="0"/>
                      <w:marBottom w:val="0"/>
                      <w:divBdr>
                        <w:top w:val="none" w:sz="0" w:space="0" w:color="auto"/>
                        <w:left w:val="none" w:sz="0" w:space="0" w:color="auto"/>
                        <w:bottom w:val="none" w:sz="0" w:space="0" w:color="auto"/>
                        <w:right w:val="none" w:sz="0" w:space="0" w:color="auto"/>
                      </w:divBdr>
                    </w:div>
                    <w:div w:id="1237278158">
                      <w:marLeft w:val="0"/>
                      <w:marRight w:val="0"/>
                      <w:marTop w:val="0"/>
                      <w:marBottom w:val="0"/>
                      <w:divBdr>
                        <w:top w:val="none" w:sz="0" w:space="0" w:color="auto"/>
                        <w:left w:val="none" w:sz="0" w:space="0" w:color="auto"/>
                        <w:bottom w:val="none" w:sz="0" w:space="0" w:color="auto"/>
                        <w:right w:val="none" w:sz="0" w:space="0" w:color="auto"/>
                      </w:divBdr>
                    </w:div>
                  </w:divsChild>
                </w:div>
                <w:div w:id="1859007360">
                  <w:marLeft w:val="0"/>
                  <w:marRight w:val="0"/>
                  <w:marTop w:val="0"/>
                  <w:marBottom w:val="0"/>
                  <w:divBdr>
                    <w:top w:val="none" w:sz="0" w:space="0" w:color="auto"/>
                    <w:left w:val="none" w:sz="0" w:space="0" w:color="auto"/>
                    <w:bottom w:val="none" w:sz="0" w:space="0" w:color="auto"/>
                    <w:right w:val="none" w:sz="0" w:space="0" w:color="auto"/>
                  </w:divBdr>
                  <w:divsChild>
                    <w:div w:id="194492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549452">
          <w:marLeft w:val="0"/>
          <w:marRight w:val="0"/>
          <w:marTop w:val="0"/>
          <w:marBottom w:val="0"/>
          <w:divBdr>
            <w:top w:val="none" w:sz="0" w:space="0" w:color="auto"/>
            <w:left w:val="none" w:sz="0" w:space="0" w:color="auto"/>
            <w:bottom w:val="none" w:sz="0" w:space="0" w:color="auto"/>
            <w:right w:val="none" w:sz="0" w:space="0" w:color="auto"/>
          </w:divBdr>
          <w:divsChild>
            <w:div w:id="226379240">
              <w:marLeft w:val="-540"/>
              <w:marRight w:val="0"/>
              <w:marTop w:val="0"/>
              <w:marBottom w:val="0"/>
              <w:divBdr>
                <w:top w:val="none" w:sz="0" w:space="0" w:color="auto"/>
                <w:left w:val="none" w:sz="0" w:space="0" w:color="auto"/>
                <w:bottom w:val="none" w:sz="0" w:space="0" w:color="auto"/>
                <w:right w:val="none" w:sz="0" w:space="0" w:color="auto"/>
              </w:divBdr>
            </w:div>
          </w:divsChild>
        </w:div>
      </w:divsChild>
    </w:div>
    <w:div w:id="71320026">
      <w:bodyDiv w:val="1"/>
      <w:marLeft w:val="0"/>
      <w:marRight w:val="0"/>
      <w:marTop w:val="0"/>
      <w:marBottom w:val="0"/>
      <w:divBdr>
        <w:top w:val="none" w:sz="0" w:space="0" w:color="auto"/>
        <w:left w:val="none" w:sz="0" w:space="0" w:color="auto"/>
        <w:bottom w:val="none" w:sz="0" w:space="0" w:color="auto"/>
        <w:right w:val="none" w:sz="0" w:space="0" w:color="auto"/>
      </w:divBdr>
    </w:div>
    <w:div w:id="77101462">
      <w:bodyDiv w:val="1"/>
      <w:marLeft w:val="0"/>
      <w:marRight w:val="0"/>
      <w:marTop w:val="0"/>
      <w:marBottom w:val="0"/>
      <w:divBdr>
        <w:top w:val="none" w:sz="0" w:space="0" w:color="auto"/>
        <w:left w:val="none" w:sz="0" w:space="0" w:color="auto"/>
        <w:bottom w:val="none" w:sz="0" w:space="0" w:color="auto"/>
        <w:right w:val="none" w:sz="0" w:space="0" w:color="auto"/>
      </w:divBdr>
    </w:div>
    <w:div w:id="95029508">
      <w:bodyDiv w:val="1"/>
      <w:marLeft w:val="0"/>
      <w:marRight w:val="0"/>
      <w:marTop w:val="0"/>
      <w:marBottom w:val="0"/>
      <w:divBdr>
        <w:top w:val="none" w:sz="0" w:space="0" w:color="auto"/>
        <w:left w:val="none" w:sz="0" w:space="0" w:color="auto"/>
        <w:bottom w:val="none" w:sz="0" w:space="0" w:color="auto"/>
        <w:right w:val="none" w:sz="0" w:space="0" w:color="auto"/>
      </w:divBdr>
      <w:divsChild>
        <w:div w:id="307444162">
          <w:marLeft w:val="0"/>
          <w:marRight w:val="0"/>
          <w:marTop w:val="0"/>
          <w:marBottom w:val="0"/>
          <w:divBdr>
            <w:top w:val="none" w:sz="0" w:space="0" w:color="auto"/>
            <w:left w:val="none" w:sz="0" w:space="0" w:color="auto"/>
            <w:bottom w:val="none" w:sz="0" w:space="0" w:color="auto"/>
            <w:right w:val="none" w:sz="0" w:space="0" w:color="auto"/>
          </w:divBdr>
          <w:divsChild>
            <w:div w:id="1116873474">
              <w:marLeft w:val="0"/>
              <w:marRight w:val="0"/>
              <w:marTop w:val="0"/>
              <w:marBottom w:val="0"/>
              <w:divBdr>
                <w:top w:val="none" w:sz="0" w:space="0" w:color="auto"/>
                <w:left w:val="none" w:sz="0" w:space="0" w:color="auto"/>
                <w:bottom w:val="none" w:sz="0" w:space="0" w:color="auto"/>
                <w:right w:val="none" w:sz="0" w:space="0" w:color="auto"/>
              </w:divBdr>
            </w:div>
          </w:divsChild>
        </w:div>
        <w:div w:id="1186140672">
          <w:marLeft w:val="0"/>
          <w:marRight w:val="0"/>
          <w:marTop w:val="0"/>
          <w:marBottom w:val="0"/>
          <w:divBdr>
            <w:top w:val="none" w:sz="0" w:space="0" w:color="auto"/>
            <w:left w:val="none" w:sz="0" w:space="0" w:color="auto"/>
            <w:bottom w:val="none" w:sz="0" w:space="0" w:color="auto"/>
            <w:right w:val="none" w:sz="0" w:space="0" w:color="auto"/>
          </w:divBdr>
          <w:divsChild>
            <w:div w:id="1632636677">
              <w:marLeft w:val="0"/>
              <w:marRight w:val="0"/>
              <w:marTop w:val="0"/>
              <w:marBottom w:val="0"/>
              <w:divBdr>
                <w:top w:val="none" w:sz="0" w:space="0" w:color="auto"/>
                <w:left w:val="none" w:sz="0" w:space="0" w:color="auto"/>
                <w:bottom w:val="none" w:sz="0" w:space="0" w:color="auto"/>
                <w:right w:val="none" w:sz="0" w:space="0" w:color="auto"/>
              </w:divBdr>
            </w:div>
          </w:divsChild>
        </w:div>
        <w:div w:id="1880430525">
          <w:marLeft w:val="0"/>
          <w:marRight w:val="0"/>
          <w:marTop w:val="0"/>
          <w:marBottom w:val="0"/>
          <w:divBdr>
            <w:top w:val="none" w:sz="0" w:space="0" w:color="auto"/>
            <w:left w:val="none" w:sz="0" w:space="0" w:color="auto"/>
            <w:bottom w:val="none" w:sz="0" w:space="0" w:color="auto"/>
            <w:right w:val="none" w:sz="0" w:space="0" w:color="auto"/>
          </w:divBdr>
          <w:divsChild>
            <w:div w:id="139142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47034">
      <w:bodyDiv w:val="1"/>
      <w:marLeft w:val="0"/>
      <w:marRight w:val="0"/>
      <w:marTop w:val="0"/>
      <w:marBottom w:val="0"/>
      <w:divBdr>
        <w:top w:val="none" w:sz="0" w:space="0" w:color="auto"/>
        <w:left w:val="none" w:sz="0" w:space="0" w:color="auto"/>
        <w:bottom w:val="none" w:sz="0" w:space="0" w:color="auto"/>
        <w:right w:val="none" w:sz="0" w:space="0" w:color="auto"/>
      </w:divBdr>
    </w:div>
    <w:div w:id="106700717">
      <w:bodyDiv w:val="1"/>
      <w:marLeft w:val="0"/>
      <w:marRight w:val="0"/>
      <w:marTop w:val="0"/>
      <w:marBottom w:val="0"/>
      <w:divBdr>
        <w:top w:val="none" w:sz="0" w:space="0" w:color="auto"/>
        <w:left w:val="none" w:sz="0" w:space="0" w:color="auto"/>
        <w:bottom w:val="none" w:sz="0" w:space="0" w:color="auto"/>
        <w:right w:val="none" w:sz="0" w:space="0" w:color="auto"/>
      </w:divBdr>
      <w:divsChild>
        <w:div w:id="1566604340">
          <w:marLeft w:val="0"/>
          <w:marRight w:val="0"/>
          <w:marTop w:val="0"/>
          <w:marBottom w:val="0"/>
          <w:divBdr>
            <w:top w:val="none" w:sz="0" w:space="0" w:color="auto"/>
            <w:left w:val="none" w:sz="0" w:space="0" w:color="auto"/>
            <w:bottom w:val="none" w:sz="0" w:space="0" w:color="auto"/>
            <w:right w:val="none" w:sz="0" w:space="0" w:color="auto"/>
          </w:divBdr>
          <w:divsChild>
            <w:div w:id="157096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26764">
      <w:bodyDiv w:val="1"/>
      <w:marLeft w:val="0"/>
      <w:marRight w:val="0"/>
      <w:marTop w:val="0"/>
      <w:marBottom w:val="0"/>
      <w:divBdr>
        <w:top w:val="none" w:sz="0" w:space="0" w:color="auto"/>
        <w:left w:val="none" w:sz="0" w:space="0" w:color="auto"/>
        <w:bottom w:val="none" w:sz="0" w:space="0" w:color="auto"/>
        <w:right w:val="none" w:sz="0" w:space="0" w:color="auto"/>
      </w:divBdr>
      <w:divsChild>
        <w:div w:id="56169265">
          <w:marLeft w:val="0"/>
          <w:marRight w:val="0"/>
          <w:marTop w:val="0"/>
          <w:marBottom w:val="0"/>
          <w:divBdr>
            <w:top w:val="none" w:sz="0" w:space="0" w:color="auto"/>
            <w:left w:val="none" w:sz="0" w:space="0" w:color="auto"/>
            <w:bottom w:val="none" w:sz="0" w:space="0" w:color="auto"/>
            <w:right w:val="none" w:sz="0" w:space="0" w:color="auto"/>
          </w:divBdr>
          <w:divsChild>
            <w:div w:id="1135756423">
              <w:marLeft w:val="0"/>
              <w:marRight w:val="0"/>
              <w:marTop w:val="0"/>
              <w:marBottom w:val="0"/>
              <w:divBdr>
                <w:top w:val="none" w:sz="0" w:space="0" w:color="auto"/>
                <w:left w:val="none" w:sz="0" w:space="0" w:color="auto"/>
                <w:bottom w:val="none" w:sz="0" w:space="0" w:color="auto"/>
                <w:right w:val="none" w:sz="0" w:space="0" w:color="auto"/>
              </w:divBdr>
              <w:divsChild>
                <w:div w:id="675696654">
                  <w:marLeft w:val="0"/>
                  <w:marRight w:val="0"/>
                  <w:marTop w:val="0"/>
                  <w:marBottom w:val="0"/>
                  <w:divBdr>
                    <w:top w:val="none" w:sz="0" w:space="0" w:color="auto"/>
                    <w:left w:val="none" w:sz="0" w:space="0" w:color="auto"/>
                    <w:bottom w:val="none" w:sz="0" w:space="0" w:color="auto"/>
                    <w:right w:val="none" w:sz="0" w:space="0" w:color="auto"/>
                  </w:divBdr>
                  <w:divsChild>
                    <w:div w:id="1471632461">
                      <w:marLeft w:val="0"/>
                      <w:marRight w:val="0"/>
                      <w:marTop w:val="0"/>
                      <w:marBottom w:val="0"/>
                      <w:divBdr>
                        <w:top w:val="none" w:sz="0" w:space="0" w:color="auto"/>
                        <w:left w:val="none" w:sz="0" w:space="0" w:color="auto"/>
                        <w:bottom w:val="none" w:sz="0" w:space="0" w:color="auto"/>
                        <w:right w:val="none" w:sz="0" w:space="0" w:color="auto"/>
                      </w:divBdr>
                      <w:divsChild>
                        <w:div w:id="1009715650">
                          <w:marLeft w:val="0"/>
                          <w:marRight w:val="0"/>
                          <w:marTop w:val="0"/>
                          <w:marBottom w:val="0"/>
                          <w:divBdr>
                            <w:top w:val="none" w:sz="0" w:space="0" w:color="auto"/>
                            <w:left w:val="none" w:sz="0" w:space="0" w:color="auto"/>
                            <w:bottom w:val="none" w:sz="0" w:space="0" w:color="auto"/>
                            <w:right w:val="none" w:sz="0" w:space="0" w:color="auto"/>
                          </w:divBdr>
                          <w:divsChild>
                            <w:div w:id="597369736">
                              <w:marLeft w:val="0"/>
                              <w:marRight w:val="0"/>
                              <w:marTop w:val="0"/>
                              <w:marBottom w:val="0"/>
                              <w:divBdr>
                                <w:top w:val="none" w:sz="0" w:space="0" w:color="auto"/>
                                <w:left w:val="none" w:sz="0" w:space="0" w:color="auto"/>
                                <w:bottom w:val="none" w:sz="0" w:space="0" w:color="auto"/>
                                <w:right w:val="none" w:sz="0" w:space="0" w:color="auto"/>
                              </w:divBdr>
                              <w:divsChild>
                                <w:div w:id="152186837">
                                  <w:marLeft w:val="0"/>
                                  <w:marRight w:val="0"/>
                                  <w:marTop w:val="0"/>
                                  <w:marBottom w:val="0"/>
                                  <w:divBdr>
                                    <w:top w:val="none" w:sz="0" w:space="0" w:color="auto"/>
                                    <w:left w:val="none" w:sz="0" w:space="0" w:color="auto"/>
                                    <w:bottom w:val="none" w:sz="0" w:space="0" w:color="auto"/>
                                    <w:right w:val="none" w:sz="0" w:space="0" w:color="auto"/>
                                  </w:divBdr>
                                  <w:divsChild>
                                    <w:div w:id="878786864">
                                      <w:marLeft w:val="0"/>
                                      <w:marRight w:val="0"/>
                                      <w:marTop w:val="0"/>
                                      <w:marBottom w:val="0"/>
                                      <w:divBdr>
                                        <w:top w:val="none" w:sz="0" w:space="0" w:color="auto"/>
                                        <w:left w:val="none" w:sz="0" w:space="0" w:color="auto"/>
                                        <w:bottom w:val="none" w:sz="0" w:space="0" w:color="auto"/>
                                        <w:right w:val="none" w:sz="0" w:space="0" w:color="auto"/>
                                      </w:divBdr>
                                      <w:divsChild>
                                        <w:div w:id="1119028129">
                                          <w:marLeft w:val="0"/>
                                          <w:marRight w:val="0"/>
                                          <w:marTop w:val="0"/>
                                          <w:marBottom w:val="0"/>
                                          <w:divBdr>
                                            <w:top w:val="none" w:sz="0" w:space="0" w:color="auto"/>
                                            <w:left w:val="none" w:sz="0" w:space="0" w:color="auto"/>
                                            <w:bottom w:val="none" w:sz="0" w:space="0" w:color="auto"/>
                                            <w:right w:val="none" w:sz="0" w:space="0" w:color="auto"/>
                                          </w:divBdr>
                                          <w:divsChild>
                                            <w:div w:id="1144856780">
                                              <w:marLeft w:val="0"/>
                                              <w:marRight w:val="0"/>
                                              <w:marTop w:val="0"/>
                                              <w:marBottom w:val="0"/>
                                              <w:divBdr>
                                                <w:top w:val="none" w:sz="0" w:space="0" w:color="auto"/>
                                                <w:left w:val="none" w:sz="0" w:space="0" w:color="auto"/>
                                                <w:bottom w:val="none" w:sz="0" w:space="0" w:color="auto"/>
                                                <w:right w:val="none" w:sz="0" w:space="0" w:color="auto"/>
                                              </w:divBdr>
                                              <w:divsChild>
                                                <w:div w:id="187136587">
                                                  <w:marLeft w:val="0"/>
                                                  <w:marRight w:val="0"/>
                                                  <w:marTop w:val="0"/>
                                                  <w:marBottom w:val="0"/>
                                                  <w:divBdr>
                                                    <w:top w:val="none" w:sz="0" w:space="0" w:color="auto"/>
                                                    <w:left w:val="none" w:sz="0" w:space="0" w:color="auto"/>
                                                    <w:bottom w:val="none" w:sz="0" w:space="0" w:color="auto"/>
                                                    <w:right w:val="none" w:sz="0" w:space="0" w:color="auto"/>
                                                  </w:divBdr>
                                                  <w:divsChild>
                                                    <w:div w:id="60445498">
                                                      <w:marLeft w:val="0"/>
                                                      <w:marRight w:val="0"/>
                                                      <w:marTop w:val="0"/>
                                                      <w:marBottom w:val="0"/>
                                                      <w:divBdr>
                                                        <w:top w:val="none" w:sz="0" w:space="0" w:color="auto"/>
                                                        <w:left w:val="none" w:sz="0" w:space="0" w:color="auto"/>
                                                        <w:bottom w:val="none" w:sz="0" w:space="0" w:color="auto"/>
                                                        <w:right w:val="none" w:sz="0" w:space="0" w:color="auto"/>
                                                      </w:divBdr>
                                                      <w:divsChild>
                                                        <w:div w:id="131178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197589">
          <w:marLeft w:val="0"/>
          <w:marRight w:val="0"/>
          <w:marTop w:val="0"/>
          <w:marBottom w:val="0"/>
          <w:divBdr>
            <w:top w:val="none" w:sz="0" w:space="0" w:color="auto"/>
            <w:left w:val="none" w:sz="0" w:space="0" w:color="auto"/>
            <w:bottom w:val="none" w:sz="0" w:space="0" w:color="auto"/>
            <w:right w:val="none" w:sz="0" w:space="0" w:color="auto"/>
          </w:divBdr>
          <w:divsChild>
            <w:div w:id="731386821">
              <w:marLeft w:val="0"/>
              <w:marRight w:val="0"/>
              <w:marTop w:val="0"/>
              <w:marBottom w:val="0"/>
              <w:divBdr>
                <w:top w:val="none" w:sz="0" w:space="0" w:color="auto"/>
                <w:left w:val="none" w:sz="0" w:space="0" w:color="auto"/>
                <w:bottom w:val="none" w:sz="0" w:space="0" w:color="auto"/>
                <w:right w:val="none" w:sz="0" w:space="0" w:color="auto"/>
              </w:divBdr>
              <w:divsChild>
                <w:div w:id="166099477">
                  <w:marLeft w:val="0"/>
                  <w:marRight w:val="0"/>
                  <w:marTop w:val="0"/>
                  <w:marBottom w:val="0"/>
                  <w:divBdr>
                    <w:top w:val="none" w:sz="0" w:space="0" w:color="auto"/>
                    <w:left w:val="none" w:sz="0" w:space="0" w:color="auto"/>
                    <w:bottom w:val="none" w:sz="0" w:space="0" w:color="auto"/>
                    <w:right w:val="none" w:sz="0" w:space="0" w:color="auto"/>
                  </w:divBdr>
                  <w:divsChild>
                    <w:div w:id="1931354068">
                      <w:marLeft w:val="0"/>
                      <w:marRight w:val="0"/>
                      <w:marTop w:val="0"/>
                      <w:marBottom w:val="0"/>
                      <w:divBdr>
                        <w:top w:val="none" w:sz="0" w:space="0" w:color="auto"/>
                        <w:left w:val="none" w:sz="0" w:space="0" w:color="auto"/>
                        <w:bottom w:val="none" w:sz="0" w:space="0" w:color="auto"/>
                        <w:right w:val="none" w:sz="0" w:space="0" w:color="auto"/>
                      </w:divBdr>
                      <w:divsChild>
                        <w:div w:id="1131052667">
                          <w:marLeft w:val="0"/>
                          <w:marRight w:val="0"/>
                          <w:marTop w:val="0"/>
                          <w:marBottom w:val="0"/>
                          <w:divBdr>
                            <w:top w:val="none" w:sz="0" w:space="0" w:color="auto"/>
                            <w:left w:val="none" w:sz="0" w:space="0" w:color="auto"/>
                            <w:bottom w:val="none" w:sz="0" w:space="0" w:color="auto"/>
                            <w:right w:val="none" w:sz="0" w:space="0" w:color="auto"/>
                          </w:divBdr>
                          <w:divsChild>
                            <w:div w:id="137067814">
                              <w:marLeft w:val="0"/>
                              <w:marRight w:val="0"/>
                              <w:marTop w:val="0"/>
                              <w:marBottom w:val="0"/>
                              <w:divBdr>
                                <w:top w:val="none" w:sz="0" w:space="0" w:color="auto"/>
                                <w:left w:val="none" w:sz="0" w:space="0" w:color="auto"/>
                                <w:bottom w:val="none" w:sz="0" w:space="0" w:color="auto"/>
                                <w:right w:val="none" w:sz="0" w:space="0" w:color="auto"/>
                              </w:divBdr>
                              <w:divsChild>
                                <w:div w:id="1465733806">
                                  <w:marLeft w:val="0"/>
                                  <w:marRight w:val="0"/>
                                  <w:marTop w:val="0"/>
                                  <w:marBottom w:val="0"/>
                                  <w:divBdr>
                                    <w:top w:val="none" w:sz="0" w:space="0" w:color="auto"/>
                                    <w:left w:val="none" w:sz="0" w:space="0" w:color="auto"/>
                                    <w:bottom w:val="none" w:sz="0" w:space="0" w:color="auto"/>
                                    <w:right w:val="none" w:sz="0" w:space="0" w:color="auto"/>
                                  </w:divBdr>
                                  <w:divsChild>
                                    <w:div w:id="360782125">
                                      <w:marLeft w:val="0"/>
                                      <w:marRight w:val="0"/>
                                      <w:marTop w:val="0"/>
                                      <w:marBottom w:val="0"/>
                                      <w:divBdr>
                                        <w:top w:val="none" w:sz="0" w:space="0" w:color="auto"/>
                                        <w:left w:val="none" w:sz="0" w:space="0" w:color="auto"/>
                                        <w:bottom w:val="none" w:sz="0" w:space="0" w:color="auto"/>
                                        <w:right w:val="none" w:sz="0" w:space="0" w:color="auto"/>
                                      </w:divBdr>
                                      <w:divsChild>
                                        <w:div w:id="647049160">
                                          <w:marLeft w:val="0"/>
                                          <w:marRight w:val="0"/>
                                          <w:marTop w:val="0"/>
                                          <w:marBottom w:val="0"/>
                                          <w:divBdr>
                                            <w:top w:val="none" w:sz="0" w:space="0" w:color="auto"/>
                                            <w:left w:val="none" w:sz="0" w:space="0" w:color="auto"/>
                                            <w:bottom w:val="none" w:sz="0" w:space="0" w:color="auto"/>
                                            <w:right w:val="none" w:sz="0" w:space="0" w:color="auto"/>
                                          </w:divBdr>
                                          <w:divsChild>
                                            <w:div w:id="1287538917">
                                              <w:marLeft w:val="0"/>
                                              <w:marRight w:val="0"/>
                                              <w:marTop w:val="0"/>
                                              <w:marBottom w:val="0"/>
                                              <w:divBdr>
                                                <w:top w:val="none" w:sz="0" w:space="0" w:color="auto"/>
                                                <w:left w:val="none" w:sz="0" w:space="0" w:color="auto"/>
                                                <w:bottom w:val="none" w:sz="0" w:space="0" w:color="auto"/>
                                                <w:right w:val="none" w:sz="0" w:space="0" w:color="auto"/>
                                              </w:divBdr>
                                              <w:divsChild>
                                                <w:div w:id="408040467">
                                                  <w:marLeft w:val="0"/>
                                                  <w:marRight w:val="0"/>
                                                  <w:marTop w:val="0"/>
                                                  <w:marBottom w:val="0"/>
                                                  <w:divBdr>
                                                    <w:top w:val="none" w:sz="0" w:space="0" w:color="auto"/>
                                                    <w:left w:val="none" w:sz="0" w:space="0" w:color="auto"/>
                                                    <w:bottom w:val="none" w:sz="0" w:space="0" w:color="auto"/>
                                                    <w:right w:val="none" w:sz="0" w:space="0" w:color="auto"/>
                                                  </w:divBdr>
                                                  <w:divsChild>
                                                    <w:div w:id="793330963">
                                                      <w:marLeft w:val="0"/>
                                                      <w:marRight w:val="0"/>
                                                      <w:marTop w:val="0"/>
                                                      <w:marBottom w:val="0"/>
                                                      <w:divBdr>
                                                        <w:top w:val="none" w:sz="0" w:space="0" w:color="auto"/>
                                                        <w:left w:val="none" w:sz="0" w:space="0" w:color="auto"/>
                                                        <w:bottom w:val="none" w:sz="0" w:space="0" w:color="auto"/>
                                                        <w:right w:val="none" w:sz="0" w:space="0" w:color="auto"/>
                                                      </w:divBdr>
                                                      <w:divsChild>
                                                        <w:div w:id="53766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4005052">
          <w:marLeft w:val="0"/>
          <w:marRight w:val="0"/>
          <w:marTop w:val="0"/>
          <w:marBottom w:val="0"/>
          <w:divBdr>
            <w:top w:val="none" w:sz="0" w:space="0" w:color="auto"/>
            <w:left w:val="none" w:sz="0" w:space="0" w:color="auto"/>
            <w:bottom w:val="none" w:sz="0" w:space="0" w:color="auto"/>
            <w:right w:val="none" w:sz="0" w:space="0" w:color="auto"/>
          </w:divBdr>
          <w:divsChild>
            <w:div w:id="871577782">
              <w:marLeft w:val="0"/>
              <w:marRight w:val="0"/>
              <w:marTop w:val="0"/>
              <w:marBottom w:val="0"/>
              <w:divBdr>
                <w:top w:val="none" w:sz="0" w:space="0" w:color="auto"/>
                <w:left w:val="none" w:sz="0" w:space="0" w:color="auto"/>
                <w:bottom w:val="none" w:sz="0" w:space="0" w:color="auto"/>
                <w:right w:val="none" w:sz="0" w:space="0" w:color="auto"/>
              </w:divBdr>
            </w:div>
          </w:divsChild>
        </w:div>
        <w:div w:id="1230463634">
          <w:marLeft w:val="0"/>
          <w:marRight w:val="0"/>
          <w:marTop w:val="0"/>
          <w:marBottom w:val="0"/>
          <w:divBdr>
            <w:top w:val="none" w:sz="0" w:space="0" w:color="auto"/>
            <w:left w:val="none" w:sz="0" w:space="0" w:color="auto"/>
            <w:bottom w:val="none" w:sz="0" w:space="0" w:color="auto"/>
            <w:right w:val="none" w:sz="0" w:space="0" w:color="auto"/>
          </w:divBdr>
          <w:divsChild>
            <w:div w:id="147718419">
              <w:marLeft w:val="0"/>
              <w:marRight w:val="0"/>
              <w:marTop w:val="0"/>
              <w:marBottom w:val="0"/>
              <w:divBdr>
                <w:top w:val="none" w:sz="0" w:space="0" w:color="auto"/>
                <w:left w:val="none" w:sz="0" w:space="0" w:color="auto"/>
                <w:bottom w:val="none" w:sz="0" w:space="0" w:color="auto"/>
                <w:right w:val="none" w:sz="0" w:space="0" w:color="auto"/>
              </w:divBdr>
              <w:divsChild>
                <w:div w:id="572589407">
                  <w:marLeft w:val="0"/>
                  <w:marRight w:val="0"/>
                  <w:marTop w:val="0"/>
                  <w:marBottom w:val="0"/>
                  <w:divBdr>
                    <w:top w:val="none" w:sz="0" w:space="0" w:color="auto"/>
                    <w:left w:val="none" w:sz="0" w:space="0" w:color="auto"/>
                    <w:bottom w:val="none" w:sz="0" w:space="0" w:color="auto"/>
                    <w:right w:val="none" w:sz="0" w:space="0" w:color="auto"/>
                  </w:divBdr>
                  <w:divsChild>
                    <w:div w:id="239753500">
                      <w:marLeft w:val="0"/>
                      <w:marRight w:val="0"/>
                      <w:marTop w:val="0"/>
                      <w:marBottom w:val="0"/>
                      <w:divBdr>
                        <w:top w:val="none" w:sz="0" w:space="0" w:color="auto"/>
                        <w:left w:val="none" w:sz="0" w:space="0" w:color="auto"/>
                        <w:bottom w:val="none" w:sz="0" w:space="0" w:color="auto"/>
                        <w:right w:val="none" w:sz="0" w:space="0" w:color="auto"/>
                      </w:divBdr>
                      <w:divsChild>
                        <w:div w:id="748040593">
                          <w:marLeft w:val="0"/>
                          <w:marRight w:val="0"/>
                          <w:marTop w:val="0"/>
                          <w:marBottom w:val="0"/>
                          <w:divBdr>
                            <w:top w:val="none" w:sz="0" w:space="0" w:color="auto"/>
                            <w:left w:val="none" w:sz="0" w:space="0" w:color="auto"/>
                            <w:bottom w:val="none" w:sz="0" w:space="0" w:color="auto"/>
                            <w:right w:val="none" w:sz="0" w:space="0" w:color="auto"/>
                          </w:divBdr>
                          <w:divsChild>
                            <w:div w:id="2038507831">
                              <w:marLeft w:val="0"/>
                              <w:marRight w:val="0"/>
                              <w:marTop w:val="0"/>
                              <w:marBottom w:val="0"/>
                              <w:divBdr>
                                <w:top w:val="none" w:sz="0" w:space="0" w:color="auto"/>
                                <w:left w:val="none" w:sz="0" w:space="0" w:color="auto"/>
                                <w:bottom w:val="none" w:sz="0" w:space="0" w:color="auto"/>
                                <w:right w:val="none" w:sz="0" w:space="0" w:color="auto"/>
                              </w:divBdr>
                              <w:divsChild>
                                <w:div w:id="374931959">
                                  <w:marLeft w:val="0"/>
                                  <w:marRight w:val="0"/>
                                  <w:marTop w:val="0"/>
                                  <w:marBottom w:val="0"/>
                                  <w:divBdr>
                                    <w:top w:val="none" w:sz="0" w:space="0" w:color="auto"/>
                                    <w:left w:val="none" w:sz="0" w:space="0" w:color="auto"/>
                                    <w:bottom w:val="none" w:sz="0" w:space="0" w:color="auto"/>
                                    <w:right w:val="none" w:sz="0" w:space="0" w:color="auto"/>
                                  </w:divBdr>
                                  <w:divsChild>
                                    <w:div w:id="2046174031">
                                      <w:marLeft w:val="0"/>
                                      <w:marRight w:val="0"/>
                                      <w:marTop w:val="0"/>
                                      <w:marBottom w:val="0"/>
                                      <w:divBdr>
                                        <w:top w:val="none" w:sz="0" w:space="0" w:color="auto"/>
                                        <w:left w:val="none" w:sz="0" w:space="0" w:color="auto"/>
                                        <w:bottom w:val="none" w:sz="0" w:space="0" w:color="auto"/>
                                        <w:right w:val="none" w:sz="0" w:space="0" w:color="auto"/>
                                      </w:divBdr>
                                      <w:divsChild>
                                        <w:div w:id="1172377921">
                                          <w:marLeft w:val="0"/>
                                          <w:marRight w:val="0"/>
                                          <w:marTop w:val="0"/>
                                          <w:marBottom w:val="0"/>
                                          <w:divBdr>
                                            <w:top w:val="none" w:sz="0" w:space="0" w:color="auto"/>
                                            <w:left w:val="none" w:sz="0" w:space="0" w:color="auto"/>
                                            <w:bottom w:val="none" w:sz="0" w:space="0" w:color="auto"/>
                                            <w:right w:val="none" w:sz="0" w:space="0" w:color="auto"/>
                                          </w:divBdr>
                                          <w:divsChild>
                                            <w:div w:id="1828933135">
                                              <w:marLeft w:val="0"/>
                                              <w:marRight w:val="0"/>
                                              <w:marTop w:val="0"/>
                                              <w:marBottom w:val="0"/>
                                              <w:divBdr>
                                                <w:top w:val="none" w:sz="0" w:space="0" w:color="auto"/>
                                                <w:left w:val="none" w:sz="0" w:space="0" w:color="auto"/>
                                                <w:bottom w:val="none" w:sz="0" w:space="0" w:color="auto"/>
                                                <w:right w:val="none" w:sz="0" w:space="0" w:color="auto"/>
                                              </w:divBdr>
                                              <w:divsChild>
                                                <w:div w:id="1985887332">
                                                  <w:marLeft w:val="0"/>
                                                  <w:marRight w:val="0"/>
                                                  <w:marTop w:val="0"/>
                                                  <w:marBottom w:val="0"/>
                                                  <w:divBdr>
                                                    <w:top w:val="none" w:sz="0" w:space="0" w:color="auto"/>
                                                    <w:left w:val="none" w:sz="0" w:space="0" w:color="auto"/>
                                                    <w:bottom w:val="none" w:sz="0" w:space="0" w:color="auto"/>
                                                    <w:right w:val="none" w:sz="0" w:space="0" w:color="auto"/>
                                                  </w:divBdr>
                                                  <w:divsChild>
                                                    <w:div w:id="2104761713">
                                                      <w:marLeft w:val="0"/>
                                                      <w:marRight w:val="0"/>
                                                      <w:marTop w:val="0"/>
                                                      <w:marBottom w:val="0"/>
                                                      <w:divBdr>
                                                        <w:top w:val="none" w:sz="0" w:space="0" w:color="auto"/>
                                                        <w:left w:val="none" w:sz="0" w:space="0" w:color="auto"/>
                                                        <w:bottom w:val="none" w:sz="0" w:space="0" w:color="auto"/>
                                                        <w:right w:val="none" w:sz="0" w:space="0" w:color="auto"/>
                                                      </w:divBdr>
                                                      <w:divsChild>
                                                        <w:div w:id="61768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111500">
      <w:bodyDiv w:val="1"/>
      <w:marLeft w:val="0"/>
      <w:marRight w:val="0"/>
      <w:marTop w:val="0"/>
      <w:marBottom w:val="0"/>
      <w:divBdr>
        <w:top w:val="none" w:sz="0" w:space="0" w:color="auto"/>
        <w:left w:val="none" w:sz="0" w:space="0" w:color="auto"/>
        <w:bottom w:val="none" w:sz="0" w:space="0" w:color="auto"/>
        <w:right w:val="none" w:sz="0" w:space="0" w:color="auto"/>
      </w:divBdr>
    </w:div>
    <w:div w:id="119884968">
      <w:bodyDiv w:val="1"/>
      <w:marLeft w:val="0"/>
      <w:marRight w:val="0"/>
      <w:marTop w:val="0"/>
      <w:marBottom w:val="0"/>
      <w:divBdr>
        <w:top w:val="none" w:sz="0" w:space="0" w:color="auto"/>
        <w:left w:val="none" w:sz="0" w:space="0" w:color="auto"/>
        <w:bottom w:val="none" w:sz="0" w:space="0" w:color="auto"/>
        <w:right w:val="none" w:sz="0" w:space="0" w:color="auto"/>
      </w:divBdr>
      <w:divsChild>
        <w:div w:id="323289889">
          <w:marLeft w:val="0"/>
          <w:marRight w:val="0"/>
          <w:marTop w:val="0"/>
          <w:marBottom w:val="0"/>
          <w:divBdr>
            <w:top w:val="none" w:sz="0" w:space="0" w:color="auto"/>
            <w:left w:val="none" w:sz="0" w:space="0" w:color="auto"/>
            <w:bottom w:val="none" w:sz="0" w:space="0" w:color="auto"/>
            <w:right w:val="none" w:sz="0" w:space="0" w:color="auto"/>
          </w:divBdr>
          <w:divsChild>
            <w:div w:id="160873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41318">
      <w:bodyDiv w:val="1"/>
      <w:marLeft w:val="0"/>
      <w:marRight w:val="0"/>
      <w:marTop w:val="0"/>
      <w:marBottom w:val="0"/>
      <w:divBdr>
        <w:top w:val="none" w:sz="0" w:space="0" w:color="auto"/>
        <w:left w:val="none" w:sz="0" w:space="0" w:color="auto"/>
        <w:bottom w:val="none" w:sz="0" w:space="0" w:color="auto"/>
        <w:right w:val="none" w:sz="0" w:space="0" w:color="auto"/>
      </w:divBdr>
    </w:div>
    <w:div w:id="121968185">
      <w:bodyDiv w:val="1"/>
      <w:marLeft w:val="0"/>
      <w:marRight w:val="0"/>
      <w:marTop w:val="0"/>
      <w:marBottom w:val="0"/>
      <w:divBdr>
        <w:top w:val="none" w:sz="0" w:space="0" w:color="auto"/>
        <w:left w:val="none" w:sz="0" w:space="0" w:color="auto"/>
        <w:bottom w:val="none" w:sz="0" w:space="0" w:color="auto"/>
        <w:right w:val="none" w:sz="0" w:space="0" w:color="auto"/>
      </w:divBdr>
    </w:div>
    <w:div w:id="130755707">
      <w:bodyDiv w:val="1"/>
      <w:marLeft w:val="0"/>
      <w:marRight w:val="0"/>
      <w:marTop w:val="0"/>
      <w:marBottom w:val="0"/>
      <w:divBdr>
        <w:top w:val="none" w:sz="0" w:space="0" w:color="auto"/>
        <w:left w:val="none" w:sz="0" w:space="0" w:color="auto"/>
        <w:bottom w:val="none" w:sz="0" w:space="0" w:color="auto"/>
        <w:right w:val="none" w:sz="0" w:space="0" w:color="auto"/>
      </w:divBdr>
    </w:div>
    <w:div w:id="131751132">
      <w:bodyDiv w:val="1"/>
      <w:marLeft w:val="0"/>
      <w:marRight w:val="0"/>
      <w:marTop w:val="0"/>
      <w:marBottom w:val="0"/>
      <w:divBdr>
        <w:top w:val="none" w:sz="0" w:space="0" w:color="auto"/>
        <w:left w:val="none" w:sz="0" w:space="0" w:color="auto"/>
        <w:bottom w:val="none" w:sz="0" w:space="0" w:color="auto"/>
        <w:right w:val="none" w:sz="0" w:space="0" w:color="auto"/>
      </w:divBdr>
      <w:divsChild>
        <w:div w:id="721713067">
          <w:marLeft w:val="0"/>
          <w:marRight w:val="0"/>
          <w:marTop w:val="0"/>
          <w:marBottom w:val="0"/>
          <w:divBdr>
            <w:top w:val="none" w:sz="0" w:space="0" w:color="auto"/>
            <w:left w:val="none" w:sz="0" w:space="0" w:color="auto"/>
            <w:bottom w:val="none" w:sz="0" w:space="0" w:color="auto"/>
            <w:right w:val="none" w:sz="0" w:space="0" w:color="auto"/>
          </w:divBdr>
          <w:divsChild>
            <w:div w:id="17217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50584">
      <w:bodyDiv w:val="1"/>
      <w:marLeft w:val="0"/>
      <w:marRight w:val="0"/>
      <w:marTop w:val="0"/>
      <w:marBottom w:val="0"/>
      <w:divBdr>
        <w:top w:val="none" w:sz="0" w:space="0" w:color="auto"/>
        <w:left w:val="none" w:sz="0" w:space="0" w:color="auto"/>
        <w:bottom w:val="none" w:sz="0" w:space="0" w:color="auto"/>
        <w:right w:val="none" w:sz="0" w:space="0" w:color="auto"/>
      </w:divBdr>
      <w:divsChild>
        <w:div w:id="560823091">
          <w:marLeft w:val="0"/>
          <w:marRight w:val="0"/>
          <w:marTop w:val="0"/>
          <w:marBottom w:val="180"/>
          <w:divBdr>
            <w:top w:val="none" w:sz="0" w:space="0" w:color="auto"/>
            <w:left w:val="none" w:sz="0" w:space="0" w:color="auto"/>
            <w:bottom w:val="none" w:sz="0" w:space="0" w:color="auto"/>
            <w:right w:val="none" w:sz="0" w:space="0" w:color="auto"/>
          </w:divBdr>
        </w:div>
      </w:divsChild>
    </w:div>
    <w:div w:id="144513874">
      <w:bodyDiv w:val="1"/>
      <w:marLeft w:val="0"/>
      <w:marRight w:val="0"/>
      <w:marTop w:val="0"/>
      <w:marBottom w:val="0"/>
      <w:divBdr>
        <w:top w:val="none" w:sz="0" w:space="0" w:color="auto"/>
        <w:left w:val="none" w:sz="0" w:space="0" w:color="auto"/>
        <w:bottom w:val="none" w:sz="0" w:space="0" w:color="auto"/>
        <w:right w:val="none" w:sz="0" w:space="0" w:color="auto"/>
      </w:divBdr>
    </w:div>
    <w:div w:id="147022488">
      <w:bodyDiv w:val="1"/>
      <w:marLeft w:val="0"/>
      <w:marRight w:val="0"/>
      <w:marTop w:val="0"/>
      <w:marBottom w:val="0"/>
      <w:divBdr>
        <w:top w:val="none" w:sz="0" w:space="0" w:color="auto"/>
        <w:left w:val="none" w:sz="0" w:space="0" w:color="auto"/>
        <w:bottom w:val="none" w:sz="0" w:space="0" w:color="auto"/>
        <w:right w:val="none" w:sz="0" w:space="0" w:color="auto"/>
      </w:divBdr>
    </w:div>
    <w:div w:id="149098715">
      <w:bodyDiv w:val="1"/>
      <w:marLeft w:val="0"/>
      <w:marRight w:val="0"/>
      <w:marTop w:val="0"/>
      <w:marBottom w:val="0"/>
      <w:divBdr>
        <w:top w:val="none" w:sz="0" w:space="0" w:color="auto"/>
        <w:left w:val="none" w:sz="0" w:space="0" w:color="auto"/>
        <w:bottom w:val="none" w:sz="0" w:space="0" w:color="auto"/>
        <w:right w:val="none" w:sz="0" w:space="0" w:color="auto"/>
      </w:divBdr>
    </w:div>
    <w:div w:id="154147806">
      <w:bodyDiv w:val="1"/>
      <w:marLeft w:val="0"/>
      <w:marRight w:val="0"/>
      <w:marTop w:val="0"/>
      <w:marBottom w:val="0"/>
      <w:divBdr>
        <w:top w:val="none" w:sz="0" w:space="0" w:color="auto"/>
        <w:left w:val="none" w:sz="0" w:space="0" w:color="auto"/>
        <w:bottom w:val="none" w:sz="0" w:space="0" w:color="auto"/>
        <w:right w:val="none" w:sz="0" w:space="0" w:color="auto"/>
      </w:divBdr>
      <w:divsChild>
        <w:div w:id="29964272">
          <w:marLeft w:val="0"/>
          <w:marRight w:val="0"/>
          <w:marTop w:val="0"/>
          <w:marBottom w:val="0"/>
          <w:divBdr>
            <w:top w:val="none" w:sz="0" w:space="0" w:color="auto"/>
            <w:left w:val="none" w:sz="0" w:space="0" w:color="auto"/>
            <w:bottom w:val="none" w:sz="0" w:space="0" w:color="auto"/>
            <w:right w:val="none" w:sz="0" w:space="0" w:color="auto"/>
          </w:divBdr>
          <w:divsChild>
            <w:div w:id="124888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8204">
      <w:bodyDiv w:val="1"/>
      <w:marLeft w:val="0"/>
      <w:marRight w:val="0"/>
      <w:marTop w:val="0"/>
      <w:marBottom w:val="0"/>
      <w:divBdr>
        <w:top w:val="none" w:sz="0" w:space="0" w:color="auto"/>
        <w:left w:val="none" w:sz="0" w:space="0" w:color="auto"/>
        <w:bottom w:val="none" w:sz="0" w:space="0" w:color="auto"/>
        <w:right w:val="none" w:sz="0" w:space="0" w:color="auto"/>
      </w:divBdr>
    </w:div>
    <w:div w:id="157888584">
      <w:bodyDiv w:val="1"/>
      <w:marLeft w:val="0"/>
      <w:marRight w:val="0"/>
      <w:marTop w:val="0"/>
      <w:marBottom w:val="0"/>
      <w:divBdr>
        <w:top w:val="none" w:sz="0" w:space="0" w:color="auto"/>
        <w:left w:val="none" w:sz="0" w:space="0" w:color="auto"/>
        <w:bottom w:val="none" w:sz="0" w:space="0" w:color="auto"/>
        <w:right w:val="none" w:sz="0" w:space="0" w:color="auto"/>
      </w:divBdr>
      <w:divsChild>
        <w:div w:id="43457586">
          <w:marLeft w:val="0"/>
          <w:marRight w:val="0"/>
          <w:marTop w:val="0"/>
          <w:marBottom w:val="0"/>
          <w:divBdr>
            <w:top w:val="none" w:sz="0" w:space="0" w:color="auto"/>
            <w:left w:val="none" w:sz="0" w:space="0" w:color="auto"/>
            <w:bottom w:val="none" w:sz="0" w:space="0" w:color="auto"/>
            <w:right w:val="none" w:sz="0" w:space="0" w:color="auto"/>
          </w:divBdr>
          <w:divsChild>
            <w:div w:id="597759645">
              <w:marLeft w:val="0"/>
              <w:marRight w:val="0"/>
              <w:marTop w:val="0"/>
              <w:marBottom w:val="0"/>
              <w:divBdr>
                <w:top w:val="none" w:sz="0" w:space="0" w:color="auto"/>
                <w:left w:val="none" w:sz="0" w:space="0" w:color="auto"/>
                <w:bottom w:val="none" w:sz="0" w:space="0" w:color="auto"/>
                <w:right w:val="none" w:sz="0" w:space="0" w:color="auto"/>
              </w:divBdr>
            </w:div>
          </w:divsChild>
        </w:div>
        <w:div w:id="60107621">
          <w:marLeft w:val="0"/>
          <w:marRight w:val="0"/>
          <w:marTop w:val="0"/>
          <w:marBottom w:val="0"/>
          <w:divBdr>
            <w:top w:val="none" w:sz="0" w:space="0" w:color="auto"/>
            <w:left w:val="none" w:sz="0" w:space="0" w:color="auto"/>
            <w:bottom w:val="none" w:sz="0" w:space="0" w:color="auto"/>
            <w:right w:val="none" w:sz="0" w:space="0" w:color="auto"/>
          </w:divBdr>
          <w:divsChild>
            <w:div w:id="769348630">
              <w:marLeft w:val="0"/>
              <w:marRight w:val="0"/>
              <w:marTop w:val="0"/>
              <w:marBottom w:val="0"/>
              <w:divBdr>
                <w:top w:val="none" w:sz="0" w:space="0" w:color="auto"/>
                <w:left w:val="none" w:sz="0" w:space="0" w:color="auto"/>
                <w:bottom w:val="none" w:sz="0" w:space="0" w:color="auto"/>
                <w:right w:val="none" w:sz="0" w:space="0" w:color="auto"/>
              </w:divBdr>
            </w:div>
          </w:divsChild>
        </w:div>
        <w:div w:id="823086176">
          <w:marLeft w:val="0"/>
          <w:marRight w:val="0"/>
          <w:marTop w:val="0"/>
          <w:marBottom w:val="0"/>
          <w:divBdr>
            <w:top w:val="none" w:sz="0" w:space="0" w:color="auto"/>
            <w:left w:val="none" w:sz="0" w:space="0" w:color="auto"/>
            <w:bottom w:val="none" w:sz="0" w:space="0" w:color="auto"/>
            <w:right w:val="none" w:sz="0" w:space="0" w:color="auto"/>
          </w:divBdr>
          <w:divsChild>
            <w:div w:id="199027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50598">
      <w:bodyDiv w:val="1"/>
      <w:marLeft w:val="0"/>
      <w:marRight w:val="0"/>
      <w:marTop w:val="0"/>
      <w:marBottom w:val="0"/>
      <w:divBdr>
        <w:top w:val="none" w:sz="0" w:space="0" w:color="auto"/>
        <w:left w:val="none" w:sz="0" w:space="0" w:color="auto"/>
        <w:bottom w:val="none" w:sz="0" w:space="0" w:color="auto"/>
        <w:right w:val="none" w:sz="0" w:space="0" w:color="auto"/>
      </w:divBdr>
      <w:divsChild>
        <w:div w:id="376127571">
          <w:marLeft w:val="0"/>
          <w:marRight w:val="0"/>
          <w:marTop w:val="0"/>
          <w:marBottom w:val="0"/>
          <w:divBdr>
            <w:top w:val="none" w:sz="0" w:space="0" w:color="auto"/>
            <w:left w:val="none" w:sz="0" w:space="0" w:color="auto"/>
            <w:bottom w:val="none" w:sz="0" w:space="0" w:color="auto"/>
            <w:right w:val="none" w:sz="0" w:space="0" w:color="auto"/>
          </w:divBdr>
        </w:div>
        <w:div w:id="730037295">
          <w:marLeft w:val="0"/>
          <w:marRight w:val="0"/>
          <w:marTop w:val="0"/>
          <w:marBottom w:val="0"/>
          <w:divBdr>
            <w:top w:val="none" w:sz="0" w:space="0" w:color="auto"/>
            <w:left w:val="none" w:sz="0" w:space="0" w:color="auto"/>
            <w:bottom w:val="none" w:sz="0" w:space="0" w:color="auto"/>
            <w:right w:val="none" w:sz="0" w:space="0" w:color="auto"/>
          </w:divBdr>
        </w:div>
        <w:div w:id="822625972">
          <w:marLeft w:val="0"/>
          <w:marRight w:val="0"/>
          <w:marTop w:val="0"/>
          <w:marBottom w:val="0"/>
          <w:divBdr>
            <w:top w:val="none" w:sz="0" w:space="0" w:color="auto"/>
            <w:left w:val="none" w:sz="0" w:space="0" w:color="auto"/>
            <w:bottom w:val="none" w:sz="0" w:space="0" w:color="auto"/>
            <w:right w:val="none" w:sz="0" w:space="0" w:color="auto"/>
          </w:divBdr>
        </w:div>
        <w:div w:id="888373001">
          <w:marLeft w:val="0"/>
          <w:marRight w:val="0"/>
          <w:marTop w:val="0"/>
          <w:marBottom w:val="0"/>
          <w:divBdr>
            <w:top w:val="none" w:sz="0" w:space="0" w:color="auto"/>
            <w:left w:val="none" w:sz="0" w:space="0" w:color="auto"/>
            <w:bottom w:val="none" w:sz="0" w:space="0" w:color="auto"/>
            <w:right w:val="none" w:sz="0" w:space="0" w:color="auto"/>
          </w:divBdr>
        </w:div>
        <w:div w:id="1023556148">
          <w:marLeft w:val="0"/>
          <w:marRight w:val="0"/>
          <w:marTop w:val="0"/>
          <w:marBottom w:val="0"/>
          <w:divBdr>
            <w:top w:val="none" w:sz="0" w:space="0" w:color="auto"/>
            <w:left w:val="none" w:sz="0" w:space="0" w:color="auto"/>
            <w:bottom w:val="none" w:sz="0" w:space="0" w:color="auto"/>
            <w:right w:val="none" w:sz="0" w:space="0" w:color="auto"/>
          </w:divBdr>
        </w:div>
        <w:div w:id="1229924537">
          <w:marLeft w:val="0"/>
          <w:marRight w:val="0"/>
          <w:marTop w:val="0"/>
          <w:marBottom w:val="0"/>
          <w:divBdr>
            <w:top w:val="none" w:sz="0" w:space="0" w:color="auto"/>
            <w:left w:val="none" w:sz="0" w:space="0" w:color="auto"/>
            <w:bottom w:val="none" w:sz="0" w:space="0" w:color="auto"/>
            <w:right w:val="none" w:sz="0" w:space="0" w:color="auto"/>
          </w:divBdr>
        </w:div>
        <w:div w:id="1681617031">
          <w:marLeft w:val="0"/>
          <w:marRight w:val="0"/>
          <w:marTop w:val="0"/>
          <w:marBottom w:val="0"/>
          <w:divBdr>
            <w:top w:val="none" w:sz="0" w:space="0" w:color="auto"/>
            <w:left w:val="none" w:sz="0" w:space="0" w:color="auto"/>
            <w:bottom w:val="none" w:sz="0" w:space="0" w:color="auto"/>
            <w:right w:val="none" w:sz="0" w:space="0" w:color="auto"/>
          </w:divBdr>
        </w:div>
        <w:div w:id="1896115899">
          <w:marLeft w:val="0"/>
          <w:marRight w:val="0"/>
          <w:marTop w:val="0"/>
          <w:marBottom w:val="0"/>
          <w:divBdr>
            <w:top w:val="none" w:sz="0" w:space="0" w:color="auto"/>
            <w:left w:val="none" w:sz="0" w:space="0" w:color="auto"/>
            <w:bottom w:val="none" w:sz="0" w:space="0" w:color="auto"/>
            <w:right w:val="none" w:sz="0" w:space="0" w:color="auto"/>
          </w:divBdr>
        </w:div>
        <w:div w:id="1942106802">
          <w:marLeft w:val="0"/>
          <w:marRight w:val="0"/>
          <w:marTop w:val="0"/>
          <w:marBottom w:val="0"/>
          <w:divBdr>
            <w:top w:val="none" w:sz="0" w:space="0" w:color="auto"/>
            <w:left w:val="none" w:sz="0" w:space="0" w:color="auto"/>
            <w:bottom w:val="none" w:sz="0" w:space="0" w:color="auto"/>
            <w:right w:val="none" w:sz="0" w:space="0" w:color="auto"/>
          </w:divBdr>
        </w:div>
      </w:divsChild>
    </w:div>
    <w:div w:id="165052180">
      <w:bodyDiv w:val="1"/>
      <w:marLeft w:val="0"/>
      <w:marRight w:val="0"/>
      <w:marTop w:val="0"/>
      <w:marBottom w:val="0"/>
      <w:divBdr>
        <w:top w:val="none" w:sz="0" w:space="0" w:color="auto"/>
        <w:left w:val="none" w:sz="0" w:space="0" w:color="auto"/>
        <w:bottom w:val="none" w:sz="0" w:space="0" w:color="auto"/>
        <w:right w:val="none" w:sz="0" w:space="0" w:color="auto"/>
      </w:divBdr>
    </w:div>
    <w:div w:id="167449124">
      <w:bodyDiv w:val="1"/>
      <w:marLeft w:val="0"/>
      <w:marRight w:val="0"/>
      <w:marTop w:val="0"/>
      <w:marBottom w:val="0"/>
      <w:divBdr>
        <w:top w:val="none" w:sz="0" w:space="0" w:color="auto"/>
        <w:left w:val="none" w:sz="0" w:space="0" w:color="auto"/>
        <w:bottom w:val="none" w:sz="0" w:space="0" w:color="auto"/>
        <w:right w:val="none" w:sz="0" w:space="0" w:color="auto"/>
      </w:divBdr>
    </w:div>
    <w:div w:id="169370722">
      <w:bodyDiv w:val="1"/>
      <w:marLeft w:val="0"/>
      <w:marRight w:val="0"/>
      <w:marTop w:val="0"/>
      <w:marBottom w:val="0"/>
      <w:divBdr>
        <w:top w:val="none" w:sz="0" w:space="0" w:color="auto"/>
        <w:left w:val="none" w:sz="0" w:space="0" w:color="auto"/>
        <w:bottom w:val="none" w:sz="0" w:space="0" w:color="auto"/>
        <w:right w:val="none" w:sz="0" w:space="0" w:color="auto"/>
      </w:divBdr>
    </w:div>
    <w:div w:id="185599513">
      <w:bodyDiv w:val="1"/>
      <w:marLeft w:val="0"/>
      <w:marRight w:val="0"/>
      <w:marTop w:val="0"/>
      <w:marBottom w:val="0"/>
      <w:divBdr>
        <w:top w:val="none" w:sz="0" w:space="0" w:color="auto"/>
        <w:left w:val="none" w:sz="0" w:space="0" w:color="auto"/>
        <w:bottom w:val="none" w:sz="0" w:space="0" w:color="auto"/>
        <w:right w:val="none" w:sz="0" w:space="0" w:color="auto"/>
      </w:divBdr>
    </w:div>
    <w:div w:id="192227065">
      <w:bodyDiv w:val="1"/>
      <w:marLeft w:val="0"/>
      <w:marRight w:val="0"/>
      <w:marTop w:val="0"/>
      <w:marBottom w:val="0"/>
      <w:divBdr>
        <w:top w:val="none" w:sz="0" w:space="0" w:color="auto"/>
        <w:left w:val="none" w:sz="0" w:space="0" w:color="auto"/>
        <w:bottom w:val="none" w:sz="0" w:space="0" w:color="auto"/>
        <w:right w:val="none" w:sz="0" w:space="0" w:color="auto"/>
      </w:divBdr>
    </w:div>
    <w:div w:id="192227702">
      <w:bodyDiv w:val="1"/>
      <w:marLeft w:val="0"/>
      <w:marRight w:val="0"/>
      <w:marTop w:val="0"/>
      <w:marBottom w:val="0"/>
      <w:divBdr>
        <w:top w:val="none" w:sz="0" w:space="0" w:color="auto"/>
        <w:left w:val="none" w:sz="0" w:space="0" w:color="auto"/>
        <w:bottom w:val="none" w:sz="0" w:space="0" w:color="auto"/>
        <w:right w:val="none" w:sz="0" w:space="0" w:color="auto"/>
      </w:divBdr>
    </w:div>
    <w:div w:id="192618514">
      <w:bodyDiv w:val="1"/>
      <w:marLeft w:val="0"/>
      <w:marRight w:val="0"/>
      <w:marTop w:val="0"/>
      <w:marBottom w:val="0"/>
      <w:divBdr>
        <w:top w:val="none" w:sz="0" w:space="0" w:color="auto"/>
        <w:left w:val="none" w:sz="0" w:space="0" w:color="auto"/>
        <w:bottom w:val="none" w:sz="0" w:space="0" w:color="auto"/>
        <w:right w:val="none" w:sz="0" w:space="0" w:color="auto"/>
      </w:divBdr>
    </w:div>
    <w:div w:id="195772704">
      <w:bodyDiv w:val="1"/>
      <w:marLeft w:val="0"/>
      <w:marRight w:val="0"/>
      <w:marTop w:val="0"/>
      <w:marBottom w:val="0"/>
      <w:divBdr>
        <w:top w:val="none" w:sz="0" w:space="0" w:color="auto"/>
        <w:left w:val="none" w:sz="0" w:space="0" w:color="auto"/>
        <w:bottom w:val="none" w:sz="0" w:space="0" w:color="auto"/>
        <w:right w:val="none" w:sz="0" w:space="0" w:color="auto"/>
      </w:divBdr>
    </w:div>
    <w:div w:id="196508286">
      <w:bodyDiv w:val="1"/>
      <w:marLeft w:val="0"/>
      <w:marRight w:val="0"/>
      <w:marTop w:val="0"/>
      <w:marBottom w:val="0"/>
      <w:divBdr>
        <w:top w:val="none" w:sz="0" w:space="0" w:color="auto"/>
        <w:left w:val="none" w:sz="0" w:space="0" w:color="auto"/>
        <w:bottom w:val="none" w:sz="0" w:space="0" w:color="auto"/>
        <w:right w:val="none" w:sz="0" w:space="0" w:color="auto"/>
      </w:divBdr>
    </w:div>
    <w:div w:id="201940462">
      <w:bodyDiv w:val="1"/>
      <w:marLeft w:val="0"/>
      <w:marRight w:val="0"/>
      <w:marTop w:val="0"/>
      <w:marBottom w:val="0"/>
      <w:divBdr>
        <w:top w:val="none" w:sz="0" w:space="0" w:color="auto"/>
        <w:left w:val="none" w:sz="0" w:space="0" w:color="auto"/>
        <w:bottom w:val="none" w:sz="0" w:space="0" w:color="auto"/>
        <w:right w:val="none" w:sz="0" w:space="0" w:color="auto"/>
      </w:divBdr>
    </w:div>
    <w:div w:id="209460436">
      <w:bodyDiv w:val="1"/>
      <w:marLeft w:val="0"/>
      <w:marRight w:val="0"/>
      <w:marTop w:val="0"/>
      <w:marBottom w:val="0"/>
      <w:divBdr>
        <w:top w:val="none" w:sz="0" w:space="0" w:color="auto"/>
        <w:left w:val="none" w:sz="0" w:space="0" w:color="auto"/>
        <w:bottom w:val="none" w:sz="0" w:space="0" w:color="auto"/>
        <w:right w:val="none" w:sz="0" w:space="0" w:color="auto"/>
      </w:divBdr>
      <w:divsChild>
        <w:div w:id="1221208095">
          <w:marLeft w:val="0"/>
          <w:marRight w:val="0"/>
          <w:marTop w:val="0"/>
          <w:marBottom w:val="0"/>
          <w:divBdr>
            <w:top w:val="none" w:sz="0" w:space="0" w:color="auto"/>
            <w:left w:val="none" w:sz="0" w:space="0" w:color="auto"/>
            <w:bottom w:val="none" w:sz="0" w:space="0" w:color="auto"/>
            <w:right w:val="none" w:sz="0" w:space="0" w:color="auto"/>
          </w:divBdr>
          <w:divsChild>
            <w:div w:id="1157766204">
              <w:marLeft w:val="0"/>
              <w:marRight w:val="0"/>
              <w:marTop w:val="0"/>
              <w:marBottom w:val="0"/>
              <w:divBdr>
                <w:top w:val="none" w:sz="0" w:space="0" w:color="auto"/>
                <w:left w:val="none" w:sz="0" w:space="0" w:color="auto"/>
                <w:bottom w:val="none" w:sz="0" w:space="0" w:color="auto"/>
                <w:right w:val="none" w:sz="0" w:space="0" w:color="auto"/>
              </w:divBdr>
            </w:div>
          </w:divsChild>
        </w:div>
        <w:div w:id="1260677909">
          <w:marLeft w:val="0"/>
          <w:marRight w:val="0"/>
          <w:marTop w:val="0"/>
          <w:marBottom w:val="0"/>
          <w:divBdr>
            <w:top w:val="none" w:sz="0" w:space="0" w:color="auto"/>
            <w:left w:val="none" w:sz="0" w:space="0" w:color="auto"/>
            <w:bottom w:val="none" w:sz="0" w:space="0" w:color="auto"/>
            <w:right w:val="none" w:sz="0" w:space="0" w:color="auto"/>
          </w:divBdr>
          <w:divsChild>
            <w:div w:id="1208567061">
              <w:marLeft w:val="0"/>
              <w:marRight w:val="0"/>
              <w:marTop w:val="0"/>
              <w:marBottom w:val="0"/>
              <w:divBdr>
                <w:top w:val="none" w:sz="0" w:space="0" w:color="auto"/>
                <w:left w:val="none" w:sz="0" w:space="0" w:color="auto"/>
                <w:bottom w:val="none" w:sz="0" w:space="0" w:color="auto"/>
                <w:right w:val="none" w:sz="0" w:space="0" w:color="auto"/>
              </w:divBdr>
              <w:divsChild>
                <w:div w:id="1653868810">
                  <w:marLeft w:val="0"/>
                  <w:marRight w:val="0"/>
                  <w:marTop w:val="0"/>
                  <w:marBottom w:val="0"/>
                  <w:divBdr>
                    <w:top w:val="none" w:sz="0" w:space="0" w:color="auto"/>
                    <w:left w:val="none" w:sz="0" w:space="0" w:color="auto"/>
                    <w:bottom w:val="none" w:sz="0" w:space="0" w:color="auto"/>
                    <w:right w:val="none" w:sz="0" w:space="0" w:color="auto"/>
                  </w:divBdr>
                  <w:divsChild>
                    <w:div w:id="1389836691">
                      <w:marLeft w:val="0"/>
                      <w:marRight w:val="0"/>
                      <w:marTop w:val="0"/>
                      <w:marBottom w:val="0"/>
                      <w:divBdr>
                        <w:top w:val="none" w:sz="0" w:space="0" w:color="auto"/>
                        <w:left w:val="none" w:sz="0" w:space="0" w:color="auto"/>
                        <w:bottom w:val="none" w:sz="0" w:space="0" w:color="auto"/>
                        <w:right w:val="none" w:sz="0" w:space="0" w:color="auto"/>
                      </w:divBdr>
                      <w:divsChild>
                        <w:div w:id="1475836392">
                          <w:marLeft w:val="0"/>
                          <w:marRight w:val="0"/>
                          <w:marTop w:val="0"/>
                          <w:marBottom w:val="0"/>
                          <w:divBdr>
                            <w:top w:val="none" w:sz="0" w:space="0" w:color="auto"/>
                            <w:left w:val="none" w:sz="0" w:space="0" w:color="auto"/>
                            <w:bottom w:val="none" w:sz="0" w:space="0" w:color="auto"/>
                            <w:right w:val="none" w:sz="0" w:space="0" w:color="auto"/>
                          </w:divBdr>
                          <w:divsChild>
                            <w:div w:id="1515152216">
                              <w:marLeft w:val="0"/>
                              <w:marRight w:val="0"/>
                              <w:marTop w:val="0"/>
                              <w:marBottom w:val="0"/>
                              <w:divBdr>
                                <w:top w:val="none" w:sz="0" w:space="0" w:color="auto"/>
                                <w:left w:val="none" w:sz="0" w:space="0" w:color="auto"/>
                                <w:bottom w:val="none" w:sz="0" w:space="0" w:color="auto"/>
                                <w:right w:val="none" w:sz="0" w:space="0" w:color="auto"/>
                              </w:divBdr>
                              <w:divsChild>
                                <w:div w:id="1653370970">
                                  <w:marLeft w:val="0"/>
                                  <w:marRight w:val="0"/>
                                  <w:marTop w:val="0"/>
                                  <w:marBottom w:val="0"/>
                                  <w:divBdr>
                                    <w:top w:val="none" w:sz="0" w:space="0" w:color="auto"/>
                                    <w:left w:val="none" w:sz="0" w:space="0" w:color="auto"/>
                                    <w:bottom w:val="none" w:sz="0" w:space="0" w:color="auto"/>
                                    <w:right w:val="none" w:sz="0" w:space="0" w:color="auto"/>
                                  </w:divBdr>
                                  <w:divsChild>
                                    <w:div w:id="421416551">
                                      <w:marLeft w:val="0"/>
                                      <w:marRight w:val="0"/>
                                      <w:marTop w:val="0"/>
                                      <w:marBottom w:val="0"/>
                                      <w:divBdr>
                                        <w:top w:val="none" w:sz="0" w:space="0" w:color="auto"/>
                                        <w:left w:val="none" w:sz="0" w:space="0" w:color="auto"/>
                                        <w:bottom w:val="none" w:sz="0" w:space="0" w:color="auto"/>
                                        <w:right w:val="none" w:sz="0" w:space="0" w:color="auto"/>
                                      </w:divBdr>
                                      <w:divsChild>
                                        <w:div w:id="319039074">
                                          <w:marLeft w:val="0"/>
                                          <w:marRight w:val="0"/>
                                          <w:marTop w:val="0"/>
                                          <w:marBottom w:val="0"/>
                                          <w:divBdr>
                                            <w:top w:val="none" w:sz="0" w:space="0" w:color="auto"/>
                                            <w:left w:val="none" w:sz="0" w:space="0" w:color="auto"/>
                                            <w:bottom w:val="none" w:sz="0" w:space="0" w:color="auto"/>
                                            <w:right w:val="none" w:sz="0" w:space="0" w:color="auto"/>
                                          </w:divBdr>
                                          <w:divsChild>
                                            <w:div w:id="2076852703">
                                              <w:marLeft w:val="0"/>
                                              <w:marRight w:val="0"/>
                                              <w:marTop w:val="0"/>
                                              <w:marBottom w:val="0"/>
                                              <w:divBdr>
                                                <w:top w:val="none" w:sz="0" w:space="0" w:color="auto"/>
                                                <w:left w:val="none" w:sz="0" w:space="0" w:color="auto"/>
                                                <w:bottom w:val="none" w:sz="0" w:space="0" w:color="auto"/>
                                                <w:right w:val="none" w:sz="0" w:space="0" w:color="auto"/>
                                              </w:divBdr>
                                              <w:divsChild>
                                                <w:div w:id="1483084040">
                                                  <w:marLeft w:val="0"/>
                                                  <w:marRight w:val="0"/>
                                                  <w:marTop w:val="0"/>
                                                  <w:marBottom w:val="0"/>
                                                  <w:divBdr>
                                                    <w:top w:val="none" w:sz="0" w:space="0" w:color="auto"/>
                                                    <w:left w:val="none" w:sz="0" w:space="0" w:color="auto"/>
                                                    <w:bottom w:val="none" w:sz="0" w:space="0" w:color="auto"/>
                                                    <w:right w:val="none" w:sz="0" w:space="0" w:color="auto"/>
                                                  </w:divBdr>
                                                  <w:divsChild>
                                                    <w:div w:id="1298950080">
                                                      <w:marLeft w:val="0"/>
                                                      <w:marRight w:val="0"/>
                                                      <w:marTop w:val="0"/>
                                                      <w:marBottom w:val="0"/>
                                                      <w:divBdr>
                                                        <w:top w:val="none" w:sz="0" w:space="0" w:color="auto"/>
                                                        <w:left w:val="none" w:sz="0" w:space="0" w:color="auto"/>
                                                        <w:bottom w:val="none" w:sz="0" w:space="0" w:color="auto"/>
                                                        <w:right w:val="none" w:sz="0" w:space="0" w:color="auto"/>
                                                      </w:divBdr>
                                                      <w:divsChild>
                                                        <w:div w:id="72256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4160532">
          <w:marLeft w:val="0"/>
          <w:marRight w:val="0"/>
          <w:marTop w:val="0"/>
          <w:marBottom w:val="0"/>
          <w:divBdr>
            <w:top w:val="none" w:sz="0" w:space="0" w:color="auto"/>
            <w:left w:val="none" w:sz="0" w:space="0" w:color="auto"/>
            <w:bottom w:val="none" w:sz="0" w:space="0" w:color="auto"/>
            <w:right w:val="none" w:sz="0" w:space="0" w:color="auto"/>
          </w:divBdr>
          <w:divsChild>
            <w:div w:id="1915898424">
              <w:marLeft w:val="0"/>
              <w:marRight w:val="0"/>
              <w:marTop w:val="0"/>
              <w:marBottom w:val="0"/>
              <w:divBdr>
                <w:top w:val="none" w:sz="0" w:space="0" w:color="auto"/>
                <w:left w:val="none" w:sz="0" w:space="0" w:color="auto"/>
                <w:bottom w:val="none" w:sz="0" w:space="0" w:color="auto"/>
                <w:right w:val="none" w:sz="0" w:space="0" w:color="auto"/>
              </w:divBdr>
            </w:div>
          </w:divsChild>
        </w:div>
        <w:div w:id="2089767274">
          <w:marLeft w:val="0"/>
          <w:marRight w:val="0"/>
          <w:marTop w:val="0"/>
          <w:marBottom w:val="0"/>
          <w:divBdr>
            <w:top w:val="none" w:sz="0" w:space="0" w:color="auto"/>
            <w:left w:val="none" w:sz="0" w:space="0" w:color="auto"/>
            <w:bottom w:val="none" w:sz="0" w:space="0" w:color="auto"/>
            <w:right w:val="none" w:sz="0" w:space="0" w:color="auto"/>
          </w:divBdr>
          <w:divsChild>
            <w:div w:id="34039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2099">
      <w:bodyDiv w:val="1"/>
      <w:marLeft w:val="0"/>
      <w:marRight w:val="0"/>
      <w:marTop w:val="0"/>
      <w:marBottom w:val="0"/>
      <w:divBdr>
        <w:top w:val="none" w:sz="0" w:space="0" w:color="auto"/>
        <w:left w:val="none" w:sz="0" w:space="0" w:color="auto"/>
        <w:bottom w:val="none" w:sz="0" w:space="0" w:color="auto"/>
        <w:right w:val="none" w:sz="0" w:space="0" w:color="auto"/>
      </w:divBdr>
    </w:div>
    <w:div w:id="212279636">
      <w:bodyDiv w:val="1"/>
      <w:marLeft w:val="0"/>
      <w:marRight w:val="0"/>
      <w:marTop w:val="0"/>
      <w:marBottom w:val="0"/>
      <w:divBdr>
        <w:top w:val="none" w:sz="0" w:space="0" w:color="auto"/>
        <w:left w:val="none" w:sz="0" w:space="0" w:color="auto"/>
        <w:bottom w:val="none" w:sz="0" w:space="0" w:color="auto"/>
        <w:right w:val="none" w:sz="0" w:space="0" w:color="auto"/>
      </w:divBdr>
      <w:divsChild>
        <w:div w:id="758135218">
          <w:marLeft w:val="0"/>
          <w:marRight w:val="0"/>
          <w:marTop w:val="0"/>
          <w:marBottom w:val="0"/>
          <w:divBdr>
            <w:top w:val="none" w:sz="0" w:space="0" w:color="auto"/>
            <w:left w:val="none" w:sz="0" w:space="0" w:color="auto"/>
            <w:bottom w:val="none" w:sz="0" w:space="0" w:color="auto"/>
            <w:right w:val="none" w:sz="0" w:space="0" w:color="auto"/>
          </w:divBdr>
          <w:divsChild>
            <w:div w:id="1653171648">
              <w:marLeft w:val="0"/>
              <w:marRight w:val="0"/>
              <w:marTop w:val="0"/>
              <w:marBottom w:val="0"/>
              <w:divBdr>
                <w:top w:val="none" w:sz="0" w:space="0" w:color="auto"/>
                <w:left w:val="none" w:sz="0" w:space="0" w:color="auto"/>
                <w:bottom w:val="none" w:sz="0" w:space="0" w:color="auto"/>
                <w:right w:val="none" w:sz="0" w:space="0" w:color="auto"/>
              </w:divBdr>
              <w:divsChild>
                <w:div w:id="1882932935">
                  <w:marLeft w:val="0"/>
                  <w:marRight w:val="0"/>
                  <w:marTop w:val="0"/>
                  <w:marBottom w:val="0"/>
                  <w:divBdr>
                    <w:top w:val="none" w:sz="0" w:space="0" w:color="auto"/>
                    <w:left w:val="none" w:sz="0" w:space="0" w:color="auto"/>
                    <w:bottom w:val="none" w:sz="0" w:space="0" w:color="auto"/>
                    <w:right w:val="none" w:sz="0" w:space="0" w:color="auto"/>
                  </w:divBdr>
                  <w:divsChild>
                    <w:div w:id="999037086">
                      <w:marLeft w:val="0"/>
                      <w:marRight w:val="0"/>
                      <w:marTop w:val="0"/>
                      <w:marBottom w:val="0"/>
                      <w:divBdr>
                        <w:top w:val="none" w:sz="0" w:space="0" w:color="auto"/>
                        <w:left w:val="none" w:sz="0" w:space="0" w:color="auto"/>
                        <w:bottom w:val="none" w:sz="0" w:space="0" w:color="auto"/>
                        <w:right w:val="none" w:sz="0" w:space="0" w:color="auto"/>
                      </w:divBdr>
                      <w:divsChild>
                        <w:div w:id="804391374">
                          <w:marLeft w:val="0"/>
                          <w:marRight w:val="0"/>
                          <w:marTop w:val="0"/>
                          <w:marBottom w:val="0"/>
                          <w:divBdr>
                            <w:top w:val="none" w:sz="0" w:space="0" w:color="auto"/>
                            <w:left w:val="none" w:sz="0" w:space="0" w:color="auto"/>
                            <w:bottom w:val="none" w:sz="0" w:space="0" w:color="auto"/>
                            <w:right w:val="none" w:sz="0" w:space="0" w:color="auto"/>
                          </w:divBdr>
                          <w:divsChild>
                            <w:div w:id="225264479">
                              <w:marLeft w:val="0"/>
                              <w:marRight w:val="0"/>
                              <w:marTop w:val="0"/>
                              <w:marBottom w:val="0"/>
                              <w:divBdr>
                                <w:top w:val="none" w:sz="0" w:space="0" w:color="auto"/>
                                <w:left w:val="none" w:sz="0" w:space="0" w:color="auto"/>
                                <w:bottom w:val="none" w:sz="0" w:space="0" w:color="auto"/>
                                <w:right w:val="none" w:sz="0" w:space="0" w:color="auto"/>
                              </w:divBdr>
                              <w:divsChild>
                                <w:div w:id="1741174721">
                                  <w:marLeft w:val="0"/>
                                  <w:marRight w:val="0"/>
                                  <w:marTop w:val="0"/>
                                  <w:marBottom w:val="0"/>
                                  <w:divBdr>
                                    <w:top w:val="none" w:sz="0" w:space="0" w:color="auto"/>
                                    <w:left w:val="none" w:sz="0" w:space="0" w:color="auto"/>
                                    <w:bottom w:val="none" w:sz="0" w:space="0" w:color="auto"/>
                                    <w:right w:val="none" w:sz="0" w:space="0" w:color="auto"/>
                                  </w:divBdr>
                                  <w:divsChild>
                                    <w:div w:id="1557888595">
                                      <w:marLeft w:val="0"/>
                                      <w:marRight w:val="0"/>
                                      <w:marTop w:val="0"/>
                                      <w:marBottom w:val="0"/>
                                      <w:divBdr>
                                        <w:top w:val="none" w:sz="0" w:space="0" w:color="auto"/>
                                        <w:left w:val="none" w:sz="0" w:space="0" w:color="auto"/>
                                        <w:bottom w:val="none" w:sz="0" w:space="0" w:color="auto"/>
                                        <w:right w:val="none" w:sz="0" w:space="0" w:color="auto"/>
                                      </w:divBdr>
                                      <w:divsChild>
                                        <w:div w:id="1215435383">
                                          <w:marLeft w:val="0"/>
                                          <w:marRight w:val="0"/>
                                          <w:marTop w:val="0"/>
                                          <w:marBottom w:val="0"/>
                                          <w:divBdr>
                                            <w:top w:val="none" w:sz="0" w:space="0" w:color="auto"/>
                                            <w:left w:val="none" w:sz="0" w:space="0" w:color="auto"/>
                                            <w:bottom w:val="none" w:sz="0" w:space="0" w:color="auto"/>
                                            <w:right w:val="none" w:sz="0" w:space="0" w:color="auto"/>
                                          </w:divBdr>
                                          <w:divsChild>
                                            <w:div w:id="1077827755">
                                              <w:marLeft w:val="0"/>
                                              <w:marRight w:val="0"/>
                                              <w:marTop w:val="0"/>
                                              <w:marBottom w:val="0"/>
                                              <w:divBdr>
                                                <w:top w:val="none" w:sz="0" w:space="0" w:color="auto"/>
                                                <w:left w:val="none" w:sz="0" w:space="0" w:color="auto"/>
                                                <w:bottom w:val="none" w:sz="0" w:space="0" w:color="auto"/>
                                                <w:right w:val="none" w:sz="0" w:space="0" w:color="auto"/>
                                              </w:divBdr>
                                              <w:divsChild>
                                                <w:div w:id="858010045">
                                                  <w:marLeft w:val="0"/>
                                                  <w:marRight w:val="0"/>
                                                  <w:marTop w:val="0"/>
                                                  <w:marBottom w:val="0"/>
                                                  <w:divBdr>
                                                    <w:top w:val="none" w:sz="0" w:space="0" w:color="auto"/>
                                                    <w:left w:val="none" w:sz="0" w:space="0" w:color="auto"/>
                                                    <w:bottom w:val="none" w:sz="0" w:space="0" w:color="auto"/>
                                                    <w:right w:val="none" w:sz="0" w:space="0" w:color="auto"/>
                                                  </w:divBdr>
                                                  <w:divsChild>
                                                    <w:div w:id="239949825">
                                                      <w:marLeft w:val="0"/>
                                                      <w:marRight w:val="0"/>
                                                      <w:marTop w:val="0"/>
                                                      <w:marBottom w:val="0"/>
                                                      <w:divBdr>
                                                        <w:top w:val="none" w:sz="0" w:space="0" w:color="auto"/>
                                                        <w:left w:val="none" w:sz="0" w:space="0" w:color="auto"/>
                                                        <w:bottom w:val="none" w:sz="0" w:space="0" w:color="auto"/>
                                                        <w:right w:val="none" w:sz="0" w:space="0" w:color="auto"/>
                                                      </w:divBdr>
                                                      <w:divsChild>
                                                        <w:div w:id="115568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0654684">
          <w:marLeft w:val="0"/>
          <w:marRight w:val="0"/>
          <w:marTop w:val="0"/>
          <w:marBottom w:val="0"/>
          <w:divBdr>
            <w:top w:val="none" w:sz="0" w:space="0" w:color="auto"/>
            <w:left w:val="none" w:sz="0" w:space="0" w:color="auto"/>
            <w:bottom w:val="none" w:sz="0" w:space="0" w:color="auto"/>
            <w:right w:val="none" w:sz="0" w:space="0" w:color="auto"/>
          </w:divBdr>
          <w:divsChild>
            <w:div w:id="1354184789">
              <w:marLeft w:val="0"/>
              <w:marRight w:val="0"/>
              <w:marTop w:val="0"/>
              <w:marBottom w:val="0"/>
              <w:divBdr>
                <w:top w:val="none" w:sz="0" w:space="0" w:color="auto"/>
                <w:left w:val="none" w:sz="0" w:space="0" w:color="auto"/>
                <w:bottom w:val="none" w:sz="0" w:space="0" w:color="auto"/>
                <w:right w:val="none" w:sz="0" w:space="0" w:color="auto"/>
              </w:divBdr>
              <w:divsChild>
                <w:div w:id="889848477">
                  <w:marLeft w:val="0"/>
                  <w:marRight w:val="0"/>
                  <w:marTop w:val="0"/>
                  <w:marBottom w:val="0"/>
                  <w:divBdr>
                    <w:top w:val="none" w:sz="0" w:space="0" w:color="auto"/>
                    <w:left w:val="none" w:sz="0" w:space="0" w:color="auto"/>
                    <w:bottom w:val="none" w:sz="0" w:space="0" w:color="auto"/>
                    <w:right w:val="none" w:sz="0" w:space="0" w:color="auto"/>
                  </w:divBdr>
                  <w:divsChild>
                    <w:div w:id="290551417">
                      <w:marLeft w:val="0"/>
                      <w:marRight w:val="0"/>
                      <w:marTop w:val="0"/>
                      <w:marBottom w:val="0"/>
                      <w:divBdr>
                        <w:top w:val="none" w:sz="0" w:space="0" w:color="auto"/>
                        <w:left w:val="none" w:sz="0" w:space="0" w:color="auto"/>
                        <w:bottom w:val="none" w:sz="0" w:space="0" w:color="auto"/>
                        <w:right w:val="none" w:sz="0" w:space="0" w:color="auto"/>
                      </w:divBdr>
                      <w:divsChild>
                        <w:div w:id="502816031">
                          <w:marLeft w:val="0"/>
                          <w:marRight w:val="0"/>
                          <w:marTop w:val="0"/>
                          <w:marBottom w:val="0"/>
                          <w:divBdr>
                            <w:top w:val="none" w:sz="0" w:space="0" w:color="auto"/>
                            <w:left w:val="none" w:sz="0" w:space="0" w:color="auto"/>
                            <w:bottom w:val="none" w:sz="0" w:space="0" w:color="auto"/>
                            <w:right w:val="none" w:sz="0" w:space="0" w:color="auto"/>
                          </w:divBdr>
                          <w:divsChild>
                            <w:div w:id="779648383">
                              <w:marLeft w:val="0"/>
                              <w:marRight w:val="0"/>
                              <w:marTop w:val="0"/>
                              <w:marBottom w:val="0"/>
                              <w:divBdr>
                                <w:top w:val="none" w:sz="0" w:space="0" w:color="auto"/>
                                <w:left w:val="none" w:sz="0" w:space="0" w:color="auto"/>
                                <w:bottom w:val="none" w:sz="0" w:space="0" w:color="auto"/>
                                <w:right w:val="none" w:sz="0" w:space="0" w:color="auto"/>
                              </w:divBdr>
                              <w:divsChild>
                                <w:div w:id="1024941420">
                                  <w:marLeft w:val="0"/>
                                  <w:marRight w:val="0"/>
                                  <w:marTop w:val="0"/>
                                  <w:marBottom w:val="0"/>
                                  <w:divBdr>
                                    <w:top w:val="none" w:sz="0" w:space="0" w:color="auto"/>
                                    <w:left w:val="none" w:sz="0" w:space="0" w:color="auto"/>
                                    <w:bottom w:val="none" w:sz="0" w:space="0" w:color="auto"/>
                                    <w:right w:val="none" w:sz="0" w:space="0" w:color="auto"/>
                                  </w:divBdr>
                                  <w:divsChild>
                                    <w:div w:id="1758668287">
                                      <w:marLeft w:val="0"/>
                                      <w:marRight w:val="0"/>
                                      <w:marTop w:val="0"/>
                                      <w:marBottom w:val="0"/>
                                      <w:divBdr>
                                        <w:top w:val="none" w:sz="0" w:space="0" w:color="auto"/>
                                        <w:left w:val="none" w:sz="0" w:space="0" w:color="auto"/>
                                        <w:bottom w:val="none" w:sz="0" w:space="0" w:color="auto"/>
                                        <w:right w:val="none" w:sz="0" w:space="0" w:color="auto"/>
                                      </w:divBdr>
                                      <w:divsChild>
                                        <w:div w:id="1484080763">
                                          <w:marLeft w:val="0"/>
                                          <w:marRight w:val="0"/>
                                          <w:marTop w:val="0"/>
                                          <w:marBottom w:val="0"/>
                                          <w:divBdr>
                                            <w:top w:val="none" w:sz="0" w:space="0" w:color="auto"/>
                                            <w:left w:val="none" w:sz="0" w:space="0" w:color="auto"/>
                                            <w:bottom w:val="none" w:sz="0" w:space="0" w:color="auto"/>
                                            <w:right w:val="none" w:sz="0" w:space="0" w:color="auto"/>
                                          </w:divBdr>
                                          <w:divsChild>
                                            <w:div w:id="2048798986">
                                              <w:marLeft w:val="0"/>
                                              <w:marRight w:val="0"/>
                                              <w:marTop w:val="0"/>
                                              <w:marBottom w:val="0"/>
                                              <w:divBdr>
                                                <w:top w:val="none" w:sz="0" w:space="0" w:color="auto"/>
                                                <w:left w:val="none" w:sz="0" w:space="0" w:color="auto"/>
                                                <w:bottom w:val="none" w:sz="0" w:space="0" w:color="auto"/>
                                                <w:right w:val="none" w:sz="0" w:space="0" w:color="auto"/>
                                              </w:divBdr>
                                              <w:divsChild>
                                                <w:div w:id="845175864">
                                                  <w:marLeft w:val="0"/>
                                                  <w:marRight w:val="0"/>
                                                  <w:marTop w:val="0"/>
                                                  <w:marBottom w:val="0"/>
                                                  <w:divBdr>
                                                    <w:top w:val="none" w:sz="0" w:space="0" w:color="auto"/>
                                                    <w:left w:val="none" w:sz="0" w:space="0" w:color="auto"/>
                                                    <w:bottom w:val="none" w:sz="0" w:space="0" w:color="auto"/>
                                                    <w:right w:val="none" w:sz="0" w:space="0" w:color="auto"/>
                                                  </w:divBdr>
                                                  <w:divsChild>
                                                    <w:div w:id="1179923744">
                                                      <w:marLeft w:val="0"/>
                                                      <w:marRight w:val="0"/>
                                                      <w:marTop w:val="0"/>
                                                      <w:marBottom w:val="0"/>
                                                      <w:divBdr>
                                                        <w:top w:val="none" w:sz="0" w:space="0" w:color="auto"/>
                                                        <w:left w:val="none" w:sz="0" w:space="0" w:color="auto"/>
                                                        <w:bottom w:val="none" w:sz="0" w:space="0" w:color="auto"/>
                                                        <w:right w:val="none" w:sz="0" w:space="0" w:color="auto"/>
                                                      </w:divBdr>
                                                      <w:divsChild>
                                                        <w:div w:id="126376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7282105">
      <w:bodyDiv w:val="1"/>
      <w:marLeft w:val="0"/>
      <w:marRight w:val="0"/>
      <w:marTop w:val="0"/>
      <w:marBottom w:val="0"/>
      <w:divBdr>
        <w:top w:val="none" w:sz="0" w:space="0" w:color="auto"/>
        <w:left w:val="none" w:sz="0" w:space="0" w:color="auto"/>
        <w:bottom w:val="none" w:sz="0" w:space="0" w:color="auto"/>
        <w:right w:val="none" w:sz="0" w:space="0" w:color="auto"/>
      </w:divBdr>
    </w:div>
    <w:div w:id="221870837">
      <w:bodyDiv w:val="1"/>
      <w:marLeft w:val="0"/>
      <w:marRight w:val="0"/>
      <w:marTop w:val="0"/>
      <w:marBottom w:val="0"/>
      <w:divBdr>
        <w:top w:val="none" w:sz="0" w:space="0" w:color="auto"/>
        <w:left w:val="none" w:sz="0" w:space="0" w:color="auto"/>
        <w:bottom w:val="none" w:sz="0" w:space="0" w:color="auto"/>
        <w:right w:val="none" w:sz="0" w:space="0" w:color="auto"/>
      </w:divBdr>
    </w:div>
    <w:div w:id="222180133">
      <w:bodyDiv w:val="1"/>
      <w:marLeft w:val="0"/>
      <w:marRight w:val="0"/>
      <w:marTop w:val="0"/>
      <w:marBottom w:val="0"/>
      <w:divBdr>
        <w:top w:val="none" w:sz="0" w:space="0" w:color="auto"/>
        <w:left w:val="none" w:sz="0" w:space="0" w:color="auto"/>
        <w:bottom w:val="none" w:sz="0" w:space="0" w:color="auto"/>
        <w:right w:val="none" w:sz="0" w:space="0" w:color="auto"/>
      </w:divBdr>
      <w:divsChild>
        <w:div w:id="459345771">
          <w:marLeft w:val="0"/>
          <w:marRight w:val="0"/>
          <w:marTop w:val="0"/>
          <w:marBottom w:val="0"/>
          <w:divBdr>
            <w:top w:val="none" w:sz="0" w:space="0" w:color="auto"/>
            <w:left w:val="none" w:sz="0" w:space="0" w:color="auto"/>
            <w:bottom w:val="none" w:sz="0" w:space="0" w:color="auto"/>
            <w:right w:val="none" w:sz="0" w:space="0" w:color="auto"/>
          </w:divBdr>
          <w:divsChild>
            <w:div w:id="2066759848">
              <w:marLeft w:val="0"/>
              <w:marRight w:val="0"/>
              <w:marTop w:val="0"/>
              <w:marBottom w:val="0"/>
              <w:divBdr>
                <w:top w:val="none" w:sz="0" w:space="0" w:color="auto"/>
                <w:left w:val="none" w:sz="0" w:space="0" w:color="auto"/>
                <w:bottom w:val="none" w:sz="0" w:space="0" w:color="auto"/>
                <w:right w:val="none" w:sz="0" w:space="0" w:color="auto"/>
              </w:divBdr>
            </w:div>
          </w:divsChild>
        </w:div>
        <w:div w:id="490289300">
          <w:marLeft w:val="0"/>
          <w:marRight w:val="0"/>
          <w:marTop w:val="0"/>
          <w:marBottom w:val="0"/>
          <w:divBdr>
            <w:top w:val="none" w:sz="0" w:space="0" w:color="auto"/>
            <w:left w:val="none" w:sz="0" w:space="0" w:color="auto"/>
            <w:bottom w:val="none" w:sz="0" w:space="0" w:color="auto"/>
            <w:right w:val="none" w:sz="0" w:space="0" w:color="auto"/>
          </w:divBdr>
          <w:divsChild>
            <w:div w:id="17511011">
              <w:marLeft w:val="0"/>
              <w:marRight w:val="0"/>
              <w:marTop w:val="0"/>
              <w:marBottom w:val="0"/>
              <w:divBdr>
                <w:top w:val="none" w:sz="0" w:space="0" w:color="auto"/>
                <w:left w:val="none" w:sz="0" w:space="0" w:color="auto"/>
                <w:bottom w:val="none" w:sz="0" w:space="0" w:color="auto"/>
                <w:right w:val="none" w:sz="0" w:space="0" w:color="auto"/>
              </w:divBdr>
            </w:div>
          </w:divsChild>
        </w:div>
        <w:div w:id="1411346932">
          <w:marLeft w:val="0"/>
          <w:marRight w:val="0"/>
          <w:marTop w:val="0"/>
          <w:marBottom w:val="0"/>
          <w:divBdr>
            <w:top w:val="none" w:sz="0" w:space="0" w:color="auto"/>
            <w:left w:val="none" w:sz="0" w:space="0" w:color="auto"/>
            <w:bottom w:val="none" w:sz="0" w:space="0" w:color="auto"/>
            <w:right w:val="none" w:sz="0" w:space="0" w:color="auto"/>
          </w:divBdr>
          <w:divsChild>
            <w:div w:id="521936613">
              <w:marLeft w:val="0"/>
              <w:marRight w:val="0"/>
              <w:marTop w:val="0"/>
              <w:marBottom w:val="0"/>
              <w:divBdr>
                <w:top w:val="none" w:sz="0" w:space="0" w:color="auto"/>
                <w:left w:val="none" w:sz="0" w:space="0" w:color="auto"/>
                <w:bottom w:val="none" w:sz="0" w:space="0" w:color="auto"/>
                <w:right w:val="none" w:sz="0" w:space="0" w:color="auto"/>
              </w:divBdr>
            </w:div>
          </w:divsChild>
        </w:div>
        <w:div w:id="1600790955">
          <w:marLeft w:val="0"/>
          <w:marRight w:val="0"/>
          <w:marTop w:val="0"/>
          <w:marBottom w:val="0"/>
          <w:divBdr>
            <w:top w:val="none" w:sz="0" w:space="0" w:color="auto"/>
            <w:left w:val="none" w:sz="0" w:space="0" w:color="auto"/>
            <w:bottom w:val="none" w:sz="0" w:space="0" w:color="auto"/>
            <w:right w:val="none" w:sz="0" w:space="0" w:color="auto"/>
          </w:divBdr>
          <w:divsChild>
            <w:div w:id="1579093005">
              <w:marLeft w:val="0"/>
              <w:marRight w:val="0"/>
              <w:marTop w:val="0"/>
              <w:marBottom w:val="0"/>
              <w:divBdr>
                <w:top w:val="none" w:sz="0" w:space="0" w:color="auto"/>
                <w:left w:val="none" w:sz="0" w:space="0" w:color="auto"/>
                <w:bottom w:val="none" w:sz="0" w:space="0" w:color="auto"/>
                <w:right w:val="none" w:sz="0" w:space="0" w:color="auto"/>
              </w:divBdr>
            </w:div>
          </w:divsChild>
        </w:div>
        <w:div w:id="1784694035">
          <w:marLeft w:val="0"/>
          <w:marRight w:val="0"/>
          <w:marTop w:val="0"/>
          <w:marBottom w:val="0"/>
          <w:divBdr>
            <w:top w:val="none" w:sz="0" w:space="0" w:color="auto"/>
            <w:left w:val="none" w:sz="0" w:space="0" w:color="auto"/>
            <w:bottom w:val="none" w:sz="0" w:space="0" w:color="auto"/>
            <w:right w:val="none" w:sz="0" w:space="0" w:color="auto"/>
          </w:divBdr>
          <w:divsChild>
            <w:div w:id="93055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875725">
      <w:bodyDiv w:val="1"/>
      <w:marLeft w:val="0"/>
      <w:marRight w:val="0"/>
      <w:marTop w:val="0"/>
      <w:marBottom w:val="0"/>
      <w:divBdr>
        <w:top w:val="none" w:sz="0" w:space="0" w:color="auto"/>
        <w:left w:val="none" w:sz="0" w:space="0" w:color="auto"/>
        <w:bottom w:val="none" w:sz="0" w:space="0" w:color="auto"/>
        <w:right w:val="none" w:sz="0" w:space="0" w:color="auto"/>
      </w:divBdr>
      <w:divsChild>
        <w:div w:id="84225791">
          <w:marLeft w:val="0"/>
          <w:marRight w:val="0"/>
          <w:marTop w:val="0"/>
          <w:marBottom w:val="0"/>
          <w:divBdr>
            <w:top w:val="none" w:sz="0" w:space="0" w:color="auto"/>
            <w:left w:val="none" w:sz="0" w:space="0" w:color="auto"/>
            <w:bottom w:val="none" w:sz="0" w:space="0" w:color="auto"/>
            <w:right w:val="none" w:sz="0" w:space="0" w:color="auto"/>
          </w:divBdr>
          <w:divsChild>
            <w:div w:id="1645313443">
              <w:marLeft w:val="0"/>
              <w:marRight w:val="0"/>
              <w:marTop w:val="0"/>
              <w:marBottom w:val="0"/>
              <w:divBdr>
                <w:top w:val="none" w:sz="0" w:space="0" w:color="auto"/>
                <w:left w:val="none" w:sz="0" w:space="0" w:color="auto"/>
                <w:bottom w:val="none" w:sz="0" w:space="0" w:color="auto"/>
                <w:right w:val="none" w:sz="0" w:space="0" w:color="auto"/>
              </w:divBdr>
              <w:divsChild>
                <w:div w:id="1632974447">
                  <w:marLeft w:val="0"/>
                  <w:marRight w:val="0"/>
                  <w:marTop w:val="0"/>
                  <w:marBottom w:val="0"/>
                  <w:divBdr>
                    <w:top w:val="none" w:sz="0" w:space="0" w:color="auto"/>
                    <w:left w:val="none" w:sz="0" w:space="0" w:color="auto"/>
                    <w:bottom w:val="none" w:sz="0" w:space="0" w:color="auto"/>
                    <w:right w:val="none" w:sz="0" w:space="0" w:color="auto"/>
                  </w:divBdr>
                  <w:divsChild>
                    <w:div w:id="1190802912">
                      <w:marLeft w:val="0"/>
                      <w:marRight w:val="0"/>
                      <w:marTop w:val="0"/>
                      <w:marBottom w:val="0"/>
                      <w:divBdr>
                        <w:top w:val="none" w:sz="0" w:space="0" w:color="auto"/>
                        <w:left w:val="none" w:sz="0" w:space="0" w:color="auto"/>
                        <w:bottom w:val="none" w:sz="0" w:space="0" w:color="auto"/>
                        <w:right w:val="none" w:sz="0" w:space="0" w:color="auto"/>
                      </w:divBdr>
                      <w:divsChild>
                        <w:div w:id="339897377">
                          <w:marLeft w:val="0"/>
                          <w:marRight w:val="0"/>
                          <w:marTop w:val="0"/>
                          <w:marBottom w:val="0"/>
                          <w:divBdr>
                            <w:top w:val="none" w:sz="0" w:space="0" w:color="auto"/>
                            <w:left w:val="none" w:sz="0" w:space="0" w:color="auto"/>
                            <w:bottom w:val="none" w:sz="0" w:space="0" w:color="auto"/>
                            <w:right w:val="none" w:sz="0" w:space="0" w:color="auto"/>
                          </w:divBdr>
                          <w:divsChild>
                            <w:div w:id="209643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273550">
                      <w:marLeft w:val="0"/>
                      <w:marRight w:val="0"/>
                      <w:marTop w:val="0"/>
                      <w:marBottom w:val="0"/>
                      <w:divBdr>
                        <w:top w:val="none" w:sz="0" w:space="0" w:color="auto"/>
                        <w:left w:val="none" w:sz="0" w:space="0" w:color="auto"/>
                        <w:bottom w:val="none" w:sz="0" w:space="0" w:color="auto"/>
                        <w:right w:val="none" w:sz="0" w:space="0" w:color="auto"/>
                      </w:divBdr>
                      <w:divsChild>
                        <w:div w:id="1964581108">
                          <w:marLeft w:val="0"/>
                          <w:marRight w:val="0"/>
                          <w:marTop w:val="0"/>
                          <w:marBottom w:val="0"/>
                          <w:divBdr>
                            <w:top w:val="none" w:sz="0" w:space="0" w:color="auto"/>
                            <w:left w:val="none" w:sz="0" w:space="0" w:color="auto"/>
                            <w:bottom w:val="none" w:sz="0" w:space="0" w:color="auto"/>
                            <w:right w:val="none" w:sz="0" w:space="0" w:color="auto"/>
                          </w:divBdr>
                          <w:divsChild>
                            <w:div w:id="200246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828699">
                      <w:marLeft w:val="0"/>
                      <w:marRight w:val="0"/>
                      <w:marTop w:val="0"/>
                      <w:marBottom w:val="0"/>
                      <w:divBdr>
                        <w:top w:val="none" w:sz="0" w:space="0" w:color="auto"/>
                        <w:left w:val="none" w:sz="0" w:space="0" w:color="auto"/>
                        <w:bottom w:val="none" w:sz="0" w:space="0" w:color="auto"/>
                        <w:right w:val="none" w:sz="0" w:space="0" w:color="auto"/>
                      </w:divBdr>
                      <w:divsChild>
                        <w:div w:id="374699509">
                          <w:marLeft w:val="0"/>
                          <w:marRight w:val="0"/>
                          <w:marTop w:val="0"/>
                          <w:marBottom w:val="0"/>
                          <w:divBdr>
                            <w:top w:val="none" w:sz="0" w:space="0" w:color="auto"/>
                            <w:left w:val="none" w:sz="0" w:space="0" w:color="auto"/>
                            <w:bottom w:val="none" w:sz="0" w:space="0" w:color="auto"/>
                            <w:right w:val="none" w:sz="0" w:space="0" w:color="auto"/>
                          </w:divBdr>
                          <w:divsChild>
                            <w:div w:id="410811565">
                              <w:marLeft w:val="0"/>
                              <w:marRight w:val="0"/>
                              <w:marTop w:val="0"/>
                              <w:marBottom w:val="0"/>
                              <w:divBdr>
                                <w:top w:val="none" w:sz="0" w:space="0" w:color="auto"/>
                                <w:left w:val="none" w:sz="0" w:space="0" w:color="auto"/>
                                <w:bottom w:val="none" w:sz="0" w:space="0" w:color="auto"/>
                                <w:right w:val="none" w:sz="0" w:space="0" w:color="auto"/>
                              </w:divBdr>
                              <w:divsChild>
                                <w:div w:id="1236284674">
                                  <w:marLeft w:val="0"/>
                                  <w:marRight w:val="0"/>
                                  <w:marTop w:val="0"/>
                                  <w:marBottom w:val="0"/>
                                  <w:divBdr>
                                    <w:top w:val="none" w:sz="0" w:space="0" w:color="auto"/>
                                    <w:left w:val="none" w:sz="0" w:space="0" w:color="auto"/>
                                    <w:bottom w:val="none" w:sz="0" w:space="0" w:color="auto"/>
                                    <w:right w:val="none" w:sz="0" w:space="0" w:color="auto"/>
                                  </w:divBdr>
                                  <w:divsChild>
                                    <w:div w:id="66305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31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2249291">
          <w:marLeft w:val="0"/>
          <w:marRight w:val="0"/>
          <w:marTop w:val="0"/>
          <w:marBottom w:val="0"/>
          <w:divBdr>
            <w:top w:val="none" w:sz="0" w:space="0" w:color="auto"/>
            <w:left w:val="none" w:sz="0" w:space="0" w:color="auto"/>
            <w:bottom w:val="none" w:sz="0" w:space="0" w:color="auto"/>
            <w:right w:val="none" w:sz="0" w:space="0" w:color="auto"/>
          </w:divBdr>
          <w:divsChild>
            <w:div w:id="550463512">
              <w:marLeft w:val="0"/>
              <w:marRight w:val="0"/>
              <w:marTop w:val="0"/>
              <w:marBottom w:val="0"/>
              <w:divBdr>
                <w:top w:val="none" w:sz="0" w:space="0" w:color="auto"/>
                <w:left w:val="none" w:sz="0" w:space="0" w:color="auto"/>
                <w:bottom w:val="none" w:sz="0" w:space="0" w:color="auto"/>
                <w:right w:val="none" w:sz="0" w:space="0" w:color="auto"/>
              </w:divBdr>
              <w:divsChild>
                <w:div w:id="1648901475">
                  <w:marLeft w:val="0"/>
                  <w:marRight w:val="0"/>
                  <w:marTop w:val="0"/>
                  <w:marBottom w:val="0"/>
                  <w:divBdr>
                    <w:top w:val="none" w:sz="0" w:space="0" w:color="auto"/>
                    <w:left w:val="none" w:sz="0" w:space="0" w:color="auto"/>
                    <w:bottom w:val="none" w:sz="0" w:space="0" w:color="auto"/>
                    <w:right w:val="none" w:sz="0" w:space="0" w:color="auto"/>
                  </w:divBdr>
                  <w:divsChild>
                    <w:div w:id="33232628">
                      <w:marLeft w:val="0"/>
                      <w:marRight w:val="0"/>
                      <w:marTop w:val="0"/>
                      <w:marBottom w:val="0"/>
                      <w:divBdr>
                        <w:top w:val="none" w:sz="0" w:space="0" w:color="auto"/>
                        <w:left w:val="none" w:sz="0" w:space="0" w:color="auto"/>
                        <w:bottom w:val="none" w:sz="0" w:space="0" w:color="auto"/>
                        <w:right w:val="none" w:sz="0" w:space="0" w:color="auto"/>
                      </w:divBdr>
                      <w:divsChild>
                        <w:div w:id="81529373">
                          <w:marLeft w:val="0"/>
                          <w:marRight w:val="0"/>
                          <w:marTop w:val="0"/>
                          <w:marBottom w:val="0"/>
                          <w:divBdr>
                            <w:top w:val="none" w:sz="0" w:space="0" w:color="auto"/>
                            <w:left w:val="none" w:sz="0" w:space="0" w:color="auto"/>
                            <w:bottom w:val="none" w:sz="0" w:space="0" w:color="auto"/>
                            <w:right w:val="none" w:sz="0" w:space="0" w:color="auto"/>
                          </w:divBdr>
                          <w:divsChild>
                            <w:div w:id="10141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731713">
                      <w:marLeft w:val="0"/>
                      <w:marRight w:val="0"/>
                      <w:marTop w:val="0"/>
                      <w:marBottom w:val="0"/>
                      <w:divBdr>
                        <w:top w:val="none" w:sz="0" w:space="0" w:color="auto"/>
                        <w:left w:val="none" w:sz="0" w:space="0" w:color="auto"/>
                        <w:bottom w:val="none" w:sz="0" w:space="0" w:color="auto"/>
                        <w:right w:val="none" w:sz="0" w:space="0" w:color="auto"/>
                      </w:divBdr>
                      <w:divsChild>
                        <w:div w:id="673846657">
                          <w:marLeft w:val="0"/>
                          <w:marRight w:val="0"/>
                          <w:marTop w:val="0"/>
                          <w:marBottom w:val="0"/>
                          <w:divBdr>
                            <w:top w:val="none" w:sz="0" w:space="0" w:color="auto"/>
                            <w:left w:val="none" w:sz="0" w:space="0" w:color="auto"/>
                            <w:bottom w:val="none" w:sz="0" w:space="0" w:color="auto"/>
                            <w:right w:val="none" w:sz="0" w:space="0" w:color="auto"/>
                          </w:divBdr>
                          <w:divsChild>
                            <w:div w:id="172455784">
                              <w:marLeft w:val="0"/>
                              <w:marRight w:val="0"/>
                              <w:marTop w:val="0"/>
                              <w:marBottom w:val="0"/>
                              <w:divBdr>
                                <w:top w:val="none" w:sz="0" w:space="0" w:color="auto"/>
                                <w:left w:val="none" w:sz="0" w:space="0" w:color="auto"/>
                                <w:bottom w:val="none" w:sz="0" w:space="0" w:color="auto"/>
                                <w:right w:val="none" w:sz="0" w:space="0" w:color="auto"/>
                              </w:divBdr>
                            </w:div>
                            <w:div w:id="255598745">
                              <w:marLeft w:val="0"/>
                              <w:marRight w:val="0"/>
                              <w:marTop w:val="0"/>
                              <w:marBottom w:val="0"/>
                              <w:divBdr>
                                <w:top w:val="none" w:sz="0" w:space="0" w:color="auto"/>
                                <w:left w:val="none" w:sz="0" w:space="0" w:color="auto"/>
                                <w:bottom w:val="none" w:sz="0" w:space="0" w:color="auto"/>
                                <w:right w:val="none" w:sz="0" w:space="0" w:color="auto"/>
                              </w:divBdr>
                              <w:divsChild>
                                <w:div w:id="2128498033">
                                  <w:marLeft w:val="0"/>
                                  <w:marRight w:val="0"/>
                                  <w:marTop w:val="0"/>
                                  <w:marBottom w:val="0"/>
                                  <w:divBdr>
                                    <w:top w:val="none" w:sz="0" w:space="0" w:color="auto"/>
                                    <w:left w:val="none" w:sz="0" w:space="0" w:color="auto"/>
                                    <w:bottom w:val="none" w:sz="0" w:space="0" w:color="auto"/>
                                    <w:right w:val="none" w:sz="0" w:space="0" w:color="auto"/>
                                  </w:divBdr>
                                  <w:divsChild>
                                    <w:div w:id="15519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374313">
                      <w:marLeft w:val="0"/>
                      <w:marRight w:val="0"/>
                      <w:marTop w:val="0"/>
                      <w:marBottom w:val="0"/>
                      <w:divBdr>
                        <w:top w:val="none" w:sz="0" w:space="0" w:color="auto"/>
                        <w:left w:val="none" w:sz="0" w:space="0" w:color="auto"/>
                        <w:bottom w:val="none" w:sz="0" w:space="0" w:color="auto"/>
                        <w:right w:val="none" w:sz="0" w:space="0" w:color="auto"/>
                      </w:divBdr>
                      <w:divsChild>
                        <w:div w:id="613170917">
                          <w:marLeft w:val="0"/>
                          <w:marRight w:val="0"/>
                          <w:marTop w:val="0"/>
                          <w:marBottom w:val="0"/>
                          <w:divBdr>
                            <w:top w:val="none" w:sz="0" w:space="0" w:color="auto"/>
                            <w:left w:val="none" w:sz="0" w:space="0" w:color="auto"/>
                            <w:bottom w:val="none" w:sz="0" w:space="0" w:color="auto"/>
                            <w:right w:val="none" w:sz="0" w:space="0" w:color="auto"/>
                          </w:divBdr>
                          <w:divsChild>
                            <w:div w:id="202690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4441301">
          <w:marLeft w:val="0"/>
          <w:marRight w:val="0"/>
          <w:marTop w:val="0"/>
          <w:marBottom w:val="0"/>
          <w:divBdr>
            <w:top w:val="none" w:sz="0" w:space="0" w:color="auto"/>
            <w:left w:val="none" w:sz="0" w:space="0" w:color="auto"/>
            <w:bottom w:val="none" w:sz="0" w:space="0" w:color="auto"/>
            <w:right w:val="none" w:sz="0" w:space="0" w:color="auto"/>
          </w:divBdr>
          <w:divsChild>
            <w:div w:id="94905352">
              <w:marLeft w:val="0"/>
              <w:marRight w:val="0"/>
              <w:marTop w:val="0"/>
              <w:marBottom w:val="0"/>
              <w:divBdr>
                <w:top w:val="none" w:sz="0" w:space="0" w:color="auto"/>
                <w:left w:val="none" w:sz="0" w:space="0" w:color="auto"/>
                <w:bottom w:val="none" w:sz="0" w:space="0" w:color="auto"/>
                <w:right w:val="none" w:sz="0" w:space="0" w:color="auto"/>
              </w:divBdr>
            </w:div>
          </w:divsChild>
        </w:div>
        <w:div w:id="1379084836">
          <w:marLeft w:val="0"/>
          <w:marRight w:val="0"/>
          <w:marTop w:val="0"/>
          <w:marBottom w:val="0"/>
          <w:divBdr>
            <w:top w:val="none" w:sz="0" w:space="0" w:color="auto"/>
            <w:left w:val="none" w:sz="0" w:space="0" w:color="auto"/>
            <w:bottom w:val="none" w:sz="0" w:space="0" w:color="auto"/>
            <w:right w:val="none" w:sz="0" w:space="0" w:color="auto"/>
          </w:divBdr>
          <w:divsChild>
            <w:div w:id="715467948">
              <w:marLeft w:val="0"/>
              <w:marRight w:val="0"/>
              <w:marTop w:val="0"/>
              <w:marBottom w:val="0"/>
              <w:divBdr>
                <w:top w:val="none" w:sz="0" w:space="0" w:color="auto"/>
                <w:left w:val="none" w:sz="0" w:space="0" w:color="auto"/>
                <w:bottom w:val="none" w:sz="0" w:space="0" w:color="auto"/>
                <w:right w:val="none" w:sz="0" w:space="0" w:color="auto"/>
              </w:divBdr>
              <w:divsChild>
                <w:div w:id="1244535037">
                  <w:marLeft w:val="0"/>
                  <w:marRight w:val="0"/>
                  <w:marTop w:val="0"/>
                  <w:marBottom w:val="0"/>
                  <w:divBdr>
                    <w:top w:val="none" w:sz="0" w:space="0" w:color="auto"/>
                    <w:left w:val="none" w:sz="0" w:space="0" w:color="auto"/>
                    <w:bottom w:val="none" w:sz="0" w:space="0" w:color="auto"/>
                    <w:right w:val="none" w:sz="0" w:space="0" w:color="auto"/>
                  </w:divBdr>
                  <w:divsChild>
                    <w:div w:id="22708068">
                      <w:marLeft w:val="0"/>
                      <w:marRight w:val="0"/>
                      <w:marTop w:val="0"/>
                      <w:marBottom w:val="0"/>
                      <w:divBdr>
                        <w:top w:val="none" w:sz="0" w:space="0" w:color="auto"/>
                        <w:left w:val="none" w:sz="0" w:space="0" w:color="auto"/>
                        <w:bottom w:val="none" w:sz="0" w:space="0" w:color="auto"/>
                        <w:right w:val="none" w:sz="0" w:space="0" w:color="auto"/>
                      </w:divBdr>
                      <w:divsChild>
                        <w:div w:id="1787116785">
                          <w:marLeft w:val="0"/>
                          <w:marRight w:val="0"/>
                          <w:marTop w:val="0"/>
                          <w:marBottom w:val="0"/>
                          <w:divBdr>
                            <w:top w:val="none" w:sz="0" w:space="0" w:color="auto"/>
                            <w:left w:val="none" w:sz="0" w:space="0" w:color="auto"/>
                            <w:bottom w:val="none" w:sz="0" w:space="0" w:color="auto"/>
                            <w:right w:val="none" w:sz="0" w:space="0" w:color="auto"/>
                          </w:divBdr>
                          <w:divsChild>
                            <w:div w:id="1445806308">
                              <w:marLeft w:val="0"/>
                              <w:marRight w:val="0"/>
                              <w:marTop w:val="0"/>
                              <w:marBottom w:val="0"/>
                              <w:divBdr>
                                <w:top w:val="none" w:sz="0" w:space="0" w:color="auto"/>
                                <w:left w:val="none" w:sz="0" w:space="0" w:color="auto"/>
                                <w:bottom w:val="none" w:sz="0" w:space="0" w:color="auto"/>
                                <w:right w:val="none" w:sz="0" w:space="0" w:color="auto"/>
                              </w:divBdr>
                            </w:div>
                            <w:div w:id="2028748760">
                              <w:marLeft w:val="0"/>
                              <w:marRight w:val="0"/>
                              <w:marTop w:val="0"/>
                              <w:marBottom w:val="0"/>
                              <w:divBdr>
                                <w:top w:val="none" w:sz="0" w:space="0" w:color="auto"/>
                                <w:left w:val="none" w:sz="0" w:space="0" w:color="auto"/>
                                <w:bottom w:val="none" w:sz="0" w:space="0" w:color="auto"/>
                                <w:right w:val="none" w:sz="0" w:space="0" w:color="auto"/>
                              </w:divBdr>
                              <w:divsChild>
                                <w:div w:id="102656467">
                                  <w:marLeft w:val="0"/>
                                  <w:marRight w:val="0"/>
                                  <w:marTop w:val="0"/>
                                  <w:marBottom w:val="0"/>
                                  <w:divBdr>
                                    <w:top w:val="none" w:sz="0" w:space="0" w:color="auto"/>
                                    <w:left w:val="none" w:sz="0" w:space="0" w:color="auto"/>
                                    <w:bottom w:val="none" w:sz="0" w:space="0" w:color="auto"/>
                                    <w:right w:val="none" w:sz="0" w:space="0" w:color="auto"/>
                                  </w:divBdr>
                                  <w:divsChild>
                                    <w:div w:id="195586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7354722">
                      <w:marLeft w:val="0"/>
                      <w:marRight w:val="0"/>
                      <w:marTop w:val="0"/>
                      <w:marBottom w:val="0"/>
                      <w:divBdr>
                        <w:top w:val="none" w:sz="0" w:space="0" w:color="auto"/>
                        <w:left w:val="none" w:sz="0" w:space="0" w:color="auto"/>
                        <w:bottom w:val="none" w:sz="0" w:space="0" w:color="auto"/>
                        <w:right w:val="none" w:sz="0" w:space="0" w:color="auto"/>
                      </w:divBdr>
                      <w:divsChild>
                        <w:div w:id="1353997200">
                          <w:marLeft w:val="0"/>
                          <w:marRight w:val="0"/>
                          <w:marTop w:val="0"/>
                          <w:marBottom w:val="0"/>
                          <w:divBdr>
                            <w:top w:val="none" w:sz="0" w:space="0" w:color="auto"/>
                            <w:left w:val="none" w:sz="0" w:space="0" w:color="auto"/>
                            <w:bottom w:val="none" w:sz="0" w:space="0" w:color="auto"/>
                            <w:right w:val="none" w:sz="0" w:space="0" w:color="auto"/>
                          </w:divBdr>
                          <w:divsChild>
                            <w:div w:id="119992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968600">
                      <w:marLeft w:val="0"/>
                      <w:marRight w:val="0"/>
                      <w:marTop w:val="0"/>
                      <w:marBottom w:val="0"/>
                      <w:divBdr>
                        <w:top w:val="none" w:sz="0" w:space="0" w:color="auto"/>
                        <w:left w:val="none" w:sz="0" w:space="0" w:color="auto"/>
                        <w:bottom w:val="none" w:sz="0" w:space="0" w:color="auto"/>
                        <w:right w:val="none" w:sz="0" w:space="0" w:color="auto"/>
                      </w:divBdr>
                      <w:divsChild>
                        <w:div w:id="1323118831">
                          <w:marLeft w:val="0"/>
                          <w:marRight w:val="0"/>
                          <w:marTop w:val="0"/>
                          <w:marBottom w:val="0"/>
                          <w:divBdr>
                            <w:top w:val="none" w:sz="0" w:space="0" w:color="auto"/>
                            <w:left w:val="none" w:sz="0" w:space="0" w:color="auto"/>
                            <w:bottom w:val="none" w:sz="0" w:space="0" w:color="auto"/>
                            <w:right w:val="none" w:sz="0" w:space="0" w:color="auto"/>
                          </w:divBdr>
                          <w:divsChild>
                            <w:div w:id="154817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8686524">
      <w:bodyDiv w:val="1"/>
      <w:marLeft w:val="0"/>
      <w:marRight w:val="0"/>
      <w:marTop w:val="0"/>
      <w:marBottom w:val="0"/>
      <w:divBdr>
        <w:top w:val="none" w:sz="0" w:space="0" w:color="auto"/>
        <w:left w:val="none" w:sz="0" w:space="0" w:color="auto"/>
        <w:bottom w:val="none" w:sz="0" w:space="0" w:color="auto"/>
        <w:right w:val="none" w:sz="0" w:space="0" w:color="auto"/>
      </w:divBdr>
    </w:div>
    <w:div w:id="234046167">
      <w:bodyDiv w:val="1"/>
      <w:marLeft w:val="0"/>
      <w:marRight w:val="0"/>
      <w:marTop w:val="0"/>
      <w:marBottom w:val="0"/>
      <w:divBdr>
        <w:top w:val="none" w:sz="0" w:space="0" w:color="auto"/>
        <w:left w:val="none" w:sz="0" w:space="0" w:color="auto"/>
        <w:bottom w:val="none" w:sz="0" w:space="0" w:color="auto"/>
        <w:right w:val="none" w:sz="0" w:space="0" w:color="auto"/>
      </w:divBdr>
      <w:divsChild>
        <w:div w:id="1004743106">
          <w:marLeft w:val="0"/>
          <w:marRight w:val="0"/>
          <w:marTop w:val="0"/>
          <w:marBottom w:val="0"/>
          <w:divBdr>
            <w:top w:val="none" w:sz="0" w:space="0" w:color="auto"/>
            <w:left w:val="none" w:sz="0" w:space="0" w:color="auto"/>
            <w:bottom w:val="none" w:sz="0" w:space="0" w:color="auto"/>
            <w:right w:val="none" w:sz="0" w:space="0" w:color="auto"/>
          </w:divBdr>
          <w:divsChild>
            <w:div w:id="144036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674294">
      <w:bodyDiv w:val="1"/>
      <w:marLeft w:val="0"/>
      <w:marRight w:val="0"/>
      <w:marTop w:val="0"/>
      <w:marBottom w:val="0"/>
      <w:divBdr>
        <w:top w:val="none" w:sz="0" w:space="0" w:color="auto"/>
        <w:left w:val="none" w:sz="0" w:space="0" w:color="auto"/>
        <w:bottom w:val="none" w:sz="0" w:space="0" w:color="auto"/>
        <w:right w:val="none" w:sz="0" w:space="0" w:color="auto"/>
      </w:divBdr>
    </w:div>
    <w:div w:id="241523326">
      <w:bodyDiv w:val="1"/>
      <w:marLeft w:val="0"/>
      <w:marRight w:val="0"/>
      <w:marTop w:val="0"/>
      <w:marBottom w:val="0"/>
      <w:divBdr>
        <w:top w:val="none" w:sz="0" w:space="0" w:color="auto"/>
        <w:left w:val="none" w:sz="0" w:space="0" w:color="auto"/>
        <w:bottom w:val="none" w:sz="0" w:space="0" w:color="auto"/>
        <w:right w:val="none" w:sz="0" w:space="0" w:color="auto"/>
      </w:divBdr>
    </w:div>
    <w:div w:id="241723272">
      <w:bodyDiv w:val="1"/>
      <w:marLeft w:val="0"/>
      <w:marRight w:val="0"/>
      <w:marTop w:val="0"/>
      <w:marBottom w:val="0"/>
      <w:divBdr>
        <w:top w:val="none" w:sz="0" w:space="0" w:color="auto"/>
        <w:left w:val="none" w:sz="0" w:space="0" w:color="auto"/>
        <w:bottom w:val="none" w:sz="0" w:space="0" w:color="auto"/>
        <w:right w:val="none" w:sz="0" w:space="0" w:color="auto"/>
      </w:divBdr>
    </w:div>
    <w:div w:id="246310371">
      <w:bodyDiv w:val="1"/>
      <w:marLeft w:val="0"/>
      <w:marRight w:val="0"/>
      <w:marTop w:val="0"/>
      <w:marBottom w:val="0"/>
      <w:divBdr>
        <w:top w:val="none" w:sz="0" w:space="0" w:color="auto"/>
        <w:left w:val="none" w:sz="0" w:space="0" w:color="auto"/>
        <w:bottom w:val="none" w:sz="0" w:space="0" w:color="auto"/>
        <w:right w:val="none" w:sz="0" w:space="0" w:color="auto"/>
      </w:divBdr>
    </w:div>
    <w:div w:id="247541262">
      <w:bodyDiv w:val="1"/>
      <w:marLeft w:val="0"/>
      <w:marRight w:val="0"/>
      <w:marTop w:val="0"/>
      <w:marBottom w:val="0"/>
      <w:divBdr>
        <w:top w:val="none" w:sz="0" w:space="0" w:color="auto"/>
        <w:left w:val="none" w:sz="0" w:space="0" w:color="auto"/>
        <w:bottom w:val="none" w:sz="0" w:space="0" w:color="auto"/>
        <w:right w:val="none" w:sz="0" w:space="0" w:color="auto"/>
      </w:divBdr>
    </w:div>
    <w:div w:id="249387077">
      <w:bodyDiv w:val="1"/>
      <w:marLeft w:val="0"/>
      <w:marRight w:val="0"/>
      <w:marTop w:val="0"/>
      <w:marBottom w:val="0"/>
      <w:divBdr>
        <w:top w:val="none" w:sz="0" w:space="0" w:color="auto"/>
        <w:left w:val="none" w:sz="0" w:space="0" w:color="auto"/>
        <w:bottom w:val="none" w:sz="0" w:space="0" w:color="auto"/>
        <w:right w:val="none" w:sz="0" w:space="0" w:color="auto"/>
      </w:divBdr>
      <w:divsChild>
        <w:div w:id="215777209">
          <w:marLeft w:val="0"/>
          <w:marRight w:val="0"/>
          <w:marTop w:val="0"/>
          <w:marBottom w:val="0"/>
          <w:divBdr>
            <w:top w:val="none" w:sz="0" w:space="0" w:color="auto"/>
            <w:left w:val="none" w:sz="0" w:space="0" w:color="auto"/>
            <w:bottom w:val="none" w:sz="0" w:space="0" w:color="auto"/>
            <w:right w:val="none" w:sz="0" w:space="0" w:color="auto"/>
          </w:divBdr>
          <w:divsChild>
            <w:div w:id="247009598">
              <w:marLeft w:val="0"/>
              <w:marRight w:val="0"/>
              <w:marTop w:val="0"/>
              <w:marBottom w:val="0"/>
              <w:divBdr>
                <w:top w:val="none" w:sz="0" w:space="0" w:color="auto"/>
                <w:left w:val="none" w:sz="0" w:space="0" w:color="auto"/>
                <w:bottom w:val="none" w:sz="0" w:space="0" w:color="auto"/>
                <w:right w:val="none" w:sz="0" w:space="0" w:color="auto"/>
              </w:divBdr>
              <w:divsChild>
                <w:div w:id="84309668">
                  <w:marLeft w:val="0"/>
                  <w:marRight w:val="0"/>
                  <w:marTop w:val="0"/>
                  <w:marBottom w:val="0"/>
                  <w:divBdr>
                    <w:top w:val="none" w:sz="0" w:space="0" w:color="auto"/>
                    <w:left w:val="none" w:sz="0" w:space="0" w:color="auto"/>
                    <w:bottom w:val="none" w:sz="0" w:space="0" w:color="auto"/>
                    <w:right w:val="none" w:sz="0" w:space="0" w:color="auto"/>
                  </w:divBdr>
                  <w:divsChild>
                    <w:div w:id="1444306951">
                      <w:marLeft w:val="0"/>
                      <w:marRight w:val="0"/>
                      <w:marTop w:val="0"/>
                      <w:marBottom w:val="0"/>
                      <w:divBdr>
                        <w:top w:val="none" w:sz="0" w:space="0" w:color="auto"/>
                        <w:left w:val="none" w:sz="0" w:space="0" w:color="auto"/>
                        <w:bottom w:val="none" w:sz="0" w:space="0" w:color="auto"/>
                        <w:right w:val="none" w:sz="0" w:space="0" w:color="auto"/>
                      </w:divBdr>
                      <w:divsChild>
                        <w:div w:id="1303384217">
                          <w:marLeft w:val="0"/>
                          <w:marRight w:val="0"/>
                          <w:marTop w:val="0"/>
                          <w:marBottom w:val="0"/>
                          <w:divBdr>
                            <w:top w:val="none" w:sz="0" w:space="0" w:color="auto"/>
                            <w:left w:val="none" w:sz="0" w:space="0" w:color="auto"/>
                            <w:bottom w:val="none" w:sz="0" w:space="0" w:color="auto"/>
                            <w:right w:val="none" w:sz="0" w:space="0" w:color="auto"/>
                          </w:divBdr>
                          <w:divsChild>
                            <w:div w:id="1657109521">
                              <w:marLeft w:val="0"/>
                              <w:marRight w:val="0"/>
                              <w:marTop w:val="0"/>
                              <w:marBottom w:val="0"/>
                              <w:divBdr>
                                <w:top w:val="none" w:sz="0" w:space="0" w:color="auto"/>
                                <w:left w:val="none" w:sz="0" w:space="0" w:color="auto"/>
                                <w:bottom w:val="none" w:sz="0" w:space="0" w:color="auto"/>
                                <w:right w:val="none" w:sz="0" w:space="0" w:color="auto"/>
                              </w:divBdr>
                              <w:divsChild>
                                <w:div w:id="409546973">
                                  <w:marLeft w:val="0"/>
                                  <w:marRight w:val="0"/>
                                  <w:marTop w:val="0"/>
                                  <w:marBottom w:val="0"/>
                                  <w:divBdr>
                                    <w:top w:val="none" w:sz="0" w:space="0" w:color="auto"/>
                                    <w:left w:val="none" w:sz="0" w:space="0" w:color="auto"/>
                                    <w:bottom w:val="none" w:sz="0" w:space="0" w:color="auto"/>
                                    <w:right w:val="none" w:sz="0" w:space="0" w:color="auto"/>
                                  </w:divBdr>
                                  <w:divsChild>
                                    <w:div w:id="566840076">
                                      <w:marLeft w:val="0"/>
                                      <w:marRight w:val="0"/>
                                      <w:marTop w:val="0"/>
                                      <w:marBottom w:val="0"/>
                                      <w:divBdr>
                                        <w:top w:val="none" w:sz="0" w:space="0" w:color="auto"/>
                                        <w:left w:val="none" w:sz="0" w:space="0" w:color="auto"/>
                                        <w:bottom w:val="none" w:sz="0" w:space="0" w:color="auto"/>
                                        <w:right w:val="none" w:sz="0" w:space="0" w:color="auto"/>
                                      </w:divBdr>
                                      <w:divsChild>
                                        <w:div w:id="1336303447">
                                          <w:marLeft w:val="0"/>
                                          <w:marRight w:val="0"/>
                                          <w:marTop w:val="0"/>
                                          <w:marBottom w:val="0"/>
                                          <w:divBdr>
                                            <w:top w:val="none" w:sz="0" w:space="0" w:color="auto"/>
                                            <w:left w:val="none" w:sz="0" w:space="0" w:color="auto"/>
                                            <w:bottom w:val="none" w:sz="0" w:space="0" w:color="auto"/>
                                            <w:right w:val="none" w:sz="0" w:space="0" w:color="auto"/>
                                          </w:divBdr>
                                          <w:divsChild>
                                            <w:div w:id="1050375045">
                                              <w:marLeft w:val="0"/>
                                              <w:marRight w:val="0"/>
                                              <w:marTop w:val="0"/>
                                              <w:marBottom w:val="0"/>
                                              <w:divBdr>
                                                <w:top w:val="none" w:sz="0" w:space="0" w:color="auto"/>
                                                <w:left w:val="none" w:sz="0" w:space="0" w:color="auto"/>
                                                <w:bottom w:val="none" w:sz="0" w:space="0" w:color="auto"/>
                                                <w:right w:val="none" w:sz="0" w:space="0" w:color="auto"/>
                                              </w:divBdr>
                                              <w:divsChild>
                                                <w:div w:id="356739698">
                                                  <w:marLeft w:val="0"/>
                                                  <w:marRight w:val="0"/>
                                                  <w:marTop w:val="0"/>
                                                  <w:marBottom w:val="0"/>
                                                  <w:divBdr>
                                                    <w:top w:val="none" w:sz="0" w:space="0" w:color="auto"/>
                                                    <w:left w:val="none" w:sz="0" w:space="0" w:color="auto"/>
                                                    <w:bottom w:val="none" w:sz="0" w:space="0" w:color="auto"/>
                                                    <w:right w:val="none" w:sz="0" w:space="0" w:color="auto"/>
                                                  </w:divBdr>
                                                  <w:divsChild>
                                                    <w:div w:id="135457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237091">
                                              <w:marLeft w:val="0"/>
                                              <w:marRight w:val="0"/>
                                              <w:marTop w:val="0"/>
                                              <w:marBottom w:val="0"/>
                                              <w:divBdr>
                                                <w:top w:val="none" w:sz="0" w:space="0" w:color="auto"/>
                                                <w:left w:val="none" w:sz="0" w:space="0" w:color="auto"/>
                                                <w:bottom w:val="none" w:sz="0" w:space="0" w:color="auto"/>
                                                <w:right w:val="none" w:sz="0" w:space="0" w:color="auto"/>
                                              </w:divBdr>
                                              <w:divsChild>
                                                <w:div w:id="2017029013">
                                                  <w:marLeft w:val="0"/>
                                                  <w:marRight w:val="0"/>
                                                  <w:marTop w:val="0"/>
                                                  <w:marBottom w:val="0"/>
                                                  <w:divBdr>
                                                    <w:top w:val="none" w:sz="0" w:space="0" w:color="auto"/>
                                                    <w:left w:val="none" w:sz="0" w:space="0" w:color="auto"/>
                                                    <w:bottom w:val="none" w:sz="0" w:space="0" w:color="auto"/>
                                                    <w:right w:val="none" w:sz="0" w:space="0" w:color="auto"/>
                                                  </w:divBdr>
                                                  <w:divsChild>
                                                    <w:div w:id="211388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443102">
                                              <w:marLeft w:val="0"/>
                                              <w:marRight w:val="0"/>
                                              <w:marTop w:val="0"/>
                                              <w:marBottom w:val="0"/>
                                              <w:divBdr>
                                                <w:top w:val="none" w:sz="0" w:space="0" w:color="auto"/>
                                                <w:left w:val="none" w:sz="0" w:space="0" w:color="auto"/>
                                                <w:bottom w:val="none" w:sz="0" w:space="0" w:color="auto"/>
                                                <w:right w:val="none" w:sz="0" w:space="0" w:color="auto"/>
                                              </w:divBdr>
                                              <w:divsChild>
                                                <w:div w:id="716702202">
                                                  <w:marLeft w:val="0"/>
                                                  <w:marRight w:val="0"/>
                                                  <w:marTop w:val="0"/>
                                                  <w:marBottom w:val="0"/>
                                                  <w:divBdr>
                                                    <w:top w:val="none" w:sz="0" w:space="0" w:color="auto"/>
                                                    <w:left w:val="none" w:sz="0" w:space="0" w:color="auto"/>
                                                    <w:bottom w:val="none" w:sz="0" w:space="0" w:color="auto"/>
                                                    <w:right w:val="none" w:sz="0" w:space="0" w:color="auto"/>
                                                  </w:divBdr>
                                                  <w:divsChild>
                                                    <w:div w:id="108361357">
                                                      <w:marLeft w:val="0"/>
                                                      <w:marRight w:val="0"/>
                                                      <w:marTop w:val="0"/>
                                                      <w:marBottom w:val="0"/>
                                                      <w:divBdr>
                                                        <w:top w:val="none" w:sz="0" w:space="0" w:color="auto"/>
                                                        <w:left w:val="none" w:sz="0" w:space="0" w:color="auto"/>
                                                        <w:bottom w:val="none" w:sz="0" w:space="0" w:color="auto"/>
                                                        <w:right w:val="none" w:sz="0" w:space="0" w:color="auto"/>
                                                      </w:divBdr>
                                                      <w:divsChild>
                                                        <w:div w:id="1876849419">
                                                          <w:marLeft w:val="0"/>
                                                          <w:marRight w:val="0"/>
                                                          <w:marTop w:val="0"/>
                                                          <w:marBottom w:val="0"/>
                                                          <w:divBdr>
                                                            <w:top w:val="none" w:sz="0" w:space="0" w:color="auto"/>
                                                            <w:left w:val="none" w:sz="0" w:space="0" w:color="auto"/>
                                                            <w:bottom w:val="none" w:sz="0" w:space="0" w:color="auto"/>
                                                            <w:right w:val="none" w:sz="0" w:space="0" w:color="auto"/>
                                                          </w:divBdr>
                                                          <w:divsChild>
                                                            <w:div w:id="187441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95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8560798">
                                  <w:marLeft w:val="0"/>
                                  <w:marRight w:val="0"/>
                                  <w:marTop w:val="0"/>
                                  <w:marBottom w:val="0"/>
                                  <w:divBdr>
                                    <w:top w:val="none" w:sz="0" w:space="0" w:color="auto"/>
                                    <w:left w:val="none" w:sz="0" w:space="0" w:color="auto"/>
                                    <w:bottom w:val="none" w:sz="0" w:space="0" w:color="auto"/>
                                    <w:right w:val="none" w:sz="0" w:space="0" w:color="auto"/>
                                  </w:divBdr>
                                  <w:divsChild>
                                    <w:div w:id="1084641220">
                                      <w:marLeft w:val="0"/>
                                      <w:marRight w:val="0"/>
                                      <w:marTop w:val="0"/>
                                      <w:marBottom w:val="0"/>
                                      <w:divBdr>
                                        <w:top w:val="none" w:sz="0" w:space="0" w:color="auto"/>
                                        <w:left w:val="none" w:sz="0" w:space="0" w:color="auto"/>
                                        <w:bottom w:val="none" w:sz="0" w:space="0" w:color="auto"/>
                                        <w:right w:val="none" w:sz="0" w:space="0" w:color="auto"/>
                                      </w:divBdr>
                                    </w:div>
                                  </w:divsChild>
                                </w:div>
                                <w:div w:id="744231629">
                                  <w:marLeft w:val="0"/>
                                  <w:marRight w:val="0"/>
                                  <w:marTop w:val="0"/>
                                  <w:marBottom w:val="0"/>
                                  <w:divBdr>
                                    <w:top w:val="none" w:sz="0" w:space="0" w:color="auto"/>
                                    <w:left w:val="none" w:sz="0" w:space="0" w:color="auto"/>
                                    <w:bottom w:val="none" w:sz="0" w:space="0" w:color="auto"/>
                                    <w:right w:val="none" w:sz="0" w:space="0" w:color="auto"/>
                                  </w:divBdr>
                                  <w:divsChild>
                                    <w:div w:id="1682780405">
                                      <w:marLeft w:val="0"/>
                                      <w:marRight w:val="0"/>
                                      <w:marTop w:val="0"/>
                                      <w:marBottom w:val="0"/>
                                      <w:divBdr>
                                        <w:top w:val="none" w:sz="0" w:space="0" w:color="auto"/>
                                        <w:left w:val="none" w:sz="0" w:space="0" w:color="auto"/>
                                        <w:bottom w:val="none" w:sz="0" w:space="0" w:color="auto"/>
                                        <w:right w:val="none" w:sz="0" w:space="0" w:color="auto"/>
                                      </w:divBdr>
                                      <w:divsChild>
                                        <w:div w:id="1625425419">
                                          <w:marLeft w:val="0"/>
                                          <w:marRight w:val="0"/>
                                          <w:marTop w:val="0"/>
                                          <w:marBottom w:val="0"/>
                                          <w:divBdr>
                                            <w:top w:val="none" w:sz="0" w:space="0" w:color="auto"/>
                                            <w:left w:val="none" w:sz="0" w:space="0" w:color="auto"/>
                                            <w:bottom w:val="none" w:sz="0" w:space="0" w:color="auto"/>
                                            <w:right w:val="none" w:sz="0" w:space="0" w:color="auto"/>
                                          </w:divBdr>
                                          <w:divsChild>
                                            <w:div w:id="237249704">
                                              <w:marLeft w:val="0"/>
                                              <w:marRight w:val="0"/>
                                              <w:marTop w:val="0"/>
                                              <w:marBottom w:val="0"/>
                                              <w:divBdr>
                                                <w:top w:val="none" w:sz="0" w:space="0" w:color="auto"/>
                                                <w:left w:val="none" w:sz="0" w:space="0" w:color="auto"/>
                                                <w:bottom w:val="none" w:sz="0" w:space="0" w:color="auto"/>
                                                <w:right w:val="none" w:sz="0" w:space="0" w:color="auto"/>
                                              </w:divBdr>
                                              <w:divsChild>
                                                <w:div w:id="594630342">
                                                  <w:marLeft w:val="0"/>
                                                  <w:marRight w:val="0"/>
                                                  <w:marTop w:val="0"/>
                                                  <w:marBottom w:val="0"/>
                                                  <w:divBdr>
                                                    <w:top w:val="none" w:sz="0" w:space="0" w:color="auto"/>
                                                    <w:left w:val="none" w:sz="0" w:space="0" w:color="auto"/>
                                                    <w:bottom w:val="none" w:sz="0" w:space="0" w:color="auto"/>
                                                    <w:right w:val="none" w:sz="0" w:space="0" w:color="auto"/>
                                                  </w:divBdr>
                                                  <w:divsChild>
                                                    <w:div w:id="1461414847">
                                                      <w:marLeft w:val="0"/>
                                                      <w:marRight w:val="0"/>
                                                      <w:marTop w:val="0"/>
                                                      <w:marBottom w:val="0"/>
                                                      <w:divBdr>
                                                        <w:top w:val="none" w:sz="0" w:space="0" w:color="auto"/>
                                                        <w:left w:val="none" w:sz="0" w:space="0" w:color="auto"/>
                                                        <w:bottom w:val="none" w:sz="0" w:space="0" w:color="auto"/>
                                                        <w:right w:val="none" w:sz="0" w:space="0" w:color="auto"/>
                                                      </w:divBdr>
                                                      <w:divsChild>
                                                        <w:div w:id="1589850818">
                                                          <w:marLeft w:val="0"/>
                                                          <w:marRight w:val="0"/>
                                                          <w:marTop w:val="0"/>
                                                          <w:marBottom w:val="0"/>
                                                          <w:divBdr>
                                                            <w:top w:val="none" w:sz="0" w:space="0" w:color="auto"/>
                                                            <w:left w:val="none" w:sz="0" w:space="0" w:color="auto"/>
                                                            <w:bottom w:val="none" w:sz="0" w:space="0" w:color="auto"/>
                                                            <w:right w:val="none" w:sz="0" w:space="0" w:color="auto"/>
                                                          </w:divBdr>
                                                          <w:divsChild>
                                                            <w:div w:id="60302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7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76200">
                                              <w:marLeft w:val="0"/>
                                              <w:marRight w:val="0"/>
                                              <w:marTop w:val="0"/>
                                              <w:marBottom w:val="0"/>
                                              <w:divBdr>
                                                <w:top w:val="none" w:sz="0" w:space="0" w:color="auto"/>
                                                <w:left w:val="none" w:sz="0" w:space="0" w:color="auto"/>
                                                <w:bottom w:val="none" w:sz="0" w:space="0" w:color="auto"/>
                                                <w:right w:val="none" w:sz="0" w:space="0" w:color="auto"/>
                                              </w:divBdr>
                                              <w:divsChild>
                                                <w:div w:id="1951663933">
                                                  <w:marLeft w:val="0"/>
                                                  <w:marRight w:val="0"/>
                                                  <w:marTop w:val="0"/>
                                                  <w:marBottom w:val="0"/>
                                                  <w:divBdr>
                                                    <w:top w:val="none" w:sz="0" w:space="0" w:color="auto"/>
                                                    <w:left w:val="none" w:sz="0" w:space="0" w:color="auto"/>
                                                    <w:bottom w:val="none" w:sz="0" w:space="0" w:color="auto"/>
                                                    <w:right w:val="none" w:sz="0" w:space="0" w:color="auto"/>
                                                  </w:divBdr>
                                                  <w:divsChild>
                                                    <w:div w:id="16536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976011">
                                              <w:marLeft w:val="0"/>
                                              <w:marRight w:val="0"/>
                                              <w:marTop w:val="0"/>
                                              <w:marBottom w:val="0"/>
                                              <w:divBdr>
                                                <w:top w:val="none" w:sz="0" w:space="0" w:color="auto"/>
                                                <w:left w:val="none" w:sz="0" w:space="0" w:color="auto"/>
                                                <w:bottom w:val="none" w:sz="0" w:space="0" w:color="auto"/>
                                                <w:right w:val="none" w:sz="0" w:space="0" w:color="auto"/>
                                              </w:divBdr>
                                              <w:divsChild>
                                                <w:div w:id="269166830">
                                                  <w:marLeft w:val="0"/>
                                                  <w:marRight w:val="0"/>
                                                  <w:marTop w:val="0"/>
                                                  <w:marBottom w:val="0"/>
                                                  <w:divBdr>
                                                    <w:top w:val="none" w:sz="0" w:space="0" w:color="auto"/>
                                                    <w:left w:val="none" w:sz="0" w:space="0" w:color="auto"/>
                                                    <w:bottom w:val="none" w:sz="0" w:space="0" w:color="auto"/>
                                                    <w:right w:val="none" w:sz="0" w:space="0" w:color="auto"/>
                                                  </w:divBdr>
                                                  <w:divsChild>
                                                    <w:div w:id="188609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7480234">
                                  <w:marLeft w:val="0"/>
                                  <w:marRight w:val="0"/>
                                  <w:marTop w:val="0"/>
                                  <w:marBottom w:val="0"/>
                                  <w:divBdr>
                                    <w:top w:val="none" w:sz="0" w:space="0" w:color="auto"/>
                                    <w:left w:val="none" w:sz="0" w:space="0" w:color="auto"/>
                                    <w:bottom w:val="none" w:sz="0" w:space="0" w:color="auto"/>
                                    <w:right w:val="none" w:sz="0" w:space="0" w:color="auto"/>
                                  </w:divBdr>
                                  <w:divsChild>
                                    <w:div w:id="2073698895">
                                      <w:marLeft w:val="0"/>
                                      <w:marRight w:val="0"/>
                                      <w:marTop w:val="0"/>
                                      <w:marBottom w:val="0"/>
                                      <w:divBdr>
                                        <w:top w:val="none" w:sz="0" w:space="0" w:color="auto"/>
                                        <w:left w:val="none" w:sz="0" w:space="0" w:color="auto"/>
                                        <w:bottom w:val="none" w:sz="0" w:space="0" w:color="auto"/>
                                        <w:right w:val="none" w:sz="0" w:space="0" w:color="auto"/>
                                      </w:divBdr>
                                      <w:divsChild>
                                        <w:div w:id="159975488">
                                          <w:marLeft w:val="0"/>
                                          <w:marRight w:val="0"/>
                                          <w:marTop w:val="0"/>
                                          <w:marBottom w:val="0"/>
                                          <w:divBdr>
                                            <w:top w:val="none" w:sz="0" w:space="0" w:color="auto"/>
                                            <w:left w:val="none" w:sz="0" w:space="0" w:color="auto"/>
                                            <w:bottom w:val="none" w:sz="0" w:space="0" w:color="auto"/>
                                            <w:right w:val="none" w:sz="0" w:space="0" w:color="auto"/>
                                          </w:divBdr>
                                          <w:divsChild>
                                            <w:div w:id="689988342">
                                              <w:marLeft w:val="0"/>
                                              <w:marRight w:val="0"/>
                                              <w:marTop w:val="0"/>
                                              <w:marBottom w:val="0"/>
                                              <w:divBdr>
                                                <w:top w:val="none" w:sz="0" w:space="0" w:color="auto"/>
                                                <w:left w:val="none" w:sz="0" w:space="0" w:color="auto"/>
                                                <w:bottom w:val="none" w:sz="0" w:space="0" w:color="auto"/>
                                                <w:right w:val="none" w:sz="0" w:space="0" w:color="auto"/>
                                              </w:divBdr>
                                              <w:divsChild>
                                                <w:div w:id="1912038021">
                                                  <w:marLeft w:val="0"/>
                                                  <w:marRight w:val="0"/>
                                                  <w:marTop w:val="0"/>
                                                  <w:marBottom w:val="0"/>
                                                  <w:divBdr>
                                                    <w:top w:val="none" w:sz="0" w:space="0" w:color="auto"/>
                                                    <w:left w:val="none" w:sz="0" w:space="0" w:color="auto"/>
                                                    <w:bottom w:val="none" w:sz="0" w:space="0" w:color="auto"/>
                                                    <w:right w:val="none" w:sz="0" w:space="0" w:color="auto"/>
                                                  </w:divBdr>
                                                  <w:divsChild>
                                                    <w:div w:id="198727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542317">
                                              <w:marLeft w:val="0"/>
                                              <w:marRight w:val="0"/>
                                              <w:marTop w:val="0"/>
                                              <w:marBottom w:val="0"/>
                                              <w:divBdr>
                                                <w:top w:val="none" w:sz="0" w:space="0" w:color="auto"/>
                                                <w:left w:val="none" w:sz="0" w:space="0" w:color="auto"/>
                                                <w:bottom w:val="none" w:sz="0" w:space="0" w:color="auto"/>
                                                <w:right w:val="none" w:sz="0" w:space="0" w:color="auto"/>
                                              </w:divBdr>
                                              <w:divsChild>
                                                <w:div w:id="906646656">
                                                  <w:marLeft w:val="0"/>
                                                  <w:marRight w:val="0"/>
                                                  <w:marTop w:val="0"/>
                                                  <w:marBottom w:val="0"/>
                                                  <w:divBdr>
                                                    <w:top w:val="none" w:sz="0" w:space="0" w:color="auto"/>
                                                    <w:left w:val="none" w:sz="0" w:space="0" w:color="auto"/>
                                                    <w:bottom w:val="none" w:sz="0" w:space="0" w:color="auto"/>
                                                    <w:right w:val="none" w:sz="0" w:space="0" w:color="auto"/>
                                                  </w:divBdr>
                                                  <w:divsChild>
                                                    <w:div w:id="275672449">
                                                      <w:marLeft w:val="0"/>
                                                      <w:marRight w:val="0"/>
                                                      <w:marTop w:val="0"/>
                                                      <w:marBottom w:val="0"/>
                                                      <w:divBdr>
                                                        <w:top w:val="none" w:sz="0" w:space="0" w:color="auto"/>
                                                        <w:left w:val="none" w:sz="0" w:space="0" w:color="auto"/>
                                                        <w:bottom w:val="none" w:sz="0" w:space="0" w:color="auto"/>
                                                        <w:right w:val="none" w:sz="0" w:space="0" w:color="auto"/>
                                                      </w:divBdr>
                                                    </w:div>
                                                    <w:div w:id="355497360">
                                                      <w:marLeft w:val="0"/>
                                                      <w:marRight w:val="0"/>
                                                      <w:marTop w:val="0"/>
                                                      <w:marBottom w:val="0"/>
                                                      <w:divBdr>
                                                        <w:top w:val="none" w:sz="0" w:space="0" w:color="auto"/>
                                                        <w:left w:val="none" w:sz="0" w:space="0" w:color="auto"/>
                                                        <w:bottom w:val="none" w:sz="0" w:space="0" w:color="auto"/>
                                                        <w:right w:val="none" w:sz="0" w:space="0" w:color="auto"/>
                                                      </w:divBdr>
                                                      <w:divsChild>
                                                        <w:div w:id="401490976">
                                                          <w:marLeft w:val="0"/>
                                                          <w:marRight w:val="0"/>
                                                          <w:marTop w:val="0"/>
                                                          <w:marBottom w:val="0"/>
                                                          <w:divBdr>
                                                            <w:top w:val="none" w:sz="0" w:space="0" w:color="auto"/>
                                                            <w:left w:val="none" w:sz="0" w:space="0" w:color="auto"/>
                                                            <w:bottom w:val="none" w:sz="0" w:space="0" w:color="auto"/>
                                                            <w:right w:val="none" w:sz="0" w:space="0" w:color="auto"/>
                                                          </w:divBdr>
                                                          <w:divsChild>
                                                            <w:div w:id="21543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131822">
                                              <w:marLeft w:val="0"/>
                                              <w:marRight w:val="0"/>
                                              <w:marTop w:val="0"/>
                                              <w:marBottom w:val="0"/>
                                              <w:divBdr>
                                                <w:top w:val="none" w:sz="0" w:space="0" w:color="auto"/>
                                                <w:left w:val="none" w:sz="0" w:space="0" w:color="auto"/>
                                                <w:bottom w:val="none" w:sz="0" w:space="0" w:color="auto"/>
                                                <w:right w:val="none" w:sz="0" w:space="0" w:color="auto"/>
                                              </w:divBdr>
                                              <w:divsChild>
                                                <w:div w:id="1205674459">
                                                  <w:marLeft w:val="0"/>
                                                  <w:marRight w:val="0"/>
                                                  <w:marTop w:val="0"/>
                                                  <w:marBottom w:val="0"/>
                                                  <w:divBdr>
                                                    <w:top w:val="none" w:sz="0" w:space="0" w:color="auto"/>
                                                    <w:left w:val="none" w:sz="0" w:space="0" w:color="auto"/>
                                                    <w:bottom w:val="none" w:sz="0" w:space="0" w:color="auto"/>
                                                    <w:right w:val="none" w:sz="0" w:space="0" w:color="auto"/>
                                                  </w:divBdr>
                                                  <w:divsChild>
                                                    <w:div w:id="113136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4978570">
                                  <w:marLeft w:val="0"/>
                                  <w:marRight w:val="0"/>
                                  <w:marTop w:val="0"/>
                                  <w:marBottom w:val="0"/>
                                  <w:divBdr>
                                    <w:top w:val="none" w:sz="0" w:space="0" w:color="auto"/>
                                    <w:left w:val="none" w:sz="0" w:space="0" w:color="auto"/>
                                    <w:bottom w:val="none" w:sz="0" w:space="0" w:color="auto"/>
                                    <w:right w:val="none" w:sz="0" w:space="0" w:color="auto"/>
                                  </w:divBdr>
                                  <w:divsChild>
                                    <w:div w:id="31270303">
                                      <w:marLeft w:val="0"/>
                                      <w:marRight w:val="0"/>
                                      <w:marTop w:val="0"/>
                                      <w:marBottom w:val="0"/>
                                      <w:divBdr>
                                        <w:top w:val="none" w:sz="0" w:space="0" w:color="auto"/>
                                        <w:left w:val="none" w:sz="0" w:space="0" w:color="auto"/>
                                        <w:bottom w:val="none" w:sz="0" w:space="0" w:color="auto"/>
                                        <w:right w:val="none" w:sz="0" w:space="0" w:color="auto"/>
                                      </w:divBdr>
                                      <w:divsChild>
                                        <w:div w:id="891623075">
                                          <w:marLeft w:val="0"/>
                                          <w:marRight w:val="0"/>
                                          <w:marTop w:val="0"/>
                                          <w:marBottom w:val="0"/>
                                          <w:divBdr>
                                            <w:top w:val="none" w:sz="0" w:space="0" w:color="auto"/>
                                            <w:left w:val="none" w:sz="0" w:space="0" w:color="auto"/>
                                            <w:bottom w:val="none" w:sz="0" w:space="0" w:color="auto"/>
                                            <w:right w:val="none" w:sz="0" w:space="0" w:color="auto"/>
                                          </w:divBdr>
                                          <w:divsChild>
                                            <w:div w:id="18941002">
                                              <w:marLeft w:val="0"/>
                                              <w:marRight w:val="0"/>
                                              <w:marTop w:val="0"/>
                                              <w:marBottom w:val="0"/>
                                              <w:divBdr>
                                                <w:top w:val="none" w:sz="0" w:space="0" w:color="auto"/>
                                                <w:left w:val="none" w:sz="0" w:space="0" w:color="auto"/>
                                                <w:bottom w:val="none" w:sz="0" w:space="0" w:color="auto"/>
                                                <w:right w:val="none" w:sz="0" w:space="0" w:color="auto"/>
                                              </w:divBdr>
                                              <w:divsChild>
                                                <w:div w:id="1942908415">
                                                  <w:marLeft w:val="0"/>
                                                  <w:marRight w:val="0"/>
                                                  <w:marTop w:val="0"/>
                                                  <w:marBottom w:val="0"/>
                                                  <w:divBdr>
                                                    <w:top w:val="none" w:sz="0" w:space="0" w:color="auto"/>
                                                    <w:left w:val="none" w:sz="0" w:space="0" w:color="auto"/>
                                                    <w:bottom w:val="none" w:sz="0" w:space="0" w:color="auto"/>
                                                    <w:right w:val="none" w:sz="0" w:space="0" w:color="auto"/>
                                                  </w:divBdr>
                                                  <w:divsChild>
                                                    <w:div w:id="175670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460711">
                                              <w:marLeft w:val="0"/>
                                              <w:marRight w:val="0"/>
                                              <w:marTop w:val="0"/>
                                              <w:marBottom w:val="0"/>
                                              <w:divBdr>
                                                <w:top w:val="none" w:sz="0" w:space="0" w:color="auto"/>
                                                <w:left w:val="none" w:sz="0" w:space="0" w:color="auto"/>
                                                <w:bottom w:val="none" w:sz="0" w:space="0" w:color="auto"/>
                                                <w:right w:val="none" w:sz="0" w:space="0" w:color="auto"/>
                                              </w:divBdr>
                                              <w:divsChild>
                                                <w:div w:id="896092820">
                                                  <w:marLeft w:val="0"/>
                                                  <w:marRight w:val="0"/>
                                                  <w:marTop w:val="0"/>
                                                  <w:marBottom w:val="0"/>
                                                  <w:divBdr>
                                                    <w:top w:val="none" w:sz="0" w:space="0" w:color="auto"/>
                                                    <w:left w:val="none" w:sz="0" w:space="0" w:color="auto"/>
                                                    <w:bottom w:val="none" w:sz="0" w:space="0" w:color="auto"/>
                                                    <w:right w:val="none" w:sz="0" w:space="0" w:color="auto"/>
                                                  </w:divBdr>
                                                  <w:divsChild>
                                                    <w:div w:id="37193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628374">
                                              <w:marLeft w:val="0"/>
                                              <w:marRight w:val="0"/>
                                              <w:marTop w:val="0"/>
                                              <w:marBottom w:val="0"/>
                                              <w:divBdr>
                                                <w:top w:val="none" w:sz="0" w:space="0" w:color="auto"/>
                                                <w:left w:val="none" w:sz="0" w:space="0" w:color="auto"/>
                                                <w:bottom w:val="none" w:sz="0" w:space="0" w:color="auto"/>
                                                <w:right w:val="none" w:sz="0" w:space="0" w:color="auto"/>
                                              </w:divBdr>
                                              <w:divsChild>
                                                <w:div w:id="2029326249">
                                                  <w:marLeft w:val="0"/>
                                                  <w:marRight w:val="0"/>
                                                  <w:marTop w:val="0"/>
                                                  <w:marBottom w:val="0"/>
                                                  <w:divBdr>
                                                    <w:top w:val="none" w:sz="0" w:space="0" w:color="auto"/>
                                                    <w:left w:val="none" w:sz="0" w:space="0" w:color="auto"/>
                                                    <w:bottom w:val="none" w:sz="0" w:space="0" w:color="auto"/>
                                                    <w:right w:val="none" w:sz="0" w:space="0" w:color="auto"/>
                                                  </w:divBdr>
                                                  <w:divsChild>
                                                    <w:div w:id="683291308">
                                                      <w:marLeft w:val="0"/>
                                                      <w:marRight w:val="0"/>
                                                      <w:marTop w:val="0"/>
                                                      <w:marBottom w:val="0"/>
                                                      <w:divBdr>
                                                        <w:top w:val="none" w:sz="0" w:space="0" w:color="auto"/>
                                                        <w:left w:val="none" w:sz="0" w:space="0" w:color="auto"/>
                                                        <w:bottom w:val="none" w:sz="0" w:space="0" w:color="auto"/>
                                                        <w:right w:val="none" w:sz="0" w:space="0" w:color="auto"/>
                                                      </w:divBdr>
                                                      <w:divsChild>
                                                        <w:div w:id="1824160534">
                                                          <w:marLeft w:val="0"/>
                                                          <w:marRight w:val="0"/>
                                                          <w:marTop w:val="0"/>
                                                          <w:marBottom w:val="0"/>
                                                          <w:divBdr>
                                                            <w:top w:val="none" w:sz="0" w:space="0" w:color="auto"/>
                                                            <w:left w:val="none" w:sz="0" w:space="0" w:color="auto"/>
                                                            <w:bottom w:val="none" w:sz="0" w:space="0" w:color="auto"/>
                                                            <w:right w:val="none" w:sz="0" w:space="0" w:color="auto"/>
                                                          </w:divBdr>
                                                          <w:divsChild>
                                                            <w:div w:id="17117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83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4751876">
      <w:bodyDiv w:val="1"/>
      <w:marLeft w:val="0"/>
      <w:marRight w:val="0"/>
      <w:marTop w:val="0"/>
      <w:marBottom w:val="0"/>
      <w:divBdr>
        <w:top w:val="none" w:sz="0" w:space="0" w:color="auto"/>
        <w:left w:val="none" w:sz="0" w:space="0" w:color="auto"/>
        <w:bottom w:val="none" w:sz="0" w:space="0" w:color="auto"/>
        <w:right w:val="none" w:sz="0" w:space="0" w:color="auto"/>
      </w:divBdr>
    </w:div>
    <w:div w:id="255788469">
      <w:bodyDiv w:val="1"/>
      <w:marLeft w:val="0"/>
      <w:marRight w:val="0"/>
      <w:marTop w:val="0"/>
      <w:marBottom w:val="0"/>
      <w:divBdr>
        <w:top w:val="none" w:sz="0" w:space="0" w:color="auto"/>
        <w:left w:val="none" w:sz="0" w:space="0" w:color="auto"/>
        <w:bottom w:val="none" w:sz="0" w:space="0" w:color="auto"/>
        <w:right w:val="none" w:sz="0" w:space="0" w:color="auto"/>
      </w:divBdr>
      <w:divsChild>
        <w:div w:id="1695616381">
          <w:marLeft w:val="0"/>
          <w:marRight w:val="0"/>
          <w:marTop w:val="0"/>
          <w:marBottom w:val="0"/>
          <w:divBdr>
            <w:top w:val="none" w:sz="0" w:space="0" w:color="auto"/>
            <w:left w:val="none" w:sz="0" w:space="0" w:color="auto"/>
            <w:bottom w:val="none" w:sz="0" w:space="0" w:color="auto"/>
            <w:right w:val="none" w:sz="0" w:space="0" w:color="auto"/>
          </w:divBdr>
          <w:divsChild>
            <w:div w:id="817501084">
              <w:marLeft w:val="0"/>
              <w:marRight w:val="0"/>
              <w:marTop w:val="0"/>
              <w:marBottom w:val="0"/>
              <w:divBdr>
                <w:top w:val="none" w:sz="0" w:space="0" w:color="auto"/>
                <w:left w:val="none" w:sz="0" w:space="0" w:color="auto"/>
                <w:bottom w:val="none" w:sz="0" w:space="0" w:color="auto"/>
                <w:right w:val="none" w:sz="0" w:space="0" w:color="auto"/>
              </w:divBdr>
              <w:divsChild>
                <w:div w:id="854464662">
                  <w:marLeft w:val="0"/>
                  <w:marRight w:val="0"/>
                  <w:marTop w:val="0"/>
                  <w:marBottom w:val="0"/>
                  <w:divBdr>
                    <w:top w:val="none" w:sz="0" w:space="0" w:color="auto"/>
                    <w:left w:val="none" w:sz="0" w:space="0" w:color="auto"/>
                    <w:bottom w:val="none" w:sz="0" w:space="0" w:color="auto"/>
                    <w:right w:val="none" w:sz="0" w:space="0" w:color="auto"/>
                  </w:divBdr>
                  <w:divsChild>
                    <w:div w:id="878083632">
                      <w:marLeft w:val="0"/>
                      <w:marRight w:val="0"/>
                      <w:marTop w:val="0"/>
                      <w:marBottom w:val="0"/>
                      <w:divBdr>
                        <w:top w:val="none" w:sz="0" w:space="0" w:color="auto"/>
                        <w:left w:val="none" w:sz="0" w:space="0" w:color="auto"/>
                        <w:bottom w:val="none" w:sz="0" w:space="0" w:color="auto"/>
                        <w:right w:val="none" w:sz="0" w:space="0" w:color="auto"/>
                      </w:divBdr>
                      <w:divsChild>
                        <w:div w:id="243419196">
                          <w:marLeft w:val="0"/>
                          <w:marRight w:val="0"/>
                          <w:marTop w:val="0"/>
                          <w:marBottom w:val="0"/>
                          <w:divBdr>
                            <w:top w:val="none" w:sz="0" w:space="0" w:color="auto"/>
                            <w:left w:val="none" w:sz="0" w:space="0" w:color="auto"/>
                            <w:bottom w:val="none" w:sz="0" w:space="0" w:color="auto"/>
                            <w:right w:val="none" w:sz="0" w:space="0" w:color="auto"/>
                          </w:divBdr>
                          <w:divsChild>
                            <w:div w:id="54084386">
                              <w:marLeft w:val="0"/>
                              <w:marRight w:val="0"/>
                              <w:marTop w:val="0"/>
                              <w:marBottom w:val="0"/>
                              <w:divBdr>
                                <w:top w:val="none" w:sz="0" w:space="0" w:color="auto"/>
                                <w:left w:val="none" w:sz="0" w:space="0" w:color="auto"/>
                                <w:bottom w:val="none" w:sz="0" w:space="0" w:color="auto"/>
                                <w:right w:val="none" w:sz="0" w:space="0" w:color="auto"/>
                              </w:divBdr>
                              <w:divsChild>
                                <w:div w:id="841429592">
                                  <w:marLeft w:val="0"/>
                                  <w:marRight w:val="0"/>
                                  <w:marTop w:val="0"/>
                                  <w:marBottom w:val="0"/>
                                  <w:divBdr>
                                    <w:top w:val="none" w:sz="0" w:space="0" w:color="auto"/>
                                    <w:left w:val="none" w:sz="0" w:space="0" w:color="auto"/>
                                    <w:bottom w:val="none" w:sz="0" w:space="0" w:color="auto"/>
                                    <w:right w:val="none" w:sz="0" w:space="0" w:color="auto"/>
                                  </w:divBdr>
                                  <w:divsChild>
                                    <w:div w:id="1617252716">
                                      <w:marLeft w:val="0"/>
                                      <w:marRight w:val="0"/>
                                      <w:marTop w:val="0"/>
                                      <w:marBottom w:val="0"/>
                                      <w:divBdr>
                                        <w:top w:val="none" w:sz="0" w:space="0" w:color="auto"/>
                                        <w:left w:val="none" w:sz="0" w:space="0" w:color="auto"/>
                                        <w:bottom w:val="none" w:sz="0" w:space="0" w:color="auto"/>
                                        <w:right w:val="none" w:sz="0" w:space="0" w:color="auto"/>
                                      </w:divBdr>
                                      <w:divsChild>
                                        <w:div w:id="916982093">
                                          <w:marLeft w:val="0"/>
                                          <w:marRight w:val="0"/>
                                          <w:marTop w:val="0"/>
                                          <w:marBottom w:val="0"/>
                                          <w:divBdr>
                                            <w:top w:val="none" w:sz="0" w:space="0" w:color="auto"/>
                                            <w:left w:val="none" w:sz="0" w:space="0" w:color="auto"/>
                                            <w:bottom w:val="none" w:sz="0" w:space="0" w:color="auto"/>
                                            <w:right w:val="none" w:sz="0" w:space="0" w:color="auto"/>
                                          </w:divBdr>
                                          <w:divsChild>
                                            <w:div w:id="139318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64731751">
      <w:bodyDiv w:val="1"/>
      <w:marLeft w:val="0"/>
      <w:marRight w:val="0"/>
      <w:marTop w:val="0"/>
      <w:marBottom w:val="0"/>
      <w:divBdr>
        <w:top w:val="none" w:sz="0" w:space="0" w:color="auto"/>
        <w:left w:val="none" w:sz="0" w:space="0" w:color="auto"/>
        <w:bottom w:val="none" w:sz="0" w:space="0" w:color="auto"/>
        <w:right w:val="none" w:sz="0" w:space="0" w:color="auto"/>
      </w:divBdr>
    </w:div>
    <w:div w:id="270363609">
      <w:bodyDiv w:val="1"/>
      <w:marLeft w:val="0"/>
      <w:marRight w:val="0"/>
      <w:marTop w:val="0"/>
      <w:marBottom w:val="0"/>
      <w:divBdr>
        <w:top w:val="none" w:sz="0" w:space="0" w:color="auto"/>
        <w:left w:val="none" w:sz="0" w:space="0" w:color="auto"/>
        <w:bottom w:val="none" w:sz="0" w:space="0" w:color="auto"/>
        <w:right w:val="none" w:sz="0" w:space="0" w:color="auto"/>
      </w:divBdr>
      <w:divsChild>
        <w:div w:id="54819794">
          <w:marLeft w:val="0"/>
          <w:marRight w:val="0"/>
          <w:marTop w:val="0"/>
          <w:marBottom w:val="0"/>
          <w:divBdr>
            <w:top w:val="none" w:sz="0" w:space="0" w:color="auto"/>
            <w:left w:val="none" w:sz="0" w:space="0" w:color="auto"/>
            <w:bottom w:val="none" w:sz="0" w:space="0" w:color="auto"/>
            <w:right w:val="none" w:sz="0" w:space="0" w:color="auto"/>
          </w:divBdr>
          <w:divsChild>
            <w:div w:id="571356424">
              <w:marLeft w:val="0"/>
              <w:marRight w:val="0"/>
              <w:marTop w:val="0"/>
              <w:marBottom w:val="0"/>
              <w:divBdr>
                <w:top w:val="none" w:sz="0" w:space="0" w:color="auto"/>
                <w:left w:val="none" w:sz="0" w:space="0" w:color="auto"/>
                <w:bottom w:val="none" w:sz="0" w:space="0" w:color="auto"/>
                <w:right w:val="none" w:sz="0" w:space="0" w:color="auto"/>
              </w:divBdr>
            </w:div>
          </w:divsChild>
        </w:div>
        <w:div w:id="382145230">
          <w:marLeft w:val="0"/>
          <w:marRight w:val="0"/>
          <w:marTop w:val="0"/>
          <w:marBottom w:val="0"/>
          <w:divBdr>
            <w:top w:val="none" w:sz="0" w:space="0" w:color="auto"/>
            <w:left w:val="none" w:sz="0" w:space="0" w:color="auto"/>
            <w:bottom w:val="none" w:sz="0" w:space="0" w:color="auto"/>
            <w:right w:val="none" w:sz="0" w:space="0" w:color="auto"/>
          </w:divBdr>
          <w:divsChild>
            <w:div w:id="1901401830">
              <w:marLeft w:val="0"/>
              <w:marRight w:val="0"/>
              <w:marTop w:val="0"/>
              <w:marBottom w:val="0"/>
              <w:divBdr>
                <w:top w:val="none" w:sz="0" w:space="0" w:color="auto"/>
                <w:left w:val="none" w:sz="0" w:space="0" w:color="auto"/>
                <w:bottom w:val="none" w:sz="0" w:space="0" w:color="auto"/>
                <w:right w:val="none" w:sz="0" w:space="0" w:color="auto"/>
              </w:divBdr>
            </w:div>
          </w:divsChild>
        </w:div>
        <w:div w:id="766585232">
          <w:marLeft w:val="0"/>
          <w:marRight w:val="0"/>
          <w:marTop w:val="0"/>
          <w:marBottom w:val="0"/>
          <w:divBdr>
            <w:top w:val="none" w:sz="0" w:space="0" w:color="auto"/>
            <w:left w:val="none" w:sz="0" w:space="0" w:color="auto"/>
            <w:bottom w:val="none" w:sz="0" w:space="0" w:color="auto"/>
            <w:right w:val="none" w:sz="0" w:space="0" w:color="auto"/>
          </w:divBdr>
          <w:divsChild>
            <w:div w:id="1893689686">
              <w:marLeft w:val="0"/>
              <w:marRight w:val="0"/>
              <w:marTop w:val="0"/>
              <w:marBottom w:val="0"/>
              <w:divBdr>
                <w:top w:val="none" w:sz="0" w:space="0" w:color="auto"/>
                <w:left w:val="none" w:sz="0" w:space="0" w:color="auto"/>
                <w:bottom w:val="none" w:sz="0" w:space="0" w:color="auto"/>
                <w:right w:val="none" w:sz="0" w:space="0" w:color="auto"/>
              </w:divBdr>
            </w:div>
          </w:divsChild>
        </w:div>
        <w:div w:id="1029456578">
          <w:marLeft w:val="0"/>
          <w:marRight w:val="0"/>
          <w:marTop w:val="0"/>
          <w:marBottom w:val="0"/>
          <w:divBdr>
            <w:top w:val="none" w:sz="0" w:space="0" w:color="auto"/>
            <w:left w:val="none" w:sz="0" w:space="0" w:color="auto"/>
            <w:bottom w:val="none" w:sz="0" w:space="0" w:color="auto"/>
            <w:right w:val="none" w:sz="0" w:space="0" w:color="auto"/>
          </w:divBdr>
          <w:divsChild>
            <w:div w:id="1521119078">
              <w:marLeft w:val="0"/>
              <w:marRight w:val="0"/>
              <w:marTop w:val="0"/>
              <w:marBottom w:val="0"/>
              <w:divBdr>
                <w:top w:val="none" w:sz="0" w:space="0" w:color="auto"/>
                <w:left w:val="none" w:sz="0" w:space="0" w:color="auto"/>
                <w:bottom w:val="none" w:sz="0" w:space="0" w:color="auto"/>
                <w:right w:val="none" w:sz="0" w:space="0" w:color="auto"/>
              </w:divBdr>
            </w:div>
          </w:divsChild>
        </w:div>
        <w:div w:id="1440761964">
          <w:marLeft w:val="0"/>
          <w:marRight w:val="0"/>
          <w:marTop w:val="0"/>
          <w:marBottom w:val="0"/>
          <w:divBdr>
            <w:top w:val="none" w:sz="0" w:space="0" w:color="auto"/>
            <w:left w:val="none" w:sz="0" w:space="0" w:color="auto"/>
            <w:bottom w:val="none" w:sz="0" w:space="0" w:color="auto"/>
            <w:right w:val="none" w:sz="0" w:space="0" w:color="auto"/>
          </w:divBdr>
          <w:divsChild>
            <w:div w:id="1877810874">
              <w:marLeft w:val="0"/>
              <w:marRight w:val="0"/>
              <w:marTop w:val="0"/>
              <w:marBottom w:val="0"/>
              <w:divBdr>
                <w:top w:val="none" w:sz="0" w:space="0" w:color="auto"/>
                <w:left w:val="none" w:sz="0" w:space="0" w:color="auto"/>
                <w:bottom w:val="none" w:sz="0" w:space="0" w:color="auto"/>
                <w:right w:val="none" w:sz="0" w:space="0" w:color="auto"/>
              </w:divBdr>
              <w:divsChild>
                <w:div w:id="457837862">
                  <w:marLeft w:val="0"/>
                  <w:marRight w:val="0"/>
                  <w:marTop w:val="0"/>
                  <w:marBottom w:val="0"/>
                  <w:divBdr>
                    <w:top w:val="none" w:sz="0" w:space="0" w:color="auto"/>
                    <w:left w:val="none" w:sz="0" w:space="0" w:color="auto"/>
                    <w:bottom w:val="none" w:sz="0" w:space="0" w:color="auto"/>
                    <w:right w:val="none" w:sz="0" w:space="0" w:color="auto"/>
                  </w:divBdr>
                  <w:divsChild>
                    <w:div w:id="1254701007">
                      <w:marLeft w:val="0"/>
                      <w:marRight w:val="0"/>
                      <w:marTop w:val="0"/>
                      <w:marBottom w:val="0"/>
                      <w:divBdr>
                        <w:top w:val="none" w:sz="0" w:space="0" w:color="auto"/>
                        <w:left w:val="none" w:sz="0" w:space="0" w:color="auto"/>
                        <w:bottom w:val="none" w:sz="0" w:space="0" w:color="auto"/>
                        <w:right w:val="none" w:sz="0" w:space="0" w:color="auto"/>
                      </w:divBdr>
                      <w:divsChild>
                        <w:div w:id="1661543028">
                          <w:marLeft w:val="0"/>
                          <w:marRight w:val="0"/>
                          <w:marTop w:val="0"/>
                          <w:marBottom w:val="0"/>
                          <w:divBdr>
                            <w:top w:val="none" w:sz="0" w:space="0" w:color="auto"/>
                            <w:left w:val="none" w:sz="0" w:space="0" w:color="auto"/>
                            <w:bottom w:val="none" w:sz="0" w:space="0" w:color="auto"/>
                            <w:right w:val="none" w:sz="0" w:space="0" w:color="auto"/>
                          </w:divBdr>
                          <w:divsChild>
                            <w:div w:id="646397595">
                              <w:marLeft w:val="0"/>
                              <w:marRight w:val="0"/>
                              <w:marTop w:val="0"/>
                              <w:marBottom w:val="0"/>
                              <w:divBdr>
                                <w:top w:val="none" w:sz="0" w:space="0" w:color="auto"/>
                                <w:left w:val="none" w:sz="0" w:space="0" w:color="auto"/>
                                <w:bottom w:val="none" w:sz="0" w:space="0" w:color="auto"/>
                                <w:right w:val="none" w:sz="0" w:space="0" w:color="auto"/>
                              </w:divBdr>
                              <w:divsChild>
                                <w:div w:id="1677608732">
                                  <w:marLeft w:val="0"/>
                                  <w:marRight w:val="0"/>
                                  <w:marTop w:val="0"/>
                                  <w:marBottom w:val="0"/>
                                  <w:divBdr>
                                    <w:top w:val="none" w:sz="0" w:space="0" w:color="auto"/>
                                    <w:left w:val="none" w:sz="0" w:space="0" w:color="auto"/>
                                    <w:bottom w:val="none" w:sz="0" w:space="0" w:color="auto"/>
                                    <w:right w:val="none" w:sz="0" w:space="0" w:color="auto"/>
                                  </w:divBdr>
                                  <w:divsChild>
                                    <w:div w:id="1917124754">
                                      <w:marLeft w:val="0"/>
                                      <w:marRight w:val="0"/>
                                      <w:marTop w:val="0"/>
                                      <w:marBottom w:val="0"/>
                                      <w:divBdr>
                                        <w:top w:val="none" w:sz="0" w:space="0" w:color="auto"/>
                                        <w:left w:val="none" w:sz="0" w:space="0" w:color="auto"/>
                                        <w:bottom w:val="none" w:sz="0" w:space="0" w:color="auto"/>
                                        <w:right w:val="none" w:sz="0" w:space="0" w:color="auto"/>
                                      </w:divBdr>
                                      <w:divsChild>
                                        <w:div w:id="1221211499">
                                          <w:marLeft w:val="0"/>
                                          <w:marRight w:val="0"/>
                                          <w:marTop w:val="0"/>
                                          <w:marBottom w:val="0"/>
                                          <w:divBdr>
                                            <w:top w:val="none" w:sz="0" w:space="0" w:color="auto"/>
                                            <w:left w:val="none" w:sz="0" w:space="0" w:color="auto"/>
                                            <w:bottom w:val="none" w:sz="0" w:space="0" w:color="auto"/>
                                            <w:right w:val="none" w:sz="0" w:space="0" w:color="auto"/>
                                          </w:divBdr>
                                          <w:divsChild>
                                            <w:div w:id="1551648568">
                                              <w:marLeft w:val="0"/>
                                              <w:marRight w:val="0"/>
                                              <w:marTop w:val="0"/>
                                              <w:marBottom w:val="0"/>
                                              <w:divBdr>
                                                <w:top w:val="none" w:sz="0" w:space="0" w:color="auto"/>
                                                <w:left w:val="none" w:sz="0" w:space="0" w:color="auto"/>
                                                <w:bottom w:val="none" w:sz="0" w:space="0" w:color="auto"/>
                                                <w:right w:val="none" w:sz="0" w:space="0" w:color="auto"/>
                                              </w:divBdr>
                                              <w:divsChild>
                                                <w:div w:id="760371559">
                                                  <w:marLeft w:val="0"/>
                                                  <w:marRight w:val="0"/>
                                                  <w:marTop w:val="0"/>
                                                  <w:marBottom w:val="0"/>
                                                  <w:divBdr>
                                                    <w:top w:val="none" w:sz="0" w:space="0" w:color="auto"/>
                                                    <w:left w:val="none" w:sz="0" w:space="0" w:color="auto"/>
                                                    <w:bottom w:val="none" w:sz="0" w:space="0" w:color="auto"/>
                                                    <w:right w:val="none" w:sz="0" w:space="0" w:color="auto"/>
                                                  </w:divBdr>
                                                  <w:divsChild>
                                                    <w:div w:id="128288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8054230">
          <w:marLeft w:val="0"/>
          <w:marRight w:val="0"/>
          <w:marTop w:val="0"/>
          <w:marBottom w:val="0"/>
          <w:divBdr>
            <w:top w:val="none" w:sz="0" w:space="0" w:color="auto"/>
            <w:left w:val="none" w:sz="0" w:space="0" w:color="auto"/>
            <w:bottom w:val="none" w:sz="0" w:space="0" w:color="auto"/>
            <w:right w:val="none" w:sz="0" w:space="0" w:color="auto"/>
          </w:divBdr>
          <w:divsChild>
            <w:div w:id="2039892296">
              <w:marLeft w:val="0"/>
              <w:marRight w:val="0"/>
              <w:marTop w:val="0"/>
              <w:marBottom w:val="0"/>
              <w:divBdr>
                <w:top w:val="none" w:sz="0" w:space="0" w:color="auto"/>
                <w:left w:val="none" w:sz="0" w:space="0" w:color="auto"/>
                <w:bottom w:val="none" w:sz="0" w:space="0" w:color="auto"/>
                <w:right w:val="none" w:sz="0" w:space="0" w:color="auto"/>
              </w:divBdr>
            </w:div>
          </w:divsChild>
        </w:div>
        <w:div w:id="1636254941">
          <w:marLeft w:val="0"/>
          <w:marRight w:val="0"/>
          <w:marTop w:val="0"/>
          <w:marBottom w:val="0"/>
          <w:divBdr>
            <w:top w:val="none" w:sz="0" w:space="0" w:color="auto"/>
            <w:left w:val="none" w:sz="0" w:space="0" w:color="auto"/>
            <w:bottom w:val="none" w:sz="0" w:space="0" w:color="auto"/>
            <w:right w:val="none" w:sz="0" w:space="0" w:color="auto"/>
          </w:divBdr>
          <w:divsChild>
            <w:div w:id="1687827562">
              <w:marLeft w:val="0"/>
              <w:marRight w:val="0"/>
              <w:marTop w:val="0"/>
              <w:marBottom w:val="0"/>
              <w:divBdr>
                <w:top w:val="none" w:sz="0" w:space="0" w:color="auto"/>
                <w:left w:val="none" w:sz="0" w:space="0" w:color="auto"/>
                <w:bottom w:val="none" w:sz="0" w:space="0" w:color="auto"/>
                <w:right w:val="none" w:sz="0" w:space="0" w:color="auto"/>
              </w:divBdr>
            </w:div>
          </w:divsChild>
        </w:div>
        <w:div w:id="2147237528">
          <w:marLeft w:val="0"/>
          <w:marRight w:val="0"/>
          <w:marTop w:val="0"/>
          <w:marBottom w:val="0"/>
          <w:divBdr>
            <w:top w:val="none" w:sz="0" w:space="0" w:color="auto"/>
            <w:left w:val="none" w:sz="0" w:space="0" w:color="auto"/>
            <w:bottom w:val="none" w:sz="0" w:space="0" w:color="auto"/>
            <w:right w:val="none" w:sz="0" w:space="0" w:color="auto"/>
          </w:divBdr>
          <w:divsChild>
            <w:div w:id="72850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816581">
      <w:bodyDiv w:val="1"/>
      <w:marLeft w:val="0"/>
      <w:marRight w:val="0"/>
      <w:marTop w:val="0"/>
      <w:marBottom w:val="0"/>
      <w:divBdr>
        <w:top w:val="none" w:sz="0" w:space="0" w:color="auto"/>
        <w:left w:val="none" w:sz="0" w:space="0" w:color="auto"/>
        <w:bottom w:val="none" w:sz="0" w:space="0" w:color="auto"/>
        <w:right w:val="none" w:sz="0" w:space="0" w:color="auto"/>
      </w:divBdr>
    </w:div>
    <w:div w:id="275060572">
      <w:bodyDiv w:val="1"/>
      <w:marLeft w:val="0"/>
      <w:marRight w:val="0"/>
      <w:marTop w:val="0"/>
      <w:marBottom w:val="0"/>
      <w:divBdr>
        <w:top w:val="none" w:sz="0" w:space="0" w:color="auto"/>
        <w:left w:val="none" w:sz="0" w:space="0" w:color="auto"/>
        <w:bottom w:val="none" w:sz="0" w:space="0" w:color="auto"/>
        <w:right w:val="none" w:sz="0" w:space="0" w:color="auto"/>
      </w:divBdr>
    </w:div>
    <w:div w:id="275842205">
      <w:bodyDiv w:val="1"/>
      <w:marLeft w:val="0"/>
      <w:marRight w:val="0"/>
      <w:marTop w:val="0"/>
      <w:marBottom w:val="0"/>
      <w:divBdr>
        <w:top w:val="none" w:sz="0" w:space="0" w:color="auto"/>
        <w:left w:val="none" w:sz="0" w:space="0" w:color="auto"/>
        <w:bottom w:val="none" w:sz="0" w:space="0" w:color="auto"/>
        <w:right w:val="none" w:sz="0" w:space="0" w:color="auto"/>
      </w:divBdr>
      <w:divsChild>
        <w:div w:id="1451629207">
          <w:marLeft w:val="0"/>
          <w:marRight w:val="0"/>
          <w:marTop w:val="0"/>
          <w:marBottom w:val="0"/>
          <w:divBdr>
            <w:top w:val="none" w:sz="0" w:space="0" w:color="auto"/>
            <w:left w:val="none" w:sz="0" w:space="0" w:color="auto"/>
            <w:bottom w:val="none" w:sz="0" w:space="0" w:color="auto"/>
            <w:right w:val="none" w:sz="0" w:space="0" w:color="auto"/>
          </w:divBdr>
          <w:divsChild>
            <w:div w:id="188180343">
              <w:marLeft w:val="0"/>
              <w:marRight w:val="0"/>
              <w:marTop w:val="0"/>
              <w:marBottom w:val="0"/>
              <w:divBdr>
                <w:top w:val="none" w:sz="0" w:space="0" w:color="auto"/>
                <w:left w:val="none" w:sz="0" w:space="0" w:color="auto"/>
                <w:bottom w:val="none" w:sz="0" w:space="0" w:color="auto"/>
                <w:right w:val="none" w:sz="0" w:space="0" w:color="auto"/>
              </w:divBdr>
              <w:divsChild>
                <w:div w:id="1316295581">
                  <w:marLeft w:val="0"/>
                  <w:marRight w:val="0"/>
                  <w:marTop w:val="0"/>
                  <w:marBottom w:val="0"/>
                  <w:divBdr>
                    <w:top w:val="none" w:sz="0" w:space="0" w:color="auto"/>
                    <w:left w:val="none" w:sz="0" w:space="0" w:color="auto"/>
                    <w:bottom w:val="none" w:sz="0" w:space="0" w:color="auto"/>
                    <w:right w:val="none" w:sz="0" w:space="0" w:color="auto"/>
                  </w:divBdr>
                  <w:divsChild>
                    <w:div w:id="1417510272">
                      <w:marLeft w:val="0"/>
                      <w:marRight w:val="0"/>
                      <w:marTop w:val="0"/>
                      <w:marBottom w:val="0"/>
                      <w:divBdr>
                        <w:top w:val="none" w:sz="0" w:space="0" w:color="auto"/>
                        <w:left w:val="none" w:sz="0" w:space="0" w:color="auto"/>
                        <w:bottom w:val="none" w:sz="0" w:space="0" w:color="auto"/>
                        <w:right w:val="none" w:sz="0" w:space="0" w:color="auto"/>
                      </w:divBdr>
                      <w:divsChild>
                        <w:div w:id="1731733525">
                          <w:marLeft w:val="0"/>
                          <w:marRight w:val="0"/>
                          <w:marTop w:val="0"/>
                          <w:marBottom w:val="0"/>
                          <w:divBdr>
                            <w:top w:val="none" w:sz="0" w:space="0" w:color="auto"/>
                            <w:left w:val="none" w:sz="0" w:space="0" w:color="auto"/>
                            <w:bottom w:val="none" w:sz="0" w:space="0" w:color="auto"/>
                            <w:right w:val="none" w:sz="0" w:space="0" w:color="auto"/>
                          </w:divBdr>
                          <w:divsChild>
                            <w:div w:id="711734605">
                              <w:marLeft w:val="0"/>
                              <w:marRight w:val="0"/>
                              <w:marTop w:val="0"/>
                              <w:marBottom w:val="0"/>
                              <w:divBdr>
                                <w:top w:val="none" w:sz="0" w:space="0" w:color="auto"/>
                                <w:left w:val="none" w:sz="0" w:space="0" w:color="auto"/>
                                <w:bottom w:val="none" w:sz="0" w:space="0" w:color="auto"/>
                                <w:right w:val="none" w:sz="0" w:space="0" w:color="auto"/>
                              </w:divBdr>
                              <w:divsChild>
                                <w:div w:id="21458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9651128">
      <w:bodyDiv w:val="1"/>
      <w:marLeft w:val="0"/>
      <w:marRight w:val="0"/>
      <w:marTop w:val="0"/>
      <w:marBottom w:val="0"/>
      <w:divBdr>
        <w:top w:val="none" w:sz="0" w:space="0" w:color="auto"/>
        <w:left w:val="none" w:sz="0" w:space="0" w:color="auto"/>
        <w:bottom w:val="none" w:sz="0" w:space="0" w:color="auto"/>
        <w:right w:val="none" w:sz="0" w:space="0" w:color="auto"/>
      </w:divBdr>
      <w:divsChild>
        <w:div w:id="212155113">
          <w:marLeft w:val="0"/>
          <w:marRight w:val="0"/>
          <w:marTop w:val="0"/>
          <w:marBottom w:val="0"/>
          <w:divBdr>
            <w:top w:val="none" w:sz="0" w:space="0" w:color="auto"/>
            <w:left w:val="none" w:sz="0" w:space="0" w:color="auto"/>
            <w:bottom w:val="none" w:sz="0" w:space="0" w:color="auto"/>
            <w:right w:val="none" w:sz="0" w:space="0" w:color="auto"/>
          </w:divBdr>
          <w:divsChild>
            <w:div w:id="1602763006">
              <w:marLeft w:val="0"/>
              <w:marRight w:val="0"/>
              <w:marTop w:val="0"/>
              <w:marBottom w:val="0"/>
              <w:divBdr>
                <w:top w:val="none" w:sz="0" w:space="0" w:color="auto"/>
                <w:left w:val="none" w:sz="0" w:space="0" w:color="auto"/>
                <w:bottom w:val="none" w:sz="0" w:space="0" w:color="auto"/>
                <w:right w:val="none" w:sz="0" w:space="0" w:color="auto"/>
              </w:divBdr>
            </w:div>
          </w:divsChild>
        </w:div>
        <w:div w:id="464392029">
          <w:marLeft w:val="0"/>
          <w:marRight w:val="0"/>
          <w:marTop w:val="0"/>
          <w:marBottom w:val="0"/>
          <w:divBdr>
            <w:top w:val="none" w:sz="0" w:space="0" w:color="auto"/>
            <w:left w:val="none" w:sz="0" w:space="0" w:color="auto"/>
            <w:bottom w:val="none" w:sz="0" w:space="0" w:color="auto"/>
            <w:right w:val="none" w:sz="0" w:space="0" w:color="auto"/>
          </w:divBdr>
          <w:divsChild>
            <w:div w:id="1052460601">
              <w:marLeft w:val="0"/>
              <w:marRight w:val="0"/>
              <w:marTop w:val="0"/>
              <w:marBottom w:val="0"/>
              <w:divBdr>
                <w:top w:val="none" w:sz="0" w:space="0" w:color="auto"/>
                <w:left w:val="none" w:sz="0" w:space="0" w:color="auto"/>
                <w:bottom w:val="none" w:sz="0" w:space="0" w:color="auto"/>
                <w:right w:val="none" w:sz="0" w:space="0" w:color="auto"/>
              </w:divBdr>
            </w:div>
          </w:divsChild>
        </w:div>
        <w:div w:id="1135635590">
          <w:marLeft w:val="0"/>
          <w:marRight w:val="0"/>
          <w:marTop w:val="0"/>
          <w:marBottom w:val="0"/>
          <w:divBdr>
            <w:top w:val="none" w:sz="0" w:space="0" w:color="auto"/>
            <w:left w:val="none" w:sz="0" w:space="0" w:color="auto"/>
            <w:bottom w:val="none" w:sz="0" w:space="0" w:color="auto"/>
            <w:right w:val="none" w:sz="0" w:space="0" w:color="auto"/>
          </w:divBdr>
          <w:divsChild>
            <w:div w:id="1017005393">
              <w:marLeft w:val="0"/>
              <w:marRight w:val="0"/>
              <w:marTop w:val="0"/>
              <w:marBottom w:val="0"/>
              <w:divBdr>
                <w:top w:val="none" w:sz="0" w:space="0" w:color="auto"/>
                <w:left w:val="none" w:sz="0" w:space="0" w:color="auto"/>
                <w:bottom w:val="none" w:sz="0" w:space="0" w:color="auto"/>
                <w:right w:val="none" w:sz="0" w:space="0" w:color="auto"/>
              </w:divBdr>
            </w:div>
          </w:divsChild>
        </w:div>
        <w:div w:id="1327901811">
          <w:marLeft w:val="0"/>
          <w:marRight w:val="0"/>
          <w:marTop w:val="0"/>
          <w:marBottom w:val="0"/>
          <w:divBdr>
            <w:top w:val="none" w:sz="0" w:space="0" w:color="auto"/>
            <w:left w:val="none" w:sz="0" w:space="0" w:color="auto"/>
            <w:bottom w:val="none" w:sz="0" w:space="0" w:color="auto"/>
            <w:right w:val="none" w:sz="0" w:space="0" w:color="auto"/>
          </w:divBdr>
          <w:divsChild>
            <w:div w:id="1037853264">
              <w:marLeft w:val="0"/>
              <w:marRight w:val="0"/>
              <w:marTop w:val="0"/>
              <w:marBottom w:val="0"/>
              <w:divBdr>
                <w:top w:val="none" w:sz="0" w:space="0" w:color="auto"/>
                <w:left w:val="none" w:sz="0" w:space="0" w:color="auto"/>
                <w:bottom w:val="none" w:sz="0" w:space="0" w:color="auto"/>
                <w:right w:val="none" w:sz="0" w:space="0" w:color="auto"/>
              </w:divBdr>
            </w:div>
          </w:divsChild>
        </w:div>
        <w:div w:id="1653174599">
          <w:marLeft w:val="0"/>
          <w:marRight w:val="0"/>
          <w:marTop w:val="0"/>
          <w:marBottom w:val="0"/>
          <w:divBdr>
            <w:top w:val="none" w:sz="0" w:space="0" w:color="auto"/>
            <w:left w:val="none" w:sz="0" w:space="0" w:color="auto"/>
            <w:bottom w:val="none" w:sz="0" w:space="0" w:color="auto"/>
            <w:right w:val="none" w:sz="0" w:space="0" w:color="auto"/>
          </w:divBdr>
          <w:divsChild>
            <w:div w:id="142962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192932">
      <w:bodyDiv w:val="1"/>
      <w:marLeft w:val="0"/>
      <w:marRight w:val="0"/>
      <w:marTop w:val="0"/>
      <w:marBottom w:val="0"/>
      <w:divBdr>
        <w:top w:val="none" w:sz="0" w:space="0" w:color="auto"/>
        <w:left w:val="none" w:sz="0" w:space="0" w:color="auto"/>
        <w:bottom w:val="none" w:sz="0" w:space="0" w:color="auto"/>
        <w:right w:val="none" w:sz="0" w:space="0" w:color="auto"/>
      </w:divBdr>
      <w:divsChild>
        <w:div w:id="991954725">
          <w:marLeft w:val="0"/>
          <w:marRight w:val="0"/>
          <w:marTop w:val="0"/>
          <w:marBottom w:val="180"/>
          <w:divBdr>
            <w:top w:val="none" w:sz="0" w:space="0" w:color="auto"/>
            <w:left w:val="none" w:sz="0" w:space="0" w:color="auto"/>
            <w:bottom w:val="none" w:sz="0" w:space="0" w:color="auto"/>
            <w:right w:val="none" w:sz="0" w:space="0" w:color="auto"/>
          </w:divBdr>
        </w:div>
      </w:divsChild>
    </w:div>
    <w:div w:id="282541306">
      <w:bodyDiv w:val="1"/>
      <w:marLeft w:val="0"/>
      <w:marRight w:val="0"/>
      <w:marTop w:val="0"/>
      <w:marBottom w:val="0"/>
      <w:divBdr>
        <w:top w:val="none" w:sz="0" w:space="0" w:color="auto"/>
        <w:left w:val="none" w:sz="0" w:space="0" w:color="auto"/>
        <w:bottom w:val="none" w:sz="0" w:space="0" w:color="auto"/>
        <w:right w:val="none" w:sz="0" w:space="0" w:color="auto"/>
      </w:divBdr>
    </w:div>
    <w:div w:id="287199809">
      <w:bodyDiv w:val="1"/>
      <w:marLeft w:val="0"/>
      <w:marRight w:val="0"/>
      <w:marTop w:val="0"/>
      <w:marBottom w:val="0"/>
      <w:divBdr>
        <w:top w:val="none" w:sz="0" w:space="0" w:color="auto"/>
        <w:left w:val="none" w:sz="0" w:space="0" w:color="auto"/>
        <w:bottom w:val="none" w:sz="0" w:space="0" w:color="auto"/>
        <w:right w:val="none" w:sz="0" w:space="0" w:color="auto"/>
      </w:divBdr>
      <w:divsChild>
        <w:div w:id="494809748">
          <w:marLeft w:val="0"/>
          <w:marRight w:val="0"/>
          <w:marTop w:val="0"/>
          <w:marBottom w:val="0"/>
          <w:divBdr>
            <w:top w:val="none" w:sz="0" w:space="0" w:color="auto"/>
            <w:left w:val="none" w:sz="0" w:space="0" w:color="auto"/>
            <w:bottom w:val="none" w:sz="0" w:space="0" w:color="auto"/>
            <w:right w:val="none" w:sz="0" w:space="0" w:color="auto"/>
          </w:divBdr>
          <w:divsChild>
            <w:div w:id="728580461">
              <w:marLeft w:val="0"/>
              <w:marRight w:val="0"/>
              <w:marTop w:val="0"/>
              <w:marBottom w:val="0"/>
              <w:divBdr>
                <w:top w:val="none" w:sz="0" w:space="0" w:color="auto"/>
                <w:left w:val="none" w:sz="0" w:space="0" w:color="auto"/>
                <w:bottom w:val="none" w:sz="0" w:space="0" w:color="auto"/>
                <w:right w:val="none" w:sz="0" w:space="0" w:color="auto"/>
              </w:divBdr>
            </w:div>
          </w:divsChild>
        </w:div>
        <w:div w:id="661664074">
          <w:marLeft w:val="0"/>
          <w:marRight w:val="0"/>
          <w:marTop w:val="0"/>
          <w:marBottom w:val="0"/>
          <w:divBdr>
            <w:top w:val="none" w:sz="0" w:space="0" w:color="auto"/>
            <w:left w:val="none" w:sz="0" w:space="0" w:color="auto"/>
            <w:bottom w:val="none" w:sz="0" w:space="0" w:color="auto"/>
            <w:right w:val="none" w:sz="0" w:space="0" w:color="auto"/>
          </w:divBdr>
          <w:divsChild>
            <w:div w:id="735930613">
              <w:marLeft w:val="0"/>
              <w:marRight w:val="0"/>
              <w:marTop w:val="0"/>
              <w:marBottom w:val="0"/>
              <w:divBdr>
                <w:top w:val="none" w:sz="0" w:space="0" w:color="auto"/>
                <w:left w:val="none" w:sz="0" w:space="0" w:color="auto"/>
                <w:bottom w:val="none" w:sz="0" w:space="0" w:color="auto"/>
                <w:right w:val="none" w:sz="0" w:space="0" w:color="auto"/>
              </w:divBdr>
            </w:div>
          </w:divsChild>
        </w:div>
        <w:div w:id="860630766">
          <w:marLeft w:val="0"/>
          <w:marRight w:val="0"/>
          <w:marTop w:val="0"/>
          <w:marBottom w:val="0"/>
          <w:divBdr>
            <w:top w:val="none" w:sz="0" w:space="0" w:color="auto"/>
            <w:left w:val="none" w:sz="0" w:space="0" w:color="auto"/>
            <w:bottom w:val="none" w:sz="0" w:space="0" w:color="auto"/>
            <w:right w:val="none" w:sz="0" w:space="0" w:color="auto"/>
          </w:divBdr>
          <w:divsChild>
            <w:div w:id="1492142140">
              <w:marLeft w:val="0"/>
              <w:marRight w:val="0"/>
              <w:marTop w:val="0"/>
              <w:marBottom w:val="0"/>
              <w:divBdr>
                <w:top w:val="none" w:sz="0" w:space="0" w:color="auto"/>
                <w:left w:val="none" w:sz="0" w:space="0" w:color="auto"/>
                <w:bottom w:val="none" w:sz="0" w:space="0" w:color="auto"/>
                <w:right w:val="none" w:sz="0" w:space="0" w:color="auto"/>
              </w:divBdr>
            </w:div>
          </w:divsChild>
        </w:div>
        <w:div w:id="958680887">
          <w:marLeft w:val="0"/>
          <w:marRight w:val="0"/>
          <w:marTop w:val="0"/>
          <w:marBottom w:val="0"/>
          <w:divBdr>
            <w:top w:val="none" w:sz="0" w:space="0" w:color="auto"/>
            <w:left w:val="none" w:sz="0" w:space="0" w:color="auto"/>
            <w:bottom w:val="none" w:sz="0" w:space="0" w:color="auto"/>
            <w:right w:val="none" w:sz="0" w:space="0" w:color="auto"/>
          </w:divBdr>
          <w:divsChild>
            <w:div w:id="2066877305">
              <w:marLeft w:val="0"/>
              <w:marRight w:val="0"/>
              <w:marTop w:val="0"/>
              <w:marBottom w:val="0"/>
              <w:divBdr>
                <w:top w:val="none" w:sz="0" w:space="0" w:color="auto"/>
                <w:left w:val="none" w:sz="0" w:space="0" w:color="auto"/>
                <w:bottom w:val="none" w:sz="0" w:space="0" w:color="auto"/>
                <w:right w:val="none" w:sz="0" w:space="0" w:color="auto"/>
              </w:divBdr>
            </w:div>
          </w:divsChild>
        </w:div>
        <w:div w:id="1372343149">
          <w:marLeft w:val="0"/>
          <w:marRight w:val="0"/>
          <w:marTop w:val="0"/>
          <w:marBottom w:val="0"/>
          <w:divBdr>
            <w:top w:val="none" w:sz="0" w:space="0" w:color="auto"/>
            <w:left w:val="none" w:sz="0" w:space="0" w:color="auto"/>
            <w:bottom w:val="none" w:sz="0" w:space="0" w:color="auto"/>
            <w:right w:val="none" w:sz="0" w:space="0" w:color="auto"/>
          </w:divBdr>
          <w:divsChild>
            <w:div w:id="720130930">
              <w:marLeft w:val="0"/>
              <w:marRight w:val="0"/>
              <w:marTop w:val="0"/>
              <w:marBottom w:val="0"/>
              <w:divBdr>
                <w:top w:val="none" w:sz="0" w:space="0" w:color="auto"/>
                <w:left w:val="none" w:sz="0" w:space="0" w:color="auto"/>
                <w:bottom w:val="none" w:sz="0" w:space="0" w:color="auto"/>
                <w:right w:val="none" w:sz="0" w:space="0" w:color="auto"/>
              </w:divBdr>
            </w:div>
          </w:divsChild>
        </w:div>
        <w:div w:id="1417359011">
          <w:marLeft w:val="0"/>
          <w:marRight w:val="0"/>
          <w:marTop w:val="0"/>
          <w:marBottom w:val="0"/>
          <w:divBdr>
            <w:top w:val="none" w:sz="0" w:space="0" w:color="auto"/>
            <w:left w:val="none" w:sz="0" w:space="0" w:color="auto"/>
            <w:bottom w:val="none" w:sz="0" w:space="0" w:color="auto"/>
            <w:right w:val="none" w:sz="0" w:space="0" w:color="auto"/>
          </w:divBdr>
          <w:divsChild>
            <w:div w:id="183579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77277">
      <w:bodyDiv w:val="1"/>
      <w:marLeft w:val="0"/>
      <w:marRight w:val="0"/>
      <w:marTop w:val="0"/>
      <w:marBottom w:val="0"/>
      <w:divBdr>
        <w:top w:val="none" w:sz="0" w:space="0" w:color="auto"/>
        <w:left w:val="none" w:sz="0" w:space="0" w:color="auto"/>
        <w:bottom w:val="none" w:sz="0" w:space="0" w:color="auto"/>
        <w:right w:val="none" w:sz="0" w:space="0" w:color="auto"/>
      </w:divBdr>
    </w:div>
    <w:div w:id="290863369">
      <w:bodyDiv w:val="1"/>
      <w:marLeft w:val="0"/>
      <w:marRight w:val="0"/>
      <w:marTop w:val="0"/>
      <w:marBottom w:val="0"/>
      <w:divBdr>
        <w:top w:val="none" w:sz="0" w:space="0" w:color="auto"/>
        <w:left w:val="none" w:sz="0" w:space="0" w:color="auto"/>
        <w:bottom w:val="none" w:sz="0" w:space="0" w:color="auto"/>
        <w:right w:val="none" w:sz="0" w:space="0" w:color="auto"/>
      </w:divBdr>
    </w:div>
    <w:div w:id="295990360">
      <w:bodyDiv w:val="1"/>
      <w:marLeft w:val="0"/>
      <w:marRight w:val="0"/>
      <w:marTop w:val="0"/>
      <w:marBottom w:val="0"/>
      <w:divBdr>
        <w:top w:val="none" w:sz="0" w:space="0" w:color="auto"/>
        <w:left w:val="none" w:sz="0" w:space="0" w:color="auto"/>
        <w:bottom w:val="none" w:sz="0" w:space="0" w:color="auto"/>
        <w:right w:val="none" w:sz="0" w:space="0" w:color="auto"/>
      </w:divBdr>
    </w:div>
    <w:div w:id="303314670">
      <w:bodyDiv w:val="1"/>
      <w:marLeft w:val="0"/>
      <w:marRight w:val="0"/>
      <w:marTop w:val="0"/>
      <w:marBottom w:val="0"/>
      <w:divBdr>
        <w:top w:val="none" w:sz="0" w:space="0" w:color="auto"/>
        <w:left w:val="none" w:sz="0" w:space="0" w:color="auto"/>
        <w:bottom w:val="none" w:sz="0" w:space="0" w:color="auto"/>
        <w:right w:val="none" w:sz="0" w:space="0" w:color="auto"/>
      </w:divBdr>
      <w:divsChild>
        <w:div w:id="1673873654">
          <w:marLeft w:val="0"/>
          <w:marRight w:val="0"/>
          <w:marTop w:val="0"/>
          <w:marBottom w:val="0"/>
          <w:divBdr>
            <w:top w:val="none" w:sz="0" w:space="0" w:color="auto"/>
            <w:left w:val="none" w:sz="0" w:space="0" w:color="auto"/>
            <w:bottom w:val="none" w:sz="0" w:space="0" w:color="auto"/>
            <w:right w:val="none" w:sz="0" w:space="0" w:color="auto"/>
          </w:divBdr>
          <w:divsChild>
            <w:div w:id="1786196484">
              <w:marLeft w:val="0"/>
              <w:marRight w:val="0"/>
              <w:marTop w:val="0"/>
              <w:marBottom w:val="0"/>
              <w:divBdr>
                <w:top w:val="none" w:sz="0" w:space="0" w:color="auto"/>
                <w:left w:val="none" w:sz="0" w:space="0" w:color="auto"/>
                <w:bottom w:val="none" w:sz="0" w:space="0" w:color="auto"/>
                <w:right w:val="none" w:sz="0" w:space="0" w:color="auto"/>
              </w:divBdr>
              <w:divsChild>
                <w:div w:id="1394232685">
                  <w:marLeft w:val="0"/>
                  <w:marRight w:val="0"/>
                  <w:marTop w:val="0"/>
                  <w:marBottom w:val="0"/>
                  <w:divBdr>
                    <w:top w:val="none" w:sz="0" w:space="0" w:color="auto"/>
                    <w:left w:val="none" w:sz="0" w:space="0" w:color="auto"/>
                    <w:bottom w:val="none" w:sz="0" w:space="0" w:color="auto"/>
                    <w:right w:val="none" w:sz="0" w:space="0" w:color="auto"/>
                  </w:divBdr>
                  <w:divsChild>
                    <w:div w:id="1772972422">
                      <w:marLeft w:val="0"/>
                      <w:marRight w:val="0"/>
                      <w:marTop w:val="0"/>
                      <w:marBottom w:val="0"/>
                      <w:divBdr>
                        <w:top w:val="none" w:sz="0" w:space="0" w:color="auto"/>
                        <w:left w:val="none" w:sz="0" w:space="0" w:color="auto"/>
                        <w:bottom w:val="none" w:sz="0" w:space="0" w:color="auto"/>
                        <w:right w:val="none" w:sz="0" w:space="0" w:color="auto"/>
                      </w:divBdr>
                      <w:divsChild>
                        <w:div w:id="408583399">
                          <w:marLeft w:val="0"/>
                          <w:marRight w:val="0"/>
                          <w:marTop w:val="0"/>
                          <w:marBottom w:val="0"/>
                          <w:divBdr>
                            <w:top w:val="none" w:sz="0" w:space="0" w:color="auto"/>
                            <w:left w:val="none" w:sz="0" w:space="0" w:color="auto"/>
                            <w:bottom w:val="none" w:sz="0" w:space="0" w:color="auto"/>
                            <w:right w:val="none" w:sz="0" w:space="0" w:color="auto"/>
                          </w:divBdr>
                          <w:divsChild>
                            <w:div w:id="1152988908">
                              <w:marLeft w:val="0"/>
                              <w:marRight w:val="0"/>
                              <w:marTop w:val="0"/>
                              <w:marBottom w:val="0"/>
                              <w:divBdr>
                                <w:top w:val="none" w:sz="0" w:space="0" w:color="auto"/>
                                <w:left w:val="none" w:sz="0" w:space="0" w:color="auto"/>
                                <w:bottom w:val="none" w:sz="0" w:space="0" w:color="auto"/>
                                <w:right w:val="none" w:sz="0" w:space="0" w:color="auto"/>
                              </w:divBdr>
                              <w:divsChild>
                                <w:div w:id="921373131">
                                  <w:marLeft w:val="0"/>
                                  <w:marRight w:val="0"/>
                                  <w:marTop w:val="0"/>
                                  <w:marBottom w:val="0"/>
                                  <w:divBdr>
                                    <w:top w:val="none" w:sz="0" w:space="0" w:color="auto"/>
                                    <w:left w:val="none" w:sz="0" w:space="0" w:color="auto"/>
                                    <w:bottom w:val="none" w:sz="0" w:space="0" w:color="auto"/>
                                    <w:right w:val="none" w:sz="0" w:space="0" w:color="auto"/>
                                  </w:divBdr>
                                  <w:divsChild>
                                    <w:div w:id="117580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1567816">
      <w:bodyDiv w:val="1"/>
      <w:marLeft w:val="0"/>
      <w:marRight w:val="0"/>
      <w:marTop w:val="0"/>
      <w:marBottom w:val="0"/>
      <w:divBdr>
        <w:top w:val="none" w:sz="0" w:space="0" w:color="auto"/>
        <w:left w:val="none" w:sz="0" w:space="0" w:color="auto"/>
        <w:bottom w:val="none" w:sz="0" w:space="0" w:color="auto"/>
        <w:right w:val="none" w:sz="0" w:space="0" w:color="auto"/>
      </w:divBdr>
    </w:div>
    <w:div w:id="311755845">
      <w:bodyDiv w:val="1"/>
      <w:marLeft w:val="0"/>
      <w:marRight w:val="0"/>
      <w:marTop w:val="0"/>
      <w:marBottom w:val="0"/>
      <w:divBdr>
        <w:top w:val="none" w:sz="0" w:space="0" w:color="auto"/>
        <w:left w:val="none" w:sz="0" w:space="0" w:color="auto"/>
        <w:bottom w:val="none" w:sz="0" w:space="0" w:color="auto"/>
        <w:right w:val="none" w:sz="0" w:space="0" w:color="auto"/>
      </w:divBdr>
    </w:div>
    <w:div w:id="317420717">
      <w:bodyDiv w:val="1"/>
      <w:marLeft w:val="0"/>
      <w:marRight w:val="0"/>
      <w:marTop w:val="0"/>
      <w:marBottom w:val="0"/>
      <w:divBdr>
        <w:top w:val="none" w:sz="0" w:space="0" w:color="auto"/>
        <w:left w:val="none" w:sz="0" w:space="0" w:color="auto"/>
        <w:bottom w:val="none" w:sz="0" w:space="0" w:color="auto"/>
        <w:right w:val="none" w:sz="0" w:space="0" w:color="auto"/>
      </w:divBdr>
    </w:div>
    <w:div w:id="325866743">
      <w:bodyDiv w:val="1"/>
      <w:marLeft w:val="0"/>
      <w:marRight w:val="0"/>
      <w:marTop w:val="0"/>
      <w:marBottom w:val="0"/>
      <w:divBdr>
        <w:top w:val="none" w:sz="0" w:space="0" w:color="auto"/>
        <w:left w:val="none" w:sz="0" w:space="0" w:color="auto"/>
        <w:bottom w:val="none" w:sz="0" w:space="0" w:color="auto"/>
        <w:right w:val="none" w:sz="0" w:space="0" w:color="auto"/>
      </w:divBdr>
    </w:div>
    <w:div w:id="338701053">
      <w:bodyDiv w:val="1"/>
      <w:marLeft w:val="0"/>
      <w:marRight w:val="0"/>
      <w:marTop w:val="0"/>
      <w:marBottom w:val="0"/>
      <w:divBdr>
        <w:top w:val="none" w:sz="0" w:space="0" w:color="auto"/>
        <w:left w:val="none" w:sz="0" w:space="0" w:color="auto"/>
        <w:bottom w:val="none" w:sz="0" w:space="0" w:color="auto"/>
        <w:right w:val="none" w:sz="0" w:space="0" w:color="auto"/>
      </w:divBdr>
      <w:divsChild>
        <w:div w:id="70196803">
          <w:marLeft w:val="0"/>
          <w:marRight w:val="0"/>
          <w:marTop w:val="0"/>
          <w:marBottom w:val="0"/>
          <w:divBdr>
            <w:top w:val="none" w:sz="0" w:space="0" w:color="auto"/>
            <w:left w:val="none" w:sz="0" w:space="0" w:color="auto"/>
            <w:bottom w:val="none" w:sz="0" w:space="0" w:color="auto"/>
            <w:right w:val="none" w:sz="0" w:space="0" w:color="auto"/>
          </w:divBdr>
          <w:divsChild>
            <w:div w:id="703216150">
              <w:marLeft w:val="0"/>
              <w:marRight w:val="0"/>
              <w:marTop w:val="0"/>
              <w:marBottom w:val="0"/>
              <w:divBdr>
                <w:top w:val="none" w:sz="0" w:space="0" w:color="auto"/>
                <w:left w:val="none" w:sz="0" w:space="0" w:color="auto"/>
                <w:bottom w:val="none" w:sz="0" w:space="0" w:color="auto"/>
                <w:right w:val="none" w:sz="0" w:space="0" w:color="auto"/>
              </w:divBdr>
            </w:div>
          </w:divsChild>
        </w:div>
        <w:div w:id="151410190">
          <w:marLeft w:val="0"/>
          <w:marRight w:val="0"/>
          <w:marTop w:val="0"/>
          <w:marBottom w:val="0"/>
          <w:divBdr>
            <w:top w:val="none" w:sz="0" w:space="0" w:color="auto"/>
            <w:left w:val="none" w:sz="0" w:space="0" w:color="auto"/>
            <w:bottom w:val="none" w:sz="0" w:space="0" w:color="auto"/>
            <w:right w:val="none" w:sz="0" w:space="0" w:color="auto"/>
          </w:divBdr>
          <w:divsChild>
            <w:div w:id="1703438620">
              <w:marLeft w:val="0"/>
              <w:marRight w:val="0"/>
              <w:marTop w:val="0"/>
              <w:marBottom w:val="0"/>
              <w:divBdr>
                <w:top w:val="none" w:sz="0" w:space="0" w:color="auto"/>
                <w:left w:val="none" w:sz="0" w:space="0" w:color="auto"/>
                <w:bottom w:val="none" w:sz="0" w:space="0" w:color="auto"/>
                <w:right w:val="none" w:sz="0" w:space="0" w:color="auto"/>
              </w:divBdr>
            </w:div>
          </w:divsChild>
        </w:div>
        <w:div w:id="1179002750">
          <w:marLeft w:val="0"/>
          <w:marRight w:val="0"/>
          <w:marTop w:val="0"/>
          <w:marBottom w:val="0"/>
          <w:divBdr>
            <w:top w:val="none" w:sz="0" w:space="0" w:color="auto"/>
            <w:left w:val="none" w:sz="0" w:space="0" w:color="auto"/>
            <w:bottom w:val="none" w:sz="0" w:space="0" w:color="auto"/>
            <w:right w:val="none" w:sz="0" w:space="0" w:color="auto"/>
          </w:divBdr>
          <w:divsChild>
            <w:div w:id="690961624">
              <w:marLeft w:val="0"/>
              <w:marRight w:val="0"/>
              <w:marTop w:val="0"/>
              <w:marBottom w:val="0"/>
              <w:divBdr>
                <w:top w:val="none" w:sz="0" w:space="0" w:color="auto"/>
                <w:left w:val="none" w:sz="0" w:space="0" w:color="auto"/>
                <w:bottom w:val="none" w:sz="0" w:space="0" w:color="auto"/>
                <w:right w:val="none" w:sz="0" w:space="0" w:color="auto"/>
              </w:divBdr>
            </w:div>
          </w:divsChild>
        </w:div>
        <w:div w:id="1442722903">
          <w:marLeft w:val="0"/>
          <w:marRight w:val="0"/>
          <w:marTop w:val="0"/>
          <w:marBottom w:val="0"/>
          <w:divBdr>
            <w:top w:val="none" w:sz="0" w:space="0" w:color="auto"/>
            <w:left w:val="none" w:sz="0" w:space="0" w:color="auto"/>
            <w:bottom w:val="none" w:sz="0" w:space="0" w:color="auto"/>
            <w:right w:val="none" w:sz="0" w:space="0" w:color="auto"/>
          </w:divBdr>
          <w:divsChild>
            <w:div w:id="832600201">
              <w:marLeft w:val="0"/>
              <w:marRight w:val="0"/>
              <w:marTop w:val="0"/>
              <w:marBottom w:val="0"/>
              <w:divBdr>
                <w:top w:val="none" w:sz="0" w:space="0" w:color="auto"/>
                <w:left w:val="none" w:sz="0" w:space="0" w:color="auto"/>
                <w:bottom w:val="none" w:sz="0" w:space="0" w:color="auto"/>
                <w:right w:val="none" w:sz="0" w:space="0" w:color="auto"/>
              </w:divBdr>
            </w:div>
          </w:divsChild>
        </w:div>
        <w:div w:id="1535383958">
          <w:marLeft w:val="0"/>
          <w:marRight w:val="0"/>
          <w:marTop w:val="0"/>
          <w:marBottom w:val="0"/>
          <w:divBdr>
            <w:top w:val="none" w:sz="0" w:space="0" w:color="auto"/>
            <w:left w:val="none" w:sz="0" w:space="0" w:color="auto"/>
            <w:bottom w:val="none" w:sz="0" w:space="0" w:color="auto"/>
            <w:right w:val="none" w:sz="0" w:space="0" w:color="auto"/>
          </w:divBdr>
          <w:divsChild>
            <w:div w:id="152347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841453">
      <w:bodyDiv w:val="1"/>
      <w:marLeft w:val="0"/>
      <w:marRight w:val="0"/>
      <w:marTop w:val="0"/>
      <w:marBottom w:val="0"/>
      <w:divBdr>
        <w:top w:val="none" w:sz="0" w:space="0" w:color="auto"/>
        <w:left w:val="none" w:sz="0" w:space="0" w:color="auto"/>
        <w:bottom w:val="none" w:sz="0" w:space="0" w:color="auto"/>
        <w:right w:val="none" w:sz="0" w:space="0" w:color="auto"/>
      </w:divBdr>
    </w:div>
    <w:div w:id="360472937">
      <w:bodyDiv w:val="1"/>
      <w:marLeft w:val="0"/>
      <w:marRight w:val="0"/>
      <w:marTop w:val="0"/>
      <w:marBottom w:val="0"/>
      <w:divBdr>
        <w:top w:val="none" w:sz="0" w:space="0" w:color="auto"/>
        <w:left w:val="none" w:sz="0" w:space="0" w:color="auto"/>
        <w:bottom w:val="none" w:sz="0" w:space="0" w:color="auto"/>
        <w:right w:val="none" w:sz="0" w:space="0" w:color="auto"/>
      </w:divBdr>
    </w:div>
    <w:div w:id="362364918">
      <w:bodyDiv w:val="1"/>
      <w:marLeft w:val="0"/>
      <w:marRight w:val="0"/>
      <w:marTop w:val="0"/>
      <w:marBottom w:val="0"/>
      <w:divBdr>
        <w:top w:val="none" w:sz="0" w:space="0" w:color="auto"/>
        <w:left w:val="none" w:sz="0" w:space="0" w:color="auto"/>
        <w:bottom w:val="none" w:sz="0" w:space="0" w:color="auto"/>
        <w:right w:val="none" w:sz="0" w:space="0" w:color="auto"/>
      </w:divBdr>
      <w:divsChild>
        <w:div w:id="948665671">
          <w:marLeft w:val="0"/>
          <w:marRight w:val="0"/>
          <w:marTop w:val="0"/>
          <w:marBottom w:val="0"/>
          <w:divBdr>
            <w:top w:val="none" w:sz="0" w:space="0" w:color="auto"/>
            <w:left w:val="none" w:sz="0" w:space="0" w:color="auto"/>
            <w:bottom w:val="none" w:sz="0" w:space="0" w:color="auto"/>
            <w:right w:val="none" w:sz="0" w:space="0" w:color="auto"/>
          </w:divBdr>
          <w:divsChild>
            <w:div w:id="4491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334997">
      <w:bodyDiv w:val="1"/>
      <w:marLeft w:val="0"/>
      <w:marRight w:val="0"/>
      <w:marTop w:val="0"/>
      <w:marBottom w:val="0"/>
      <w:divBdr>
        <w:top w:val="none" w:sz="0" w:space="0" w:color="auto"/>
        <w:left w:val="none" w:sz="0" w:space="0" w:color="auto"/>
        <w:bottom w:val="none" w:sz="0" w:space="0" w:color="auto"/>
        <w:right w:val="none" w:sz="0" w:space="0" w:color="auto"/>
      </w:divBdr>
      <w:divsChild>
        <w:div w:id="83846080">
          <w:marLeft w:val="0"/>
          <w:marRight w:val="0"/>
          <w:marTop w:val="0"/>
          <w:marBottom w:val="0"/>
          <w:divBdr>
            <w:top w:val="none" w:sz="0" w:space="0" w:color="auto"/>
            <w:left w:val="none" w:sz="0" w:space="0" w:color="auto"/>
            <w:bottom w:val="none" w:sz="0" w:space="0" w:color="auto"/>
            <w:right w:val="none" w:sz="0" w:space="0" w:color="auto"/>
          </w:divBdr>
          <w:divsChild>
            <w:div w:id="1327898876">
              <w:marLeft w:val="0"/>
              <w:marRight w:val="0"/>
              <w:marTop w:val="0"/>
              <w:marBottom w:val="0"/>
              <w:divBdr>
                <w:top w:val="none" w:sz="0" w:space="0" w:color="auto"/>
                <w:left w:val="none" w:sz="0" w:space="0" w:color="auto"/>
                <w:bottom w:val="none" w:sz="0" w:space="0" w:color="auto"/>
                <w:right w:val="none" w:sz="0" w:space="0" w:color="auto"/>
              </w:divBdr>
            </w:div>
          </w:divsChild>
        </w:div>
        <w:div w:id="862480700">
          <w:marLeft w:val="0"/>
          <w:marRight w:val="0"/>
          <w:marTop w:val="0"/>
          <w:marBottom w:val="0"/>
          <w:divBdr>
            <w:top w:val="none" w:sz="0" w:space="0" w:color="auto"/>
            <w:left w:val="none" w:sz="0" w:space="0" w:color="auto"/>
            <w:bottom w:val="none" w:sz="0" w:space="0" w:color="auto"/>
            <w:right w:val="none" w:sz="0" w:space="0" w:color="auto"/>
          </w:divBdr>
          <w:divsChild>
            <w:div w:id="1981491781">
              <w:marLeft w:val="0"/>
              <w:marRight w:val="0"/>
              <w:marTop w:val="0"/>
              <w:marBottom w:val="0"/>
              <w:divBdr>
                <w:top w:val="none" w:sz="0" w:space="0" w:color="auto"/>
                <w:left w:val="none" w:sz="0" w:space="0" w:color="auto"/>
                <w:bottom w:val="none" w:sz="0" w:space="0" w:color="auto"/>
                <w:right w:val="none" w:sz="0" w:space="0" w:color="auto"/>
              </w:divBdr>
            </w:div>
          </w:divsChild>
        </w:div>
        <w:div w:id="1160732542">
          <w:marLeft w:val="0"/>
          <w:marRight w:val="0"/>
          <w:marTop w:val="0"/>
          <w:marBottom w:val="0"/>
          <w:divBdr>
            <w:top w:val="none" w:sz="0" w:space="0" w:color="auto"/>
            <w:left w:val="none" w:sz="0" w:space="0" w:color="auto"/>
            <w:bottom w:val="none" w:sz="0" w:space="0" w:color="auto"/>
            <w:right w:val="none" w:sz="0" w:space="0" w:color="auto"/>
          </w:divBdr>
          <w:divsChild>
            <w:div w:id="664822155">
              <w:marLeft w:val="0"/>
              <w:marRight w:val="0"/>
              <w:marTop w:val="0"/>
              <w:marBottom w:val="0"/>
              <w:divBdr>
                <w:top w:val="none" w:sz="0" w:space="0" w:color="auto"/>
                <w:left w:val="none" w:sz="0" w:space="0" w:color="auto"/>
                <w:bottom w:val="none" w:sz="0" w:space="0" w:color="auto"/>
                <w:right w:val="none" w:sz="0" w:space="0" w:color="auto"/>
              </w:divBdr>
            </w:div>
          </w:divsChild>
        </w:div>
        <w:div w:id="1607613139">
          <w:marLeft w:val="0"/>
          <w:marRight w:val="0"/>
          <w:marTop w:val="0"/>
          <w:marBottom w:val="0"/>
          <w:divBdr>
            <w:top w:val="none" w:sz="0" w:space="0" w:color="auto"/>
            <w:left w:val="none" w:sz="0" w:space="0" w:color="auto"/>
            <w:bottom w:val="none" w:sz="0" w:space="0" w:color="auto"/>
            <w:right w:val="none" w:sz="0" w:space="0" w:color="auto"/>
          </w:divBdr>
          <w:divsChild>
            <w:div w:id="414398761">
              <w:marLeft w:val="0"/>
              <w:marRight w:val="0"/>
              <w:marTop w:val="0"/>
              <w:marBottom w:val="0"/>
              <w:divBdr>
                <w:top w:val="none" w:sz="0" w:space="0" w:color="auto"/>
                <w:left w:val="none" w:sz="0" w:space="0" w:color="auto"/>
                <w:bottom w:val="none" w:sz="0" w:space="0" w:color="auto"/>
                <w:right w:val="none" w:sz="0" w:space="0" w:color="auto"/>
              </w:divBdr>
            </w:div>
          </w:divsChild>
        </w:div>
        <w:div w:id="1626109971">
          <w:marLeft w:val="0"/>
          <w:marRight w:val="0"/>
          <w:marTop w:val="0"/>
          <w:marBottom w:val="0"/>
          <w:divBdr>
            <w:top w:val="none" w:sz="0" w:space="0" w:color="auto"/>
            <w:left w:val="none" w:sz="0" w:space="0" w:color="auto"/>
            <w:bottom w:val="none" w:sz="0" w:space="0" w:color="auto"/>
            <w:right w:val="none" w:sz="0" w:space="0" w:color="auto"/>
          </w:divBdr>
          <w:divsChild>
            <w:div w:id="20723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476707">
      <w:bodyDiv w:val="1"/>
      <w:marLeft w:val="0"/>
      <w:marRight w:val="0"/>
      <w:marTop w:val="0"/>
      <w:marBottom w:val="0"/>
      <w:divBdr>
        <w:top w:val="none" w:sz="0" w:space="0" w:color="auto"/>
        <w:left w:val="none" w:sz="0" w:space="0" w:color="auto"/>
        <w:bottom w:val="none" w:sz="0" w:space="0" w:color="auto"/>
        <w:right w:val="none" w:sz="0" w:space="0" w:color="auto"/>
      </w:divBdr>
      <w:divsChild>
        <w:div w:id="2079596859">
          <w:marLeft w:val="0"/>
          <w:marRight w:val="0"/>
          <w:marTop w:val="0"/>
          <w:marBottom w:val="0"/>
          <w:divBdr>
            <w:top w:val="none" w:sz="0" w:space="0" w:color="auto"/>
            <w:left w:val="none" w:sz="0" w:space="0" w:color="auto"/>
            <w:bottom w:val="none" w:sz="0" w:space="0" w:color="auto"/>
            <w:right w:val="none" w:sz="0" w:space="0" w:color="auto"/>
          </w:divBdr>
          <w:divsChild>
            <w:div w:id="79371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137240">
      <w:bodyDiv w:val="1"/>
      <w:marLeft w:val="0"/>
      <w:marRight w:val="0"/>
      <w:marTop w:val="0"/>
      <w:marBottom w:val="0"/>
      <w:divBdr>
        <w:top w:val="none" w:sz="0" w:space="0" w:color="auto"/>
        <w:left w:val="none" w:sz="0" w:space="0" w:color="auto"/>
        <w:bottom w:val="none" w:sz="0" w:space="0" w:color="auto"/>
        <w:right w:val="none" w:sz="0" w:space="0" w:color="auto"/>
      </w:divBdr>
    </w:div>
    <w:div w:id="381948757">
      <w:bodyDiv w:val="1"/>
      <w:marLeft w:val="0"/>
      <w:marRight w:val="0"/>
      <w:marTop w:val="0"/>
      <w:marBottom w:val="0"/>
      <w:divBdr>
        <w:top w:val="none" w:sz="0" w:space="0" w:color="auto"/>
        <w:left w:val="none" w:sz="0" w:space="0" w:color="auto"/>
        <w:bottom w:val="none" w:sz="0" w:space="0" w:color="auto"/>
        <w:right w:val="none" w:sz="0" w:space="0" w:color="auto"/>
      </w:divBdr>
    </w:div>
    <w:div w:id="383019882">
      <w:bodyDiv w:val="1"/>
      <w:marLeft w:val="0"/>
      <w:marRight w:val="0"/>
      <w:marTop w:val="0"/>
      <w:marBottom w:val="0"/>
      <w:divBdr>
        <w:top w:val="none" w:sz="0" w:space="0" w:color="auto"/>
        <w:left w:val="none" w:sz="0" w:space="0" w:color="auto"/>
        <w:bottom w:val="none" w:sz="0" w:space="0" w:color="auto"/>
        <w:right w:val="none" w:sz="0" w:space="0" w:color="auto"/>
      </w:divBdr>
    </w:div>
    <w:div w:id="388965700">
      <w:bodyDiv w:val="1"/>
      <w:marLeft w:val="0"/>
      <w:marRight w:val="0"/>
      <w:marTop w:val="0"/>
      <w:marBottom w:val="0"/>
      <w:divBdr>
        <w:top w:val="none" w:sz="0" w:space="0" w:color="auto"/>
        <w:left w:val="none" w:sz="0" w:space="0" w:color="auto"/>
        <w:bottom w:val="none" w:sz="0" w:space="0" w:color="auto"/>
        <w:right w:val="none" w:sz="0" w:space="0" w:color="auto"/>
      </w:divBdr>
    </w:div>
    <w:div w:id="390351936">
      <w:bodyDiv w:val="1"/>
      <w:marLeft w:val="0"/>
      <w:marRight w:val="0"/>
      <w:marTop w:val="0"/>
      <w:marBottom w:val="0"/>
      <w:divBdr>
        <w:top w:val="none" w:sz="0" w:space="0" w:color="auto"/>
        <w:left w:val="none" w:sz="0" w:space="0" w:color="auto"/>
        <w:bottom w:val="none" w:sz="0" w:space="0" w:color="auto"/>
        <w:right w:val="none" w:sz="0" w:space="0" w:color="auto"/>
      </w:divBdr>
    </w:div>
    <w:div w:id="393428332">
      <w:bodyDiv w:val="1"/>
      <w:marLeft w:val="0"/>
      <w:marRight w:val="0"/>
      <w:marTop w:val="0"/>
      <w:marBottom w:val="0"/>
      <w:divBdr>
        <w:top w:val="none" w:sz="0" w:space="0" w:color="auto"/>
        <w:left w:val="none" w:sz="0" w:space="0" w:color="auto"/>
        <w:bottom w:val="none" w:sz="0" w:space="0" w:color="auto"/>
        <w:right w:val="none" w:sz="0" w:space="0" w:color="auto"/>
      </w:divBdr>
      <w:divsChild>
        <w:div w:id="491063367">
          <w:marLeft w:val="0"/>
          <w:marRight w:val="0"/>
          <w:marTop w:val="0"/>
          <w:marBottom w:val="0"/>
          <w:divBdr>
            <w:top w:val="none" w:sz="0" w:space="0" w:color="auto"/>
            <w:left w:val="none" w:sz="0" w:space="0" w:color="auto"/>
            <w:bottom w:val="none" w:sz="0" w:space="0" w:color="auto"/>
            <w:right w:val="none" w:sz="0" w:space="0" w:color="auto"/>
          </w:divBdr>
          <w:divsChild>
            <w:div w:id="588923893">
              <w:marLeft w:val="0"/>
              <w:marRight w:val="0"/>
              <w:marTop w:val="0"/>
              <w:marBottom w:val="0"/>
              <w:divBdr>
                <w:top w:val="none" w:sz="0" w:space="0" w:color="auto"/>
                <w:left w:val="none" w:sz="0" w:space="0" w:color="auto"/>
                <w:bottom w:val="none" w:sz="0" w:space="0" w:color="auto"/>
                <w:right w:val="none" w:sz="0" w:space="0" w:color="auto"/>
              </w:divBdr>
              <w:divsChild>
                <w:div w:id="193541408">
                  <w:marLeft w:val="0"/>
                  <w:marRight w:val="0"/>
                  <w:marTop w:val="0"/>
                  <w:marBottom w:val="0"/>
                  <w:divBdr>
                    <w:top w:val="none" w:sz="0" w:space="0" w:color="auto"/>
                    <w:left w:val="none" w:sz="0" w:space="0" w:color="auto"/>
                    <w:bottom w:val="none" w:sz="0" w:space="0" w:color="auto"/>
                    <w:right w:val="none" w:sz="0" w:space="0" w:color="auto"/>
                  </w:divBdr>
                  <w:divsChild>
                    <w:div w:id="1677461631">
                      <w:marLeft w:val="0"/>
                      <w:marRight w:val="0"/>
                      <w:marTop w:val="0"/>
                      <w:marBottom w:val="0"/>
                      <w:divBdr>
                        <w:top w:val="none" w:sz="0" w:space="0" w:color="auto"/>
                        <w:left w:val="none" w:sz="0" w:space="0" w:color="auto"/>
                        <w:bottom w:val="none" w:sz="0" w:space="0" w:color="auto"/>
                        <w:right w:val="none" w:sz="0" w:space="0" w:color="auto"/>
                      </w:divBdr>
                      <w:divsChild>
                        <w:div w:id="1529636266">
                          <w:marLeft w:val="0"/>
                          <w:marRight w:val="0"/>
                          <w:marTop w:val="0"/>
                          <w:marBottom w:val="0"/>
                          <w:divBdr>
                            <w:top w:val="none" w:sz="0" w:space="0" w:color="auto"/>
                            <w:left w:val="none" w:sz="0" w:space="0" w:color="auto"/>
                            <w:bottom w:val="none" w:sz="0" w:space="0" w:color="auto"/>
                            <w:right w:val="none" w:sz="0" w:space="0" w:color="auto"/>
                          </w:divBdr>
                          <w:divsChild>
                            <w:div w:id="2010592012">
                              <w:marLeft w:val="0"/>
                              <w:marRight w:val="0"/>
                              <w:marTop w:val="0"/>
                              <w:marBottom w:val="0"/>
                              <w:divBdr>
                                <w:top w:val="none" w:sz="0" w:space="0" w:color="auto"/>
                                <w:left w:val="none" w:sz="0" w:space="0" w:color="auto"/>
                                <w:bottom w:val="none" w:sz="0" w:space="0" w:color="auto"/>
                                <w:right w:val="none" w:sz="0" w:space="0" w:color="auto"/>
                              </w:divBdr>
                              <w:divsChild>
                                <w:div w:id="1385372443">
                                  <w:marLeft w:val="0"/>
                                  <w:marRight w:val="0"/>
                                  <w:marTop w:val="0"/>
                                  <w:marBottom w:val="0"/>
                                  <w:divBdr>
                                    <w:top w:val="none" w:sz="0" w:space="0" w:color="auto"/>
                                    <w:left w:val="none" w:sz="0" w:space="0" w:color="auto"/>
                                    <w:bottom w:val="none" w:sz="0" w:space="0" w:color="auto"/>
                                    <w:right w:val="none" w:sz="0" w:space="0" w:color="auto"/>
                                  </w:divBdr>
                                  <w:divsChild>
                                    <w:div w:id="1062872372">
                                      <w:marLeft w:val="0"/>
                                      <w:marRight w:val="0"/>
                                      <w:marTop w:val="0"/>
                                      <w:marBottom w:val="0"/>
                                      <w:divBdr>
                                        <w:top w:val="none" w:sz="0" w:space="0" w:color="auto"/>
                                        <w:left w:val="none" w:sz="0" w:space="0" w:color="auto"/>
                                        <w:bottom w:val="none" w:sz="0" w:space="0" w:color="auto"/>
                                        <w:right w:val="none" w:sz="0" w:space="0" w:color="auto"/>
                                      </w:divBdr>
                                      <w:divsChild>
                                        <w:div w:id="373431624">
                                          <w:marLeft w:val="0"/>
                                          <w:marRight w:val="0"/>
                                          <w:marTop w:val="0"/>
                                          <w:marBottom w:val="0"/>
                                          <w:divBdr>
                                            <w:top w:val="none" w:sz="0" w:space="0" w:color="auto"/>
                                            <w:left w:val="none" w:sz="0" w:space="0" w:color="auto"/>
                                            <w:bottom w:val="none" w:sz="0" w:space="0" w:color="auto"/>
                                            <w:right w:val="none" w:sz="0" w:space="0" w:color="auto"/>
                                          </w:divBdr>
                                          <w:divsChild>
                                            <w:div w:id="1032923743">
                                              <w:marLeft w:val="0"/>
                                              <w:marRight w:val="0"/>
                                              <w:marTop w:val="0"/>
                                              <w:marBottom w:val="0"/>
                                              <w:divBdr>
                                                <w:top w:val="none" w:sz="0" w:space="0" w:color="auto"/>
                                                <w:left w:val="none" w:sz="0" w:space="0" w:color="auto"/>
                                                <w:bottom w:val="none" w:sz="0" w:space="0" w:color="auto"/>
                                                <w:right w:val="none" w:sz="0" w:space="0" w:color="auto"/>
                                              </w:divBdr>
                                            </w:div>
                                          </w:divsChild>
                                        </w:div>
                                        <w:div w:id="516114125">
                                          <w:marLeft w:val="0"/>
                                          <w:marRight w:val="0"/>
                                          <w:marTop w:val="0"/>
                                          <w:marBottom w:val="0"/>
                                          <w:divBdr>
                                            <w:top w:val="none" w:sz="0" w:space="0" w:color="auto"/>
                                            <w:left w:val="none" w:sz="0" w:space="0" w:color="auto"/>
                                            <w:bottom w:val="none" w:sz="0" w:space="0" w:color="auto"/>
                                            <w:right w:val="none" w:sz="0" w:space="0" w:color="auto"/>
                                          </w:divBdr>
                                          <w:divsChild>
                                            <w:div w:id="1084109391">
                                              <w:marLeft w:val="0"/>
                                              <w:marRight w:val="0"/>
                                              <w:marTop w:val="0"/>
                                              <w:marBottom w:val="0"/>
                                              <w:divBdr>
                                                <w:top w:val="none" w:sz="0" w:space="0" w:color="auto"/>
                                                <w:left w:val="none" w:sz="0" w:space="0" w:color="auto"/>
                                                <w:bottom w:val="none" w:sz="0" w:space="0" w:color="auto"/>
                                                <w:right w:val="none" w:sz="0" w:space="0" w:color="auto"/>
                                              </w:divBdr>
                                              <w:divsChild>
                                                <w:div w:id="856039127">
                                                  <w:marLeft w:val="0"/>
                                                  <w:marRight w:val="0"/>
                                                  <w:marTop w:val="0"/>
                                                  <w:marBottom w:val="0"/>
                                                  <w:divBdr>
                                                    <w:top w:val="none" w:sz="0" w:space="0" w:color="auto"/>
                                                    <w:left w:val="none" w:sz="0" w:space="0" w:color="auto"/>
                                                    <w:bottom w:val="none" w:sz="0" w:space="0" w:color="auto"/>
                                                    <w:right w:val="none" w:sz="0" w:space="0" w:color="auto"/>
                                                  </w:divBdr>
                                                  <w:divsChild>
                                                    <w:div w:id="1190603960">
                                                      <w:marLeft w:val="0"/>
                                                      <w:marRight w:val="0"/>
                                                      <w:marTop w:val="0"/>
                                                      <w:marBottom w:val="0"/>
                                                      <w:divBdr>
                                                        <w:top w:val="none" w:sz="0" w:space="0" w:color="auto"/>
                                                        <w:left w:val="none" w:sz="0" w:space="0" w:color="auto"/>
                                                        <w:bottom w:val="none" w:sz="0" w:space="0" w:color="auto"/>
                                                        <w:right w:val="none" w:sz="0" w:space="0" w:color="auto"/>
                                                      </w:divBdr>
                                                      <w:divsChild>
                                                        <w:div w:id="2056928752">
                                                          <w:marLeft w:val="0"/>
                                                          <w:marRight w:val="0"/>
                                                          <w:marTop w:val="0"/>
                                                          <w:marBottom w:val="0"/>
                                                          <w:divBdr>
                                                            <w:top w:val="none" w:sz="0" w:space="0" w:color="auto"/>
                                                            <w:left w:val="none" w:sz="0" w:space="0" w:color="auto"/>
                                                            <w:bottom w:val="none" w:sz="0" w:space="0" w:color="auto"/>
                                                            <w:right w:val="none" w:sz="0" w:space="0" w:color="auto"/>
                                                          </w:divBdr>
                                                          <w:divsChild>
                                                            <w:div w:id="1936552287">
                                                              <w:marLeft w:val="0"/>
                                                              <w:marRight w:val="0"/>
                                                              <w:marTop w:val="0"/>
                                                              <w:marBottom w:val="0"/>
                                                              <w:divBdr>
                                                                <w:top w:val="none" w:sz="0" w:space="0" w:color="auto"/>
                                                                <w:left w:val="none" w:sz="0" w:space="0" w:color="auto"/>
                                                                <w:bottom w:val="none" w:sz="0" w:space="0" w:color="auto"/>
                                                                <w:right w:val="none" w:sz="0" w:space="0" w:color="auto"/>
                                                              </w:divBdr>
                                                              <w:divsChild>
                                                                <w:div w:id="1711765899">
                                                                  <w:marLeft w:val="0"/>
                                                                  <w:marRight w:val="0"/>
                                                                  <w:marTop w:val="0"/>
                                                                  <w:marBottom w:val="0"/>
                                                                  <w:divBdr>
                                                                    <w:top w:val="none" w:sz="0" w:space="0" w:color="auto"/>
                                                                    <w:left w:val="none" w:sz="0" w:space="0" w:color="auto"/>
                                                                    <w:bottom w:val="none" w:sz="0" w:space="0" w:color="auto"/>
                                                                    <w:right w:val="none" w:sz="0" w:space="0" w:color="auto"/>
                                                                  </w:divBdr>
                                                                  <w:divsChild>
                                                                    <w:div w:id="131335511">
                                                                      <w:marLeft w:val="0"/>
                                                                      <w:marRight w:val="0"/>
                                                                      <w:marTop w:val="0"/>
                                                                      <w:marBottom w:val="0"/>
                                                                      <w:divBdr>
                                                                        <w:top w:val="none" w:sz="0" w:space="0" w:color="auto"/>
                                                                        <w:left w:val="none" w:sz="0" w:space="0" w:color="auto"/>
                                                                        <w:bottom w:val="none" w:sz="0" w:space="0" w:color="auto"/>
                                                                        <w:right w:val="none" w:sz="0" w:space="0" w:color="auto"/>
                                                                      </w:divBdr>
                                                                      <w:divsChild>
                                                                        <w:div w:id="6717282">
                                                                          <w:marLeft w:val="0"/>
                                                                          <w:marRight w:val="0"/>
                                                                          <w:marTop w:val="0"/>
                                                                          <w:marBottom w:val="0"/>
                                                                          <w:divBdr>
                                                                            <w:top w:val="none" w:sz="0" w:space="0" w:color="auto"/>
                                                                            <w:left w:val="none" w:sz="0" w:space="0" w:color="auto"/>
                                                                            <w:bottom w:val="none" w:sz="0" w:space="0" w:color="auto"/>
                                                                            <w:right w:val="none" w:sz="0" w:space="0" w:color="auto"/>
                                                                          </w:divBdr>
                                                                          <w:divsChild>
                                                                            <w:div w:id="741103749">
                                                                              <w:marLeft w:val="0"/>
                                                                              <w:marRight w:val="0"/>
                                                                              <w:marTop w:val="0"/>
                                                                              <w:marBottom w:val="0"/>
                                                                              <w:divBdr>
                                                                                <w:top w:val="none" w:sz="0" w:space="0" w:color="auto"/>
                                                                                <w:left w:val="none" w:sz="0" w:space="0" w:color="auto"/>
                                                                                <w:bottom w:val="none" w:sz="0" w:space="0" w:color="auto"/>
                                                                                <w:right w:val="none" w:sz="0" w:space="0" w:color="auto"/>
                                                                              </w:divBdr>
                                                                              <w:divsChild>
                                                                                <w:div w:id="168832418">
                                                                                  <w:marLeft w:val="0"/>
                                                                                  <w:marRight w:val="0"/>
                                                                                  <w:marTop w:val="0"/>
                                                                                  <w:marBottom w:val="0"/>
                                                                                  <w:divBdr>
                                                                                    <w:top w:val="none" w:sz="0" w:space="0" w:color="auto"/>
                                                                                    <w:left w:val="none" w:sz="0" w:space="0" w:color="auto"/>
                                                                                    <w:bottom w:val="none" w:sz="0" w:space="0" w:color="auto"/>
                                                                                    <w:right w:val="none" w:sz="0" w:space="0" w:color="auto"/>
                                                                                  </w:divBdr>
                                                                                  <w:divsChild>
                                                                                    <w:div w:id="59613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2578171">
                                          <w:marLeft w:val="0"/>
                                          <w:marRight w:val="0"/>
                                          <w:marTop w:val="0"/>
                                          <w:marBottom w:val="0"/>
                                          <w:divBdr>
                                            <w:top w:val="none" w:sz="0" w:space="0" w:color="auto"/>
                                            <w:left w:val="none" w:sz="0" w:space="0" w:color="auto"/>
                                            <w:bottom w:val="none" w:sz="0" w:space="0" w:color="auto"/>
                                            <w:right w:val="none" w:sz="0" w:space="0" w:color="auto"/>
                                          </w:divBdr>
                                          <w:divsChild>
                                            <w:div w:id="56325190">
                                              <w:marLeft w:val="0"/>
                                              <w:marRight w:val="0"/>
                                              <w:marTop w:val="0"/>
                                              <w:marBottom w:val="0"/>
                                              <w:divBdr>
                                                <w:top w:val="none" w:sz="0" w:space="0" w:color="auto"/>
                                                <w:left w:val="none" w:sz="0" w:space="0" w:color="auto"/>
                                                <w:bottom w:val="none" w:sz="0" w:space="0" w:color="auto"/>
                                                <w:right w:val="none" w:sz="0" w:space="0" w:color="auto"/>
                                              </w:divBdr>
                                            </w:div>
                                          </w:divsChild>
                                        </w:div>
                                        <w:div w:id="1320380764">
                                          <w:marLeft w:val="0"/>
                                          <w:marRight w:val="0"/>
                                          <w:marTop w:val="0"/>
                                          <w:marBottom w:val="0"/>
                                          <w:divBdr>
                                            <w:top w:val="none" w:sz="0" w:space="0" w:color="auto"/>
                                            <w:left w:val="none" w:sz="0" w:space="0" w:color="auto"/>
                                            <w:bottom w:val="none" w:sz="0" w:space="0" w:color="auto"/>
                                            <w:right w:val="none" w:sz="0" w:space="0" w:color="auto"/>
                                          </w:divBdr>
                                          <w:divsChild>
                                            <w:div w:id="1153832173">
                                              <w:marLeft w:val="0"/>
                                              <w:marRight w:val="0"/>
                                              <w:marTop w:val="0"/>
                                              <w:marBottom w:val="0"/>
                                              <w:divBdr>
                                                <w:top w:val="none" w:sz="0" w:space="0" w:color="auto"/>
                                                <w:left w:val="none" w:sz="0" w:space="0" w:color="auto"/>
                                                <w:bottom w:val="none" w:sz="0" w:space="0" w:color="auto"/>
                                                <w:right w:val="none" w:sz="0" w:space="0" w:color="auto"/>
                                              </w:divBdr>
                                            </w:div>
                                          </w:divsChild>
                                        </w:div>
                                        <w:div w:id="1885017837">
                                          <w:marLeft w:val="0"/>
                                          <w:marRight w:val="0"/>
                                          <w:marTop w:val="0"/>
                                          <w:marBottom w:val="0"/>
                                          <w:divBdr>
                                            <w:top w:val="none" w:sz="0" w:space="0" w:color="auto"/>
                                            <w:left w:val="none" w:sz="0" w:space="0" w:color="auto"/>
                                            <w:bottom w:val="none" w:sz="0" w:space="0" w:color="auto"/>
                                            <w:right w:val="none" w:sz="0" w:space="0" w:color="auto"/>
                                          </w:divBdr>
                                          <w:divsChild>
                                            <w:div w:id="43143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93431590">
      <w:bodyDiv w:val="1"/>
      <w:marLeft w:val="0"/>
      <w:marRight w:val="0"/>
      <w:marTop w:val="0"/>
      <w:marBottom w:val="0"/>
      <w:divBdr>
        <w:top w:val="none" w:sz="0" w:space="0" w:color="auto"/>
        <w:left w:val="none" w:sz="0" w:space="0" w:color="auto"/>
        <w:bottom w:val="none" w:sz="0" w:space="0" w:color="auto"/>
        <w:right w:val="none" w:sz="0" w:space="0" w:color="auto"/>
      </w:divBdr>
      <w:divsChild>
        <w:div w:id="933515040">
          <w:marLeft w:val="0"/>
          <w:marRight w:val="0"/>
          <w:marTop w:val="0"/>
          <w:marBottom w:val="0"/>
          <w:divBdr>
            <w:top w:val="none" w:sz="0" w:space="0" w:color="auto"/>
            <w:left w:val="none" w:sz="0" w:space="0" w:color="auto"/>
            <w:bottom w:val="none" w:sz="0" w:space="0" w:color="auto"/>
            <w:right w:val="none" w:sz="0" w:space="0" w:color="auto"/>
          </w:divBdr>
          <w:divsChild>
            <w:div w:id="914896084">
              <w:marLeft w:val="0"/>
              <w:marRight w:val="0"/>
              <w:marTop w:val="0"/>
              <w:marBottom w:val="0"/>
              <w:divBdr>
                <w:top w:val="none" w:sz="0" w:space="0" w:color="auto"/>
                <w:left w:val="none" w:sz="0" w:space="0" w:color="auto"/>
                <w:bottom w:val="none" w:sz="0" w:space="0" w:color="auto"/>
                <w:right w:val="none" w:sz="0" w:space="0" w:color="auto"/>
              </w:divBdr>
              <w:divsChild>
                <w:div w:id="1149859429">
                  <w:marLeft w:val="0"/>
                  <w:marRight w:val="0"/>
                  <w:marTop w:val="0"/>
                  <w:marBottom w:val="0"/>
                  <w:divBdr>
                    <w:top w:val="none" w:sz="0" w:space="0" w:color="auto"/>
                    <w:left w:val="none" w:sz="0" w:space="0" w:color="auto"/>
                    <w:bottom w:val="none" w:sz="0" w:space="0" w:color="auto"/>
                    <w:right w:val="none" w:sz="0" w:space="0" w:color="auto"/>
                  </w:divBdr>
                  <w:divsChild>
                    <w:div w:id="1074666636">
                      <w:marLeft w:val="0"/>
                      <w:marRight w:val="0"/>
                      <w:marTop w:val="0"/>
                      <w:marBottom w:val="0"/>
                      <w:divBdr>
                        <w:top w:val="none" w:sz="0" w:space="0" w:color="auto"/>
                        <w:left w:val="none" w:sz="0" w:space="0" w:color="auto"/>
                        <w:bottom w:val="none" w:sz="0" w:space="0" w:color="auto"/>
                        <w:right w:val="none" w:sz="0" w:space="0" w:color="auto"/>
                      </w:divBdr>
                      <w:divsChild>
                        <w:div w:id="1289048311">
                          <w:marLeft w:val="0"/>
                          <w:marRight w:val="0"/>
                          <w:marTop w:val="0"/>
                          <w:marBottom w:val="0"/>
                          <w:divBdr>
                            <w:top w:val="none" w:sz="0" w:space="0" w:color="auto"/>
                            <w:left w:val="none" w:sz="0" w:space="0" w:color="auto"/>
                            <w:bottom w:val="none" w:sz="0" w:space="0" w:color="auto"/>
                            <w:right w:val="none" w:sz="0" w:space="0" w:color="auto"/>
                          </w:divBdr>
                          <w:divsChild>
                            <w:div w:id="239562922">
                              <w:marLeft w:val="0"/>
                              <w:marRight w:val="0"/>
                              <w:marTop w:val="0"/>
                              <w:marBottom w:val="0"/>
                              <w:divBdr>
                                <w:top w:val="none" w:sz="0" w:space="0" w:color="auto"/>
                                <w:left w:val="none" w:sz="0" w:space="0" w:color="auto"/>
                                <w:bottom w:val="none" w:sz="0" w:space="0" w:color="auto"/>
                                <w:right w:val="none" w:sz="0" w:space="0" w:color="auto"/>
                              </w:divBdr>
                              <w:divsChild>
                                <w:div w:id="597951322">
                                  <w:marLeft w:val="0"/>
                                  <w:marRight w:val="0"/>
                                  <w:marTop w:val="0"/>
                                  <w:marBottom w:val="0"/>
                                  <w:divBdr>
                                    <w:top w:val="none" w:sz="0" w:space="0" w:color="auto"/>
                                    <w:left w:val="none" w:sz="0" w:space="0" w:color="auto"/>
                                    <w:bottom w:val="none" w:sz="0" w:space="0" w:color="auto"/>
                                    <w:right w:val="none" w:sz="0" w:space="0" w:color="auto"/>
                                  </w:divBdr>
                                  <w:divsChild>
                                    <w:div w:id="25256948">
                                      <w:marLeft w:val="0"/>
                                      <w:marRight w:val="0"/>
                                      <w:marTop w:val="0"/>
                                      <w:marBottom w:val="0"/>
                                      <w:divBdr>
                                        <w:top w:val="none" w:sz="0" w:space="0" w:color="auto"/>
                                        <w:left w:val="none" w:sz="0" w:space="0" w:color="auto"/>
                                        <w:bottom w:val="none" w:sz="0" w:space="0" w:color="auto"/>
                                        <w:right w:val="none" w:sz="0" w:space="0" w:color="auto"/>
                                      </w:divBdr>
                                      <w:divsChild>
                                        <w:div w:id="531068217">
                                          <w:marLeft w:val="0"/>
                                          <w:marRight w:val="0"/>
                                          <w:marTop w:val="0"/>
                                          <w:marBottom w:val="0"/>
                                          <w:divBdr>
                                            <w:top w:val="none" w:sz="0" w:space="0" w:color="auto"/>
                                            <w:left w:val="none" w:sz="0" w:space="0" w:color="auto"/>
                                            <w:bottom w:val="none" w:sz="0" w:space="0" w:color="auto"/>
                                            <w:right w:val="none" w:sz="0" w:space="0" w:color="auto"/>
                                          </w:divBdr>
                                          <w:divsChild>
                                            <w:div w:id="522401193">
                                              <w:marLeft w:val="0"/>
                                              <w:marRight w:val="0"/>
                                              <w:marTop w:val="0"/>
                                              <w:marBottom w:val="0"/>
                                              <w:divBdr>
                                                <w:top w:val="none" w:sz="0" w:space="0" w:color="auto"/>
                                                <w:left w:val="none" w:sz="0" w:space="0" w:color="auto"/>
                                                <w:bottom w:val="none" w:sz="0" w:space="0" w:color="auto"/>
                                                <w:right w:val="none" w:sz="0" w:space="0" w:color="auto"/>
                                              </w:divBdr>
                                            </w:div>
                                          </w:divsChild>
                                        </w:div>
                                        <w:div w:id="1343777883">
                                          <w:marLeft w:val="0"/>
                                          <w:marRight w:val="0"/>
                                          <w:marTop w:val="0"/>
                                          <w:marBottom w:val="0"/>
                                          <w:divBdr>
                                            <w:top w:val="none" w:sz="0" w:space="0" w:color="auto"/>
                                            <w:left w:val="none" w:sz="0" w:space="0" w:color="auto"/>
                                            <w:bottom w:val="none" w:sz="0" w:space="0" w:color="auto"/>
                                            <w:right w:val="none" w:sz="0" w:space="0" w:color="auto"/>
                                          </w:divBdr>
                                          <w:divsChild>
                                            <w:div w:id="101006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97436346">
      <w:bodyDiv w:val="1"/>
      <w:marLeft w:val="0"/>
      <w:marRight w:val="0"/>
      <w:marTop w:val="0"/>
      <w:marBottom w:val="0"/>
      <w:divBdr>
        <w:top w:val="none" w:sz="0" w:space="0" w:color="auto"/>
        <w:left w:val="none" w:sz="0" w:space="0" w:color="auto"/>
        <w:bottom w:val="none" w:sz="0" w:space="0" w:color="auto"/>
        <w:right w:val="none" w:sz="0" w:space="0" w:color="auto"/>
      </w:divBdr>
      <w:divsChild>
        <w:div w:id="143358227">
          <w:marLeft w:val="0"/>
          <w:marRight w:val="0"/>
          <w:marTop w:val="0"/>
          <w:marBottom w:val="0"/>
          <w:divBdr>
            <w:top w:val="none" w:sz="0" w:space="0" w:color="auto"/>
            <w:left w:val="none" w:sz="0" w:space="0" w:color="auto"/>
            <w:bottom w:val="none" w:sz="0" w:space="0" w:color="auto"/>
            <w:right w:val="none" w:sz="0" w:space="0" w:color="auto"/>
          </w:divBdr>
          <w:divsChild>
            <w:div w:id="424805837">
              <w:marLeft w:val="0"/>
              <w:marRight w:val="0"/>
              <w:marTop w:val="0"/>
              <w:marBottom w:val="0"/>
              <w:divBdr>
                <w:top w:val="none" w:sz="0" w:space="0" w:color="auto"/>
                <w:left w:val="none" w:sz="0" w:space="0" w:color="auto"/>
                <w:bottom w:val="none" w:sz="0" w:space="0" w:color="auto"/>
                <w:right w:val="none" w:sz="0" w:space="0" w:color="auto"/>
              </w:divBdr>
            </w:div>
          </w:divsChild>
        </w:div>
        <w:div w:id="309557942">
          <w:marLeft w:val="0"/>
          <w:marRight w:val="0"/>
          <w:marTop w:val="0"/>
          <w:marBottom w:val="0"/>
          <w:divBdr>
            <w:top w:val="none" w:sz="0" w:space="0" w:color="auto"/>
            <w:left w:val="none" w:sz="0" w:space="0" w:color="auto"/>
            <w:bottom w:val="none" w:sz="0" w:space="0" w:color="auto"/>
            <w:right w:val="none" w:sz="0" w:space="0" w:color="auto"/>
          </w:divBdr>
          <w:divsChild>
            <w:div w:id="1427388110">
              <w:marLeft w:val="0"/>
              <w:marRight w:val="0"/>
              <w:marTop w:val="0"/>
              <w:marBottom w:val="0"/>
              <w:divBdr>
                <w:top w:val="none" w:sz="0" w:space="0" w:color="auto"/>
                <w:left w:val="none" w:sz="0" w:space="0" w:color="auto"/>
                <w:bottom w:val="none" w:sz="0" w:space="0" w:color="auto"/>
                <w:right w:val="none" w:sz="0" w:space="0" w:color="auto"/>
              </w:divBdr>
            </w:div>
          </w:divsChild>
        </w:div>
        <w:div w:id="476999858">
          <w:marLeft w:val="0"/>
          <w:marRight w:val="0"/>
          <w:marTop w:val="0"/>
          <w:marBottom w:val="0"/>
          <w:divBdr>
            <w:top w:val="none" w:sz="0" w:space="0" w:color="auto"/>
            <w:left w:val="none" w:sz="0" w:space="0" w:color="auto"/>
            <w:bottom w:val="none" w:sz="0" w:space="0" w:color="auto"/>
            <w:right w:val="none" w:sz="0" w:space="0" w:color="auto"/>
          </w:divBdr>
          <w:divsChild>
            <w:div w:id="1190341846">
              <w:marLeft w:val="0"/>
              <w:marRight w:val="0"/>
              <w:marTop w:val="0"/>
              <w:marBottom w:val="0"/>
              <w:divBdr>
                <w:top w:val="none" w:sz="0" w:space="0" w:color="auto"/>
                <w:left w:val="none" w:sz="0" w:space="0" w:color="auto"/>
                <w:bottom w:val="none" w:sz="0" w:space="0" w:color="auto"/>
                <w:right w:val="none" w:sz="0" w:space="0" w:color="auto"/>
              </w:divBdr>
            </w:div>
          </w:divsChild>
        </w:div>
        <w:div w:id="558714826">
          <w:marLeft w:val="0"/>
          <w:marRight w:val="0"/>
          <w:marTop w:val="0"/>
          <w:marBottom w:val="0"/>
          <w:divBdr>
            <w:top w:val="none" w:sz="0" w:space="0" w:color="auto"/>
            <w:left w:val="none" w:sz="0" w:space="0" w:color="auto"/>
            <w:bottom w:val="none" w:sz="0" w:space="0" w:color="auto"/>
            <w:right w:val="none" w:sz="0" w:space="0" w:color="auto"/>
          </w:divBdr>
          <w:divsChild>
            <w:div w:id="185288443">
              <w:marLeft w:val="0"/>
              <w:marRight w:val="0"/>
              <w:marTop w:val="0"/>
              <w:marBottom w:val="0"/>
              <w:divBdr>
                <w:top w:val="none" w:sz="0" w:space="0" w:color="auto"/>
                <w:left w:val="none" w:sz="0" w:space="0" w:color="auto"/>
                <w:bottom w:val="none" w:sz="0" w:space="0" w:color="auto"/>
                <w:right w:val="none" w:sz="0" w:space="0" w:color="auto"/>
              </w:divBdr>
              <w:divsChild>
                <w:div w:id="1186089929">
                  <w:marLeft w:val="0"/>
                  <w:marRight w:val="0"/>
                  <w:marTop w:val="0"/>
                  <w:marBottom w:val="0"/>
                  <w:divBdr>
                    <w:top w:val="none" w:sz="0" w:space="0" w:color="auto"/>
                    <w:left w:val="none" w:sz="0" w:space="0" w:color="auto"/>
                    <w:bottom w:val="none" w:sz="0" w:space="0" w:color="auto"/>
                    <w:right w:val="none" w:sz="0" w:space="0" w:color="auto"/>
                  </w:divBdr>
                  <w:divsChild>
                    <w:div w:id="1327245076">
                      <w:marLeft w:val="0"/>
                      <w:marRight w:val="0"/>
                      <w:marTop w:val="0"/>
                      <w:marBottom w:val="0"/>
                      <w:divBdr>
                        <w:top w:val="none" w:sz="0" w:space="0" w:color="auto"/>
                        <w:left w:val="none" w:sz="0" w:space="0" w:color="auto"/>
                        <w:bottom w:val="none" w:sz="0" w:space="0" w:color="auto"/>
                        <w:right w:val="none" w:sz="0" w:space="0" w:color="auto"/>
                      </w:divBdr>
                      <w:divsChild>
                        <w:div w:id="960116341">
                          <w:marLeft w:val="0"/>
                          <w:marRight w:val="0"/>
                          <w:marTop w:val="0"/>
                          <w:marBottom w:val="0"/>
                          <w:divBdr>
                            <w:top w:val="none" w:sz="0" w:space="0" w:color="auto"/>
                            <w:left w:val="none" w:sz="0" w:space="0" w:color="auto"/>
                            <w:bottom w:val="none" w:sz="0" w:space="0" w:color="auto"/>
                            <w:right w:val="none" w:sz="0" w:space="0" w:color="auto"/>
                          </w:divBdr>
                          <w:divsChild>
                            <w:div w:id="221983248">
                              <w:marLeft w:val="0"/>
                              <w:marRight w:val="0"/>
                              <w:marTop w:val="0"/>
                              <w:marBottom w:val="0"/>
                              <w:divBdr>
                                <w:top w:val="none" w:sz="0" w:space="0" w:color="auto"/>
                                <w:left w:val="none" w:sz="0" w:space="0" w:color="auto"/>
                                <w:bottom w:val="none" w:sz="0" w:space="0" w:color="auto"/>
                                <w:right w:val="none" w:sz="0" w:space="0" w:color="auto"/>
                              </w:divBdr>
                              <w:divsChild>
                                <w:div w:id="564337663">
                                  <w:marLeft w:val="0"/>
                                  <w:marRight w:val="0"/>
                                  <w:marTop w:val="0"/>
                                  <w:marBottom w:val="0"/>
                                  <w:divBdr>
                                    <w:top w:val="none" w:sz="0" w:space="0" w:color="auto"/>
                                    <w:left w:val="none" w:sz="0" w:space="0" w:color="auto"/>
                                    <w:bottom w:val="none" w:sz="0" w:space="0" w:color="auto"/>
                                    <w:right w:val="none" w:sz="0" w:space="0" w:color="auto"/>
                                  </w:divBdr>
                                  <w:divsChild>
                                    <w:div w:id="1117063279">
                                      <w:marLeft w:val="0"/>
                                      <w:marRight w:val="0"/>
                                      <w:marTop w:val="0"/>
                                      <w:marBottom w:val="0"/>
                                      <w:divBdr>
                                        <w:top w:val="none" w:sz="0" w:space="0" w:color="auto"/>
                                        <w:left w:val="none" w:sz="0" w:space="0" w:color="auto"/>
                                        <w:bottom w:val="none" w:sz="0" w:space="0" w:color="auto"/>
                                        <w:right w:val="none" w:sz="0" w:space="0" w:color="auto"/>
                                      </w:divBdr>
                                      <w:divsChild>
                                        <w:div w:id="1922133478">
                                          <w:marLeft w:val="0"/>
                                          <w:marRight w:val="0"/>
                                          <w:marTop w:val="0"/>
                                          <w:marBottom w:val="0"/>
                                          <w:divBdr>
                                            <w:top w:val="none" w:sz="0" w:space="0" w:color="auto"/>
                                            <w:left w:val="none" w:sz="0" w:space="0" w:color="auto"/>
                                            <w:bottom w:val="none" w:sz="0" w:space="0" w:color="auto"/>
                                            <w:right w:val="none" w:sz="0" w:space="0" w:color="auto"/>
                                          </w:divBdr>
                                          <w:divsChild>
                                            <w:div w:id="520781392">
                                              <w:marLeft w:val="0"/>
                                              <w:marRight w:val="0"/>
                                              <w:marTop w:val="0"/>
                                              <w:marBottom w:val="0"/>
                                              <w:divBdr>
                                                <w:top w:val="none" w:sz="0" w:space="0" w:color="auto"/>
                                                <w:left w:val="none" w:sz="0" w:space="0" w:color="auto"/>
                                                <w:bottom w:val="none" w:sz="0" w:space="0" w:color="auto"/>
                                                <w:right w:val="none" w:sz="0" w:space="0" w:color="auto"/>
                                              </w:divBdr>
                                              <w:divsChild>
                                                <w:div w:id="872419643">
                                                  <w:marLeft w:val="0"/>
                                                  <w:marRight w:val="0"/>
                                                  <w:marTop w:val="0"/>
                                                  <w:marBottom w:val="0"/>
                                                  <w:divBdr>
                                                    <w:top w:val="none" w:sz="0" w:space="0" w:color="auto"/>
                                                    <w:left w:val="none" w:sz="0" w:space="0" w:color="auto"/>
                                                    <w:bottom w:val="none" w:sz="0" w:space="0" w:color="auto"/>
                                                    <w:right w:val="none" w:sz="0" w:space="0" w:color="auto"/>
                                                  </w:divBdr>
                                                  <w:divsChild>
                                                    <w:div w:id="1467624065">
                                                      <w:marLeft w:val="0"/>
                                                      <w:marRight w:val="0"/>
                                                      <w:marTop w:val="0"/>
                                                      <w:marBottom w:val="0"/>
                                                      <w:divBdr>
                                                        <w:top w:val="none" w:sz="0" w:space="0" w:color="auto"/>
                                                        <w:left w:val="none" w:sz="0" w:space="0" w:color="auto"/>
                                                        <w:bottom w:val="none" w:sz="0" w:space="0" w:color="auto"/>
                                                        <w:right w:val="none" w:sz="0" w:space="0" w:color="auto"/>
                                                      </w:divBdr>
                                                      <w:divsChild>
                                                        <w:div w:id="128241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8194537">
          <w:marLeft w:val="0"/>
          <w:marRight w:val="0"/>
          <w:marTop w:val="0"/>
          <w:marBottom w:val="0"/>
          <w:divBdr>
            <w:top w:val="none" w:sz="0" w:space="0" w:color="auto"/>
            <w:left w:val="none" w:sz="0" w:space="0" w:color="auto"/>
            <w:bottom w:val="none" w:sz="0" w:space="0" w:color="auto"/>
            <w:right w:val="none" w:sz="0" w:space="0" w:color="auto"/>
          </w:divBdr>
          <w:divsChild>
            <w:div w:id="1894808869">
              <w:marLeft w:val="0"/>
              <w:marRight w:val="0"/>
              <w:marTop w:val="0"/>
              <w:marBottom w:val="0"/>
              <w:divBdr>
                <w:top w:val="none" w:sz="0" w:space="0" w:color="auto"/>
                <w:left w:val="none" w:sz="0" w:space="0" w:color="auto"/>
                <w:bottom w:val="none" w:sz="0" w:space="0" w:color="auto"/>
                <w:right w:val="none" w:sz="0" w:space="0" w:color="auto"/>
              </w:divBdr>
              <w:divsChild>
                <w:div w:id="1092242197">
                  <w:marLeft w:val="0"/>
                  <w:marRight w:val="0"/>
                  <w:marTop w:val="0"/>
                  <w:marBottom w:val="0"/>
                  <w:divBdr>
                    <w:top w:val="none" w:sz="0" w:space="0" w:color="auto"/>
                    <w:left w:val="none" w:sz="0" w:space="0" w:color="auto"/>
                    <w:bottom w:val="none" w:sz="0" w:space="0" w:color="auto"/>
                    <w:right w:val="none" w:sz="0" w:space="0" w:color="auto"/>
                  </w:divBdr>
                  <w:divsChild>
                    <w:div w:id="399904907">
                      <w:marLeft w:val="0"/>
                      <w:marRight w:val="0"/>
                      <w:marTop w:val="0"/>
                      <w:marBottom w:val="0"/>
                      <w:divBdr>
                        <w:top w:val="none" w:sz="0" w:space="0" w:color="auto"/>
                        <w:left w:val="none" w:sz="0" w:space="0" w:color="auto"/>
                        <w:bottom w:val="none" w:sz="0" w:space="0" w:color="auto"/>
                        <w:right w:val="none" w:sz="0" w:space="0" w:color="auto"/>
                      </w:divBdr>
                      <w:divsChild>
                        <w:div w:id="1210455739">
                          <w:marLeft w:val="0"/>
                          <w:marRight w:val="0"/>
                          <w:marTop w:val="0"/>
                          <w:marBottom w:val="0"/>
                          <w:divBdr>
                            <w:top w:val="none" w:sz="0" w:space="0" w:color="auto"/>
                            <w:left w:val="none" w:sz="0" w:space="0" w:color="auto"/>
                            <w:bottom w:val="none" w:sz="0" w:space="0" w:color="auto"/>
                            <w:right w:val="none" w:sz="0" w:space="0" w:color="auto"/>
                          </w:divBdr>
                          <w:divsChild>
                            <w:div w:id="164170154">
                              <w:marLeft w:val="0"/>
                              <w:marRight w:val="0"/>
                              <w:marTop w:val="0"/>
                              <w:marBottom w:val="0"/>
                              <w:divBdr>
                                <w:top w:val="none" w:sz="0" w:space="0" w:color="auto"/>
                                <w:left w:val="none" w:sz="0" w:space="0" w:color="auto"/>
                                <w:bottom w:val="none" w:sz="0" w:space="0" w:color="auto"/>
                                <w:right w:val="none" w:sz="0" w:space="0" w:color="auto"/>
                              </w:divBdr>
                              <w:divsChild>
                                <w:div w:id="1539465513">
                                  <w:marLeft w:val="0"/>
                                  <w:marRight w:val="0"/>
                                  <w:marTop w:val="0"/>
                                  <w:marBottom w:val="0"/>
                                  <w:divBdr>
                                    <w:top w:val="none" w:sz="0" w:space="0" w:color="auto"/>
                                    <w:left w:val="none" w:sz="0" w:space="0" w:color="auto"/>
                                    <w:bottom w:val="none" w:sz="0" w:space="0" w:color="auto"/>
                                    <w:right w:val="none" w:sz="0" w:space="0" w:color="auto"/>
                                  </w:divBdr>
                                  <w:divsChild>
                                    <w:div w:id="1916547451">
                                      <w:marLeft w:val="0"/>
                                      <w:marRight w:val="0"/>
                                      <w:marTop w:val="0"/>
                                      <w:marBottom w:val="0"/>
                                      <w:divBdr>
                                        <w:top w:val="none" w:sz="0" w:space="0" w:color="auto"/>
                                        <w:left w:val="none" w:sz="0" w:space="0" w:color="auto"/>
                                        <w:bottom w:val="none" w:sz="0" w:space="0" w:color="auto"/>
                                        <w:right w:val="none" w:sz="0" w:space="0" w:color="auto"/>
                                      </w:divBdr>
                                      <w:divsChild>
                                        <w:div w:id="1483542679">
                                          <w:marLeft w:val="0"/>
                                          <w:marRight w:val="0"/>
                                          <w:marTop w:val="0"/>
                                          <w:marBottom w:val="0"/>
                                          <w:divBdr>
                                            <w:top w:val="none" w:sz="0" w:space="0" w:color="auto"/>
                                            <w:left w:val="none" w:sz="0" w:space="0" w:color="auto"/>
                                            <w:bottom w:val="none" w:sz="0" w:space="0" w:color="auto"/>
                                            <w:right w:val="none" w:sz="0" w:space="0" w:color="auto"/>
                                          </w:divBdr>
                                          <w:divsChild>
                                            <w:div w:id="1160775673">
                                              <w:marLeft w:val="0"/>
                                              <w:marRight w:val="0"/>
                                              <w:marTop w:val="0"/>
                                              <w:marBottom w:val="0"/>
                                              <w:divBdr>
                                                <w:top w:val="none" w:sz="0" w:space="0" w:color="auto"/>
                                                <w:left w:val="none" w:sz="0" w:space="0" w:color="auto"/>
                                                <w:bottom w:val="none" w:sz="0" w:space="0" w:color="auto"/>
                                                <w:right w:val="none" w:sz="0" w:space="0" w:color="auto"/>
                                              </w:divBdr>
                                              <w:divsChild>
                                                <w:div w:id="404567252">
                                                  <w:marLeft w:val="0"/>
                                                  <w:marRight w:val="0"/>
                                                  <w:marTop w:val="0"/>
                                                  <w:marBottom w:val="0"/>
                                                  <w:divBdr>
                                                    <w:top w:val="none" w:sz="0" w:space="0" w:color="auto"/>
                                                    <w:left w:val="none" w:sz="0" w:space="0" w:color="auto"/>
                                                    <w:bottom w:val="none" w:sz="0" w:space="0" w:color="auto"/>
                                                    <w:right w:val="none" w:sz="0" w:space="0" w:color="auto"/>
                                                  </w:divBdr>
                                                  <w:divsChild>
                                                    <w:div w:id="2072804288">
                                                      <w:marLeft w:val="0"/>
                                                      <w:marRight w:val="0"/>
                                                      <w:marTop w:val="0"/>
                                                      <w:marBottom w:val="0"/>
                                                      <w:divBdr>
                                                        <w:top w:val="none" w:sz="0" w:space="0" w:color="auto"/>
                                                        <w:left w:val="none" w:sz="0" w:space="0" w:color="auto"/>
                                                        <w:bottom w:val="none" w:sz="0" w:space="0" w:color="auto"/>
                                                        <w:right w:val="none" w:sz="0" w:space="0" w:color="auto"/>
                                                      </w:divBdr>
                                                      <w:divsChild>
                                                        <w:div w:id="23594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1820640">
          <w:marLeft w:val="0"/>
          <w:marRight w:val="0"/>
          <w:marTop w:val="0"/>
          <w:marBottom w:val="0"/>
          <w:divBdr>
            <w:top w:val="none" w:sz="0" w:space="0" w:color="auto"/>
            <w:left w:val="none" w:sz="0" w:space="0" w:color="auto"/>
            <w:bottom w:val="none" w:sz="0" w:space="0" w:color="auto"/>
            <w:right w:val="none" w:sz="0" w:space="0" w:color="auto"/>
          </w:divBdr>
          <w:divsChild>
            <w:div w:id="350644173">
              <w:marLeft w:val="0"/>
              <w:marRight w:val="0"/>
              <w:marTop w:val="0"/>
              <w:marBottom w:val="0"/>
              <w:divBdr>
                <w:top w:val="none" w:sz="0" w:space="0" w:color="auto"/>
                <w:left w:val="none" w:sz="0" w:space="0" w:color="auto"/>
                <w:bottom w:val="none" w:sz="0" w:space="0" w:color="auto"/>
                <w:right w:val="none" w:sz="0" w:space="0" w:color="auto"/>
              </w:divBdr>
              <w:divsChild>
                <w:div w:id="351499182">
                  <w:marLeft w:val="0"/>
                  <w:marRight w:val="0"/>
                  <w:marTop w:val="0"/>
                  <w:marBottom w:val="0"/>
                  <w:divBdr>
                    <w:top w:val="none" w:sz="0" w:space="0" w:color="auto"/>
                    <w:left w:val="none" w:sz="0" w:space="0" w:color="auto"/>
                    <w:bottom w:val="none" w:sz="0" w:space="0" w:color="auto"/>
                    <w:right w:val="none" w:sz="0" w:space="0" w:color="auto"/>
                  </w:divBdr>
                  <w:divsChild>
                    <w:div w:id="1392650860">
                      <w:marLeft w:val="0"/>
                      <w:marRight w:val="0"/>
                      <w:marTop w:val="0"/>
                      <w:marBottom w:val="0"/>
                      <w:divBdr>
                        <w:top w:val="none" w:sz="0" w:space="0" w:color="auto"/>
                        <w:left w:val="none" w:sz="0" w:space="0" w:color="auto"/>
                        <w:bottom w:val="none" w:sz="0" w:space="0" w:color="auto"/>
                        <w:right w:val="none" w:sz="0" w:space="0" w:color="auto"/>
                      </w:divBdr>
                      <w:divsChild>
                        <w:div w:id="494538722">
                          <w:marLeft w:val="0"/>
                          <w:marRight w:val="0"/>
                          <w:marTop w:val="0"/>
                          <w:marBottom w:val="0"/>
                          <w:divBdr>
                            <w:top w:val="none" w:sz="0" w:space="0" w:color="auto"/>
                            <w:left w:val="none" w:sz="0" w:space="0" w:color="auto"/>
                            <w:bottom w:val="none" w:sz="0" w:space="0" w:color="auto"/>
                            <w:right w:val="none" w:sz="0" w:space="0" w:color="auto"/>
                          </w:divBdr>
                          <w:divsChild>
                            <w:div w:id="1643345062">
                              <w:marLeft w:val="0"/>
                              <w:marRight w:val="0"/>
                              <w:marTop w:val="0"/>
                              <w:marBottom w:val="0"/>
                              <w:divBdr>
                                <w:top w:val="none" w:sz="0" w:space="0" w:color="auto"/>
                                <w:left w:val="none" w:sz="0" w:space="0" w:color="auto"/>
                                <w:bottom w:val="none" w:sz="0" w:space="0" w:color="auto"/>
                                <w:right w:val="none" w:sz="0" w:space="0" w:color="auto"/>
                              </w:divBdr>
                              <w:divsChild>
                                <w:div w:id="1164318083">
                                  <w:marLeft w:val="0"/>
                                  <w:marRight w:val="0"/>
                                  <w:marTop w:val="0"/>
                                  <w:marBottom w:val="0"/>
                                  <w:divBdr>
                                    <w:top w:val="none" w:sz="0" w:space="0" w:color="auto"/>
                                    <w:left w:val="none" w:sz="0" w:space="0" w:color="auto"/>
                                    <w:bottom w:val="none" w:sz="0" w:space="0" w:color="auto"/>
                                    <w:right w:val="none" w:sz="0" w:space="0" w:color="auto"/>
                                  </w:divBdr>
                                  <w:divsChild>
                                    <w:div w:id="1234664135">
                                      <w:marLeft w:val="0"/>
                                      <w:marRight w:val="0"/>
                                      <w:marTop w:val="0"/>
                                      <w:marBottom w:val="0"/>
                                      <w:divBdr>
                                        <w:top w:val="none" w:sz="0" w:space="0" w:color="auto"/>
                                        <w:left w:val="none" w:sz="0" w:space="0" w:color="auto"/>
                                        <w:bottom w:val="none" w:sz="0" w:space="0" w:color="auto"/>
                                        <w:right w:val="none" w:sz="0" w:space="0" w:color="auto"/>
                                      </w:divBdr>
                                      <w:divsChild>
                                        <w:div w:id="1799881727">
                                          <w:marLeft w:val="0"/>
                                          <w:marRight w:val="0"/>
                                          <w:marTop w:val="0"/>
                                          <w:marBottom w:val="0"/>
                                          <w:divBdr>
                                            <w:top w:val="none" w:sz="0" w:space="0" w:color="auto"/>
                                            <w:left w:val="none" w:sz="0" w:space="0" w:color="auto"/>
                                            <w:bottom w:val="none" w:sz="0" w:space="0" w:color="auto"/>
                                            <w:right w:val="none" w:sz="0" w:space="0" w:color="auto"/>
                                          </w:divBdr>
                                          <w:divsChild>
                                            <w:div w:id="1333486181">
                                              <w:marLeft w:val="0"/>
                                              <w:marRight w:val="0"/>
                                              <w:marTop w:val="0"/>
                                              <w:marBottom w:val="0"/>
                                              <w:divBdr>
                                                <w:top w:val="none" w:sz="0" w:space="0" w:color="auto"/>
                                                <w:left w:val="none" w:sz="0" w:space="0" w:color="auto"/>
                                                <w:bottom w:val="none" w:sz="0" w:space="0" w:color="auto"/>
                                                <w:right w:val="none" w:sz="0" w:space="0" w:color="auto"/>
                                              </w:divBdr>
                                              <w:divsChild>
                                                <w:div w:id="1005127616">
                                                  <w:marLeft w:val="0"/>
                                                  <w:marRight w:val="0"/>
                                                  <w:marTop w:val="0"/>
                                                  <w:marBottom w:val="0"/>
                                                  <w:divBdr>
                                                    <w:top w:val="none" w:sz="0" w:space="0" w:color="auto"/>
                                                    <w:left w:val="none" w:sz="0" w:space="0" w:color="auto"/>
                                                    <w:bottom w:val="none" w:sz="0" w:space="0" w:color="auto"/>
                                                    <w:right w:val="none" w:sz="0" w:space="0" w:color="auto"/>
                                                  </w:divBdr>
                                                  <w:divsChild>
                                                    <w:div w:id="1909418940">
                                                      <w:marLeft w:val="0"/>
                                                      <w:marRight w:val="0"/>
                                                      <w:marTop w:val="0"/>
                                                      <w:marBottom w:val="0"/>
                                                      <w:divBdr>
                                                        <w:top w:val="none" w:sz="0" w:space="0" w:color="auto"/>
                                                        <w:left w:val="none" w:sz="0" w:space="0" w:color="auto"/>
                                                        <w:bottom w:val="none" w:sz="0" w:space="0" w:color="auto"/>
                                                        <w:right w:val="none" w:sz="0" w:space="0" w:color="auto"/>
                                                      </w:divBdr>
                                                      <w:divsChild>
                                                        <w:div w:id="153932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9958298">
          <w:marLeft w:val="0"/>
          <w:marRight w:val="0"/>
          <w:marTop w:val="0"/>
          <w:marBottom w:val="0"/>
          <w:divBdr>
            <w:top w:val="none" w:sz="0" w:space="0" w:color="auto"/>
            <w:left w:val="none" w:sz="0" w:space="0" w:color="auto"/>
            <w:bottom w:val="none" w:sz="0" w:space="0" w:color="auto"/>
            <w:right w:val="none" w:sz="0" w:space="0" w:color="auto"/>
          </w:divBdr>
          <w:divsChild>
            <w:div w:id="60576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842102">
      <w:bodyDiv w:val="1"/>
      <w:marLeft w:val="0"/>
      <w:marRight w:val="0"/>
      <w:marTop w:val="0"/>
      <w:marBottom w:val="0"/>
      <w:divBdr>
        <w:top w:val="none" w:sz="0" w:space="0" w:color="auto"/>
        <w:left w:val="none" w:sz="0" w:space="0" w:color="auto"/>
        <w:bottom w:val="none" w:sz="0" w:space="0" w:color="auto"/>
        <w:right w:val="none" w:sz="0" w:space="0" w:color="auto"/>
      </w:divBdr>
    </w:div>
    <w:div w:id="409816991">
      <w:bodyDiv w:val="1"/>
      <w:marLeft w:val="0"/>
      <w:marRight w:val="0"/>
      <w:marTop w:val="0"/>
      <w:marBottom w:val="0"/>
      <w:divBdr>
        <w:top w:val="none" w:sz="0" w:space="0" w:color="auto"/>
        <w:left w:val="none" w:sz="0" w:space="0" w:color="auto"/>
        <w:bottom w:val="none" w:sz="0" w:space="0" w:color="auto"/>
        <w:right w:val="none" w:sz="0" w:space="0" w:color="auto"/>
      </w:divBdr>
      <w:divsChild>
        <w:div w:id="127672151">
          <w:marLeft w:val="0"/>
          <w:marRight w:val="0"/>
          <w:marTop w:val="0"/>
          <w:marBottom w:val="0"/>
          <w:divBdr>
            <w:top w:val="none" w:sz="0" w:space="0" w:color="auto"/>
            <w:left w:val="none" w:sz="0" w:space="0" w:color="auto"/>
            <w:bottom w:val="none" w:sz="0" w:space="0" w:color="auto"/>
            <w:right w:val="none" w:sz="0" w:space="0" w:color="auto"/>
          </w:divBdr>
          <w:divsChild>
            <w:div w:id="595096070">
              <w:marLeft w:val="0"/>
              <w:marRight w:val="0"/>
              <w:marTop w:val="0"/>
              <w:marBottom w:val="0"/>
              <w:divBdr>
                <w:top w:val="none" w:sz="0" w:space="0" w:color="auto"/>
                <w:left w:val="none" w:sz="0" w:space="0" w:color="auto"/>
                <w:bottom w:val="none" w:sz="0" w:space="0" w:color="auto"/>
                <w:right w:val="none" w:sz="0" w:space="0" w:color="auto"/>
              </w:divBdr>
            </w:div>
          </w:divsChild>
        </w:div>
        <w:div w:id="671374080">
          <w:marLeft w:val="0"/>
          <w:marRight w:val="0"/>
          <w:marTop w:val="0"/>
          <w:marBottom w:val="0"/>
          <w:divBdr>
            <w:top w:val="none" w:sz="0" w:space="0" w:color="auto"/>
            <w:left w:val="none" w:sz="0" w:space="0" w:color="auto"/>
            <w:bottom w:val="none" w:sz="0" w:space="0" w:color="auto"/>
            <w:right w:val="none" w:sz="0" w:space="0" w:color="auto"/>
          </w:divBdr>
          <w:divsChild>
            <w:div w:id="1306471455">
              <w:marLeft w:val="0"/>
              <w:marRight w:val="0"/>
              <w:marTop w:val="0"/>
              <w:marBottom w:val="0"/>
              <w:divBdr>
                <w:top w:val="none" w:sz="0" w:space="0" w:color="auto"/>
                <w:left w:val="none" w:sz="0" w:space="0" w:color="auto"/>
                <w:bottom w:val="none" w:sz="0" w:space="0" w:color="auto"/>
                <w:right w:val="none" w:sz="0" w:space="0" w:color="auto"/>
              </w:divBdr>
            </w:div>
          </w:divsChild>
        </w:div>
        <w:div w:id="1459445621">
          <w:marLeft w:val="0"/>
          <w:marRight w:val="0"/>
          <w:marTop w:val="0"/>
          <w:marBottom w:val="0"/>
          <w:divBdr>
            <w:top w:val="none" w:sz="0" w:space="0" w:color="auto"/>
            <w:left w:val="none" w:sz="0" w:space="0" w:color="auto"/>
            <w:bottom w:val="none" w:sz="0" w:space="0" w:color="auto"/>
            <w:right w:val="none" w:sz="0" w:space="0" w:color="auto"/>
          </w:divBdr>
          <w:divsChild>
            <w:div w:id="100397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430031">
      <w:bodyDiv w:val="1"/>
      <w:marLeft w:val="0"/>
      <w:marRight w:val="0"/>
      <w:marTop w:val="0"/>
      <w:marBottom w:val="0"/>
      <w:divBdr>
        <w:top w:val="none" w:sz="0" w:space="0" w:color="auto"/>
        <w:left w:val="none" w:sz="0" w:space="0" w:color="auto"/>
        <w:bottom w:val="none" w:sz="0" w:space="0" w:color="auto"/>
        <w:right w:val="none" w:sz="0" w:space="0" w:color="auto"/>
      </w:divBdr>
    </w:div>
    <w:div w:id="414711957">
      <w:bodyDiv w:val="1"/>
      <w:marLeft w:val="0"/>
      <w:marRight w:val="0"/>
      <w:marTop w:val="0"/>
      <w:marBottom w:val="0"/>
      <w:divBdr>
        <w:top w:val="none" w:sz="0" w:space="0" w:color="auto"/>
        <w:left w:val="none" w:sz="0" w:space="0" w:color="auto"/>
        <w:bottom w:val="none" w:sz="0" w:space="0" w:color="auto"/>
        <w:right w:val="none" w:sz="0" w:space="0" w:color="auto"/>
      </w:divBdr>
    </w:div>
    <w:div w:id="416633668">
      <w:bodyDiv w:val="1"/>
      <w:marLeft w:val="0"/>
      <w:marRight w:val="0"/>
      <w:marTop w:val="0"/>
      <w:marBottom w:val="0"/>
      <w:divBdr>
        <w:top w:val="none" w:sz="0" w:space="0" w:color="auto"/>
        <w:left w:val="none" w:sz="0" w:space="0" w:color="auto"/>
        <w:bottom w:val="none" w:sz="0" w:space="0" w:color="auto"/>
        <w:right w:val="none" w:sz="0" w:space="0" w:color="auto"/>
      </w:divBdr>
    </w:div>
    <w:div w:id="423188389">
      <w:bodyDiv w:val="1"/>
      <w:marLeft w:val="0"/>
      <w:marRight w:val="0"/>
      <w:marTop w:val="0"/>
      <w:marBottom w:val="0"/>
      <w:divBdr>
        <w:top w:val="none" w:sz="0" w:space="0" w:color="auto"/>
        <w:left w:val="none" w:sz="0" w:space="0" w:color="auto"/>
        <w:bottom w:val="none" w:sz="0" w:space="0" w:color="auto"/>
        <w:right w:val="none" w:sz="0" w:space="0" w:color="auto"/>
      </w:divBdr>
    </w:div>
    <w:div w:id="425617771">
      <w:bodyDiv w:val="1"/>
      <w:marLeft w:val="0"/>
      <w:marRight w:val="0"/>
      <w:marTop w:val="0"/>
      <w:marBottom w:val="0"/>
      <w:divBdr>
        <w:top w:val="none" w:sz="0" w:space="0" w:color="auto"/>
        <w:left w:val="none" w:sz="0" w:space="0" w:color="auto"/>
        <w:bottom w:val="none" w:sz="0" w:space="0" w:color="auto"/>
        <w:right w:val="none" w:sz="0" w:space="0" w:color="auto"/>
      </w:divBdr>
    </w:div>
    <w:div w:id="429392355">
      <w:bodyDiv w:val="1"/>
      <w:marLeft w:val="0"/>
      <w:marRight w:val="0"/>
      <w:marTop w:val="0"/>
      <w:marBottom w:val="0"/>
      <w:divBdr>
        <w:top w:val="none" w:sz="0" w:space="0" w:color="auto"/>
        <w:left w:val="none" w:sz="0" w:space="0" w:color="auto"/>
        <w:bottom w:val="none" w:sz="0" w:space="0" w:color="auto"/>
        <w:right w:val="none" w:sz="0" w:space="0" w:color="auto"/>
      </w:divBdr>
    </w:div>
    <w:div w:id="433137386">
      <w:bodyDiv w:val="1"/>
      <w:marLeft w:val="0"/>
      <w:marRight w:val="0"/>
      <w:marTop w:val="0"/>
      <w:marBottom w:val="0"/>
      <w:divBdr>
        <w:top w:val="none" w:sz="0" w:space="0" w:color="auto"/>
        <w:left w:val="none" w:sz="0" w:space="0" w:color="auto"/>
        <w:bottom w:val="none" w:sz="0" w:space="0" w:color="auto"/>
        <w:right w:val="none" w:sz="0" w:space="0" w:color="auto"/>
      </w:divBdr>
      <w:divsChild>
        <w:div w:id="208568038">
          <w:marLeft w:val="0"/>
          <w:marRight w:val="0"/>
          <w:marTop w:val="0"/>
          <w:marBottom w:val="0"/>
          <w:divBdr>
            <w:top w:val="none" w:sz="0" w:space="0" w:color="auto"/>
            <w:left w:val="none" w:sz="0" w:space="0" w:color="auto"/>
            <w:bottom w:val="none" w:sz="0" w:space="0" w:color="auto"/>
            <w:right w:val="none" w:sz="0" w:space="0" w:color="auto"/>
          </w:divBdr>
          <w:divsChild>
            <w:div w:id="98824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368176">
      <w:bodyDiv w:val="1"/>
      <w:marLeft w:val="0"/>
      <w:marRight w:val="0"/>
      <w:marTop w:val="0"/>
      <w:marBottom w:val="0"/>
      <w:divBdr>
        <w:top w:val="none" w:sz="0" w:space="0" w:color="auto"/>
        <w:left w:val="none" w:sz="0" w:space="0" w:color="auto"/>
        <w:bottom w:val="none" w:sz="0" w:space="0" w:color="auto"/>
        <w:right w:val="none" w:sz="0" w:space="0" w:color="auto"/>
      </w:divBdr>
      <w:divsChild>
        <w:div w:id="59646115">
          <w:marLeft w:val="0"/>
          <w:marRight w:val="0"/>
          <w:marTop w:val="0"/>
          <w:marBottom w:val="0"/>
          <w:divBdr>
            <w:top w:val="none" w:sz="0" w:space="0" w:color="auto"/>
            <w:left w:val="none" w:sz="0" w:space="0" w:color="auto"/>
            <w:bottom w:val="none" w:sz="0" w:space="0" w:color="auto"/>
            <w:right w:val="none" w:sz="0" w:space="0" w:color="auto"/>
          </w:divBdr>
          <w:divsChild>
            <w:div w:id="102795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501804">
      <w:bodyDiv w:val="1"/>
      <w:marLeft w:val="0"/>
      <w:marRight w:val="0"/>
      <w:marTop w:val="0"/>
      <w:marBottom w:val="0"/>
      <w:divBdr>
        <w:top w:val="none" w:sz="0" w:space="0" w:color="auto"/>
        <w:left w:val="none" w:sz="0" w:space="0" w:color="auto"/>
        <w:bottom w:val="none" w:sz="0" w:space="0" w:color="auto"/>
        <w:right w:val="none" w:sz="0" w:space="0" w:color="auto"/>
      </w:divBdr>
      <w:divsChild>
        <w:div w:id="165754047">
          <w:marLeft w:val="0"/>
          <w:marRight w:val="0"/>
          <w:marTop w:val="0"/>
          <w:marBottom w:val="0"/>
          <w:divBdr>
            <w:top w:val="none" w:sz="0" w:space="0" w:color="auto"/>
            <w:left w:val="none" w:sz="0" w:space="0" w:color="auto"/>
            <w:bottom w:val="none" w:sz="0" w:space="0" w:color="auto"/>
            <w:right w:val="none" w:sz="0" w:space="0" w:color="auto"/>
          </w:divBdr>
          <w:divsChild>
            <w:div w:id="141238017">
              <w:marLeft w:val="0"/>
              <w:marRight w:val="0"/>
              <w:marTop w:val="0"/>
              <w:marBottom w:val="0"/>
              <w:divBdr>
                <w:top w:val="none" w:sz="0" w:space="0" w:color="auto"/>
                <w:left w:val="none" w:sz="0" w:space="0" w:color="auto"/>
                <w:bottom w:val="none" w:sz="0" w:space="0" w:color="auto"/>
                <w:right w:val="none" w:sz="0" w:space="0" w:color="auto"/>
              </w:divBdr>
            </w:div>
          </w:divsChild>
        </w:div>
        <w:div w:id="2056342798">
          <w:marLeft w:val="0"/>
          <w:marRight w:val="0"/>
          <w:marTop w:val="0"/>
          <w:marBottom w:val="0"/>
          <w:divBdr>
            <w:top w:val="none" w:sz="0" w:space="0" w:color="auto"/>
            <w:left w:val="none" w:sz="0" w:space="0" w:color="auto"/>
            <w:bottom w:val="none" w:sz="0" w:space="0" w:color="auto"/>
            <w:right w:val="none" w:sz="0" w:space="0" w:color="auto"/>
          </w:divBdr>
          <w:divsChild>
            <w:div w:id="1523668674">
              <w:marLeft w:val="0"/>
              <w:marRight w:val="0"/>
              <w:marTop w:val="0"/>
              <w:marBottom w:val="0"/>
              <w:divBdr>
                <w:top w:val="none" w:sz="0" w:space="0" w:color="auto"/>
                <w:left w:val="none" w:sz="0" w:space="0" w:color="auto"/>
                <w:bottom w:val="none" w:sz="0" w:space="0" w:color="auto"/>
                <w:right w:val="none" w:sz="0" w:space="0" w:color="auto"/>
              </w:divBdr>
              <w:divsChild>
                <w:div w:id="1687097361">
                  <w:marLeft w:val="0"/>
                  <w:marRight w:val="0"/>
                  <w:marTop w:val="0"/>
                  <w:marBottom w:val="0"/>
                  <w:divBdr>
                    <w:top w:val="none" w:sz="0" w:space="0" w:color="auto"/>
                    <w:left w:val="none" w:sz="0" w:space="0" w:color="auto"/>
                    <w:bottom w:val="none" w:sz="0" w:space="0" w:color="auto"/>
                    <w:right w:val="none" w:sz="0" w:space="0" w:color="auto"/>
                  </w:divBdr>
                  <w:divsChild>
                    <w:div w:id="71466516">
                      <w:marLeft w:val="0"/>
                      <w:marRight w:val="0"/>
                      <w:marTop w:val="0"/>
                      <w:marBottom w:val="0"/>
                      <w:divBdr>
                        <w:top w:val="none" w:sz="0" w:space="0" w:color="auto"/>
                        <w:left w:val="none" w:sz="0" w:space="0" w:color="auto"/>
                        <w:bottom w:val="none" w:sz="0" w:space="0" w:color="auto"/>
                        <w:right w:val="none" w:sz="0" w:space="0" w:color="auto"/>
                      </w:divBdr>
                      <w:divsChild>
                        <w:div w:id="876352864">
                          <w:marLeft w:val="0"/>
                          <w:marRight w:val="0"/>
                          <w:marTop w:val="0"/>
                          <w:marBottom w:val="0"/>
                          <w:divBdr>
                            <w:top w:val="none" w:sz="0" w:space="0" w:color="auto"/>
                            <w:left w:val="none" w:sz="0" w:space="0" w:color="auto"/>
                            <w:bottom w:val="none" w:sz="0" w:space="0" w:color="auto"/>
                            <w:right w:val="none" w:sz="0" w:space="0" w:color="auto"/>
                          </w:divBdr>
                          <w:divsChild>
                            <w:div w:id="885531622">
                              <w:marLeft w:val="0"/>
                              <w:marRight w:val="0"/>
                              <w:marTop w:val="0"/>
                              <w:marBottom w:val="0"/>
                              <w:divBdr>
                                <w:top w:val="none" w:sz="0" w:space="0" w:color="auto"/>
                                <w:left w:val="none" w:sz="0" w:space="0" w:color="auto"/>
                                <w:bottom w:val="none" w:sz="0" w:space="0" w:color="auto"/>
                                <w:right w:val="none" w:sz="0" w:space="0" w:color="auto"/>
                              </w:divBdr>
                              <w:divsChild>
                                <w:div w:id="1293438299">
                                  <w:marLeft w:val="0"/>
                                  <w:marRight w:val="0"/>
                                  <w:marTop w:val="0"/>
                                  <w:marBottom w:val="0"/>
                                  <w:divBdr>
                                    <w:top w:val="none" w:sz="0" w:space="0" w:color="auto"/>
                                    <w:left w:val="none" w:sz="0" w:space="0" w:color="auto"/>
                                    <w:bottom w:val="none" w:sz="0" w:space="0" w:color="auto"/>
                                    <w:right w:val="none" w:sz="0" w:space="0" w:color="auto"/>
                                  </w:divBdr>
                                  <w:divsChild>
                                    <w:div w:id="15280339">
                                      <w:marLeft w:val="0"/>
                                      <w:marRight w:val="0"/>
                                      <w:marTop w:val="0"/>
                                      <w:marBottom w:val="0"/>
                                      <w:divBdr>
                                        <w:top w:val="none" w:sz="0" w:space="0" w:color="auto"/>
                                        <w:left w:val="none" w:sz="0" w:space="0" w:color="auto"/>
                                        <w:bottom w:val="none" w:sz="0" w:space="0" w:color="auto"/>
                                        <w:right w:val="none" w:sz="0" w:space="0" w:color="auto"/>
                                      </w:divBdr>
                                      <w:divsChild>
                                        <w:div w:id="2057848253">
                                          <w:marLeft w:val="0"/>
                                          <w:marRight w:val="0"/>
                                          <w:marTop w:val="0"/>
                                          <w:marBottom w:val="0"/>
                                          <w:divBdr>
                                            <w:top w:val="none" w:sz="0" w:space="0" w:color="auto"/>
                                            <w:left w:val="none" w:sz="0" w:space="0" w:color="auto"/>
                                            <w:bottom w:val="none" w:sz="0" w:space="0" w:color="auto"/>
                                            <w:right w:val="none" w:sz="0" w:space="0" w:color="auto"/>
                                          </w:divBdr>
                                          <w:divsChild>
                                            <w:div w:id="2096583125">
                                              <w:marLeft w:val="0"/>
                                              <w:marRight w:val="0"/>
                                              <w:marTop w:val="0"/>
                                              <w:marBottom w:val="0"/>
                                              <w:divBdr>
                                                <w:top w:val="none" w:sz="0" w:space="0" w:color="auto"/>
                                                <w:left w:val="none" w:sz="0" w:space="0" w:color="auto"/>
                                                <w:bottom w:val="none" w:sz="0" w:space="0" w:color="auto"/>
                                                <w:right w:val="none" w:sz="0" w:space="0" w:color="auto"/>
                                              </w:divBdr>
                                              <w:divsChild>
                                                <w:div w:id="1010841070">
                                                  <w:marLeft w:val="0"/>
                                                  <w:marRight w:val="0"/>
                                                  <w:marTop w:val="0"/>
                                                  <w:marBottom w:val="0"/>
                                                  <w:divBdr>
                                                    <w:top w:val="none" w:sz="0" w:space="0" w:color="auto"/>
                                                    <w:left w:val="none" w:sz="0" w:space="0" w:color="auto"/>
                                                    <w:bottom w:val="none" w:sz="0" w:space="0" w:color="auto"/>
                                                    <w:right w:val="none" w:sz="0" w:space="0" w:color="auto"/>
                                                  </w:divBdr>
                                                  <w:divsChild>
                                                    <w:div w:id="1369910860">
                                                      <w:marLeft w:val="0"/>
                                                      <w:marRight w:val="0"/>
                                                      <w:marTop w:val="0"/>
                                                      <w:marBottom w:val="0"/>
                                                      <w:divBdr>
                                                        <w:top w:val="none" w:sz="0" w:space="0" w:color="auto"/>
                                                        <w:left w:val="none" w:sz="0" w:space="0" w:color="auto"/>
                                                        <w:bottom w:val="none" w:sz="0" w:space="0" w:color="auto"/>
                                                        <w:right w:val="none" w:sz="0" w:space="0" w:color="auto"/>
                                                      </w:divBdr>
                                                      <w:divsChild>
                                                        <w:div w:id="195821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8936104">
      <w:bodyDiv w:val="1"/>
      <w:marLeft w:val="0"/>
      <w:marRight w:val="0"/>
      <w:marTop w:val="0"/>
      <w:marBottom w:val="0"/>
      <w:divBdr>
        <w:top w:val="none" w:sz="0" w:space="0" w:color="auto"/>
        <w:left w:val="none" w:sz="0" w:space="0" w:color="auto"/>
        <w:bottom w:val="none" w:sz="0" w:space="0" w:color="auto"/>
        <w:right w:val="none" w:sz="0" w:space="0" w:color="auto"/>
      </w:divBdr>
    </w:div>
    <w:div w:id="449785667">
      <w:bodyDiv w:val="1"/>
      <w:marLeft w:val="0"/>
      <w:marRight w:val="0"/>
      <w:marTop w:val="0"/>
      <w:marBottom w:val="0"/>
      <w:divBdr>
        <w:top w:val="none" w:sz="0" w:space="0" w:color="auto"/>
        <w:left w:val="none" w:sz="0" w:space="0" w:color="auto"/>
        <w:bottom w:val="none" w:sz="0" w:space="0" w:color="auto"/>
        <w:right w:val="none" w:sz="0" w:space="0" w:color="auto"/>
      </w:divBdr>
    </w:div>
    <w:div w:id="453601499">
      <w:bodyDiv w:val="1"/>
      <w:marLeft w:val="0"/>
      <w:marRight w:val="0"/>
      <w:marTop w:val="0"/>
      <w:marBottom w:val="0"/>
      <w:divBdr>
        <w:top w:val="none" w:sz="0" w:space="0" w:color="auto"/>
        <w:left w:val="none" w:sz="0" w:space="0" w:color="auto"/>
        <w:bottom w:val="none" w:sz="0" w:space="0" w:color="auto"/>
        <w:right w:val="none" w:sz="0" w:space="0" w:color="auto"/>
      </w:divBdr>
      <w:divsChild>
        <w:div w:id="1953509933">
          <w:marLeft w:val="0"/>
          <w:marRight w:val="0"/>
          <w:marTop w:val="0"/>
          <w:marBottom w:val="0"/>
          <w:divBdr>
            <w:top w:val="none" w:sz="0" w:space="0" w:color="auto"/>
            <w:left w:val="none" w:sz="0" w:space="0" w:color="auto"/>
            <w:bottom w:val="none" w:sz="0" w:space="0" w:color="auto"/>
            <w:right w:val="none" w:sz="0" w:space="0" w:color="auto"/>
          </w:divBdr>
          <w:divsChild>
            <w:div w:id="84660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595870">
      <w:bodyDiv w:val="1"/>
      <w:marLeft w:val="0"/>
      <w:marRight w:val="0"/>
      <w:marTop w:val="0"/>
      <w:marBottom w:val="0"/>
      <w:divBdr>
        <w:top w:val="none" w:sz="0" w:space="0" w:color="auto"/>
        <w:left w:val="none" w:sz="0" w:space="0" w:color="auto"/>
        <w:bottom w:val="none" w:sz="0" w:space="0" w:color="auto"/>
        <w:right w:val="none" w:sz="0" w:space="0" w:color="auto"/>
      </w:divBdr>
      <w:divsChild>
        <w:div w:id="104229252">
          <w:marLeft w:val="0"/>
          <w:marRight w:val="0"/>
          <w:marTop w:val="0"/>
          <w:marBottom w:val="0"/>
          <w:divBdr>
            <w:top w:val="none" w:sz="0" w:space="0" w:color="auto"/>
            <w:left w:val="none" w:sz="0" w:space="0" w:color="auto"/>
            <w:bottom w:val="none" w:sz="0" w:space="0" w:color="auto"/>
            <w:right w:val="none" w:sz="0" w:space="0" w:color="auto"/>
          </w:divBdr>
          <w:divsChild>
            <w:div w:id="934170469">
              <w:marLeft w:val="0"/>
              <w:marRight w:val="0"/>
              <w:marTop w:val="0"/>
              <w:marBottom w:val="0"/>
              <w:divBdr>
                <w:top w:val="none" w:sz="0" w:space="0" w:color="auto"/>
                <w:left w:val="none" w:sz="0" w:space="0" w:color="auto"/>
                <w:bottom w:val="none" w:sz="0" w:space="0" w:color="auto"/>
                <w:right w:val="none" w:sz="0" w:space="0" w:color="auto"/>
              </w:divBdr>
              <w:divsChild>
                <w:div w:id="1199470151">
                  <w:marLeft w:val="0"/>
                  <w:marRight w:val="0"/>
                  <w:marTop w:val="0"/>
                  <w:marBottom w:val="0"/>
                  <w:divBdr>
                    <w:top w:val="none" w:sz="0" w:space="0" w:color="auto"/>
                    <w:left w:val="none" w:sz="0" w:space="0" w:color="auto"/>
                    <w:bottom w:val="none" w:sz="0" w:space="0" w:color="auto"/>
                    <w:right w:val="none" w:sz="0" w:space="0" w:color="auto"/>
                  </w:divBdr>
                  <w:divsChild>
                    <w:div w:id="1952394622">
                      <w:marLeft w:val="0"/>
                      <w:marRight w:val="0"/>
                      <w:marTop w:val="0"/>
                      <w:marBottom w:val="0"/>
                      <w:divBdr>
                        <w:top w:val="none" w:sz="0" w:space="0" w:color="auto"/>
                        <w:left w:val="none" w:sz="0" w:space="0" w:color="auto"/>
                        <w:bottom w:val="none" w:sz="0" w:space="0" w:color="auto"/>
                        <w:right w:val="none" w:sz="0" w:space="0" w:color="auto"/>
                      </w:divBdr>
                      <w:divsChild>
                        <w:div w:id="2097750818">
                          <w:marLeft w:val="0"/>
                          <w:marRight w:val="0"/>
                          <w:marTop w:val="0"/>
                          <w:marBottom w:val="0"/>
                          <w:divBdr>
                            <w:top w:val="none" w:sz="0" w:space="0" w:color="auto"/>
                            <w:left w:val="none" w:sz="0" w:space="0" w:color="auto"/>
                            <w:bottom w:val="none" w:sz="0" w:space="0" w:color="auto"/>
                            <w:right w:val="none" w:sz="0" w:space="0" w:color="auto"/>
                          </w:divBdr>
                          <w:divsChild>
                            <w:div w:id="1311062170">
                              <w:marLeft w:val="0"/>
                              <w:marRight w:val="0"/>
                              <w:marTop w:val="0"/>
                              <w:marBottom w:val="0"/>
                              <w:divBdr>
                                <w:top w:val="none" w:sz="0" w:space="0" w:color="auto"/>
                                <w:left w:val="none" w:sz="0" w:space="0" w:color="auto"/>
                                <w:bottom w:val="none" w:sz="0" w:space="0" w:color="auto"/>
                                <w:right w:val="none" w:sz="0" w:space="0" w:color="auto"/>
                              </w:divBdr>
                              <w:divsChild>
                                <w:div w:id="2107074386">
                                  <w:marLeft w:val="0"/>
                                  <w:marRight w:val="0"/>
                                  <w:marTop w:val="0"/>
                                  <w:marBottom w:val="0"/>
                                  <w:divBdr>
                                    <w:top w:val="none" w:sz="0" w:space="0" w:color="auto"/>
                                    <w:left w:val="none" w:sz="0" w:space="0" w:color="auto"/>
                                    <w:bottom w:val="none" w:sz="0" w:space="0" w:color="auto"/>
                                    <w:right w:val="none" w:sz="0" w:space="0" w:color="auto"/>
                                  </w:divBdr>
                                  <w:divsChild>
                                    <w:div w:id="44572434">
                                      <w:marLeft w:val="0"/>
                                      <w:marRight w:val="0"/>
                                      <w:marTop w:val="0"/>
                                      <w:marBottom w:val="0"/>
                                      <w:divBdr>
                                        <w:top w:val="none" w:sz="0" w:space="0" w:color="auto"/>
                                        <w:left w:val="none" w:sz="0" w:space="0" w:color="auto"/>
                                        <w:bottom w:val="none" w:sz="0" w:space="0" w:color="auto"/>
                                        <w:right w:val="none" w:sz="0" w:space="0" w:color="auto"/>
                                      </w:divBdr>
                                      <w:divsChild>
                                        <w:div w:id="807625000">
                                          <w:marLeft w:val="0"/>
                                          <w:marRight w:val="0"/>
                                          <w:marTop w:val="0"/>
                                          <w:marBottom w:val="0"/>
                                          <w:divBdr>
                                            <w:top w:val="none" w:sz="0" w:space="0" w:color="auto"/>
                                            <w:left w:val="none" w:sz="0" w:space="0" w:color="auto"/>
                                            <w:bottom w:val="none" w:sz="0" w:space="0" w:color="auto"/>
                                            <w:right w:val="none" w:sz="0" w:space="0" w:color="auto"/>
                                          </w:divBdr>
                                          <w:divsChild>
                                            <w:div w:id="526792592">
                                              <w:marLeft w:val="0"/>
                                              <w:marRight w:val="0"/>
                                              <w:marTop w:val="0"/>
                                              <w:marBottom w:val="0"/>
                                              <w:divBdr>
                                                <w:top w:val="none" w:sz="0" w:space="0" w:color="auto"/>
                                                <w:left w:val="none" w:sz="0" w:space="0" w:color="auto"/>
                                                <w:bottom w:val="none" w:sz="0" w:space="0" w:color="auto"/>
                                                <w:right w:val="none" w:sz="0" w:space="0" w:color="auto"/>
                                              </w:divBdr>
                                            </w:div>
                                          </w:divsChild>
                                        </w:div>
                                        <w:div w:id="813644627">
                                          <w:marLeft w:val="0"/>
                                          <w:marRight w:val="0"/>
                                          <w:marTop w:val="0"/>
                                          <w:marBottom w:val="0"/>
                                          <w:divBdr>
                                            <w:top w:val="none" w:sz="0" w:space="0" w:color="auto"/>
                                            <w:left w:val="none" w:sz="0" w:space="0" w:color="auto"/>
                                            <w:bottom w:val="none" w:sz="0" w:space="0" w:color="auto"/>
                                            <w:right w:val="none" w:sz="0" w:space="0" w:color="auto"/>
                                          </w:divBdr>
                                          <w:divsChild>
                                            <w:div w:id="139921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8013445">
      <w:bodyDiv w:val="1"/>
      <w:marLeft w:val="0"/>
      <w:marRight w:val="0"/>
      <w:marTop w:val="0"/>
      <w:marBottom w:val="0"/>
      <w:divBdr>
        <w:top w:val="none" w:sz="0" w:space="0" w:color="auto"/>
        <w:left w:val="none" w:sz="0" w:space="0" w:color="auto"/>
        <w:bottom w:val="none" w:sz="0" w:space="0" w:color="auto"/>
        <w:right w:val="none" w:sz="0" w:space="0" w:color="auto"/>
      </w:divBdr>
      <w:divsChild>
        <w:div w:id="483009319">
          <w:marLeft w:val="0"/>
          <w:marRight w:val="0"/>
          <w:marTop w:val="0"/>
          <w:marBottom w:val="180"/>
          <w:divBdr>
            <w:top w:val="none" w:sz="0" w:space="0" w:color="auto"/>
            <w:left w:val="none" w:sz="0" w:space="0" w:color="auto"/>
            <w:bottom w:val="none" w:sz="0" w:space="0" w:color="auto"/>
            <w:right w:val="none" w:sz="0" w:space="0" w:color="auto"/>
          </w:divBdr>
        </w:div>
      </w:divsChild>
    </w:div>
    <w:div w:id="492382429">
      <w:bodyDiv w:val="1"/>
      <w:marLeft w:val="0"/>
      <w:marRight w:val="0"/>
      <w:marTop w:val="0"/>
      <w:marBottom w:val="0"/>
      <w:divBdr>
        <w:top w:val="none" w:sz="0" w:space="0" w:color="auto"/>
        <w:left w:val="none" w:sz="0" w:space="0" w:color="auto"/>
        <w:bottom w:val="none" w:sz="0" w:space="0" w:color="auto"/>
        <w:right w:val="none" w:sz="0" w:space="0" w:color="auto"/>
      </w:divBdr>
    </w:div>
    <w:div w:id="497426872">
      <w:bodyDiv w:val="1"/>
      <w:marLeft w:val="0"/>
      <w:marRight w:val="0"/>
      <w:marTop w:val="0"/>
      <w:marBottom w:val="0"/>
      <w:divBdr>
        <w:top w:val="none" w:sz="0" w:space="0" w:color="auto"/>
        <w:left w:val="none" w:sz="0" w:space="0" w:color="auto"/>
        <w:bottom w:val="none" w:sz="0" w:space="0" w:color="auto"/>
        <w:right w:val="none" w:sz="0" w:space="0" w:color="auto"/>
      </w:divBdr>
      <w:divsChild>
        <w:div w:id="123350550">
          <w:marLeft w:val="0"/>
          <w:marRight w:val="0"/>
          <w:marTop w:val="0"/>
          <w:marBottom w:val="0"/>
          <w:divBdr>
            <w:top w:val="none" w:sz="0" w:space="0" w:color="auto"/>
            <w:left w:val="none" w:sz="0" w:space="0" w:color="auto"/>
            <w:bottom w:val="none" w:sz="0" w:space="0" w:color="auto"/>
            <w:right w:val="none" w:sz="0" w:space="0" w:color="auto"/>
          </w:divBdr>
          <w:divsChild>
            <w:div w:id="1293366226">
              <w:marLeft w:val="0"/>
              <w:marRight w:val="0"/>
              <w:marTop w:val="0"/>
              <w:marBottom w:val="0"/>
              <w:divBdr>
                <w:top w:val="none" w:sz="0" w:space="0" w:color="auto"/>
                <w:left w:val="none" w:sz="0" w:space="0" w:color="auto"/>
                <w:bottom w:val="none" w:sz="0" w:space="0" w:color="auto"/>
                <w:right w:val="none" w:sz="0" w:space="0" w:color="auto"/>
              </w:divBdr>
            </w:div>
          </w:divsChild>
        </w:div>
        <w:div w:id="358354860">
          <w:marLeft w:val="0"/>
          <w:marRight w:val="0"/>
          <w:marTop w:val="0"/>
          <w:marBottom w:val="0"/>
          <w:divBdr>
            <w:top w:val="none" w:sz="0" w:space="0" w:color="auto"/>
            <w:left w:val="none" w:sz="0" w:space="0" w:color="auto"/>
            <w:bottom w:val="none" w:sz="0" w:space="0" w:color="auto"/>
            <w:right w:val="none" w:sz="0" w:space="0" w:color="auto"/>
          </w:divBdr>
          <w:divsChild>
            <w:div w:id="150487739">
              <w:marLeft w:val="0"/>
              <w:marRight w:val="0"/>
              <w:marTop w:val="0"/>
              <w:marBottom w:val="0"/>
              <w:divBdr>
                <w:top w:val="none" w:sz="0" w:space="0" w:color="auto"/>
                <w:left w:val="none" w:sz="0" w:space="0" w:color="auto"/>
                <w:bottom w:val="none" w:sz="0" w:space="0" w:color="auto"/>
                <w:right w:val="none" w:sz="0" w:space="0" w:color="auto"/>
              </w:divBdr>
            </w:div>
          </w:divsChild>
        </w:div>
        <w:div w:id="784276776">
          <w:marLeft w:val="0"/>
          <w:marRight w:val="0"/>
          <w:marTop w:val="0"/>
          <w:marBottom w:val="0"/>
          <w:divBdr>
            <w:top w:val="none" w:sz="0" w:space="0" w:color="auto"/>
            <w:left w:val="none" w:sz="0" w:space="0" w:color="auto"/>
            <w:bottom w:val="none" w:sz="0" w:space="0" w:color="auto"/>
            <w:right w:val="none" w:sz="0" w:space="0" w:color="auto"/>
          </w:divBdr>
          <w:divsChild>
            <w:div w:id="213471976">
              <w:marLeft w:val="0"/>
              <w:marRight w:val="0"/>
              <w:marTop w:val="0"/>
              <w:marBottom w:val="0"/>
              <w:divBdr>
                <w:top w:val="none" w:sz="0" w:space="0" w:color="auto"/>
                <w:left w:val="none" w:sz="0" w:space="0" w:color="auto"/>
                <w:bottom w:val="none" w:sz="0" w:space="0" w:color="auto"/>
                <w:right w:val="none" w:sz="0" w:space="0" w:color="auto"/>
              </w:divBdr>
            </w:div>
          </w:divsChild>
        </w:div>
        <w:div w:id="1888099686">
          <w:marLeft w:val="0"/>
          <w:marRight w:val="0"/>
          <w:marTop w:val="0"/>
          <w:marBottom w:val="0"/>
          <w:divBdr>
            <w:top w:val="none" w:sz="0" w:space="0" w:color="auto"/>
            <w:left w:val="none" w:sz="0" w:space="0" w:color="auto"/>
            <w:bottom w:val="none" w:sz="0" w:space="0" w:color="auto"/>
            <w:right w:val="none" w:sz="0" w:space="0" w:color="auto"/>
          </w:divBdr>
          <w:divsChild>
            <w:div w:id="961568514">
              <w:marLeft w:val="0"/>
              <w:marRight w:val="0"/>
              <w:marTop w:val="0"/>
              <w:marBottom w:val="0"/>
              <w:divBdr>
                <w:top w:val="none" w:sz="0" w:space="0" w:color="auto"/>
                <w:left w:val="none" w:sz="0" w:space="0" w:color="auto"/>
                <w:bottom w:val="none" w:sz="0" w:space="0" w:color="auto"/>
                <w:right w:val="none" w:sz="0" w:space="0" w:color="auto"/>
              </w:divBdr>
            </w:div>
          </w:divsChild>
        </w:div>
        <w:div w:id="1938901740">
          <w:marLeft w:val="0"/>
          <w:marRight w:val="0"/>
          <w:marTop w:val="0"/>
          <w:marBottom w:val="0"/>
          <w:divBdr>
            <w:top w:val="none" w:sz="0" w:space="0" w:color="auto"/>
            <w:left w:val="none" w:sz="0" w:space="0" w:color="auto"/>
            <w:bottom w:val="none" w:sz="0" w:space="0" w:color="auto"/>
            <w:right w:val="none" w:sz="0" w:space="0" w:color="auto"/>
          </w:divBdr>
          <w:divsChild>
            <w:div w:id="173612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816961">
      <w:bodyDiv w:val="1"/>
      <w:marLeft w:val="0"/>
      <w:marRight w:val="0"/>
      <w:marTop w:val="0"/>
      <w:marBottom w:val="0"/>
      <w:divBdr>
        <w:top w:val="none" w:sz="0" w:space="0" w:color="auto"/>
        <w:left w:val="none" w:sz="0" w:space="0" w:color="auto"/>
        <w:bottom w:val="none" w:sz="0" w:space="0" w:color="auto"/>
        <w:right w:val="none" w:sz="0" w:space="0" w:color="auto"/>
      </w:divBdr>
    </w:div>
    <w:div w:id="499463054">
      <w:bodyDiv w:val="1"/>
      <w:marLeft w:val="0"/>
      <w:marRight w:val="0"/>
      <w:marTop w:val="0"/>
      <w:marBottom w:val="0"/>
      <w:divBdr>
        <w:top w:val="none" w:sz="0" w:space="0" w:color="auto"/>
        <w:left w:val="none" w:sz="0" w:space="0" w:color="auto"/>
        <w:bottom w:val="none" w:sz="0" w:space="0" w:color="auto"/>
        <w:right w:val="none" w:sz="0" w:space="0" w:color="auto"/>
      </w:divBdr>
    </w:div>
    <w:div w:id="503276482">
      <w:bodyDiv w:val="1"/>
      <w:marLeft w:val="0"/>
      <w:marRight w:val="0"/>
      <w:marTop w:val="0"/>
      <w:marBottom w:val="0"/>
      <w:divBdr>
        <w:top w:val="none" w:sz="0" w:space="0" w:color="auto"/>
        <w:left w:val="none" w:sz="0" w:space="0" w:color="auto"/>
        <w:bottom w:val="none" w:sz="0" w:space="0" w:color="auto"/>
        <w:right w:val="none" w:sz="0" w:space="0" w:color="auto"/>
      </w:divBdr>
    </w:div>
    <w:div w:id="506944113">
      <w:bodyDiv w:val="1"/>
      <w:marLeft w:val="0"/>
      <w:marRight w:val="0"/>
      <w:marTop w:val="0"/>
      <w:marBottom w:val="0"/>
      <w:divBdr>
        <w:top w:val="none" w:sz="0" w:space="0" w:color="auto"/>
        <w:left w:val="none" w:sz="0" w:space="0" w:color="auto"/>
        <w:bottom w:val="none" w:sz="0" w:space="0" w:color="auto"/>
        <w:right w:val="none" w:sz="0" w:space="0" w:color="auto"/>
      </w:divBdr>
    </w:div>
    <w:div w:id="509564888">
      <w:bodyDiv w:val="1"/>
      <w:marLeft w:val="0"/>
      <w:marRight w:val="0"/>
      <w:marTop w:val="0"/>
      <w:marBottom w:val="0"/>
      <w:divBdr>
        <w:top w:val="none" w:sz="0" w:space="0" w:color="auto"/>
        <w:left w:val="none" w:sz="0" w:space="0" w:color="auto"/>
        <w:bottom w:val="none" w:sz="0" w:space="0" w:color="auto"/>
        <w:right w:val="none" w:sz="0" w:space="0" w:color="auto"/>
      </w:divBdr>
      <w:divsChild>
        <w:div w:id="347096792">
          <w:marLeft w:val="0"/>
          <w:marRight w:val="0"/>
          <w:marTop w:val="0"/>
          <w:marBottom w:val="0"/>
          <w:divBdr>
            <w:top w:val="none" w:sz="0" w:space="0" w:color="auto"/>
            <w:left w:val="none" w:sz="0" w:space="0" w:color="auto"/>
            <w:bottom w:val="none" w:sz="0" w:space="0" w:color="auto"/>
            <w:right w:val="none" w:sz="0" w:space="0" w:color="auto"/>
          </w:divBdr>
          <w:divsChild>
            <w:div w:id="1446120336">
              <w:marLeft w:val="0"/>
              <w:marRight w:val="0"/>
              <w:marTop w:val="0"/>
              <w:marBottom w:val="0"/>
              <w:divBdr>
                <w:top w:val="none" w:sz="0" w:space="0" w:color="auto"/>
                <w:left w:val="none" w:sz="0" w:space="0" w:color="auto"/>
                <w:bottom w:val="none" w:sz="0" w:space="0" w:color="auto"/>
                <w:right w:val="none" w:sz="0" w:space="0" w:color="auto"/>
              </w:divBdr>
            </w:div>
          </w:divsChild>
        </w:div>
        <w:div w:id="1120297389">
          <w:marLeft w:val="0"/>
          <w:marRight w:val="0"/>
          <w:marTop w:val="0"/>
          <w:marBottom w:val="0"/>
          <w:divBdr>
            <w:top w:val="none" w:sz="0" w:space="0" w:color="auto"/>
            <w:left w:val="none" w:sz="0" w:space="0" w:color="auto"/>
            <w:bottom w:val="none" w:sz="0" w:space="0" w:color="auto"/>
            <w:right w:val="none" w:sz="0" w:space="0" w:color="auto"/>
          </w:divBdr>
          <w:divsChild>
            <w:div w:id="464007029">
              <w:marLeft w:val="0"/>
              <w:marRight w:val="0"/>
              <w:marTop w:val="0"/>
              <w:marBottom w:val="0"/>
              <w:divBdr>
                <w:top w:val="none" w:sz="0" w:space="0" w:color="auto"/>
                <w:left w:val="none" w:sz="0" w:space="0" w:color="auto"/>
                <w:bottom w:val="none" w:sz="0" w:space="0" w:color="auto"/>
                <w:right w:val="none" w:sz="0" w:space="0" w:color="auto"/>
              </w:divBdr>
            </w:div>
          </w:divsChild>
        </w:div>
        <w:div w:id="1123579102">
          <w:marLeft w:val="0"/>
          <w:marRight w:val="0"/>
          <w:marTop w:val="0"/>
          <w:marBottom w:val="0"/>
          <w:divBdr>
            <w:top w:val="none" w:sz="0" w:space="0" w:color="auto"/>
            <w:left w:val="none" w:sz="0" w:space="0" w:color="auto"/>
            <w:bottom w:val="none" w:sz="0" w:space="0" w:color="auto"/>
            <w:right w:val="none" w:sz="0" w:space="0" w:color="auto"/>
          </w:divBdr>
          <w:divsChild>
            <w:div w:id="972053118">
              <w:marLeft w:val="0"/>
              <w:marRight w:val="0"/>
              <w:marTop w:val="0"/>
              <w:marBottom w:val="0"/>
              <w:divBdr>
                <w:top w:val="none" w:sz="0" w:space="0" w:color="auto"/>
                <w:left w:val="none" w:sz="0" w:space="0" w:color="auto"/>
                <w:bottom w:val="none" w:sz="0" w:space="0" w:color="auto"/>
                <w:right w:val="none" w:sz="0" w:space="0" w:color="auto"/>
              </w:divBdr>
            </w:div>
          </w:divsChild>
        </w:div>
        <w:div w:id="1361052519">
          <w:marLeft w:val="0"/>
          <w:marRight w:val="0"/>
          <w:marTop w:val="0"/>
          <w:marBottom w:val="0"/>
          <w:divBdr>
            <w:top w:val="none" w:sz="0" w:space="0" w:color="auto"/>
            <w:left w:val="none" w:sz="0" w:space="0" w:color="auto"/>
            <w:bottom w:val="none" w:sz="0" w:space="0" w:color="auto"/>
            <w:right w:val="none" w:sz="0" w:space="0" w:color="auto"/>
          </w:divBdr>
          <w:divsChild>
            <w:div w:id="1921135768">
              <w:marLeft w:val="0"/>
              <w:marRight w:val="0"/>
              <w:marTop w:val="0"/>
              <w:marBottom w:val="0"/>
              <w:divBdr>
                <w:top w:val="none" w:sz="0" w:space="0" w:color="auto"/>
                <w:left w:val="none" w:sz="0" w:space="0" w:color="auto"/>
                <w:bottom w:val="none" w:sz="0" w:space="0" w:color="auto"/>
                <w:right w:val="none" w:sz="0" w:space="0" w:color="auto"/>
              </w:divBdr>
            </w:div>
          </w:divsChild>
        </w:div>
        <w:div w:id="1954360219">
          <w:marLeft w:val="0"/>
          <w:marRight w:val="0"/>
          <w:marTop w:val="0"/>
          <w:marBottom w:val="0"/>
          <w:divBdr>
            <w:top w:val="none" w:sz="0" w:space="0" w:color="auto"/>
            <w:left w:val="none" w:sz="0" w:space="0" w:color="auto"/>
            <w:bottom w:val="none" w:sz="0" w:space="0" w:color="auto"/>
            <w:right w:val="none" w:sz="0" w:space="0" w:color="auto"/>
          </w:divBdr>
          <w:divsChild>
            <w:div w:id="145949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452206">
      <w:bodyDiv w:val="1"/>
      <w:marLeft w:val="0"/>
      <w:marRight w:val="0"/>
      <w:marTop w:val="0"/>
      <w:marBottom w:val="0"/>
      <w:divBdr>
        <w:top w:val="none" w:sz="0" w:space="0" w:color="auto"/>
        <w:left w:val="none" w:sz="0" w:space="0" w:color="auto"/>
        <w:bottom w:val="none" w:sz="0" w:space="0" w:color="auto"/>
        <w:right w:val="none" w:sz="0" w:space="0" w:color="auto"/>
      </w:divBdr>
    </w:div>
    <w:div w:id="511726203">
      <w:bodyDiv w:val="1"/>
      <w:marLeft w:val="0"/>
      <w:marRight w:val="0"/>
      <w:marTop w:val="0"/>
      <w:marBottom w:val="0"/>
      <w:divBdr>
        <w:top w:val="none" w:sz="0" w:space="0" w:color="auto"/>
        <w:left w:val="none" w:sz="0" w:space="0" w:color="auto"/>
        <w:bottom w:val="none" w:sz="0" w:space="0" w:color="auto"/>
        <w:right w:val="none" w:sz="0" w:space="0" w:color="auto"/>
      </w:divBdr>
    </w:div>
    <w:div w:id="515734062">
      <w:bodyDiv w:val="1"/>
      <w:marLeft w:val="0"/>
      <w:marRight w:val="0"/>
      <w:marTop w:val="0"/>
      <w:marBottom w:val="0"/>
      <w:divBdr>
        <w:top w:val="none" w:sz="0" w:space="0" w:color="auto"/>
        <w:left w:val="none" w:sz="0" w:space="0" w:color="auto"/>
        <w:bottom w:val="none" w:sz="0" w:space="0" w:color="auto"/>
        <w:right w:val="none" w:sz="0" w:space="0" w:color="auto"/>
      </w:divBdr>
    </w:div>
    <w:div w:id="516888067">
      <w:bodyDiv w:val="1"/>
      <w:marLeft w:val="0"/>
      <w:marRight w:val="0"/>
      <w:marTop w:val="0"/>
      <w:marBottom w:val="0"/>
      <w:divBdr>
        <w:top w:val="none" w:sz="0" w:space="0" w:color="auto"/>
        <w:left w:val="none" w:sz="0" w:space="0" w:color="auto"/>
        <w:bottom w:val="none" w:sz="0" w:space="0" w:color="auto"/>
        <w:right w:val="none" w:sz="0" w:space="0" w:color="auto"/>
      </w:divBdr>
      <w:divsChild>
        <w:div w:id="1555891434">
          <w:marLeft w:val="0"/>
          <w:marRight w:val="0"/>
          <w:marTop w:val="0"/>
          <w:marBottom w:val="0"/>
          <w:divBdr>
            <w:top w:val="none" w:sz="0" w:space="0" w:color="auto"/>
            <w:left w:val="none" w:sz="0" w:space="0" w:color="auto"/>
            <w:bottom w:val="none" w:sz="0" w:space="0" w:color="auto"/>
            <w:right w:val="none" w:sz="0" w:space="0" w:color="auto"/>
          </w:divBdr>
          <w:divsChild>
            <w:div w:id="564678787">
              <w:marLeft w:val="0"/>
              <w:marRight w:val="0"/>
              <w:marTop w:val="0"/>
              <w:marBottom w:val="0"/>
              <w:divBdr>
                <w:top w:val="none" w:sz="0" w:space="0" w:color="auto"/>
                <w:left w:val="none" w:sz="0" w:space="0" w:color="auto"/>
                <w:bottom w:val="none" w:sz="0" w:space="0" w:color="auto"/>
                <w:right w:val="none" w:sz="0" w:space="0" w:color="auto"/>
              </w:divBdr>
              <w:divsChild>
                <w:div w:id="1508597954">
                  <w:marLeft w:val="0"/>
                  <w:marRight w:val="0"/>
                  <w:marTop w:val="0"/>
                  <w:marBottom w:val="0"/>
                  <w:divBdr>
                    <w:top w:val="none" w:sz="0" w:space="0" w:color="auto"/>
                    <w:left w:val="none" w:sz="0" w:space="0" w:color="auto"/>
                    <w:bottom w:val="none" w:sz="0" w:space="0" w:color="auto"/>
                    <w:right w:val="none" w:sz="0" w:space="0" w:color="auto"/>
                  </w:divBdr>
                  <w:divsChild>
                    <w:div w:id="504445154">
                      <w:marLeft w:val="0"/>
                      <w:marRight w:val="0"/>
                      <w:marTop w:val="0"/>
                      <w:marBottom w:val="0"/>
                      <w:divBdr>
                        <w:top w:val="none" w:sz="0" w:space="0" w:color="auto"/>
                        <w:left w:val="none" w:sz="0" w:space="0" w:color="auto"/>
                        <w:bottom w:val="none" w:sz="0" w:space="0" w:color="auto"/>
                        <w:right w:val="none" w:sz="0" w:space="0" w:color="auto"/>
                      </w:divBdr>
                      <w:divsChild>
                        <w:div w:id="1453551318">
                          <w:marLeft w:val="0"/>
                          <w:marRight w:val="0"/>
                          <w:marTop w:val="0"/>
                          <w:marBottom w:val="0"/>
                          <w:divBdr>
                            <w:top w:val="none" w:sz="0" w:space="0" w:color="auto"/>
                            <w:left w:val="none" w:sz="0" w:space="0" w:color="auto"/>
                            <w:bottom w:val="none" w:sz="0" w:space="0" w:color="auto"/>
                            <w:right w:val="none" w:sz="0" w:space="0" w:color="auto"/>
                          </w:divBdr>
                          <w:divsChild>
                            <w:div w:id="1356689174">
                              <w:marLeft w:val="0"/>
                              <w:marRight w:val="0"/>
                              <w:marTop w:val="0"/>
                              <w:marBottom w:val="0"/>
                              <w:divBdr>
                                <w:top w:val="none" w:sz="0" w:space="0" w:color="auto"/>
                                <w:left w:val="none" w:sz="0" w:space="0" w:color="auto"/>
                                <w:bottom w:val="none" w:sz="0" w:space="0" w:color="auto"/>
                                <w:right w:val="none" w:sz="0" w:space="0" w:color="auto"/>
                              </w:divBdr>
                              <w:divsChild>
                                <w:div w:id="1527215031">
                                  <w:marLeft w:val="0"/>
                                  <w:marRight w:val="0"/>
                                  <w:marTop w:val="0"/>
                                  <w:marBottom w:val="0"/>
                                  <w:divBdr>
                                    <w:top w:val="none" w:sz="0" w:space="0" w:color="auto"/>
                                    <w:left w:val="none" w:sz="0" w:space="0" w:color="auto"/>
                                    <w:bottom w:val="none" w:sz="0" w:space="0" w:color="auto"/>
                                    <w:right w:val="none" w:sz="0" w:space="0" w:color="auto"/>
                                  </w:divBdr>
                                  <w:divsChild>
                                    <w:div w:id="1585796688">
                                      <w:marLeft w:val="0"/>
                                      <w:marRight w:val="0"/>
                                      <w:marTop w:val="0"/>
                                      <w:marBottom w:val="0"/>
                                      <w:divBdr>
                                        <w:top w:val="none" w:sz="0" w:space="0" w:color="auto"/>
                                        <w:left w:val="none" w:sz="0" w:space="0" w:color="auto"/>
                                        <w:bottom w:val="none" w:sz="0" w:space="0" w:color="auto"/>
                                        <w:right w:val="none" w:sz="0" w:space="0" w:color="auto"/>
                                      </w:divBdr>
                                      <w:divsChild>
                                        <w:div w:id="864291035">
                                          <w:marLeft w:val="0"/>
                                          <w:marRight w:val="0"/>
                                          <w:marTop w:val="0"/>
                                          <w:marBottom w:val="0"/>
                                          <w:divBdr>
                                            <w:top w:val="none" w:sz="0" w:space="0" w:color="auto"/>
                                            <w:left w:val="none" w:sz="0" w:space="0" w:color="auto"/>
                                            <w:bottom w:val="none" w:sz="0" w:space="0" w:color="auto"/>
                                            <w:right w:val="none" w:sz="0" w:space="0" w:color="auto"/>
                                          </w:divBdr>
                                          <w:divsChild>
                                            <w:div w:id="1430731738">
                                              <w:marLeft w:val="0"/>
                                              <w:marRight w:val="0"/>
                                              <w:marTop w:val="0"/>
                                              <w:marBottom w:val="0"/>
                                              <w:divBdr>
                                                <w:top w:val="none" w:sz="0" w:space="0" w:color="auto"/>
                                                <w:left w:val="none" w:sz="0" w:space="0" w:color="auto"/>
                                                <w:bottom w:val="none" w:sz="0" w:space="0" w:color="auto"/>
                                                <w:right w:val="none" w:sz="0" w:space="0" w:color="auto"/>
                                              </w:divBdr>
                                            </w:div>
                                          </w:divsChild>
                                        </w:div>
                                        <w:div w:id="1807165138">
                                          <w:marLeft w:val="0"/>
                                          <w:marRight w:val="0"/>
                                          <w:marTop w:val="0"/>
                                          <w:marBottom w:val="0"/>
                                          <w:divBdr>
                                            <w:top w:val="none" w:sz="0" w:space="0" w:color="auto"/>
                                            <w:left w:val="none" w:sz="0" w:space="0" w:color="auto"/>
                                            <w:bottom w:val="none" w:sz="0" w:space="0" w:color="auto"/>
                                            <w:right w:val="none" w:sz="0" w:space="0" w:color="auto"/>
                                          </w:divBdr>
                                          <w:divsChild>
                                            <w:div w:id="178049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7085169">
      <w:bodyDiv w:val="1"/>
      <w:marLeft w:val="0"/>
      <w:marRight w:val="0"/>
      <w:marTop w:val="0"/>
      <w:marBottom w:val="0"/>
      <w:divBdr>
        <w:top w:val="none" w:sz="0" w:space="0" w:color="auto"/>
        <w:left w:val="none" w:sz="0" w:space="0" w:color="auto"/>
        <w:bottom w:val="none" w:sz="0" w:space="0" w:color="auto"/>
        <w:right w:val="none" w:sz="0" w:space="0" w:color="auto"/>
      </w:divBdr>
    </w:div>
    <w:div w:id="518663794">
      <w:bodyDiv w:val="1"/>
      <w:marLeft w:val="0"/>
      <w:marRight w:val="0"/>
      <w:marTop w:val="0"/>
      <w:marBottom w:val="0"/>
      <w:divBdr>
        <w:top w:val="none" w:sz="0" w:space="0" w:color="auto"/>
        <w:left w:val="none" w:sz="0" w:space="0" w:color="auto"/>
        <w:bottom w:val="none" w:sz="0" w:space="0" w:color="auto"/>
        <w:right w:val="none" w:sz="0" w:space="0" w:color="auto"/>
      </w:divBdr>
    </w:div>
    <w:div w:id="518740091">
      <w:bodyDiv w:val="1"/>
      <w:marLeft w:val="0"/>
      <w:marRight w:val="0"/>
      <w:marTop w:val="0"/>
      <w:marBottom w:val="0"/>
      <w:divBdr>
        <w:top w:val="none" w:sz="0" w:space="0" w:color="auto"/>
        <w:left w:val="none" w:sz="0" w:space="0" w:color="auto"/>
        <w:bottom w:val="none" w:sz="0" w:space="0" w:color="auto"/>
        <w:right w:val="none" w:sz="0" w:space="0" w:color="auto"/>
      </w:divBdr>
    </w:div>
    <w:div w:id="523980719">
      <w:bodyDiv w:val="1"/>
      <w:marLeft w:val="0"/>
      <w:marRight w:val="0"/>
      <w:marTop w:val="0"/>
      <w:marBottom w:val="0"/>
      <w:divBdr>
        <w:top w:val="none" w:sz="0" w:space="0" w:color="auto"/>
        <w:left w:val="none" w:sz="0" w:space="0" w:color="auto"/>
        <w:bottom w:val="none" w:sz="0" w:space="0" w:color="auto"/>
        <w:right w:val="none" w:sz="0" w:space="0" w:color="auto"/>
      </w:divBdr>
      <w:divsChild>
        <w:div w:id="936519851">
          <w:marLeft w:val="0"/>
          <w:marRight w:val="0"/>
          <w:marTop w:val="0"/>
          <w:marBottom w:val="0"/>
          <w:divBdr>
            <w:top w:val="none" w:sz="0" w:space="0" w:color="auto"/>
            <w:left w:val="none" w:sz="0" w:space="0" w:color="auto"/>
            <w:bottom w:val="none" w:sz="0" w:space="0" w:color="auto"/>
            <w:right w:val="none" w:sz="0" w:space="0" w:color="auto"/>
          </w:divBdr>
          <w:divsChild>
            <w:div w:id="340863527">
              <w:marLeft w:val="0"/>
              <w:marRight w:val="0"/>
              <w:marTop w:val="0"/>
              <w:marBottom w:val="0"/>
              <w:divBdr>
                <w:top w:val="none" w:sz="0" w:space="0" w:color="auto"/>
                <w:left w:val="none" w:sz="0" w:space="0" w:color="auto"/>
                <w:bottom w:val="none" w:sz="0" w:space="0" w:color="auto"/>
                <w:right w:val="none" w:sz="0" w:space="0" w:color="auto"/>
              </w:divBdr>
            </w:div>
          </w:divsChild>
        </w:div>
        <w:div w:id="390546367">
          <w:marLeft w:val="0"/>
          <w:marRight w:val="0"/>
          <w:marTop w:val="0"/>
          <w:marBottom w:val="0"/>
          <w:divBdr>
            <w:top w:val="none" w:sz="0" w:space="0" w:color="auto"/>
            <w:left w:val="none" w:sz="0" w:space="0" w:color="auto"/>
            <w:bottom w:val="none" w:sz="0" w:space="0" w:color="auto"/>
            <w:right w:val="none" w:sz="0" w:space="0" w:color="auto"/>
          </w:divBdr>
          <w:divsChild>
            <w:div w:id="159581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813000">
      <w:bodyDiv w:val="1"/>
      <w:marLeft w:val="0"/>
      <w:marRight w:val="0"/>
      <w:marTop w:val="0"/>
      <w:marBottom w:val="0"/>
      <w:divBdr>
        <w:top w:val="none" w:sz="0" w:space="0" w:color="auto"/>
        <w:left w:val="none" w:sz="0" w:space="0" w:color="auto"/>
        <w:bottom w:val="none" w:sz="0" w:space="0" w:color="auto"/>
        <w:right w:val="none" w:sz="0" w:space="0" w:color="auto"/>
      </w:divBdr>
    </w:div>
    <w:div w:id="536352539">
      <w:bodyDiv w:val="1"/>
      <w:marLeft w:val="0"/>
      <w:marRight w:val="0"/>
      <w:marTop w:val="0"/>
      <w:marBottom w:val="0"/>
      <w:divBdr>
        <w:top w:val="none" w:sz="0" w:space="0" w:color="auto"/>
        <w:left w:val="none" w:sz="0" w:space="0" w:color="auto"/>
        <w:bottom w:val="none" w:sz="0" w:space="0" w:color="auto"/>
        <w:right w:val="none" w:sz="0" w:space="0" w:color="auto"/>
      </w:divBdr>
    </w:div>
    <w:div w:id="536547962">
      <w:bodyDiv w:val="1"/>
      <w:marLeft w:val="0"/>
      <w:marRight w:val="0"/>
      <w:marTop w:val="0"/>
      <w:marBottom w:val="0"/>
      <w:divBdr>
        <w:top w:val="none" w:sz="0" w:space="0" w:color="auto"/>
        <w:left w:val="none" w:sz="0" w:space="0" w:color="auto"/>
        <w:bottom w:val="none" w:sz="0" w:space="0" w:color="auto"/>
        <w:right w:val="none" w:sz="0" w:space="0" w:color="auto"/>
      </w:divBdr>
    </w:div>
    <w:div w:id="548147224">
      <w:bodyDiv w:val="1"/>
      <w:marLeft w:val="0"/>
      <w:marRight w:val="0"/>
      <w:marTop w:val="0"/>
      <w:marBottom w:val="0"/>
      <w:divBdr>
        <w:top w:val="none" w:sz="0" w:space="0" w:color="auto"/>
        <w:left w:val="none" w:sz="0" w:space="0" w:color="auto"/>
        <w:bottom w:val="none" w:sz="0" w:space="0" w:color="auto"/>
        <w:right w:val="none" w:sz="0" w:space="0" w:color="auto"/>
      </w:divBdr>
    </w:div>
    <w:div w:id="549656000">
      <w:bodyDiv w:val="1"/>
      <w:marLeft w:val="0"/>
      <w:marRight w:val="0"/>
      <w:marTop w:val="0"/>
      <w:marBottom w:val="0"/>
      <w:divBdr>
        <w:top w:val="none" w:sz="0" w:space="0" w:color="auto"/>
        <w:left w:val="none" w:sz="0" w:space="0" w:color="auto"/>
        <w:bottom w:val="none" w:sz="0" w:space="0" w:color="auto"/>
        <w:right w:val="none" w:sz="0" w:space="0" w:color="auto"/>
      </w:divBdr>
    </w:div>
    <w:div w:id="549729088">
      <w:bodyDiv w:val="1"/>
      <w:marLeft w:val="0"/>
      <w:marRight w:val="0"/>
      <w:marTop w:val="0"/>
      <w:marBottom w:val="0"/>
      <w:divBdr>
        <w:top w:val="none" w:sz="0" w:space="0" w:color="auto"/>
        <w:left w:val="none" w:sz="0" w:space="0" w:color="auto"/>
        <w:bottom w:val="none" w:sz="0" w:space="0" w:color="auto"/>
        <w:right w:val="none" w:sz="0" w:space="0" w:color="auto"/>
      </w:divBdr>
    </w:div>
    <w:div w:id="549729633">
      <w:bodyDiv w:val="1"/>
      <w:marLeft w:val="0"/>
      <w:marRight w:val="0"/>
      <w:marTop w:val="0"/>
      <w:marBottom w:val="0"/>
      <w:divBdr>
        <w:top w:val="none" w:sz="0" w:space="0" w:color="auto"/>
        <w:left w:val="none" w:sz="0" w:space="0" w:color="auto"/>
        <w:bottom w:val="none" w:sz="0" w:space="0" w:color="auto"/>
        <w:right w:val="none" w:sz="0" w:space="0" w:color="auto"/>
      </w:divBdr>
      <w:divsChild>
        <w:div w:id="1890262430">
          <w:marLeft w:val="0"/>
          <w:marRight w:val="0"/>
          <w:marTop w:val="0"/>
          <w:marBottom w:val="0"/>
          <w:divBdr>
            <w:top w:val="none" w:sz="0" w:space="0" w:color="auto"/>
            <w:left w:val="none" w:sz="0" w:space="0" w:color="auto"/>
            <w:bottom w:val="none" w:sz="0" w:space="0" w:color="auto"/>
            <w:right w:val="none" w:sz="0" w:space="0" w:color="auto"/>
          </w:divBdr>
          <w:divsChild>
            <w:div w:id="198642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311764">
      <w:bodyDiv w:val="1"/>
      <w:marLeft w:val="0"/>
      <w:marRight w:val="0"/>
      <w:marTop w:val="0"/>
      <w:marBottom w:val="0"/>
      <w:divBdr>
        <w:top w:val="none" w:sz="0" w:space="0" w:color="auto"/>
        <w:left w:val="none" w:sz="0" w:space="0" w:color="auto"/>
        <w:bottom w:val="none" w:sz="0" w:space="0" w:color="auto"/>
        <w:right w:val="none" w:sz="0" w:space="0" w:color="auto"/>
      </w:divBdr>
    </w:div>
    <w:div w:id="566649671">
      <w:bodyDiv w:val="1"/>
      <w:marLeft w:val="0"/>
      <w:marRight w:val="0"/>
      <w:marTop w:val="0"/>
      <w:marBottom w:val="0"/>
      <w:divBdr>
        <w:top w:val="none" w:sz="0" w:space="0" w:color="auto"/>
        <w:left w:val="none" w:sz="0" w:space="0" w:color="auto"/>
        <w:bottom w:val="none" w:sz="0" w:space="0" w:color="auto"/>
        <w:right w:val="none" w:sz="0" w:space="0" w:color="auto"/>
      </w:divBdr>
      <w:divsChild>
        <w:div w:id="1765878946">
          <w:marLeft w:val="0"/>
          <w:marRight w:val="0"/>
          <w:marTop w:val="0"/>
          <w:marBottom w:val="0"/>
          <w:divBdr>
            <w:top w:val="none" w:sz="0" w:space="0" w:color="auto"/>
            <w:left w:val="none" w:sz="0" w:space="0" w:color="auto"/>
            <w:bottom w:val="none" w:sz="0" w:space="0" w:color="auto"/>
            <w:right w:val="none" w:sz="0" w:space="0" w:color="auto"/>
          </w:divBdr>
          <w:divsChild>
            <w:div w:id="34933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656978">
      <w:bodyDiv w:val="1"/>
      <w:marLeft w:val="0"/>
      <w:marRight w:val="0"/>
      <w:marTop w:val="0"/>
      <w:marBottom w:val="0"/>
      <w:divBdr>
        <w:top w:val="none" w:sz="0" w:space="0" w:color="auto"/>
        <w:left w:val="none" w:sz="0" w:space="0" w:color="auto"/>
        <w:bottom w:val="none" w:sz="0" w:space="0" w:color="auto"/>
        <w:right w:val="none" w:sz="0" w:space="0" w:color="auto"/>
      </w:divBdr>
      <w:divsChild>
        <w:div w:id="1363240377">
          <w:marLeft w:val="0"/>
          <w:marRight w:val="0"/>
          <w:marTop w:val="0"/>
          <w:marBottom w:val="0"/>
          <w:divBdr>
            <w:top w:val="none" w:sz="0" w:space="0" w:color="auto"/>
            <w:left w:val="none" w:sz="0" w:space="0" w:color="auto"/>
            <w:bottom w:val="none" w:sz="0" w:space="0" w:color="auto"/>
            <w:right w:val="none" w:sz="0" w:space="0" w:color="auto"/>
          </w:divBdr>
          <w:divsChild>
            <w:div w:id="1996450218">
              <w:marLeft w:val="0"/>
              <w:marRight w:val="0"/>
              <w:marTop w:val="0"/>
              <w:marBottom w:val="0"/>
              <w:divBdr>
                <w:top w:val="none" w:sz="0" w:space="0" w:color="auto"/>
                <w:left w:val="none" w:sz="0" w:space="0" w:color="auto"/>
                <w:bottom w:val="none" w:sz="0" w:space="0" w:color="auto"/>
                <w:right w:val="none" w:sz="0" w:space="0" w:color="auto"/>
              </w:divBdr>
              <w:divsChild>
                <w:div w:id="1478497928">
                  <w:marLeft w:val="0"/>
                  <w:marRight w:val="0"/>
                  <w:marTop w:val="0"/>
                  <w:marBottom w:val="0"/>
                  <w:divBdr>
                    <w:top w:val="none" w:sz="0" w:space="0" w:color="auto"/>
                    <w:left w:val="none" w:sz="0" w:space="0" w:color="auto"/>
                    <w:bottom w:val="none" w:sz="0" w:space="0" w:color="auto"/>
                    <w:right w:val="none" w:sz="0" w:space="0" w:color="auto"/>
                  </w:divBdr>
                  <w:divsChild>
                    <w:div w:id="1442870749">
                      <w:marLeft w:val="0"/>
                      <w:marRight w:val="0"/>
                      <w:marTop w:val="0"/>
                      <w:marBottom w:val="0"/>
                      <w:divBdr>
                        <w:top w:val="none" w:sz="0" w:space="0" w:color="auto"/>
                        <w:left w:val="none" w:sz="0" w:space="0" w:color="auto"/>
                        <w:bottom w:val="none" w:sz="0" w:space="0" w:color="auto"/>
                        <w:right w:val="none" w:sz="0" w:space="0" w:color="auto"/>
                      </w:divBdr>
                      <w:divsChild>
                        <w:div w:id="1376537504">
                          <w:marLeft w:val="0"/>
                          <w:marRight w:val="0"/>
                          <w:marTop w:val="0"/>
                          <w:marBottom w:val="0"/>
                          <w:divBdr>
                            <w:top w:val="none" w:sz="0" w:space="0" w:color="auto"/>
                            <w:left w:val="none" w:sz="0" w:space="0" w:color="auto"/>
                            <w:bottom w:val="none" w:sz="0" w:space="0" w:color="auto"/>
                            <w:right w:val="none" w:sz="0" w:space="0" w:color="auto"/>
                          </w:divBdr>
                          <w:divsChild>
                            <w:div w:id="850024176">
                              <w:marLeft w:val="0"/>
                              <w:marRight w:val="0"/>
                              <w:marTop w:val="0"/>
                              <w:marBottom w:val="0"/>
                              <w:divBdr>
                                <w:top w:val="none" w:sz="0" w:space="0" w:color="auto"/>
                                <w:left w:val="none" w:sz="0" w:space="0" w:color="auto"/>
                                <w:bottom w:val="none" w:sz="0" w:space="0" w:color="auto"/>
                                <w:right w:val="none" w:sz="0" w:space="0" w:color="auto"/>
                              </w:divBdr>
                              <w:divsChild>
                                <w:div w:id="1609851682">
                                  <w:marLeft w:val="0"/>
                                  <w:marRight w:val="0"/>
                                  <w:marTop w:val="0"/>
                                  <w:marBottom w:val="0"/>
                                  <w:divBdr>
                                    <w:top w:val="none" w:sz="0" w:space="0" w:color="auto"/>
                                    <w:left w:val="none" w:sz="0" w:space="0" w:color="auto"/>
                                    <w:bottom w:val="none" w:sz="0" w:space="0" w:color="auto"/>
                                    <w:right w:val="none" w:sz="0" w:space="0" w:color="auto"/>
                                  </w:divBdr>
                                  <w:divsChild>
                                    <w:div w:id="1100834035">
                                      <w:marLeft w:val="0"/>
                                      <w:marRight w:val="0"/>
                                      <w:marTop w:val="0"/>
                                      <w:marBottom w:val="0"/>
                                      <w:divBdr>
                                        <w:top w:val="none" w:sz="0" w:space="0" w:color="auto"/>
                                        <w:left w:val="none" w:sz="0" w:space="0" w:color="auto"/>
                                        <w:bottom w:val="none" w:sz="0" w:space="0" w:color="auto"/>
                                        <w:right w:val="none" w:sz="0" w:space="0" w:color="auto"/>
                                      </w:divBdr>
                                      <w:divsChild>
                                        <w:div w:id="1947619527">
                                          <w:marLeft w:val="0"/>
                                          <w:marRight w:val="0"/>
                                          <w:marTop w:val="0"/>
                                          <w:marBottom w:val="0"/>
                                          <w:divBdr>
                                            <w:top w:val="none" w:sz="0" w:space="0" w:color="auto"/>
                                            <w:left w:val="none" w:sz="0" w:space="0" w:color="auto"/>
                                            <w:bottom w:val="none" w:sz="0" w:space="0" w:color="auto"/>
                                            <w:right w:val="none" w:sz="0" w:space="0" w:color="auto"/>
                                          </w:divBdr>
                                          <w:divsChild>
                                            <w:div w:id="1638871697">
                                              <w:marLeft w:val="0"/>
                                              <w:marRight w:val="0"/>
                                              <w:marTop w:val="0"/>
                                              <w:marBottom w:val="0"/>
                                              <w:divBdr>
                                                <w:top w:val="none" w:sz="0" w:space="0" w:color="auto"/>
                                                <w:left w:val="none" w:sz="0" w:space="0" w:color="auto"/>
                                                <w:bottom w:val="none" w:sz="0" w:space="0" w:color="auto"/>
                                                <w:right w:val="none" w:sz="0" w:space="0" w:color="auto"/>
                                              </w:divBdr>
                                            </w:div>
                                          </w:divsChild>
                                        </w:div>
                                        <w:div w:id="2039231967">
                                          <w:marLeft w:val="0"/>
                                          <w:marRight w:val="0"/>
                                          <w:marTop w:val="0"/>
                                          <w:marBottom w:val="0"/>
                                          <w:divBdr>
                                            <w:top w:val="none" w:sz="0" w:space="0" w:color="auto"/>
                                            <w:left w:val="none" w:sz="0" w:space="0" w:color="auto"/>
                                            <w:bottom w:val="none" w:sz="0" w:space="0" w:color="auto"/>
                                            <w:right w:val="none" w:sz="0" w:space="0" w:color="auto"/>
                                          </w:divBdr>
                                          <w:divsChild>
                                            <w:div w:id="84837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8884081">
      <w:bodyDiv w:val="1"/>
      <w:marLeft w:val="0"/>
      <w:marRight w:val="0"/>
      <w:marTop w:val="0"/>
      <w:marBottom w:val="0"/>
      <w:divBdr>
        <w:top w:val="none" w:sz="0" w:space="0" w:color="auto"/>
        <w:left w:val="none" w:sz="0" w:space="0" w:color="auto"/>
        <w:bottom w:val="none" w:sz="0" w:space="0" w:color="auto"/>
        <w:right w:val="none" w:sz="0" w:space="0" w:color="auto"/>
      </w:divBdr>
    </w:div>
    <w:div w:id="573593288">
      <w:bodyDiv w:val="1"/>
      <w:marLeft w:val="0"/>
      <w:marRight w:val="0"/>
      <w:marTop w:val="0"/>
      <w:marBottom w:val="0"/>
      <w:divBdr>
        <w:top w:val="none" w:sz="0" w:space="0" w:color="auto"/>
        <w:left w:val="none" w:sz="0" w:space="0" w:color="auto"/>
        <w:bottom w:val="none" w:sz="0" w:space="0" w:color="auto"/>
        <w:right w:val="none" w:sz="0" w:space="0" w:color="auto"/>
      </w:divBdr>
      <w:divsChild>
        <w:div w:id="85928243">
          <w:marLeft w:val="0"/>
          <w:marRight w:val="0"/>
          <w:marTop w:val="0"/>
          <w:marBottom w:val="0"/>
          <w:divBdr>
            <w:top w:val="none" w:sz="0" w:space="0" w:color="auto"/>
            <w:left w:val="none" w:sz="0" w:space="0" w:color="auto"/>
            <w:bottom w:val="none" w:sz="0" w:space="0" w:color="auto"/>
            <w:right w:val="none" w:sz="0" w:space="0" w:color="auto"/>
          </w:divBdr>
          <w:divsChild>
            <w:div w:id="141481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523598">
      <w:bodyDiv w:val="1"/>
      <w:marLeft w:val="0"/>
      <w:marRight w:val="0"/>
      <w:marTop w:val="0"/>
      <w:marBottom w:val="0"/>
      <w:divBdr>
        <w:top w:val="none" w:sz="0" w:space="0" w:color="auto"/>
        <w:left w:val="none" w:sz="0" w:space="0" w:color="auto"/>
        <w:bottom w:val="none" w:sz="0" w:space="0" w:color="auto"/>
        <w:right w:val="none" w:sz="0" w:space="0" w:color="auto"/>
      </w:divBdr>
      <w:divsChild>
        <w:div w:id="1043671493">
          <w:marLeft w:val="0"/>
          <w:marRight w:val="0"/>
          <w:marTop w:val="0"/>
          <w:marBottom w:val="0"/>
          <w:divBdr>
            <w:top w:val="none" w:sz="0" w:space="0" w:color="auto"/>
            <w:left w:val="none" w:sz="0" w:space="0" w:color="auto"/>
            <w:bottom w:val="none" w:sz="0" w:space="0" w:color="auto"/>
            <w:right w:val="none" w:sz="0" w:space="0" w:color="auto"/>
          </w:divBdr>
          <w:divsChild>
            <w:div w:id="80473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738967">
      <w:bodyDiv w:val="1"/>
      <w:marLeft w:val="0"/>
      <w:marRight w:val="0"/>
      <w:marTop w:val="0"/>
      <w:marBottom w:val="0"/>
      <w:divBdr>
        <w:top w:val="none" w:sz="0" w:space="0" w:color="auto"/>
        <w:left w:val="none" w:sz="0" w:space="0" w:color="auto"/>
        <w:bottom w:val="none" w:sz="0" w:space="0" w:color="auto"/>
        <w:right w:val="none" w:sz="0" w:space="0" w:color="auto"/>
      </w:divBdr>
    </w:div>
    <w:div w:id="590551190">
      <w:bodyDiv w:val="1"/>
      <w:marLeft w:val="0"/>
      <w:marRight w:val="0"/>
      <w:marTop w:val="0"/>
      <w:marBottom w:val="0"/>
      <w:divBdr>
        <w:top w:val="none" w:sz="0" w:space="0" w:color="auto"/>
        <w:left w:val="none" w:sz="0" w:space="0" w:color="auto"/>
        <w:bottom w:val="none" w:sz="0" w:space="0" w:color="auto"/>
        <w:right w:val="none" w:sz="0" w:space="0" w:color="auto"/>
      </w:divBdr>
      <w:divsChild>
        <w:div w:id="1032461431">
          <w:marLeft w:val="-180"/>
          <w:marRight w:val="-180"/>
          <w:marTop w:val="0"/>
          <w:marBottom w:val="0"/>
          <w:divBdr>
            <w:top w:val="none" w:sz="0" w:space="0" w:color="auto"/>
            <w:left w:val="none" w:sz="0" w:space="0" w:color="auto"/>
            <w:bottom w:val="none" w:sz="0" w:space="0" w:color="auto"/>
            <w:right w:val="none" w:sz="0" w:space="0" w:color="auto"/>
          </w:divBdr>
          <w:divsChild>
            <w:div w:id="1431124878">
              <w:marLeft w:val="0"/>
              <w:marRight w:val="0"/>
              <w:marTop w:val="0"/>
              <w:marBottom w:val="0"/>
              <w:divBdr>
                <w:top w:val="none" w:sz="0" w:space="0" w:color="auto"/>
                <w:left w:val="none" w:sz="0" w:space="0" w:color="auto"/>
                <w:bottom w:val="none" w:sz="0" w:space="0" w:color="auto"/>
                <w:right w:val="none" w:sz="0" w:space="0" w:color="auto"/>
              </w:divBdr>
            </w:div>
          </w:divsChild>
        </w:div>
        <w:div w:id="1042368390">
          <w:marLeft w:val="-180"/>
          <w:marRight w:val="-180"/>
          <w:marTop w:val="0"/>
          <w:marBottom w:val="0"/>
          <w:divBdr>
            <w:top w:val="none" w:sz="0" w:space="0" w:color="auto"/>
            <w:left w:val="none" w:sz="0" w:space="0" w:color="auto"/>
            <w:bottom w:val="none" w:sz="0" w:space="0" w:color="auto"/>
            <w:right w:val="none" w:sz="0" w:space="0" w:color="auto"/>
          </w:divBdr>
          <w:divsChild>
            <w:div w:id="494803654">
              <w:marLeft w:val="0"/>
              <w:marRight w:val="0"/>
              <w:marTop w:val="0"/>
              <w:marBottom w:val="0"/>
              <w:divBdr>
                <w:top w:val="none" w:sz="0" w:space="0" w:color="auto"/>
                <w:left w:val="none" w:sz="0" w:space="0" w:color="auto"/>
                <w:bottom w:val="none" w:sz="0" w:space="0" w:color="auto"/>
                <w:right w:val="none" w:sz="0" w:space="0" w:color="auto"/>
              </w:divBdr>
            </w:div>
          </w:divsChild>
        </w:div>
        <w:div w:id="1603105500">
          <w:marLeft w:val="-180"/>
          <w:marRight w:val="-180"/>
          <w:marTop w:val="0"/>
          <w:marBottom w:val="0"/>
          <w:divBdr>
            <w:top w:val="none" w:sz="0" w:space="0" w:color="auto"/>
            <w:left w:val="none" w:sz="0" w:space="0" w:color="auto"/>
            <w:bottom w:val="none" w:sz="0" w:space="0" w:color="auto"/>
            <w:right w:val="none" w:sz="0" w:space="0" w:color="auto"/>
          </w:divBdr>
          <w:divsChild>
            <w:div w:id="32310188">
              <w:marLeft w:val="0"/>
              <w:marRight w:val="0"/>
              <w:marTop w:val="0"/>
              <w:marBottom w:val="0"/>
              <w:divBdr>
                <w:top w:val="none" w:sz="0" w:space="0" w:color="auto"/>
                <w:left w:val="none" w:sz="0" w:space="0" w:color="auto"/>
                <w:bottom w:val="none" w:sz="0" w:space="0" w:color="auto"/>
                <w:right w:val="none" w:sz="0" w:space="0" w:color="auto"/>
              </w:divBdr>
              <w:divsChild>
                <w:div w:id="561982684">
                  <w:marLeft w:val="0"/>
                  <w:marRight w:val="0"/>
                  <w:marTop w:val="0"/>
                  <w:marBottom w:val="360"/>
                  <w:divBdr>
                    <w:top w:val="none" w:sz="0" w:space="4" w:color="auto"/>
                    <w:left w:val="single" w:sz="36" w:space="11" w:color="FFD63D"/>
                    <w:bottom w:val="none" w:sz="0" w:space="4" w:color="auto"/>
                    <w:right w:val="none" w:sz="0" w:space="0" w:color="auto"/>
                  </w:divBdr>
                </w:div>
              </w:divsChild>
            </w:div>
          </w:divsChild>
        </w:div>
        <w:div w:id="2105297604">
          <w:marLeft w:val="-180"/>
          <w:marRight w:val="-180"/>
          <w:marTop w:val="0"/>
          <w:marBottom w:val="0"/>
          <w:divBdr>
            <w:top w:val="none" w:sz="0" w:space="0" w:color="auto"/>
            <w:left w:val="none" w:sz="0" w:space="0" w:color="auto"/>
            <w:bottom w:val="none" w:sz="0" w:space="0" w:color="auto"/>
            <w:right w:val="none" w:sz="0" w:space="0" w:color="auto"/>
          </w:divBdr>
          <w:divsChild>
            <w:div w:id="719524935">
              <w:marLeft w:val="0"/>
              <w:marRight w:val="0"/>
              <w:marTop w:val="0"/>
              <w:marBottom w:val="0"/>
              <w:divBdr>
                <w:top w:val="none" w:sz="0" w:space="0" w:color="auto"/>
                <w:left w:val="none" w:sz="0" w:space="0" w:color="auto"/>
                <w:bottom w:val="none" w:sz="0" w:space="0" w:color="auto"/>
                <w:right w:val="none" w:sz="0" w:space="0" w:color="auto"/>
              </w:divBdr>
              <w:divsChild>
                <w:div w:id="242837055">
                  <w:marLeft w:val="0"/>
                  <w:marRight w:val="0"/>
                  <w:marTop w:val="0"/>
                  <w:marBottom w:val="360"/>
                  <w:divBdr>
                    <w:top w:val="none" w:sz="0" w:space="4" w:color="auto"/>
                    <w:left w:val="single" w:sz="36" w:space="11" w:color="FFD63D"/>
                    <w:bottom w:val="none" w:sz="0" w:space="4" w:color="auto"/>
                    <w:right w:val="none" w:sz="0" w:space="0" w:color="auto"/>
                  </w:divBdr>
                </w:div>
              </w:divsChild>
            </w:div>
          </w:divsChild>
        </w:div>
      </w:divsChild>
    </w:div>
    <w:div w:id="593243360">
      <w:bodyDiv w:val="1"/>
      <w:marLeft w:val="0"/>
      <w:marRight w:val="0"/>
      <w:marTop w:val="0"/>
      <w:marBottom w:val="0"/>
      <w:divBdr>
        <w:top w:val="none" w:sz="0" w:space="0" w:color="auto"/>
        <w:left w:val="none" w:sz="0" w:space="0" w:color="auto"/>
        <w:bottom w:val="none" w:sz="0" w:space="0" w:color="auto"/>
        <w:right w:val="none" w:sz="0" w:space="0" w:color="auto"/>
      </w:divBdr>
    </w:div>
    <w:div w:id="611591175">
      <w:bodyDiv w:val="1"/>
      <w:marLeft w:val="0"/>
      <w:marRight w:val="0"/>
      <w:marTop w:val="0"/>
      <w:marBottom w:val="0"/>
      <w:divBdr>
        <w:top w:val="none" w:sz="0" w:space="0" w:color="auto"/>
        <w:left w:val="none" w:sz="0" w:space="0" w:color="auto"/>
        <w:bottom w:val="none" w:sz="0" w:space="0" w:color="auto"/>
        <w:right w:val="none" w:sz="0" w:space="0" w:color="auto"/>
      </w:divBdr>
    </w:div>
    <w:div w:id="623999494">
      <w:bodyDiv w:val="1"/>
      <w:marLeft w:val="0"/>
      <w:marRight w:val="0"/>
      <w:marTop w:val="0"/>
      <w:marBottom w:val="0"/>
      <w:divBdr>
        <w:top w:val="none" w:sz="0" w:space="0" w:color="auto"/>
        <w:left w:val="none" w:sz="0" w:space="0" w:color="auto"/>
        <w:bottom w:val="none" w:sz="0" w:space="0" w:color="auto"/>
        <w:right w:val="none" w:sz="0" w:space="0" w:color="auto"/>
      </w:divBdr>
    </w:div>
    <w:div w:id="624891008">
      <w:bodyDiv w:val="1"/>
      <w:marLeft w:val="0"/>
      <w:marRight w:val="0"/>
      <w:marTop w:val="0"/>
      <w:marBottom w:val="0"/>
      <w:divBdr>
        <w:top w:val="none" w:sz="0" w:space="0" w:color="auto"/>
        <w:left w:val="none" w:sz="0" w:space="0" w:color="auto"/>
        <w:bottom w:val="none" w:sz="0" w:space="0" w:color="auto"/>
        <w:right w:val="none" w:sz="0" w:space="0" w:color="auto"/>
      </w:divBdr>
    </w:div>
    <w:div w:id="630941230">
      <w:bodyDiv w:val="1"/>
      <w:marLeft w:val="0"/>
      <w:marRight w:val="0"/>
      <w:marTop w:val="0"/>
      <w:marBottom w:val="0"/>
      <w:divBdr>
        <w:top w:val="none" w:sz="0" w:space="0" w:color="auto"/>
        <w:left w:val="none" w:sz="0" w:space="0" w:color="auto"/>
        <w:bottom w:val="none" w:sz="0" w:space="0" w:color="auto"/>
        <w:right w:val="none" w:sz="0" w:space="0" w:color="auto"/>
      </w:divBdr>
    </w:div>
    <w:div w:id="635257740">
      <w:bodyDiv w:val="1"/>
      <w:marLeft w:val="0"/>
      <w:marRight w:val="0"/>
      <w:marTop w:val="0"/>
      <w:marBottom w:val="0"/>
      <w:divBdr>
        <w:top w:val="none" w:sz="0" w:space="0" w:color="auto"/>
        <w:left w:val="none" w:sz="0" w:space="0" w:color="auto"/>
        <w:bottom w:val="none" w:sz="0" w:space="0" w:color="auto"/>
        <w:right w:val="none" w:sz="0" w:space="0" w:color="auto"/>
      </w:divBdr>
    </w:div>
    <w:div w:id="641036740">
      <w:bodyDiv w:val="1"/>
      <w:marLeft w:val="0"/>
      <w:marRight w:val="0"/>
      <w:marTop w:val="0"/>
      <w:marBottom w:val="0"/>
      <w:divBdr>
        <w:top w:val="none" w:sz="0" w:space="0" w:color="auto"/>
        <w:left w:val="none" w:sz="0" w:space="0" w:color="auto"/>
        <w:bottom w:val="none" w:sz="0" w:space="0" w:color="auto"/>
        <w:right w:val="none" w:sz="0" w:space="0" w:color="auto"/>
      </w:divBdr>
    </w:div>
    <w:div w:id="649672719">
      <w:bodyDiv w:val="1"/>
      <w:marLeft w:val="0"/>
      <w:marRight w:val="0"/>
      <w:marTop w:val="0"/>
      <w:marBottom w:val="0"/>
      <w:divBdr>
        <w:top w:val="none" w:sz="0" w:space="0" w:color="auto"/>
        <w:left w:val="none" w:sz="0" w:space="0" w:color="auto"/>
        <w:bottom w:val="none" w:sz="0" w:space="0" w:color="auto"/>
        <w:right w:val="none" w:sz="0" w:space="0" w:color="auto"/>
      </w:divBdr>
    </w:div>
    <w:div w:id="651064198">
      <w:bodyDiv w:val="1"/>
      <w:marLeft w:val="0"/>
      <w:marRight w:val="0"/>
      <w:marTop w:val="0"/>
      <w:marBottom w:val="0"/>
      <w:divBdr>
        <w:top w:val="none" w:sz="0" w:space="0" w:color="auto"/>
        <w:left w:val="none" w:sz="0" w:space="0" w:color="auto"/>
        <w:bottom w:val="none" w:sz="0" w:space="0" w:color="auto"/>
        <w:right w:val="none" w:sz="0" w:space="0" w:color="auto"/>
      </w:divBdr>
    </w:div>
    <w:div w:id="654722429">
      <w:bodyDiv w:val="1"/>
      <w:marLeft w:val="0"/>
      <w:marRight w:val="0"/>
      <w:marTop w:val="0"/>
      <w:marBottom w:val="0"/>
      <w:divBdr>
        <w:top w:val="none" w:sz="0" w:space="0" w:color="auto"/>
        <w:left w:val="none" w:sz="0" w:space="0" w:color="auto"/>
        <w:bottom w:val="none" w:sz="0" w:space="0" w:color="auto"/>
        <w:right w:val="none" w:sz="0" w:space="0" w:color="auto"/>
      </w:divBdr>
      <w:divsChild>
        <w:div w:id="1831557624">
          <w:marLeft w:val="0"/>
          <w:marRight w:val="0"/>
          <w:marTop w:val="0"/>
          <w:marBottom w:val="180"/>
          <w:divBdr>
            <w:top w:val="none" w:sz="0" w:space="0" w:color="auto"/>
            <w:left w:val="none" w:sz="0" w:space="0" w:color="auto"/>
            <w:bottom w:val="none" w:sz="0" w:space="0" w:color="auto"/>
            <w:right w:val="none" w:sz="0" w:space="0" w:color="auto"/>
          </w:divBdr>
        </w:div>
      </w:divsChild>
    </w:div>
    <w:div w:id="660737991">
      <w:bodyDiv w:val="1"/>
      <w:marLeft w:val="0"/>
      <w:marRight w:val="0"/>
      <w:marTop w:val="0"/>
      <w:marBottom w:val="0"/>
      <w:divBdr>
        <w:top w:val="none" w:sz="0" w:space="0" w:color="auto"/>
        <w:left w:val="none" w:sz="0" w:space="0" w:color="auto"/>
        <w:bottom w:val="none" w:sz="0" w:space="0" w:color="auto"/>
        <w:right w:val="none" w:sz="0" w:space="0" w:color="auto"/>
      </w:divBdr>
      <w:divsChild>
        <w:div w:id="955673532">
          <w:marLeft w:val="0"/>
          <w:marRight w:val="0"/>
          <w:marTop w:val="0"/>
          <w:marBottom w:val="0"/>
          <w:divBdr>
            <w:top w:val="none" w:sz="0" w:space="0" w:color="auto"/>
            <w:left w:val="none" w:sz="0" w:space="0" w:color="auto"/>
            <w:bottom w:val="none" w:sz="0" w:space="0" w:color="auto"/>
            <w:right w:val="none" w:sz="0" w:space="0" w:color="auto"/>
          </w:divBdr>
          <w:divsChild>
            <w:div w:id="1340816900">
              <w:marLeft w:val="0"/>
              <w:marRight w:val="0"/>
              <w:marTop w:val="0"/>
              <w:marBottom w:val="0"/>
              <w:divBdr>
                <w:top w:val="none" w:sz="0" w:space="0" w:color="auto"/>
                <w:left w:val="none" w:sz="0" w:space="0" w:color="auto"/>
                <w:bottom w:val="none" w:sz="0" w:space="0" w:color="auto"/>
                <w:right w:val="none" w:sz="0" w:space="0" w:color="auto"/>
              </w:divBdr>
              <w:divsChild>
                <w:div w:id="602305262">
                  <w:marLeft w:val="0"/>
                  <w:marRight w:val="0"/>
                  <w:marTop w:val="0"/>
                  <w:marBottom w:val="0"/>
                  <w:divBdr>
                    <w:top w:val="none" w:sz="0" w:space="0" w:color="auto"/>
                    <w:left w:val="none" w:sz="0" w:space="0" w:color="auto"/>
                    <w:bottom w:val="none" w:sz="0" w:space="0" w:color="auto"/>
                    <w:right w:val="none" w:sz="0" w:space="0" w:color="auto"/>
                  </w:divBdr>
                  <w:divsChild>
                    <w:div w:id="192579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020595">
          <w:marLeft w:val="0"/>
          <w:marRight w:val="0"/>
          <w:marTop w:val="0"/>
          <w:marBottom w:val="375"/>
          <w:divBdr>
            <w:top w:val="none" w:sz="0" w:space="0" w:color="auto"/>
            <w:left w:val="none" w:sz="0" w:space="0" w:color="auto"/>
            <w:bottom w:val="none" w:sz="0" w:space="0" w:color="auto"/>
            <w:right w:val="none" w:sz="0" w:space="0" w:color="auto"/>
          </w:divBdr>
          <w:divsChild>
            <w:div w:id="1254359610">
              <w:marLeft w:val="0"/>
              <w:marRight w:val="0"/>
              <w:marTop w:val="0"/>
              <w:marBottom w:val="0"/>
              <w:divBdr>
                <w:top w:val="none" w:sz="0" w:space="0" w:color="auto"/>
                <w:left w:val="none" w:sz="0" w:space="0" w:color="auto"/>
                <w:bottom w:val="none" w:sz="0" w:space="0" w:color="auto"/>
                <w:right w:val="none" w:sz="0" w:space="0" w:color="auto"/>
              </w:divBdr>
              <w:divsChild>
                <w:div w:id="149973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474744">
      <w:bodyDiv w:val="1"/>
      <w:marLeft w:val="0"/>
      <w:marRight w:val="0"/>
      <w:marTop w:val="0"/>
      <w:marBottom w:val="0"/>
      <w:divBdr>
        <w:top w:val="none" w:sz="0" w:space="0" w:color="auto"/>
        <w:left w:val="none" w:sz="0" w:space="0" w:color="auto"/>
        <w:bottom w:val="none" w:sz="0" w:space="0" w:color="auto"/>
        <w:right w:val="none" w:sz="0" w:space="0" w:color="auto"/>
      </w:divBdr>
    </w:div>
    <w:div w:id="661855546">
      <w:bodyDiv w:val="1"/>
      <w:marLeft w:val="0"/>
      <w:marRight w:val="0"/>
      <w:marTop w:val="0"/>
      <w:marBottom w:val="0"/>
      <w:divBdr>
        <w:top w:val="none" w:sz="0" w:space="0" w:color="auto"/>
        <w:left w:val="none" w:sz="0" w:space="0" w:color="auto"/>
        <w:bottom w:val="none" w:sz="0" w:space="0" w:color="auto"/>
        <w:right w:val="none" w:sz="0" w:space="0" w:color="auto"/>
      </w:divBdr>
    </w:div>
    <w:div w:id="669218675">
      <w:bodyDiv w:val="1"/>
      <w:marLeft w:val="0"/>
      <w:marRight w:val="0"/>
      <w:marTop w:val="0"/>
      <w:marBottom w:val="0"/>
      <w:divBdr>
        <w:top w:val="none" w:sz="0" w:space="0" w:color="auto"/>
        <w:left w:val="none" w:sz="0" w:space="0" w:color="auto"/>
        <w:bottom w:val="none" w:sz="0" w:space="0" w:color="auto"/>
        <w:right w:val="none" w:sz="0" w:space="0" w:color="auto"/>
      </w:divBdr>
    </w:div>
    <w:div w:id="670302761">
      <w:bodyDiv w:val="1"/>
      <w:marLeft w:val="0"/>
      <w:marRight w:val="0"/>
      <w:marTop w:val="0"/>
      <w:marBottom w:val="0"/>
      <w:divBdr>
        <w:top w:val="none" w:sz="0" w:space="0" w:color="auto"/>
        <w:left w:val="none" w:sz="0" w:space="0" w:color="auto"/>
        <w:bottom w:val="none" w:sz="0" w:space="0" w:color="auto"/>
        <w:right w:val="none" w:sz="0" w:space="0" w:color="auto"/>
      </w:divBdr>
    </w:div>
    <w:div w:id="675226432">
      <w:bodyDiv w:val="1"/>
      <w:marLeft w:val="0"/>
      <w:marRight w:val="0"/>
      <w:marTop w:val="0"/>
      <w:marBottom w:val="0"/>
      <w:divBdr>
        <w:top w:val="none" w:sz="0" w:space="0" w:color="auto"/>
        <w:left w:val="none" w:sz="0" w:space="0" w:color="auto"/>
        <w:bottom w:val="none" w:sz="0" w:space="0" w:color="auto"/>
        <w:right w:val="none" w:sz="0" w:space="0" w:color="auto"/>
      </w:divBdr>
    </w:div>
    <w:div w:id="682433899">
      <w:bodyDiv w:val="1"/>
      <w:marLeft w:val="0"/>
      <w:marRight w:val="0"/>
      <w:marTop w:val="0"/>
      <w:marBottom w:val="0"/>
      <w:divBdr>
        <w:top w:val="none" w:sz="0" w:space="0" w:color="auto"/>
        <w:left w:val="none" w:sz="0" w:space="0" w:color="auto"/>
        <w:bottom w:val="none" w:sz="0" w:space="0" w:color="auto"/>
        <w:right w:val="none" w:sz="0" w:space="0" w:color="auto"/>
      </w:divBdr>
    </w:div>
    <w:div w:id="694623777">
      <w:bodyDiv w:val="1"/>
      <w:marLeft w:val="0"/>
      <w:marRight w:val="0"/>
      <w:marTop w:val="0"/>
      <w:marBottom w:val="0"/>
      <w:divBdr>
        <w:top w:val="none" w:sz="0" w:space="0" w:color="auto"/>
        <w:left w:val="none" w:sz="0" w:space="0" w:color="auto"/>
        <w:bottom w:val="none" w:sz="0" w:space="0" w:color="auto"/>
        <w:right w:val="none" w:sz="0" w:space="0" w:color="auto"/>
      </w:divBdr>
    </w:div>
    <w:div w:id="696660955">
      <w:bodyDiv w:val="1"/>
      <w:marLeft w:val="0"/>
      <w:marRight w:val="0"/>
      <w:marTop w:val="0"/>
      <w:marBottom w:val="0"/>
      <w:divBdr>
        <w:top w:val="none" w:sz="0" w:space="0" w:color="auto"/>
        <w:left w:val="none" w:sz="0" w:space="0" w:color="auto"/>
        <w:bottom w:val="none" w:sz="0" w:space="0" w:color="auto"/>
        <w:right w:val="none" w:sz="0" w:space="0" w:color="auto"/>
      </w:divBdr>
      <w:divsChild>
        <w:div w:id="956452277">
          <w:marLeft w:val="0"/>
          <w:marRight w:val="0"/>
          <w:marTop w:val="0"/>
          <w:marBottom w:val="0"/>
          <w:divBdr>
            <w:top w:val="none" w:sz="0" w:space="0" w:color="auto"/>
            <w:left w:val="none" w:sz="0" w:space="0" w:color="auto"/>
            <w:bottom w:val="none" w:sz="0" w:space="0" w:color="auto"/>
            <w:right w:val="none" w:sz="0" w:space="0" w:color="auto"/>
          </w:divBdr>
          <w:divsChild>
            <w:div w:id="66728581">
              <w:marLeft w:val="0"/>
              <w:marRight w:val="0"/>
              <w:marTop w:val="0"/>
              <w:marBottom w:val="0"/>
              <w:divBdr>
                <w:top w:val="none" w:sz="0" w:space="0" w:color="auto"/>
                <w:left w:val="none" w:sz="0" w:space="0" w:color="auto"/>
                <w:bottom w:val="none" w:sz="0" w:space="0" w:color="auto"/>
                <w:right w:val="none" w:sz="0" w:space="0" w:color="auto"/>
              </w:divBdr>
              <w:divsChild>
                <w:div w:id="1702632814">
                  <w:marLeft w:val="0"/>
                  <w:marRight w:val="0"/>
                  <w:marTop w:val="0"/>
                  <w:marBottom w:val="0"/>
                  <w:divBdr>
                    <w:top w:val="none" w:sz="0" w:space="0" w:color="auto"/>
                    <w:left w:val="none" w:sz="0" w:space="0" w:color="auto"/>
                    <w:bottom w:val="none" w:sz="0" w:space="0" w:color="auto"/>
                    <w:right w:val="none" w:sz="0" w:space="0" w:color="auto"/>
                  </w:divBdr>
                  <w:divsChild>
                    <w:div w:id="1058357902">
                      <w:marLeft w:val="0"/>
                      <w:marRight w:val="0"/>
                      <w:marTop w:val="0"/>
                      <w:marBottom w:val="0"/>
                      <w:divBdr>
                        <w:top w:val="none" w:sz="0" w:space="0" w:color="auto"/>
                        <w:left w:val="none" w:sz="0" w:space="0" w:color="auto"/>
                        <w:bottom w:val="none" w:sz="0" w:space="0" w:color="auto"/>
                        <w:right w:val="none" w:sz="0" w:space="0" w:color="auto"/>
                      </w:divBdr>
                      <w:divsChild>
                        <w:div w:id="1852253301">
                          <w:marLeft w:val="0"/>
                          <w:marRight w:val="0"/>
                          <w:marTop w:val="0"/>
                          <w:marBottom w:val="0"/>
                          <w:divBdr>
                            <w:top w:val="none" w:sz="0" w:space="0" w:color="auto"/>
                            <w:left w:val="none" w:sz="0" w:space="0" w:color="auto"/>
                            <w:bottom w:val="none" w:sz="0" w:space="0" w:color="auto"/>
                            <w:right w:val="none" w:sz="0" w:space="0" w:color="auto"/>
                          </w:divBdr>
                          <w:divsChild>
                            <w:div w:id="271059474">
                              <w:marLeft w:val="0"/>
                              <w:marRight w:val="0"/>
                              <w:marTop w:val="0"/>
                              <w:marBottom w:val="0"/>
                              <w:divBdr>
                                <w:top w:val="none" w:sz="0" w:space="0" w:color="auto"/>
                                <w:left w:val="none" w:sz="0" w:space="0" w:color="auto"/>
                                <w:bottom w:val="none" w:sz="0" w:space="0" w:color="auto"/>
                                <w:right w:val="none" w:sz="0" w:space="0" w:color="auto"/>
                              </w:divBdr>
                              <w:divsChild>
                                <w:div w:id="145432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0968226">
          <w:marLeft w:val="0"/>
          <w:marRight w:val="0"/>
          <w:marTop w:val="0"/>
          <w:marBottom w:val="0"/>
          <w:divBdr>
            <w:top w:val="none" w:sz="0" w:space="0" w:color="auto"/>
            <w:left w:val="none" w:sz="0" w:space="0" w:color="auto"/>
            <w:bottom w:val="none" w:sz="0" w:space="0" w:color="auto"/>
            <w:right w:val="none" w:sz="0" w:space="0" w:color="auto"/>
          </w:divBdr>
          <w:divsChild>
            <w:div w:id="473445922">
              <w:marLeft w:val="0"/>
              <w:marRight w:val="0"/>
              <w:marTop w:val="0"/>
              <w:marBottom w:val="0"/>
              <w:divBdr>
                <w:top w:val="none" w:sz="0" w:space="0" w:color="auto"/>
                <w:left w:val="none" w:sz="0" w:space="0" w:color="auto"/>
                <w:bottom w:val="none" w:sz="0" w:space="0" w:color="auto"/>
                <w:right w:val="none" w:sz="0" w:space="0" w:color="auto"/>
              </w:divBdr>
              <w:divsChild>
                <w:div w:id="346247952">
                  <w:marLeft w:val="0"/>
                  <w:marRight w:val="0"/>
                  <w:marTop w:val="0"/>
                  <w:marBottom w:val="0"/>
                  <w:divBdr>
                    <w:top w:val="none" w:sz="0" w:space="0" w:color="auto"/>
                    <w:left w:val="none" w:sz="0" w:space="0" w:color="auto"/>
                    <w:bottom w:val="none" w:sz="0" w:space="0" w:color="auto"/>
                    <w:right w:val="none" w:sz="0" w:space="0" w:color="auto"/>
                  </w:divBdr>
                  <w:divsChild>
                    <w:div w:id="1971130373">
                      <w:marLeft w:val="0"/>
                      <w:marRight w:val="0"/>
                      <w:marTop w:val="0"/>
                      <w:marBottom w:val="0"/>
                      <w:divBdr>
                        <w:top w:val="none" w:sz="0" w:space="0" w:color="auto"/>
                        <w:left w:val="none" w:sz="0" w:space="0" w:color="auto"/>
                        <w:bottom w:val="none" w:sz="0" w:space="0" w:color="auto"/>
                        <w:right w:val="none" w:sz="0" w:space="0" w:color="auto"/>
                      </w:divBdr>
                      <w:divsChild>
                        <w:div w:id="335694129">
                          <w:marLeft w:val="0"/>
                          <w:marRight w:val="0"/>
                          <w:marTop w:val="0"/>
                          <w:marBottom w:val="0"/>
                          <w:divBdr>
                            <w:top w:val="none" w:sz="0" w:space="0" w:color="auto"/>
                            <w:left w:val="none" w:sz="0" w:space="0" w:color="auto"/>
                            <w:bottom w:val="none" w:sz="0" w:space="0" w:color="auto"/>
                            <w:right w:val="none" w:sz="0" w:space="0" w:color="auto"/>
                          </w:divBdr>
                          <w:divsChild>
                            <w:div w:id="432093438">
                              <w:marLeft w:val="0"/>
                              <w:marRight w:val="0"/>
                              <w:marTop w:val="0"/>
                              <w:marBottom w:val="0"/>
                              <w:divBdr>
                                <w:top w:val="none" w:sz="0" w:space="0" w:color="auto"/>
                                <w:left w:val="none" w:sz="0" w:space="0" w:color="auto"/>
                                <w:bottom w:val="none" w:sz="0" w:space="0" w:color="auto"/>
                                <w:right w:val="none" w:sz="0" w:space="0" w:color="auto"/>
                              </w:divBdr>
                              <w:divsChild>
                                <w:div w:id="848257402">
                                  <w:marLeft w:val="0"/>
                                  <w:marRight w:val="0"/>
                                  <w:marTop w:val="0"/>
                                  <w:marBottom w:val="0"/>
                                  <w:divBdr>
                                    <w:top w:val="none" w:sz="0" w:space="0" w:color="auto"/>
                                    <w:left w:val="none" w:sz="0" w:space="0" w:color="auto"/>
                                    <w:bottom w:val="none" w:sz="0" w:space="0" w:color="auto"/>
                                    <w:right w:val="none" w:sz="0" w:space="0" w:color="auto"/>
                                  </w:divBdr>
                                  <w:divsChild>
                                    <w:div w:id="22210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3130830">
          <w:marLeft w:val="0"/>
          <w:marRight w:val="0"/>
          <w:marTop w:val="0"/>
          <w:marBottom w:val="0"/>
          <w:divBdr>
            <w:top w:val="none" w:sz="0" w:space="0" w:color="auto"/>
            <w:left w:val="none" w:sz="0" w:space="0" w:color="auto"/>
            <w:bottom w:val="none" w:sz="0" w:space="0" w:color="auto"/>
            <w:right w:val="none" w:sz="0" w:space="0" w:color="auto"/>
          </w:divBdr>
          <w:divsChild>
            <w:div w:id="113062865">
              <w:marLeft w:val="0"/>
              <w:marRight w:val="0"/>
              <w:marTop w:val="0"/>
              <w:marBottom w:val="0"/>
              <w:divBdr>
                <w:top w:val="none" w:sz="0" w:space="0" w:color="auto"/>
                <w:left w:val="none" w:sz="0" w:space="0" w:color="auto"/>
                <w:bottom w:val="none" w:sz="0" w:space="0" w:color="auto"/>
                <w:right w:val="none" w:sz="0" w:space="0" w:color="auto"/>
              </w:divBdr>
              <w:divsChild>
                <w:div w:id="624700923">
                  <w:marLeft w:val="0"/>
                  <w:marRight w:val="0"/>
                  <w:marTop w:val="0"/>
                  <w:marBottom w:val="0"/>
                  <w:divBdr>
                    <w:top w:val="none" w:sz="0" w:space="0" w:color="auto"/>
                    <w:left w:val="none" w:sz="0" w:space="0" w:color="auto"/>
                    <w:bottom w:val="none" w:sz="0" w:space="0" w:color="auto"/>
                    <w:right w:val="none" w:sz="0" w:space="0" w:color="auto"/>
                  </w:divBdr>
                  <w:divsChild>
                    <w:div w:id="1178042291">
                      <w:marLeft w:val="0"/>
                      <w:marRight w:val="0"/>
                      <w:marTop w:val="0"/>
                      <w:marBottom w:val="0"/>
                      <w:divBdr>
                        <w:top w:val="none" w:sz="0" w:space="0" w:color="auto"/>
                        <w:left w:val="none" w:sz="0" w:space="0" w:color="auto"/>
                        <w:bottom w:val="none" w:sz="0" w:space="0" w:color="auto"/>
                        <w:right w:val="none" w:sz="0" w:space="0" w:color="auto"/>
                      </w:divBdr>
                      <w:divsChild>
                        <w:div w:id="696085900">
                          <w:marLeft w:val="0"/>
                          <w:marRight w:val="0"/>
                          <w:marTop w:val="0"/>
                          <w:marBottom w:val="0"/>
                          <w:divBdr>
                            <w:top w:val="none" w:sz="0" w:space="0" w:color="auto"/>
                            <w:left w:val="none" w:sz="0" w:space="0" w:color="auto"/>
                            <w:bottom w:val="none" w:sz="0" w:space="0" w:color="auto"/>
                            <w:right w:val="none" w:sz="0" w:space="0" w:color="auto"/>
                          </w:divBdr>
                          <w:divsChild>
                            <w:div w:id="1900169736">
                              <w:marLeft w:val="0"/>
                              <w:marRight w:val="0"/>
                              <w:marTop w:val="0"/>
                              <w:marBottom w:val="0"/>
                              <w:divBdr>
                                <w:top w:val="none" w:sz="0" w:space="0" w:color="auto"/>
                                <w:left w:val="none" w:sz="0" w:space="0" w:color="auto"/>
                                <w:bottom w:val="none" w:sz="0" w:space="0" w:color="auto"/>
                                <w:right w:val="none" w:sz="0" w:space="0" w:color="auto"/>
                              </w:divBdr>
                              <w:divsChild>
                                <w:div w:id="1139223298">
                                  <w:marLeft w:val="0"/>
                                  <w:marRight w:val="0"/>
                                  <w:marTop w:val="0"/>
                                  <w:marBottom w:val="0"/>
                                  <w:divBdr>
                                    <w:top w:val="none" w:sz="0" w:space="0" w:color="auto"/>
                                    <w:left w:val="none" w:sz="0" w:space="0" w:color="auto"/>
                                    <w:bottom w:val="none" w:sz="0" w:space="0" w:color="auto"/>
                                    <w:right w:val="none" w:sz="0" w:space="0" w:color="auto"/>
                                  </w:divBdr>
                                  <w:divsChild>
                                    <w:div w:id="191824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3990504">
      <w:bodyDiv w:val="1"/>
      <w:marLeft w:val="0"/>
      <w:marRight w:val="0"/>
      <w:marTop w:val="0"/>
      <w:marBottom w:val="0"/>
      <w:divBdr>
        <w:top w:val="none" w:sz="0" w:space="0" w:color="auto"/>
        <w:left w:val="none" w:sz="0" w:space="0" w:color="auto"/>
        <w:bottom w:val="none" w:sz="0" w:space="0" w:color="auto"/>
        <w:right w:val="none" w:sz="0" w:space="0" w:color="auto"/>
      </w:divBdr>
      <w:divsChild>
        <w:div w:id="1047144091">
          <w:marLeft w:val="0"/>
          <w:marRight w:val="0"/>
          <w:marTop w:val="0"/>
          <w:marBottom w:val="0"/>
          <w:divBdr>
            <w:top w:val="none" w:sz="0" w:space="0" w:color="auto"/>
            <w:left w:val="none" w:sz="0" w:space="0" w:color="auto"/>
            <w:bottom w:val="none" w:sz="0" w:space="0" w:color="auto"/>
            <w:right w:val="none" w:sz="0" w:space="0" w:color="auto"/>
          </w:divBdr>
          <w:divsChild>
            <w:div w:id="458915433">
              <w:marLeft w:val="0"/>
              <w:marRight w:val="0"/>
              <w:marTop w:val="0"/>
              <w:marBottom w:val="0"/>
              <w:divBdr>
                <w:top w:val="none" w:sz="0" w:space="0" w:color="auto"/>
                <w:left w:val="none" w:sz="0" w:space="0" w:color="auto"/>
                <w:bottom w:val="none" w:sz="0" w:space="0" w:color="auto"/>
                <w:right w:val="none" w:sz="0" w:space="0" w:color="auto"/>
              </w:divBdr>
              <w:divsChild>
                <w:div w:id="252515730">
                  <w:marLeft w:val="0"/>
                  <w:marRight w:val="0"/>
                  <w:marTop w:val="0"/>
                  <w:marBottom w:val="0"/>
                  <w:divBdr>
                    <w:top w:val="none" w:sz="0" w:space="0" w:color="auto"/>
                    <w:left w:val="none" w:sz="0" w:space="0" w:color="auto"/>
                    <w:bottom w:val="none" w:sz="0" w:space="0" w:color="auto"/>
                    <w:right w:val="none" w:sz="0" w:space="0" w:color="auto"/>
                  </w:divBdr>
                  <w:divsChild>
                    <w:div w:id="166855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501918">
          <w:marLeft w:val="0"/>
          <w:marRight w:val="0"/>
          <w:marTop w:val="0"/>
          <w:marBottom w:val="375"/>
          <w:divBdr>
            <w:top w:val="none" w:sz="0" w:space="0" w:color="auto"/>
            <w:left w:val="none" w:sz="0" w:space="0" w:color="auto"/>
            <w:bottom w:val="none" w:sz="0" w:space="0" w:color="auto"/>
            <w:right w:val="none" w:sz="0" w:space="0" w:color="auto"/>
          </w:divBdr>
          <w:divsChild>
            <w:div w:id="568461125">
              <w:marLeft w:val="0"/>
              <w:marRight w:val="0"/>
              <w:marTop w:val="0"/>
              <w:marBottom w:val="0"/>
              <w:divBdr>
                <w:top w:val="none" w:sz="0" w:space="0" w:color="auto"/>
                <w:left w:val="none" w:sz="0" w:space="0" w:color="auto"/>
                <w:bottom w:val="none" w:sz="0" w:space="0" w:color="auto"/>
                <w:right w:val="none" w:sz="0" w:space="0" w:color="auto"/>
              </w:divBdr>
              <w:divsChild>
                <w:div w:id="65217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025278">
      <w:bodyDiv w:val="1"/>
      <w:marLeft w:val="0"/>
      <w:marRight w:val="0"/>
      <w:marTop w:val="0"/>
      <w:marBottom w:val="0"/>
      <w:divBdr>
        <w:top w:val="none" w:sz="0" w:space="0" w:color="auto"/>
        <w:left w:val="none" w:sz="0" w:space="0" w:color="auto"/>
        <w:bottom w:val="none" w:sz="0" w:space="0" w:color="auto"/>
        <w:right w:val="none" w:sz="0" w:space="0" w:color="auto"/>
      </w:divBdr>
    </w:div>
    <w:div w:id="706294445">
      <w:bodyDiv w:val="1"/>
      <w:marLeft w:val="0"/>
      <w:marRight w:val="0"/>
      <w:marTop w:val="0"/>
      <w:marBottom w:val="0"/>
      <w:divBdr>
        <w:top w:val="none" w:sz="0" w:space="0" w:color="auto"/>
        <w:left w:val="none" w:sz="0" w:space="0" w:color="auto"/>
        <w:bottom w:val="none" w:sz="0" w:space="0" w:color="auto"/>
        <w:right w:val="none" w:sz="0" w:space="0" w:color="auto"/>
      </w:divBdr>
      <w:divsChild>
        <w:div w:id="566259794">
          <w:marLeft w:val="0"/>
          <w:marRight w:val="0"/>
          <w:marTop w:val="0"/>
          <w:marBottom w:val="0"/>
          <w:divBdr>
            <w:top w:val="none" w:sz="0" w:space="0" w:color="auto"/>
            <w:left w:val="none" w:sz="0" w:space="0" w:color="auto"/>
            <w:bottom w:val="none" w:sz="0" w:space="0" w:color="auto"/>
            <w:right w:val="none" w:sz="0" w:space="0" w:color="auto"/>
          </w:divBdr>
          <w:divsChild>
            <w:div w:id="106825012">
              <w:marLeft w:val="0"/>
              <w:marRight w:val="0"/>
              <w:marTop w:val="0"/>
              <w:marBottom w:val="0"/>
              <w:divBdr>
                <w:top w:val="none" w:sz="0" w:space="0" w:color="auto"/>
                <w:left w:val="none" w:sz="0" w:space="0" w:color="auto"/>
                <w:bottom w:val="none" w:sz="0" w:space="0" w:color="auto"/>
                <w:right w:val="none" w:sz="0" w:space="0" w:color="auto"/>
              </w:divBdr>
              <w:divsChild>
                <w:div w:id="2123765935">
                  <w:marLeft w:val="0"/>
                  <w:marRight w:val="0"/>
                  <w:marTop w:val="0"/>
                  <w:marBottom w:val="0"/>
                  <w:divBdr>
                    <w:top w:val="none" w:sz="0" w:space="0" w:color="auto"/>
                    <w:left w:val="none" w:sz="0" w:space="0" w:color="auto"/>
                    <w:bottom w:val="none" w:sz="0" w:space="0" w:color="auto"/>
                    <w:right w:val="none" w:sz="0" w:space="0" w:color="auto"/>
                  </w:divBdr>
                  <w:divsChild>
                    <w:div w:id="449789079">
                      <w:marLeft w:val="0"/>
                      <w:marRight w:val="0"/>
                      <w:marTop w:val="0"/>
                      <w:marBottom w:val="0"/>
                      <w:divBdr>
                        <w:top w:val="none" w:sz="0" w:space="0" w:color="auto"/>
                        <w:left w:val="none" w:sz="0" w:space="0" w:color="auto"/>
                        <w:bottom w:val="none" w:sz="0" w:space="0" w:color="auto"/>
                        <w:right w:val="none" w:sz="0" w:space="0" w:color="auto"/>
                      </w:divBdr>
                      <w:divsChild>
                        <w:div w:id="1942180400">
                          <w:marLeft w:val="0"/>
                          <w:marRight w:val="0"/>
                          <w:marTop w:val="0"/>
                          <w:marBottom w:val="0"/>
                          <w:divBdr>
                            <w:top w:val="none" w:sz="0" w:space="0" w:color="auto"/>
                            <w:left w:val="none" w:sz="0" w:space="0" w:color="auto"/>
                            <w:bottom w:val="none" w:sz="0" w:space="0" w:color="auto"/>
                            <w:right w:val="none" w:sz="0" w:space="0" w:color="auto"/>
                          </w:divBdr>
                          <w:divsChild>
                            <w:div w:id="1284967735">
                              <w:marLeft w:val="0"/>
                              <w:marRight w:val="0"/>
                              <w:marTop w:val="0"/>
                              <w:marBottom w:val="0"/>
                              <w:divBdr>
                                <w:top w:val="none" w:sz="0" w:space="0" w:color="auto"/>
                                <w:left w:val="none" w:sz="0" w:space="0" w:color="auto"/>
                                <w:bottom w:val="none" w:sz="0" w:space="0" w:color="auto"/>
                                <w:right w:val="none" w:sz="0" w:space="0" w:color="auto"/>
                              </w:divBdr>
                              <w:divsChild>
                                <w:div w:id="637686888">
                                  <w:marLeft w:val="0"/>
                                  <w:marRight w:val="0"/>
                                  <w:marTop w:val="0"/>
                                  <w:marBottom w:val="0"/>
                                  <w:divBdr>
                                    <w:top w:val="none" w:sz="0" w:space="0" w:color="auto"/>
                                    <w:left w:val="none" w:sz="0" w:space="0" w:color="auto"/>
                                    <w:bottom w:val="none" w:sz="0" w:space="0" w:color="auto"/>
                                    <w:right w:val="none" w:sz="0" w:space="0" w:color="auto"/>
                                  </w:divBdr>
                                  <w:divsChild>
                                    <w:div w:id="317078920">
                                      <w:marLeft w:val="0"/>
                                      <w:marRight w:val="0"/>
                                      <w:marTop w:val="0"/>
                                      <w:marBottom w:val="0"/>
                                      <w:divBdr>
                                        <w:top w:val="none" w:sz="0" w:space="0" w:color="auto"/>
                                        <w:left w:val="none" w:sz="0" w:space="0" w:color="auto"/>
                                        <w:bottom w:val="none" w:sz="0" w:space="0" w:color="auto"/>
                                        <w:right w:val="none" w:sz="0" w:space="0" w:color="auto"/>
                                      </w:divBdr>
                                      <w:divsChild>
                                        <w:div w:id="2063477863">
                                          <w:marLeft w:val="0"/>
                                          <w:marRight w:val="0"/>
                                          <w:marTop w:val="0"/>
                                          <w:marBottom w:val="0"/>
                                          <w:divBdr>
                                            <w:top w:val="none" w:sz="0" w:space="0" w:color="auto"/>
                                            <w:left w:val="none" w:sz="0" w:space="0" w:color="auto"/>
                                            <w:bottom w:val="none" w:sz="0" w:space="0" w:color="auto"/>
                                            <w:right w:val="none" w:sz="0" w:space="0" w:color="auto"/>
                                          </w:divBdr>
                                          <w:divsChild>
                                            <w:div w:id="1029649375">
                                              <w:marLeft w:val="0"/>
                                              <w:marRight w:val="0"/>
                                              <w:marTop w:val="0"/>
                                              <w:marBottom w:val="0"/>
                                              <w:divBdr>
                                                <w:top w:val="none" w:sz="0" w:space="0" w:color="auto"/>
                                                <w:left w:val="none" w:sz="0" w:space="0" w:color="auto"/>
                                                <w:bottom w:val="none" w:sz="0" w:space="0" w:color="auto"/>
                                                <w:right w:val="none" w:sz="0" w:space="0" w:color="auto"/>
                                              </w:divBdr>
                                              <w:divsChild>
                                                <w:div w:id="600996701">
                                                  <w:marLeft w:val="0"/>
                                                  <w:marRight w:val="0"/>
                                                  <w:marTop w:val="0"/>
                                                  <w:marBottom w:val="0"/>
                                                  <w:divBdr>
                                                    <w:top w:val="none" w:sz="0" w:space="0" w:color="auto"/>
                                                    <w:left w:val="none" w:sz="0" w:space="0" w:color="auto"/>
                                                    <w:bottom w:val="none" w:sz="0" w:space="0" w:color="auto"/>
                                                    <w:right w:val="none" w:sz="0" w:space="0" w:color="auto"/>
                                                  </w:divBdr>
                                                  <w:divsChild>
                                                    <w:div w:id="729109958">
                                                      <w:marLeft w:val="0"/>
                                                      <w:marRight w:val="0"/>
                                                      <w:marTop w:val="0"/>
                                                      <w:marBottom w:val="0"/>
                                                      <w:divBdr>
                                                        <w:top w:val="none" w:sz="0" w:space="0" w:color="auto"/>
                                                        <w:left w:val="none" w:sz="0" w:space="0" w:color="auto"/>
                                                        <w:bottom w:val="none" w:sz="0" w:space="0" w:color="auto"/>
                                                        <w:right w:val="none" w:sz="0" w:space="0" w:color="auto"/>
                                                      </w:divBdr>
                                                      <w:divsChild>
                                                        <w:div w:id="72078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6052829">
      <w:bodyDiv w:val="1"/>
      <w:marLeft w:val="0"/>
      <w:marRight w:val="0"/>
      <w:marTop w:val="0"/>
      <w:marBottom w:val="0"/>
      <w:divBdr>
        <w:top w:val="none" w:sz="0" w:space="0" w:color="auto"/>
        <w:left w:val="none" w:sz="0" w:space="0" w:color="auto"/>
        <w:bottom w:val="none" w:sz="0" w:space="0" w:color="auto"/>
        <w:right w:val="none" w:sz="0" w:space="0" w:color="auto"/>
      </w:divBdr>
    </w:div>
    <w:div w:id="717247103">
      <w:bodyDiv w:val="1"/>
      <w:marLeft w:val="0"/>
      <w:marRight w:val="0"/>
      <w:marTop w:val="0"/>
      <w:marBottom w:val="0"/>
      <w:divBdr>
        <w:top w:val="none" w:sz="0" w:space="0" w:color="auto"/>
        <w:left w:val="none" w:sz="0" w:space="0" w:color="auto"/>
        <w:bottom w:val="none" w:sz="0" w:space="0" w:color="auto"/>
        <w:right w:val="none" w:sz="0" w:space="0" w:color="auto"/>
      </w:divBdr>
    </w:div>
    <w:div w:id="717894222">
      <w:bodyDiv w:val="1"/>
      <w:marLeft w:val="0"/>
      <w:marRight w:val="0"/>
      <w:marTop w:val="0"/>
      <w:marBottom w:val="0"/>
      <w:divBdr>
        <w:top w:val="none" w:sz="0" w:space="0" w:color="auto"/>
        <w:left w:val="none" w:sz="0" w:space="0" w:color="auto"/>
        <w:bottom w:val="none" w:sz="0" w:space="0" w:color="auto"/>
        <w:right w:val="none" w:sz="0" w:space="0" w:color="auto"/>
      </w:divBdr>
      <w:divsChild>
        <w:div w:id="1222062496">
          <w:marLeft w:val="0"/>
          <w:marRight w:val="0"/>
          <w:marTop w:val="0"/>
          <w:marBottom w:val="0"/>
          <w:divBdr>
            <w:top w:val="none" w:sz="0" w:space="0" w:color="auto"/>
            <w:left w:val="none" w:sz="0" w:space="0" w:color="auto"/>
            <w:bottom w:val="none" w:sz="0" w:space="0" w:color="auto"/>
            <w:right w:val="none" w:sz="0" w:space="0" w:color="auto"/>
          </w:divBdr>
          <w:divsChild>
            <w:div w:id="52017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281447">
      <w:bodyDiv w:val="1"/>
      <w:marLeft w:val="0"/>
      <w:marRight w:val="0"/>
      <w:marTop w:val="0"/>
      <w:marBottom w:val="0"/>
      <w:divBdr>
        <w:top w:val="none" w:sz="0" w:space="0" w:color="auto"/>
        <w:left w:val="none" w:sz="0" w:space="0" w:color="auto"/>
        <w:bottom w:val="none" w:sz="0" w:space="0" w:color="auto"/>
        <w:right w:val="none" w:sz="0" w:space="0" w:color="auto"/>
      </w:divBdr>
      <w:divsChild>
        <w:div w:id="794374492">
          <w:marLeft w:val="0"/>
          <w:marRight w:val="0"/>
          <w:marTop w:val="0"/>
          <w:marBottom w:val="0"/>
          <w:divBdr>
            <w:top w:val="none" w:sz="0" w:space="0" w:color="auto"/>
            <w:left w:val="none" w:sz="0" w:space="0" w:color="auto"/>
            <w:bottom w:val="none" w:sz="0" w:space="0" w:color="auto"/>
            <w:right w:val="none" w:sz="0" w:space="0" w:color="auto"/>
          </w:divBdr>
          <w:divsChild>
            <w:div w:id="170860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762766">
      <w:bodyDiv w:val="1"/>
      <w:marLeft w:val="0"/>
      <w:marRight w:val="0"/>
      <w:marTop w:val="0"/>
      <w:marBottom w:val="0"/>
      <w:divBdr>
        <w:top w:val="none" w:sz="0" w:space="0" w:color="auto"/>
        <w:left w:val="none" w:sz="0" w:space="0" w:color="auto"/>
        <w:bottom w:val="none" w:sz="0" w:space="0" w:color="auto"/>
        <w:right w:val="none" w:sz="0" w:space="0" w:color="auto"/>
      </w:divBdr>
    </w:div>
    <w:div w:id="728380884">
      <w:bodyDiv w:val="1"/>
      <w:marLeft w:val="0"/>
      <w:marRight w:val="0"/>
      <w:marTop w:val="0"/>
      <w:marBottom w:val="0"/>
      <w:divBdr>
        <w:top w:val="none" w:sz="0" w:space="0" w:color="auto"/>
        <w:left w:val="none" w:sz="0" w:space="0" w:color="auto"/>
        <w:bottom w:val="none" w:sz="0" w:space="0" w:color="auto"/>
        <w:right w:val="none" w:sz="0" w:space="0" w:color="auto"/>
      </w:divBdr>
      <w:divsChild>
        <w:div w:id="176697932">
          <w:marLeft w:val="0"/>
          <w:marRight w:val="0"/>
          <w:marTop w:val="0"/>
          <w:marBottom w:val="0"/>
          <w:divBdr>
            <w:top w:val="none" w:sz="0" w:space="0" w:color="auto"/>
            <w:left w:val="none" w:sz="0" w:space="0" w:color="auto"/>
            <w:bottom w:val="none" w:sz="0" w:space="0" w:color="auto"/>
            <w:right w:val="none" w:sz="0" w:space="0" w:color="auto"/>
          </w:divBdr>
          <w:divsChild>
            <w:div w:id="734819149">
              <w:marLeft w:val="0"/>
              <w:marRight w:val="0"/>
              <w:marTop w:val="0"/>
              <w:marBottom w:val="0"/>
              <w:divBdr>
                <w:top w:val="none" w:sz="0" w:space="0" w:color="auto"/>
                <w:left w:val="none" w:sz="0" w:space="0" w:color="auto"/>
                <w:bottom w:val="none" w:sz="0" w:space="0" w:color="auto"/>
                <w:right w:val="none" w:sz="0" w:space="0" w:color="auto"/>
              </w:divBdr>
            </w:div>
          </w:divsChild>
        </w:div>
        <w:div w:id="368844581">
          <w:marLeft w:val="0"/>
          <w:marRight w:val="0"/>
          <w:marTop w:val="0"/>
          <w:marBottom w:val="0"/>
          <w:divBdr>
            <w:top w:val="none" w:sz="0" w:space="0" w:color="auto"/>
            <w:left w:val="none" w:sz="0" w:space="0" w:color="auto"/>
            <w:bottom w:val="none" w:sz="0" w:space="0" w:color="auto"/>
            <w:right w:val="none" w:sz="0" w:space="0" w:color="auto"/>
          </w:divBdr>
          <w:divsChild>
            <w:div w:id="238756346">
              <w:marLeft w:val="0"/>
              <w:marRight w:val="0"/>
              <w:marTop w:val="0"/>
              <w:marBottom w:val="0"/>
              <w:divBdr>
                <w:top w:val="none" w:sz="0" w:space="0" w:color="auto"/>
                <w:left w:val="none" w:sz="0" w:space="0" w:color="auto"/>
                <w:bottom w:val="none" w:sz="0" w:space="0" w:color="auto"/>
                <w:right w:val="none" w:sz="0" w:space="0" w:color="auto"/>
              </w:divBdr>
            </w:div>
          </w:divsChild>
        </w:div>
        <w:div w:id="928849914">
          <w:marLeft w:val="0"/>
          <w:marRight w:val="0"/>
          <w:marTop w:val="0"/>
          <w:marBottom w:val="0"/>
          <w:divBdr>
            <w:top w:val="none" w:sz="0" w:space="0" w:color="auto"/>
            <w:left w:val="none" w:sz="0" w:space="0" w:color="auto"/>
            <w:bottom w:val="none" w:sz="0" w:space="0" w:color="auto"/>
            <w:right w:val="none" w:sz="0" w:space="0" w:color="auto"/>
          </w:divBdr>
          <w:divsChild>
            <w:div w:id="757751332">
              <w:marLeft w:val="0"/>
              <w:marRight w:val="0"/>
              <w:marTop w:val="0"/>
              <w:marBottom w:val="0"/>
              <w:divBdr>
                <w:top w:val="none" w:sz="0" w:space="0" w:color="auto"/>
                <w:left w:val="none" w:sz="0" w:space="0" w:color="auto"/>
                <w:bottom w:val="none" w:sz="0" w:space="0" w:color="auto"/>
                <w:right w:val="none" w:sz="0" w:space="0" w:color="auto"/>
              </w:divBdr>
            </w:div>
          </w:divsChild>
        </w:div>
        <w:div w:id="1043290426">
          <w:marLeft w:val="0"/>
          <w:marRight w:val="0"/>
          <w:marTop w:val="0"/>
          <w:marBottom w:val="0"/>
          <w:divBdr>
            <w:top w:val="none" w:sz="0" w:space="0" w:color="auto"/>
            <w:left w:val="none" w:sz="0" w:space="0" w:color="auto"/>
            <w:bottom w:val="none" w:sz="0" w:space="0" w:color="auto"/>
            <w:right w:val="none" w:sz="0" w:space="0" w:color="auto"/>
          </w:divBdr>
          <w:divsChild>
            <w:div w:id="1014766075">
              <w:marLeft w:val="0"/>
              <w:marRight w:val="0"/>
              <w:marTop w:val="0"/>
              <w:marBottom w:val="0"/>
              <w:divBdr>
                <w:top w:val="none" w:sz="0" w:space="0" w:color="auto"/>
                <w:left w:val="none" w:sz="0" w:space="0" w:color="auto"/>
                <w:bottom w:val="none" w:sz="0" w:space="0" w:color="auto"/>
                <w:right w:val="none" w:sz="0" w:space="0" w:color="auto"/>
              </w:divBdr>
            </w:div>
          </w:divsChild>
        </w:div>
        <w:div w:id="1362705954">
          <w:marLeft w:val="0"/>
          <w:marRight w:val="0"/>
          <w:marTop w:val="0"/>
          <w:marBottom w:val="0"/>
          <w:divBdr>
            <w:top w:val="none" w:sz="0" w:space="0" w:color="auto"/>
            <w:left w:val="none" w:sz="0" w:space="0" w:color="auto"/>
            <w:bottom w:val="none" w:sz="0" w:space="0" w:color="auto"/>
            <w:right w:val="none" w:sz="0" w:space="0" w:color="auto"/>
          </w:divBdr>
          <w:divsChild>
            <w:div w:id="118948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549799">
      <w:bodyDiv w:val="1"/>
      <w:marLeft w:val="0"/>
      <w:marRight w:val="0"/>
      <w:marTop w:val="0"/>
      <w:marBottom w:val="0"/>
      <w:divBdr>
        <w:top w:val="none" w:sz="0" w:space="0" w:color="auto"/>
        <w:left w:val="none" w:sz="0" w:space="0" w:color="auto"/>
        <w:bottom w:val="none" w:sz="0" w:space="0" w:color="auto"/>
        <w:right w:val="none" w:sz="0" w:space="0" w:color="auto"/>
      </w:divBdr>
    </w:div>
    <w:div w:id="738017295">
      <w:bodyDiv w:val="1"/>
      <w:marLeft w:val="0"/>
      <w:marRight w:val="0"/>
      <w:marTop w:val="0"/>
      <w:marBottom w:val="0"/>
      <w:divBdr>
        <w:top w:val="none" w:sz="0" w:space="0" w:color="auto"/>
        <w:left w:val="none" w:sz="0" w:space="0" w:color="auto"/>
        <w:bottom w:val="none" w:sz="0" w:space="0" w:color="auto"/>
        <w:right w:val="none" w:sz="0" w:space="0" w:color="auto"/>
      </w:divBdr>
    </w:div>
    <w:div w:id="740566476">
      <w:bodyDiv w:val="1"/>
      <w:marLeft w:val="0"/>
      <w:marRight w:val="0"/>
      <w:marTop w:val="0"/>
      <w:marBottom w:val="0"/>
      <w:divBdr>
        <w:top w:val="none" w:sz="0" w:space="0" w:color="auto"/>
        <w:left w:val="none" w:sz="0" w:space="0" w:color="auto"/>
        <w:bottom w:val="none" w:sz="0" w:space="0" w:color="auto"/>
        <w:right w:val="none" w:sz="0" w:space="0" w:color="auto"/>
      </w:divBdr>
    </w:div>
    <w:div w:id="741678886">
      <w:bodyDiv w:val="1"/>
      <w:marLeft w:val="0"/>
      <w:marRight w:val="0"/>
      <w:marTop w:val="0"/>
      <w:marBottom w:val="0"/>
      <w:divBdr>
        <w:top w:val="none" w:sz="0" w:space="0" w:color="auto"/>
        <w:left w:val="none" w:sz="0" w:space="0" w:color="auto"/>
        <w:bottom w:val="none" w:sz="0" w:space="0" w:color="auto"/>
        <w:right w:val="none" w:sz="0" w:space="0" w:color="auto"/>
      </w:divBdr>
    </w:div>
    <w:div w:id="763838902">
      <w:bodyDiv w:val="1"/>
      <w:marLeft w:val="0"/>
      <w:marRight w:val="0"/>
      <w:marTop w:val="0"/>
      <w:marBottom w:val="0"/>
      <w:divBdr>
        <w:top w:val="none" w:sz="0" w:space="0" w:color="auto"/>
        <w:left w:val="none" w:sz="0" w:space="0" w:color="auto"/>
        <w:bottom w:val="none" w:sz="0" w:space="0" w:color="auto"/>
        <w:right w:val="none" w:sz="0" w:space="0" w:color="auto"/>
      </w:divBdr>
    </w:div>
    <w:div w:id="764229961">
      <w:bodyDiv w:val="1"/>
      <w:marLeft w:val="0"/>
      <w:marRight w:val="0"/>
      <w:marTop w:val="0"/>
      <w:marBottom w:val="0"/>
      <w:divBdr>
        <w:top w:val="none" w:sz="0" w:space="0" w:color="auto"/>
        <w:left w:val="none" w:sz="0" w:space="0" w:color="auto"/>
        <w:bottom w:val="none" w:sz="0" w:space="0" w:color="auto"/>
        <w:right w:val="none" w:sz="0" w:space="0" w:color="auto"/>
      </w:divBdr>
      <w:divsChild>
        <w:div w:id="656150352">
          <w:marLeft w:val="0"/>
          <w:marRight w:val="0"/>
          <w:marTop w:val="0"/>
          <w:marBottom w:val="0"/>
          <w:divBdr>
            <w:top w:val="none" w:sz="0" w:space="0" w:color="auto"/>
            <w:left w:val="none" w:sz="0" w:space="0" w:color="auto"/>
            <w:bottom w:val="none" w:sz="0" w:space="0" w:color="auto"/>
            <w:right w:val="none" w:sz="0" w:space="0" w:color="auto"/>
          </w:divBdr>
          <w:divsChild>
            <w:div w:id="1252934655">
              <w:marLeft w:val="0"/>
              <w:marRight w:val="0"/>
              <w:marTop w:val="0"/>
              <w:marBottom w:val="0"/>
              <w:divBdr>
                <w:top w:val="none" w:sz="0" w:space="0" w:color="auto"/>
                <w:left w:val="none" w:sz="0" w:space="0" w:color="auto"/>
                <w:bottom w:val="none" w:sz="0" w:space="0" w:color="auto"/>
                <w:right w:val="none" w:sz="0" w:space="0" w:color="auto"/>
              </w:divBdr>
            </w:div>
          </w:divsChild>
        </w:div>
        <w:div w:id="2090804828">
          <w:marLeft w:val="0"/>
          <w:marRight w:val="0"/>
          <w:marTop w:val="0"/>
          <w:marBottom w:val="0"/>
          <w:divBdr>
            <w:top w:val="none" w:sz="0" w:space="0" w:color="auto"/>
            <w:left w:val="none" w:sz="0" w:space="0" w:color="auto"/>
            <w:bottom w:val="none" w:sz="0" w:space="0" w:color="auto"/>
            <w:right w:val="none" w:sz="0" w:space="0" w:color="auto"/>
          </w:divBdr>
          <w:divsChild>
            <w:div w:id="34474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079256">
      <w:bodyDiv w:val="1"/>
      <w:marLeft w:val="0"/>
      <w:marRight w:val="0"/>
      <w:marTop w:val="0"/>
      <w:marBottom w:val="0"/>
      <w:divBdr>
        <w:top w:val="none" w:sz="0" w:space="0" w:color="auto"/>
        <w:left w:val="none" w:sz="0" w:space="0" w:color="auto"/>
        <w:bottom w:val="none" w:sz="0" w:space="0" w:color="auto"/>
        <w:right w:val="none" w:sz="0" w:space="0" w:color="auto"/>
      </w:divBdr>
    </w:div>
    <w:div w:id="773863357">
      <w:bodyDiv w:val="1"/>
      <w:marLeft w:val="0"/>
      <w:marRight w:val="0"/>
      <w:marTop w:val="0"/>
      <w:marBottom w:val="0"/>
      <w:divBdr>
        <w:top w:val="none" w:sz="0" w:space="0" w:color="auto"/>
        <w:left w:val="none" w:sz="0" w:space="0" w:color="auto"/>
        <w:bottom w:val="none" w:sz="0" w:space="0" w:color="auto"/>
        <w:right w:val="none" w:sz="0" w:space="0" w:color="auto"/>
      </w:divBdr>
    </w:div>
    <w:div w:id="782918274">
      <w:bodyDiv w:val="1"/>
      <w:marLeft w:val="0"/>
      <w:marRight w:val="0"/>
      <w:marTop w:val="0"/>
      <w:marBottom w:val="0"/>
      <w:divBdr>
        <w:top w:val="none" w:sz="0" w:space="0" w:color="auto"/>
        <w:left w:val="none" w:sz="0" w:space="0" w:color="auto"/>
        <w:bottom w:val="none" w:sz="0" w:space="0" w:color="auto"/>
        <w:right w:val="none" w:sz="0" w:space="0" w:color="auto"/>
      </w:divBdr>
    </w:div>
    <w:div w:id="784230869">
      <w:bodyDiv w:val="1"/>
      <w:marLeft w:val="0"/>
      <w:marRight w:val="0"/>
      <w:marTop w:val="0"/>
      <w:marBottom w:val="0"/>
      <w:divBdr>
        <w:top w:val="none" w:sz="0" w:space="0" w:color="auto"/>
        <w:left w:val="none" w:sz="0" w:space="0" w:color="auto"/>
        <w:bottom w:val="none" w:sz="0" w:space="0" w:color="auto"/>
        <w:right w:val="none" w:sz="0" w:space="0" w:color="auto"/>
      </w:divBdr>
    </w:div>
    <w:div w:id="787116688">
      <w:bodyDiv w:val="1"/>
      <w:marLeft w:val="0"/>
      <w:marRight w:val="0"/>
      <w:marTop w:val="0"/>
      <w:marBottom w:val="0"/>
      <w:divBdr>
        <w:top w:val="none" w:sz="0" w:space="0" w:color="auto"/>
        <w:left w:val="none" w:sz="0" w:space="0" w:color="auto"/>
        <w:bottom w:val="none" w:sz="0" w:space="0" w:color="auto"/>
        <w:right w:val="none" w:sz="0" w:space="0" w:color="auto"/>
      </w:divBdr>
    </w:div>
    <w:div w:id="787894161">
      <w:bodyDiv w:val="1"/>
      <w:marLeft w:val="0"/>
      <w:marRight w:val="0"/>
      <w:marTop w:val="0"/>
      <w:marBottom w:val="0"/>
      <w:divBdr>
        <w:top w:val="none" w:sz="0" w:space="0" w:color="auto"/>
        <w:left w:val="none" w:sz="0" w:space="0" w:color="auto"/>
        <w:bottom w:val="none" w:sz="0" w:space="0" w:color="auto"/>
        <w:right w:val="none" w:sz="0" w:space="0" w:color="auto"/>
      </w:divBdr>
    </w:div>
    <w:div w:id="795291985">
      <w:bodyDiv w:val="1"/>
      <w:marLeft w:val="0"/>
      <w:marRight w:val="0"/>
      <w:marTop w:val="0"/>
      <w:marBottom w:val="0"/>
      <w:divBdr>
        <w:top w:val="none" w:sz="0" w:space="0" w:color="auto"/>
        <w:left w:val="none" w:sz="0" w:space="0" w:color="auto"/>
        <w:bottom w:val="none" w:sz="0" w:space="0" w:color="auto"/>
        <w:right w:val="none" w:sz="0" w:space="0" w:color="auto"/>
      </w:divBdr>
      <w:divsChild>
        <w:div w:id="567825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5375456">
      <w:bodyDiv w:val="1"/>
      <w:marLeft w:val="0"/>
      <w:marRight w:val="0"/>
      <w:marTop w:val="0"/>
      <w:marBottom w:val="0"/>
      <w:divBdr>
        <w:top w:val="none" w:sz="0" w:space="0" w:color="auto"/>
        <w:left w:val="none" w:sz="0" w:space="0" w:color="auto"/>
        <w:bottom w:val="none" w:sz="0" w:space="0" w:color="auto"/>
        <w:right w:val="none" w:sz="0" w:space="0" w:color="auto"/>
      </w:divBdr>
    </w:div>
    <w:div w:id="801313678">
      <w:bodyDiv w:val="1"/>
      <w:marLeft w:val="0"/>
      <w:marRight w:val="0"/>
      <w:marTop w:val="0"/>
      <w:marBottom w:val="0"/>
      <w:divBdr>
        <w:top w:val="none" w:sz="0" w:space="0" w:color="auto"/>
        <w:left w:val="none" w:sz="0" w:space="0" w:color="auto"/>
        <w:bottom w:val="none" w:sz="0" w:space="0" w:color="auto"/>
        <w:right w:val="none" w:sz="0" w:space="0" w:color="auto"/>
      </w:divBdr>
    </w:div>
    <w:div w:id="803083102">
      <w:bodyDiv w:val="1"/>
      <w:marLeft w:val="0"/>
      <w:marRight w:val="0"/>
      <w:marTop w:val="0"/>
      <w:marBottom w:val="0"/>
      <w:divBdr>
        <w:top w:val="none" w:sz="0" w:space="0" w:color="auto"/>
        <w:left w:val="none" w:sz="0" w:space="0" w:color="auto"/>
        <w:bottom w:val="none" w:sz="0" w:space="0" w:color="auto"/>
        <w:right w:val="none" w:sz="0" w:space="0" w:color="auto"/>
      </w:divBdr>
    </w:div>
    <w:div w:id="805199226">
      <w:bodyDiv w:val="1"/>
      <w:marLeft w:val="0"/>
      <w:marRight w:val="0"/>
      <w:marTop w:val="0"/>
      <w:marBottom w:val="0"/>
      <w:divBdr>
        <w:top w:val="none" w:sz="0" w:space="0" w:color="auto"/>
        <w:left w:val="none" w:sz="0" w:space="0" w:color="auto"/>
        <w:bottom w:val="none" w:sz="0" w:space="0" w:color="auto"/>
        <w:right w:val="none" w:sz="0" w:space="0" w:color="auto"/>
      </w:divBdr>
      <w:divsChild>
        <w:div w:id="1035615330">
          <w:marLeft w:val="0"/>
          <w:marRight w:val="0"/>
          <w:marTop w:val="0"/>
          <w:marBottom w:val="0"/>
          <w:divBdr>
            <w:top w:val="none" w:sz="0" w:space="0" w:color="auto"/>
            <w:left w:val="none" w:sz="0" w:space="0" w:color="auto"/>
            <w:bottom w:val="none" w:sz="0" w:space="0" w:color="auto"/>
            <w:right w:val="none" w:sz="0" w:space="0" w:color="auto"/>
          </w:divBdr>
          <w:divsChild>
            <w:div w:id="1229532081">
              <w:marLeft w:val="0"/>
              <w:marRight w:val="0"/>
              <w:marTop w:val="0"/>
              <w:marBottom w:val="0"/>
              <w:divBdr>
                <w:top w:val="none" w:sz="0" w:space="0" w:color="auto"/>
                <w:left w:val="none" w:sz="0" w:space="0" w:color="auto"/>
                <w:bottom w:val="none" w:sz="0" w:space="0" w:color="auto"/>
                <w:right w:val="none" w:sz="0" w:space="0" w:color="auto"/>
              </w:divBdr>
            </w:div>
          </w:divsChild>
        </w:div>
        <w:div w:id="1368721736">
          <w:marLeft w:val="0"/>
          <w:marRight w:val="0"/>
          <w:marTop w:val="0"/>
          <w:marBottom w:val="0"/>
          <w:divBdr>
            <w:top w:val="none" w:sz="0" w:space="0" w:color="auto"/>
            <w:left w:val="none" w:sz="0" w:space="0" w:color="auto"/>
            <w:bottom w:val="none" w:sz="0" w:space="0" w:color="auto"/>
            <w:right w:val="none" w:sz="0" w:space="0" w:color="auto"/>
          </w:divBdr>
          <w:divsChild>
            <w:div w:id="447089026">
              <w:marLeft w:val="0"/>
              <w:marRight w:val="0"/>
              <w:marTop w:val="0"/>
              <w:marBottom w:val="0"/>
              <w:divBdr>
                <w:top w:val="none" w:sz="0" w:space="0" w:color="auto"/>
                <w:left w:val="none" w:sz="0" w:space="0" w:color="auto"/>
                <w:bottom w:val="none" w:sz="0" w:space="0" w:color="auto"/>
                <w:right w:val="none" w:sz="0" w:space="0" w:color="auto"/>
              </w:divBdr>
              <w:divsChild>
                <w:div w:id="1763842184">
                  <w:marLeft w:val="0"/>
                  <w:marRight w:val="0"/>
                  <w:marTop w:val="0"/>
                  <w:marBottom w:val="0"/>
                  <w:divBdr>
                    <w:top w:val="none" w:sz="0" w:space="0" w:color="auto"/>
                    <w:left w:val="none" w:sz="0" w:space="0" w:color="auto"/>
                    <w:bottom w:val="none" w:sz="0" w:space="0" w:color="auto"/>
                    <w:right w:val="none" w:sz="0" w:space="0" w:color="auto"/>
                  </w:divBdr>
                  <w:divsChild>
                    <w:div w:id="37046932">
                      <w:marLeft w:val="0"/>
                      <w:marRight w:val="0"/>
                      <w:marTop w:val="0"/>
                      <w:marBottom w:val="0"/>
                      <w:divBdr>
                        <w:top w:val="none" w:sz="0" w:space="0" w:color="auto"/>
                        <w:left w:val="none" w:sz="0" w:space="0" w:color="auto"/>
                        <w:bottom w:val="none" w:sz="0" w:space="0" w:color="auto"/>
                        <w:right w:val="none" w:sz="0" w:space="0" w:color="auto"/>
                      </w:divBdr>
                      <w:divsChild>
                        <w:div w:id="714239284">
                          <w:marLeft w:val="0"/>
                          <w:marRight w:val="0"/>
                          <w:marTop w:val="0"/>
                          <w:marBottom w:val="0"/>
                          <w:divBdr>
                            <w:top w:val="none" w:sz="0" w:space="0" w:color="auto"/>
                            <w:left w:val="none" w:sz="0" w:space="0" w:color="auto"/>
                            <w:bottom w:val="none" w:sz="0" w:space="0" w:color="auto"/>
                            <w:right w:val="none" w:sz="0" w:space="0" w:color="auto"/>
                          </w:divBdr>
                          <w:divsChild>
                            <w:div w:id="151984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745923">
                      <w:marLeft w:val="0"/>
                      <w:marRight w:val="0"/>
                      <w:marTop w:val="0"/>
                      <w:marBottom w:val="0"/>
                      <w:divBdr>
                        <w:top w:val="none" w:sz="0" w:space="0" w:color="auto"/>
                        <w:left w:val="none" w:sz="0" w:space="0" w:color="auto"/>
                        <w:bottom w:val="none" w:sz="0" w:space="0" w:color="auto"/>
                        <w:right w:val="none" w:sz="0" w:space="0" w:color="auto"/>
                      </w:divBdr>
                      <w:divsChild>
                        <w:div w:id="254244429">
                          <w:marLeft w:val="0"/>
                          <w:marRight w:val="0"/>
                          <w:marTop w:val="0"/>
                          <w:marBottom w:val="0"/>
                          <w:divBdr>
                            <w:top w:val="none" w:sz="0" w:space="0" w:color="auto"/>
                            <w:left w:val="none" w:sz="0" w:space="0" w:color="auto"/>
                            <w:bottom w:val="none" w:sz="0" w:space="0" w:color="auto"/>
                            <w:right w:val="none" w:sz="0" w:space="0" w:color="auto"/>
                          </w:divBdr>
                          <w:divsChild>
                            <w:div w:id="103288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563636">
                      <w:marLeft w:val="0"/>
                      <w:marRight w:val="0"/>
                      <w:marTop w:val="0"/>
                      <w:marBottom w:val="0"/>
                      <w:divBdr>
                        <w:top w:val="none" w:sz="0" w:space="0" w:color="auto"/>
                        <w:left w:val="none" w:sz="0" w:space="0" w:color="auto"/>
                        <w:bottom w:val="none" w:sz="0" w:space="0" w:color="auto"/>
                        <w:right w:val="none" w:sz="0" w:space="0" w:color="auto"/>
                      </w:divBdr>
                      <w:divsChild>
                        <w:div w:id="388309406">
                          <w:marLeft w:val="0"/>
                          <w:marRight w:val="0"/>
                          <w:marTop w:val="0"/>
                          <w:marBottom w:val="0"/>
                          <w:divBdr>
                            <w:top w:val="none" w:sz="0" w:space="0" w:color="auto"/>
                            <w:left w:val="none" w:sz="0" w:space="0" w:color="auto"/>
                            <w:bottom w:val="none" w:sz="0" w:space="0" w:color="auto"/>
                            <w:right w:val="none" w:sz="0" w:space="0" w:color="auto"/>
                          </w:divBdr>
                          <w:divsChild>
                            <w:div w:id="1850562922">
                              <w:marLeft w:val="0"/>
                              <w:marRight w:val="0"/>
                              <w:marTop w:val="0"/>
                              <w:marBottom w:val="0"/>
                              <w:divBdr>
                                <w:top w:val="none" w:sz="0" w:space="0" w:color="auto"/>
                                <w:left w:val="none" w:sz="0" w:space="0" w:color="auto"/>
                                <w:bottom w:val="none" w:sz="0" w:space="0" w:color="auto"/>
                                <w:right w:val="none" w:sz="0" w:space="0" w:color="auto"/>
                              </w:divBdr>
                            </w:div>
                            <w:div w:id="1876235002">
                              <w:marLeft w:val="0"/>
                              <w:marRight w:val="0"/>
                              <w:marTop w:val="0"/>
                              <w:marBottom w:val="0"/>
                              <w:divBdr>
                                <w:top w:val="none" w:sz="0" w:space="0" w:color="auto"/>
                                <w:left w:val="none" w:sz="0" w:space="0" w:color="auto"/>
                                <w:bottom w:val="none" w:sz="0" w:space="0" w:color="auto"/>
                                <w:right w:val="none" w:sz="0" w:space="0" w:color="auto"/>
                              </w:divBdr>
                              <w:divsChild>
                                <w:div w:id="526605498">
                                  <w:marLeft w:val="0"/>
                                  <w:marRight w:val="0"/>
                                  <w:marTop w:val="0"/>
                                  <w:marBottom w:val="0"/>
                                  <w:divBdr>
                                    <w:top w:val="none" w:sz="0" w:space="0" w:color="auto"/>
                                    <w:left w:val="none" w:sz="0" w:space="0" w:color="auto"/>
                                    <w:bottom w:val="none" w:sz="0" w:space="0" w:color="auto"/>
                                    <w:right w:val="none" w:sz="0" w:space="0" w:color="auto"/>
                                  </w:divBdr>
                                  <w:divsChild>
                                    <w:div w:id="143170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7004924">
          <w:marLeft w:val="0"/>
          <w:marRight w:val="0"/>
          <w:marTop w:val="0"/>
          <w:marBottom w:val="0"/>
          <w:divBdr>
            <w:top w:val="none" w:sz="0" w:space="0" w:color="auto"/>
            <w:left w:val="none" w:sz="0" w:space="0" w:color="auto"/>
            <w:bottom w:val="none" w:sz="0" w:space="0" w:color="auto"/>
            <w:right w:val="none" w:sz="0" w:space="0" w:color="auto"/>
          </w:divBdr>
          <w:divsChild>
            <w:div w:id="1358043837">
              <w:marLeft w:val="0"/>
              <w:marRight w:val="0"/>
              <w:marTop w:val="0"/>
              <w:marBottom w:val="0"/>
              <w:divBdr>
                <w:top w:val="none" w:sz="0" w:space="0" w:color="auto"/>
                <w:left w:val="none" w:sz="0" w:space="0" w:color="auto"/>
                <w:bottom w:val="none" w:sz="0" w:space="0" w:color="auto"/>
                <w:right w:val="none" w:sz="0" w:space="0" w:color="auto"/>
              </w:divBdr>
              <w:divsChild>
                <w:div w:id="1482387439">
                  <w:marLeft w:val="0"/>
                  <w:marRight w:val="0"/>
                  <w:marTop w:val="0"/>
                  <w:marBottom w:val="0"/>
                  <w:divBdr>
                    <w:top w:val="none" w:sz="0" w:space="0" w:color="auto"/>
                    <w:left w:val="none" w:sz="0" w:space="0" w:color="auto"/>
                    <w:bottom w:val="none" w:sz="0" w:space="0" w:color="auto"/>
                    <w:right w:val="none" w:sz="0" w:space="0" w:color="auto"/>
                  </w:divBdr>
                  <w:divsChild>
                    <w:div w:id="326324235">
                      <w:marLeft w:val="0"/>
                      <w:marRight w:val="0"/>
                      <w:marTop w:val="0"/>
                      <w:marBottom w:val="0"/>
                      <w:divBdr>
                        <w:top w:val="none" w:sz="0" w:space="0" w:color="auto"/>
                        <w:left w:val="none" w:sz="0" w:space="0" w:color="auto"/>
                        <w:bottom w:val="none" w:sz="0" w:space="0" w:color="auto"/>
                        <w:right w:val="none" w:sz="0" w:space="0" w:color="auto"/>
                      </w:divBdr>
                      <w:divsChild>
                        <w:div w:id="691877242">
                          <w:marLeft w:val="0"/>
                          <w:marRight w:val="0"/>
                          <w:marTop w:val="0"/>
                          <w:marBottom w:val="0"/>
                          <w:divBdr>
                            <w:top w:val="none" w:sz="0" w:space="0" w:color="auto"/>
                            <w:left w:val="none" w:sz="0" w:space="0" w:color="auto"/>
                            <w:bottom w:val="none" w:sz="0" w:space="0" w:color="auto"/>
                            <w:right w:val="none" w:sz="0" w:space="0" w:color="auto"/>
                          </w:divBdr>
                          <w:divsChild>
                            <w:div w:id="22264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476006">
                      <w:marLeft w:val="0"/>
                      <w:marRight w:val="0"/>
                      <w:marTop w:val="0"/>
                      <w:marBottom w:val="0"/>
                      <w:divBdr>
                        <w:top w:val="none" w:sz="0" w:space="0" w:color="auto"/>
                        <w:left w:val="none" w:sz="0" w:space="0" w:color="auto"/>
                        <w:bottom w:val="none" w:sz="0" w:space="0" w:color="auto"/>
                        <w:right w:val="none" w:sz="0" w:space="0" w:color="auto"/>
                      </w:divBdr>
                      <w:divsChild>
                        <w:div w:id="1299067702">
                          <w:marLeft w:val="0"/>
                          <w:marRight w:val="0"/>
                          <w:marTop w:val="0"/>
                          <w:marBottom w:val="0"/>
                          <w:divBdr>
                            <w:top w:val="none" w:sz="0" w:space="0" w:color="auto"/>
                            <w:left w:val="none" w:sz="0" w:space="0" w:color="auto"/>
                            <w:bottom w:val="none" w:sz="0" w:space="0" w:color="auto"/>
                            <w:right w:val="none" w:sz="0" w:space="0" w:color="auto"/>
                          </w:divBdr>
                          <w:divsChild>
                            <w:div w:id="266893159">
                              <w:marLeft w:val="0"/>
                              <w:marRight w:val="0"/>
                              <w:marTop w:val="0"/>
                              <w:marBottom w:val="0"/>
                              <w:divBdr>
                                <w:top w:val="none" w:sz="0" w:space="0" w:color="auto"/>
                                <w:left w:val="none" w:sz="0" w:space="0" w:color="auto"/>
                                <w:bottom w:val="none" w:sz="0" w:space="0" w:color="auto"/>
                                <w:right w:val="none" w:sz="0" w:space="0" w:color="auto"/>
                              </w:divBdr>
                            </w:div>
                            <w:div w:id="1321345909">
                              <w:marLeft w:val="0"/>
                              <w:marRight w:val="0"/>
                              <w:marTop w:val="0"/>
                              <w:marBottom w:val="0"/>
                              <w:divBdr>
                                <w:top w:val="none" w:sz="0" w:space="0" w:color="auto"/>
                                <w:left w:val="none" w:sz="0" w:space="0" w:color="auto"/>
                                <w:bottom w:val="none" w:sz="0" w:space="0" w:color="auto"/>
                                <w:right w:val="none" w:sz="0" w:space="0" w:color="auto"/>
                              </w:divBdr>
                              <w:divsChild>
                                <w:div w:id="616833288">
                                  <w:marLeft w:val="0"/>
                                  <w:marRight w:val="0"/>
                                  <w:marTop w:val="0"/>
                                  <w:marBottom w:val="0"/>
                                  <w:divBdr>
                                    <w:top w:val="none" w:sz="0" w:space="0" w:color="auto"/>
                                    <w:left w:val="none" w:sz="0" w:space="0" w:color="auto"/>
                                    <w:bottom w:val="none" w:sz="0" w:space="0" w:color="auto"/>
                                    <w:right w:val="none" w:sz="0" w:space="0" w:color="auto"/>
                                  </w:divBdr>
                                  <w:divsChild>
                                    <w:div w:id="122179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7430552">
                      <w:marLeft w:val="0"/>
                      <w:marRight w:val="0"/>
                      <w:marTop w:val="0"/>
                      <w:marBottom w:val="0"/>
                      <w:divBdr>
                        <w:top w:val="none" w:sz="0" w:space="0" w:color="auto"/>
                        <w:left w:val="none" w:sz="0" w:space="0" w:color="auto"/>
                        <w:bottom w:val="none" w:sz="0" w:space="0" w:color="auto"/>
                        <w:right w:val="none" w:sz="0" w:space="0" w:color="auto"/>
                      </w:divBdr>
                      <w:divsChild>
                        <w:div w:id="981890719">
                          <w:marLeft w:val="0"/>
                          <w:marRight w:val="0"/>
                          <w:marTop w:val="0"/>
                          <w:marBottom w:val="0"/>
                          <w:divBdr>
                            <w:top w:val="none" w:sz="0" w:space="0" w:color="auto"/>
                            <w:left w:val="none" w:sz="0" w:space="0" w:color="auto"/>
                            <w:bottom w:val="none" w:sz="0" w:space="0" w:color="auto"/>
                            <w:right w:val="none" w:sz="0" w:space="0" w:color="auto"/>
                          </w:divBdr>
                          <w:divsChild>
                            <w:div w:id="163644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9450987">
          <w:marLeft w:val="0"/>
          <w:marRight w:val="0"/>
          <w:marTop w:val="0"/>
          <w:marBottom w:val="0"/>
          <w:divBdr>
            <w:top w:val="none" w:sz="0" w:space="0" w:color="auto"/>
            <w:left w:val="none" w:sz="0" w:space="0" w:color="auto"/>
            <w:bottom w:val="none" w:sz="0" w:space="0" w:color="auto"/>
            <w:right w:val="none" w:sz="0" w:space="0" w:color="auto"/>
          </w:divBdr>
          <w:divsChild>
            <w:div w:id="2112553470">
              <w:marLeft w:val="0"/>
              <w:marRight w:val="0"/>
              <w:marTop w:val="0"/>
              <w:marBottom w:val="0"/>
              <w:divBdr>
                <w:top w:val="none" w:sz="0" w:space="0" w:color="auto"/>
                <w:left w:val="none" w:sz="0" w:space="0" w:color="auto"/>
                <w:bottom w:val="none" w:sz="0" w:space="0" w:color="auto"/>
                <w:right w:val="none" w:sz="0" w:space="0" w:color="auto"/>
              </w:divBdr>
              <w:divsChild>
                <w:div w:id="1130051091">
                  <w:marLeft w:val="0"/>
                  <w:marRight w:val="0"/>
                  <w:marTop w:val="0"/>
                  <w:marBottom w:val="0"/>
                  <w:divBdr>
                    <w:top w:val="none" w:sz="0" w:space="0" w:color="auto"/>
                    <w:left w:val="none" w:sz="0" w:space="0" w:color="auto"/>
                    <w:bottom w:val="none" w:sz="0" w:space="0" w:color="auto"/>
                    <w:right w:val="none" w:sz="0" w:space="0" w:color="auto"/>
                  </w:divBdr>
                  <w:divsChild>
                    <w:div w:id="537746087">
                      <w:marLeft w:val="0"/>
                      <w:marRight w:val="0"/>
                      <w:marTop w:val="0"/>
                      <w:marBottom w:val="0"/>
                      <w:divBdr>
                        <w:top w:val="none" w:sz="0" w:space="0" w:color="auto"/>
                        <w:left w:val="none" w:sz="0" w:space="0" w:color="auto"/>
                        <w:bottom w:val="none" w:sz="0" w:space="0" w:color="auto"/>
                        <w:right w:val="none" w:sz="0" w:space="0" w:color="auto"/>
                      </w:divBdr>
                      <w:divsChild>
                        <w:div w:id="2146506004">
                          <w:marLeft w:val="0"/>
                          <w:marRight w:val="0"/>
                          <w:marTop w:val="0"/>
                          <w:marBottom w:val="0"/>
                          <w:divBdr>
                            <w:top w:val="none" w:sz="0" w:space="0" w:color="auto"/>
                            <w:left w:val="none" w:sz="0" w:space="0" w:color="auto"/>
                            <w:bottom w:val="none" w:sz="0" w:space="0" w:color="auto"/>
                            <w:right w:val="none" w:sz="0" w:space="0" w:color="auto"/>
                          </w:divBdr>
                          <w:divsChild>
                            <w:div w:id="168744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033295">
                      <w:marLeft w:val="0"/>
                      <w:marRight w:val="0"/>
                      <w:marTop w:val="0"/>
                      <w:marBottom w:val="0"/>
                      <w:divBdr>
                        <w:top w:val="none" w:sz="0" w:space="0" w:color="auto"/>
                        <w:left w:val="none" w:sz="0" w:space="0" w:color="auto"/>
                        <w:bottom w:val="none" w:sz="0" w:space="0" w:color="auto"/>
                        <w:right w:val="none" w:sz="0" w:space="0" w:color="auto"/>
                      </w:divBdr>
                      <w:divsChild>
                        <w:div w:id="2120560531">
                          <w:marLeft w:val="0"/>
                          <w:marRight w:val="0"/>
                          <w:marTop w:val="0"/>
                          <w:marBottom w:val="0"/>
                          <w:divBdr>
                            <w:top w:val="none" w:sz="0" w:space="0" w:color="auto"/>
                            <w:left w:val="none" w:sz="0" w:space="0" w:color="auto"/>
                            <w:bottom w:val="none" w:sz="0" w:space="0" w:color="auto"/>
                            <w:right w:val="none" w:sz="0" w:space="0" w:color="auto"/>
                          </w:divBdr>
                          <w:divsChild>
                            <w:div w:id="114407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223443">
                      <w:marLeft w:val="0"/>
                      <w:marRight w:val="0"/>
                      <w:marTop w:val="0"/>
                      <w:marBottom w:val="0"/>
                      <w:divBdr>
                        <w:top w:val="none" w:sz="0" w:space="0" w:color="auto"/>
                        <w:left w:val="none" w:sz="0" w:space="0" w:color="auto"/>
                        <w:bottom w:val="none" w:sz="0" w:space="0" w:color="auto"/>
                        <w:right w:val="none" w:sz="0" w:space="0" w:color="auto"/>
                      </w:divBdr>
                      <w:divsChild>
                        <w:div w:id="1764377282">
                          <w:marLeft w:val="0"/>
                          <w:marRight w:val="0"/>
                          <w:marTop w:val="0"/>
                          <w:marBottom w:val="0"/>
                          <w:divBdr>
                            <w:top w:val="none" w:sz="0" w:space="0" w:color="auto"/>
                            <w:left w:val="none" w:sz="0" w:space="0" w:color="auto"/>
                            <w:bottom w:val="none" w:sz="0" w:space="0" w:color="auto"/>
                            <w:right w:val="none" w:sz="0" w:space="0" w:color="auto"/>
                          </w:divBdr>
                          <w:divsChild>
                            <w:div w:id="1099792342">
                              <w:marLeft w:val="0"/>
                              <w:marRight w:val="0"/>
                              <w:marTop w:val="0"/>
                              <w:marBottom w:val="0"/>
                              <w:divBdr>
                                <w:top w:val="none" w:sz="0" w:space="0" w:color="auto"/>
                                <w:left w:val="none" w:sz="0" w:space="0" w:color="auto"/>
                                <w:bottom w:val="none" w:sz="0" w:space="0" w:color="auto"/>
                                <w:right w:val="none" w:sz="0" w:space="0" w:color="auto"/>
                              </w:divBdr>
                              <w:divsChild>
                                <w:div w:id="1540314733">
                                  <w:marLeft w:val="0"/>
                                  <w:marRight w:val="0"/>
                                  <w:marTop w:val="0"/>
                                  <w:marBottom w:val="0"/>
                                  <w:divBdr>
                                    <w:top w:val="none" w:sz="0" w:space="0" w:color="auto"/>
                                    <w:left w:val="none" w:sz="0" w:space="0" w:color="auto"/>
                                    <w:bottom w:val="none" w:sz="0" w:space="0" w:color="auto"/>
                                    <w:right w:val="none" w:sz="0" w:space="0" w:color="auto"/>
                                  </w:divBdr>
                                  <w:divsChild>
                                    <w:div w:id="55570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72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1598568">
      <w:bodyDiv w:val="1"/>
      <w:marLeft w:val="0"/>
      <w:marRight w:val="0"/>
      <w:marTop w:val="0"/>
      <w:marBottom w:val="0"/>
      <w:divBdr>
        <w:top w:val="none" w:sz="0" w:space="0" w:color="auto"/>
        <w:left w:val="none" w:sz="0" w:space="0" w:color="auto"/>
        <w:bottom w:val="none" w:sz="0" w:space="0" w:color="auto"/>
        <w:right w:val="none" w:sz="0" w:space="0" w:color="auto"/>
      </w:divBdr>
      <w:divsChild>
        <w:div w:id="199174977">
          <w:marLeft w:val="0"/>
          <w:marRight w:val="0"/>
          <w:marTop w:val="0"/>
          <w:marBottom w:val="0"/>
          <w:divBdr>
            <w:top w:val="none" w:sz="0" w:space="0" w:color="auto"/>
            <w:left w:val="none" w:sz="0" w:space="0" w:color="auto"/>
            <w:bottom w:val="none" w:sz="0" w:space="0" w:color="auto"/>
            <w:right w:val="none" w:sz="0" w:space="0" w:color="auto"/>
          </w:divBdr>
          <w:divsChild>
            <w:div w:id="1217008898">
              <w:marLeft w:val="0"/>
              <w:marRight w:val="0"/>
              <w:marTop w:val="0"/>
              <w:marBottom w:val="0"/>
              <w:divBdr>
                <w:top w:val="none" w:sz="0" w:space="0" w:color="auto"/>
                <w:left w:val="none" w:sz="0" w:space="0" w:color="auto"/>
                <w:bottom w:val="none" w:sz="0" w:space="0" w:color="auto"/>
                <w:right w:val="none" w:sz="0" w:space="0" w:color="auto"/>
              </w:divBdr>
            </w:div>
          </w:divsChild>
        </w:div>
        <w:div w:id="399252860">
          <w:marLeft w:val="0"/>
          <w:marRight w:val="0"/>
          <w:marTop w:val="0"/>
          <w:marBottom w:val="0"/>
          <w:divBdr>
            <w:top w:val="none" w:sz="0" w:space="0" w:color="auto"/>
            <w:left w:val="none" w:sz="0" w:space="0" w:color="auto"/>
            <w:bottom w:val="none" w:sz="0" w:space="0" w:color="auto"/>
            <w:right w:val="none" w:sz="0" w:space="0" w:color="auto"/>
          </w:divBdr>
          <w:divsChild>
            <w:div w:id="1442800928">
              <w:marLeft w:val="0"/>
              <w:marRight w:val="0"/>
              <w:marTop w:val="0"/>
              <w:marBottom w:val="0"/>
              <w:divBdr>
                <w:top w:val="none" w:sz="0" w:space="0" w:color="auto"/>
                <w:left w:val="none" w:sz="0" w:space="0" w:color="auto"/>
                <w:bottom w:val="none" w:sz="0" w:space="0" w:color="auto"/>
                <w:right w:val="none" w:sz="0" w:space="0" w:color="auto"/>
              </w:divBdr>
            </w:div>
          </w:divsChild>
        </w:div>
        <w:div w:id="588924348">
          <w:marLeft w:val="0"/>
          <w:marRight w:val="0"/>
          <w:marTop w:val="0"/>
          <w:marBottom w:val="0"/>
          <w:divBdr>
            <w:top w:val="none" w:sz="0" w:space="0" w:color="auto"/>
            <w:left w:val="none" w:sz="0" w:space="0" w:color="auto"/>
            <w:bottom w:val="none" w:sz="0" w:space="0" w:color="auto"/>
            <w:right w:val="none" w:sz="0" w:space="0" w:color="auto"/>
          </w:divBdr>
          <w:divsChild>
            <w:div w:id="584800687">
              <w:marLeft w:val="0"/>
              <w:marRight w:val="0"/>
              <w:marTop w:val="0"/>
              <w:marBottom w:val="0"/>
              <w:divBdr>
                <w:top w:val="none" w:sz="0" w:space="0" w:color="auto"/>
                <w:left w:val="none" w:sz="0" w:space="0" w:color="auto"/>
                <w:bottom w:val="none" w:sz="0" w:space="0" w:color="auto"/>
                <w:right w:val="none" w:sz="0" w:space="0" w:color="auto"/>
              </w:divBdr>
            </w:div>
          </w:divsChild>
        </w:div>
        <w:div w:id="843393870">
          <w:marLeft w:val="0"/>
          <w:marRight w:val="0"/>
          <w:marTop w:val="0"/>
          <w:marBottom w:val="0"/>
          <w:divBdr>
            <w:top w:val="none" w:sz="0" w:space="0" w:color="auto"/>
            <w:left w:val="none" w:sz="0" w:space="0" w:color="auto"/>
            <w:bottom w:val="none" w:sz="0" w:space="0" w:color="auto"/>
            <w:right w:val="none" w:sz="0" w:space="0" w:color="auto"/>
          </w:divBdr>
          <w:divsChild>
            <w:div w:id="533275101">
              <w:marLeft w:val="0"/>
              <w:marRight w:val="0"/>
              <w:marTop w:val="0"/>
              <w:marBottom w:val="0"/>
              <w:divBdr>
                <w:top w:val="none" w:sz="0" w:space="0" w:color="auto"/>
                <w:left w:val="none" w:sz="0" w:space="0" w:color="auto"/>
                <w:bottom w:val="none" w:sz="0" w:space="0" w:color="auto"/>
                <w:right w:val="none" w:sz="0" w:space="0" w:color="auto"/>
              </w:divBdr>
            </w:div>
          </w:divsChild>
        </w:div>
        <w:div w:id="907618934">
          <w:marLeft w:val="0"/>
          <w:marRight w:val="0"/>
          <w:marTop w:val="0"/>
          <w:marBottom w:val="0"/>
          <w:divBdr>
            <w:top w:val="none" w:sz="0" w:space="0" w:color="auto"/>
            <w:left w:val="none" w:sz="0" w:space="0" w:color="auto"/>
            <w:bottom w:val="none" w:sz="0" w:space="0" w:color="auto"/>
            <w:right w:val="none" w:sz="0" w:space="0" w:color="auto"/>
          </w:divBdr>
          <w:divsChild>
            <w:div w:id="848181206">
              <w:marLeft w:val="0"/>
              <w:marRight w:val="0"/>
              <w:marTop w:val="0"/>
              <w:marBottom w:val="0"/>
              <w:divBdr>
                <w:top w:val="none" w:sz="0" w:space="0" w:color="auto"/>
                <w:left w:val="none" w:sz="0" w:space="0" w:color="auto"/>
                <w:bottom w:val="none" w:sz="0" w:space="0" w:color="auto"/>
                <w:right w:val="none" w:sz="0" w:space="0" w:color="auto"/>
              </w:divBdr>
            </w:div>
          </w:divsChild>
        </w:div>
        <w:div w:id="1574241858">
          <w:marLeft w:val="0"/>
          <w:marRight w:val="0"/>
          <w:marTop w:val="0"/>
          <w:marBottom w:val="0"/>
          <w:divBdr>
            <w:top w:val="none" w:sz="0" w:space="0" w:color="auto"/>
            <w:left w:val="none" w:sz="0" w:space="0" w:color="auto"/>
            <w:bottom w:val="none" w:sz="0" w:space="0" w:color="auto"/>
            <w:right w:val="none" w:sz="0" w:space="0" w:color="auto"/>
          </w:divBdr>
          <w:divsChild>
            <w:div w:id="89662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722495">
      <w:bodyDiv w:val="1"/>
      <w:marLeft w:val="0"/>
      <w:marRight w:val="0"/>
      <w:marTop w:val="0"/>
      <w:marBottom w:val="0"/>
      <w:divBdr>
        <w:top w:val="none" w:sz="0" w:space="0" w:color="auto"/>
        <w:left w:val="none" w:sz="0" w:space="0" w:color="auto"/>
        <w:bottom w:val="none" w:sz="0" w:space="0" w:color="auto"/>
        <w:right w:val="none" w:sz="0" w:space="0" w:color="auto"/>
      </w:divBdr>
      <w:divsChild>
        <w:div w:id="44063188">
          <w:marLeft w:val="0"/>
          <w:marRight w:val="0"/>
          <w:marTop w:val="0"/>
          <w:marBottom w:val="0"/>
          <w:divBdr>
            <w:top w:val="none" w:sz="0" w:space="0" w:color="auto"/>
            <w:left w:val="none" w:sz="0" w:space="0" w:color="auto"/>
            <w:bottom w:val="none" w:sz="0" w:space="0" w:color="auto"/>
            <w:right w:val="none" w:sz="0" w:space="0" w:color="auto"/>
          </w:divBdr>
          <w:divsChild>
            <w:div w:id="983268564">
              <w:marLeft w:val="0"/>
              <w:marRight w:val="0"/>
              <w:marTop w:val="0"/>
              <w:marBottom w:val="0"/>
              <w:divBdr>
                <w:top w:val="none" w:sz="0" w:space="0" w:color="auto"/>
                <w:left w:val="none" w:sz="0" w:space="0" w:color="auto"/>
                <w:bottom w:val="none" w:sz="0" w:space="0" w:color="auto"/>
                <w:right w:val="none" w:sz="0" w:space="0" w:color="auto"/>
              </w:divBdr>
              <w:divsChild>
                <w:div w:id="1623730023">
                  <w:marLeft w:val="0"/>
                  <w:marRight w:val="0"/>
                  <w:marTop w:val="0"/>
                  <w:marBottom w:val="0"/>
                  <w:divBdr>
                    <w:top w:val="none" w:sz="0" w:space="0" w:color="auto"/>
                    <w:left w:val="none" w:sz="0" w:space="0" w:color="auto"/>
                    <w:bottom w:val="none" w:sz="0" w:space="0" w:color="auto"/>
                    <w:right w:val="none" w:sz="0" w:space="0" w:color="auto"/>
                  </w:divBdr>
                  <w:divsChild>
                    <w:div w:id="1202402020">
                      <w:marLeft w:val="0"/>
                      <w:marRight w:val="0"/>
                      <w:marTop w:val="0"/>
                      <w:marBottom w:val="0"/>
                      <w:divBdr>
                        <w:top w:val="none" w:sz="0" w:space="0" w:color="auto"/>
                        <w:left w:val="none" w:sz="0" w:space="0" w:color="auto"/>
                        <w:bottom w:val="none" w:sz="0" w:space="0" w:color="auto"/>
                        <w:right w:val="none" w:sz="0" w:space="0" w:color="auto"/>
                      </w:divBdr>
                      <w:divsChild>
                        <w:div w:id="743840128">
                          <w:marLeft w:val="0"/>
                          <w:marRight w:val="0"/>
                          <w:marTop w:val="0"/>
                          <w:marBottom w:val="0"/>
                          <w:divBdr>
                            <w:top w:val="none" w:sz="0" w:space="0" w:color="auto"/>
                            <w:left w:val="none" w:sz="0" w:space="0" w:color="auto"/>
                            <w:bottom w:val="none" w:sz="0" w:space="0" w:color="auto"/>
                            <w:right w:val="none" w:sz="0" w:space="0" w:color="auto"/>
                          </w:divBdr>
                          <w:divsChild>
                            <w:div w:id="2083290188">
                              <w:marLeft w:val="0"/>
                              <w:marRight w:val="0"/>
                              <w:marTop w:val="0"/>
                              <w:marBottom w:val="0"/>
                              <w:divBdr>
                                <w:top w:val="none" w:sz="0" w:space="0" w:color="auto"/>
                                <w:left w:val="none" w:sz="0" w:space="0" w:color="auto"/>
                                <w:bottom w:val="none" w:sz="0" w:space="0" w:color="auto"/>
                                <w:right w:val="none" w:sz="0" w:space="0" w:color="auto"/>
                              </w:divBdr>
                              <w:divsChild>
                                <w:div w:id="1428496710">
                                  <w:marLeft w:val="0"/>
                                  <w:marRight w:val="0"/>
                                  <w:marTop w:val="0"/>
                                  <w:marBottom w:val="0"/>
                                  <w:divBdr>
                                    <w:top w:val="none" w:sz="0" w:space="0" w:color="auto"/>
                                    <w:left w:val="none" w:sz="0" w:space="0" w:color="auto"/>
                                    <w:bottom w:val="none" w:sz="0" w:space="0" w:color="auto"/>
                                    <w:right w:val="none" w:sz="0" w:space="0" w:color="auto"/>
                                  </w:divBdr>
                                  <w:divsChild>
                                    <w:div w:id="2124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8232379">
      <w:bodyDiv w:val="1"/>
      <w:marLeft w:val="0"/>
      <w:marRight w:val="0"/>
      <w:marTop w:val="0"/>
      <w:marBottom w:val="0"/>
      <w:divBdr>
        <w:top w:val="none" w:sz="0" w:space="0" w:color="auto"/>
        <w:left w:val="none" w:sz="0" w:space="0" w:color="auto"/>
        <w:bottom w:val="none" w:sz="0" w:space="0" w:color="auto"/>
        <w:right w:val="none" w:sz="0" w:space="0" w:color="auto"/>
      </w:divBdr>
      <w:divsChild>
        <w:div w:id="227616218">
          <w:marLeft w:val="0"/>
          <w:marRight w:val="0"/>
          <w:marTop w:val="0"/>
          <w:marBottom w:val="0"/>
          <w:divBdr>
            <w:top w:val="none" w:sz="0" w:space="0" w:color="auto"/>
            <w:left w:val="none" w:sz="0" w:space="0" w:color="auto"/>
            <w:bottom w:val="none" w:sz="0" w:space="0" w:color="auto"/>
            <w:right w:val="none" w:sz="0" w:space="0" w:color="auto"/>
          </w:divBdr>
        </w:div>
        <w:div w:id="380400100">
          <w:marLeft w:val="0"/>
          <w:marRight w:val="0"/>
          <w:marTop w:val="0"/>
          <w:marBottom w:val="0"/>
          <w:divBdr>
            <w:top w:val="none" w:sz="0" w:space="0" w:color="auto"/>
            <w:left w:val="none" w:sz="0" w:space="0" w:color="auto"/>
            <w:bottom w:val="none" w:sz="0" w:space="0" w:color="auto"/>
            <w:right w:val="none" w:sz="0" w:space="0" w:color="auto"/>
          </w:divBdr>
        </w:div>
        <w:div w:id="383141855">
          <w:marLeft w:val="0"/>
          <w:marRight w:val="0"/>
          <w:marTop w:val="0"/>
          <w:marBottom w:val="0"/>
          <w:divBdr>
            <w:top w:val="none" w:sz="0" w:space="0" w:color="auto"/>
            <w:left w:val="none" w:sz="0" w:space="0" w:color="auto"/>
            <w:bottom w:val="none" w:sz="0" w:space="0" w:color="auto"/>
            <w:right w:val="none" w:sz="0" w:space="0" w:color="auto"/>
          </w:divBdr>
        </w:div>
        <w:div w:id="1011681803">
          <w:marLeft w:val="0"/>
          <w:marRight w:val="0"/>
          <w:marTop w:val="0"/>
          <w:marBottom w:val="0"/>
          <w:divBdr>
            <w:top w:val="none" w:sz="0" w:space="0" w:color="auto"/>
            <w:left w:val="none" w:sz="0" w:space="0" w:color="auto"/>
            <w:bottom w:val="none" w:sz="0" w:space="0" w:color="auto"/>
            <w:right w:val="none" w:sz="0" w:space="0" w:color="auto"/>
          </w:divBdr>
        </w:div>
        <w:div w:id="1106998748">
          <w:marLeft w:val="0"/>
          <w:marRight w:val="0"/>
          <w:marTop w:val="0"/>
          <w:marBottom w:val="0"/>
          <w:divBdr>
            <w:top w:val="none" w:sz="0" w:space="0" w:color="auto"/>
            <w:left w:val="none" w:sz="0" w:space="0" w:color="auto"/>
            <w:bottom w:val="none" w:sz="0" w:space="0" w:color="auto"/>
            <w:right w:val="none" w:sz="0" w:space="0" w:color="auto"/>
          </w:divBdr>
        </w:div>
        <w:div w:id="1532260158">
          <w:marLeft w:val="0"/>
          <w:marRight w:val="0"/>
          <w:marTop w:val="0"/>
          <w:marBottom w:val="0"/>
          <w:divBdr>
            <w:top w:val="none" w:sz="0" w:space="0" w:color="auto"/>
            <w:left w:val="none" w:sz="0" w:space="0" w:color="auto"/>
            <w:bottom w:val="none" w:sz="0" w:space="0" w:color="auto"/>
            <w:right w:val="none" w:sz="0" w:space="0" w:color="auto"/>
          </w:divBdr>
        </w:div>
        <w:div w:id="1551258089">
          <w:marLeft w:val="0"/>
          <w:marRight w:val="0"/>
          <w:marTop w:val="0"/>
          <w:marBottom w:val="0"/>
          <w:divBdr>
            <w:top w:val="none" w:sz="0" w:space="0" w:color="auto"/>
            <w:left w:val="none" w:sz="0" w:space="0" w:color="auto"/>
            <w:bottom w:val="none" w:sz="0" w:space="0" w:color="auto"/>
            <w:right w:val="none" w:sz="0" w:space="0" w:color="auto"/>
          </w:divBdr>
        </w:div>
        <w:div w:id="1996642784">
          <w:marLeft w:val="0"/>
          <w:marRight w:val="0"/>
          <w:marTop w:val="0"/>
          <w:marBottom w:val="0"/>
          <w:divBdr>
            <w:top w:val="none" w:sz="0" w:space="0" w:color="auto"/>
            <w:left w:val="none" w:sz="0" w:space="0" w:color="auto"/>
            <w:bottom w:val="none" w:sz="0" w:space="0" w:color="auto"/>
            <w:right w:val="none" w:sz="0" w:space="0" w:color="auto"/>
          </w:divBdr>
        </w:div>
        <w:div w:id="2017028214">
          <w:marLeft w:val="0"/>
          <w:marRight w:val="0"/>
          <w:marTop w:val="0"/>
          <w:marBottom w:val="0"/>
          <w:divBdr>
            <w:top w:val="none" w:sz="0" w:space="0" w:color="auto"/>
            <w:left w:val="none" w:sz="0" w:space="0" w:color="auto"/>
            <w:bottom w:val="none" w:sz="0" w:space="0" w:color="auto"/>
            <w:right w:val="none" w:sz="0" w:space="0" w:color="auto"/>
          </w:divBdr>
        </w:div>
      </w:divsChild>
    </w:div>
    <w:div w:id="825515619">
      <w:bodyDiv w:val="1"/>
      <w:marLeft w:val="0"/>
      <w:marRight w:val="0"/>
      <w:marTop w:val="0"/>
      <w:marBottom w:val="0"/>
      <w:divBdr>
        <w:top w:val="none" w:sz="0" w:space="0" w:color="auto"/>
        <w:left w:val="none" w:sz="0" w:space="0" w:color="auto"/>
        <w:bottom w:val="none" w:sz="0" w:space="0" w:color="auto"/>
        <w:right w:val="none" w:sz="0" w:space="0" w:color="auto"/>
      </w:divBdr>
      <w:divsChild>
        <w:div w:id="145828948">
          <w:marLeft w:val="0"/>
          <w:marRight w:val="0"/>
          <w:marTop w:val="0"/>
          <w:marBottom w:val="375"/>
          <w:divBdr>
            <w:top w:val="none" w:sz="0" w:space="0" w:color="auto"/>
            <w:left w:val="none" w:sz="0" w:space="0" w:color="auto"/>
            <w:bottom w:val="none" w:sz="0" w:space="0" w:color="auto"/>
            <w:right w:val="none" w:sz="0" w:space="0" w:color="auto"/>
          </w:divBdr>
          <w:divsChild>
            <w:div w:id="997076031">
              <w:marLeft w:val="0"/>
              <w:marRight w:val="0"/>
              <w:marTop w:val="0"/>
              <w:marBottom w:val="0"/>
              <w:divBdr>
                <w:top w:val="none" w:sz="0" w:space="0" w:color="auto"/>
                <w:left w:val="none" w:sz="0" w:space="0" w:color="auto"/>
                <w:bottom w:val="none" w:sz="0" w:space="0" w:color="auto"/>
                <w:right w:val="none" w:sz="0" w:space="0" w:color="auto"/>
              </w:divBdr>
              <w:divsChild>
                <w:div w:id="135727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798046">
          <w:marLeft w:val="0"/>
          <w:marRight w:val="0"/>
          <w:marTop w:val="0"/>
          <w:marBottom w:val="0"/>
          <w:divBdr>
            <w:top w:val="none" w:sz="0" w:space="0" w:color="auto"/>
            <w:left w:val="none" w:sz="0" w:space="0" w:color="auto"/>
            <w:bottom w:val="none" w:sz="0" w:space="0" w:color="auto"/>
            <w:right w:val="none" w:sz="0" w:space="0" w:color="auto"/>
          </w:divBdr>
          <w:divsChild>
            <w:div w:id="2131320927">
              <w:marLeft w:val="0"/>
              <w:marRight w:val="0"/>
              <w:marTop w:val="0"/>
              <w:marBottom w:val="0"/>
              <w:divBdr>
                <w:top w:val="none" w:sz="0" w:space="0" w:color="auto"/>
                <w:left w:val="none" w:sz="0" w:space="0" w:color="auto"/>
                <w:bottom w:val="none" w:sz="0" w:space="0" w:color="auto"/>
                <w:right w:val="none" w:sz="0" w:space="0" w:color="auto"/>
              </w:divBdr>
              <w:divsChild>
                <w:div w:id="1569535393">
                  <w:marLeft w:val="0"/>
                  <w:marRight w:val="0"/>
                  <w:marTop w:val="0"/>
                  <w:marBottom w:val="0"/>
                  <w:divBdr>
                    <w:top w:val="none" w:sz="0" w:space="0" w:color="auto"/>
                    <w:left w:val="none" w:sz="0" w:space="0" w:color="auto"/>
                    <w:bottom w:val="none" w:sz="0" w:space="0" w:color="auto"/>
                    <w:right w:val="none" w:sz="0" w:space="0" w:color="auto"/>
                  </w:divBdr>
                  <w:divsChild>
                    <w:div w:id="39258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605592">
      <w:bodyDiv w:val="1"/>
      <w:marLeft w:val="0"/>
      <w:marRight w:val="0"/>
      <w:marTop w:val="0"/>
      <w:marBottom w:val="0"/>
      <w:divBdr>
        <w:top w:val="none" w:sz="0" w:space="0" w:color="auto"/>
        <w:left w:val="none" w:sz="0" w:space="0" w:color="auto"/>
        <w:bottom w:val="none" w:sz="0" w:space="0" w:color="auto"/>
        <w:right w:val="none" w:sz="0" w:space="0" w:color="auto"/>
      </w:divBdr>
    </w:div>
    <w:div w:id="842017215">
      <w:bodyDiv w:val="1"/>
      <w:marLeft w:val="0"/>
      <w:marRight w:val="0"/>
      <w:marTop w:val="0"/>
      <w:marBottom w:val="0"/>
      <w:divBdr>
        <w:top w:val="none" w:sz="0" w:space="0" w:color="auto"/>
        <w:left w:val="none" w:sz="0" w:space="0" w:color="auto"/>
        <w:bottom w:val="none" w:sz="0" w:space="0" w:color="auto"/>
        <w:right w:val="none" w:sz="0" w:space="0" w:color="auto"/>
      </w:divBdr>
    </w:div>
    <w:div w:id="848063701">
      <w:bodyDiv w:val="1"/>
      <w:marLeft w:val="0"/>
      <w:marRight w:val="0"/>
      <w:marTop w:val="0"/>
      <w:marBottom w:val="0"/>
      <w:divBdr>
        <w:top w:val="none" w:sz="0" w:space="0" w:color="auto"/>
        <w:left w:val="none" w:sz="0" w:space="0" w:color="auto"/>
        <w:bottom w:val="none" w:sz="0" w:space="0" w:color="auto"/>
        <w:right w:val="none" w:sz="0" w:space="0" w:color="auto"/>
      </w:divBdr>
    </w:div>
    <w:div w:id="869997175">
      <w:bodyDiv w:val="1"/>
      <w:marLeft w:val="0"/>
      <w:marRight w:val="0"/>
      <w:marTop w:val="0"/>
      <w:marBottom w:val="0"/>
      <w:divBdr>
        <w:top w:val="none" w:sz="0" w:space="0" w:color="auto"/>
        <w:left w:val="none" w:sz="0" w:space="0" w:color="auto"/>
        <w:bottom w:val="none" w:sz="0" w:space="0" w:color="auto"/>
        <w:right w:val="none" w:sz="0" w:space="0" w:color="auto"/>
      </w:divBdr>
    </w:div>
    <w:div w:id="873275900">
      <w:bodyDiv w:val="1"/>
      <w:marLeft w:val="0"/>
      <w:marRight w:val="0"/>
      <w:marTop w:val="0"/>
      <w:marBottom w:val="0"/>
      <w:divBdr>
        <w:top w:val="none" w:sz="0" w:space="0" w:color="auto"/>
        <w:left w:val="none" w:sz="0" w:space="0" w:color="auto"/>
        <w:bottom w:val="none" w:sz="0" w:space="0" w:color="auto"/>
        <w:right w:val="none" w:sz="0" w:space="0" w:color="auto"/>
      </w:divBdr>
      <w:divsChild>
        <w:div w:id="253130128">
          <w:marLeft w:val="0"/>
          <w:marRight w:val="0"/>
          <w:marTop w:val="0"/>
          <w:marBottom w:val="720"/>
          <w:divBdr>
            <w:top w:val="none" w:sz="0" w:space="0" w:color="auto"/>
            <w:left w:val="none" w:sz="0" w:space="0" w:color="auto"/>
            <w:bottom w:val="none" w:sz="0" w:space="0" w:color="auto"/>
            <w:right w:val="none" w:sz="0" w:space="0" w:color="auto"/>
          </w:divBdr>
        </w:div>
        <w:div w:id="1044865232">
          <w:marLeft w:val="0"/>
          <w:marRight w:val="0"/>
          <w:marTop w:val="0"/>
          <w:marBottom w:val="0"/>
          <w:divBdr>
            <w:top w:val="none" w:sz="0" w:space="0" w:color="auto"/>
            <w:left w:val="none" w:sz="0" w:space="0" w:color="auto"/>
            <w:bottom w:val="none" w:sz="0" w:space="0" w:color="auto"/>
            <w:right w:val="none" w:sz="0" w:space="0" w:color="auto"/>
          </w:divBdr>
          <w:divsChild>
            <w:div w:id="526914526">
              <w:marLeft w:val="0"/>
              <w:marRight w:val="120"/>
              <w:marTop w:val="0"/>
              <w:marBottom w:val="0"/>
              <w:divBdr>
                <w:top w:val="none" w:sz="0" w:space="0" w:color="auto"/>
                <w:left w:val="none" w:sz="0" w:space="0" w:color="auto"/>
                <w:bottom w:val="none" w:sz="0" w:space="0" w:color="auto"/>
                <w:right w:val="none" w:sz="0" w:space="0" w:color="auto"/>
              </w:divBdr>
            </w:div>
            <w:div w:id="194872851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83061550">
      <w:bodyDiv w:val="1"/>
      <w:marLeft w:val="0"/>
      <w:marRight w:val="0"/>
      <w:marTop w:val="0"/>
      <w:marBottom w:val="0"/>
      <w:divBdr>
        <w:top w:val="none" w:sz="0" w:space="0" w:color="auto"/>
        <w:left w:val="none" w:sz="0" w:space="0" w:color="auto"/>
        <w:bottom w:val="none" w:sz="0" w:space="0" w:color="auto"/>
        <w:right w:val="none" w:sz="0" w:space="0" w:color="auto"/>
      </w:divBdr>
    </w:div>
    <w:div w:id="893850376">
      <w:bodyDiv w:val="1"/>
      <w:marLeft w:val="0"/>
      <w:marRight w:val="0"/>
      <w:marTop w:val="0"/>
      <w:marBottom w:val="0"/>
      <w:divBdr>
        <w:top w:val="none" w:sz="0" w:space="0" w:color="auto"/>
        <w:left w:val="none" w:sz="0" w:space="0" w:color="auto"/>
        <w:bottom w:val="none" w:sz="0" w:space="0" w:color="auto"/>
        <w:right w:val="none" w:sz="0" w:space="0" w:color="auto"/>
      </w:divBdr>
    </w:div>
    <w:div w:id="895555425">
      <w:bodyDiv w:val="1"/>
      <w:marLeft w:val="0"/>
      <w:marRight w:val="0"/>
      <w:marTop w:val="0"/>
      <w:marBottom w:val="0"/>
      <w:divBdr>
        <w:top w:val="none" w:sz="0" w:space="0" w:color="auto"/>
        <w:left w:val="none" w:sz="0" w:space="0" w:color="auto"/>
        <w:bottom w:val="none" w:sz="0" w:space="0" w:color="auto"/>
        <w:right w:val="none" w:sz="0" w:space="0" w:color="auto"/>
      </w:divBdr>
    </w:div>
    <w:div w:id="896666544">
      <w:bodyDiv w:val="1"/>
      <w:marLeft w:val="0"/>
      <w:marRight w:val="0"/>
      <w:marTop w:val="0"/>
      <w:marBottom w:val="0"/>
      <w:divBdr>
        <w:top w:val="none" w:sz="0" w:space="0" w:color="auto"/>
        <w:left w:val="none" w:sz="0" w:space="0" w:color="auto"/>
        <w:bottom w:val="none" w:sz="0" w:space="0" w:color="auto"/>
        <w:right w:val="none" w:sz="0" w:space="0" w:color="auto"/>
      </w:divBdr>
    </w:div>
    <w:div w:id="906914238">
      <w:bodyDiv w:val="1"/>
      <w:marLeft w:val="0"/>
      <w:marRight w:val="0"/>
      <w:marTop w:val="0"/>
      <w:marBottom w:val="0"/>
      <w:divBdr>
        <w:top w:val="none" w:sz="0" w:space="0" w:color="auto"/>
        <w:left w:val="none" w:sz="0" w:space="0" w:color="auto"/>
        <w:bottom w:val="none" w:sz="0" w:space="0" w:color="auto"/>
        <w:right w:val="none" w:sz="0" w:space="0" w:color="auto"/>
      </w:divBdr>
    </w:div>
    <w:div w:id="910114838">
      <w:bodyDiv w:val="1"/>
      <w:marLeft w:val="0"/>
      <w:marRight w:val="0"/>
      <w:marTop w:val="0"/>
      <w:marBottom w:val="0"/>
      <w:divBdr>
        <w:top w:val="none" w:sz="0" w:space="0" w:color="auto"/>
        <w:left w:val="none" w:sz="0" w:space="0" w:color="auto"/>
        <w:bottom w:val="none" w:sz="0" w:space="0" w:color="auto"/>
        <w:right w:val="none" w:sz="0" w:space="0" w:color="auto"/>
      </w:divBdr>
    </w:div>
    <w:div w:id="911474769">
      <w:bodyDiv w:val="1"/>
      <w:marLeft w:val="0"/>
      <w:marRight w:val="0"/>
      <w:marTop w:val="0"/>
      <w:marBottom w:val="0"/>
      <w:divBdr>
        <w:top w:val="none" w:sz="0" w:space="0" w:color="auto"/>
        <w:left w:val="none" w:sz="0" w:space="0" w:color="auto"/>
        <w:bottom w:val="none" w:sz="0" w:space="0" w:color="auto"/>
        <w:right w:val="none" w:sz="0" w:space="0" w:color="auto"/>
      </w:divBdr>
    </w:div>
    <w:div w:id="911549933">
      <w:bodyDiv w:val="1"/>
      <w:marLeft w:val="0"/>
      <w:marRight w:val="0"/>
      <w:marTop w:val="0"/>
      <w:marBottom w:val="0"/>
      <w:divBdr>
        <w:top w:val="none" w:sz="0" w:space="0" w:color="auto"/>
        <w:left w:val="none" w:sz="0" w:space="0" w:color="auto"/>
        <w:bottom w:val="none" w:sz="0" w:space="0" w:color="auto"/>
        <w:right w:val="none" w:sz="0" w:space="0" w:color="auto"/>
      </w:divBdr>
    </w:div>
    <w:div w:id="913975468">
      <w:bodyDiv w:val="1"/>
      <w:marLeft w:val="0"/>
      <w:marRight w:val="0"/>
      <w:marTop w:val="0"/>
      <w:marBottom w:val="0"/>
      <w:divBdr>
        <w:top w:val="none" w:sz="0" w:space="0" w:color="auto"/>
        <w:left w:val="none" w:sz="0" w:space="0" w:color="auto"/>
        <w:bottom w:val="none" w:sz="0" w:space="0" w:color="auto"/>
        <w:right w:val="none" w:sz="0" w:space="0" w:color="auto"/>
      </w:divBdr>
    </w:div>
    <w:div w:id="920212401">
      <w:bodyDiv w:val="1"/>
      <w:marLeft w:val="0"/>
      <w:marRight w:val="0"/>
      <w:marTop w:val="0"/>
      <w:marBottom w:val="0"/>
      <w:divBdr>
        <w:top w:val="none" w:sz="0" w:space="0" w:color="auto"/>
        <w:left w:val="none" w:sz="0" w:space="0" w:color="auto"/>
        <w:bottom w:val="none" w:sz="0" w:space="0" w:color="auto"/>
        <w:right w:val="none" w:sz="0" w:space="0" w:color="auto"/>
      </w:divBdr>
      <w:divsChild>
        <w:div w:id="608242166">
          <w:marLeft w:val="0"/>
          <w:marRight w:val="0"/>
          <w:marTop w:val="0"/>
          <w:marBottom w:val="0"/>
          <w:divBdr>
            <w:top w:val="none" w:sz="0" w:space="0" w:color="auto"/>
            <w:left w:val="none" w:sz="0" w:space="0" w:color="auto"/>
            <w:bottom w:val="none" w:sz="0" w:space="0" w:color="auto"/>
            <w:right w:val="none" w:sz="0" w:space="0" w:color="auto"/>
          </w:divBdr>
          <w:divsChild>
            <w:div w:id="104956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493521">
      <w:bodyDiv w:val="1"/>
      <w:marLeft w:val="0"/>
      <w:marRight w:val="0"/>
      <w:marTop w:val="0"/>
      <w:marBottom w:val="0"/>
      <w:divBdr>
        <w:top w:val="none" w:sz="0" w:space="0" w:color="auto"/>
        <w:left w:val="none" w:sz="0" w:space="0" w:color="auto"/>
        <w:bottom w:val="none" w:sz="0" w:space="0" w:color="auto"/>
        <w:right w:val="none" w:sz="0" w:space="0" w:color="auto"/>
      </w:divBdr>
      <w:divsChild>
        <w:div w:id="1395663912">
          <w:marLeft w:val="0"/>
          <w:marRight w:val="0"/>
          <w:marTop w:val="0"/>
          <w:marBottom w:val="0"/>
          <w:divBdr>
            <w:top w:val="none" w:sz="0" w:space="0" w:color="auto"/>
            <w:left w:val="none" w:sz="0" w:space="0" w:color="auto"/>
            <w:bottom w:val="none" w:sz="0" w:space="0" w:color="auto"/>
            <w:right w:val="none" w:sz="0" w:space="0" w:color="auto"/>
          </w:divBdr>
          <w:divsChild>
            <w:div w:id="137546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307933">
      <w:bodyDiv w:val="1"/>
      <w:marLeft w:val="0"/>
      <w:marRight w:val="0"/>
      <w:marTop w:val="0"/>
      <w:marBottom w:val="0"/>
      <w:divBdr>
        <w:top w:val="none" w:sz="0" w:space="0" w:color="auto"/>
        <w:left w:val="none" w:sz="0" w:space="0" w:color="auto"/>
        <w:bottom w:val="none" w:sz="0" w:space="0" w:color="auto"/>
        <w:right w:val="none" w:sz="0" w:space="0" w:color="auto"/>
      </w:divBdr>
    </w:div>
    <w:div w:id="927154034">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1932950">
      <w:bodyDiv w:val="1"/>
      <w:marLeft w:val="0"/>
      <w:marRight w:val="0"/>
      <w:marTop w:val="0"/>
      <w:marBottom w:val="0"/>
      <w:divBdr>
        <w:top w:val="none" w:sz="0" w:space="0" w:color="auto"/>
        <w:left w:val="none" w:sz="0" w:space="0" w:color="auto"/>
        <w:bottom w:val="none" w:sz="0" w:space="0" w:color="auto"/>
        <w:right w:val="none" w:sz="0" w:space="0" w:color="auto"/>
      </w:divBdr>
    </w:div>
    <w:div w:id="935790276">
      <w:bodyDiv w:val="1"/>
      <w:marLeft w:val="0"/>
      <w:marRight w:val="0"/>
      <w:marTop w:val="0"/>
      <w:marBottom w:val="0"/>
      <w:divBdr>
        <w:top w:val="none" w:sz="0" w:space="0" w:color="auto"/>
        <w:left w:val="none" w:sz="0" w:space="0" w:color="auto"/>
        <w:bottom w:val="none" w:sz="0" w:space="0" w:color="auto"/>
        <w:right w:val="none" w:sz="0" w:space="0" w:color="auto"/>
      </w:divBdr>
      <w:divsChild>
        <w:div w:id="1408259843">
          <w:marLeft w:val="0"/>
          <w:marRight w:val="0"/>
          <w:marTop w:val="0"/>
          <w:marBottom w:val="0"/>
          <w:divBdr>
            <w:top w:val="none" w:sz="0" w:space="0" w:color="auto"/>
            <w:left w:val="none" w:sz="0" w:space="0" w:color="auto"/>
            <w:bottom w:val="none" w:sz="0" w:space="0" w:color="auto"/>
            <w:right w:val="none" w:sz="0" w:space="0" w:color="auto"/>
          </w:divBdr>
          <w:divsChild>
            <w:div w:id="1970889170">
              <w:marLeft w:val="0"/>
              <w:marRight w:val="0"/>
              <w:marTop w:val="0"/>
              <w:marBottom w:val="0"/>
              <w:divBdr>
                <w:top w:val="none" w:sz="0" w:space="0" w:color="auto"/>
                <w:left w:val="none" w:sz="0" w:space="0" w:color="auto"/>
                <w:bottom w:val="none" w:sz="0" w:space="0" w:color="auto"/>
                <w:right w:val="none" w:sz="0" w:space="0" w:color="auto"/>
              </w:divBdr>
              <w:divsChild>
                <w:div w:id="330791623">
                  <w:marLeft w:val="0"/>
                  <w:marRight w:val="0"/>
                  <w:marTop w:val="0"/>
                  <w:marBottom w:val="375"/>
                  <w:divBdr>
                    <w:top w:val="none" w:sz="0" w:space="0" w:color="auto"/>
                    <w:left w:val="none" w:sz="0" w:space="0" w:color="auto"/>
                    <w:bottom w:val="none" w:sz="0" w:space="0" w:color="auto"/>
                    <w:right w:val="none" w:sz="0" w:space="0" w:color="auto"/>
                  </w:divBdr>
                  <w:divsChild>
                    <w:div w:id="1477988772">
                      <w:marLeft w:val="0"/>
                      <w:marRight w:val="0"/>
                      <w:marTop w:val="0"/>
                      <w:marBottom w:val="0"/>
                      <w:divBdr>
                        <w:top w:val="none" w:sz="0" w:space="0" w:color="auto"/>
                        <w:left w:val="none" w:sz="0" w:space="0" w:color="auto"/>
                        <w:bottom w:val="none" w:sz="0" w:space="0" w:color="auto"/>
                        <w:right w:val="none" w:sz="0" w:space="0" w:color="auto"/>
                      </w:divBdr>
                      <w:divsChild>
                        <w:div w:id="157057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840175">
                  <w:marLeft w:val="0"/>
                  <w:marRight w:val="0"/>
                  <w:marTop w:val="0"/>
                  <w:marBottom w:val="0"/>
                  <w:divBdr>
                    <w:top w:val="none" w:sz="0" w:space="0" w:color="auto"/>
                    <w:left w:val="none" w:sz="0" w:space="0" w:color="auto"/>
                    <w:bottom w:val="none" w:sz="0" w:space="0" w:color="auto"/>
                    <w:right w:val="none" w:sz="0" w:space="0" w:color="auto"/>
                  </w:divBdr>
                  <w:divsChild>
                    <w:div w:id="230819889">
                      <w:marLeft w:val="0"/>
                      <w:marRight w:val="0"/>
                      <w:marTop w:val="0"/>
                      <w:marBottom w:val="0"/>
                      <w:divBdr>
                        <w:top w:val="none" w:sz="0" w:space="0" w:color="auto"/>
                        <w:left w:val="none" w:sz="0" w:space="0" w:color="auto"/>
                        <w:bottom w:val="none" w:sz="0" w:space="0" w:color="auto"/>
                        <w:right w:val="none" w:sz="0" w:space="0" w:color="auto"/>
                      </w:divBdr>
                      <w:divsChild>
                        <w:div w:id="675618275">
                          <w:marLeft w:val="0"/>
                          <w:marRight w:val="0"/>
                          <w:marTop w:val="0"/>
                          <w:marBottom w:val="0"/>
                          <w:divBdr>
                            <w:top w:val="none" w:sz="0" w:space="0" w:color="auto"/>
                            <w:left w:val="none" w:sz="0" w:space="0" w:color="auto"/>
                            <w:bottom w:val="none" w:sz="0" w:space="0" w:color="auto"/>
                            <w:right w:val="none" w:sz="0" w:space="0" w:color="auto"/>
                          </w:divBdr>
                          <w:divsChild>
                            <w:div w:id="166011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5988039">
      <w:bodyDiv w:val="1"/>
      <w:marLeft w:val="0"/>
      <w:marRight w:val="0"/>
      <w:marTop w:val="0"/>
      <w:marBottom w:val="0"/>
      <w:divBdr>
        <w:top w:val="none" w:sz="0" w:space="0" w:color="auto"/>
        <w:left w:val="none" w:sz="0" w:space="0" w:color="auto"/>
        <w:bottom w:val="none" w:sz="0" w:space="0" w:color="auto"/>
        <w:right w:val="none" w:sz="0" w:space="0" w:color="auto"/>
      </w:divBdr>
    </w:div>
    <w:div w:id="939483528">
      <w:bodyDiv w:val="1"/>
      <w:marLeft w:val="0"/>
      <w:marRight w:val="0"/>
      <w:marTop w:val="0"/>
      <w:marBottom w:val="0"/>
      <w:divBdr>
        <w:top w:val="none" w:sz="0" w:space="0" w:color="auto"/>
        <w:left w:val="none" w:sz="0" w:space="0" w:color="auto"/>
        <w:bottom w:val="none" w:sz="0" w:space="0" w:color="auto"/>
        <w:right w:val="none" w:sz="0" w:space="0" w:color="auto"/>
      </w:divBdr>
    </w:div>
    <w:div w:id="951133259">
      <w:bodyDiv w:val="1"/>
      <w:marLeft w:val="0"/>
      <w:marRight w:val="0"/>
      <w:marTop w:val="0"/>
      <w:marBottom w:val="0"/>
      <w:divBdr>
        <w:top w:val="none" w:sz="0" w:space="0" w:color="auto"/>
        <w:left w:val="none" w:sz="0" w:space="0" w:color="auto"/>
        <w:bottom w:val="none" w:sz="0" w:space="0" w:color="auto"/>
        <w:right w:val="none" w:sz="0" w:space="0" w:color="auto"/>
      </w:divBdr>
    </w:div>
    <w:div w:id="968054054">
      <w:bodyDiv w:val="1"/>
      <w:marLeft w:val="0"/>
      <w:marRight w:val="0"/>
      <w:marTop w:val="0"/>
      <w:marBottom w:val="0"/>
      <w:divBdr>
        <w:top w:val="none" w:sz="0" w:space="0" w:color="auto"/>
        <w:left w:val="none" w:sz="0" w:space="0" w:color="auto"/>
        <w:bottom w:val="none" w:sz="0" w:space="0" w:color="auto"/>
        <w:right w:val="none" w:sz="0" w:space="0" w:color="auto"/>
      </w:divBdr>
    </w:div>
    <w:div w:id="991717908">
      <w:bodyDiv w:val="1"/>
      <w:marLeft w:val="0"/>
      <w:marRight w:val="0"/>
      <w:marTop w:val="0"/>
      <w:marBottom w:val="0"/>
      <w:divBdr>
        <w:top w:val="none" w:sz="0" w:space="0" w:color="auto"/>
        <w:left w:val="none" w:sz="0" w:space="0" w:color="auto"/>
        <w:bottom w:val="none" w:sz="0" w:space="0" w:color="auto"/>
        <w:right w:val="none" w:sz="0" w:space="0" w:color="auto"/>
      </w:divBdr>
    </w:div>
    <w:div w:id="992441370">
      <w:bodyDiv w:val="1"/>
      <w:marLeft w:val="0"/>
      <w:marRight w:val="0"/>
      <w:marTop w:val="0"/>
      <w:marBottom w:val="0"/>
      <w:divBdr>
        <w:top w:val="none" w:sz="0" w:space="0" w:color="auto"/>
        <w:left w:val="none" w:sz="0" w:space="0" w:color="auto"/>
        <w:bottom w:val="none" w:sz="0" w:space="0" w:color="auto"/>
        <w:right w:val="none" w:sz="0" w:space="0" w:color="auto"/>
      </w:divBdr>
      <w:divsChild>
        <w:div w:id="919481448">
          <w:marLeft w:val="0"/>
          <w:marRight w:val="0"/>
          <w:marTop w:val="0"/>
          <w:marBottom w:val="0"/>
          <w:divBdr>
            <w:top w:val="none" w:sz="0" w:space="0" w:color="auto"/>
            <w:left w:val="none" w:sz="0" w:space="0" w:color="auto"/>
            <w:bottom w:val="none" w:sz="0" w:space="0" w:color="auto"/>
            <w:right w:val="none" w:sz="0" w:space="0" w:color="auto"/>
          </w:divBdr>
          <w:divsChild>
            <w:div w:id="1947036280">
              <w:marLeft w:val="0"/>
              <w:marRight w:val="0"/>
              <w:marTop w:val="0"/>
              <w:marBottom w:val="0"/>
              <w:divBdr>
                <w:top w:val="none" w:sz="0" w:space="0" w:color="auto"/>
                <w:left w:val="none" w:sz="0" w:space="0" w:color="auto"/>
                <w:bottom w:val="none" w:sz="0" w:space="0" w:color="auto"/>
                <w:right w:val="none" w:sz="0" w:space="0" w:color="auto"/>
              </w:divBdr>
              <w:divsChild>
                <w:div w:id="182985143">
                  <w:marLeft w:val="0"/>
                  <w:marRight w:val="0"/>
                  <w:marTop w:val="0"/>
                  <w:marBottom w:val="0"/>
                  <w:divBdr>
                    <w:top w:val="none" w:sz="0" w:space="0" w:color="auto"/>
                    <w:left w:val="none" w:sz="0" w:space="0" w:color="auto"/>
                    <w:bottom w:val="none" w:sz="0" w:space="0" w:color="auto"/>
                    <w:right w:val="none" w:sz="0" w:space="0" w:color="auto"/>
                  </w:divBdr>
                  <w:divsChild>
                    <w:div w:id="1917665929">
                      <w:marLeft w:val="0"/>
                      <w:marRight w:val="0"/>
                      <w:marTop w:val="0"/>
                      <w:marBottom w:val="0"/>
                      <w:divBdr>
                        <w:top w:val="none" w:sz="0" w:space="0" w:color="auto"/>
                        <w:left w:val="none" w:sz="0" w:space="0" w:color="auto"/>
                        <w:bottom w:val="none" w:sz="0" w:space="0" w:color="auto"/>
                        <w:right w:val="none" w:sz="0" w:space="0" w:color="auto"/>
                      </w:divBdr>
                      <w:divsChild>
                        <w:div w:id="1195391126">
                          <w:marLeft w:val="0"/>
                          <w:marRight w:val="0"/>
                          <w:marTop w:val="0"/>
                          <w:marBottom w:val="0"/>
                          <w:divBdr>
                            <w:top w:val="none" w:sz="0" w:space="0" w:color="auto"/>
                            <w:left w:val="none" w:sz="0" w:space="0" w:color="auto"/>
                            <w:bottom w:val="none" w:sz="0" w:space="0" w:color="auto"/>
                            <w:right w:val="none" w:sz="0" w:space="0" w:color="auto"/>
                          </w:divBdr>
                          <w:divsChild>
                            <w:div w:id="1770545287">
                              <w:marLeft w:val="0"/>
                              <w:marRight w:val="0"/>
                              <w:marTop w:val="0"/>
                              <w:marBottom w:val="0"/>
                              <w:divBdr>
                                <w:top w:val="none" w:sz="0" w:space="0" w:color="auto"/>
                                <w:left w:val="none" w:sz="0" w:space="0" w:color="auto"/>
                                <w:bottom w:val="none" w:sz="0" w:space="0" w:color="auto"/>
                                <w:right w:val="none" w:sz="0" w:space="0" w:color="auto"/>
                              </w:divBdr>
                              <w:divsChild>
                                <w:div w:id="360322205">
                                  <w:marLeft w:val="0"/>
                                  <w:marRight w:val="0"/>
                                  <w:marTop w:val="0"/>
                                  <w:marBottom w:val="0"/>
                                  <w:divBdr>
                                    <w:top w:val="none" w:sz="0" w:space="0" w:color="auto"/>
                                    <w:left w:val="none" w:sz="0" w:space="0" w:color="auto"/>
                                    <w:bottom w:val="none" w:sz="0" w:space="0" w:color="auto"/>
                                    <w:right w:val="none" w:sz="0" w:space="0" w:color="auto"/>
                                  </w:divBdr>
                                  <w:divsChild>
                                    <w:div w:id="1147743696">
                                      <w:marLeft w:val="0"/>
                                      <w:marRight w:val="0"/>
                                      <w:marTop w:val="0"/>
                                      <w:marBottom w:val="0"/>
                                      <w:divBdr>
                                        <w:top w:val="none" w:sz="0" w:space="0" w:color="auto"/>
                                        <w:left w:val="none" w:sz="0" w:space="0" w:color="auto"/>
                                        <w:bottom w:val="none" w:sz="0" w:space="0" w:color="auto"/>
                                        <w:right w:val="none" w:sz="0" w:space="0" w:color="auto"/>
                                      </w:divBdr>
                                      <w:divsChild>
                                        <w:div w:id="2067872203">
                                          <w:marLeft w:val="0"/>
                                          <w:marRight w:val="0"/>
                                          <w:marTop w:val="0"/>
                                          <w:marBottom w:val="0"/>
                                          <w:divBdr>
                                            <w:top w:val="none" w:sz="0" w:space="0" w:color="auto"/>
                                            <w:left w:val="none" w:sz="0" w:space="0" w:color="auto"/>
                                            <w:bottom w:val="none" w:sz="0" w:space="0" w:color="auto"/>
                                            <w:right w:val="none" w:sz="0" w:space="0" w:color="auto"/>
                                          </w:divBdr>
                                          <w:divsChild>
                                            <w:div w:id="1465731961">
                                              <w:marLeft w:val="0"/>
                                              <w:marRight w:val="0"/>
                                              <w:marTop w:val="0"/>
                                              <w:marBottom w:val="0"/>
                                              <w:divBdr>
                                                <w:top w:val="none" w:sz="0" w:space="0" w:color="auto"/>
                                                <w:left w:val="none" w:sz="0" w:space="0" w:color="auto"/>
                                                <w:bottom w:val="none" w:sz="0" w:space="0" w:color="auto"/>
                                                <w:right w:val="none" w:sz="0" w:space="0" w:color="auto"/>
                                              </w:divBdr>
                                              <w:divsChild>
                                                <w:div w:id="2009013612">
                                                  <w:marLeft w:val="0"/>
                                                  <w:marRight w:val="0"/>
                                                  <w:marTop w:val="0"/>
                                                  <w:marBottom w:val="0"/>
                                                  <w:divBdr>
                                                    <w:top w:val="none" w:sz="0" w:space="0" w:color="auto"/>
                                                    <w:left w:val="none" w:sz="0" w:space="0" w:color="auto"/>
                                                    <w:bottom w:val="none" w:sz="0" w:space="0" w:color="auto"/>
                                                    <w:right w:val="none" w:sz="0" w:space="0" w:color="auto"/>
                                                  </w:divBdr>
                                                  <w:divsChild>
                                                    <w:div w:id="138543811">
                                                      <w:marLeft w:val="0"/>
                                                      <w:marRight w:val="0"/>
                                                      <w:marTop w:val="0"/>
                                                      <w:marBottom w:val="0"/>
                                                      <w:divBdr>
                                                        <w:top w:val="none" w:sz="0" w:space="0" w:color="auto"/>
                                                        <w:left w:val="none" w:sz="0" w:space="0" w:color="auto"/>
                                                        <w:bottom w:val="none" w:sz="0" w:space="0" w:color="auto"/>
                                                        <w:right w:val="none" w:sz="0" w:space="0" w:color="auto"/>
                                                      </w:divBdr>
                                                      <w:divsChild>
                                                        <w:div w:id="128183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9337903">
          <w:marLeft w:val="0"/>
          <w:marRight w:val="0"/>
          <w:marTop w:val="0"/>
          <w:marBottom w:val="0"/>
          <w:divBdr>
            <w:top w:val="none" w:sz="0" w:space="0" w:color="auto"/>
            <w:left w:val="none" w:sz="0" w:space="0" w:color="auto"/>
            <w:bottom w:val="none" w:sz="0" w:space="0" w:color="auto"/>
            <w:right w:val="none" w:sz="0" w:space="0" w:color="auto"/>
          </w:divBdr>
          <w:divsChild>
            <w:div w:id="776631933">
              <w:marLeft w:val="0"/>
              <w:marRight w:val="0"/>
              <w:marTop w:val="0"/>
              <w:marBottom w:val="0"/>
              <w:divBdr>
                <w:top w:val="none" w:sz="0" w:space="0" w:color="auto"/>
                <w:left w:val="none" w:sz="0" w:space="0" w:color="auto"/>
                <w:bottom w:val="none" w:sz="0" w:space="0" w:color="auto"/>
                <w:right w:val="none" w:sz="0" w:space="0" w:color="auto"/>
              </w:divBdr>
              <w:divsChild>
                <w:div w:id="743725821">
                  <w:marLeft w:val="0"/>
                  <w:marRight w:val="0"/>
                  <w:marTop w:val="0"/>
                  <w:marBottom w:val="0"/>
                  <w:divBdr>
                    <w:top w:val="none" w:sz="0" w:space="0" w:color="auto"/>
                    <w:left w:val="none" w:sz="0" w:space="0" w:color="auto"/>
                    <w:bottom w:val="none" w:sz="0" w:space="0" w:color="auto"/>
                    <w:right w:val="none" w:sz="0" w:space="0" w:color="auto"/>
                  </w:divBdr>
                  <w:divsChild>
                    <w:div w:id="1568955656">
                      <w:marLeft w:val="0"/>
                      <w:marRight w:val="0"/>
                      <w:marTop w:val="0"/>
                      <w:marBottom w:val="0"/>
                      <w:divBdr>
                        <w:top w:val="none" w:sz="0" w:space="0" w:color="auto"/>
                        <w:left w:val="none" w:sz="0" w:space="0" w:color="auto"/>
                        <w:bottom w:val="none" w:sz="0" w:space="0" w:color="auto"/>
                        <w:right w:val="none" w:sz="0" w:space="0" w:color="auto"/>
                      </w:divBdr>
                      <w:divsChild>
                        <w:div w:id="1525363227">
                          <w:marLeft w:val="0"/>
                          <w:marRight w:val="0"/>
                          <w:marTop w:val="0"/>
                          <w:marBottom w:val="0"/>
                          <w:divBdr>
                            <w:top w:val="none" w:sz="0" w:space="0" w:color="auto"/>
                            <w:left w:val="none" w:sz="0" w:space="0" w:color="auto"/>
                            <w:bottom w:val="none" w:sz="0" w:space="0" w:color="auto"/>
                            <w:right w:val="none" w:sz="0" w:space="0" w:color="auto"/>
                          </w:divBdr>
                          <w:divsChild>
                            <w:div w:id="1416517907">
                              <w:marLeft w:val="0"/>
                              <w:marRight w:val="0"/>
                              <w:marTop w:val="0"/>
                              <w:marBottom w:val="0"/>
                              <w:divBdr>
                                <w:top w:val="none" w:sz="0" w:space="0" w:color="auto"/>
                                <w:left w:val="none" w:sz="0" w:space="0" w:color="auto"/>
                                <w:bottom w:val="none" w:sz="0" w:space="0" w:color="auto"/>
                                <w:right w:val="none" w:sz="0" w:space="0" w:color="auto"/>
                              </w:divBdr>
                              <w:divsChild>
                                <w:div w:id="1210872799">
                                  <w:marLeft w:val="0"/>
                                  <w:marRight w:val="0"/>
                                  <w:marTop w:val="0"/>
                                  <w:marBottom w:val="0"/>
                                  <w:divBdr>
                                    <w:top w:val="none" w:sz="0" w:space="0" w:color="auto"/>
                                    <w:left w:val="none" w:sz="0" w:space="0" w:color="auto"/>
                                    <w:bottom w:val="none" w:sz="0" w:space="0" w:color="auto"/>
                                    <w:right w:val="none" w:sz="0" w:space="0" w:color="auto"/>
                                  </w:divBdr>
                                  <w:divsChild>
                                    <w:div w:id="1720517260">
                                      <w:marLeft w:val="0"/>
                                      <w:marRight w:val="0"/>
                                      <w:marTop w:val="0"/>
                                      <w:marBottom w:val="0"/>
                                      <w:divBdr>
                                        <w:top w:val="none" w:sz="0" w:space="0" w:color="auto"/>
                                        <w:left w:val="none" w:sz="0" w:space="0" w:color="auto"/>
                                        <w:bottom w:val="none" w:sz="0" w:space="0" w:color="auto"/>
                                        <w:right w:val="none" w:sz="0" w:space="0" w:color="auto"/>
                                      </w:divBdr>
                                      <w:divsChild>
                                        <w:div w:id="66271282">
                                          <w:marLeft w:val="0"/>
                                          <w:marRight w:val="0"/>
                                          <w:marTop w:val="0"/>
                                          <w:marBottom w:val="0"/>
                                          <w:divBdr>
                                            <w:top w:val="none" w:sz="0" w:space="0" w:color="auto"/>
                                            <w:left w:val="none" w:sz="0" w:space="0" w:color="auto"/>
                                            <w:bottom w:val="none" w:sz="0" w:space="0" w:color="auto"/>
                                            <w:right w:val="none" w:sz="0" w:space="0" w:color="auto"/>
                                          </w:divBdr>
                                          <w:divsChild>
                                            <w:div w:id="1947737680">
                                              <w:marLeft w:val="0"/>
                                              <w:marRight w:val="0"/>
                                              <w:marTop w:val="0"/>
                                              <w:marBottom w:val="0"/>
                                              <w:divBdr>
                                                <w:top w:val="none" w:sz="0" w:space="0" w:color="auto"/>
                                                <w:left w:val="none" w:sz="0" w:space="0" w:color="auto"/>
                                                <w:bottom w:val="none" w:sz="0" w:space="0" w:color="auto"/>
                                                <w:right w:val="none" w:sz="0" w:space="0" w:color="auto"/>
                                              </w:divBdr>
                                              <w:divsChild>
                                                <w:div w:id="543300089">
                                                  <w:marLeft w:val="0"/>
                                                  <w:marRight w:val="0"/>
                                                  <w:marTop w:val="0"/>
                                                  <w:marBottom w:val="0"/>
                                                  <w:divBdr>
                                                    <w:top w:val="none" w:sz="0" w:space="0" w:color="auto"/>
                                                    <w:left w:val="none" w:sz="0" w:space="0" w:color="auto"/>
                                                    <w:bottom w:val="none" w:sz="0" w:space="0" w:color="auto"/>
                                                    <w:right w:val="none" w:sz="0" w:space="0" w:color="auto"/>
                                                  </w:divBdr>
                                                  <w:divsChild>
                                                    <w:div w:id="485362092">
                                                      <w:marLeft w:val="0"/>
                                                      <w:marRight w:val="0"/>
                                                      <w:marTop w:val="0"/>
                                                      <w:marBottom w:val="0"/>
                                                      <w:divBdr>
                                                        <w:top w:val="none" w:sz="0" w:space="0" w:color="auto"/>
                                                        <w:left w:val="none" w:sz="0" w:space="0" w:color="auto"/>
                                                        <w:bottom w:val="none" w:sz="0" w:space="0" w:color="auto"/>
                                                        <w:right w:val="none" w:sz="0" w:space="0" w:color="auto"/>
                                                      </w:divBdr>
                                                      <w:divsChild>
                                                        <w:div w:id="196688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7731928">
      <w:bodyDiv w:val="1"/>
      <w:marLeft w:val="0"/>
      <w:marRight w:val="0"/>
      <w:marTop w:val="0"/>
      <w:marBottom w:val="0"/>
      <w:divBdr>
        <w:top w:val="none" w:sz="0" w:space="0" w:color="auto"/>
        <w:left w:val="none" w:sz="0" w:space="0" w:color="auto"/>
        <w:bottom w:val="none" w:sz="0" w:space="0" w:color="auto"/>
        <w:right w:val="none" w:sz="0" w:space="0" w:color="auto"/>
      </w:divBdr>
    </w:div>
    <w:div w:id="1008095310">
      <w:bodyDiv w:val="1"/>
      <w:marLeft w:val="0"/>
      <w:marRight w:val="0"/>
      <w:marTop w:val="0"/>
      <w:marBottom w:val="0"/>
      <w:divBdr>
        <w:top w:val="none" w:sz="0" w:space="0" w:color="auto"/>
        <w:left w:val="none" w:sz="0" w:space="0" w:color="auto"/>
        <w:bottom w:val="none" w:sz="0" w:space="0" w:color="auto"/>
        <w:right w:val="none" w:sz="0" w:space="0" w:color="auto"/>
      </w:divBdr>
      <w:divsChild>
        <w:div w:id="352268109">
          <w:marLeft w:val="0"/>
          <w:marRight w:val="0"/>
          <w:marTop w:val="0"/>
          <w:marBottom w:val="0"/>
          <w:divBdr>
            <w:top w:val="none" w:sz="0" w:space="0" w:color="auto"/>
            <w:left w:val="none" w:sz="0" w:space="0" w:color="auto"/>
            <w:bottom w:val="none" w:sz="0" w:space="0" w:color="auto"/>
            <w:right w:val="none" w:sz="0" w:space="0" w:color="auto"/>
          </w:divBdr>
          <w:divsChild>
            <w:div w:id="38503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181445">
      <w:bodyDiv w:val="1"/>
      <w:marLeft w:val="0"/>
      <w:marRight w:val="0"/>
      <w:marTop w:val="0"/>
      <w:marBottom w:val="0"/>
      <w:divBdr>
        <w:top w:val="none" w:sz="0" w:space="0" w:color="auto"/>
        <w:left w:val="none" w:sz="0" w:space="0" w:color="auto"/>
        <w:bottom w:val="none" w:sz="0" w:space="0" w:color="auto"/>
        <w:right w:val="none" w:sz="0" w:space="0" w:color="auto"/>
      </w:divBdr>
    </w:div>
    <w:div w:id="1025448319">
      <w:bodyDiv w:val="1"/>
      <w:marLeft w:val="0"/>
      <w:marRight w:val="0"/>
      <w:marTop w:val="0"/>
      <w:marBottom w:val="0"/>
      <w:divBdr>
        <w:top w:val="none" w:sz="0" w:space="0" w:color="auto"/>
        <w:left w:val="none" w:sz="0" w:space="0" w:color="auto"/>
        <w:bottom w:val="none" w:sz="0" w:space="0" w:color="auto"/>
        <w:right w:val="none" w:sz="0" w:space="0" w:color="auto"/>
      </w:divBdr>
      <w:divsChild>
        <w:div w:id="898399152">
          <w:marLeft w:val="0"/>
          <w:marRight w:val="0"/>
          <w:marTop w:val="0"/>
          <w:marBottom w:val="180"/>
          <w:divBdr>
            <w:top w:val="none" w:sz="0" w:space="0" w:color="auto"/>
            <w:left w:val="none" w:sz="0" w:space="0" w:color="auto"/>
            <w:bottom w:val="none" w:sz="0" w:space="0" w:color="auto"/>
            <w:right w:val="none" w:sz="0" w:space="0" w:color="auto"/>
          </w:divBdr>
        </w:div>
      </w:divsChild>
    </w:div>
    <w:div w:id="1029992399">
      <w:bodyDiv w:val="1"/>
      <w:marLeft w:val="0"/>
      <w:marRight w:val="0"/>
      <w:marTop w:val="0"/>
      <w:marBottom w:val="0"/>
      <w:divBdr>
        <w:top w:val="none" w:sz="0" w:space="0" w:color="auto"/>
        <w:left w:val="none" w:sz="0" w:space="0" w:color="auto"/>
        <w:bottom w:val="none" w:sz="0" w:space="0" w:color="auto"/>
        <w:right w:val="none" w:sz="0" w:space="0" w:color="auto"/>
      </w:divBdr>
      <w:divsChild>
        <w:div w:id="127402153">
          <w:marLeft w:val="0"/>
          <w:marRight w:val="0"/>
          <w:marTop w:val="0"/>
          <w:marBottom w:val="0"/>
          <w:divBdr>
            <w:top w:val="none" w:sz="0" w:space="0" w:color="auto"/>
            <w:left w:val="none" w:sz="0" w:space="0" w:color="auto"/>
            <w:bottom w:val="none" w:sz="0" w:space="0" w:color="auto"/>
            <w:right w:val="none" w:sz="0" w:space="0" w:color="auto"/>
          </w:divBdr>
          <w:divsChild>
            <w:div w:id="573121789">
              <w:marLeft w:val="0"/>
              <w:marRight w:val="0"/>
              <w:marTop w:val="0"/>
              <w:marBottom w:val="0"/>
              <w:divBdr>
                <w:top w:val="none" w:sz="0" w:space="0" w:color="auto"/>
                <w:left w:val="none" w:sz="0" w:space="0" w:color="auto"/>
                <w:bottom w:val="none" w:sz="0" w:space="0" w:color="auto"/>
                <w:right w:val="none" w:sz="0" w:space="0" w:color="auto"/>
              </w:divBdr>
            </w:div>
          </w:divsChild>
        </w:div>
        <w:div w:id="538054307">
          <w:marLeft w:val="0"/>
          <w:marRight w:val="0"/>
          <w:marTop w:val="0"/>
          <w:marBottom w:val="0"/>
          <w:divBdr>
            <w:top w:val="none" w:sz="0" w:space="0" w:color="auto"/>
            <w:left w:val="none" w:sz="0" w:space="0" w:color="auto"/>
            <w:bottom w:val="none" w:sz="0" w:space="0" w:color="auto"/>
            <w:right w:val="none" w:sz="0" w:space="0" w:color="auto"/>
          </w:divBdr>
          <w:divsChild>
            <w:div w:id="1425302479">
              <w:marLeft w:val="0"/>
              <w:marRight w:val="0"/>
              <w:marTop w:val="0"/>
              <w:marBottom w:val="0"/>
              <w:divBdr>
                <w:top w:val="none" w:sz="0" w:space="0" w:color="auto"/>
                <w:left w:val="none" w:sz="0" w:space="0" w:color="auto"/>
                <w:bottom w:val="none" w:sz="0" w:space="0" w:color="auto"/>
                <w:right w:val="none" w:sz="0" w:space="0" w:color="auto"/>
              </w:divBdr>
            </w:div>
          </w:divsChild>
        </w:div>
        <w:div w:id="839345764">
          <w:marLeft w:val="0"/>
          <w:marRight w:val="0"/>
          <w:marTop w:val="0"/>
          <w:marBottom w:val="0"/>
          <w:divBdr>
            <w:top w:val="none" w:sz="0" w:space="0" w:color="auto"/>
            <w:left w:val="none" w:sz="0" w:space="0" w:color="auto"/>
            <w:bottom w:val="none" w:sz="0" w:space="0" w:color="auto"/>
            <w:right w:val="none" w:sz="0" w:space="0" w:color="auto"/>
          </w:divBdr>
          <w:divsChild>
            <w:div w:id="1085800893">
              <w:marLeft w:val="0"/>
              <w:marRight w:val="0"/>
              <w:marTop w:val="0"/>
              <w:marBottom w:val="0"/>
              <w:divBdr>
                <w:top w:val="none" w:sz="0" w:space="0" w:color="auto"/>
                <w:left w:val="none" w:sz="0" w:space="0" w:color="auto"/>
                <w:bottom w:val="none" w:sz="0" w:space="0" w:color="auto"/>
                <w:right w:val="none" w:sz="0" w:space="0" w:color="auto"/>
              </w:divBdr>
            </w:div>
          </w:divsChild>
        </w:div>
        <w:div w:id="974263536">
          <w:marLeft w:val="0"/>
          <w:marRight w:val="0"/>
          <w:marTop w:val="0"/>
          <w:marBottom w:val="0"/>
          <w:divBdr>
            <w:top w:val="none" w:sz="0" w:space="0" w:color="auto"/>
            <w:left w:val="none" w:sz="0" w:space="0" w:color="auto"/>
            <w:bottom w:val="none" w:sz="0" w:space="0" w:color="auto"/>
            <w:right w:val="none" w:sz="0" w:space="0" w:color="auto"/>
          </w:divBdr>
          <w:divsChild>
            <w:div w:id="24259412">
              <w:marLeft w:val="0"/>
              <w:marRight w:val="0"/>
              <w:marTop w:val="0"/>
              <w:marBottom w:val="0"/>
              <w:divBdr>
                <w:top w:val="none" w:sz="0" w:space="0" w:color="auto"/>
                <w:left w:val="none" w:sz="0" w:space="0" w:color="auto"/>
                <w:bottom w:val="none" w:sz="0" w:space="0" w:color="auto"/>
                <w:right w:val="none" w:sz="0" w:space="0" w:color="auto"/>
              </w:divBdr>
            </w:div>
          </w:divsChild>
        </w:div>
        <w:div w:id="1901402372">
          <w:marLeft w:val="0"/>
          <w:marRight w:val="0"/>
          <w:marTop w:val="0"/>
          <w:marBottom w:val="0"/>
          <w:divBdr>
            <w:top w:val="none" w:sz="0" w:space="0" w:color="auto"/>
            <w:left w:val="none" w:sz="0" w:space="0" w:color="auto"/>
            <w:bottom w:val="none" w:sz="0" w:space="0" w:color="auto"/>
            <w:right w:val="none" w:sz="0" w:space="0" w:color="auto"/>
          </w:divBdr>
          <w:divsChild>
            <w:div w:id="162419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807809">
      <w:bodyDiv w:val="1"/>
      <w:marLeft w:val="0"/>
      <w:marRight w:val="0"/>
      <w:marTop w:val="0"/>
      <w:marBottom w:val="0"/>
      <w:divBdr>
        <w:top w:val="none" w:sz="0" w:space="0" w:color="auto"/>
        <w:left w:val="none" w:sz="0" w:space="0" w:color="auto"/>
        <w:bottom w:val="none" w:sz="0" w:space="0" w:color="auto"/>
        <w:right w:val="none" w:sz="0" w:space="0" w:color="auto"/>
      </w:divBdr>
      <w:divsChild>
        <w:div w:id="828331306">
          <w:marLeft w:val="0"/>
          <w:marRight w:val="0"/>
          <w:marTop w:val="0"/>
          <w:marBottom w:val="720"/>
          <w:divBdr>
            <w:top w:val="none" w:sz="0" w:space="0" w:color="auto"/>
            <w:left w:val="none" w:sz="0" w:space="0" w:color="auto"/>
            <w:bottom w:val="single" w:sz="18" w:space="15" w:color="E8E8E8"/>
            <w:right w:val="none" w:sz="0" w:space="0" w:color="auto"/>
          </w:divBdr>
        </w:div>
      </w:divsChild>
    </w:div>
    <w:div w:id="1034844780">
      <w:bodyDiv w:val="1"/>
      <w:marLeft w:val="0"/>
      <w:marRight w:val="0"/>
      <w:marTop w:val="0"/>
      <w:marBottom w:val="0"/>
      <w:divBdr>
        <w:top w:val="none" w:sz="0" w:space="0" w:color="auto"/>
        <w:left w:val="none" w:sz="0" w:space="0" w:color="auto"/>
        <w:bottom w:val="none" w:sz="0" w:space="0" w:color="auto"/>
        <w:right w:val="none" w:sz="0" w:space="0" w:color="auto"/>
      </w:divBdr>
      <w:divsChild>
        <w:div w:id="965504344">
          <w:marLeft w:val="0"/>
          <w:marRight w:val="0"/>
          <w:marTop w:val="0"/>
          <w:marBottom w:val="0"/>
          <w:divBdr>
            <w:top w:val="none" w:sz="0" w:space="0" w:color="auto"/>
            <w:left w:val="none" w:sz="0" w:space="0" w:color="auto"/>
            <w:bottom w:val="none" w:sz="0" w:space="0" w:color="auto"/>
            <w:right w:val="none" w:sz="0" w:space="0" w:color="auto"/>
          </w:divBdr>
          <w:divsChild>
            <w:div w:id="1116438508">
              <w:marLeft w:val="0"/>
              <w:marRight w:val="0"/>
              <w:marTop w:val="0"/>
              <w:marBottom w:val="0"/>
              <w:divBdr>
                <w:top w:val="none" w:sz="0" w:space="0" w:color="auto"/>
                <w:left w:val="none" w:sz="0" w:space="0" w:color="auto"/>
                <w:bottom w:val="none" w:sz="0" w:space="0" w:color="auto"/>
                <w:right w:val="none" w:sz="0" w:space="0" w:color="auto"/>
              </w:divBdr>
            </w:div>
          </w:divsChild>
        </w:div>
        <w:div w:id="1168132133">
          <w:marLeft w:val="0"/>
          <w:marRight w:val="0"/>
          <w:marTop w:val="0"/>
          <w:marBottom w:val="0"/>
          <w:divBdr>
            <w:top w:val="none" w:sz="0" w:space="0" w:color="auto"/>
            <w:left w:val="none" w:sz="0" w:space="0" w:color="auto"/>
            <w:bottom w:val="none" w:sz="0" w:space="0" w:color="auto"/>
            <w:right w:val="none" w:sz="0" w:space="0" w:color="auto"/>
          </w:divBdr>
          <w:divsChild>
            <w:div w:id="102316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19999">
      <w:bodyDiv w:val="1"/>
      <w:marLeft w:val="0"/>
      <w:marRight w:val="0"/>
      <w:marTop w:val="0"/>
      <w:marBottom w:val="0"/>
      <w:divBdr>
        <w:top w:val="none" w:sz="0" w:space="0" w:color="auto"/>
        <w:left w:val="none" w:sz="0" w:space="0" w:color="auto"/>
        <w:bottom w:val="none" w:sz="0" w:space="0" w:color="auto"/>
        <w:right w:val="none" w:sz="0" w:space="0" w:color="auto"/>
      </w:divBdr>
      <w:divsChild>
        <w:div w:id="571349311">
          <w:marLeft w:val="0"/>
          <w:marRight w:val="0"/>
          <w:marTop w:val="0"/>
          <w:marBottom w:val="0"/>
          <w:divBdr>
            <w:top w:val="none" w:sz="0" w:space="0" w:color="auto"/>
            <w:left w:val="none" w:sz="0" w:space="0" w:color="auto"/>
            <w:bottom w:val="none" w:sz="0" w:space="0" w:color="auto"/>
            <w:right w:val="none" w:sz="0" w:space="0" w:color="auto"/>
          </w:divBdr>
          <w:divsChild>
            <w:div w:id="348219844">
              <w:marLeft w:val="0"/>
              <w:marRight w:val="0"/>
              <w:marTop w:val="0"/>
              <w:marBottom w:val="0"/>
              <w:divBdr>
                <w:top w:val="none" w:sz="0" w:space="0" w:color="auto"/>
                <w:left w:val="none" w:sz="0" w:space="0" w:color="auto"/>
                <w:bottom w:val="none" w:sz="0" w:space="0" w:color="auto"/>
                <w:right w:val="none" w:sz="0" w:space="0" w:color="auto"/>
              </w:divBdr>
            </w:div>
          </w:divsChild>
        </w:div>
        <w:div w:id="794063592">
          <w:marLeft w:val="0"/>
          <w:marRight w:val="0"/>
          <w:marTop w:val="0"/>
          <w:marBottom w:val="0"/>
          <w:divBdr>
            <w:top w:val="none" w:sz="0" w:space="0" w:color="auto"/>
            <w:left w:val="none" w:sz="0" w:space="0" w:color="auto"/>
            <w:bottom w:val="none" w:sz="0" w:space="0" w:color="auto"/>
            <w:right w:val="none" w:sz="0" w:space="0" w:color="auto"/>
          </w:divBdr>
          <w:divsChild>
            <w:div w:id="1606762935">
              <w:marLeft w:val="0"/>
              <w:marRight w:val="0"/>
              <w:marTop w:val="0"/>
              <w:marBottom w:val="0"/>
              <w:divBdr>
                <w:top w:val="none" w:sz="0" w:space="0" w:color="auto"/>
                <w:left w:val="none" w:sz="0" w:space="0" w:color="auto"/>
                <w:bottom w:val="none" w:sz="0" w:space="0" w:color="auto"/>
                <w:right w:val="none" w:sz="0" w:space="0" w:color="auto"/>
              </w:divBdr>
            </w:div>
          </w:divsChild>
        </w:div>
        <w:div w:id="1327244320">
          <w:marLeft w:val="0"/>
          <w:marRight w:val="0"/>
          <w:marTop w:val="0"/>
          <w:marBottom w:val="0"/>
          <w:divBdr>
            <w:top w:val="none" w:sz="0" w:space="0" w:color="auto"/>
            <w:left w:val="none" w:sz="0" w:space="0" w:color="auto"/>
            <w:bottom w:val="none" w:sz="0" w:space="0" w:color="auto"/>
            <w:right w:val="none" w:sz="0" w:space="0" w:color="auto"/>
          </w:divBdr>
          <w:divsChild>
            <w:div w:id="38211530">
              <w:marLeft w:val="0"/>
              <w:marRight w:val="0"/>
              <w:marTop w:val="0"/>
              <w:marBottom w:val="0"/>
              <w:divBdr>
                <w:top w:val="none" w:sz="0" w:space="0" w:color="auto"/>
                <w:left w:val="none" w:sz="0" w:space="0" w:color="auto"/>
                <w:bottom w:val="none" w:sz="0" w:space="0" w:color="auto"/>
                <w:right w:val="none" w:sz="0" w:space="0" w:color="auto"/>
              </w:divBdr>
            </w:div>
          </w:divsChild>
        </w:div>
        <w:div w:id="1697543128">
          <w:marLeft w:val="0"/>
          <w:marRight w:val="0"/>
          <w:marTop w:val="0"/>
          <w:marBottom w:val="0"/>
          <w:divBdr>
            <w:top w:val="none" w:sz="0" w:space="0" w:color="auto"/>
            <w:left w:val="none" w:sz="0" w:space="0" w:color="auto"/>
            <w:bottom w:val="none" w:sz="0" w:space="0" w:color="auto"/>
            <w:right w:val="none" w:sz="0" w:space="0" w:color="auto"/>
          </w:divBdr>
          <w:divsChild>
            <w:div w:id="851378332">
              <w:marLeft w:val="0"/>
              <w:marRight w:val="0"/>
              <w:marTop w:val="0"/>
              <w:marBottom w:val="0"/>
              <w:divBdr>
                <w:top w:val="none" w:sz="0" w:space="0" w:color="auto"/>
                <w:left w:val="none" w:sz="0" w:space="0" w:color="auto"/>
                <w:bottom w:val="none" w:sz="0" w:space="0" w:color="auto"/>
                <w:right w:val="none" w:sz="0" w:space="0" w:color="auto"/>
              </w:divBdr>
            </w:div>
          </w:divsChild>
        </w:div>
        <w:div w:id="1853301113">
          <w:marLeft w:val="0"/>
          <w:marRight w:val="0"/>
          <w:marTop w:val="0"/>
          <w:marBottom w:val="0"/>
          <w:divBdr>
            <w:top w:val="none" w:sz="0" w:space="0" w:color="auto"/>
            <w:left w:val="none" w:sz="0" w:space="0" w:color="auto"/>
            <w:bottom w:val="none" w:sz="0" w:space="0" w:color="auto"/>
            <w:right w:val="none" w:sz="0" w:space="0" w:color="auto"/>
          </w:divBdr>
          <w:divsChild>
            <w:div w:id="171419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576381">
      <w:bodyDiv w:val="1"/>
      <w:marLeft w:val="0"/>
      <w:marRight w:val="0"/>
      <w:marTop w:val="0"/>
      <w:marBottom w:val="0"/>
      <w:divBdr>
        <w:top w:val="none" w:sz="0" w:space="0" w:color="auto"/>
        <w:left w:val="none" w:sz="0" w:space="0" w:color="auto"/>
        <w:bottom w:val="none" w:sz="0" w:space="0" w:color="auto"/>
        <w:right w:val="none" w:sz="0" w:space="0" w:color="auto"/>
      </w:divBdr>
    </w:div>
    <w:div w:id="1061831588">
      <w:bodyDiv w:val="1"/>
      <w:marLeft w:val="0"/>
      <w:marRight w:val="0"/>
      <w:marTop w:val="0"/>
      <w:marBottom w:val="0"/>
      <w:divBdr>
        <w:top w:val="none" w:sz="0" w:space="0" w:color="auto"/>
        <w:left w:val="none" w:sz="0" w:space="0" w:color="auto"/>
        <w:bottom w:val="none" w:sz="0" w:space="0" w:color="auto"/>
        <w:right w:val="none" w:sz="0" w:space="0" w:color="auto"/>
      </w:divBdr>
    </w:div>
    <w:div w:id="1071344762">
      <w:bodyDiv w:val="1"/>
      <w:marLeft w:val="0"/>
      <w:marRight w:val="0"/>
      <w:marTop w:val="0"/>
      <w:marBottom w:val="0"/>
      <w:divBdr>
        <w:top w:val="none" w:sz="0" w:space="0" w:color="auto"/>
        <w:left w:val="none" w:sz="0" w:space="0" w:color="auto"/>
        <w:bottom w:val="none" w:sz="0" w:space="0" w:color="auto"/>
        <w:right w:val="none" w:sz="0" w:space="0" w:color="auto"/>
      </w:divBdr>
    </w:div>
    <w:div w:id="1072508515">
      <w:bodyDiv w:val="1"/>
      <w:marLeft w:val="0"/>
      <w:marRight w:val="0"/>
      <w:marTop w:val="0"/>
      <w:marBottom w:val="0"/>
      <w:divBdr>
        <w:top w:val="none" w:sz="0" w:space="0" w:color="auto"/>
        <w:left w:val="none" w:sz="0" w:space="0" w:color="auto"/>
        <w:bottom w:val="none" w:sz="0" w:space="0" w:color="auto"/>
        <w:right w:val="none" w:sz="0" w:space="0" w:color="auto"/>
      </w:divBdr>
    </w:div>
    <w:div w:id="1079594585">
      <w:bodyDiv w:val="1"/>
      <w:marLeft w:val="0"/>
      <w:marRight w:val="0"/>
      <w:marTop w:val="0"/>
      <w:marBottom w:val="0"/>
      <w:divBdr>
        <w:top w:val="none" w:sz="0" w:space="0" w:color="auto"/>
        <w:left w:val="none" w:sz="0" w:space="0" w:color="auto"/>
        <w:bottom w:val="none" w:sz="0" w:space="0" w:color="auto"/>
        <w:right w:val="none" w:sz="0" w:space="0" w:color="auto"/>
      </w:divBdr>
      <w:divsChild>
        <w:div w:id="1649674139">
          <w:marLeft w:val="0"/>
          <w:marRight w:val="0"/>
          <w:marTop w:val="0"/>
          <w:marBottom w:val="0"/>
          <w:divBdr>
            <w:top w:val="none" w:sz="0" w:space="0" w:color="auto"/>
            <w:left w:val="none" w:sz="0" w:space="0" w:color="auto"/>
            <w:bottom w:val="none" w:sz="0" w:space="0" w:color="auto"/>
            <w:right w:val="none" w:sz="0" w:space="0" w:color="auto"/>
          </w:divBdr>
          <w:divsChild>
            <w:div w:id="1464038868">
              <w:marLeft w:val="0"/>
              <w:marRight w:val="0"/>
              <w:marTop w:val="0"/>
              <w:marBottom w:val="0"/>
              <w:divBdr>
                <w:top w:val="none" w:sz="0" w:space="0" w:color="auto"/>
                <w:left w:val="none" w:sz="0" w:space="0" w:color="auto"/>
                <w:bottom w:val="none" w:sz="0" w:space="0" w:color="auto"/>
                <w:right w:val="none" w:sz="0" w:space="0" w:color="auto"/>
              </w:divBdr>
              <w:divsChild>
                <w:div w:id="711534300">
                  <w:marLeft w:val="0"/>
                  <w:marRight w:val="0"/>
                  <w:marTop w:val="0"/>
                  <w:marBottom w:val="0"/>
                  <w:divBdr>
                    <w:top w:val="none" w:sz="0" w:space="0" w:color="auto"/>
                    <w:left w:val="none" w:sz="0" w:space="0" w:color="auto"/>
                    <w:bottom w:val="none" w:sz="0" w:space="0" w:color="auto"/>
                    <w:right w:val="none" w:sz="0" w:space="0" w:color="auto"/>
                  </w:divBdr>
                  <w:divsChild>
                    <w:div w:id="1349529144">
                      <w:marLeft w:val="0"/>
                      <w:marRight w:val="0"/>
                      <w:marTop w:val="0"/>
                      <w:marBottom w:val="0"/>
                      <w:divBdr>
                        <w:top w:val="none" w:sz="0" w:space="0" w:color="auto"/>
                        <w:left w:val="none" w:sz="0" w:space="0" w:color="auto"/>
                        <w:bottom w:val="none" w:sz="0" w:space="0" w:color="auto"/>
                        <w:right w:val="none" w:sz="0" w:space="0" w:color="auto"/>
                      </w:divBdr>
                      <w:divsChild>
                        <w:div w:id="744961820">
                          <w:marLeft w:val="0"/>
                          <w:marRight w:val="0"/>
                          <w:marTop w:val="0"/>
                          <w:marBottom w:val="0"/>
                          <w:divBdr>
                            <w:top w:val="none" w:sz="0" w:space="0" w:color="auto"/>
                            <w:left w:val="none" w:sz="0" w:space="0" w:color="auto"/>
                            <w:bottom w:val="none" w:sz="0" w:space="0" w:color="auto"/>
                            <w:right w:val="none" w:sz="0" w:space="0" w:color="auto"/>
                          </w:divBdr>
                          <w:divsChild>
                            <w:div w:id="695077916">
                              <w:marLeft w:val="0"/>
                              <w:marRight w:val="0"/>
                              <w:marTop w:val="0"/>
                              <w:marBottom w:val="0"/>
                              <w:divBdr>
                                <w:top w:val="none" w:sz="0" w:space="0" w:color="auto"/>
                                <w:left w:val="none" w:sz="0" w:space="0" w:color="auto"/>
                                <w:bottom w:val="none" w:sz="0" w:space="0" w:color="auto"/>
                                <w:right w:val="none" w:sz="0" w:space="0" w:color="auto"/>
                              </w:divBdr>
                              <w:divsChild>
                                <w:div w:id="577441193">
                                  <w:marLeft w:val="0"/>
                                  <w:marRight w:val="0"/>
                                  <w:marTop w:val="0"/>
                                  <w:marBottom w:val="0"/>
                                  <w:divBdr>
                                    <w:top w:val="none" w:sz="0" w:space="0" w:color="auto"/>
                                    <w:left w:val="none" w:sz="0" w:space="0" w:color="auto"/>
                                    <w:bottom w:val="none" w:sz="0" w:space="0" w:color="auto"/>
                                    <w:right w:val="none" w:sz="0" w:space="0" w:color="auto"/>
                                  </w:divBdr>
                                  <w:divsChild>
                                    <w:div w:id="1980497984">
                                      <w:marLeft w:val="0"/>
                                      <w:marRight w:val="0"/>
                                      <w:marTop w:val="0"/>
                                      <w:marBottom w:val="0"/>
                                      <w:divBdr>
                                        <w:top w:val="none" w:sz="0" w:space="0" w:color="auto"/>
                                        <w:left w:val="none" w:sz="0" w:space="0" w:color="auto"/>
                                        <w:bottom w:val="none" w:sz="0" w:space="0" w:color="auto"/>
                                        <w:right w:val="none" w:sz="0" w:space="0" w:color="auto"/>
                                      </w:divBdr>
                                      <w:divsChild>
                                        <w:div w:id="1547176957">
                                          <w:marLeft w:val="0"/>
                                          <w:marRight w:val="0"/>
                                          <w:marTop w:val="0"/>
                                          <w:marBottom w:val="0"/>
                                          <w:divBdr>
                                            <w:top w:val="none" w:sz="0" w:space="0" w:color="auto"/>
                                            <w:left w:val="none" w:sz="0" w:space="0" w:color="auto"/>
                                            <w:bottom w:val="none" w:sz="0" w:space="0" w:color="auto"/>
                                            <w:right w:val="none" w:sz="0" w:space="0" w:color="auto"/>
                                          </w:divBdr>
                                          <w:divsChild>
                                            <w:div w:id="1241871551">
                                              <w:marLeft w:val="0"/>
                                              <w:marRight w:val="0"/>
                                              <w:marTop w:val="0"/>
                                              <w:marBottom w:val="0"/>
                                              <w:divBdr>
                                                <w:top w:val="none" w:sz="0" w:space="0" w:color="auto"/>
                                                <w:left w:val="none" w:sz="0" w:space="0" w:color="auto"/>
                                                <w:bottom w:val="none" w:sz="0" w:space="0" w:color="auto"/>
                                                <w:right w:val="none" w:sz="0" w:space="0" w:color="auto"/>
                                              </w:divBdr>
                                              <w:divsChild>
                                                <w:div w:id="765229683">
                                                  <w:marLeft w:val="0"/>
                                                  <w:marRight w:val="0"/>
                                                  <w:marTop w:val="0"/>
                                                  <w:marBottom w:val="0"/>
                                                  <w:divBdr>
                                                    <w:top w:val="none" w:sz="0" w:space="0" w:color="auto"/>
                                                    <w:left w:val="none" w:sz="0" w:space="0" w:color="auto"/>
                                                    <w:bottom w:val="none" w:sz="0" w:space="0" w:color="auto"/>
                                                    <w:right w:val="none" w:sz="0" w:space="0" w:color="auto"/>
                                                  </w:divBdr>
                                                  <w:divsChild>
                                                    <w:div w:id="1764111174">
                                                      <w:marLeft w:val="0"/>
                                                      <w:marRight w:val="0"/>
                                                      <w:marTop w:val="0"/>
                                                      <w:marBottom w:val="0"/>
                                                      <w:divBdr>
                                                        <w:top w:val="none" w:sz="0" w:space="0" w:color="auto"/>
                                                        <w:left w:val="none" w:sz="0" w:space="0" w:color="auto"/>
                                                        <w:bottom w:val="none" w:sz="0" w:space="0" w:color="auto"/>
                                                        <w:right w:val="none" w:sz="0" w:space="0" w:color="auto"/>
                                                      </w:divBdr>
                                                      <w:divsChild>
                                                        <w:div w:id="50058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0445982">
      <w:bodyDiv w:val="1"/>
      <w:marLeft w:val="0"/>
      <w:marRight w:val="0"/>
      <w:marTop w:val="0"/>
      <w:marBottom w:val="0"/>
      <w:divBdr>
        <w:top w:val="none" w:sz="0" w:space="0" w:color="auto"/>
        <w:left w:val="none" w:sz="0" w:space="0" w:color="auto"/>
        <w:bottom w:val="none" w:sz="0" w:space="0" w:color="auto"/>
        <w:right w:val="none" w:sz="0" w:space="0" w:color="auto"/>
      </w:divBdr>
      <w:divsChild>
        <w:div w:id="2118718382">
          <w:marLeft w:val="0"/>
          <w:marRight w:val="0"/>
          <w:marTop w:val="0"/>
          <w:marBottom w:val="0"/>
          <w:divBdr>
            <w:top w:val="none" w:sz="0" w:space="0" w:color="auto"/>
            <w:left w:val="none" w:sz="0" w:space="0" w:color="auto"/>
            <w:bottom w:val="none" w:sz="0" w:space="0" w:color="auto"/>
            <w:right w:val="none" w:sz="0" w:space="0" w:color="auto"/>
          </w:divBdr>
          <w:divsChild>
            <w:div w:id="207338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947519">
      <w:bodyDiv w:val="1"/>
      <w:marLeft w:val="0"/>
      <w:marRight w:val="0"/>
      <w:marTop w:val="0"/>
      <w:marBottom w:val="0"/>
      <w:divBdr>
        <w:top w:val="none" w:sz="0" w:space="0" w:color="auto"/>
        <w:left w:val="none" w:sz="0" w:space="0" w:color="auto"/>
        <w:bottom w:val="none" w:sz="0" w:space="0" w:color="auto"/>
        <w:right w:val="none" w:sz="0" w:space="0" w:color="auto"/>
      </w:divBdr>
    </w:div>
    <w:div w:id="1084187867">
      <w:bodyDiv w:val="1"/>
      <w:marLeft w:val="0"/>
      <w:marRight w:val="0"/>
      <w:marTop w:val="0"/>
      <w:marBottom w:val="0"/>
      <w:divBdr>
        <w:top w:val="none" w:sz="0" w:space="0" w:color="auto"/>
        <w:left w:val="none" w:sz="0" w:space="0" w:color="auto"/>
        <w:bottom w:val="none" w:sz="0" w:space="0" w:color="auto"/>
        <w:right w:val="none" w:sz="0" w:space="0" w:color="auto"/>
      </w:divBdr>
    </w:div>
    <w:div w:id="1089427366">
      <w:bodyDiv w:val="1"/>
      <w:marLeft w:val="0"/>
      <w:marRight w:val="0"/>
      <w:marTop w:val="0"/>
      <w:marBottom w:val="0"/>
      <w:divBdr>
        <w:top w:val="none" w:sz="0" w:space="0" w:color="auto"/>
        <w:left w:val="none" w:sz="0" w:space="0" w:color="auto"/>
        <w:bottom w:val="none" w:sz="0" w:space="0" w:color="auto"/>
        <w:right w:val="none" w:sz="0" w:space="0" w:color="auto"/>
      </w:divBdr>
    </w:div>
    <w:div w:id="1095126405">
      <w:bodyDiv w:val="1"/>
      <w:marLeft w:val="0"/>
      <w:marRight w:val="0"/>
      <w:marTop w:val="0"/>
      <w:marBottom w:val="0"/>
      <w:divBdr>
        <w:top w:val="none" w:sz="0" w:space="0" w:color="auto"/>
        <w:left w:val="none" w:sz="0" w:space="0" w:color="auto"/>
        <w:bottom w:val="none" w:sz="0" w:space="0" w:color="auto"/>
        <w:right w:val="none" w:sz="0" w:space="0" w:color="auto"/>
      </w:divBdr>
      <w:divsChild>
        <w:div w:id="30151690">
          <w:marLeft w:val="0"/>
          <w:marRight w:val="0"/>
          <w:marTop w:val="0"/>
          <w:marBottom w:val="0"/>
          <w:divBdr>
            <w:top w:val="none" w:sz="0" w:space="0" w:color="auto"/>
            <w:left w:val="none" w:sz="0" w:space="0" w:color="auto"/>
            <w:bottom w:val="none" w:sz="0" w:space="0" w:color="auto"/>
            <w:right w:val="none" w:sz="0" w:space="0" w:color="auto"/>
          </w:divBdr>
          <w:divsChild>
            <w:div w:id="1484734402">
              <w:marLeft w:val="0"/>
              <w:marRight w:val="0"/>
              <w:marTop w:val="0"/>
              <w:marBottom w:val="0"/>
              <w:divBdr>
                <w:top w:val="none" w:sz="0" w:space="0" w:color="auto"/>
                <w:left w:val="none" w:sz="0" w:space="0" w:color="auto"/>
                <w:bottom w:val="none" w:sz="0" w:space="0" w:color="auto"/>
                <w:right w:val="none" w:sz="0" w:space="0" w:color="auto"/>
              </w:divBdr>
            </w:div>
          </w:divsChild>
        </w:div>
        <w:div w:id="1955136490">
          <w:marLeft w:val="0"/>
          <w:marRight w:val="0"/>
          <w:marTop w:val="0"/>
          <w:marBottom w:val="0"/>
          <w:divBdr>
            <w:top w:val="none" w:sz="0" w:space="0" w:color="auto"/>
            <w:left w:val="none" w:sz="0" w:space="0" w:color="auto"/>
            <w:bottom w:val="none" w:sz="0" w:space="0" w:color="auto"/>
            <w:right w:val="none" w:sz="0" w:space="0" w:color="auto"/>
          </w:divBdr>
          <w:divsChild>
            <w:div w:id="150755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024309">
      <w:bodyDiv w:val="1"/>
      <w:marLeft w:val="0"/>
      <w:marRight w:val="0"/>
      <w:marTop w:val="0"/>
      <w:marBottom w:val="0"/>
      <w:divBdr>
        <w:top w:val="none" w:sz="0" w:space="0" w:color="auto"/>
        <w:left w:val="none" w:sz="0" w:space="0" w:color="auto"/>
        <w:bottom w:val="none" w:sz="0" w:space="0" w:color="auto"/>
        <w:right w:val="none" w:sz="0" w:space="0" w:color="auto"/>
      </w:divBdr>
      <w:divsChild>
        <w:div w:id="18704457">
          <w:marLeft w:val="0"/>
          <w:marRight w:val="0"/>
          <w:marTop w:val="0"/>
          <w:marBottom w:val="375"/>
          <w:divBdr>
            <w:top w:val="none" w:sz="0" w:space="0" w:color="auto"/>
            <w:left w:val="none" w:sz="0" w:space="0" w:color="auto"/>
            <w:bottom w:val="none" w:sz="0" w:space="0" w:color="auto"/>
            <w:right w:val="none" w:sz="0" w:space="0" w:color="auto"/>
          </w:divBdr>
          <w:divsChild>
            <w:div w:id="1177228519">
              <w:marLeft w:val="0"/>
              <w:marRight w:val="0"/>
              <w:marTop w:val="0"/>
              <w:marBottom w:val="0"/>
              <w:divBdr>
                <w:top w:val="none" w:sz="0" w:space="0" w:color="auto"/>
                <w:left w:val="none" w:sz="0" w:space="0" w:color="auto"/>
                <w:bottom w:val="none" w:sz="0" w:space="0" w:color="auto"/>
                <w:right w:val="none" w:sz="0" w:space="0" w:color="auto"/>
              </w:divBdr>
              <w:divsChild>
                <w:div w:id="141277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464429">
          <w:marLeft w:val="0"/>
          <w:marRight w:val="0"/>
          <w:marTop w:val="0"/>
          <w:marBottom w:val="0"/>
          <w:divBdr>
            <w:top w:val="none" w:sz="0" w:space="0" w:color="auto"/>
            <w:left w:val="none" w:sz="0" w:space="0" w:color="auto"/>
            <w:bottom w:val="none" w:sz="0" w:space="0" w:color="auto"/>
            <w:right w:val="none" w:sz="0" w:space="0" w:color="auto"/>
          </w:divBdr>
          <w:divsChild>
            <w:div w:id="579482267">
              <w:marLeft w:val="0"/>
              <w:marRight w:val="0"/>
              <w:marTop w:val="0"/>
              <w:marBottom w:val="0"/>
              <w:divBdr>
                <w:top w:val="none" w:sz="0" w:space="0" w:color="auto"/>
                <w:left w:val="none" w:sz="0" w:space="0" w:color="auto"/>
                <w:bottom w:val="none" w:sz="0" w:space="0" w:color="auto"/>
                <w:right w:val="none" w:sz="0" w:space="0" w:color="auto"/>
              </w:divBdr>
              <w:divsChild>
                <w:div w:id="1835756165">
                  <w:marLeft w:val="0"/>
                  <w:marRight w:val="0"/>
                  <w:marTop w:val="0"/>
                  <w:marBottom w:val="0"/>
                  <w:divBdr>
                    <w:top w:val="none" w:sz="0" w:space="0" w:color="auto"/>
                    <w:left w:val="none" w:sz="0" w:space="0" w:color="auto"/>
                    <w:bottom w:val="none" w:sz="0" w:space="0" w:color="auto"/>
                    <w:right w:val="none" w:sz="0" w:space="0" w:color="auto"/>
                  </w:divBdr>
                  <w:divsChild>
                    <w:div w:id="149252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777112">
      <w:bodyDiv w:val="1"/>
      <w:marLeft w:val="0"/>
      <w:marRight w:val="0"/>
      <w:marTop w:val="0"/>
      <w:marBottom w:val="0"/>
      <w:divBdr>
        <w:top w:val="none" w:sz="0" w:space="0" w:color="auto"/>
        <w:left w:val="none" w:sz="0" w:space="0" w:color="auto"/>
        <w:bottom w:val="none" w:sz="0" w:space="0" w:color="auto"/>
        <w:right w:val="none" w:sz="0" w:space="0" w:color="auto"/>
      </w:divBdr>
    </w:div>
    <w:div w:id="1113287672">
      <w:bodyDiv w:val="1"/>
      <w:marLeft w:val="0"/>
      <w:marRight w:val="0"/>
      <w:marTop w:val="0"/>
      <w:marBottom w:val="0"/>
      <w:divBdr>
        <w:top w:val="none" w:sz="0" w:space="0" w:color="auto"/>
        <w:left w:val="none" w:sz="0" w:space="0" w:color="auto"/>
        <w:bottom w:val="none" w:sz="0" w:space="0" w:color="auto"/>
        <w:right w:val="none" w:sz="0" w:space="0" w:color="auto"/>
      </w:divBdr>
    </w:div>
    <w:div w:id="1113986800">
      <w:bodyDiv w:val="1"/>
      <w:marLeft w:val="0"/>
      <w:marRight w:val="0"/>
      <w:marTop w:val="0"/>
      <w:marBottom w:val="0"/>
      <w:divBdr>
        <w:top w:val="none" w:sz="0" w:space="0" w:color="auto"/>
        <w:left w:val="none" w:sz="0" w:space="0" w:color="auto"/>
        <w:bottom w:val="none" w:sz="0" w:space="0" w:color="auto"/>
        <w:right w:val="none" w:sz="0" w:space="0" w:color="auto"/>
      </w:divBdr>
      <w:divsChild>
        <w:div w:id="405345023">
          <w:marLeft w:val="0"/>
          <w:marRight w:val="0"/>
          <w:marTop w:val="0"/>
          <w:marBottom w:val="0"/>
          <w:divBdr>
            <w:top w:val="none" w:sz="0" w:space="0" w:color="auto"/>
            <w:left w:val="none" w:sz="0" w:space="0" w:color="auto"/>
            <w:bottom w:val="none" w:sz="0" w:space="0" w:color="auto"/>
            <w:right w:val="none" w:sz="0" w:space="0" w:color="auto"/>
          </w:divBdr>
          <w:divsChild>
            <w:div w:id="235212545">
              <w:marLeft w:val="0"/>
              <w:marRight w:val="0"/>
              <w:marTop w:val="0"/>
              <w:marBottom w:val="0"/>
              <w:divBdr>
                <w:top w:val="none" w:sz="0" w:space="0" w:color="auto"/>
                <w:left w:val="none" w:sz="0" w:space="0" w:color="auto"/>
                <w:bottom w:val="none" w:sz="0" w:space="0" w:color="auto"/>
                <w:right w:val="none" w:sz="0" w:space="0" w:color="auto"/>
              </w:divBdr>
            </w:div>
          </w:divsChild>
        </w:div>
        <w:div w:id="944652919">
          <w:marLeft w:val="0"/>
          <w:marRight w:val="0"/>
          <w:marTop w:val="0"/>
          <w:marBottom w:val="0"/>
          <w:divBdr>
            <w:top w:val="none" w:sz="0" w:space="0" w:color="auto"/>
            <w:left w:val="none" w:sz="0" w:space="0" w:color="auto"/>
            <w:bottom w:val="none" w:sz="0" w:space="0" w:color="auto"/>
            <w:right w:val="none" w:sz="0" w:space="0" w:color="auto"/>
          </w:divBdr>
          <w:divsChild>
            <w:div w:id="39073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339447">
      <w:bodyDiv w:val="1"/>
      <w:marLeft w:val="0"/>
      <w:marRight w:val="0"/>
      <w:marTop w:val="0"/>
      <w:marBottom w:val="0"/>
      <w:divBdr>
        <w:top w:val="none" w:sz="0" w:space="0" w:color="auto"/>
        <w:left w:val="none" w:sz="0" w:space="0" w:color="auto"/>
        <w:bottom w:val="none" w:sz="0" w:space="0" w:color="auto"/>
        <w:right w:val="none" w:sz="0" w:space="0" w:color="auto"/>
      </w:divBdr>
    </w:div>
    <w:div w:id="1123109159">
      <w:bodyDiv w:val="1"/>
      <w:marLeft w:val="0"/>
      <w:marRight w:val="0"/>
      <w:marTop w:val="0"/>
      <w:marBottom w:val="0"/>
      <w:divBdr>
        <w:top w:val="none" w:sz="0" w:space="0" w:color="auto"/>
        <w:left w:val="none" w:sz="0" w:space="0" w:color="auto"/>
        <w:bottom w:val="none" w:sz="0" w:space="0" w:color="auto"/>
        <w:right w:val="none" w:sz="0" w:space="0" w:color="auto"/>
      </w:divBdr>
    </w:div>
    <w:div w:id="1125461671">
      <w:bodyDiv w:val="1"/>
      <w:marLeft w:val="0"/>
      <w:marRight w:val="0"/>
      <w:marTop w:val="0"/>
      <w:marBottom w:val="0"/>
      <w:divBdr>
        <w:top w:val="none" w:sz="0" w:space="0" w:color="auto"/>
        <w:left w:val="none" w:sz="0" w:space="0" w:color="auto"/>
        <w:bottom w:val="none" w:sz="0" w:space="0" w:color="auto"/>
        <w:right w:val="none" w:sz="0" w:space="0" w:color="auto"/>
      </w:divBdr>
    </w:div>
    <w:div w:id="1128085338">
      <w:bodyDiv w:val="1"/>
      <w:marLeft w:val="0"/>
      <w:marRight w:val="0"/>
      <w:marTop w:val="0"/>
      <w:marBottom w:val="0"/>
      <w:divBdr>
        <w:top w:val="none" w:sz="0" w:space="0" w:color="auto"/>
        <w:left w:val="none" w:sz="0" w:space="0" w:color="auto"/>
        <w:bottom w:val="none" w:sz="0" w:space="0" w:color="auto"/>
        <w:right w:val="none" w:sz="0" w:space="0" w:color="auto"/>
      </w:divBdr>
      <w:divsChild>
        <w:div w:id="828324726">
          <w:marLeft w:val="0"/>
          <w:marRight w:val="0"/>
          <w:marTop w:val="0"/>
          <w:marBottom w:val="0"/>
          <w:divBdr>
            <w:top w:val="none" w:sz="0" w:space="0" w:color="auto"/>
            <w:left w:val="none" w:sz="0" w:space="0" w:color="auto"/>
            <w:bottom w:val="none" w:sz="0" w:space="0" w:color="auto"/>
            <w:right w:val="none" w:sz="0" w:space="0" w:color="auto"/>
          </w:divBdr>
          <w:divsChild>
            <w:div w:id="88282405">
              <w:marLeft w:val="0"/>
              <w:marRight w:val="0"/>
              <w:marTop w:val="0"/>
              <w:marBottom w:val="0"/>
              <w:divBdr>
                <w:top w:val="none" w:sz="0" w:space="0" w:color="auto"/>
                <w:left w:val="none" w:sz="0" w:space="0" w:color="auto"/>
                <w:bottom w:val="none" w:sz="0" w:space="0" w:color="auto"/>
                <w:right w:val="none" w:sz="0" w:space="0" w:color="auto"/>
              </w:divBdr>
              <w:divsChild>
                <w:div w:id="469980493">
                  <w:marLeft w:val="0"/>
                  <w:marRight w:val="0"/>
                  <w:marTop w:val="0"/>
                  <w:marBottom w:val="0"/>
                  <w:divBdr>
                    <w:top w:val="none" w:sz="0" w:space="0" w:color="auto"/>
                    <w:left w:val="none" w:sz="0" w:space="0" w:color="auto"/>
                    <w:bottom w:val="none" w:sz="0" w:space="0" w:color="auto"/>
                    <w:right w:val="none" w:sz="0" w:space="0" w:color="auto"/>
                  </w:divBdr>
                  <w:divsChild>
                    <w:div w:id="8927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921824">
          <w:marLeft w:val="0"/>
          <w:marRight w:val="0"/>
          <w:marTop w:val="0"/>
          <w:marBottom w:val="0"/>
          <w:divBdr>
            <w:top w:val="none" w:sz="0" w:space="0" w:color="auto"/>
            <w:left w:val="none" w:sz="0" w:space="0" w:color="auto"/>
            <w:bottom w:val="none" w:sz="0" w:space="0" w:color="auto"/>
            <w:right w:val="none" w:sz="0" w:space="0" w:color="auto"/>
          </w:divBdr>
          <w:divsChild>
            <w:div w:id="94715670">
              <w:marLeft w:val="0"/>
              <w:marRight w:val="0"/>
              <w:marTop w:val="0"/>
              <w:marBottom w:val="0"/>
              <w:divBdr>
                <w:top w:val="none" w:sz="0" w:space="0" w:color="auto"/>
                <w:left w:val="none" w:sz="0" w:space="0" w:color="auto"/>
                <w:bottom w:val="none" w:sz="0" w:space="0" w:color="auto"/>
                <w:right w:val="none" w:sz="0" w:space="0" w:color="auto"/>
              </w:divBdr>
              <w:divsChild>
                <w:div w:id="884020836">
                  <w:marLeft w:val="0"/>
                  <w:marRight w:val="0"/>
                  <w:marTop w:val="0"/>
                  <w:marBottom w:val="0"/>
                  <w:divBdr>
                    <w:top w:val="none" w:sz="0" w:space="0" w:color="auto"/>
                    <w:left w:val="none" w:sz="0" w:space="0" w:color="auto"/>
                    <w:bottom w:val="none" w:sz="0" w:space="0" w:color="auto"/>
                    <w:right w:val="none" w:sz="0" w:space="0" w:color="auto"/>
                  </w:divBdr>
                  <w:divsChild>
                    <w:div w:id="85944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999098">
              <w:marLeft w:val="0"/>
              <w:marRight w:val="0"/>
              <w:marTop w:val="0"/>
              <w:marBottom w:val="0"/>
              <w:divBdr>
                <w:top w:val="none" w:sz="0" w:space="0" w:color="auto"/>
                <w:left w:val="none" w:sz="0" w:space="0" w:color="auto"/>
                <w:bottom w:val="none" w:sz="0" w:space="0" w:color="auto"/>
                <w:right w:val="none" w:sz="0" w:space="0" w:color="auto"/>
              </w:divBdr>
              <w:divsChild>
                <w:div w:id="800151776">
                  <w:marLeft w:val="0"/>
                  <w:marRight w:val="0"/>
                  <w:marTop w:val="0"/>
                  <w:marBottom w:val="0"/>
                  <w:divBdr>
                    <w:top w:val="none" w:sz="0" w:space="0" w:color="auto"/>
                    <w:left w:val="none" w:sz="0" w:space="0" w:color="auto"/>
                    <w:bottom w:val="none" w:sz="0" w:space="0" w:color="auto"/>
                    <w:right w:val="none" w:sz="0" w:space="0" w:color="auto"/>
                  </w:divBdr>
                  <w:divsChild>
                    <w:div w:id="936137802">
                      <w:marLeft w:val="0"/>
                      <w:marRight w:val="0"/>
                      <w:marTop w:val="0"/>
                      <w:marBottom w:val="0"/>
                      <w:divBdr>
                        <w:top w:val="none" w:sz="0" w:space="0" w:color="auto"/>
                        <w:left w:val="none" w:sz="0" w:space="0" w:color="auto"/>
                        <w:bottom w:val="none" w:sz="0" w:space="0" w:color="auto"/>
                        <w:right w:val="none" w:sz="0" w:space="0" w:color="auto"/>
                      </w:divBdr>
                    </w:div>
                    <w:div w:id="96836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8088812">
      <w:bodyDiv w:val="1"/>
      <w:marLeft w:val="0"/>
      <w:marRight w:val="0"/>
      <w:marTop w:val="0"/>
      <w:marBottom w:val="0"/>
      <w:divBdr>
        <w:top w:val="none" w:sz="0" w:space="0" w:color="auto"/>
        <w:left w:val="none" w:sz="0" w:space="0" w:color="auto"/>
        <w:bottom w:val="none" w:sz="0" w:space="0" w:color="auto"/>
        <w:right w:val="none" w:sz="0" w:space="0" w:color="auto"/>
      </w:divBdr>
    </w:div>
    <w:div w:id="1128360301">
      <w:bodyDiv w:val="1"/>
      <w:marLeft w:val="0"/>
      <w:marRight w:val="0"/>
      <w:marTop w:val="0"/>
      <w:marBottom w:val="0"/>
      <w:divBdr>
        <w:top w:val="none" w:sz="0" w:space="0" w:color="auto"/>
        <w:left w:val="none" w:sz="0" w:space="0" w:color="auto"/>
        <w:bottom w:val="none" w:sz="0" w:space="0" w:color="auto"/>
        <w:right w:val="none" w:sz="0" w:space="0" w:color="auto"/>
      </w:divBdr>
    </w:div>
    <w:div w:id="1144660409">
      <w:bodyDiv w:val="1"/>
      <w:marLeft w:val="0"/>
      <w:marRight w:val="0"/>
      <w:marTop w:val="0"/>
      <w:marBottom w:val="0"/>
      <w:divBdr>
        <w:top w:val="none" w:sz="0" w:space="0" w:color="auto"/>
        <w:left w:val="none" w:sz="0" w:space="0" w:color="auto"/>
        <w:bottom w:val="none" w:sz="0" w:space="0" w:color="auto"/>
        <w:right w:val="none" w:sz="0" w:space="0" w:color="auto"/>
      </w:divBdr>
    </w:div>
    <w:div w:id="1151291471">
      <w:bodyDiv w:val="1"/>
      <w:marLeft w:val="0"/>
      <w:marRight w:val="0"/>
      <w:marTop w:val="0"/>
      <w:marBottom w:val="0"/>
      <w:divBdr>
        <w:top w:val="none" w:sz="0" w:space="0" w:color="auto"/>
        <w:left w:val="none" w:sz="0" w:space="0" w:color="auto"/>
        <w:bottom w:val="none" w:sz="0" w:space="0" w:color="auto"/>
        <w:right w:val="none" w:sz="0" w:space="0" w:color="auto"/>
      </w:divBdr>
      <w:divsChild>
        <w:div w:id="448017414">
          <w:marLeft w:val="0"/>
          <w:marRight w:val="0"/>
          <w:marTop w:val="0"/>
          <w:marBottom w:val="0"/>
          <w:divBdr>
            <w:top w:val="none" w:sz="0" w:space="0" w:color="auto"/>
            <w:left w:val="none" w:sz="0" w:space="0" w:color="auto"/>
            <w:bottom w:val="none" w:sz="0" w:space="0" w:color="auto"/>
            <w:right w:val="none" w:sz="0" w:space="0" w:color="auto"/>
          </w:divBdr>
          <w:divsChild>
            <w:div w:id="526065837">
              <w:marLeft w:val="0"/>
              <w:marRight w:val="0"/>
              <w:marTop w:val="0"/>
              <w:marBottom w:val="0"/>
              <w:divBdr>
                <w:top w:val="none" w:sz="0" w:space="0" w:color="auto"/>
                <w:left w:val="none" w:sz="0" w:space="0" w:color="auto"/>
                <w:bottom w:val="none" w:sz="0" w:space="0" w:color="auto"/>
                <w:right w:val="none" w:sz="0" w:space="0" w:color="auto"/>
              </w:divBdr>
              <w:divsChild>
                <w:div w:id="189996198">
                  <w:marLeft w:val="0"/>
                  <w:marRight w:val="0"/>
                  <w:marTop w:val="0"/>
                  <w:marBottom w:val="0"/>
                  <w:divBdr>
                    <w:top w:val="none" w:sz="0" w:space="0" w:color="auto"/>
                    <w:left w:val="none" w:sz="0" w:space="0" w:color="auto"/>
                    <w:bottom w:val="none" w:sz="0" w:space="0" w:color="auto"/>
                    <w:right w:val="none" w:sz="0" w:space="0" w:color="auto"/>
                  </w:divBdr>
                  <w:divsChild>
                    <w:div w:id="1199004862">
                      <w:marLeft w:val="0"/>
                      <w:marRight w:val="0"/>
                      <w:marTop w:val="0"/>
                      <w:marBottom w:val="0"/>
                      <w:divBdr>
                        <w:top w:val="none" w:sz="0" w:space="0" w:color="auto"/>
                        <w:left w:val="none" w:sz="0" w:space="0" w:color="auto"/>
                        <w:bottom w:val="none" w:sz="0" w:space="0" w:color="auto"/>
                        <w:right w:val="none" w:sz="0" w:space="0" w:color="auto"/>
                      </w:divBdr>
                      <w:divsChild>
                        <w:div w:id="1279293420">
                          <w:marLeft w:val="0"/>
                          <w:marRight w:val="0"/>
                          <w:marTop w:val="0"/>
                          <w:marBottom w:val="0"/>
                          <w:divBdr>
                            <w:top w:val="none" w:sz="0" w:space="0" w:color="auto"/>
                            <w:left w:val="none" w:sz="0" w:space="0" w:color="auto"/>
                            <w:bottom w:val="none" w:sz="0" w:space="0" w:color="auto"/>
                            <w:right w:val="none" w:sz="0" w:space="0" w:color="auto"/>
                          </w:divBdr>
                          <w:divsChild>
                            <w:div w:id="715543973">
                              <w:marLeft w:val="0"/>
                              <w:marRight w:val="0"/>
                              <w:marTop w:val="0"/>
                              <w:marBottom w:val="0"/>
                              <w:divBdr>
                                <w:top w:val="none" w:sz="0" w:space="0" w:color="auto"/>
                                <w:left w:val="none" w:sz="0" w:space="0" w:color="auto"/>
                                <w:bottom w:val="none" w:sz="0" w:space="0" w:color="auto"/>
                                <w:right w:val="none" w:sz="0" w:space="0" w:color="auto"/>
                              </w:divBdr>
                            </w:div>
                            <w:div w:id="1856650580">
                              <w:marLeft w:val="0"/>
                              <w:marRight w:val="0"/>
                              <w:marTop w:val="0"/>
                              <w:marBottom w:val="0"/>
                              <w:divBdr>
                                <w:top w:val="none" w:sz="0" w:space="0" w:color="auto"/>
                                <w:left w:val="none" w:sz="0" w:space="0" w:color="auto"/>
                                <w:bottom w:val="none" w:sz="0" w:space="0" w:color="auto"/>
                                <w:right w:val="none" w:sz="0" w:space="0" w:color="auto"/>
                              </w:divBdr>
                              <w:divsChild>
                                <w:div w:id="2137285238">
                                  <w:marLeft w:val="0"/>
                                  <w:marRight w:val="0"/>
                                  <w:marTop w:val="0"/>
                                  <w:marBottom w:val="0"/>
                                  <w:divBdr>
                                    <w:top w:val="none" w:sz="0" w:space="0" w:color="auto"/>
                                    <w:left w:val="none" w:sz="0" w:space="0" w:color="auto"/>
                                    <w:bottom w:val="none" w:sz="0" w:space="0" w:color="auto"/>
                                    <w:right w:val="none" w:sz="0" w:space="0" w:color="auto"/>
                                  </w:divBdr>
                                  <w:divsChild>
                                    <w:div w:id="107697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370091">
                      <w:marLeft w:val="0"/>
                      <w:marRight w:val="0"/>
                      <w:marTop w:val="0"/>
                      <w:marBottom w:val="0"/>
                      <w:divBdr>
                        <w:top w:val="none" w:sz="0" w:space="0" w:color="auto"/>
                        <w:left w:val="none" w:sz="0" w:space="0" w:color="auto"/>
                        <w:bottom w:val="none" w:sz="0" w:space="0" w:color="auto"/>
                        <w:right w:val="none" w:sz="0" w:space="0" w:color="auto"/>
                      </w:divBdr>
                      <w:divsChild>
                        <w:div w:id="2098549832">
                          <w:marLeft w:val="0"/>
                          <w:marRight w:val="0"/>
                          <w:marTop w:val="0"/>
                          <w:marBottom w:val="0"/>
                          <w:divBdr>
                            <w:top w:val="none" w:sz="0" w:space="0" w:color="auto"/>
                            <w:left w:val="none" w:sz="0" w:space="0" w:color="auto"/>
                            <w:bottom w:val="none" w:sz="0" w:space="0" w:color="auto"/>
                            <w:right w:val="none" w:sz="0" w:space="0" w:color="auto"/>
                          </w:divBdr>
                          <w:divsChild>
                            <w:div w:id="187749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231366">
                      <w:marLeft w:val="0"/>
                      <w:marRight w:val="0"/>
                      <w:marTop w:val="0"/>
                      <w:marBottom w:val="0"/>
                      <w:divBdr>
                        <w:top w:val="none" w:sz="0" w:space="0" w:color="auto"/>
                        <w:left w:val="none" w:sz="0" w:space="0" w:color="auto"/>
                        <w:bottom w:val="none" w:sz="0" w:space="0" w:color="auto"/>
                        <w:right w:val="none" w:sz="0" w:space="0" w:color="auto"/>
                      </w:divBdr>
                      <w:divsChild>
                        <w:div w:id="1769425521">
                          <w:marLeft w:val="0"/>
                          <w:marRight w:val="0"/>
                          <w:marTop w:val="0"/>
                          <w:marBottom w:val="0"/>
                          <w:divBdr>
                            <w:top w:val="none" w:sz="0" w:space="0" w:color="auto"/>
                            <w:left w:val="none" w:sz="0" w:space="0" w:color="auto"/>
                            <w:bottom w:val="none" w:sz="0" w:space="0" w:color="auto"/>
                            <w:right w:val="none" w:sz="0" w:space="0" w:color="auto"/>
                          </w:divBdr>
                          <w:divsChild>
                            <w:div w:id="188128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9542039">
          <w:marLeft w:val="0"/>
          <w:marRight w:val="0"/>
          <w:marTop w:val="0"/>
          <w:marBottom w:val="0"/>
          <w:divBdr>
            <w:top w:val="none" w:sz="0" w:space="0" w:color="auto"/>
            <w:left w:val="none" w:sz="0" w:space="0" w:color="auto"/>
            <w:bottom w:val="none" w:sz="0" w:space="0" w:color="auto"/>
            <w:right w:val="none" w:sz="0" w:space="0" w:color="auto"/>
          </w:divBdr>
          <w:divsChild>
            <w:div w:id="419834210">
              <w:marLeft w:val="0"/>
              <w:marRight w:val="0"/>
              <w:marTop w:val="0"/>
              <w:marBottom w:val="0"/>
              <w:divBdr>
                <w:top w:val="none" w:sz="0" w:space="0" w:color="auto"/>
                <w:left w:val="none" w:sz="0" w:space="0" w:color="auto"/>
                <w:bottom w:val="none" w:sz="0" w:space="0" w:color="auto"/>
                <w:right w:val="none" w:sz="0" w:space="0" w:color="auto"/>
              </w:divBdr>
              <w:divsChild>
                <w:div w:id="1338460045">
                  <w:marLeft w:val="0"/>
                  <w:marRight w:val="0"/>
                  <w:marTop w:val="0"/>
                  <w:marBottom w:val="0"/>
                  <w:divBdr>
                    <w:top w:val="none" w:sz="0" w:space="0" w:color="auto"/>
                    <w:left w:val="none" w:sz="0" w:space="0" w:color="auto"/>
                    <w:bottom w:val="none" w:sz="0" w:space="0" w:color="auto"/>
                    <w:right w:val="none" w:sz="0" w:space="0" w:color="auto"/>
                  </w:divBdr>
                  <w:divsChild>
                    <w:div w:id="229733169">
                      <w:marLeft w:val="0"/>
                      <w:marRight w:val="0"/>
                      <w:marTop w:val="0"/>
                      <w:marBottom w:val="0"/>
                      <w:divBdr>
                        <w:top w:val="none" w:sz="0" w:space="0" w:color="auto"/>
                        <w:left w:val="none" w:sz="0" w:space="0" w:color="auto"/>
                        <w:bottom w:val="none" w:sz="0" w:space="0" w:color="auto"/>
                        <w:right w:val="none" w:sz="0" w:space="0" w:color="auto"/>
                      </w:divBdr>
                      <w:divsChild>
                        <w:div w:id="778794149">
                          <w:marLeft w:val="0"/>
                          <w:marRight w:val="0"/>
                          <w:marTop w:val="0"/>
                          <w:marBottom w:val="0"/>
                          <w:divBdr>
                            <w:top w:val="none" w:sz="0" w:space="0" w:color="auto"/>
                            <w:left w:val="none" w:sz="0" w:space="0" w:color="auto"/>
                            <w:bottom w:val="none" w:sz="0" w:space="0" w:color="auto"/>
                            <w:right w:val="none" w:sz="0" w:space="0" w:color="auto"/>
                          </w:divBdr>
                          <w:divsChild>
                            <w:div w:id="916213298">
                              <w:marLeft w:val="0"/>
                              <w:marRight w:val="0"/>
                              <w:marTop w:val="0"/>
                              <w:marBottom w:val="0"/>
                              <w:divBdr>
                                <w:top w:val="none" w:sz="0" w:space="0" w:color="auto"/>
                                <w:left w:val="none" w:sz="0" w:space="0" w:color="auto"/>
                                <w:bottom w:val="none" w:sz="0" w:space="0" w:color="auto"/>
                                <w:right w:val="none" w:sz="0" w:space="0" w:color="auto"/>
                              </w:divBdr>
                            </w:div>
                            <w:div w:id="2144763303">
                              <w:marLeft w:val="0"/>
                              <w:marRight w:val="0"/>
                              <w:marTop w:val="0"/>
                              <w:marBottom w:val="0"/>
                              <w:divBdr>
                                <w:top w:val="none" w:sz="0" w:space="0" w:color="auto"/>
                                <w:left w:val="none" w:sz="0" w:space="0" w:color="auto"/>
                                <w:bottom w:val="none" w:sz="0" w:space="0" w:color="auto"/>
                                <w:right w:val="none" w:sz="0" w:space="0" w:color="auto"/>
                              </w:divBdr>
                              <w:divsChild>
                                <w:div w:id="1043556079">
                                  <w:marLeft w:val="0"/>
                                  <w:marRight w:val="0"/>
                                  <w:marTop w:val="0"/>
                                  <w:marBottom w:val="0"/>
                                  <w:divBdr>
                                    <w:top w:val="none" w:sz="0" w:space="0" w:color="auto"/>
                                    <w:left w:val="none" w:sz="0" w:space="0" w:color="auto"/>
                                    <w:bottom w:val="none" w:sz="0" w:space="0" w:color="auto"/>
                                    <w:right w:val="none" w:sz="0" w:space="0" w:color="auto"/>
                                  </w:divBdr>
                                  <w:divsChild>
                                    <w:div w:id="187939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8036549">
                      <w:marLeft w:val="0"/>
                      <w:marRight w:val="0"/>
                      <w:marTop w:val="0"/>
                      <w:marBottom w:val="0"/>
                      <w:divBdr>
                        <w:top w:val="none" w:sz="0" w:space="0" w:color="auto"/>
                        <w:left w:val="none" w:sz="0" w:space="0" w:color="auto"/>
                        <w:bottom w:val="none" w:sz="0" w:space="0" w:color="auto"/>
                        <w:right w:val="none" w:sz="0" w:space="0" w:color="auto"/>
                      </w:divBdr>
                      <w:divsChild>
                        <w:div w:id="1540776131">
                          <w:marLeft w:val="0"/>
                          <w:marRight w:val="0"/>
                          <w:marTop w:val="0"/>
                          <w:marBottom w:val="0"/>
                          <w:divBdr>
                            <w:top w:val="none" w:sz="0" w:space="0" w:color="auto"/>
                            <w:left w:val="none" w:sz="0" w:space="0" w:color="auto"/>
                            <w:bottom w:val="none" w:sz="0" w:space="0" w:color="auto"/>
                            <w:right w:val="none" w:sz="0" w:space="0" w:color="auto"/>
                          </w:divBdr>
                          <w:divsChild>
                            <w:div w:id="62377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540220">
                      <w:marLeft w:val="0"/>
                      <w:marRight w:val="0"/>
                      <w:marTop w:val="0"/>
                      <w:marBottom w:val="0"/>
                      <w:divBdr>
                        <w:top w:val="none" w:sz="0" w:space="0" w:color="auto"/>
                        <w:left w:val="none" w:sz="0" w:space="0" w:color="auto"/>
                        <w:bottom w:val="none" w:sz="0" w:space="0" w:color="auto"/>
                        <w:right w:val="none" w:sz="0" w:space="0" w:color="auto"/>
                      </w:divBdr>
                      <w:divsChild>
                        <w:div w:id="753432436">
                          <w:marLeft w:val="0"/>
                          <w:marRight w:val="0"/>
                          <w:marTop w:val="0"/>
                          <w:marBottom w:val="0"/>
                          <w:divBdr>
                            <w:top w:val="none" w:sz="0" w:space="0" w:color="auto"/>
                            <w:left w:val="none" w:sz="0" w:space="0" w:color="auto"/>
                            <w:bottom w:val="none" w:sz="0" w:space="0" w:color="auto"/>
                            <w:right w:val="none" w:sz="0" w:space="0" w:color="auto"/>
                          </w:divBdr>
                          <w:divsChild>
                            <w:div w:id="17434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3689341">
          <w:marLeft w:val="0"/>
          <w:marRight w:val="0"/>
          <w:marTop w:val="0"/>
          <w:marBottom w:val="0"/>
          <w:divBdr>
            <w:top w:val="none" w:sz="0" w:space="0" w:color="auto"/>
            <w:left w:val="none" w:sz="0" w:space="0" w:color="auto"/>
            <w:bottom w:val="none" w:sz="0" w:space="0" w:color="auto"/>
            <w:right w:val="none" w:sz="0" w:space="0" w:color="auto"/>
          </w:divBdr>
          <w:divsChild>
            <w:div w:id="1845316738">
              <w:marLeft w:val="0"/>
              <w:marRight w:val="0"/>
              <w:marTop w:val="0"/>
              <w:marBottom w:val="0"/>
              <w:divBdr>
                <w:top w:val="none" w:sz="0" w:space="0" w:color="auto"/>
                <w:left w:val="none" w:sz="0" w:space="0" w:color="auto"/>
                <w:bottom w:val="none" w:sz="0" w:space="0" w:color="auto"/>
                <w:right w:val="none" w:sz="0" w:space="0" w:color="auto"/>
              </w:divBdr>
              <w:divsChild>
                <w:div w:id="1143080503">
                  <w:marLeft w:val="0"/>
                  <w:marRight w:val="0"/>
                  <w:marTop w:val="0"/>
                  <w:marBottom w:val="0"/>
                  <w:divBdr>
                    <w:top w:val="none" w:sz="0" w:space="0" w:color="auto"/>
                    <w:left w:val="none" w:sz="0" w:space="0" w:color="auto"/>
                    <w:bottom w:val="none" w:sz="0" w:space="0" w:color="auto"/>
                    <w:right w:val="none" w:sz="0" w:space="0" w:color="auto"/>
                  </w:divBdr>
                  <w:divsChild>
                    <w:div w:id="333532257">
                      <w:marLeft w:val="0"/>
                      <w:marRight w:val="0"/>
                      <w:marTop w:val="0"/>
                      <w:marBottom w:val="0"/>
                      <w:divBdr>
                        <w:top w:val="none" w:sz="0" w:space="0" w:color="auto"/>
                        <w:left w:val="none" w:sz="0" w:space="0" w:color="auto"/>
                        <w:bottom w:val="none" w:sz="0" w:space="0" w:color="auto"/>
                        <w:right w:val="none" w:sz="0" w:space="0" w:color="auto"/>
                      </w:divBdr>
                      <w:divsChild>
                        <w:div w:id="341974329">
                          <w:marLeft w:val="0"/>
                          <w:marRight w:val="0"/>
                          <w:marTop w:val="0"/>
                          <w:marBottom w:val="0"/>
                          <w:divBdr>
                            <w:top w:val="none" w:sz="0" w:space="0" w:color="auto"/>
                            <w:left w:val="none" w:sz="0" w:space="0" w:color="auto"/>
                            <w:bottom w:val="none" w:sz="0" w:space="0" w:color="auto"/>
                            <w:right w:val="none" w:sz="0" w:space="0" w:color="auto"/>
                          </w:divBdr>
                          <w:divsChild>
                            <w:div w:id="1222600219">
                              <w:marLeft w:val="0"/>
                              <w:marRight w:val="0"/>
                              <w:marTop w:val="0"/>
                              <w:marBottom w:val="0"/>
                              <w:divBdr>
                                <w:top w:val="none" w:sz="0" w:space="0" w:color="auto"/>
                                <w:left w:val="none" w:sz="0" w:space="0" w:color="auto"/>
                                <w:bottom w:val="none" w:sz="0" w:space="0" w:color="auto"/>
                                <w:right w:val="none" w:sz="0" w:space="0" w:color="auto"/>
                              </w:divBdr>
                            </w:div>
                            <w:div w:id="1686245401">
                              <w:marLeft w:val="0"/>
                              <w:marRight w:val="0"/>
                              <w:marTop w:val="0"/>
                              <w:marBottom w:val="0"/>
                              <w:divBdr>
                                <w:top w:val="none" w:sz="0" w:space="0" w:color="auto"/>
                                <w:left w:val="none" w:sz="0" w:space="0" w:color="auto"/>
                                <w:bottom w:val="none" w:sz="0" w:space="0" w:color="auto"/>
                                <w:right w:val="none" w:sz="0" w:space="0" w:color="auto"/>
                              </w:divBdr>
                              <w:divsChild>
                                <w:div w:id="2031376052">
                                  <w:marLeft w:val="0"/>
                                  <w:marRight w:val="0"/>
                                  <w:marTop w:val="0"/>
                                  <w:marBottom w:val="0"/>
                                  <w:divBdr>
                                    <w:top w:val="none" w:sz="0" w:space="0" w:color="auto"/>
                                    <w:left w:val="none" w:sz="0" w:space="0" w:color="auto"/>
                                    <w:bottom w:val="none" w:sz="0" w:space="0" w:color="auto"/>
                                    <w:right w:val="none" w:sz="0" w:space="0" w:color="auto"/>
                                  </w:divBdr>
                                  <w:divsChild>
                                    <w:div w:id="115718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5243760">
                      <w:marLeft w:val="0"/>
                      <w:marRight w:val="0"/>
                      <w:marTop w:val="0"/>
                      <w:marBottom w:val="0"/>
                      <w:divBdr>
                        <w:top w:val="none" w:sz="0" w:space="0" w:color="auto"/>
                        <w:left w:val="none" w:sz="0" w:space="0" w:color="auto"/>
                        <w:bottom w:val="none" w:sz="0" w:space="0" w:color="auto"/>
                        <w:right w:val="none" w:sz="0" w:space="0" w:color="auto"/>
                      </w:divBdr>
                      <w:divsChild>
                        <w:div w:id="524058047">
                          <w:marLeft w:val="0"/>
                          <w:marRight w:val="0"/>
                          <w:marTop w:val="0"/>
                          <w:marBottom w:val="0"/>
                          <w:divBdr>
                            <w:top w:val="none" w:sz="0" w:space="0" w:color="auto"/>
                            <w:left w:val="none" w:sz="0" w:space="0" w:color="auto"/>
                            <w:bottom w:val="none" w:sz="0" w:space="0" w:color="auto"/>
                            <w:right w:val="none" w:sz="0" w:space="0" w:color="auto"/>
                          </w:divBdr>
                          <w:divsChild>
                            <w:div w:id="125608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262910">
                      <w:marLeft w:val="0"/>
                      <w:marRight w:val="0"/>
                      <w:marTop w:val="0"/>
                      <w:marBottom w:val="0"/>
                      <w:divBdr>
                        <w:top w:val="none" w:sz="0" w:space="0" w:color="auto"/>
                        <w:left w:val="none" w:sz="0" w:space="0" w:color="auto"/>
                        <w:bottom w:val="none" w:sz="0" w:space="0" w:color="auto"/>
                        <w:right w:val="none" w:sz="0" w:space="0" w:color="auto"/>
                      </w:divBdr>
                      <w:divsChild>
                        <w:div w:id="1104614564">
                          <w:marLeft w:val="0"/>
                          <w:marRight w:val="0"/>
                          <w:marTop w:val="0"/>
                          <w:marBottom w:val="0"/>
                          <w:divBdr>
                            <w:top w:val="none" w:sz="0" w:space="0" w:color="auto"/>
                            <w:left w:val="none" w:sz="0" w:space="0" w:color="auto"/>
                            <w:bottom w:val="none" w:sz="0" w:space="0" w:color="auto"/>
                            <w:right w:val="none" w:sz="0" w:space="0" w:color="auto"/>
                          </w:divBdr>
                          <w:divsChild>
                            <w:div w:id="151788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7130950">
          <w:marLeft w:val="0"/>
          <w:marRight w:val="0"/>
          <w:marTop w:val="0"/>
          <w:marBottom w:val="0"/>
          <w:divBdr>
            <w:top w:val="none" w:sz="0" w:space="0" w:color="auto"/>
            <w:left w:val="none" w:sz="0" w:space="0" w:color="auto"/>
            <w:bottom w:val="none" w:sz="0" w:space="0" w:color="auto"/>
            <w:right w:val="none" w:sz="0" w:space="0" w:color="auto"/>
          </w:divBdr>
          <w:divsChild>
            <w:div w:id="18621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637671">
      <w:bodyDiv w:val="1"/>
      <w:marLeft w:val="0"/>
      <w:marRight w:val="0"/>
      <w:marTop w:val="0"/>
      <w:marBottom w:val="0"/>
      <w:divBdr>
        <w:top w:val="none" w:sz="0" w:space="0" w:color="auto"/>
        <w:left w:val="none" w:sz="0" w:space="0" w:color="auto"/>
        <w:bottom w:val="none" w:sz="0" w:space="0" w:color="auto"/>
        <w:right w:val="none" w:sz="0" w:space="0" w:color="auto"/>
      </w:divBdr>
    </w:div>
    <w:div w:id="1160541240">
      <w:bodyDiv w:val="1"/>
      <w:marLeft w:val="0"/>
      <w:marRight w:val="0"/>
      <w:marTop w:val="0"/>
      <w:marBottom w:val="0"/>
      <w:divBdr>
        <w:top w:val="none" w:sz="0" w:space="0" w:color="auto"/>
        <w:left w:val="none" w:sz="0" w:space="0" w:color="auto"/>
        <w:bottom w:val="none" w:sz="0" w:space="0" w:color="auto"/>
        <w:right w:val="none" w:sz="0" w:space="0" w:color="auto"/>
      </w:divBdr>
    </w:div>
    <w:div w:id="1161971956">
      <w:bodyDiv w:val="1"/>
      <w:marLeft w:val="0"/>
      <w:marRight w:val="0"/>
      <w:marTop w:val="0"/>
      <w:marBottom w:val="0"/>
      <w:divBdr>
        <w:top w:val="none" w:sz="0" w:space="0" w:color="auto"/>
        <w:left w:val="none" w:sz="0" w:space="0" w:color="auto"/>
        <w:bottom w:val="none" w:sz="0" w:space="0" w:color="auto"/>
        <w:right w:val="none" w:sz="0" w:space="0" w:color="auto"/>
      </w:divBdr>
      <w:divsChild>
        <w:div w:id="55706637">
          <w:marLeft w:val="0"/>
          <w:marRight w:val="0"/>
          <w:marTop w:val="0"/>
          <w:marBottom w:val="0"/>
          <w:divBdr>
            <w:top w:val="none" w:sz="0" w:space="0" w:color="auto"/>
            <w:left w:val="none" w:sz="0" w:space="0" w:color="auto"/>
            <w:bottom w:val="none" w:sz="0" w:space="0" w:color="auto"/>
            <w:right w:val="none" w:sz="0" w:space="0" w:color="auto"/>
          </w:divBdr>
          <w:divsChild>
            <w:div w:id="90974004">
              <w:marLeft w:val="0"/>
              <w:marRight w:val="0"/>
              <w:marTop w:val="0"/>
              <w:marBottom w:val="0"/>
              <w:divBdr>
                <w:top w:val="none" w:sz="0" w:space="0" w:color="auto"/>
                <w:left w:val="none" w:sz="0" w:space="0" w:color="auto"/>
                <w:bottom w:val="none" w:sz="0" w:space="0" w:color="auto"/>
                <w:right w:val="none" w:sz="0" w:space="0" w:color="auto"/>
              </w:divBdr>
            </w:div>
          </w:divsChild>
        </w:div>
        <w:div w:id="776871043">
          <w:marLeft w:val="0"/>
          <w:marRight w:val="0"/>
          <w:marTop w:val="0"/>
          <w:marBottom w:val="0"/>
          <w:divBdr>
            <w:top w:val="none" w:sz="0" w:space="0" w:color="auto"/>
            <w:left w:val="none" w:sz="0" w:space="0" w:color="auto"/>
            <w:bottom w:val="none" w:sz="0" w:space="0" w:color="auto"/>
            <w:right w:val="none" w:sz="0" w:space="0" w:color="auto"/>
          </w:divBdr>
          <w:divsChild>
            <w:div w:id="1346248494">
              <w:marLeft w:val="0"/>
              <w:marRight w:val="0"/>
              <w:marTop w:val="0"/>
              <w:marBottom w:val="0"/>
              <w:divBdr>
                <w:top w:val="none" w:sz="0" w:space="0" w:color="auto"/>
                <w:left w:val="none" w:sz="0" w:space="0" w:color="auto"/>
                <w:bottom w:val="none" w:sz="0" w:space="0" w:color="auto"/>
                <w:right w:val="none" w:sz="0" w:space="0" w:color="auto"/>
              </w:divBdr>
            </w:div>
          </w:divsChild>
        </w:div>
        <w:div w:id="1649747314">
          <w:marLeft w:val="0"/>
          <w:marRight w:val="0"/>
          <w:marTop w:val="0"/>
          <w:marBottom w:val="0"/>
          <w:divBdr>
            <w:top w:val="none" w:sz="0" w:space="0" w:color="auto"/>
            <w:left w:val="none" w:sz="0" w:space="0" w:color="auto"/>
            <w:bottom w:val="none" w:sz="0" w:space="0" w:color="auto"/>
            <w:right w:val="none" w:sz="0" w:space="0" w:color="auto"/>
          </w:divBdr>
          <w:divsChild>
            <w:div w:id="17970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483614">
      <w:bodyDiv w:val="1"/>
      <w:marLeft w:val="0"/>
      <w:marRight w:val="0"/>
      <w:marTop w:val="0"/>
      <w:marBottom w:val="0"/>
      <w:divBdr>
        <w:top w:val="none" w:sz="0" w:space="0" w:color="auto"/>
        <w:left w:val="none" w:sz="0" w:space="0" w:color="auto"/>
        <w:bottom w:val="none" w:sz="0" w:space="0" w:color="auto"/>
        <w:right w:val="none" w:sz="0" w:space="0" w:color="auto"/>
      </w:divBdr>
    </w:div>
    <w:div w:id="1171992266">
      <w:bodyDiv w:val="1"/>
      <w:marLeft w:val="0"/>
      <w:marRight w:val="0"/>
      <w:marTop w:val="0"/>
      <w:marBottom w:val="0"/>
      <w:divBdr>
        <w:top w:val="none" w:sz="0" w:space="0" w:color="auto"/>
        <w:left w:val="none" w:sz="0" w:space="0" w:color="auto"/>
        <w:bottom w:val="none" w:sz="0" w:space="0" w:color="auto"/>
        <w:right w:val="none" w:sz="0" w:space="0" w:color="auto"/>
      </w:divBdr>
    </w:div>
    <w:div w:id="1181626134">
      <w:bodyDiv w:val="1"/>
      <w:marLeft w:val="0"/>
      <w:marRight w:val="0"/>
      <w:marTop w:val="0"/>
      <w:marBottom w:val="0"/>
      <w:divBdr>
        <w:top w:val="none" w:sz="0" w:space="0" w:color="auto"/>
        <w:left w:val="none" w:sz="0" w:space="0" w:color="auto"/>
        <w:bottom w:val="none" w:sz="0" w:space="0" w:color="auto"/>
        <w:right w:val="none" w:sz="0" w:space="0" w:color="auto"/>
      </w:divBdr>
      <w:divsChild>
        <w:div w:id="71974669">
          <w:marLeft w:val="-180"/>
          <w:marRight w:val="-180"/>
          <w:marTop w:val="0"/>
          <w:marBottom w:val="0"/>
          <w:divBdr>
            <w:top w:val="none" w:sz="0" w:space="0" w:color="auto"/>
            <w:left w:val="none" w:sz="0" w:space="0" w:color="auto"/>
            <w:bottom w:val="none" w:sz="0" w:space="0" w:color="auto"/>
            <w:right w:val="none" w:sz="0" w:space="0" w:color="auto"/>
          </w:divBdr>
          <w:divsChild>
            <w:div w:id="744567950">
              <w:marLeft w:val="0"/>
              <w:marRight w:val="0"/>
              <w:marTop w:val="0"/>
              <w:marBottom w:val="0"/>
              <w:divBdr>
                <w:top w:val="none" w:sz="0" w:space="0" w:color="auto"/>
                <w:left w:val="none" w:sz="0" w:space="0" w:color="auto"/>
                <w:bottom w:val="none" w:sz="0" w:space="0" w:color="auto"/>
                <w:right w:val="none" w:sz="0" w:space="0" w:color="auto"/>
              </w:divBdr>
            </w:div>
            <w:div w:id="1058088602">
              <w:marLeft w:val="0"/>
              <w:marRight w:val="0"/>
              <w:marTop w:val="0"/>
              <w:marBottom w:val="0"/>
              <w:divBdr>
                <w:top w:val="none" w:sz="0" w:space="0" w:color="auto"/>
                <w:left w:val="none" w:sz="0" w:space="0" w:color="auto"/>
                <w:bottom w:val="none" w:sz="0" w:space="0" w:color="auto"/>
                <w:right w:val="none" w:sz="0" w:space="0" w:color="auto"/>
              </w:divBdr>
            </w:div>
          </w:divsChild>
        </w:div>
        <w:div w:id="108136063">
          <w:marLeft w:val="-180"/>
          <w:marRight w:val="-180"/>
          <w:marTop w:val="0"/>
          <w:marBottom w:val="0"/>
          <w:divBdr>
            <w:top w:val="none" w:sz="0" w:space="0" w:color="auto"/>
            <w:left w:val="none" w:sz="0" w:space="0" w:color="auto"/>
            <w:bottom w:val="none" w:sz="0" w:space="0" w:color="auto"/>
            <w:right w:val="none" w:sz="0" w:space="0" w:color="auto"/>
          </w:divBdr>
          <w:divsChild>
            <w:div w:id="347945374">
              <w:marLeft w:val="0"/>
              <w:marRight w:val="0"/>
              <w:marTop w:val="0"/>
              <w:marBottom w:val="0"/>
              <w:divBdr>
                <w:top w:val="none" w:sz="0" w:space="0" w:color="auto"/>
                <w:left w:val="none" w:sz="0" w:space="0" w:color="auto"/>
                <w:bottom w:val="none" w:sz="0" w:space="0" w:color="auto"/>
                <w:right w:val="none" w:sz="0" w:space="0" w:color="auto"/>
              </w:divBdr>
              <w:divsChild>
                <w:div w:id="891964482">
                  <w:marLeft w:val="0"/>
                  <w:marRight w:val="0"/>
                  <w:marTop w:val="0"/>
                  <w:marBottom w:val="0"/>
                  <w:divBdr>
                    <w:top w:val="none" w:sz="0" w:space="0" w:color="auto"/>
                    <w:left w:val="none" w:sz="0" w:space="0" w:color="auto"/>
                    <w:bottom w:val="none" w:sz="0" w:space="0" w:color="auto"/>
                    <w:right w:val="none" w:sz="0" w:space="0" w:color="auto"/>
                  </w:divBdr>
                  <w:divsChild>
                    <w:div w:id="482431410">
                      <w:marLeft w:val="-180"/>
                      <w:marRight w:val="-180"/>
                      <w:marTop w:val="0"/>
                      <w:marBottom w:val="0"/>
                      <w:divBdr>
                        <w:top w:val="none" w:sz="0" w:space="0" w:color="auto"/>
                        <w:left w:val="none" w:sz="0" w:space="0" w:color="auto"/>
                        <w:bottom w:val="none" w:sz="0" w:space="0" w:color="auto"/>
                        <w:right w:val="none" w:sz="0" w:space="0" w:color="auto"/>
                      </w:divBdr>
                      <w:divsChild>
                        <w:div w:id="1682514854">
                          <w:marLeft w:val="0"/>
                          <w:marRight w:val="0"/>
                          <w:marTop w:val="0"/>
                          <w:marBottom w:val="0"/>
                          <w:divBdr>
                            <w:top w:val="none" w:sz="0" w:space="0" w:color="auto"/>
                            <w:left w:val="none" w:sz="0" w:space="0" w:color="auto"/>
                            <w:bottom w:val="none" w:sz="0" w:space="0" w:color="auto"/>
                            <w:right w:val="none" w:sz="0" w:space="0" w:color="auto"/>
                          </w:divBdr>
                        </w:div>
                        <w:div w:id="2095545160">
                          <w:marLeft w:val="0"/>
                          <w:marRight w:val="0"/>
                          <w:marTop w:val="0"/>
                          <w:marBottom w:val="0"/>
                          <w:divBdr>
                            <w:top w:val="none" w:sz="0" w:space="0" w:color="auto"/>
                            <w:left w:val="none" w:sz="0" w:space="0" w:color="auto"/>
                            <w:bottom w:val="none" w:sz="0" w:space="0" w:color="auto"/>
                            <w:right w:val="none" w:sz="0" w:space="0" w:color="auto"/>
                          </w:divBdr>
                          <w:divsChild>
                            <w:div w:id="404226094">
                              <w:marLeft w:val="-180"/>
                              <w:marRight w:val="-180"/>
                              <w:marTop w:val="0"/>
                              <w:marBottom w:val="0"/>
                              <w:divBdr>
                                <w:top w:val="none" w:sz="0" w:space="0" w:color="auto"/>
                                <w:left w:val="none" w:sz="0" w:space="0" w:color="auto"/>
                                <w:bottom w:val="none" w:sz="0" w:space="0" w:color="auto"/>
                                <w:right w:val="none" w:sz="0" w:space="0" w:color="auto"/>
                              </w:divBdr>
                              <w:divsChild>
                                <w:div w:id="80107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9239336">
          <w:marLeft w:val="0"/>
          <w:marRight w:val="0"/>
          <w:marTop w:val="0"/>
          <w:marBottom w:val="720"/>
          <w:divBdr>
            <w:top w:val="none" w:sz="0" w:space="0" w:color="auto"/>
            <w:left w:val="none" w:sz="0" w:space="0" w:color="auto"/>
            <w:bottom w:val="none" w:sz="0" w:space="0" w:color="auto"/>
            <w:right w:val="none" w:sz="0" w:space="0" w:color="auto"/>
          </w:divBdr>
        </w:div>
      </w:divsChild>
    </w:div>
    <w:div w:id="1187713257">
      <w:bodyDiv w:val="1"/>
      <w:marLeft w:val="0"/>
      <w:marRight w:val="0"/>
      <w:marTop w:val="0"/>
      <w:marBottom w:val="0"/>
      <w:divBdr>
        <w:top w:val="none" w:sz="0" w:space="0" w:color="auto"/>
        <w:left w:val="none" w:sz="0" w:space="0" w:color="auto"/>
        <w:bottom w:val="none" w:sz="0" w:space="0" w:color="auto"/>
        <w:right w:val="none" w:sz="0" w:space="0" w:color="auto"/>
      </w:divBdr>
      <w:divsChild>
        <w:div w:id="302657201">
          <w:marLeft w:val="0"/>
          <w:marRight w:val="0"/>
          <w:marTop w:val="0"/>
          <w:marBottom w:val="0"/>
          <w:divBdr>
            <w:top w:val="none" w:sz="0" w:space="0" w:color="auto"/>
            <w:left w:val="none" w:sz="0" w:space="0" w:color="auto"/>
            <w:bottom w:val="none" w:sz="0" w:space="0" w:color="auto"/>
            <w:right w:val="none" w:sz="0" w:space="0" w:color="auto"/>
          </w:divBdr>
          <w:divsChild>
            <w:div w:id="350183898">
              <w:marLeft w:val="0"/>
              <w:marRight w:val="0"/>
              <w:marTop w:val="0"/>
              <w:marBottom w:val="0"/>
              <w:divBdr>
                <w:top w:val="none" w:sz="0" w:space="0" w:color="auto"/>
                <w:left w:val="none" w:sz="0" w:space="0" w:color="auto"/>
                <w:bottom w:val="none" w:sz="0" w:space="0" w:color="auto"/>
                <w:right w:val="none" w:sz="0" w:space="0" w:color="auto"/>
              </w:divBdr>
              <w:divsChild>
                <w:div w:id="555506685">
                  <w:marLeft w:val="0"/>
                  <w:marRight w:val="0"/>
                  <w:marTop w:val="0"/>
                  <w:marBottom w:val="0"/>
                  <w:divBdr>
                    <w:top w:val="none" w:sz="0" w:space="0" w:color="auto"/>
                    <w:left w:val="none" w:sz="0" w:space="0" w:color="auto"/>
                    <w:bottom w:val="none" w:sz="0" w:space="0" w:color="auto"/>
                    <w:right w:val="none" w:sz="0" w:space="0" w:color="auto"/>
                  </w:divBdr>
                  <w:divsChild>
                    <w:div w:id="48601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669651">
          <w:marLeft w:val="0"/>
          <w:marRight w:val="0"/>
          <w:marTop w:val="0"/>
          <w:marBottom w:val="375"/>
          <w:divBdr>
            <w:top w:val="none" w:sz="0" w:space="0" w:color="auto"/>
            <w:left w:val="none" w:sz="0" w:space="0" w:color="auto"/>
            <w:bottom w:val="none" w:sz="0" w:space="0" w:color="auto"/>
            <w:right w:val="none" w:sz="0" w:space="0" w:color="auto"/>
          </w:divBdr>
          <w:divsChild>
            <w:div w:id="1805002834">
              <w:marLeft w:val="0"/>
              <w:marRight w:val="0"/>
              <w:marTop w:val="0"/>
              <w:marBottom w:val="0"/>
              <w:divBdr>
                <w:top w:val="none" w:sz="0" w:space="0" w:color="auto"/>
                <w:left w:val="none" w:sz="0" w:space="0" w:color="auto"/>
                <w:bottom w:val="none" w:sz="0" w:space="0" w:color="auto"/>
                <w:right w:val="none" w:sz="0" w:space="0" w:color="auto"/>
              </w:divBdr>
              <w:divsChild>
                <w:div w:id="84417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88380">
      <w:bodyDiv w:val="1"/>
      <w:marLeft w:val="0"/>
      <w:marRight w:val="0"/>
      <w:marTop w:val="0"/>
      <w:marBottom w:val="0"/>
      <w:divBdr>
        <w:top w:val="none" w:sz="0" w:space="0" w:color="auto"/>
        <w:left w:val="none" w:sz="0" w:space="0" w:color="auto"/>
        <w:bottom w:val="none" w:sz="0" w:space="0" w:color="auto"/>
        <w:right w:val="none" w:sz="0" w:space="0" w:color="auto"/>
      </w:divBdr>
    </w:div>
    <w:div w:id="1191800674">
      <w:bodyDiv w:val="1"/>
      <w:marLeft w:val="0"/>
      <w:marRight w:val="0"/>
      <w:marTop w:val="0"/>
      <w:marBottom w:val="0"/>
      <w:divBdr>
        <w:top w:val="none" w:sz="0" w:space="0" w:color="auto"/>
        <w:left w:val="none" w:sz="0" w:space="0" w:color="auto"/>
        <w:bottom w:val="none" w:sz="0" w:space="0" w:color="auto"/>
        <w:right w:val="none" w:sz="0" w:space="0" w:color="auto"/>
      </w:divBdr>
      <w:divsChild>
        <w:div w:id="19400557">
          <w:marLeft w:val="0"/>
          <w:marRight w:val="0"/>
          <w:marTop w:val="0"/>
          <w:marBottom w:val="0"/>
          <w:divBdr>
            <w:top w:val="none" w:sz="0" w:space="0" w:color="auto"/>
            <w:left w:val="none" w:sz="0" w:space="0" w:color="auto"/>
            <w:bottom w:val="none" w:sz="0" w:space="0" w:color="auto"/>
            <w:right w:val="none" w:sz="0" w:space="0" w:color="auto"/>
          </w:divBdr>
          <w:divsChild>
            <w:div w:id="1394616826">
              <w:marLeft w:val="0"/>
              <w:marRight w:val="0"/>
              <w:marTop w:val="0"/>
              <w:marBottom w:val="0"/>
              <w:divBdr>
                <w:top w:val="none" w:sz="0" w:space="0" w:color="auto"/>
                <w:left w:val="none" w:sz="0" w:space="0" w:color="auto"/>
                <w:bottom w:val="none" w:sz="0" w:space="0" w:color="auto"/>
                <w:right w:val="none" w:sz="0" w:space="0" w:color="auto"/>
              </w:divBdr>
            </w:div>
          </w:divsChild>
        </w:div>
        <w:div w:id="191263425">
          <w:marLeft w:val="0"/>
          <w:marRight w:val="0"/>
          <w:marTop w:val="0"/>
          <w:marBottom w:val="0"/>
          <w:divBdr>
            <w:top w:val="none" w:sz="0" w:space="0" w:color="auto"/>
            <w:left w:val="none" w:sz="0" w:space="0" w:color="auto"/>
            <w:bottom w:val="none" w:sz="0" w:space="0" w:color="auto"/>
            <w:right w:val="none" w:sz="0" w:space="0" w:color="auto"/>
          </w:divBdr>
          <w:divsChild>
            <w:div w:id="1173032277">
              <w:marLeft w:val="0"/>
              <w:marRight w:val="0"/>
              <w:marTop w:val="0"/>
              <w:marBottom w:val="0"/>
              <w:divBdr>
                <w:top w:val="none" w:sz="0" w:space="0" w:color="auto"/>
                <w:left w:val="none" w:sz="0" w:space="0" w:color="auto"/>
                <w:bottom w:val="none" w:sz="0" w:space="0" w:color="auto"/>
                <w:right w:val="none" w:sz="0" w:space="0" w:color="auto"/>
              </w:divBdr>
            </w:div>
          </w:divsChild>
        </w:div>
        <w:div w:id="1677416988">
          <w:marLeft w:val="0"/>
          <w:marRight w:val="0"/>
          <w:marTop w:val="0"/>
          <w:marBottom w:val="0"/>
          <w:divBdr>
            <w:top w:val="none" w:sz="0" w:space="0" w:color="auto"/>
            <w:left w:val="none" w:sz="0" w:space="0" w:color="auto"/>
            <w:bottom w:val="none" w:sz="0" w:space="0" w:color="auto"/>
            <w:right w:val="none" w:sz="0" w:space="0" w:color="auto"/>
          </w:divBdr>
          <w:divsChild>
            <w:div w:id="856505321">
              <w:marLeft w:val="0"/>
              <w:marRight w:val="0"/>
              <w:marTop w:val="0"/>
              <w:marBottom w:val="0"/>
              <w:divBdr>
                <w:top w:val="none" w:sz="0" w:space="0" w:color="auto"/>
                <w:left w:val="none" w:sz="0" w:space="0" w:color="auto"/>
                <w:bottom w:val="none" w:sz="0" w:space="0" w:color="auto"/>
                <w:right w:val="none" w:sz="0" w:space="0" w:color="auto"/>
              </w:divBdr>
            </w:div>
          </w:divsChild>
        </w:div>
        <w:div w:id="1892156670">
          <w:marLeft w:val="0"/>
          <w:marRight w:val="0"/>
          <w:marTop w:val="0"/>
          <w:marBottom w:val="0"/>
          <w:divBdr>
            <w:top w:val="none" w:sz="0" w:space="0" w:color="auto"/>
            <w:left w:val="none" w:sz="0" w:space="0" w:color="auto"/>
            <w:bottom w:val="none" w:sz="0" w:space="0" w:color="auto"/>
            <w:right w:val="none" w:sz="0" w:space="0" w:color="auto"/>
          </w:divBdr>
          <w:divsChild>
            <w:div w:id="281813501">
              <w:marLeft w:val="0"/>
              <w:marRight w:val="0"/>
              <w:marTop w:val="0"/>
              <w:marBottom w:val="0"/>
              <w:divBdr>
                <w:top w:val="none" w:sz="0" w:space="0" w:color="auto"/>
                <w:left w:val="none" w:sz="0" w:space="0" w:color="auto"/>
                <w:bottom w:val="none" w:sz="0" w:space="0" w:color="auto"/>
                <w:right w:val="none" w:sz="0" w:space="0" w:color="auto"/>
              </w:divBdr>
            </w:div>
          </w:divsChild>
        </w:div>
        <w:div w:id="2041591921">
          <w:marLeft w:val="0"/>
          <w:marRight w:val="0"/>
          <w:marTop w:val="0"/>
          <w:marBottom w:val="0"/>
          <w:divBdr>
            <w:top w:val="none" w:sz="0" w:space="0" w:color="auto"/>
            <w:left w:val="none" w:sz="0" w:space="0" w:color="auto"/>
            <w:bottom w:val="none" w:sz="0" w:space="0" w:color="auto"/>
            <w:right w:val="none" w:sz="0" w:space="0" w:color="auto"/>
          </w:divBdr>
          <w:divsChild>
            <w:div w:id="47946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037005">
      <w:bodyDiv w:val="1"/>
      <w:marLeft w:val="0"/>
      <w:marRight w:val="0"/>
      <w:marTop w:val="0"/>
      <w:marBottom w:val="0"/>
      <w:divBdr>
        <w:top w:val="none" w:sz="0" w:space="0" w:color="auto"/>
        <w:left w:val="none" w:sz="0" w:space="0" w:color="auto"/>
        <w:bottom w:val="none" w:sz="0" w:space="0" w:color="auto"/>
        <w:right w:val="none" w:sz="0" w:space="0" w:color="auto"/>
      </w:divBdr>
      <w:divsChild>
        <w:div w:id="21980392">
          <w:marLeft w:val="0"/>
          <w:marRight w:val="0"/>
          <w:marTop w:val="0"/>
          <w:marBottom w:val="0"/>
          <w:divBdr>
            <w:top w:val="none" w:sz="0" w:space="0" w:color="auto"/>
            <w:left w:val="none" w:sz="0" w:space="0" w:color="auto"/>
            <w:bottom w:val="none" w:sz="0" w:space="0" w:color="auto"/>
            <w:right w:val="none" w:sz="0" w:space="0" w:color="auto"/>
          </w:divBdr>
          <w:divsChild>
            <w:div w:id="802425827">
              <w:marLeft w:val="0"/>
              <w:marRight w:val="0"/>
              <w:marTop w:val="0"/>
              <w:marBottom w:val="0"/>
              <w:divBdr>
                <w:top w:val="none" w:sz="0" w:space="0" w:color="auto"/>
                <w:left w:val="none" w:sz="0" w:space="0" w:color="auto"/>
                <w:bottom w:val="none" w:sz="0" w:space="0" w:color="auto"/>
                <w:right w:val="none" w:sz="0" w:space="0" w:color="auto"/>
              </w:divBdr>
            </w:div>
          </w:divsChild>
        </w:div>
        <w:div w:id="54357268">
          <w:marLeft w:val="0"/>
          <w:marRight w:val="0"/>
          <w:marTop w:val="0"/>
          <w:marBottom w:val="0"/>
          <w:divBdr>
            <w:top w:val="none" w:sz="0" w:space="0" w:color="auto"/>
            <w:left w:val="none" w:sz="0" w:space="0" w:color="auto"/>
            <w:bottom w:val="none" w:sz="0" w:space="0" w:color="auto"/>
            <w:right w:val="none" w:sz="0" w:space="0" w:color="auto"/>
          </w:divBdr>
          <w:divsChild>
            <w:div w:id="1245189592">
              <w:marLeft w:val="0"/>
              <w:marRight w:val="0"/>
              <w:marTop w:val="0"/>
              <w:marBottom w:val="0"/>
              <w:divBdr>
                <w:top w:val="none" w:sz="0" w:space="0" w:color="auto"/>
                <w:left w:val="none" w:sz="0" w:space="0" w:color="auto"/>
                <w:bottom w:val="none" w:sz="0" w:space="0" w:color="auto"/>
                <w:right w:val="none" w:sz="0" w:space="0" w:color="auto"/>
              </w:divBdr>
            </w:div>
          </w:divsChild>
        </w:div>
        <w:div w:id="556167686">
          <w:marLeft w:val="0"/>
          <w:marRight w:val="0"/>
          <w:marTop w:val="0"/>
          <w:marBottom w:val="0"/>
          <w:divBdr>
            <w:top w:val="none" w:sz="0" w:space="0" w:color="auto"/>
            <w:left w:val="none" w:sz="0" w:space="0" w:color="auto"/>
            <w:bottom w:val="none" w:sz="0" w:space="0" w:color="auto"/>
            <w:right w:val="none" w:sz="0" w:space="0" w:color="auto"/>
          </w:divBdr>
          <w:divsChild>
            <w:div w:id="99680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109974">
      <w:bodyDiv w:val="1"/>
      <w:marLeft w:val="0"/>
      <w:marRight w:val="0"/>
      <w:marTop w:val="0"/>
      <w:marBottom w:val="0"/>
      <w:divBdr>
        <w:top w:val="none" w:sz="0" w:space="0" w:color="auto"/>
        <w:left w:val="none" w:sz="0" w:space="0" w:color="auto"/>
        <w:bottom w:val="none" w:sz="0" w:space="0" w:color="auto"/>
        <w:right w:val="none" w:sz="0" w:space="0" w:color="auto"/>
      </w:divBdr>
      <w:divsChild>
        <w:div w:id="438063739">
          <w:marLeft w:val="0"/>
          <w:marRight w:val="0"/>
          <w:marTop w:val="0"/>
          <w:marBottom w:val="0"/>
          <w:divBdr>
            <w:top w:val="none" w:sz="0" w:space="0" w:color="auto"/>
            <w:left w:val="none" w:sz="0" w:space="0" w:color="auto"/>
            <w:bottom w:val="none" w:sz="0" w:space="0" w:color="auto"/>
            <w:right w:val="none" w:sz="0" w:space="0" w:color="auto"/>
          </w:divBdr>
          <w:divsChild>
            <w:div w:id="1991015900">
              <w:marLeft w:val="0"/>
              <w:marRight w:val="0"/>
              <w:marTop w:val="0"/>
              <w:marBottom w:val="0"/>
              <w:divBdr>
                <w:top w:val="none" w:sz="0" w:space="0" w:color="auto"/>
                <w:left w:val="none" w:sz="0" w:space="0" w:color="auto"/>
                <w:bottom w:val="none" w:sz="0" w:space="0" w:color="auto"/>
                <w:right w:val="none" w:sz="0" w:space="0" w:color="auto"/>
              </w:divBdr>
              <w:divsChild>
                <w:div w:id="439840185">
                  <w:marLeft w:val="0"/>
                  <w:marRight w:val="0"/>
                  <w:marTop w:val="0"/>
                  <w:marBottom w:val="0"/>
                  <w:divBdr>
                    <w:top w:val="none" w:sz="0" w:space="0" w:color="auto"/>
                    <w:left w:val="none" w:sz="0" w:space="0" w:color="auto"/>
                    <w:bottom w:val="none" w:sz="0" w:space="0" w:color="auto"/>
                    <w:right w:val="none" w:sz="0" w:space="0" w:color="auto"/>
                  </w:divBdr>
                  <w:divsChild>
                    <w:div w:id="5913108">
                      <w:marLeft w:val="0"/>
                      <w:marRight w:val="0"/>
                      <w:marTop w:val="0"/>
                      <w:marBottom w:val="0"/>
                      <w:divBdr>
                        <w:top w:val="none" w:sz="0" w:space="0" w:color="auto"/>
                        <w:left w:val="none" w:sz="0" w:space="0" w:color="auto"/>
                        <w:bottom w:val="none" w:sz="0" w:space="0" w:color="auto"/>
                        <w:right w:val="none" w:sz="0" w:space="0" w:color="auto"/>
                      </w:divBdr>
                      <w:divsChild>
                        <w:div w:id="835344247">
                          <w:marLeft w:val="0"/>
                          <w:marRight w:val="0"/>
                          <w:marTop w:val="0"/>
                          <w:marBottom w:val="0"/>
                          <w:divBdr>
                            <w:top w:val="none" w:sz="0" w:space="0" w:color="auto"/>
                            <w:left w:val="none" w:sz="0" w:space="0" w:color="auto"/>
                            <w:bottom w:val="none" w:sz="0" w:space="0" w:color="auto"/>
                            <w:right w:val="none" w:sz="0" w:space="0" w:color="auto"/>
                          </w:divBdr>
                          <w:divsChild>
                            <w:div w:id="1378162327">
                              <w:marLeft w:val="0"/>
                              <w:marRight w:val="0"/>
                              <w:marTop w:val="0"/>
                              <w:marBottom w:val="0"/>
                              <w:divBdr>
                                <w:top w:val="none" w:sz="0" w:space="0" w:color="auto"/>
                                <w:left w:val="none" w:sz="0" w:space="0" w:color="auto"/>
                                <w:bottom w:val="none" w:sz="0" w:space="0" w:color="auto"/>
                                <w:right w:val="none" w:sz="0" w:space="0" w:color="auto"/>
                              </w:divBdr>
                              <w:divsChild>
                                <w:div w:id="125202375">
                                  <w:marLeft w:val="0"/>
                                  <w:marRight w:val="0"/>
                                  <w:marTop w:val="0"/>
                                  <w:marBottom w:val="0"/>
                                  <w:divBdr>
                                    <w:top w:val="none" w:sz="0" w:space="0" w:color="auto"/>
                                    <w:left w:val="none" w:sz="0" w:space="0" w:color="auto"/>
                                    <w:bottom w:val="none" w:sz="0" w:space="0" w:color="auto"/>
                                    <w:right w:val="none" w:sz="0" w:space="0" w:color="auto"/>
                                  </w:divBdr>
                                  <w:divsChild>
                                    <w:div w:id="2034525528">
                                      <w:marLeft w:val="0"/>
                                      <w:marRight w:val="0"/>
                                      <w:marTop w:val="0"/>
                                      <w:marBottom w:val="0"/>
                                      <w:divBdr>
                                        <w:top w:val="none" w:sz="0" w:space="0" w:color="auto"/>
                                        <w:left w:val="none" w:sz="0" w:space="0" w:color="auto"/>
                                        <w:bottom w:val="none" w:sz="0" w:space="0" w:color="auto"/>
                                        <w:right w:val="none" w:sz="0" w:space="0" w:color="auto"/>
                                      </w:divBdr>
                                      <w:divsChild>
                                        <w:div w:id="1605074926">
                                          <w:marLeft w:val="0"/>
                                          <w:marRight w:val="0"/>
                                          <w:marTop w:val="0"/>
                                          <w:marBottom w:val="0"/>
                                          <w:divBdr>
                                            <w:top w:val="none" w:sz="0" w:space="0" w:color="auto"/>
                                            <w:left w:val="none" w:sz="0" w:space="0" w:color="auto"/>
                                            <w:bottom w:val="none" w:sz="0" w:space="0" w:color="auto"/>
                                            <w:right w:val="none" w:sz="0" w:space="0" w:color="auto"/>
                                          </w:divBdr>
                                          <w:divsChild>
                                            <w:div w:id="824325266">
                                              <w:marLeft w:val="0"/>
                                              <w:marRight w:val="0"/>
                                              <w:marTop w:val="0"/>
                                              <w:marBottom w:val="0"/>
                                              <w:divBdr>
                                                <w:top w:val="none" w:sz="0" w:space="0" w:color="auto"/>
                                                <w:left w:val="none" w:sz="0" w:space="0" w:color="auto"/>
                                                <w:bottom w:val="none" w:sz="0" w:space="0" w:color="auto"/>
                                                <w:right w:val="none" w:sz="0" w:space="0" w:color="auto"/>
                                              </w:divBdr>
                                              <w:divsChild>
                                                <w:div w:id="246578850">
                                                  <w:marLeft w:val="0"/>
                                                  <w:marRight w:val="0"/>
                                                  <w:marTop w:val="0"/>
                                                  <w:marBottom w:val="0"/>
                                                  <w:divBdr>
                                                    <w:top w:val="none" w:sz="0" w:space="0" w:color="auto"/>
                                                    <w:left w:val="none" w:sz="0" w:space="0" w:color="auto"/>
                                                    <w:bottom w:val="none" w:sz="0" w:space="0" w:color="auto"/>
                                                    <w:right w:val="none" w:sz="0" w:space="0" w:color="auto"/>
                                                  </w:divBdr>
                                                  <w:divsChild>
                                                    <w:div w:id="1559977424">
                                                      <w:marLeft w:val="0"/>
                                                      <w:marRight w:val="0"/>
                                                      <w:marTop w:val="0"/>
                                                      <w:marBottom w:val="0"/>
                                                      <w:divBdr>
                                                        <w:top w:val="none" w:sz="0" w:space="0" w:color="auto"/>
                                                        <w:left w:val="none" w:sz="0" w:space="0" w:color="auto"/>
                                                        <w:bottom w:val="none" w:sz="0" w:space="0" w:color="auto"/>
                                                        <w:right w:val="none" w:sz="0" w:space="0" w:color="auto"/>
                                                      </w:divBdr>
                                                      <w:divsChild>
                                                        <w:div w:id="12354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8184133">
      <w:bodyDiv w:val="1"/>
      <w:marLeft w:val="0"/>
      <w:marRight w:val="0"/>
      <w:marTop w:val="0"/>
      <w:marBottom w:val="0"/>
      <w:divBdr>
        <w:top w:val="none" w:sz="0" w:space="0" w:color="auto"/>
        <w:left w:val="none" w:sz="0" w:space="0" w:color="auto"/>
        <w:bottom w:val="none" w:sz="0" w:space="0" w:color="auto"/>
        <w:right w:val="none" w:sz="0" w:space="0" w:color="auto"/>
      </w:divBdr>
    </w:div>
    <w:div w:id="1211192634">
      <w:bodyDiv w:val="1"/>
      <w:marLeft w:val="0"/>
      <w:marRight w:val="0"/>
      <w:marTop w:val="0"/>
      <w:marBottom w:val="0"/>
      <w:divBdr>
        <w:top w:val="none" w:sz="0" w:space="0" w:color="auto"/>
        <w:left w:val="none" w:sz="0" w:space="0" w:color="auto"/>
        <w:bottom w:val="none" w:sz="0" w:space="0" w:color="auto"/>
        <w:right w:val="none" w:sz="0" w:space="0" w:color="auto"/>
      </w:divBdr>
    </w:div>
    <w:div w:id="1214000148">
      <w:bodyDiv w:val="1"/>
      <w:marLeft w:val="0"/>
      <w:marRight w:val="0"/>
      <w:marTop w:val="0"/>
      <w:marBottom w:val="0"/>
      <w:divBdr>
        <w:top w:val="none" w:sz="0" w:space="0" w:color="auto"/>
        <w:left w:val="none" w:sz="0" w:space="0" w:color="auto"/>
        <w:bottom w:val="none" w:sz="0" w:space="0" w:color="auto"/>
        <w:right w:val="none" w:sz="0" w:space="0" w:color="auto"/>
      </w:divBdr>
    </w:div>
    <w:div w:id="1216089227">
      <w:bodyDiv w:val="1"/>
      <w:marLeft w:val="0"/>
      <w:marRight w:val="0"/>
      <w:marTop w:val="0"/>
      <w:marBottom w:val="0"/>
      <w:divBdr>
        <w:top w:val="none" w:sz="0" w:space="0" w:color="auto"/>
        <w:left w:val="none" w:sz="0" w:space="0" w:color="auto"/>
        <w:bottom w:val="none" w:sz="0" w:space="0" w:color="auto"/>
        <w:right w:val="none" w:sz="0" w:space="0" w:color="auto"/>
      </w:divBdr>
      <w:divsChild>
        <w:div w:id="608321567">
          <w:marLeft w:val="0"/>
          <w:marRight w:val="0"/>
          <w:marTop w:val="0"/>
          <w:marBottom w:val="0"/>
          <w:divBdr>
            <w:top w:val="none" w:sz="0" w:space="0" w:color="auto"/>
            <w:left w:val="none" w:sz="0" w:space="0" w:color="auto"/>
            <w:bottom w:val="none" w:sz="0" w:space="0" w:color="auto"/>
            <w:right w:val="none" w:sz="0" w:space="0" w:color="auto"/>
          </w:divBdr>
          <w:divsChild>
            <w:div w:id="386532196">
              <w:marLeft w:val="0"/>
              <w:marRight w:val="0"/>
              <w:marTop w:val="0"/>
              <w:marBottom w:val="0"/>
              <w:divBdr>
                <w:top w:val="none" w:sz="0" w:space="0" w:color="auto"/>
                <w:left w:val="none" w:sz="0" w:space="0" w:color="auto"/>
                <w:bottom w:val="none" w:sz="0" w:space="0" w:color="auto"/>
                <w:right w:val="none" w:sz="0" w:space="0" w:color="auto"/>
              </w:divBdr>
              <w:divsChild>
                <w:div w:id="223569551">
                  <w:marLeft w:val="0"/>
                  <w:marRight w:val="0"/>
                  <w:marTop w:val="0"/>
                  <w:marBottom w:val="0"/>
                  <w:divBdr>
                    <w:top w:val="none" w:sz="0" w:space="0" w:color="auto"/>
                    <w:left w:val="none" w:sz="0" w:space="0" w:color="auto"/>
                    <w:bottom w:val="none" w:sz="0" w:space="0" w:color="auto"/>
                    <w:right w:val="none" w:sz="0" w:space="0" w:color="auto"/>
                  </w:divBdr>
                  <w:divsChild>
                    <w:div w:id="1065445100">
                      <w:marLeft w:val="0"/>
                      <w:marRight w:val="0"/>
                      <w:marTop w:val="0"/>
                      <w:marBottom w:val="0"/>
                      <w:divBdr>
                        <w:top w:val="none" w:sz="0" w:space="0" w:color="auto"/>
                        <w:left w:val="none" w:sz="0" w:space="0" w:color="auto"/>
                        <w:bottom w:val="none" w:sz="0" w:space="0" w:color="auto"/>
                        <w:right w:val="none" w:sz="0" w:space="0" w:color="auto"/>
                      </w:divBdr>
                      <w:divsChild>
                        <w:div w:id="940527646">
                          <w:marLeft w:val="0"/>
                          <w:marRight w:val="0"/>
                          <w:marTop w:val="0"/>
                          <w:marBottom w:val="0"/>
                          <w:divBdr>
                            <w:top w:val="none" w:sz="0" w:space="0" w:color="auto"/>
                            <w:left w:val="none" w:sz="0" w:space="0" w:color="auto"/>
                            <w:bottom w:val="none" w:sz="0" w:space="0" w:color="auto"/>
                            <w:right w:val="none" w:sz="0" w:space="0" w:color="auto"/>
                          </w:divBdr>
                          <w:divsChild>
                            <w:div w:id="704910692">
                              <w:marLeft w:val="0"/>
                              <w:marRight w:val="0"/>
                              <w:marTop w:val="0"/>
                              <w:marBottom w:val="0"/>
                              <w:divBdr>
                                <w:top w:val="none" w:sz="0" w:space="0" w:color="auto"/>
                                <w:left w:val="none" w:sz="0" w:space="0" w:color="auto"/>
                                <w:bottom w:val="none" w:sz="0" w:space="0" w:color="auto"/>
                                <w:right w:val="none" w:sz="0" w:space="0" w:color="auto"/>
                              </w:divBdr>
                              <w:divsChild>
                                <w:div w:id="1073283744">
                                  <w:marLeft w:val="0"/>
                                  <w:marRight w:val="0"/>
                                  <w:marTop w:val="0"/>
                                  <w:marBottom w:val="0"/>
                                  <w:divBdr>
                                    <w:top w:val="none" w:sz="0" w:space="0" w:color="auto"/>
                                    <w:left w:val="none" w:sz="0" w:space="0" w:color="auto"/>
                                    <w:bottom w:val="none" w:sz="0" w:space="0" w:color="auto"/>
                                    <w:right w:val="none" w:sz="0" w:space="0" w:color="auto"/>
                                  </w:divBdr>
                                  <w:divsChild>
                                    <w:div w:id="1918857355">
                                      <w:marLeft w:val="0"/>
                                      <w:marRight w:val="0"/>
                                      <w:marTop w:val="0"/>
                                      <w:marBottom w:val="0"/>
                                      <w:divBdr>
                                        <w:top w:val="none" w:sz="0" w:space="0" w:color="auto"/>
                                        <w:left w:val="none" w:sz="0" w:space="0" w:color="auto"/>
                                        <w:bottom w:val="none" w:sz="0" w:space="0" w:color="auto"/>
                                        <w:right w:val="none" w:sz="0" w:space="0" w:color="auto"/>
                                      </w:divBdr>
                                      <w:divsChild>
                                        <w:div w:id="194933063">
                                          <w:marLeft w:val="0"/>
                                          <w:marRight w:val="0"/>
                                          <w:marTop w:val="0"/>
                                          <w:marBottom w:val="0"/>
                                          <w:divBdr>
                                            <w:top w:val="none" w:sz="0" w:space="0" w:color="auto"/>
                                            <w:left w:val="none" w:sz="0" w:space="0" w:color="auto"/>
                                            <w:bottom w:val="none" w:sz="0" w:space="0" w:color="auto"/>
                                            <w:right w:val="none" w:sz="0" w:space="0" w:color="auto"/>
                                          </w:divBdr>
                                          <w:divsChild>
                                            <w:div w:id="744883297">
                                              <w:marLeft w:val="0"/>
                                              <w:marRight w:val="0"/>
                                              <w:marTop w:val="0"/>
                                              <w:marBottom w:val="0"/>
                                              <w:divBdr>
                                                <w:top w:val="none" w:sz="0" w:space="0" w:color="auto"/>
                                                <w:left w:val="none" w:sz="0" w:space="0" w:color="auto"/>
                                                <w:bottom w:val="none" w:sz="0" w:space="0" w:color="auto"/>
                                                <w:right w:val="none" w:sz="0" w:space="0" w:color="auto"/>
                                              </w:divBdr>
                                            </w:div>
                                          </w:divsChild>
                                        </w:div>
                                        <w:div w:id="371464370">
                                          <w:marLeft w:val="0"/>
                                          <w:marRight w:val="0"/>
                                          <w:marTop w:val="0"/>
                                          <w:marBottom w:val="0"/>
                                          <w:divBdr>
                                            <w:top w:val="none" w:sz="0" w:space="0" w:color="auto"/>
                                            <w:left w:val="none" w:sz="0" w:space="0" w:color="auto"/>
                                            <w:bottom w:val="none" w:sz="0" w:space="0" w:color="auto"/>
                                            <w:right w:val="none" w:sz="0" w:space="0" w:color="auto"/>
                                          </w:divBdr>
                                          <w:divsChild>
                                            <w:div w:id="58939135">
                                              <w:marLeft w:val="0"/>
                                              <w:marRight w:val="0"/>
                                              <w:marTop w:val="0"/>
                                              <w:marBottom w:val="0"/>
                                              <w:divBdr>
                                                <w:top w:val="none" w:sz="0" w:space="0" w:color="auto"/>
                                                <w:left w:val="none" w:sz="0" w:space="0" w:color="auto"/>
                                                <w:bottom w:val="none" w:sz="0" w:space="0" w:color="auto"/>
                                                <w:right w:val="none" w:sz="0" w:space="0" w:color="auto"/>
                                              </w:divBdr>
                                            </w:div>
                                          </w:divsChild>
                                        </w:div>
                                        <w:div w:id="831457763">
                                          <w:marLeft w:val="0"/>
                                          <w:marRight w:val="0"/>
                                          <w:marTop w:val="0"/>
                                          <w:marBottom w:val="0"/>
                                          <w:divBdr>
                                            <w:top w:val="none" w:sz="0" w:space="0" w:color="auto"/>
                                            <w:left w:val="none" w:sz="0" w:space="0" w:color="auto"/>
                                            <w:bottom w:val="none" w:sz="0" w:space="0" w:color="auto"/>
                                            <w:right w:val="none" w:sz="0" w:space="0" w:color="auto"/>
                                          </w:divBdr>
                                          <w:divsChild>
                                            <w:div w:id="677073557">
                                              <w:marLeft w:val="0"/>
                                              <w:marRight w:val="0"/>
                                              <w:marTop w:val="0"/>
                                              <w:marBottom w:val="0"/>
                                              <w:divBdr>
                                                <w:top w:val="none" w:sz="0" w:space="0" w:color="auto"/>
                                                <w:left w:val="none" w:sz="0" w:space="0" w:color="auto"/>
                                                <w:bottom w:val="none" w:sz="0" w:space="0" w:color="auto"/>
                                                <w:right w:val="none" w:sz="0" w:space="0" w:color="auto"/>
                                              </w:divBdr>
                                            </w:div>
                                          </w:divsChild>
                                        </w:div>
                                        <w:div w:id="2122339742">
                                          <w:marLeft w:val="0"/>
                                          <w:marRight w:val="0"/>
                                          <w:marTop w:val="0"/>
                                          <w:marBottom w:val="0"/>
                                          <w:divBdr>
                                            <w:top w:val="none" w:sz="0" w:space="0" w:color="auto"/>
                                            <w:left w:val="none" w:sz="0" w:space="0" w:color="auto"/>
                                            <w:bottom w:val="none" w:sz="0" w:space="0" w:color="auto"/>
                                            <w:right w:val="none" w:sz="0" w:space="0" w:color="auto"/>
                                          </w:divBdr>
                                          <w:divsChild>
                                            <w:div w:id="7452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6906339">
          <w:marLeft w:val="0"/>
          <w:marRight w:val="0"/>
          <w:marTop w:val="0"/>
          <w:marBottom w:val="0"/>
          <w:divBdr>
            <w:top w:val="none" w:sz="0" w:space="0" w:color="auto"/>
            <w:left w:val="none" w:sz="0" w:space="0" w:color="auto"/>
            <w:bottom w:val="none" w:sz="0" w:space="0" w:color="auto"/>
            <w:right w:val="none" w:sz="0" w:space="0" w:color="auto"/>
          </w:divBdr>
          <w:divsChild>
            <w:div w:id="189495229">
              <w:marLeft w:val="0"/>
              <w:marRight w:val="0"/>
              <w:marTop w:val="0"/>
              <w:marBottom w:val="0"/>
              <w:divBdr>
                <w:top w:val="none" w:sz="0" w:space="0" w:color="auto"/>
                <w:left w:val="none" w:sz="0" w:space="0" w:color="auto"/>
                <w:bottom w:val="none" w:sz="0" w:space="0" w:color="auto"/>
                <w:right w:val="none" w:sz="0" w:space="0" w:color="auto"/>
              </w:divBdr>
              <w:divsChild>
                <w:div w:id="1604680529">
                  <w:marLeft w:val="0"/>
                  <w:marRight w:val="0"/>
                  <w:marTop w:val="0"/>
                  <w:marBottom w:val="0"/>
                  <w:divBdr>
                    <w:top w:val="none" w:sz="0" w:space="0" w:color="auto"/>
                    <w:left w:val="none" w:sz="0" w:space="0" w:color="auto"/>
                    <w:bottom w:val="none" w:sz="0" w:space="0" w:color="auto"/>
                    <w:right w:val="none" w:sz="0" w:space="0" w:color="auto"/>
                  </w:divBdr>
                  <w:divsChild>
                    <w:div w:id="1703050718">
                      <w:marLeft w:val="0"/>
                      <w:marRight w:val="0"/>
                      <w:marTop w:val="0"/>
                      <w:marBottom w:val="0"/>
                      <w:divBdr>
                        <w:top w:val="none" w:sz="0" w:space="0" w:color="auto"/>
                        <w:left w:val="none" w:sz="0" w:space="0" w:color="auto"/>
                        <w:bottom w:val="none" w:sz="0" w:space="0" w:color="auto"/>
                        <w:right w:val="none" w:sz="0" w:space="0" w:color="auto"/>
                      </w:divBdr>
                      <w:divsChild>
                        <w:div w:id="1432050407">
                          <w:marLeft w:val="0"/>
                          <w:marRight w:val="0"/>
                          <w:marTop w:val="0"/>
                          <w:marBottom w:val="0"/>
                          <w:divBdr>
                            <w:top w:val="none" w:sz="0" w:space="0" w:color="auto"/>
                            <w:left w:val="none" w:sz="0" w:space="0" w:color="auto"/>
                            <w:bottom w:val="none" w:sz="0" w:space="0" w:color="auto"/>
                            <w:right w:val="none" w:sz="0" w:space="0" w:color="auto"/>
                          </w:divBdr>
                          <w:divsChild>
                            <w:div w:id="1231038936">
                              <w:marLeft w:val="0"/>
                              <w:marRight w:val="0"/>
                              <w:marTop w:val="0"/>
                              <w:marBottom w:val="0"/>
                              <w:divBdr>
                                <w:top w:val="none" w:sz="0" w:space="0" w:color="auto"/>
                                <w:left w:val="none" w:sz="0" w:space="0" w:color="auto"/>
                                <w:bottom w:val="none" w:sz="0" w:space="0" w:color="auto"/>
                                <w:right w:val="none" w:sz="0" w:space="0" w:color="auto"/>
                              </w:divBdr>
                              <w:divsChild>
                                <w:div w:id="1848593605">
                                  <w:marLeft w:val="0"/>
                                  <w:marRight w:val="0"/>
                                  <w:marTop w:val="0"/>
                                  <w:marBottom w:val="0"/>
                                  <w:divBdr>
                                    <w:top w:val="none" w:sz="0" w:space="0" w:color="auto"/>
                                    <w:left w:val="none" w:sz="0" w:space="0" w:color="auto"/>
                                    <w:bottom w:val="none" w:sz="0" w:space="0" w:color="auto"/>
                                    <w:right w:val="none" w:sz="0" w:space="0" w:color="auto"/>
                                  </w:divBdr>
                                  <w:divsChild>
                                    <w:div w:id="651952518">
                                      <w:marLeft w:val="0"/>
                                      <w:marRight w:val="0"/>
                                      <w:marTop w:val="0"/>
                                      <w:marBottom w:val="0"/>
                                      <w:divBdr>
                                        <w:top w:val="none" w:sz="0" w:space="0" w:color="auto"/>
                                        <w:left w:val="none" w:sz="0" w:space="0" w:color="auto"/>
                                        <w:bottom w:val="none" w:sz="0" w:space="0" w:color="auto"/>
                                        <w:right w:val="none" w:sz="0" w:space="0" w:color="auto"/>
                                      </w:divBdr>
                                      <w:divsChild>
                                        <w:div w:id="1530295825">
                                          <w:marLeft w:val="0"/>
                                          <w:marRight w:val="0"/>
                                          <w:marTop w:val="0"/>
                                          <w:marBottom w:val="0"/>
                                          <w:divBdr>
                                            <w:top w:val="none" w:sz="0" w:space="0" w:color="auto"/>
                                            <w:left w:val="none" w:sz="0" w:space="0" w:color="auto"/>
                                            <w:bottom w:val="none" w:sz="0" w:space="0" w:color="auto"/>
                                            <w:right w:val="none" w:sz="0" w:space="0" w:color="auto"/>
                                          </w:divBdr>
                                          <w:divsChild>
                                            <w:div w:id="729770254">
                                              <w:marLeft w:val="0"/>
                                              <w:marRight w:val="0"/>
                                              <w:marTop w:val="0"/>
                                              <w:marBottom w:val="0"/>
                                              <w:divBdr>
                                                <w:top w:val="none" w:sz="0" w:space="0" w:color="auto"/>
                                                <w:left w:val="none" w:sz="0" w:space="0" w:color="auto"/>
                                                <w:bottom w:val="none" w:sz="0" w:space="0" w:color="auto"/>
                                                <w:right w:val="none" w:sz="0" w:space="0" w:color="auto"/>
                                              </w:divBdr>
                                              <w:divsChild>
                                                <w:div w:id="304089510">
                                                  <w:marLeft w:val="0"/>
                                                  <w:marRight w:val="0"/>
                                                  <w:marTop w:val="0"/>
                                                  <w:marBottom w:val="0"/>
                                                  <w:divBdr>
                                                    <w:top w:val="none" w:sz="0" w:space="0" w:color="auto"/>
                                                    <w:left w:val="none" w:sz="0" w:space="0" w:color="auto"/>
                                                    <w:bottom w:val="none" w:sz="0" w:space="0" w:color="auto"/>
                                                    <w:right w:val="none" w:sz="0" w:space="0" w:color="auto"/>
                                                  </w:divBdr>
                                                  <w:divsChild>
                                                    <w:div w:id="25489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9413654">
      <w:bodyDiv w:val="1"/>
      <w:marLeft w:val="0"/>
      <w:marRight w:val="0"/>
      <w:marTop w:val="0"/>
      <w:marBottom w:val="0"/>
      <w:divBdr>
        <w:top w:val="none" w:sz="0" w:space="0" w:color="auto"/>
        <w:left w:val="none" w:sz="0" w:space="0" w:color="auto"/>
        <w:bottom w:val="none" w:sz="0" w:space="0" w:color="auto"/>
        <w:right w:val="none" w:sz="0" w:space="0" w:color="auto"/>
      </w:divBdr>
    </w:div>
    <w:div w:id="1233849600">
      <w:bodyDiv w:val="1"/>
      <w:marLeft w:val="0"/>
      <w:marRight w:val="0"/>
      <w:marTop w:val="0"/>
      <w:marBottom w:val="0"/>
      <w:divBdr>
        <w:top w:val="none" w:sz="0" w:space="0" w:color="auto"/>
        <w:left w:val="none" w:sz="0" w:space="0" w:color="auto"/>
        <w:bottom w:val="none" w:sz="0" w:space="0" w:color="auto"/>
        <w:right w:val="none" w:sz="0" w:space="0" w:color="auto"/>
      </w:divBdr>
    </w:div>
    <w:div w:id="1236552894">
      <w:bodyDiv w:val="1"/>
      <w:marLeft w:val="0"/>
      <w:marRight w:val="0"/>
      <w:marTop w:val="0"/>
      <w:marBottom w:val="0"/>
      <w:divBdr>
        <w:top w:val="none" w:sz="0" w:space="0" w:color="auto"/>
        <w:left w:val="none" w:sz="0" w:space="0" w:color="auto"/>
        <w:bottom w:val="none" w:sz="0" w:space="0" w:color="auto"/>
        <w:right w:val="none" w:sz="0" w:space="0" w:color="auto"/>
      </w:divBdr>
    </w:div>
    <w:div w:id="1244411613">
      <w:bodyDiv w:val="1"/>
      <w:marLeft w:val="0"/>
      <w:marRight w:val="0"/>
      <w:marTop w:val="0"/>
      <w:marBottom w:val="0"/>
      <w:divBdr>
        <w:top w:val="none" w:sz="0" w:space="0" w:color="auto"/>
        <w:left w:val="none" w:sz="0" w:space="0" w:color="auto"/>
        <w:bottom w:val="none" w:sz="0" w:space="0" w:color="auto"/>
        <w:right w:val="none" w:sz="0" w:space="0" w:color="auto"/>
      </w:divBdr>
      <w:divsChild>
        <w:div w:id="919673933">
          <w:marLeft w:val="0"/>
          <w:marRight w:val="225"/>
          <w:marTop w:val="0"/>
          <w:marBottom w:val="0"/>
          <w:divBdr>
            <w:top w:val="none" w:sz="0" w:space="0" w:color="auto"/>
            <w:left w:val="none" w:sz="0" w:space="0" w:color="auto"/>
            <w:bottom w:val="none" w:sz="0" w:space="0" w:color="auto"/>
            <w:right w:val="none" w:sz="0" w:space="0" w:color="auto"/>
          </w:divBdr>
        </w:div>
      </w:divsChild>
    </w:div>
    <w:div w:id="1244992780">
      <w:bodyDiv w:val="1"/>
      <w:marLeft w:val="0"/>
      <w:marRight w:val="0"/>
      <w:marTop w:val="0"/>
      <w:marBottom w:val="0"/>
      <w:divBdr>
        <w:top w:val="none" w:sz="0" w:space="0" w:color="auto"/>
        <w:left w:val="none" w:sz="0" w:space="0" w:color="auto"/>
        <w:bottom w:val="none" w:sz="0" w:space="0" w:color="auto"/>
        <w:right w:val="none" w:sz="0" w:space="0" w:color="auto"/>
      </w:divBdr>
    </w:div>
    <w:div w:id="1248877762">
      <w:bodyDiv w:val="1"/>
      <w:marLeft w:val="0"/>
      <w:marRight w:val="0"/>
      <w:marTop w:val="0"/>
      <w:marBottom w:val="0"/>
      <w:divBdr>
        <w:top w:val="none" w:sz="0" w:space="0" w:color="auto"/>
        <w:left w:val="none" w:sz="0" w:space="0" w:color="auto"/>
        <w:bottom w:val="none" w:sz="0" w:space="0" w:color="auto"/>
        <w:right w:val="none" w:sz="0" w:space="0" w:color="auto"/>
      </w:divBdr>
      <w:divsChild>
        <w:div w:id="38214961">
          <w:marLeft w:val="0"/>
          <w:marRight w:val="0"/>
          <w:marTop w:val="0"/>
          <w:marBottom w:val="0"/>
          <w:divBdr>
            <w:top w:val="none" w:sz="0" w:space="0" w:color="auto"/>
            <w:left w:val="none" w:sz="0" w:space="0" w:color="auto"/>
            <w:bottom w:val="none" w:sz="0" w:space="0" w:color="auto"/>
            <w:right w:val="none" w:sz="0" w:space="0" w:color="auto"/>
          </w:divBdr>
          <w:divsChild>
            <w:div w:id="1498880288">
              <w:marLeft w:val="0"/>
              <w:marRight w:val="0"/>
              <w:marTop w:val="0"/>
              <w:marBottom w:val="0"/>
              <w:divBdr>
                <w:top w:val="none" w:sz="0" w:space="0" w:color="auto"/>
                <w:left w:val="none" w:sz="0" w:space="0" w:color="auto"/>
                <w:bottom w:val="none" w:sz="0" w:space="0" w:color="auto"/>
                <w:right w:val="none" w:sz="0" w:space="0" w:color="auto"/>
              </w:divBdr>
              <w:divsChild>
                <w:div w:id="1360089573">
                  <w:marLeft w:val="0"/>
                  <w:marRight w:val="0"/>
                  <w:marTop w:val="0"/>
                  <w:marBottom w:val="0"/>
                  <w:divBdr>
                    <w:top w:val="none" w:sz="0" w:space="0" w:color="auto"/>
                    <w:left w:val="none" w:sz="0" w:space="0" w:color="auto"/>
                    <w:bottom w:val="none" w:sz="0" w:space="0" w:color="auto"/>
                    <w:right w:val="none" w:sz="0" w:space="0" w:color="auto"/>
                  </w:divBdr>
                  <w:divsChild>
                    <w:div w:id="128866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433939">
          <w:marLeft w:val="0"/>
          <w:marRight w:val="0"/>
          <w:marTop w:val="0"/>
          <w:marBottom w:val="0"/>
          <w:divBdr>
            <w:top w:val="none" w:sz="0" w:space="0" w:color="auto"/>
            <w:left w:val="none" w:sz="0" w:space="0" w:color="auto"/>
            <w:bottom w:val="none" w:sz="0" w:space="0" w:color="auto"/>
            <w:right w:val="none" w:sz="0" w:space="0" w:color="auto"/>
          </w:divBdr>
          <w:divsChild>
            <w:div w:id="1684353361">
              <w:marLeft w:val="0"/>
              <w:marRight w:val="0"/>
              <w:marTop w:val="0"/>
              <w:marBottom w:val="0"/>
              <w:divBdr>
                <w:top w:val="none" w:sz="0" w:space="0" w:color="auto"/>
                <w:left w:val="none" w:sz="0" w:space="0" w:color="auto"/>
                <w:bottom w:val="none" w:sz="0" w:space="0" w:color="auto"/>
                <w:right w:val="none" w:sz="0" w:space="0" w:color="auto"/>
              </w:divBdr>
              <w:divsChild>
                <w:div w:id="1291014436">
                  <w:marLeft w:val="0"/>
                  <w:marRight w:val="0"/>
                  <w:marTop w:val="0"/>
                  <w:marBottom w:val="0"/>
                  <w:divBdr>
                    <w:top w:val="none" w:sz="0" w:space="0" w:color="auto"/>
                    <w:left w:val="none" w:sz="0" w:space="0" w:color="auto"/>
                    <w:bottom w:val="none" w:sz="0" w:space="0" w:color="auto"/>
                    <w:right w:val="none" w:sz="0" w:space="0" w:color="auto"/>
                  </w:divBdr>
                  <w:divsChild>
                    <w:div w:id="202666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431254">
      <w:bodyDiv w:val="1"/>
      <w:marLeft w:val="0"/>
      <w:marRight w:val="0"/>
      <w:marTop w:val="0"/>
      <w:marBottom w:val="0"/>
      <w:divBdr>
        <w:top w:val="none" w:sz="0" w:space="0" w:color="auto"/>
        <w:left w:val="none" w:sz="0" w:space="0" w:color="auto"/>
        <w:bottom w:val="none" w:sz="0" w:space="0" w:color="auto"/>
        <w:right w:val="none" w:sz="0" w:space="0" w:color="auto"/>
      </w:divBdr>
    </w:div>
    <w:div w:id="1263799889">
      <w:bodyDiv w:val="1"/>
      <w:marLeft w:val="0"/>
      <w:marRight w:val="0"/>
      <w:marTop w:val="0"/>
      <w:marBottom w:val="0"/>
      <w:divBdr>
        <w:top w:val="none" w:sz="0" w:space="0" w:color="auto"/>
        <w:left w:val="none" w:sz="0" w:space="0" w:color="auto"/>
        <w:bottom w:val="none" w:sz="0" w:space="0" w:color="auto"/>
        <w:right w:val="none" w:sz="0" w:space="0" w:color="auto"/>
      </w:divBdr>
      <w:divsChild>
        <w:div w:id="989017317">
          <w:marLeft w:val="0"/>
          <w:marRight w:val="0"/>
          <w:marTop w:val="0"/>
          <w:marBottom w:val="0"/>
          <w:divBdr>
            <w:top w:val="none" w:sz="0" w:space="0" w:color="auto"/>
            <w:left w:val="none" w:sz="0" w:space="0" w:color="auto"/>
            <w:bottom w:val="none" w:sz="0" w:space="0" w:color="auto"/>
            <w:right w:val="none" w:sz="0" w:space="0" w:color="auto"/>
          </w:divBdr>
          <w:divsChild>
            <w:div w:id="513960509">
              <w:marLeft w:val="0"/>
              <w:marRight w:val="0"/>
              <w:marTop w:val="0"/>
              <w:marBottom w:val="0"/>
              <w:divBdr>
                <w:top w:val="none" w:sz="0" w:space="0" w:color="auto"/>
                <w:left w:val="none" w:sz="0" w:space="0" w:color="auto"/>
                <w:bottom w:val="none" w:sz="0" w:space="0" w:color="auto"/>
                <w:right w:val="none" w:sz="0" w:space="0" w:color="auto"/>
              </w:divBdr>
            </w:div>
          </w:divsChild>
        </w:div>
        <w:div w:id="1200167814">
          <w:marLeft w:val="0"/>
          <w:marRight w:val="0"/>
          <w:marTop w:val="0"/>
          <w:marBottom w:val="0"/>
          <w:divBdr>
            <w:top w:val="none" w:sz="0" w:space="0" w:color="auto"/>
            <w:left w:val="none" w:sz="0" w:space="0" w:color="auto"/>
            <w:bottom w:val="none" w:sz="0" w:space="0" w:color="auto"/>
            <w:right w:val="none" w:sz="0" w:space="0" w:color="auto"/>
          </w:divBdr>
          <w:divsChild>
            <w:div w:id="1755123431">
              <w:marLeft w:val="0"/>
              <w:marRight w:val="0"/>
              <w:marTop w:val="0"/>
              <w:marBottom w:val="0"/>
              <w:divBdr>
                <w:top w:val="none" w:sz="0" w:space="0" w:color="auto"/>
                <w:left w:val="none" w:sz="0" w:space="0" w:color="auto"/>
                <w:bottom w:val="none" w:sz="0" w:space="0" w:color="auto"/>
                <w:right w:val="none" w:sz="0" w:space="0" w:color="auto"/>
              </w:divBdr>
            </w:div>
          </w:divsChild>
        </w:div>
        <w:div w:id="1384333161">
          <w:marLeft w:val="0"/>
          <w:marRight w:val="0"/>
          <w:marTop w:val="0"/>
          <w:marBottom w:val="0"/>
          <w:divBdr>
            <w:top w:val="none" w:sz="0" w:space="0" w:color="auto"/>
            <w:left w:val="none" w:sz="0" w:space="0" w:color="auto"/>
            <w:bottom w:val="none" w:sz="0" w:space="0" w:color="auto"/>
            <w:right w:val="none" w:sz="0" w:space="0" w:color="auto"/>
          </w:divBdr>
          <w:divsChild>
            <w:div w:id="559487223">
              <w:marLeft w:val="0"/>
              <w:marRight w:val="0"/>
              <w:marTop w:val="0"/>
              <w:marBottom w:val="0"/>
              <w:divBdr>
                <w:top w:val="none" w:sz="0" w:space="0" w:color="auto"/>
                <w:left w:val="none" w:sz="0" w:space="0" w:color="auto"/>
                <w:bottom w:val="none" w:sz="0" w:space="0" w:color="auto"/>
                <w:right w:val="none" w:sz="0" w:space="0" w:color="auto"/>
              </w:divBdr>
            </w:div>
          </w:divsChild>
        </w:div>
        <w:div w:id="1413359577">
          <w:marLeft w:val="0"/>
          <w:marRight w:val="0"/>
          <w:marTop w:val="0"/>
          <w:marBottom w:val="0"/>
          <w:divBdr>
            <w:top w:val="none" w:sz="0" w:space="0" w:color="auto"/>
            <w:left w:val="none" w:sz="0" w:space="0" w:color="auto"/>
            <w:bottom w:val="none" w:sz="0" w:space="0" w:color="auto"/>
            <w:right w:val="none" w:sz="0" w:space="0" w:color="auto"/>
          </w:divBdr>
          <w:divsChild>
            <w:div w:id="1081028817">
              <w:marLeft w:val="0"/>
              <w:marRight w:val="0"/>
              <w:marTop w:val="0"/>
              <w:marBottom w:val="0"/>
              <w:divBdr>
                <w:top w:val="none" w:sz="0" w:space="0" w:color="auto"/>
                <w:left w:val="none" w:sz="0" w:space="0" w:color="auto"/>
                <w:bottom w:val="none" w:sz="0" w:space="0" w:color="auto"/>
                <w:right w:val="none" w:sz="0" w:space="0" w:color="auto"/>
              </w:divBdr>
            </w:div>
          </w:divsChild>
        </w:div>
        <w:div w:id="1919442825">
          <w:marLeft w:val="0"/>
          <w:marRight w:val="0"/>
          <w:marTop w:val="0"/>
          <w:marBottom w:val="0"/>
          <w:divBdr>
            <w:top w:val="none" w:sz="0" w:space="0" w:color="auto"/>
            <w:left w:val="none" w:sz="0" w:space="0" w:color="auto"/>
            <w:bottom w:val="none" w:sz="0" w:space="0" w:color="auto"/>
            <w:right w:val="none" w:sz="0" w:space="0" w:color="auto"/>
          </w:divBdr>
          <w:divsChild>
            <w:div w:id="1294362324">
              <w:marLeft w:val="0"/>
              <w:marRight w:val="0"/>
              <w:marTop w:val="0"/>
              <w:marBottom w:val="0"/>
              <w:divBdr>
                <w:top w:val="none" w:sz="0" w:space="0" w:color="auto"/>
                <w:left w:val="none" w:sz="0" w:space="0" w:color="auto"/>
                <w:bottom w:val="none" w:sz="0" w:space="0" w:color="auto"/>
                <w:right w:val="none" w:sz="0" w:space="0" w:color="auto"/>
              </w:divBdr>
            </w:div>
          </w:divsChild>
        </w:div>
        <w:div w:id="2137210026">
          <w:marLeft w:val="0"/>
          <w:marRight w:val="0"/>
          <w:marTop w:val="0"/>
          <w:marBottom w:val="0"/>
          <w:divBdr>
            <w:top w:val="none" w:sz="0" w:space="0" w:color="auto"/>
            <w:left w:val="none" w:sz="0" w:space="0" w:color="auto"/>
            <w:bottom w:val="none" w:sz="0" w:space="0" w:color="auto"/>
            <w:right w:val="none" w:sz="0" w:space="0" w:color="auto"/>
          </w:divBdr>
          <w:divsChild>
            <w:div w:id="181345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264026">
      <w:bodyDiv w:val="1"/>
      <w:marLeft w:val="0"/>
      <w:marRight w:val="0"/>
      <w:marTop w:val="0"/>
      <w:marBottom w:val="0"/>
      <w:divBdr>
        <w:top w:val="none" w:sz="0" w:space="0" w:color="auto"/>
        <w:left w:val="none" w:sz="0" w:space="0" w:color="auto"/>
        <w:bottom w:val="none" w:sz="0" w:space="0" w:color="auto"/>
        <w:right w:val="none" w:sz="0" w:space="0" w:color="auto"/>
      </w:divBdr>
    </w:div>
    <w:div w:id="1269504472">
      <w:bodyDiv w:val="1"/>
      <w:marLeft w:val="0"/>
      <w:marRight w:val="0"/>
      <w:marTop w:val="0"/>
      <w:marBottom w:val="0"/>
      <w:divBdr>
        <w:top w:val="none" w:sz="0" w:space="0" w:color="auto"/>
        <w:left w:val="none" w:sz="0" w:space="0" w:color="auto"/>
        <w:bottom w:val="none" w:sz="0" w:space="0" w:color="auto"/>
        <w:right w:val="none" w:sz="0" w:space="0" w:color="auto"/>
      </w:divBdr>
    </w:div>
    <w:div w:id="1276794474">
      <w:bodyDiv w:val="1"/>
      <w:marLeft w:val="0"/>
      <w:marRight w:val="0"/>
      <w:marTop w:val="0"/>
      <w:marBottom w:val="0"/>
      <w:divBdr>
        <w:top w:val="none" w:sz="0" w:space="0" w:color="auto"/>
        <w:left w:val="none" w:sz="0" w:space="0" w:color="auto"/>
        <w:bottom w:val="none" w:sz="0" w:space="0" w:color="auto"/>
        <w:right w:val="none" w:sz="0" w:space="0" w:color="auto"/>
      </w:divBdr>
    </w:div>
    <w:div w:id="1277719001">
      <w:bodyDiv w:val="1"/>
      <w:marLeft w:val="0"/>
      <w:marRight w:val="0"/>
      <w:marTop w:val="0"/>
      <w:marBottom w:val="0"/>
      <w:divBdr>
        <w:top w:val="none" w:sz="0" w:space="0" w:color="auto"/>
        <w:left w:val="none" w:sz="0" w:space="0" w:color="auto"/>
        <w:bottom w:val="none" w:sz="0" w:space="0" w:color="auto"/>
        <w:right w:val="none" w:sz="0" w:space="0" w:color="auto"/>
      </w:divBdr>
      <w:divsChild>
        <w:div w:id="136534279">
          <w:marLeft w:val="0"/>
          <w:marRight w:val="0"/>
          <w:marTop w:val="0"/>
          <w:marBottom w:val="0"/>
          <w:divBdr>
            <w:top w:val="none" w:sz="0" w:space="0" w:color="auto"/>
            <w:left w:val="none" w:sz="0" w:space="0" w:color="auto"/>
            <w:bottom w:val="none" w:sz="0" w:space="0" w:color="auto"/>
            <w:right w:val="none" w:sz="0" w:space="0" w:color="auto"/>
          </w:divBdr>
          <w:divsChild>
            <w:div w:id="1725058764">
              <w:marLeft w:val="0"/>
              <w:marRight w:val="0"/>
              <w:marTop w:val="0"/>
              <w:marBottom w:val="0"/>
              <w:divBdr>
                <w:top w:val="none" w:sz="0" w:space="0" w:color="auto"/>
                <w:left w:val="none" w:sz="0" w:space="0" w:color="auto"/>
                <w:bottom w:val="none" w:sz="0" w:space="0" w:color="auto"/>
                <w:right w:val="none" w:sz="0" w:space="0" w:color="auto"/>
              </w:divBdr>
            </w:div>
          </w:divsChild>
        </w:div>
        <w:div w:id="50540346">
          <w:marLeft w:val="0"/>
          <w:marRight w:val="0"/>
          <w:marTop w:val="0"/>
          <w:marBottom w:val="0"/>
          <w:divBdr>
            <w:top w:val="none" w:sz="0" w:space="0" w:color="auto"/>
            <w:left w:val="none" w:sz="0" w:space="0" w:color="auto"/>
            <w:bottom w:val="none" w:sz="0" w:space="0" w:color="auto"/>
            <w:right w:val="none" w:sz="0" w:space="0" w:color="auto"/>
          </w:divBdr>
          <w:divsChild>
            <w:div w:id="27020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415685">
      <w:bodyDiv w:val="1"/>
      <w:marLeft w:val="0"/>
      <w:marRight w:val="0"/>
      <w:marTop w:val="0"/>
      <w:marBottom w:val="0"/>
      <w:divBdr>
        <w:top w:val="none" w:sz="0" w:space="0" w:color="auto"/>
        <w:left w:val="none" w:sz="0" w:space="0" w:color="auto"/>
        <w:bottom w:val="none" w:sz="0" w:space="0" w:color="auto"/>
        <w:right w:val="none" w:sz="0" w:space="0" w:color="auto"/>
      </w:divBdr>
    </w:div>
    <w:div w:id="1286158267">
      <w:bodyDiv w:val="1"/>
      <w:marLeft w:val="0"/>
      <w:marRight w:val="0"/>
      <w:marTop w:val="0"/>
      <w:marBottom w:val="0"/>
      <w:divBdr>
        <w:top w:val="none" w:sz="0" w:space="0" w:color="auto"/>
        <w:left w:val="none" w:sz="0" w:space="0" w:color="auto"/>
        <w:bottom w:val="none" w:sz="0" w:space="0" w:color="auto"/>
        <w:right w:val="none" w:sz="0" w:space="0" w:color="auto"/>
      </w:divBdr>
    </w:div>
    <w:div w:id="1288388422">
      <w:bodyDiv w:val="1"/>
      <w:marLeft w:val="0"/>
      <w:marRight w:val="0"/>
      <w:marTop w:val="0"/>
      <w:marBottom w:val="0"/>
      <w:divBdr>
        <w:top w:val="none" w:sz="0" w:space="0" w:color="auto"/>
        <w:left w:val="none" w:sz="0" w:space="0" w:color="auto"/>
        <w:bottom w:val="none" w:sz="0" w:space="0" w:color="auto"/>
        <w:right w:val="none" w:sz="0" w:space="0" w:color="auto"/>
      </w:divBdr>
    </w:div>
    <w:div w:id="1288465122">
      <w:bodyDiv w:val="1"/>
      <w:marLeft w:val="0"/>
      <w:marRight w:val="0"/>
      <w:marTop w:val="0"/>
      <w:marBottom w:val="0"/>
      <w:divBdr>
        <w:top w:val="none" w:sz="0" w:space="0" w:color="auto"/>
        <w:left w:val="none" w:sz="0" w:space="0" w:color="auto"/>
        <w:bottom w:val="none" w:sz="0" w:space="0" w:color="auto"/>
        <w:right w:val="none" w:sz="0" w:space="0" w:color="auto"/>
      </w:divBdr>
    </w:div>
    <w:div w:id="1301764806">
      <w:bodyDiv w:val="1"/>
      <w:marLeft w:val="0"/>
      <w:marRight w:val="0"/>
      <w:marTop w:val="0"/>
      <w:marBottom w:val="0"/>
      <w:divBdr>
        <w:top w:val="none" w:sz="0" w:space="0" w:color="auto"/>
        <w:left w:val="none" w:sz="0" w:space="0" w:color="auto"/>
        <w:bottom w:val="none" w:sz="0" w:space="0" w:color="auto"/>
        <w:right w:val="none" w:sz="0" w:space="0" w:color="auto"/>
      </w:divBdr>
    </w:div>
    <w:div w:id="1303660118">
      <w:bodyDiv w:val="1"/>
      <w:marLeft w:val="0"/>
      <w:marRight w:val="0"/>
      <w:marTop w:val="0"/>
      <w:marBottom w:val="0"/>
      <w:divBdr>
        <w:top w:val="none" w:sz="0" w:space="0" w:color="auto"/>
        <w:left w:val="none" w:sz="0" w:space="0" w:color="auto"/>
        <w:bottom w:val="none" w:sz="0" w:space="0" w:color="auto"/>
        <w:right w:val="none" w:sz="0" w:space="0" w:color="auto"/>
      </w:divBdr>
    </w:div>
    <w:div w:id="1304654967">
      <w:bodyDiv w:val="1"/>
      <w:marLeft w:val="0"/>
      <w:marRight w:val="0"/>
      <w:marTop w:val="0"/>
      <w:marBottom w:val="0"/>
      <w:divBdr>
        <w:top w:val="none" w:sz="0" w:space="0" w:color="auto"/>
        <w:left w:val="none" w:sz="0" w:space="0" w:color="auto"/>
        <w:bottom w:val="none" w:sz="0" w:space="0" w:color="auto"/>
        <w:right w:val="none" w:sz="0" w:space="0" w:color="auto"/>
      </w:divBdr>
    </w:div>
    <w:div w:id="1306544514">
      <w:bodyDiv w:val="1"/>
      <w:marLeft w:val="0"/>
      <w:marRight w:val="0"/>
      <w:marTop w:val="0"/>
      <w:marBottom w:val="0"/>
      <w:divBdr>
        <w:top w:val="none" w:sz="0" w:space="0" w:color="auto"/>
        <w:left w:val="none" w:sz="0" w:space="0" w:color="auto"/>
        <w:bottom w:val="none" w:sz="0" w:space="0" w:color="auto"/>
        <w:right w:val="none" w:sz="0" w:space="0" w:color="auto"/>
      </w:divBdr>
    </w:div>
    <w:div w:id="1306619541">
      <w:bodyDiv w:val="1"/>
      <w:marLeft w:val="0"/>
      <w:marRight w:val="0"/>
      <w:marTop w:val="0"/>
      <w:marBottom w:val="0"/>
      <w:divBdr>
        <w:top w:val="none" w:sz="0" w:space="0" w:color="auto"/>
        <w:left w:val="none" w:sz="0" w:space="0" w:color="auto"/>
        <w:bottom w:val="none" w:sz="0" w:space="0" w:color="auto"/>
        <w:right w:val="none" w:sz="0" w:space="0" w:color="auto"/>
      </w:divBdr>
      <w:divsChild>
        <w:div w:id="1285767392">
          <w:marLeft w:val="0"/>
          <w:marRight w:val="0"/>
          <w:marTop w:val="0"/>
          <w:marBottom w:val="0"/>
          <w:divBdr>
            <w:top w:val="none" w:sz="0" w:space="0" w:color="auto"/>
            <w:left w:val="none" w:sz="0" w:space="0" w:color="auto"/>
            <w:bottom w:val="none" w:sz="0" w:space="0" w:color="auto"/>
            <w:right w:val="none" w:sz="0" w:space="0" w:color="auto"/>
          </w:divBdr>
          <w:divsChild>
            <w:div w:id="160734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274555">
      <w:bodyDiv w:val="1"/>
      <w:marLeft w:val="0"/>
      <w:marRight w:val="0"/>
      <w:marTop w:val="0"/>
      <w:marBottom w:val="0"/>
      <w:divBdr>
        <w:top w:val="none" w:sz="0" w:space="0" w:color="auto"/>
        <w:left w:val="none" w:sz="0" w:space="0" w:color="auto"/>
        <w:bottom w:val="none" w:sz="0" w:space="0" w:color="auto"/>
        <w:right w:val="none" w:sz="0" w:space="0" w:color="auto"/>
      </w:divBdr>
      <w:divsChild>
        <w:div w:id="443891464">
          <w:marLeft w:val="0"/>
          <w:marRight w:val="0"/>
          <w:marTop w:val="0"/>
          <w:marBottom w:val="0"/>
          <w:divBdr>
            <w:top w:val="none" w:sz="0" w:space="0" w:color="auto"/>
            <w:left w:val="none" w:sz="0" w:space="0" w:color="auto"/>
            <w:bottom w:val="none" w:sz="0" w:space="0" w:color="auto"/>
            <w:right w:val="none" w:sz="0" w:space="0" w:color="auto"/>
          </w:divBdr>
          <w:divsChild>
            <w:div w:id="1742680998">
              <w:marLeft w:val="0"/>
              <w:marRight w:val="0"/>
              <w:marTop w:val="0"/>
              <w:marBottom w:val="0"/>
              <w:divBdr>
                <w:top w:val="none" w:sz="0" w:space="0" w:color="auto"/>
                <w:left w:val="none" w:sz="0" w:space="0" w:color="auto"/>
                <w:bottom w:val="none" w:sz="0" w:space="0" w:color="auto"/>
                <w:right w:val="none" w:sz="0" w:space="0" w:color="auto"/>
              </w:divBdr>
              <w:divsChild>
                <w:div w:id="203257990">
                  <w:marLeft w:val="0"/>
                  <w:marRight w:val="0"/>
                  <w:marTop w:val="0"/>
                  <w:marBottom w:val="0"/>
                  <w:divBdr>
                    <w:top w:val="none" w:sz="0" w:space="0" w:color="auto"/>
                    <w:left w:val="none" w:sz="0" w:space="0" w:color="auto"/>
                    <w:bottom w:val="none" w:sz="0" w:space="0" w:color="auto"/>
                    <w:right w:val="none" w:sz="0" w:space="0" w:color="auto"/>
                  </w:divBdr>
                  <w:divsChild>
                    <w:div w:id="141436250">
                      <w:marLeft w:val="0"/>
                      <w:marRight w:val="0"/>
                      <w:marTop w:val="0"/>
                      <w:marBottom w:val="0"/>
                      <w:divBdr>
                        <w:top w:val="none" w:sz="0" w:space="0" w:color="auto"/>
                        <w:left w:val="none" w:sz="0" w:space="0" w:color="auto"/>
                        <w:bottom w:val="none" w:sz="0" w:space="0" w:color="auto"/>
                        <w:right w:val="none" w:sz="0" w:space="0" w:color="auto"/>
                      </w:divBdr>
                    </w:div>
                    <w:div w:id="82670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642557">
              <w:marLeft w:val="0"/>
              <w:marRight w:val="0"/>
              <w:marTop w:val="0"/>
              <w:marBottom w:val="0"/>
              <w:divBdr>
                <w:top w:val="none" w:sz="0" w:space="0" w:color="auto"/>
                <w:left w:val="none" w:sz="0" w:space="0" w:color="auto"/>
                <w:bottom w:val="none" w:sz="0" w:space="0" w:color="auto"/>
                <w:right w:val="none" w:sz="0" w:space="0" w:color="auto"/>
              </w:divBdr>
              <w:divsChild>
                <w:div w:id="477382657">
                  <w:marLeft w:val="0"/>
                  <w:marRight w:val="0"/>
                  <w:marTop w:val="0"/>
                  <w:marBottom w:val="0"/>
                  <w:divBdr>
                    <w:top w:val="none" w:sz="0" w:space="0" w:color="auto"/>
                    <w:left w:val="none" w:sz="0" w:space="0" w:color="auto"/>
                    <w:bottom w:val="none" w:sz="0" w:space="0" w:color="auto"/>
                    <w:right w:val="none" w:sz="0" w:space="0" w:color="auto"/>
                  </w:divBdr>
                  <w:divsChild>
                    <w:div w:id="202816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386506">
          <w:marLeft w:val="0"/>
          <w:marRight w:val="0"/>
          <w:marTop w:val="0"/>
          <w:marBottom w:val="0"/>
          <w:divBdr>
            <w:top w:val="none" w:sz="0" w:space="0" w:color="auto"/>
            <w:left w:val="none" w:sz="0" w:space="0" w:color="auto"/>
            <w:bottom w:val="none" w:sz="0" w:space="0" w:color="auto"/>
            <w:right w:val="none" w:sz="0" w:space="0" w:color="auto"/>
          </w:divBdr>
          <w:divsChild>
            <w:div w:id="321156349">
              <w:marLeft w:val="0"/>
              <w:marRight w:val="0"/>
              <w:marTop w:val="0"/>
              <w:marBottom w:val="0"/>
              <w:divBdr>
                <w:top w:val="none" w:sz="0" w:space="0" w:color="auto"/>
                <w:left w:val="none" w:sz="0" w:space="0" w:color="auto"/>
                <w:bottom w:val="none" w:sz="0" w:space="0" w:color="auto"/>
                <w:right w:val="none" w:sz="0" w:space="0" w:color="auto"/>
              </w:divBdr>
              <w:divsChild>
                <w:div w:id="2034571413">
                  <w:marLeft w:val="0"/>
                  <w:marRight w:val="0"/>
                  <w:marTop w:val="0"/>
                  <w:marBottom w:val="0"/>
                  <w:divBdr>
                    <w:top w:val="none" w:sz="0" w:space="0" w:color="auto"/>
                    <w:left w:val="none" w:sz="0" w:space="0" w:color="auto"/>
                    <w:bottom w:val="none" w:sz="0" w:space="0" w:color="auto"/>
                    <w:right w:val="none" w:sz="0" w:space="0" w:color="auto"/>
                  </w:divBdr>
                  <w:divsChild>
                    <w:div w:id="44219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181667">
              <w:marLeft w:val="0"/>
              <w:marRight w:val="0"/>
              <w:marTop w:val="0"/>
              <w:marBottom w:val="0"/>
              <w:divBdr>
                <w:top w:val="none" w:sz="0" w:space="0" w:color="auto"/>
                <w:left w:val="none" w:sz="0" w:space="0" w:color="auto"/>
                <w:bottom w:val="none" w:sz="0" w:space="0" w:color="auto"/>
                <w:right w:val="none" w:sz="0" w:space="0" w:color="auto"/>
              </w:divBdr>
              <w:divsChild>
                <w:div w:id="1829783128">
                  <w:marLeft w:val="0"/>
                  <w:marRight w:val="0"/>
                  <w:marTop w:val="0"/>
                  <w:marBottom w:val="0"/>
                  <w:divBdr>
                    <w:top w:val="none" w:sz="0" w:space="0" w:color="auto"/>
                    <w:left w:val="none" w:sz="0" w:space="0" w:color="auto"/>
                    <w:bottom w:val="none" w:sz="0" w:space="0" w:color="auto"/>
                    <w:right w:val="none" w:sz="0" w:space="0" w:color="auto"/>
                  </w:divBdr>
                  <w:divsChild>
                    <w:div w:id="559901126">
                      <w:marLeft w:val="0"/>
                      <w:marRight w:val="0"/>
                      <w:marTop w:val="0"/>
                      <w:marBottom w:val="0"/>
                      <w:divBdr>
                        <w:top w:val="none" w:sz="0" w:space="0" w:color="auto"/>
                        <w:left w:val="none" w:sz="0" w:space="0" w:color="auto"/>
                        <w:bottom w:val="none" w:sz="0" w:space="0" w:color="auto"/>
                        <w:right w:val="none" w:sz="0" w:space="0" w:color="auto"/>
                      </w:divBdr>
                    </w:div>
                    <w:div w:id="83245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445788">
          <w:marLeft w:val="0"/>
          <w:marRight w:val="0"/>
          <w:marTop w:val="0"/>
          <w:marBottom w:val="0"/>
          <w:divBdr>
            <w:top w:val="none" w:sz="0" w:space="0" w:color="auto"/>
            <w:left w:val="none" w:sz="0" w:space="0" w:color="auto"/>
            <w:bottom w:val="none" w:sz="0" w:space="0" w:color="auto"/>
            <w:right w:val="none" w:sz="0" w:space="0" w:color="auto"/>
          </w:divBdr>
          <w:divsChild>
            <w:div w:id="128325933">
              <w:marLeft w:val="0"/>
              <w:marRight w:val="0"/>
              <w:marTop w:val="0"/>
              <w:marBottom w:val="0"/>
              <w:divBdr>
                <w:top w:val="none" w:sz="0" w:space="0" w:color="auto"/>
                <w:left w:val="none" w:sz="0" w:space="0" w:color="auto"/>
                <w:bottom w:val="none" w:sz="0" w:space="0" w:color="auto"/>
                <w:right w:val="none" w:sz="0" w:space="0" w:color="auto"/>
              </w:divBdr>
              <w:divsChild>
                <w:div w:id="672413723">
                  <w:marLeft w:val="0"/>
                  <w:marRight w:val="0"/>
                  <w:marTop w:val="0"/>
                  <w:marBottom w:val="0"/>
                  <w:divBdr>
                    <w:top w:val="none" w:sz="0" w:space="0" w:color="auto"/>
                    <w:left w:val="none" w:sz="0" w:space="0" w:color="auto"/>
                    <w:bottom w:val="none" w:sz="0" w:space="0" w:color="auto"/>
                    <w:right w:val="none" w:sz="0" w:space="0" w:color="auto"/>
                  </w:divBdr>
                  <w:divsChild>
                    <w:div w:id="175507674">
                      <w:marLeft w:val="0"/>
                      <w:marRight w:val="0"/>
                      <w:marTop w:val="0"/>
                      <w:marBottom w:val="0"/>
                      <w:divBdr>
                        <w:top w:val="none" w:sz="0" w:space="0" w:color="auto"/>
                        <w:left w:val="none" w:sz="0" w:space="0" w:color="auto"/>
                        <w:bottom w:val="none" w:sz="0" w:space="0" w:color="auto"/>
                        <w:right w:val="none" w:sz="0" w:space="0" w:color="auto"/>
                      </w:divBdr>
                    </w:div>
                    <w:div w:id="7412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013902">
              <w:marLeft w:val="0"/>
              <w:marRight w:val="0"/>
              <w:marTop w:val="0"/>
              <w:marBottom w:val="0"/>
              <w:divBdr>
                <w:top w:val="none" w:sz="0" w:space="0" w:color="auto"/>
                <w:left w:val="none" w:sz="0" w:space="0" w:color="auto"/>
                <w:bottom w:val="none" w:sz="0" w:space="0" w:color="auto"/>
                <w:right w:val="none" w:sz="0" w:space="0" w:color="auto"/>
              </w:divBdr>
              <w:divsChild>
                <w:div w:id="1924795350">
                  <w:marLeft w:val="0"/>
                  <w:marRight w:val="0"/>
                  <w:marTop w:val="0"/>
                  <w:marBottom w:val="0"/>
                  <w:divBdr>
                    <w:top w:val="none" w:sz="0" w:space="0" w:color="auto"/>
                    <w:left w:val="none" w:sz="0" w:space="0" w:color="auto"/>
                    <w:bottom w:val="none" w:sz="0" w:space="0" w:color="auto"/>
                    <w:right w:val="none" w:sz="0" w:space="0" w:color="auto"/>
                  </w:divBdr>
                  <w:divsChild>
                    <w:div w:id="138661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030990">
          <w:marLeft w:val="0"/>
          <w:marRight w:val="0"/>
          <w:marTop w:val="0"/>
          <w:marBottom w:val="0"/>
          <w:divBdr>
            <w:top w:val="none" w:sz="0" w:space="0" w:color="auto"/>
            <w:left w:val="none" w:sz="0" w:space="0" w:color="auto"/>
            <w:bottom w:val="none" w:sz="0" w:space="0" w:color="auto"/>
            <w:right w:val="none" w:sz="0" w:space="0" w:color="auto"/>
          </w:divBdr>
          <w:divsChild>
            <w:div w:id="783307414">
              <w:marLeft w:val="0"/>
              <w:marRight w:val="0"/>
              <w:marTop w:val="0"/>
              <w:marBottom w:val="0"/>
              <w:divBdr>
                <w:top w:val="none" w:sz="0" w:space="0" w:color="auto"/>
                <w:left w:val="none" w:sz="0" w:space="0" w:color="auto"/>
                <w:bottom w:val="none" w:sz="0" w:space="0" w:color="auto"/>
                <w:right w:val="none" w:sz="0" w:space="0" w:color="auto"/>
              </w:divBdr>
              <w:divsChild>
                <w:div w:id="2111733169">
                  <w:marLeft w:val="0"/>
                  <w:marRight w:val="0"/>
                  <w:marTop w:val="0"/>
                  <w:marBottom w:val="0"/>
                  <w:divBdr>
                    <w:top w:val="none" w:sz="0" w:space="0" w:color="auto"/>
                    <w:left w:val="none" w:sz="0" w:space="0" w:color="auto"/>
                    <w:bottom w:val="none" w:sz="0" w:space="0" w:color="auto"/>
                    <w:right w:val="none" w:sz="0" w:space="0" w:color="auto"/>
                  </w:divBdr>
                  <w:divsChild>
                    <w:div w:id="126735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9627698">
      <w:bodyDiv w:val="1"/>
      <w:marLeft w:val="0"/>
      <w:marRight w:val="0"/>
      <w:marTop w:val="0"/>
      <w:marBottom w:val="0"/>
      <w:divBdr>
        <w:top w:val="none" w:sz="0" w:space="0" w:color="auto"/>
        <w:left w:val="none" w:sz="0" w:space="0" w:color="auto"/>
        <w:bottom w:val="none" w:sz="0" w:space="0" w:color="auto"/>
        <w:right w:val="none" w:sz="0" w:space="0" w:color="auto"/>
      </w:divBdr>
      <w:divsChild>
        <w:div w:id="1278756210">
          <w:marLeft w:val="0"/>
          <w:marRight w:val="0"/>
          <w:marTop w:val="0"/>
          <w:marBottom w:val="0"/>
          <w:divBdr>
            <w:top w:val="none" w:sz="0" w:space="0" w:color="auto"/>
            <w:left w:val="none" w:sz="0" w:space="0" w:color="auto"/>
            <w:bottom w:val="none" w:sz="0" w:space="0" w:color="auto"/>
            <w:right w:val="none" w:sz="0" w:space="0" w:color="auto"/>
          </w:divBdr>
          <w:divsChild>
            <w:div w:id="832796846">
              <w:marLeft w:val="0"/>
              <w:marRight w:val="0"/>
              <w:marTop w:val="0"/>
              <w:marBottom w:val="0"/>
              <w:divBdr>
                <w:top w:val="none" w:sz="0" w:space="0" w:color="auto"/>
                <w:left w:val="none" w:sz="0" w:space="0" w:color="auto"/>
                <w:bottom w:val="none" w:sz="0" w:space="0" w:color="auto"/>
                <w:right w:val="none" w:sz="0" w:space="0" w:color="auto"/>
              </w:divBdr>
              <w:divsChild>
                <w:div w:id="1666738244">
                  <w:marLeft w:val="0"/>
                  <w:marRight w:val="0"/>
                  <w:marTop w:val="0"/>
                  <w:marBottom w:val="0"/>
                  <w:divBdr>
                    <w:top w:val="none" w:sz="0" w:space="0" w:color="auto"/>
                    <w:left w:val="none" w:sz="0" w:space="0" w:color="auto"/>
                    <w:bottom w:val="none" w:sz="0" w:space="0" w:color="auto"/>
                    <w:right w:val="none" w:sz="0" w:space="0" w:color="auto"/>
                  </w:divBdr>
                  <w:divsChild>
                    <w:div w:id="155078070">
                      <w:marLeft w:val="0"/>
                      <w:marRight w:val="0"/>
                      <w:marTop w:val="0"/>
                      <w:marBottom w:val="0"/>
                      <w:divBdr>
                        <w:top w:val="none" w:sz="0" w:space="0" w:color="auto"/>
                        <w:left w:val="none" w:sz="0" w:space="0" w:color="auto"/>
                        <w:bottom w:val="none" w:sz="0" w:space="0" w:color="auto"/>
                        <w:right w:val="none" w:sz="0" w:space="0" w:color="auto"/>
                      </w:divBdr>
                      <w:divsChild>
                        <w:div w:id="1103110984">
                          <w:marLeft w:val="0"/>
                          <w:marRight w:val="0"/>
                          <w:marTop w:val="0"/>
                          <w:marBottom w:val="0"/>
                          <w:divBdr>
                            <w:top w:val="none" w:sz="0" w:space="0" w:color="auto"/>
                            <w:left w:val="none" w:sz="0" w:space="0" w:color="auto"/>
                            <w:bottom w:val="none" w:sz="0" w:space="0" w:color="auto"/>
                            <w:right w:val="none" w:sz="0" w:space="0" w:color="auto"/>
                          </w:divBdr>
                          <w:divsChild>
                            <w:div w:id="1334647658">
                              <w:marLeft w:val="0"/>
                              <w:marRight w:val="0"/>
                              <w:marTop w:val="0"/>
                              <w:marBottom w:val="0"/>
                              <w:divBdr>
                                <w:top w:val="none" w:sz="0" w:space="0" w:color="auto"/>
                                <w:left w:val="none" w:sz="0" w:space="0" w:color="auto"/>
                                <w:bottom w:val="none" w:sz="0" w:space="0" w:color="auto"/>
                                <w:right w:val="none" w:sz="0" w:space="0" w:color="auto"/>
                              </w:divBdr>
                              <w:divsChild>
                                <w:div w:id="741298500">
                                  <w:marLeft w:val="0"/>
                                  <w:marRight w:val="0"/>
                                  <w:marTop w:val="0"/>
                                  <w:marBottom w:val="0"/>
                                  <w:divBdr>
                                    <w:top w:val="none" w:sz="0" w:space="0" w:color="auto"/>
                                    <w:left w:val="none" w:sz="0" w:space="0" w:color="auto"/>
                                    <w:bottom w:val="none" w:sz="0" w:space="0" w:color="auto"/>
                                    <w:right w:val="none" w:sz="0" w:space="0" w:color="auto"/>
                                  </w:divBdr>
                                  <w:divsChild>
                                    <w:div w:id="315963150">
                                      <w:marLeft w:val="0"/>
                                      <w:marRight w:val="0"/>
                                      <w:marTop w:val="0"/>
                                      <w:marBottom w:val="0"/>
                                      <w:divBdr>
                                        <w:top w:val="none" w:sz="0" w:space="0" w:color="auto"/>
                                        <w:left w:val="none" w:sz="0" w:space="0" w:color="auto"/>
                                        <w:bottom w:val="none" w:sz="0" w:space="0" w:color="auto"/>
                                        <w:right w:val="none" w:sz="0" w:space="0" w:color="auto"/>
                                      </w:divBdr>
                                      <w:divsChild>
                                        <w:div w:id="2109543439">
                                          <w:marLeft w:val="0"/>
                                          <w:marRight w:val="0"/>
                                          <w:marTop w:val="0"/>
                                          <w:marBottom w:val="0"/>
                                          <w:divBdr>
                                            <w:top w:val="none" w:sz="0" w:space="0" w:color="auto"/>
                                            <w:left w:val="none" w:sz="0" w:space="0" w:color="auto"/>
                                            <w:bottom w:val="none" w:sz="0" w:space="0" w:color="auto"/>
                                            <w:right w:val="none" w:sz="0" w:space="0" w:color="auto"/>
                                          </w:divBdr>
                                          <w:divsChild>
                                            <w:div w:id="180422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8461752">
      <w:bodyDiv w:val="1"/>
      <w:marLeft w:val="0"/>
      <w:marRight w:val="0"/>
      <w:marTop w:val="0"/>
      <w:marBottom w:val="0"/>
      <w:divBdr>
        <w:top w:val="none" w:sz="0" w:space="0" w:color="auto"/>
        <w:left w:val="none" w:sz="0" w:space="0" w:color="auto"/>
        <w:bottom w:val="none" w:sz="0" w:space="0" w:color="auto"/>
        <w:right w:val="none" w:sz="0" w:space="0" w:color="auto"/>
      </w:divBdr>
      <w:divsChild>
        <w:div w:id="993028159">
          <w:marLeft w:val="0"/>
          <w:marRight w:val="0"/>
          <w:marTop w:val="0"/>
          <w:marBottom w:val="0"/>
          <w:divBdr>
            <w:top w:val="none" w:sz="0" w:space="0" w:color="auto"/>
            <w:left w:val="none" w:sz="0" w:space="0" w:color="auto"/>
            <w:bottom w:val="none" w:sz="0" w:space="0" w:color="auto"/>
            <w:right w:val="none" w:sz="0" w:space="0" w:color="auto"/>
          </w:divBdr>
          <w:divsChild>
            <w:div w:id="1499032618">
              <w:marLeft w:val="0"/>
              <w:marRight w:val="0"/>
              <w:marTop w:val="0"/>
              <w:marBottom w:val="0"/>
              <w:divBdr>
                <w:top w:val="none" w:sz="0" w:space="0" w:color="auto"/>
                <w:left w:val="none" w:sz="0" w:space="0" w:color="auto"/>
                <w:bottom w:val="none" w:sz="0" w:space="0" w:color="auto"/>
                <w:right w:val="none" w:sz="0" w:space="0" w:color="auto"/>
              </w:divBdr>
              <w:divsChild>
                <w:div w:id="981350236">
                  <w:marLeft w:val="0"/>
                  <w:marRight w:val="0"/>
                  <w:marTop w:val="0"/>
                  <w:marBottom w:val="0"/>
                  <w:divBdr>
                    <w:top w:val="none" w:sz="0" w:space="0" w:color="auto"/>
                    <w:left w:val="none" w:sz="0" w:space="0" w:color="auto"/>
                    <w:bottom w:val="none" w:sz="0" w:space="0" w:color="auto"/>
                    <w:right w:val="none" w:sz="0" w:space="0" w:color="auto"/>
                  </w:divBdr>
                  <w:divsChild>
                    <w:div w:id="288243331">
                      <w:marLeft w:val="0"/>
                      <w:marRight w:val="0"/>
                      <w:marTop w:val="0"/>
                      <w:marBottom w:val="0"/>
                      <w:divBdr>
                        <w:top w:val="none" w:sz="0" w:space="0" w:color="auto"/>
                        <w:left w:val="none" w:sz="0" w:space="0" w:color="auto"/>
                        <w:bottom w:val="none" w:sz="0" w:space="0" w:color="auto"/>
                        <w:right w:val="none" w:sz="0" w:space="0" w:color="auto"/>
                      </w:divBdr>
                      <w:divsChild>
                        <w:div w:id="1497454742">
                          <w:marLeft w:val="0"/>
                          <w:marRight w:val="0"/>
                          <w:marTop w:val="0"/>
                          <w:marBottom w:val="0"/>
                          <w:divBdr>
                            <w:top w:val="none" w:sz="0" w:space="0" w:color="auto"/>
                            <w:left w:val="none" w:sz="0" w:space="0" w:color="auto"/>
                            <w:bottom w:val="none" w:sz="0" w:space="0" w:color="auto"/>
                            <w:right w:val="none" w:sz="0" w:space="0" w:color="auto"/>
                          </w:divBdr>
                          <w:divsChild>
                            <w:div w:id="1733697564">
                              <w:marLeft w:val="0"/>
                              <w:marRight w:val="0"/>
                              <w:marTop w:val="0"/>
                              <w:marBottom w:val="0"/>
                              <w:divBdr>
                                <w:top w:val="none" w:sz="0" w:space="0" w:color="auto"/>
                                <w:left w:val="none" w:sz="0" w:space="0" w:color="auto"/>
                                <w:bottom w:val="none" w:sz="0" w:space="0" w:color="auto"/>
                                <w:right w:val="none" w:sz="0" w:space="0" w:color="auto"/>
                              </w:divBdr>
                              <w:divsChild>
                                <w:div w:id="1364987184">
                                  <w:marLeft w:val="0"/>
                                  <w:marRight w:val="0"/>
                                  <w:marTop w:val="0"/>
                                  <w:marBottom w:val="0"/>
                                  <w:divBdr>
                                    <w:top w:val="none" w:sz="0" w:space="0" w:color="auto"/>
                                    <w:left w:val="none" w:sz="0" w:space="0" w:color="auto"/>
                                    <w:bottom w:val="none" w:sz="0" w:space="0" w:color="auto"/>
                                    <w:right w:val="none" w:sz="0" w:space="0" w:color="auto"/>
                                  </w:divBdr>
                                  <w:divsChild>
                                    <w:div w:id="1710303110">
                                      <w:marLeft w:val="0"/>
                                      <w:marRight w:val="0"/>
                                      <w:marTop w:val="0"/>
                                      <w:marBottom w:val="0"/>
                                      <w:divBdr>
                                        <w:top w:val="none" w:sz="0" w:space="0" w:color="auto"/>
                                        <w:left w:val="none" w:sz="0" w:space="0" w:color="auto"/>
                                        <w:bottom w:val="none" w:sz="0" w:space="0" w:color="auto"/>
                                        <w:right w:val="none" w:sz="0" w:space="0" w:color="auto"/>
                                      </w:divBdr>
                                      <w:divsChild>
                                        <w:div w:id="127864478">
                                          <w:marLeft w:val="0"/>
                                          <w:marRight w:val="0"/>
                                          <w:marTop w:val="0"/>
                                          <w:marBottom w:val="0"/>
                                          <w:divBdr>
                                            <w:top w:val="none" w:sz="0" w:space="0" w:color="auto"/>
                                            <w:left w:val="none" w:sz="0" w:space="0" w:color="auto"/>
                                            <w:bottom w:val="none" w:sz="0" w:space="0" w:color="auto"/>
                                            <w:right w:val="none" w:sz="0" w:space="0" w:color="auto"/>
                                          </w:divBdr>
                                          <w:divsChild>
                                            <w:div w:id="770928478">
                                              <w:marLeft w:val="0"/>
                                              <w:marRight w:val="0"/>
                                              <w:marTop w:val="0"/>
                                              <w:marBottom w:val="0"/>
                                              <w:divBdr>
                                                <w:top w:val="none" w:sz="0" w:space="0" w:color="auto"/>
                                                <w:left w:val="none" w:sz="0" w:space="0" w:color="auto"/>
                                                <w:bottom w:val="none" w:sz="0" w:space="0" w:color="auto"/>
                                                <w:right w:val="none" w:sz="0" w:space="0" w:color="auto"/>
                                              </w:divBdr>
                                            </w:div>
                                          </w:divsChild>
                                        </w:div>
                                        <w:div w:id="532613285">
                                          <w:marLeft w:val="0"/>
                                          <w:marRight w:val="0"/>
                                          <w:marTop w:val="0"/>
                                          <w:marBottom w:val="0"/>
                                          <w:divBdr>
                                            <w:top w:val="none" w:sz="0" w:space="0" w:color="auto"/>
                                            <w:left w:val="none" w:sz="0" w:space="0" w:color="auto"/>
                                            <w:bottom w:val="none" w:sz="0" w:space="0" w:color="auto"/>
                                            <w:right w:val="none" w:sz="0" w:space="0" w:color="auto"/>
                                          </w:divBdr>
                                          <w:divsChild>
                                            <w:div w:id="1423527912">
                                              <w:marLeft w:val="0"/>
                                              <w:marRight w:val="0"/>
                                              <w:marTop w:val="0"/>
                                              <w:marBottom w:val="0"/>
                                              <w:divBdr>
                                                <w:top w:val="none" w:sz="0" w:space="0" w:color="auto"/>
                                                <w:left w:val="none" w:sz="0" w:space="0" w:color="auto"/>
                                                <w:bottom w:val="none" w:sz="0" w:space="0" w:color="auto"/>
                                                <w:right w:val="none" w:sz="0" w:space="0" w:color="auto"/>
                                              </w:divBdr>
                                              <w:divsChild>
                                                <w:div w:id="1489324256">
                                                  <w:marLeft w:val="0"/>
                                                  <w:marRight w:val="0"/>
                                                  <w:marTop w:val="0"/>
                                                  <w:marBottom w:val="0"/>
                                                  <w:divBdr>
                                                    <w:top w:val="none" w:sz="0" w:space="0" w:color="auto"/>
                                                    <w:left w:val="none" w:sz="0" w:space="0" w:color="auto"/>
                                                    <w:bottom w:val="none" w:sz="0" w:space="0" w:color="auto"/>
                                                    <w:right w:val="none" w:sz="0" w:space="0" w:color="auto"/>
                                                  </w:divBdr>
                                                  <w:divsChild>
                                                    <w:div w:id="90008522">
                                                      <w:marLeft w:val="0"/>
                                                      <w:marRight w:val="0"/>
                                                      <w:marTop w:val="0"/>
                                                      <w:marBottom w:val="0"/>
                                                      <w:divBdr>
                                                        <w:top w:val="none" w:sz="0" w:space="0" w:color="auto"/>
                                                        <w:left w:val="none" w:sz="0" w:space="0" w:color="auto"/>
                                                        <w:bottom w:val="none" w:sz="0" w:space="0" w:color="auto"/>
                                                        <w:right w:val="none" w:sz="0" w:space="0" w:color="auto"/>
                                                      </w:divBdr>
                                                      <w:divsChild>
                                                        <w:div w:id="1770999270">
                                                          <w:marLeft w:val="0"/>
                                                          <w:marRight w:val="0"/>
                                                          <w:marTop w:val="0"/>
                                                          <w:marBottom w:val="0"/>
                                                          <w:divBdr>
                                                            <w:top w:val="none" w:sz="0" w:space="0" w:color="auto"/>
                                                            <w:left w:val="none" w:sz="0" w:space="0" w:color="auto"/>
                                                            <w:bottom w:val="none" w:sz="0" w:space="0" w:color="auto"/>
                                                            <w:right w:val="none" w:sz="0" w:space="0" w:color="auto"/>
                                                          </w:divBdr>
                                                          <w:divsChild>
                                                            <w:div w:id="886769310">
                                                              <w:marLeft w:val="0"/>
                                                              <w:marRight w:val="0"/>
                                                              <w:marTop w:val="0"/>
                                                              <w:marBottom w:val="0"/>
                                                              <w:divBdr>
                                                                <w:top w:val="none" w:sz="0" w:space="0" w:color="auto"/>
                                                                <w:left w:val="none" w:sz="0" w:space="0" w:color="auto"/>
                                                                <w:bottom w:val="none" w:sz="0" w:space="0" w:color="auto"/>
                                                                <w:right w:val="none" w:sz="0" w:space="0" w:color="auto"/>
                                                              </w:divBdr>
                                                              <w:divsChild>
                                                                <w:div w:id="1647513439">
                                                                  <w:marLeft w:val="0"/>
                                                                  <w:marRight w:val="0"/>
                                                                  <w:marTop w:val="0"/>
                                                                  <w:marBottom w:val="0"/>
                                                                  <w:divBdr>
                                                                    <w:top w:val="none" w:sz="0" w:space="0" w:color="auto"/>
                                                                    <w:left w:val="none" w:sz="0" w:space="0" w:color="auto"/>
                                                                    <w:bottom w:val="none" w:sz="0" w:space="0" w:color="auto"/>
                                                                    <w:right w:val="none" w:sz="0" w:space="0" w:color="auto"/>
                                                                  </w:divBdr>
                                                                  <w:divsChild>
                                                                    <w:div w:id="2109110410">
                                                                      <w:marLeft w:val="0"/>
                                                                      <w:marRight w:val="0"/>
                                                                      <w:marTop w:val="0"/>
                                                                      <w:marBottom w:val="0"/>
                                                                      <w:divBdr>
                                                                        <w:top w:val="none" w:sz="0" w:space="0" w:color="auto"/>
                                                                        <w:left w:val="none" w:sz="0" w:space="0" w:color="auto"/>
                                                                        <w:bottom w:val="none" w:sz="0" w:space="0" w:color="auto"/>
                                                                        <w:right w:val="none" w:sz="0" w:space="0" w:color="auto"/>
                                                                      </w:divBdr>
                                                                      <w:divsChild>
                                                                        <w:div w:id="2140489116">
                                                                          <w:marLeft w:val="0"/>
                                                                          <w:marRight w:val="0"/>
                                                                          <w:marTop w:val="0"/>
                                                                          <w:marBottom w:val="0"/>
                                                                          <w:divBdr>
                                                                            <w:top w:val="none" w:sz="0" w:space="0" w:color="auto"/>
                                                                            <w:left w:val="none" w:sz="0" w:space="0" w:color="auto"/>
                                                                            <w:bottom w:val="none" w:sz="0" w:space="0" w:color="auto"/>
                                                                            <w:right w:val="none" w:sz="0" w:space="0" w:color="auto"/>
                                                                          </w:divBdr>
                                                                          <w:divsChild>
                                                                            <w:div w:id="628248601">
                                                                              <w:marLeft w:val="0"/>
                                                                              <w:marRight w:val="0"/>
                                                                              <w:marTop w:val="0"/>
                                                                              <w:marBottom w:val="0"/>
                                                                              <w:divBdr>
                                                                                <w:top w:val="none" w:sz="0" w:space="0" w:color="auto"/>
                                                                                <w:left w:val="none" w:sz="0" w:space="0" w:color="auto"/>
                                                                                <w:bottom w:val="none" w:sz="0" w:space="0" w:color="auto"/>
                                                                                <w:right w:val="none" w:sz="0" w:space="0" w:color="auto"/>
                                                                              </w:divBdr>
                                                                              <w:divsChild>
                                                                                <w:div w:id="1871455732">
                                                                                  <w:marLeft w:val="0"/>
                                                                                  <w:marRight w:val="0"/>
                                                                                  <w:marTop w:val="0"/>
                                                                                  <w:marBottom w:val="0"/>
                                                                                  <w:divBdr>
                                                                                    <w:top w:val="none" w:sz="0" w:space="0" w:color="auto"/>
                                                                                    <w:left w:val="none" w:sz="0" w:space="0" w:color="auto"/>
                                                                                    <w:bottom w:val="none" w:sz="0" w:space="0" w:color="auto"/>
                                                                                    <w:right w:val="none" w:sz="0" w:space="0" w:color="auto"/>
                                                                                  </w:divBdr>
                                                                                  <w:divsChild>
                                                                                    <w:div w:id="105797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2167483">
                                          <w:marLeft w:val="0"/>
                                          <w:marRight w:val="0"/>
                                          <w:marTop w:val="0"/>
                                          <w:marBottom w:val="0"/>
                                          <w:divBdr>
                                            <w:top w:val="none" w:sz="0" w:space="0" w:color="auto"/>
                                            <w:left w:val="none" w:sz="0" w:space="0" w:color="auto"/>
                                            <w:bottom w:val="none" w:sz="0" w:space="0" w:color="auto"/>
                                            <w:right w:val="none" w:sz="0" w:space="0" w:color="auto"/>
                                          </w:divBdr>
                                          <w:divsChild>
                                            <w:div w:id="1108626145">
                                              <w:marLeft w:val="0"/>
                                              <w:marRight w:val="0"/>
                                              <w:marTop w:val="0"/>
                                              <w:marBottom w:val="0"/>
                                              <w:divBdr>
                                                <w:top w:val="none" w:sz="0" w:space="0" w:color="auto"/>
                                                <w:left w:val="none" w:sz="0" w:space="0" w:color="auto"/>
                                                <w:bottom w:val="none" w:sz="0" w:space="0" w:color="auto"/>
                                                <w:right w:val="none" w:sz="0" w:space="0" w:color="auto"/>
                                              </w:divBdr>
                                            </w:div>
                                          </w:divsChild>
                                        </w:div>
                                        <w:div w:id="1540584584">
                                          <w:marLeft w:val="0"/>
                                          <w:marRight w:val="0"/>
                                          <w:marTop w:val="0"/>
                                          <w:marBottom w:val="0"/>
                                          <w:divBdr>
                                            <w:top w:val="none" w:sz="0" w:space="0" w:color="auto"/>
                                            <w:left w:val="none" w:sz="0" w:space="0" w:color="auto"/>
                                            <w:bottom w:val="none" w:sz="0" w:space="0" w:color="auto"/>
                                            <w:right w:val="none" w:sz="0" w:space="0" w:color="auto"/>
                                          </w:divBdr>
                                          <w:divsChild>
                                            <w:div w:id="2084524710">
                                              <w:marLeft w:val="0"/>
                                              <w:marRight w:val="0"/>
                                              <w:marTop w:val="0"/>
                                              <w:marBottom w:val="0"/>
                                              <w:divBdr>
                                                <w:top w:val="none" w:sz="0" w:space="0" w:color="auto"/>
                                                <w:left w:val="none" w:sz="0" w:space="0" w:color="auto"/>
                                                <w:bottom w:val="none" w:sz="0" w:space="0" w:color="auto"/>
                                                <w:right w:val="none" w:sz="0" w:space="0" w:color="auto"/>
                                              </w:divBdr>
                                            </w:div>
                                          </w:divsChild>
                                        </w:div>
                                        <w:div w:id="1684478619">
                                          <w:marLeft w:val="0"/>
                                          <w:marRight w:val="0"/>
                                          <w:marTop w:val="0"/>
                                          <w:marBottom w:val="0"/>
                                          <w:divBdr>
                                            <w:top w:val="none" w:sz="0" w:space="0" w:color="auto"/>
                                            <w:left w:val="none" w:sz="0" w:space="0" w:color="auto"/>
                                            <w:bottom w:val="none" w:sz="0" w:space="0" w:color="auto"/>
                                            <w:right w:val="none" w:sz="0" w:space="0" w:color="auto"/>
                                          </w:divBdr>
                                          <w:divsChild>
                                            <w:div w:id="49106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9111383">
      <w:bodyDiv w:val="1"/>
      <w:marLeft w:val="0"/>
      <w:marRight w:val="0"/>
      <w:marTop w:val="0"/>
      <w:marBottom w:val="0"/>
      <w:divBdr>
        <w:top w:val="none" w:sz="0" w:space="0" w:color="auto"/>
        <w:left w:val="none" w:sz="0" w:space="0" w:color="auto"/>
        <w:bottom w:val="none" w:sz="0" w:space="0" w:color="auto"/>
        <w:right w:val="none" w:sz="0" w:space="0" w:color="auto"/>
      </w:divBdr>
    </w:div>
    <w:div w:id="1325820758">
      <w:bodyDiv w:val="1"/>
      <w:marLeft w:val="0"/>
      <w:marRight w:val="0"/>
      <w:marTop w:val="0"/>
      <w:marBottom w:val="0"/>
      <w:divBdr>
        <w:top w:val="none" w:sz="0" w:space="0" w:color="auto"/>
        <w:left w:val="none" w:sz="0" w:space="0" w:color="auto"/>
        <w:bottom w:val="none" w:sz="0" w:space="0" w:color="auto"/>
        <w:right w:val="none" w:sz="0" w:space="0" w:color="auto"/>
      </w:divBdr>
    </w:div>
    <w:div w:id="1328292078">
      <w:bodyDiv w:val="1"/>
      <w:marLeft w:val="0"/>
      <w:marRight w:val="0"/>
      <w:marTop w:val="0"/>
      <w:marBottom w:val="0"/>
      <w:divBdr>
        <w:top w:val="none" w:sz="0" w:space="0" w:color="auto"/>
        <w:left w:val="none" w:sz="0" w:space="0" w:color="auto"/>
        <w:bottom w:val="none" w:sz="0" w:space="0" w:color="auto"/>
        <w:right w:val="none" w:sz="0" w:space="0" w:color="auto"/>
      </w:divBdr>
    </w:div>
    <w:div w:id="1333991942">
      <w:bodyDiv w:val="1"/>
      <w:marLeft w:val="0"/>
      <w:marRight w:val="0"/>
      <w:marTop w:val="0"/>
      <w:marBottom w:val="0"/>
      <w:divBdr>
        <w:top w:val="none" w:sz="0" w:space="0" w:color="auto"/>
        <w:left w:val="none" w:sz="0" w:space="0" w:color="auto"/>
        <w:bottom w:val="none" w:sz="0" w:space="0" w:color="auto"/>
        <w:right w:val="none" w:sz="0" w:space="0" w:color="auto"/>
      </w:divBdr>
      <w:divsChild>
        <w:div w:id="65304191">
          <w:marLeft w:val="0"/>
          <w:marRight w:val="0"/>
          <w:marTop w:val="0"/>
          <w:marBottom w:val="0"/>
          <w:divBdr>
            <w:top w:val="none" w:sz="0" w:space="0" w:color="auto"/>
            <w:left w:val="none" w:sz="0" w:space="0" w:color="auto"/>
            <w:bottom w:val="none" w:sz="0" w:space="0" w:color="auto"/>
            <w:right w:val="none" w:sz="0" w:space="0" w:color="auto"/>
          </w:divBdr>
          <w:divsChild>
            <w:div w:id="1129054935">
              <w:marLeft w:val="0"/>
              <w:marRight w:val="0"/>
              <w:marTop w:val="0"/>
              <w:marBottom w:val="0"/>
              <w:divBdr>
                <w:top w:val="none" w:sz="0" w:space="0" w:color="auto"/>
                <w:left w:val="none" w:sz="0" w:space="0" w:color="auto"/>
                <w:bottom w:val="none" w:sz="0" w:space="0" w:color="auto"/>
                <w:right w:val="none" w:sz="0" w:space="0" w:color="auto"/>
              </w:divBdr>
              <w:divsChild>
                <w:div w:id="1950316040">
                  <w:marLeft w:val="0"/>
                  <w:marRight w:val="0"/>
                  <w:marTop w:val="0"/>
                  <w:marBottom w:val="0"/>
                  <w:divBdr>
                    <w:top w:val="none" w:sz="0" w:space="0" w:color="auto"/>
                    <w:left w:val="none" w:sz="0" w:space="0" w:color="auto"/>
                    <w:bottom w:val="none" w:sz="0" w:space="0" w:color="auto"/>
                    <w:right w:val="none" w:sz="0" w:space="0" w:color="auto"/>
                  </w:divBdr>
                  <w:divsChild>
                    <w:div w:id="464589928">
                      <w:marLeft w:val="0"/>
                      <w:marRight w:val="0"/>
                      <w:marTop w:val="0"/>
                      <w:marBottom w:val="0"/>
                      <w:divBdr>
                        <w:top w:val="none" w:sz="0" w:space="0" w:color="auto"/>
                        <w:left w:val="none" w:sz="0" w:space="0" w:color="auto"/>
                        <w:bottom w:val="none" w:sz="0" w:space="0" w:color="auto"/>
                        <w:right w:val="none" w:sz="0" w:space="0" w:color="auto"/>
                      </w:divBdr>
                      <w:divsChild>
                        <w:div w:id="1377970516">
                          <w:marLeft w:val="0"/>
                          <w:marRight w:val="0"/>
                          <w:marTop w:val="0"/>
                          <w:marBottom w:val="0"/>
                          <w:divBdr>
                            <w:top w:val="none" w:sz="0" w:space="0" w:color="auto"/>
                            <w:left w:val="none" w:sz="0" w:space="0" w:color="auto"/>
                            <w:bottom w:val="none" w:sz="0" w:space="0" w:color="auto"/>
                            <w:right w:val="none" w:sz="0" w:space="0" w:color="auto"/>
                          </w:divBdr>
                          <w:divsChild>
                            <w:div w:id="626349841">
                              <w:marLeft w:val="0"/>
                              <w:marRight w:val="0"/>
                              <w:marTop w:val="0"/>
                              <w:marBottom w:val="0"/>
                              <w:divBdr>
                                <w:top w:val="none" w:sz="0" w:space="0" w:color="auto"/>
                                <w:left w:val="none" w:sz="0" w:space="0" w:color="auto"/>
                                <w:bottom w:val="none" w:sz="0" w:space="0" w:color="auto"/>
                                <w:right w:val="none" w:sz="0" w:space="0" w:color="auto"/>
                              </w:divBdr>
                              <w:divsChild>
                                <w:div w:id="158355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8795550">
          <w:marLeft w:val="0"/>
          <w:marRight w:val="0"/>
          <w:marTop w:val="0"/>
          <w:marBottom w:val="0"/>
          <w:divBdr>
            <w:top w:val="none" w:sz="0" w:space="0" w:color="auto"/>
            <w:left w:val="none" w:sz="0" w:space="0" w:color="auto"/>
            <w:bottom w:val="none" w:sz="0" w:space="0" w:color="auto"/>
            <w:right w:val="none" w:sz="0" w:space="0" w:color="auto"/>
          </w:divBdr>
          <w:divsChild>
            <w:div w:id="202641587">
              <w:marLeft w:val="0"/>
              <w:marRight w:val="0"/>
              <w:marTop w:val="0"/>
              <w:marBottom w:val="0"/>
              <w:divBdr>
                <w:top w:val="none" w:sz="0" w:space="0" w:color="auto"/>
                <w:left w:val="none" w:sz="0" w:space="0" w:color="auto"/>
                <w:bottom w:val="none" w:sz="0" w:space="0" w:color="auto"/>
                <w:right w:val="none" w:sz="0" w:space="0" w:color="auto"/>
              </w:divBdr>
              <w:divsChild>
                <w:div w:id="366099677">
                  <w:marLeft w:val="0"/>
                  <w:marRight w:val="0"/>
                  <w:marTop w:val="0"/>
                  <w:marBottom w:val="0"/>
                  <w:divBdr>
                    <w:top w:val="none" w:sz="0" w:space="0" w:color="auto"/>
                    <w:left w:val="none" w:sz="0" w:space="0" w:color="auto"/>
                    <w:bottom w:val="none" w:sz="0" w:space="0" w:color="auto"/>
                    <w:right w:val="none" w:sz="0" w:space="0" w:color="auto"/>
                  </w:divBdr>
                  <w:divsChild>
                    <w:div w:id="1523859464">
                      <w:marLeft w:val="0"/>
                      <w:marRight w:val="0"/>
                      <w:marTop w:val="0"/>
                      <w:marBottom w:val="0"/>
                      <w:divBdr>
                        <w:top w:val="none" w:sz="0" w:space="0" w:color="auto"/>
                        <w:left w:val="none" w:sz="0" w:space="0" w:color="auto"/>
                        <w:bottom w:val="none" w:sz="0" w:space="0" w:color="auto"/>
                        <w:right w:val="none" w:sz="0" w:space="0" w:color="auto"/>
                      </w:divBdr>
                      <w:divsChild>
                        <w:div w:id="492916764">
                          <w:marLeft w:val="0"/>
                          <w:marRight w:val="0"/>
                          <w:marTop w:val="0"/>
                          <w:marBottom w:val="0"/>
                          <w:divBdr>
                            <w:top w:val="none" w:sz="0" w:space="0" w:color="auto"/>
                            <w:left w:val="none" w:sz="0" w:space="0" w:color="auto"/>
                            <w:bottom w:val="none" w:sz="0" w:space="0" w:color="auto"/>
                            <w:right w:val="none" w:sz="0" w:space="0" w:color="auto"/>
                          </w:divBdr>
                          <w:divsChild>
                            <w:div w:id="770199084">
                              <w:marLeft w:val="0"/>
                              <w:marRight w:val="0"/>
                              <w:marTop w:val="0"/>
                              <w:marBottom w:val="0"/>
                              <w:divBdr>
                                <w:top w:val="none" w:sz="0" w:space="0" w:color="auto"/>
                                <w:left w:val="none" w:sz="0" w:space="0" w:color="auto"/>
                                <w:bottom w:val="none" w:sz="0" w:space="0" w:color="auto"/>
                                <w:right w:val="none" w:sz="0" w:space="0" w:color="auto"/>
                              </w:divBdr>
                              <w:divsChild>
                                <w:div w:id="1009870109">
                                  <w:marLeft w:val="0"/>
                                  <w:marRight w:val="0"/>
                                  <w:marTop w:val="0"/>
                                  <w:marBottom w:val="0"/>
                                  <w:divBdr>
                                    <w:top w:val="none" w:sz="0" w:space="0" w:color="auto"/>
                                    <w:left w:val="none" w:sz="0" w:space="0" w:color="auto"/>
                                    <w:bottom w:val="none" w:sz="0" w:space="0" w:color="auto"/>
                                    <w:right w:val="none" w:sz="0" w:space="0" w:color="auto"/>
                                  </w:divBdr>
                                  <w:divsChild>
                                    <w:div w:id="37200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5533177">
          <w:marLeft w:val="0"/>
          <w:marRight w:val="0"/>
          <w:marTop w:val="0"/>
          <w:marBottom w:val="0"/>
          <w:divBdr>
            <w:top w:val="none" w:sz="0" w:space="0" w:color="auto"/>
            <w:left w:val="none" w:sz="0" w:space="0" w:color="auto"/>
            <w:bottom w:val="none" w:sz="0" w:space="0" w:color="auto"/>
            <w:right w:val="none" w:sz="0" w:space="0" w:color="auto"/>
          </w:divBdr>
          <w:divsChild>
            <w:div w:id="865489330">
              <w:marLeft w:val="0"/>
              <w:marRight w:val="0"/>
              <w:marTop w:val="0"/>
              <w:marBottom w:val="0"/>
              <w:divBdr>
                <w:top w:val="none" w:sz="0" w:space="0" w:color="auto"/>
                <w:left w:val="none" w:sz="0" w:space="0" w:color="auto"/>
                <w:bottom w:val="none" w:sz="0" w:space="0" w:color="auto"/>
                <w:right w:val="none" w:sz="0" w:space="0" w:color="auto"/>
              </w:divBdr>
              <w:divsChild>
                <w:div w:id="998847973">
                  <w:marLeft w:val="0"/>
                  <w:marRight w:val="0"/>
                  <w:marTop w:val="0"/>
                  <w:marBottom w:val="0"/>
                  <w:divBdr>
                    <w:top w:val="none" w:sz="0" w:space="0" w:color="auto"/>
                    <w:left w:val="none" w:sz="0" w:space="0" w:color="auto"/>
                    <w:bottom w:val="none" w:sz="0" w:space="0" w:color="auto"/>
                    <w:right w:val="none" w:sz="0" w:space="0" w:color="auto"/>
                  </w:divBdr>
                  <w:divsChild>
                    <w:div w:id="49885079">
                      <w:marLeft w:val="0"/>
                      <w:marRight w:val="0"/>
                      <w:marTop w:val="0"/>
                      <w:marBottom w:val="0"/>
                      <w:divBdr>
                        <w:top w:val="none" w:sz="0" w:space="0" w:color="auto"/>
                        <w:left w:val="none" w:sz="0" w:space="0" w:color="auto"/>
                        <w:bottom w:val="none" w:sz="0" w:space="0" w:color="auto"/>
                        <w:right w:val="none" w:sz="0" w:space="0" w:color="auto"/>
                      </w:divBdr>
                      <w:divsChild>
                        <w:div w:id="1553274578">
                          <w:marLeft w:val="0"/>
                          <w:marRight w:val="0"/>
                          <w:marTop w:val="0"/>
                          <w:marBottom w:val="0"/>
                          <w:divBdr>
                            <w:top w:val="none" w:sz="0" w:space="0" w:color="auto"/>
                            <w:left w:val="none" w:sz="0" w:space="0" w:color="auto"/>
                            <w:bottom w:val="none" w:sz="0" w:space="0" w:color="auto"/>
                            <w:right w:val="none" w:sz="0" w:space="0" w:color="auto"/>
                          </w:divBdr>
                          <w:divsChild>
                            <w:div w:id="91084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9384847">
      <w:bodyDiv w:val="1"/>
      <w:marLeft w:val="0"/>
      <w:marRight w:val="0"/>
      <w:marTop w:val="0"/>
      <w:marBottom w:val="0"/>
      <w:divBdr>
        <w:top w:val="none" w:sz="0" w:space="0" w:color="auto"/>
        <w:left w:val="none" w:sz="0" w:space="0" w:color="auto"/>
        <w:bottom w:val="none" w:sz="0" w:space="0" w:color="auto"/>
        <w:right w:val="none" w:sz="0" w:space="0" w:color="auto"/>
      </w:divBdr>
      <w:divsChild>
        <w:div w:id="561870654">
          <w:marLeft w:val="0"/>
          <w:marRight w:val="0"/>
          <w:marTop w:val="0"/>
          <w:marBottom w:val="0"/>
          <w:divBdr>
            <w:top w:val="none" w:sz="0" w:space="0" w:color="auto"/>
            <w:left w:val="none" w:sz="0" w:space="0" w:color="auto"/>
            <w:bottom w:val="none" w:sz="0" w:space="0" w:color="auto"/>
            <w:right w:val="none" w:sz="0" w:space="0" w:color="auto"/>
          </w:divBdr>
          <w:divsChild>
            <w:div w:id="582299475">
              <w:marLeft w:val="0"/>
              <w:marRight w:val="0"/>
              <w:marTop w:val="0"/>
              <w:marBottom w:val="0"/>
              <w:divBdr>
                <w:top w:val="none" w:sz="0" w:space="0" w:color="auto"/>
                <w:left w:val="none" w:sz="0" w:space="0" w:color="auto"/>
                <w:bottom w:val="none" w:sz="0" w:space="0" w:color="auto"/>
                <w:right w:val="none" w:sz="0" w:space="0" w:color="auto"/>
              </w:divBdr>
              <w:divsChild>
                <w:div w:id="989016715">
                  <w:marLeft w:val="0"/>
                  <w:marRight w:val="0"/>
                  <w:marTop w:val="0"/>
                  <w:marBottom w:val="0"/>
                  <w:divBdr>
                    <w:top w:val="none" w:sz="0" w:space="0" w:color="auto"/>
                    <w:left w:val="none" w:sz="0" w:space="0" w:color="auto"/>
                    <w:bottom w:val="none" w:sz="0" w:space="0" w:color="auto"/>
                    <w:right w:val="none" w:sz="0" w:space="0" w:color="auto"/>
                  </w:divBdr>
                  <w:divsChild>
                    <w:div w:id="62340161">
                      <w:marLeft w:val="0"/>
                      <w:marRight w:val="0"/>
                      <w:marTop w:val="0"/>
                      <w:marBottom w:val="0"/>
                      <w:divBdr>
                        <w:top w:val="none" w:sz="0" w:space="0" w:color="auto"/>
                        <w:left w:val="none" w:sz="0" w:space="0" w:color="auto"/>
                        <w:bottom w:val="none" w:sz="0" w:space="0" w:color="auto"/>
                        <w:right w:val="none" w:sz="0" w:space="0" w:color="auto"/>
                      </w:divBdr>
                      <w:divsChild>
                        <w:div w:id="13306263">
                          <w:marLeft w:val="0"/>
                          <w:marRight w:val="0"/>
                          <w:marTop w:val="0"/>
                          <w:marBottom w:val="0"/>
                          <w:divBdr>
                            <w:top w:val="none" w:sz="0" w:space="0" w:color="auto"/>
                            <w:left w:val="none" w:sz="0" w:space="0" w:color="auto"/>
                            <w:bottom w:val="none" w:sz="0" w:space="0" w:color="auto"/>
                            <w:right w:val="none" w:sz="0" w:space="0" w:color="auto"/>
                          </w:divBdr>
                          <w:divsChild>
                            <w:div w:id="23416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7919">
                      <w:marLeft w:val="0"/>
                      <w:marRight w:val="0"/>
                      <w:marTop w:val="0"/>
                      <w:marBottom w:val="0"/>
                      <w:divBdr>
                        <w:top w:val="none" w:sz="0" w:space="0" w:color="auto"/>
                        <w:left w:val="none" w:sz="0" w:space="0" w:color="auto"/>
                        <w:bottom w:val="none" w:sz="0" w:space="0" w:color="auto"/>
                        <w:right w:val="none" w:sz="0" w:space="0" w:color="auto"/>
                      </w:divBdr>
                      <w:divsChild>
                        <w:div w:id="1449541780">
                          <w:marLeft w:val="0"/>
                          <w:marRight w:val="0"/>
                          <w:marTop w:val="0"/>
                          <w:marBottom w:val="0"/>
                          <w:divBdr>
                            <w:top w:val="none" w:sz="0" w:space="0" w:color="auto"/>
                            <w:left w:val="none" w:sz="0" w:space="0" w:color="auto"/>
                            <w:bottom w:val="none" w:sz="0" w:space="0" w:color="auto"/>
                            <w:right w:val="none" w:sz="0" w:space="0" w:color="auto"/>
                          </w:divBdr>
                          <w:divsChild>
                            <w:div w:id="240992518">
                              <w:marLeft w:val="0"/>
                              <w:marRight w:val="0"/>
                              <w:marTop w:val="0"/>
                              <w:marBottom w:val="0"/>
                              <w:divBdr>
                                <w:top w:val="none" w:sz="0" w:space="0" w:color="auto"/>
                                <w:left w:val="none" w:sz="0" w:space="0" w:color="auto"/>
                                <w:bottom w:val="none" w:sz="0" w:space="0" w:color="auto"/>
                                <w:right w:val="none" w:sz="0" w:space="0" w:color="auto"/>
                              </w:divBdr>
                            </w:div>
                            <w:div w:id="793212912">
                              <w:marLeft w:val="0"/>
                              <w:marRight w:val="0"/>
                              <w:marTop w:val="0"/>
                              <w:marBottom w:val="0"/>
                              <w:divBdr>
                                <w:top w:val="none" w:sz="0" w:space="0" w:color="auto"/>
                                <w:left w:val="none" w:sz="0" w:space="0" w:color="auto"/>
                                <w:bottom w:val="none" w:sz="0" w:space="0" w:color="auto"/>
                                <w:right w:val="none" w:sz="0" w:space="0" w:color="auto"/>
                              </w:divBdr>
                              <w:divsChild>
                                <w:div w:id="312219854">
                                  <w:marLeft w:val="0"/>
                                  <w:marRight w:val="0"/>
                                  <w:marTop w:val="0"/>
                                  <w:marBottom w:val="0"/>
                                  <w:divBdr>
                                    <w:top w:val="none" w:sz="0" w:space="0" w:color="auto"/>
                                    <w:left w:val="none" w:sz="0" w:space="0" w:color="auto"/>
                                    <w:bottom w:val="none" w:sz="0" w:space="0" w:color="auto"/>
                                    <w:right w:val="none" w:sz="0" w:space="0" w:color="auto"/>
                                  </w:divBdr>
                                  <w:divsChild>
                                    <w:div w:id="66644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638509">
                      <w:marLeft w:val="0"/>
                      <w:marRight w:val="0"/>
                      <w:marTop w:val="0"/>
                      <w:marBottom w:val="0"/>
                      <w:divBdr>
                        <w:top w:val="none" w:sz="0" w:space="0" w:color="auto"/>
                        <w:left w:val="none" w:sz="0" w:space="0" w:color="auto"/>
                        <w:bottom w:val="none" w:sz="0" w:space="0" w:color="auto"/>
                        <w:right w:val="none" w:sz="0" w:space="0" w:color="auto"/>
                      </w:divBdr>
                      <w:divsChild>
                        <w:div w:id="1704673369">
                          <w:marLeft w:val="0"/>
                          <w:marRight w:val="0"/>
                          <w:marTop w:val="0"/>
                          <w:marBottom w:val="0"/>
                          <w:divBdr>
                            <w:top w:val="none" w:sz="0" w:space="0" w:color="auto"/>
                            <w:left w:val="none" w:sz="0" w:space="0" w:color="auto"/>
                            <w:bottom w:val="none" w:sz="0" w:space="0" w:color="auto"/>
                            <w:right w:val="none" w:sz="0" w:space="0" w:color="auto"/>
                          </w:divBdr>
                          <w:divsChild>
                            <w:div w:id="50570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3079467">
          <w:marLeft w:val="0"/>
          <w:marRight w:val="0"/>
          <w:marTop w:val="0"/>
          <w:marBottom w:val="0"/>
          <w:divBdr>
            <w:top w:val="none" w:sz="0" w:space="0" w:color="auto"/>
            <w:left w:val="none" w:sz="0" w:space="0" w:color="auto"/>
            <w:bottom w:val="none" w:sz="0" w:space="0" w:color="auto"/>
            <w:right w:val="none" w:sz="0" w:space="0" w:color="auto"/>
          </w:divBdr>
          <w:divsChild>
            <w:div w:id="140001866">
              <w:marLeft w:val="0"/>
              <w:marRight w:val="0"/>
              <w:marTop w:val="0"/>
              <w:marBottom w:val="0"/>
              <w:divBdr>
                <w:top w:val="none" w:sz="0" w:space="0" w:color="auto"/>
                <w:left w:val="none" w:sz="0" w:space="0" w:color="auto"/>
                <w:bottom w:val="none" w:sz="0" w:space="0" w:color="auto"/>
                <w:right w:val="none" w:sz="0" w:space="0" w:color="auto"/>
              </w:divBdr>
              <w:divsChild>
                <w:div w:id="306323518">
                  <w:marLeft w:val="0"/>
                  <w:marRight w:val="0"/>
                  <w:marTop w:val="0"/>
                  <w:marBottom w:val="0"/>
                  <w:divBdr>
                    <w:top w:val="none" w:sz="0" w:space="0" w:color="auto"/>
                    <w:left w:val="none" w:sz="0" w:space="0" w:color="auto"/>
                    <w:bottom w:val="none" w:sz="0" w:space="0" w:color="auto"/>
                    <w:right w:val="none" w:sz="0" w:space="0" w:color="auto"/>
                  </w:divBdr>
                  <w:divsChild>
                    <w:div w:id="850340604">
                      <w:marLeft w:val="0"/>
                      <w:marRight w:val="0"/>
                      <w:marTop w:val="0"/>
                      <w:marBottom w:val="0"/>
                      <w:divBdr>
                        <w:top w:val="none" w:sz="0" w:space="0" w:color="auto"/>
                        <w:left w:val="none" w:sz="0" w:space="0" w:color="auto"/>
                        <w:bottom w:val="none" w:sz="0" w:space="0" w:color="auto"/>
                        <w:right w:val="none" w:sz="0" w:space="0" w:color="auto"/>
                      </w:divBdr>
                      <w:divsChild>
                        <w:div w:id="407075616">
                          <w:marLeft w:val="0"/>
                          <w:marRight w:val="0"/>
                          <w:marTop w:val="0"/>
                          <w:marBottom w:val="0"/>
                          <w:divBdr>
                            <w:top w:val="none" w:sz="0" w:space="0" w:color="auto"/>
                            <w:left w:val="none" w:sz="0" w:space="0" w:color="auto"/>
                            <w:bottom w:val="none" w:sz="0" w:space="0" w:color="auto"/>
                            <w:right w:val="none" w:sz="0" w:space="0" w:color="auto"/>
                          </w:divBdr>
                          <w:divsChild>
                            <w:div w:id="1643316103">
                              <w:marLeft w:val="0"/>
                              <w:marRight w:val="0"/>
                              <w:marTop w:val="0"/>
                              <w:marBottom w:val="0"/>
                              <w:divBdr>
                                <w:top w:val="none" w:sz="0" w:space="0" w:color="auto"/>
                                <w:left w:val="none" w:sz="0" w:space="0" w:color="auto"/>
                                <w:bottom w:val="none" w:sz="0" w:space="0" w:color="auto"/>
                                <w:right w:val="none" w:sz="0" w:space="0" w:color="auto"/>
                              </w:divBdr>
                            </w:div>
                            <w:div w:id="1665089141">
                              <w:marLeft w:val="0"/>
                              <w:marRight w:val="0"/>
                              <w:marTop w:val="0"/>
                              <w:marBottom w:val="0"/>
                              <w:divBdr>
                                <w:top w:val="none" w:sz="0" w:space="0" w:color="auto"/>
                                <w:left w:val="none" w:sz="0" w:space="0" w:color="auto"/>
                                <w:bottom w:val="none" w:sz="0" w:space="0" w:color="auto"/>
                                <w:right w:val="none" w:sz="0" w:space="0" w:color="auto"/>
                              </w:divBdr>
                              <w:divsChild>
                                <w:div w:id="1670907350">
                                  <w:marLeft w:val="0"/>
                                  <w:marRight w:val="0"/>
                                  <w:marTop w:val="0"/>
                                  <w:marBottom w:val="0"/>
                                  <w:divBdr>
                                    <w:top w:val="none" w:sz="0" w:space="0" w:color="auto"/>
                                    <w:left w:val="none" w:sz="0" w:space="0" w:color="auto"/>
                                    <w:bottom w:val="none" w:sz="0" w:space="0" w:color="auto"/>
                                    <w:right w:val="none" w:sz="0" w:space="0" w:color="auto"/>
                                  </w:divBdr>
                                  <w:divsChild>
                                    <w:div w:id="157654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445944">
                      <w:marLeft w:val="0"/>
                      <w:marRight w:val="0"/>
                      <w:marTop w:val="0"/>
                      <w:marBottom w:val="0"/>
                      <w:divBdr>
                        <w:top w:val="none" w:sz="0" w:space="0" w:color="auto"/>
                        <w:left w:val="none" w:sz="0" w:space="0" w:color="auto"/>
                        <w:bottom w:val="none" w:sz="0" w:space="0" w:color="auto"/>
                        <w:right w:val="none" w:sz="0" w:space="0" w:color="auto"/>
                      </w:divBdr>
                      <w:divsChild>
                        <w:div w:id="2084790828">
                          <w:marLeft w:val="0"/>
                          <w:marRight w:val="0"/>
                          <w:marTop w:val="0"/>
                          <w:marBottom w:val="0"/>
                          <w:divBdr>
                            <w:top w:val="none" w:sz="0" w:space="0" w:color="auto"/>
                            <w:left w:val="none" w:sz="0" w:space="0" w:color="auto"/>
                            <w:bottom w:val="none" w:sz="0" w:space="0" w:color="auto"/>
                            <w:right w:val="none" w:sz="0" w:space="0" w:color="auto"/>
                          </w:divBdr>
                          <w:divsChild>
                            <w:div w:id="151784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235073">
                      <w:marLeft w:val="0"/>
                      <w:marRight w:val="0"/>
                      <w:marTop w:val="0"/>
                      <w:marBottom w:val="0"/>
                      <w:divBdr>
                        <w:top w:val="none" w:sz="0" w:space="0" w:color="auto"/>
                        <w:left w:val="none" w:sz="0" w:space="0" w:color="auto"/>
                        <w:bottom w:val="none" w:sz="0" w:space="0" w:color="auto"/>
                        <w:right w:val="none" w:sz="0" w:space="0" w:color="auto"/>
                      </w:divBdr>
                      <w:divsChild>
                        <w:div w:id="1883705491">
                          <w:marLeft w:val="0"/>
                          <w:marRight w:val="0"/>
                          <w:marTop w:val="0"/>
                          <w:marBottom w:val="0"/>
                          <w:divBdr>
                            <w:top w:val="none" w:sz="0" w:space="0" w:color="auto"/>
                            <w:left w:val="none" w:sz="0" w:space="0" w:color="auto"/>
                            <w:bottom w:val="none" w:sz="0" w:space="0" w:color="auto"/>
                            <w:right w:val="none" w:sz="0" w:space="0" w:color="auto"/>
                          </w:divBdr>
                          <w:divsChild>
                            <w:div w:id="202840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0294542">
          <w:marLeft w:val="0"/>
          <w:marRight w:val="0"/>
          <w:marTop w:val="0"/>
          <w:marBottom w:val="0"/>
          <w:divBdr>
            <w:top w:val="none" w:sz="0" w:space="0" w:color="auto"/>
            <w:left w:val="none" w:sz="0" w:space="0" w:color="auto"/>
            <w:bottom w:val="none" w:sz="0" w:space="0" w:color="auto"/>
            <w:right w:val="none" w:sz="0" w:space="0" w:color="auto"/>
          </w:divBdr>
          <w:divsChild>
            <w:div w:id="1699770394">
              <w:marLeft w:val="0"/>
              <w:marRight w:val="0"/>
              <w:marTop w:val="0"/>
              <w:marBottom w:val="0"/>
              <w:divBdr>
                <w:top w:val="none" w:sz="0" w:space="0" w:color="auto"/>
                <w:left w:val="none" w:sz="0" w:space="0" w:color="auto"/>
                <w:bottom w:val="none" w:sz="0" w:space="0" w:color="auto"/>
                <w:right w:val="none" w:sz="0" w:space="0" w:color="auto"/>
              </w:divBdr>
              <w:divsChild>
                <w:div w:id="483668341">
                  <w:marLeft w:val="0"/>
                  <w:marRight w:val="0"/>
                  <w:marTop w:val="0"/>
                  <w:marBottom w:val="0"/>
                  <w:divBdr>
                    <w:top w:val="none" w:sz="0" w:space="0" w:color="auto"/>
                    <w:left w:val="none" w:sz="0" w:space="0" w:color="auto"/>
                    <w:bottom w:val="none" w:sz="0" w:space="0" w:color="auto"/>
                    <w:right w:val="none" w:sz="0" w:space="0" w:color="auto"/>
                  </w:divBdr>
                  <w:divsChild>
                    <w:div w:id="354307965">
                      <w:marLeft w:val="0"/>
                      <w:marRight w:val="0"/>
                      <w:marTop w:val="0"/>
                      <w:marBottom w:val="0"/>
                      <w:divBdr>
                        <w:top w:val="none" w:sz="0" w:space="0" w:color="auto"/>
                        <w:left w:val="none" w:sz="0" w:space="0" w:color="auto"/>
                        <w:bottom w:val="none" w:sz="0" w:space="0" w:color="auto"/>
                        <w:right w:val="none" w:sz="0" w:space="0" w:color="auto"/>
                      </w:divBdr>
                      <w:divsChild>
                        <w:div w:id="1987662754">
                          <w:marLeft w:val="0"/>
                          <w:marRight w:val="0"/>
                          <w:marTop w:val="0"/>
                          <w:marBottom w:val="0"/>
                          <w:divBdr>
                            <w:top w:val="none" w:sz="0" w:space="0" w:color="auto"/>
                            <w:left w:val="none" w:sz="0" w:space="0" w:color="auto"/>
                            <w:bottom w:val="none" w:sz="0" w:space="0" w:color="auto"/>
                            <w:right w:val="none" w:sz="0" w:space="0" w:color="auto"/>
                          </w:divBdr>
                          <w:divsChild>
                            <w:div w:id="25108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76990">
                      <w:marLeft w:val="0"/>
                      <w:marRight w:val="0"/>
                      <w:marTop w:val="0"/>
                      <w:marBottom w:val="0"/>
                      <w:divBdr>
                        <w:top w:val="none" w:sz="0" w:space="0" w:color="auto"/>
                        <w:left w:val="none" w:sz="0" w:space="0" w:color="auto"/>
                        <w:bottom w:val="none" w:sz="0" w:space="0" w:color="auto"/>
                        <w:right w:val="none" w:sz="0" w:space="0" w:color="auto"/>
                      </w:divBdr>
                      <w:divsChild>
                        <w:div w:id="1724790228">
                          <w:marLeft w:val="0"/>
                          <w:marRight w:val="0"/>
                          <w:marTop w:val="0"/>
                          <w:marBottom w:val="0"/>
                          <w:divBdr>
                            <w:top w:val="none" w:sz="0" w:space="0" w:color="auto"/>
                            <w:left w:val="none" w:sz="0" w:space="0" w:color="auto"/>
                            <w:bottom w:val="none" w:sz="0" w:space="0" w:color="auto"/>
                            <w:right w:val="none" w:sz="0" w:space="0" w:color="auto"/>
                          </w:divBdr>
                          <w:divsChild>
                            <w:div w:id="178063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207482">
                      <w:marLeft w:val="0"/>
                      <w:marRight w:val="0"/>
                      <w:marTop w:val="0"/>
                      <w:marBottom w:val="0"/>
                      <w:divBdr>
                        <w:top w:val="none" w:sz="0" w:space="0" w:color="auto"/>
                        <w:left w:val="none" w:sz="0" w:space="0" w:color="auto"/>
                        <w:bottom w:val="none" w:sz="0" w:space="0" w:color="auto"/>
                        <w:right w:val="none" w:sz="0" w:space="0" w:color="auto"/>
                      </w:divBdr>
                      <w:divsChild>
                        <w:div w:id="703093279">
                          <w:marLeft w:val="0"/>
                          <w:marRight w:val="0"/>
                          <w:marTop w:val="0"/>
                          <w:marBottom w:val="0"/>
                          <w:divBdr>
                            <w:top w:val="none" w:sz="0" w:space="0" w:color="auto"/>
                            <w:left w:val="none" w:sz="0" w:space="0" w:color="auto"/>
                            <w:bottom w:val="none" w:sz="0" w:space="0" w:color="auto"/>
                            <w:right w:val="none" w:sz="0" w:space="0" w:color="auto"/>
                          </w:divBdr>
                          <w:divsChild>
                            <w:div w:id="231434161">
                              <w:marLeft w:val="0"/>
                              <w:marRight w:val="0"/>
                              <w:marTop w:val="0"/>
                              <w:marBottom w:val="0"/>
                              <w:divBdr>
                                <w:top w:val="none" w:sz="0" w:space="0" w:color="auto"/>
                                <w:left w:val="none" w:sz="0" w:space="0" w:color="auto"/>
                                <w:bottom w:val="none" w:sz="0" w:space="0" w:color="auto"/>
                                <w:right w:val="none" w:sz="0" w:space="0" w:color="auto"/>
                              </w:divBdr>
                              <w:divsChild>
                                <w:div w:id="1065957040">
                                  <w:marLeft w:val="0"/>
                                  <w:marRight w:val="0"/>
                                  <w:marTop w:val="0"/>
                                  <w:marBottom w:val="0"/>
                                  <w:divBdr>
                                    <w:top w:val="none" w:sz="0" w:space="0" w:color="auto"/>
                                    <w:left w:val="none" w:sz="0" w:space="0" w:color="auto"/>
                                    <w:bottom w:val="none" w:sz="0" w:space="0" w:color="auto"/>
                                    <w:right w:val="none" w:sz="0" w:space="0" w:color="auto"/>
                                  </w:divBdr>
                                  <w:divsChild>
                                    <w:div w:id="211485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39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1589420">
      <w:bodyDiv w:val="1"/>
      <w:marLeft w:val="0"/>
      <w:marRight w:val="0"/>
      <w:marTop w:val="0"/>
      <w:marBottom w:val="0"/>
      <w:divBdr>
        <w:top w:val="none" w:sz="0" w:space="0" w:color="auto"/>
        <w:left w:val="none" w:sz="0" w:space="0" w:color="auto"/>
        <w:bottom w:val="none" w:sz="0" w:space="0" w:color="auto"/>
        <w:right w:val="none" w:sz="0" w:space="0" w:color="auto"/>
      </w:divBdr>
      <w:divsChild>
        <w:div w:id="789595316">
          <w:marLeft w:val="0"/>
          <w:marRight w:val="0"/>
          <w:marTop w:val="0"/>
          <w:marBottom w:val="720"/>
          <w:divBdr>
            <w:top w:val="none" w:sz="0" w:space="0" w:color="auto"/>
            <w:left w:val="none" w:sz="0" w:space="0" w:color="auto"/>
            <w:bottom w:val="single" w:sz="18" w:space="15" w:color="E8E8E8"/>
            <w:right w:val="none" w:sz="0" w:space="0" w:color="auto"/>
          </w:divBdr>
        </w:div>
      </w:divsChild>
    </w:div>
    <w:div w:id="1349789865">
      <w:bodyDiv w:val="1"/>
      <w:marLeft w:val="0"/>
      <w:marRight w:val="0"/>
      <w:marTop w:val="0"/>
      <w:marBottom w:val="0"/>
      <w:divBdr>
        <w:top w:val="none" w:sz="0" w:space="0" w:color="auto"/>
        <w:left w:val="none" w:sz="0" w:space="0" w:color="auto"/>
        <w:bottom w:val="none" w:sz="0" w:space="0" w:color="auto"/>
        <w:right w:val="none" w:sz="0" w:space="0" w:color="auto"/>
      </w:divBdr>
      <w:divsChild>
        <w:div w:id="434205974">
          <w:marLeft w:val="0"/>
          <w:marRight w:val="0"/>
          <w:marTop w:val="0"/>
          <w:marBottom w:val="0"/>
          <w:divBdr>
            <w:top w:val="none" w:sz="0" w:space="0" w:color="auto"/>
            <w:left w:val="none" w:sz="0" w:space="0" w:color="auto"/>
            <w:bottom w:val="none" w:sz="0" w:space="0" w:color="auto"/>
            <w:right w:val="none" w:sz="0" w:space="0" w:color="auto"/>
          </w:divBdr>
          <w:divsChild>
            <w:div w:id="370344037">
              <w:marLeft w:val="0"/>
              <w:marRight w:val="0"/>
              <w:marTop w:val="0"/>
              <w:marBottom w:val="0"/>
              <w:divBdr>
                <w:top w:val="none" w:sz="0" w:space="0" w:color="auto"/>
                <w:left w:val="none" w:sz="0" w:space="0" w:color="auto"/>
                <w:bottom w:val="none" w:sz="0" w:space="0" w:color="auto"/>
                <w:right w:val="none" w:sz="0" w:space="0" w:color="auto"/>
              </w:divBdr>
              <w:divsChild>
                <w:div w:id="1089350816">
                  <w:marLeft w:val="0"/>
                  <w:marRight w:val="0"/>
                  <w:marTop w:val="0"/>
                  <w:marBottom w:val="0"/>
                  <w:divBdr>
                    <w:top w:val="none" w:sz="0" w:space="0" w:color="auto"/>
                    <w:left w:val="none" w:sz="0" w:space="0" w:color="auto"/>
                    <w:bottom w:val="none" w:sz="0" w:space="0" w:color="auto"/>
                    <w:right w:val="none" w:sz="0" w:space="0" w:color="auto"/>
                  </w:divBdr>
                  <w:divsChild>
                    <w:div w:id="96431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819456">
          <w:marLeft w:val="0"/>
          <w:marRight w:val="0"/>
          <w:marTop w:val="0"/>
          <w:marBottom w:val="0"/>
          <w:divBdr>
            <w:top w:val="none" w:sz="0" w:space="0" w:color="auto"/>
            <w:left w:val="none" w:sz="0" w:space="0" w:color="auto"/>
            <w:bottom w:val="none" w:sz="0" w:space="0" w:color="auto"/>
            <w:right w:val="none" w:sz="0" w:space="0" w:color="auto"/>
          </w:divBdr>
          <w:divsChild>
            <w:div w:id="1283729800">
              <w:marLeft w:val="0"/>
              <w:marRight w:val="0"/>
              <w:marTop w:val="0"/>
              <w:marBottom w:val="0"/>
              <w:divBdr>
                <w:top w:val="none" w:sz="0" w:space="0" w:color="auto"/>
                <w:left w:val="none" w:sz="0" w:space="0" w:color="auto"/>
                <w:bottom w:val="none" w:sz="0" w:space="0" w:color="auto"/>
                <w:right w:val="none" w:sz="0" w:space="0" w:color="auto"/>
              </w:divBdr>
              <w:divsChild>
                <w:div w:id="1943030564">
                  <w:marLeft w:val="0"/>
                  <w:marRight w:val="0"/>
                  <w:marTop w:val="0"/>
                  <w:marBottom w:val="0"/>
                  <w:divBdr>
                    <w:top w:val="none" w:sz="0" w:space="0" w:color="auto"/>
                    <w:left w:val="none" w:sz="0" w:space="0" w:color="auto"/>
                    <w:bottom w:val="none" w:sz="0" w:space="0" w:color="auto"/>
                    <w:right w:val="none" w:sz="0" w:space="0" w:color="auto"/>
                  </w:divBdr>
                  <w:divsChild>
                    <w:div w:id="197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2495182">
      <w:bodyDiv w:val="1"/>
      <w:marLeft w:val="0"/>
      <w:marRight w:val="0"/>
      <w:marTop w:val="0"/>
      <w:marBottom w:val="0"/>
      <w:divBdr>
        <w:top w:val="none" w:sz="0" w:space="0" w:color="auto"/>
        <w:left w:val="none" w:sz="0" w:space="0" w:color="auto"/>
        <w:bottom w:val="none" w:sz="0" w:space="0" w:color="auto"/>
        <w:right w:val="none" w:sz="0" w:space="0" w:color="auto"/>
      </w:divBdr>
      <w:divsChild>
        <w:div w:id="639001212">
          <w:marLeft w:val="0"/>
          <w:marRight w:val="0"/>
          <w:marTop w:val="0"/>
          <w:marBottom w:val="0"/>
          <w:divBdr>
            <w:top w:val="none" w:sz="0" w:space="0" w:color="auto"/>
            <w:left w:val="none" w:sz="0" w:space="0" w:color="auto"/>
            <w:bottom w:val="none" w:sz="0" w:space="0" w:color="auto"/>
            <w:right w:val="none" w:sz="0" w:space="0" w:color="auto"/>
          </w:divBdr>
          <w:divsChild>
            <w:div w:id="1700084711">
              <w:marLeft w:val="0"/>
              <w:marRight w:val="0"/>
              <w:marTop w:val="0"/>
              <w:marBottom w:val="0"/>
              <w:divBdr>
                <w:top w:val="none" w:sz="0" w:space="0" w:color="auto"/>
                <w:left w:val="none" w:sz="0" w:space="0" w:color="auto"/>
                <w:bottom w:val="none" w:sz="0" w:space="0" w:color="auto"/>
                <w:right w:val="none" w:sz="0" w:space="0" w:color="auto"/>
              </w:divBdr>
            </w:div>
          </w:divsChild>
        </w:div>
        <w:div w:id="644821824">
          <w:marLeft w:val="0"/>
          <w:marRight w:val="0"/>
          <w:marTop w:val="0"/>
          <w:marBottom w:val="0"/>
          <w:divBdr>
            <w:top w:val="none" w:sz="0" w:space="0" w:color="auto"/>
            <w:left w:val="none" w:sz="0" w:space="0" w:color="auto"/>
            <w:bottom w:val="none" w:sz="0" w:space="0" w:color="auto"/>
            <w:right w:val="none" w:sz="0" w:space="0" w:color="auto"/>
          </w:divBdr>
          <w:divsChild>
            <w:div w:id="651983234">
              <w:marLeft w:val="0"/>
              <w:marRight w:val="0"/>
              <w:marTop w:val="0"/>
              <w:marBottom w:val="0"/>
              <w:divBdr>
                <w:top w:val="none" w:sz="0" w:space="0" w:color="auto"/>
                <w:left w:val="none" w:sz="0" w:space="0" w:color="auto"/>
                <w:bottom w:val="none" w:sz="0" w:space="0" w:color="auto"/>
                <w:right w:val="none" w:sz="0" w:space="0" w:color="auto"/>
              </w:divBdr>
            </w:div>
          </w:divsChild>
        </w:div>
        <w:div w:id="868490211">
          <w:marLeft w:val="0"/>
          <w:marRight w:val="0"/>
          <w:marTop w:val="0"/>
          <w:marBottom w:val="0"/>
          <w:divBdr>
            <w:top w:val="none" w:sz="0" w:space="0" w:color="auto"/>
            <w:left w:val="none" w:sz="0" w:space="0" w:color="auto"/>
            <w:bottom w:val="none" w:sz="0" w:space="0" w:color="auto"/>
            <w:right w:val="none" w:sz="0" w:space="0" w:color="auto"/>
          </w:divBdr>
          <w:divsChild>
            <w:div w:id="1132097829">
              <w:marLeft w:val="0"/>
              <w:marRight w:val="0"/>
              <w:marTop w:val="0"/>
              <w:marBottom w:val="0"/>
              <w:divBdr>
                <w:top w:val="none" w:sz="0" w:space="0" w:color="auto"/>
                <w:left w:val="none" w:sz="0" w:space="0" w:color="auto"/>
                <w:bottom w:val="none" w:sz="0" w:space="0" w:color="auto"/>
                <w:right w:val="none" w:sz="0" w:space="0" w:color="auto"/>
              </w:divBdr>
            </w:div>
          </w:divsChild>
        </w:div>
        <w:div w:id="876427981">
          <w:marLeft w:val="0"/>
          <w:marRight w:val="0"/>
          <w:marTop w:val="0"/>
          <w:marBottom w:val="0"/>
          <w:divBdr>
            <w:top w:val="none" w:sz="0" w:space="0" w:color="auto"/>
            <w:left w:val="none" w:sz="0" w:space="0" w:color="auto"/>
            <w:bottom w:val="none" w:sz="0" w:space="0" w:color="auto"/>
            <w:right w:val="none" w:sz="0" w:space="0" w:color="auto"/>
          </w:divBdr>
          <w:divsChild>
            <w:div w:id="929384798">
              <w:marLeft w:val="0"/>
              <w:marRight w:val="0"/>
              <w:marTop w:val="0"/>
              <w:marBottom w:val="0"/>
              <w:divBdr>
                <w:top w:val="none" w:sz="0" w:space="0" w:color="auto"/>
                <w:left w:val="none" w:sz="0" w:space="0" w:color="auto"/>
                <w:bottom w:val="none" w:sz="0" w:space="0" w:color="auto"/>
                <w:right w:val="none" w:sz="0" w:space="0" w:color="auto"/>
              </w:divBdr>
            </w:div>
          </w:divsChild>
        </w:div>
        <w:div w:id="1032342888">
          <w:marLeft w:val="0"/>
          <w:marRight w:val="0"/>
          <w:marTop w:val="0"/>
          <w:marBottom w:val="0"/>
          <w:divBdr>
            <w:top w:val="none" w:sz="0" w:space="0" w:color="auto"/>
            <w:left w:val="none" w:sz="0" w:space="0" w:color="auto"/>
            <w:bottom w:val="none" w:sz="0" w:space="0" w:color="auto"/>
            <w:right w:val="none" w:sz="0" w:space="0" w:color="auto"/>
          </w:divBdr>
          <w:divsChild>
            <w:div w:id="502739723">
              <w:marLeft w:val="0"/>
              <w:marRight w:val="0"/>
              <w:marTop w:val="0"/>
              <w:marBottom w:val="0"/>
              <w:divBdr>
                <w:top w:val="none" w:sz="0" w:space="0" w:color="auto"/>
                <w:left w:val="none" w:sz="0" w:space="0" w:color="auto"/>
                <w:bottom w:val="none" w:sz="0" w:space="0" w:color="auto"/>
                <w:right w:val="none" w:sz="0" w:space="0" w:color="auto"/>
              </w:divBdr>
            </w:div>
          </w:divsChild>
        </w:div>
        <w:div w:id="1405948984">
          <w:marLeft w:val="0"/>
          <w:marRight w:val="0"/>
          <w:marTop w:val="0"/>
          <w:marBottom w:val="0"/>
          <w:divBdr>
            <w:top w:val="none" w:sz="0" w:space="0" w:color="auto"/>
            <w:left w:val="none" w:sz="0" w:space="0" w:color="auto"/>
            <w:bottom w:val="none" w:sz="0" w:space="0" w:color="auto"/>
            <w:right w:val="none" w:sz="0" w:space="0" w:color="auto"/>
          </w:divBdr>
          <w:divsChild>
            <w:div w:id="2040278058">
              <w:marLeft w:val="0"/>
              <w:marRight w:val="0"/>
              <w:marTop w:val="0"/>
              <w:marBottom w:val="0"/>
              <w:divBdr>
                <w:top w:val="none" w:sz="0" w:space="0" w:color="auto"/>
                <w:left w:val="none" w:sz="0" w:space="0" w:color="auto"/>
                <w:bottom w:val="none" w:sz="0" w:space="0" w:color="auto"/>
                <w:right w:val="none" w:sz="0" w:space="0" w:color="auto"/>
              </w:divBdr>
            </w:div>
          </w:divsChild>
        </w:div>
        <w:div w:id="1816488176">
          <w:marLeft w:val="0"/>
          <w:marRight w:val="0"/>
          <w:marTop w:val="0"/>
          <w:marBottom w:val="0"/>
          <w:divBdr>
            <w:top w:val="none" w:sz="0" w:space="0" w:color="auto"/>
            <w:left w:val="none" w:sz="0" w:space="0" w:color="auto"/>
            <w:bottom w:val="none" w:sz="0" w:space="0" w:color="auto"/>
            <w:right w:val="none" w:sz="0" w:space="0" w:color="auto"/>
          </w:divBdr>
          <w:divsChild>
            <w:div w:id="477042392">
              <w:marLeft w:val="0"/>
              <w:marRight w:val="0"/>
              <w:marTop w:val="0"/>
              <w:marBottom w:val="0"/>
              <w:divBdr>
                <w:top w:val="none" w:sz="0" w:space="0" w:color="auto"/>
                <w:left w:val="none" w:sz="0" w:space="0" w:color="auto"/>
                <w:bottom w:val="none" w:sz="0" w:space="0" w:color="auto"/>
                <w:right w:val="none" w:sz="0" w:space="0" w:color="auto"/>
              </w:divBdr>
            </w:div>
          </w:divsChild>
        </w:div>
        <w:div w:id="1974093376">
          <w:marLeft w:val="0"/>
          <w:marRight w:val="0"/>
          <w:marTop w:val="0"/>
          <w:marBottom w:val="0"/>
          <w:divBdr>
            <w:top w:val="none" w:sz="0" w:space="0" w:color="auto"/>
            <w:left w:val="none" w:sz="0" w:space="0" w:color="auto"/>
            <w:bottom w:val="none" w:sz="0" w:space="0" w:color="auto"/>
            <w:right w:val="none" w:sz="0" w:space="0" w:color="auto"/>
          </w:divBdr>
          <w:divsChild>
            <w:div w:id="2054646961">
              <w:marLeft w:val="0"/>
              <w:marRight w:val="0"/>
              <w:marTop w:val="0"/>
              <w:marBottom w:val="0"/>
              <w:divBdr>
                <w:top w:val="none" w:sz="0" w:space="0" w:color="auto"/>
                <w:left w:val="none" w:sz="0" w:space="0" w:color="auto"/>
                <w:bottom w:val="none" w:sz="0" w:space="0" w:color="auto"/>
                <w:right w:val="none" w:sz="0" w:space="0" w:color="auto"/>
              </w:divBdr>
            </w:div>
          </w:divsChild>
        </w:div>
        <w:div w:id="2001078476">
          <w:marLeft w:val="0"/>
          <w:marRight w:val="0"/>
          <w:marTop w:val="0"/>
          <w:marBottom w:val="0"/>
          <w:divBdr>
            <w:top w:val="none" w:sz="0" w:space="0" w:color="auto"/>
            <w:left w:val="none" w:sz="0" w:space="0" w:color="auto"/>
            <w:bottom w:val="none" w:sz="0" w:space="0" w:color="auto"/>
            <w:right w:val="none" w:sz="0" w:space="0" w:color="auto"/>
          </w:divBdr>
          <w:divsChild>
            <w:div w:id="190580820">
              <w:marLeft w:val="0"/>
              <w:marRight w:val="0"/>
              <w:marTop w:val="0"/>
              <w:marBottom w:val="0"/>
              <w:divBdr>
                <w:top w:val="none" w:sz="0" w:space="0" w:color="auto"/>
                <w:left w:val="none" w:sz="0" w:space="0" w:color="auto"/>
                <w:bottom w:val="none" w:sz="0" w:space="0" w:color="auto"/>
                <w:right w:val="none" w:sz="0" w:space="0" w:color="auto"/>
              </w:divBdr>
            </w:div>
          </w:divsChild>
        </w:div>
        <w:div w:id="2070229855">
          <w:marLeft w:val="0"/>
          <w:marRight w:val="0"/>
          <w:marTop w:val="0"/>
          <w:marBottom w:val="0"/>
          <w:divBdr>
            <w:top w:val="none" w:sz="0" w:space="0" w:color="auto"/>
            <w:left w:val="none" w:sz="0" w:space="0" w:color="auto"/>
            <w:bottom w:val="none" w:sz="0" w:space="0" w:color="auto"/>
            <w:right w:val="none" w:sz="0" w:space="0" w:color="auto"/>
          </w:divBdr>
          <w:divsChild>
            <w:div w:id="155002165">
              <w:marLeft w:val="0"/>
              <w:marRight w:val="0"/>
              <w:marTop w:val="0"/>
              <w:marBottom w:val="0"/>
              <w:divBdr>
                <w:top w:val="none" w:sz="0" w:space="0" w:color="auto"/>
                <w:left w:val="none" w:sz="0" w:space="0" w:color="auto"/>
                <w:bottom w:val="none" w:sz="0" w:space="0" w:color="auto"/>
                <w:right w:val="none" w:sz="0" w:space="0" w:color="auto"/>
              </w:divBdr>
            </w:div>
          </w:divsChild>
        </w:div>
        <w:div w:id="2122721293">
          <w:marLeft w:val="0"/>
          <w:marRight w:val="0"/>
          <w:marTop w:val="0"/>
          <w:marBottom w:val="0"/>
          <w:divBdr>
            <w:top w:val="none" w:sz="0" w:space="0" w:color="auto"/>
            <w:left w:val="none" w:sz="0" w:space="0" w:color="auto"/>
            <w:bottom w:val="none" w:sz="0" w:space="0" w:color="auto"/>
            <w:right w:val="none" w:sz="0" w:space="0" w:color="auto"/>
          </w:divBdr>
          <w:divsChild>
            <w:div w:id="113405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994020">
      <w:bodyDiv w:val="1"/>
      <w:marLeft w:val="0"/>
      <w:marRight w:val="0"/>
      <w:marTop w:val="0"/>
      <w:marBottom w:val="0"/>
      <w:divBdr>
        <w:top w:val="none" w:sz="0" w:space="0" w:color="auto"/>
        <w:left w:val="none" w:sz="0" w:space="0" w:color="auto"/>
        <w:bottom w:val="none" w:sz="0" w:space="0" w:color="auto"/>
        <w:right w:val="none" w:sz="0" w:space="0" w:color="auto"/>
      </w:divBdr>
      <w:divsChild>
        <w:div w:id="616063602">
          <w:marLeft w:val="0"/>
          <w:marRight w:val="0"/>
          <w:marTop w:val="0"/>
          <w:marBottom w:val="0"/>
          <w:divBdr>
            <w:top w:val="none" w:sz="0" w:space="0" w:color="auto"/>
            <w:left w:val="none" w:sz="0" w:space="0" w:color="auto"/>
            <w:bottom w:val="none" w:sz="0" w:space="0" w:color="auto"/>
            <w:right w:val="none" w:sz="0" w:space="0" w:color="auto"/>
          </w:divBdr>
          <w:divsChild>
            <w:div w:id="4654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583207">
      <w:bodyDiv w:val="1"/>
      <w:marLeft w:val="0"/>
      <w:marRight w:val="0"/>
      <w:marTop w:val="0"/>
      <w:marBottom w:val="0"/>
      <w:divBdr>
        <w:top w:val="none" w:sz="0" w:space="0" w:color="auto"/>
        <w:left w:val="none" w:sz="0" w:space="0" w:color="auto"/>
        <w:bottom w:val="none" w:sz="0" w:space="0" w:color="auto"/>
        <w:right w:val="none" w:sz="0" w:space="0" w:color="auto"/>
      </w:divBdr>
    </w:div>
    <w:div w:id="1364014698">
      <w:bodyDiv w:val="1"/>
      <w:marLeft w:val="0"/>
      <w:marRight w:val="0"/>
      <w:marTop w:val="0"/>
      <w:marBottom w:val="0"/>
      <w:divBdr>
        <w:top w:val="none" w:sz="0" w:space="0" w:color="auto"/>
        <w:left w:val="none" w:sz="0" w:space="0" w:color="auto"/>
        <w:bottom w:val="none" w:sz="0" w:space="0" w:color="auto"/>
        <w:right w:val="none" w:sz="0" w:space="0" w:color="auto"/>
      </w:divBdr>
    </w:div>
    <w:div w:id="1370033942">
      <w:bodyDiv w:val="1"/>
      <w:marLeft w:val="0"/>
      <w:marRight w:val="0"/>
      <w:marTop w:val="0"/>
      <w:marBottom w:val="0"/>
      <w:divBdr>
        <w:top w:val="none" w:sz="0" w:space="0" w:color="auto"/>
        <w:left w:val="none" w:sz="0" w:space="0" w:color="auto"/>
        <w:bottom w:val="none" w:sz="0" w:space="0" w:color="auto"/>
        <w:right w:val="none" w:sz="0" w:space="0" w:color="auto"/>
      </w:divBdr>
    </w:div>
    <w:div w:id="1370300077">
      <w:bodyDiv w:val="1"/>
      <w:marLeft w:val="0"/>
      <w:marRight w:val="0"/>
      <w:marTop w:val="0"/>
      <w:marBottom w:val="0"/>
      <w:divBdr>
        <w:top w:val="none" w:sz="0" w:space="0" w:color="auto"/>
        <w:left w:val="none" w:sz="0" w:space="0" w:color="auto"/>
        <w:bottom w:val="none" w:sz="0" w:space="0" w:color="auto"/>
        <w:right w:val="none" w:sz="0" w:space="0" w:color="auto"/>
      </w:divBdr>
    </w:div>
    <w:div w:id="1379864907">
      <w:bodyDiv w:val="1"/>
      <w:marLeft w:val="0"/>
      <w:marRight w:val="0"/>
      <w:marTop w:val="0"/>
      <w:marBottom w:val="0"/>
      <w:divBdr>
        <w:top w:val="none" w:sz="0" w:space="0" w:color="auto"/>
        <w:left w:val="none" w:sz="0" w:space="0" w:color="auto"/>
        <w:bottom w:val="none" w:sz="0" w:space="0" w:color="auto"/>
        <w:right w:val="none" w:sz="0" w:space="0" w:color="auto"/>
      </w:divBdr>
    </w:div>
    <w:div w:id="1389495856">
      <w:bodyDiv w:val="1"/>
      <w:marLeft w:val="0"/>
      <w:marRight w:val="0"/>
      <w:marTop w:val="0"/>
      <w:marBottom w:val="0"/>
      <w:divBdr>
        <w:top w:val="none" w:sz="0" w:space="0" w:color="auto"/>
        <w:left w:val="none" w:sz="0" w:space="0" w:color="auto"/>
        <w:bottom w:val="none" w:sz="0" w:space="0" w:color="auto"/>
        <w:right w:val="none" w:sz="0" w:space="0" w:color="auto"/>
      </w:divBdr>
    </w:div>
    <w:div w:id="1393844499">
      <w:bodyDiv w:val="1"/>
      <w:marLeft w:val="0"/>
      <w:marRight w:val="0"/>
      <w:marTop w:val="0"/>
      <w:marBottom w:val="0"/>
      <w:divBdr>
        <w:top w:val="none" w:sz="0" w:space="0" w:color="auto"/>
        <w:left w:val="none" w:sz="0" w:space="0" w:color="auto"/>
        <w:bottom w:val="none" w:sz="0" w:space="0" w:color="auto"/>
        <w:right w:val="none" w:sz="0" w:space="0" w:color="auto"/>
      </w:divBdr>
    </w:div>
    <w:div w:id="1403017111">
      <w:bodyDiv w:val="1"/>
      <w:marLeft w:val="0"/>
      <w:marRight w:val="0"/>
      <w:marTop w:val="0"/>
      <w:marBottom w:val="0"/>
      <w:divBdr>
        <w:top w:val="none" w:sz="0" w:space="0" w:color="auto"/>
        <w:left w:val="none" w:sz="0" w:space="0" w:color="auto"/>
        <w:bottom w:val="none" w:sz="0" w:space="0" w:color="auto"/>
        <w:right w:val="none" w:sz="0" w:space="0" w:color="auto"/>
      </w:divBdr>
    </w:div>
    <w:div w:id="1405834475">
      <w:bodyDiv w:val="1"/>
      <w:marLeft w:val="0"/>
      <w:marRight w:val="0"/>
      <w:marTop w:val="0"/>
      <w:marBottom w:val="0"/>
      <w:divBdr>
        <w:top w:val="none" w:sz="0" w:space="0" w:color="auto"/>
        <w:left w:val="none" w:sz="0" w:space="0" w:color="auto"/>
        <w:bottom w:val="none" w:sz="0" w:space="0" w:color="auto"/>
        <w:right w:val="none" w:sz="0" w:space="0" w:color="auto"/>
      </w:divBdr>
    </w:div>
    <w:div w:id="1413430043">
      <w:bodyDiv w:val="1"/>
      <w:marLeft w:val="0"/>
      <w:marRight w:val="0"/>
      <w:marTop w:val="0"/>
      <w:marBottom w:val="0"/>
      <w:divBdr>
        <w:top w:val="none" w:sz="0" w:space="0" w:color="auto"/>
        <w:left w:val="none" w:sz="0" w:space="0" w:color="auto"/>
        <w:bottom w:val="none" w:sz="0" w:space="0" w:color="auto"/>
        <w:right w:val="none" w:sz="0" w:space="0" w:color="auto"/>
      </w:divBdr>
      <w:divsChild>
        <w:div w:id="148710736">
          <w:marLeft w:val="0"/>
          <w:marRight w:val="0"/>
          <w:marTop w:val="0"/>
          <w:marBottom w:val="0"/>
          <w:divBdr>
            <w:top w:val="none" w:sz="0" w:space="0" w:color="auto"/>
            <w:left w:val="none" w:sz="0" w:space="0" w:color="auto"/>
            <w:bottom w:val="none" w:sz="0" w:space="0" w:color="auto"/>
            <w:right w:val="none" w:sz="0" w:space="0" w:color="auto"/>
          </w:divBdr>
        </w:div>
        <w:div w:id="232350110">
          <w:marLeft w:val="0"/>
          <w:marRight w:val="0"/>
          <w:marTop w:val="0"/>
          <w:marBottom w:val="0"/>
          <w:divBdr>
            <w:top w:val="none" w:sz="0" w:space="0" w:color="auto"/>
            <w:left w:val="none" w:sz="0" w:space="0" w:color="auto"/>
            <w:bottom w:val="none" w:sz="0" w:space="0" w:color="auto"/>
            <w:right w:val="none" w:sz="0" w:space="0" w:color="auto"/>
          </w:divBdr>
        </w:div>
        <w:div w:id="272716501">
          <w:marLeft w:val="0"/>
          <w:marRight w:val="0"/>
          <w:marTop w:val="0"/>
          <w:marBottom w:val="0"/>
          <w:divBdr>
            <w:top w:val="none" w:sz="0" w:space="0" w:color="auto"/>
            <w:left w:val="none" w:sz="0" w:space="0" w:color="auto"/>
            <w:bottom w:val="none" w:sz="0" w:space="0" w:color="auto"/>
            <w:right w:val="none" w:sz="0" w:space="0" w:color="auto"/>
          </w:divBdr>
        </w:div>
        <w:div w:id="346374489">
          <w:marLeft w:val="0"/>
          <w:marRight w:val="0"/>
          <w:marTop w:val="0"/>
          <w:marBottom w:val="0"/>
          <w:divBdr>
            <w:top w:val="none" w:sz="0" w:space="0" w:color="auto"/>
            <w:left w:val="none" w:sz="0" w:space="0" w:color="auto"/>
            <w:bottom w:val="none" w:sz="0" w:space="0" w:color="auto"/>
            <w:right w:val="none" w:sz="0" w:space="0" w:color="auto"/>
          </w:divBdr>
        </w:div>
        <w:div w:id="449252693">
          <w:marLeft w:val="0"/>
          <w:marRight w:val="0"/>
          <w:marTop w:val="0"/>
          <w:marBottom w:val="0"/>
          <w:divBdr>
            <w:top w:val="none" w:sz="0" w:space="0" w:color="auto"/>
            <w:left w:val="none" w:sz="0" w:space="0" w:color="auto"/>
            <w:bottom w:val="none" w:sz="0" w:space="0" w:color="auto"/>
            <w:right w:val="none" w:sz="0" w:space="0" w:color="auto"/>
          </w:divBdr>
        </w:div>
        <w:div w:id="513426054">
          <w:marLeft w:val="0"/>
          <w:marRight w:val="0"/>
          <w:marTop w:val="0"/>
          <w:marBottom w:val="0"/>
          <w:divBdr>
            <w:top w:val="none" w:sz="0" w:space="0" w:color="auto"/>
            <w:left w:val="none" w:sz="0" w:space="0" w:color="auto"/>
            <w:bottom w:val="none" w:sz="0" w:space="0" w:color="auto"/>
            <w:right w:val="none" w:sz="0" w:space="0" w:color="auto"/>
          </w:divBdr>
        </w:div>
        <w:div w:id="531381539">
          <w:marLeft w:val="0"/>
          <w:marRight w:val="0"/>
          <w:marTop w:val="0"/>
          <w:marBottom w:val="0"/>
          <w:divBdr>
            <w:top w:val="none" w:sz="0" w:space="0" w:color="auto"/>
            <w:left w:val="none" w:sz="0" w:space="0" w:color="auto"/>
            <w:bottom w:val="none" w:sz="0" w:space="0" w:color="auto"/>
            <w:right w:val="none" w:sz="0" w:space="0" w:color="auto"/>
          </w:divBdr>
        </w:div>
        <w:div w:id="649746829">
          <w:marLeft w:val="0"/>
          <w:marRight w:val="0"/>
          <w:marTop w:val="0"/>
          <w:marBottom w:val="0"/>
          <w:divBdr>
            <w:top w:val="none" w:sz="0" w:space="0" w:color="auto"/>
            <w:left w:val="none" w:sz="0" w:space="0" w:color="auto"/>
            <w:bottom w:val="none" w:sz="0" w:space="0" w:color="auto"/>
            <w:right w:val="none" w:sz="0" w:space="0" w:color="auto"/>
          </w:divBdr>
        </w:div>
        <w:div w:id="763261579">
          <w:marLeft w:val="0"/>
          <w:marRight w:val="0"/>
          <w:marTop w:val="0"/>
          <w:marBottom w:val="0"/>
          <w:divBdr>
            <w:top w:val="none" w:sz="0" w:space="0" w:color="auto"/>
            <w:left w:val="none" w:sz="0" w:space="0" w:color="auto"/>
            <w:bottom w:val="none" w:sz="0" w:space="0" w:color="auto"/>
            <w:right w:val="none" w:sz="0" w:space="0" w:color="auto"/>
          </w:divBdr>
        </w:div>
        <w:div w:id="867060895">
          <w:marLeft w:val="0"/>
          <w:marRight w:val="0"/>
          <w:marTop w:val="0"/>
          <w:marBottom w:val="0"/>
          <w:divBdr>
            <w:top w:val="none" w:sz="0" w:space="0" w:color="auto"/>
            <w:left w:val="none" w:sz="0" w:space="0" w:color="auto"/>
            <w:bottom w:val="none" w:sz="0" w:space="0" w:color="auto"/>
            <w:right w:val="none" w:sz="0" w:space="0" w:color="auto"/>
          </w:divBdr>
        </w:div>
        <w:div w:id="946692122">
          <w:marLeft w:val="0"/>
          <w:marRight w:val="0"/>
          <w:marTop w:val="0"/>
          <w:marBottom w:val="0"/>
          <w:divBdr>
            <w:top w:val="none" w:sz="0" w:space="0" w:color="auto"/>
            <w:left w:val="none" w:sz="0" w:space="0" w:color="auto"/>
            <w:bottom w:val="none" w:sz="0" w:space="0" w:color="auto"/>
            <w:right w:val="none" w:sz="0" w:space="0" w:color="auto"/>
          </w:divBdr>
        </w:div>
        <w:div w:id="1088648940">
          <w:marLeft w:val="0"/>
          <w:marRight w:val="0"/>
          <w:marTop w:val="0"/>
          <w:marBottom w:val="0"/>
          <w:divBdr>
            <w:top w:val="none" w:sz="0" w:space="0" w:color="auto"/>
            <w:left w:val="none" w:sz="0" w:space="0" w:color="auto"/>
            <w:bottom w:val="none" w:sz="0" w:space="0" w:color="auto"/>
            <w:right w:val="none" w:sz="0" w:space="0" w:color="auto"/>
          </w:divBdr>
        </w:div>
        <w:div w:id="1109082786">
          <w:marLeft w:val="0"/>
          <w:marRight w:val="0"/>
          <w:marTop w:val="0"/>
          <w:marBottom w:val="0"/>
          <w:divBdr>
            <w:top w:val="none" w:sz="0" w:space="0" w:color="auto"/>
            <w:left w:val="none" w:sz="0" w:space="0" w:color="auto"/>
            <w:bottom w:val="none" w:sz="0" w:space="0" w:color="auto"/>
            <w:right w:val="none" w:sz="0" w:space="0" w:color="auto"/>
          </w:divBdr>
        </w:div>
        <w:div w:id="1176338060">
          <w:marLeft w:val="0"/>
          <w:marRight w:val="0"/>
          <w:marTop w:val="0"/>
          <w:marBottom w:val="0"/>
          <w:divBdr>
            <w:top w:val="none" w:sz="0" w:space="0" w:color="auto"/>
            <w:left w:val="none" w:sz="0" w:space="0" w:color="auto"/>
            <w:bottom w:val="none" w:sz="0" w:space="0" w:color="auto"/>
            <w:right w:val="none" w:sz="0" w:space="0" w:color="auto"/>
          </w:divBdr>
        </w:div>
        <w:div w:id="1268344833">
          <w:marLeft w:val="0"/>
          <w:marRight w:val="0"/>
          <w:marTop w:val="0"/>
          <w:marBottom w:val="0"/>
          <w:divBdr>
            <w:top w:val="none" w:sz="0" w:space="0" w:color="auto"/>
            <w:left w:val="none" w:sz="0" w:space="0" w:color="auto"/>
            <w:bottom w:val="none" w:sz="0" w:space="0" w:color="auto"/>
            <w:right w:val="none" w:sz="0" w:space="0" w:color="auto"/>
          </w:divBdr>
        </w:div>
        <w:div w:id="1483039349">
          <w:marLeft w:val="0"/>
          <w:marRight w:val="0"/>
          <w:marTop w:val="0"/>
          <w:marBottom w:val="0"/>
          <w:divBdr>
            <w:top w:val="none" w:sz="0" w:space="0" w:color="auto"/>
            <w:left w:val="none" w:sz="0" w:space="0" w:color="auto"/>
            <w:bottom w:val="none" w:sz="0" w:space="0" w:color="auto"/>
            <w:right w:val="none" w:sz="0" w:space="0" w:color="auto"/>
          </w:divBdr>
        </w:div>
        <w:div w:id="1512259269">
          <w:marLeft w:val="0"/>
          <w:marRight w:val="0"/>
          <w:marTop w:val="0"/>
          <w:marBottom w:val="0"/>
          <w:divBdr>
            <w:top w:val="none" w:sz="0" w:space="0" w:color="auto"/>
            <w:left w:val="none" w:sz="0" w:space="0" w:color="auto"/>
            <w:bottom w:val="none" w:sz="0" w:space="0" w:color="auto"/>
            <w:right w:val="none" w:sz="0" w:space="0" w:color="auto"/>
          </w:divBdr>
        </w:div>
        <w:div w:id="1590197052">
          <w:marLeft w:val="0"/>
          <w:marRight w:val="0"/>
          <w:marTop w:val="0"/>
          <w:marBottom w:val="0"/>
          <w:divBdr>
            <w:top w:val="none" w:sz="0" w:space="0" w:color="auto"/>
            <w:left w:val="none" w:sz="0" w:space="0" w:color="auto"/>
            <w:bottom w:val="none" w:sz="0" w:space="0" w:color="auto"/>
            <w:right w:val="none" w:sz="0" w:space="0" w:color="auto"/>
          </w:divBdr>
        </w:div>
        <w:div w:id="1594318609">
          <w:marLeft w:val="0"/>
          <w:marRight w:val="0"/>
          <w:marTop w:val="0"/>
          <w:marBottom w:val="0"/>
          <w:divBdr>
            <w:top w:val="none" w:sz="0" w:space="0" w:color="auto"/>
            <w:left w:val="none" w:sz="0" w:space="0" w:color="auto"/>
            <w:bottom w:val="none" w:sz="0" w:space="0" w:color="auto"/>
            <w:right w:val="none" w:sz="0" w:space="0" w:color="auto"/>
          </w:divBdr>
        </w:div>
        <w:div w:id="1602643928">
          <w:marLeft w:val="0"/>
          <w:marRight w:val="0"/>
          <w:marTop w:val="0"/>
          <w:marBottom w:val="0"/>
          <w:divBdr>
            <w:top w:val="none" w:sz="0" w:space="0" w:color="auto"/>
            <w:left w:val="none" w:sz="0" w:space="0" w:color="auto"/>
            <w:bottom w:val="none" w:sz="0" w:space="0" w:color="auto"/>
            <w:right w:val="none" w:sz="0" w:space="0" w:color="auto"/>
          </w:divBdr>
        </w:div>
        <w:div w:id="1644889419">
          <w:marLeft w:val="0"/>
          <w:marRight w:val="0"/>
          <w:marTop w:val="0"/>
          <w:marBottom w:val="0"/>
          <w:divBdr>
            <w:top w:val="none" w:sz="0" w:space="0" w:color="auto"/>
            <w:left w:val="none" w:sz="0" w:space="0" w:color="auto"/>
            <w:bottom w:val="none" w:sz="0" w:space="0" w:color="auto"/>
            <w:right w:val="none" w:sz="0" w:space="0" w:color="auto"/>
          </w:divBdr>
        </w:div>
        <w:div w:id="1788312260">
          <w:marLeft w:val="0"/>
          <w:marRight w:val="0"/>
          <w:marTop w:val="0"/>
          <w:marBottom w:val="0"/>
          <w:divBdr>
            <w:top w:val="none" w:sz="0" w:space="0" w:color="auto"/>
            <w:left w:val="none" w:sz="0" w:space="0" w:color="auto"/>
            <w:bottom w:val="none" w:sz="0" w:space="0" w:color="auto"/>
            <w:right w:val="none" w:sz="0" w:space="0" w:color="auto"/>
          </w:divBdr>
        </w:div>
        <w:div w:id="1916015994">
          <w:marLeft w:val="0"/>
          <w:marRight w:val="0"/>
          <w:marTop w:val="0"/>
          <w:marBottom w:val="0"/>
          <w:divBdr>
            <w:top w:val="none" w:sz="0" w:space="0" w:color="auto"/>
            <w:left w:val="none" w:sz="0" w:space="0" w:color="auto"/>
            <w:bottom w:val="none" w:sz="0" w:space="0" w:color="auto"/>
            <w:right w:val="none" w:sz="0" w:space="0" w:color="auto"/>
          </w:divBdr>
        </w:div>
        <w:div w:id="2044402280">
          <w:marLeft w:val="0"/>
          <w:marRight w:val="0"/>
          <w:marTop w:val="0"/>
          <w:marBottom w:val="0"/>
          <w:divBdr>
            <w:top w:val="none" w:sz="0" w:space="0" w:color="auto"/>
            <w:left w:val="none" w:sz="0" w:space="0" w:color="auto"/>
            <w:bottom w:val="none" w:sz="0" w:space="0" w:color="auto"/>
            <w:right w:val="none" w:sz="0" w:space="0" w:color="auto"/>
          </w:divBdr>
        </w:div>
        <w:div w:id="2089770433">
          <w:marLeft w:val="0"/>
          <w:marRight w:val="0"/>
          <w:marTop w:val="0"/>
          <w:marBottom w:val="0"/>
          <w:divBdr>
            <w:top w:val="none" w:sz="0" w:space="0" w:color="auto"/>
            <w:left w:val="none" w:sz="0" w:space="0" w:color="auto"/>
            <w:bottom w:val="none" w:sz="0" w:space="0" w:color="auto"/>
            <w:right w:val="none" w:sz="0" w:space="0" w:color="auto"/>
          </w:divBdr>
        </w:div>
      </w:divsChild>
    </w:div>
    <w:div w:id="1433478997">
      <w:bodyDiv w:val="1"/>
      <w:marLeft w:val="0"/>
      <w:marRight w:val="0"/>
      <w:marTop w:val="0"/>
      <w:marBottom w:val="0"/>
      <w:divBdr>
        <w:top w:val="none" w:sz="0" w:space="0" w:color="auto"/>
        <w:left w:val="none" w:sz="0" w:space="0" w:color="auto"/>
        <w:bottom w:val="none" w:sz="0" w:space="0" w:color="auto"/>
        <w:right w:val="none" w:sz="0" w:space="0" w:color="auto"/>
      </w:divBdr>
      <w:divsChild>
        <w:div w:id="1570917027">
          <w:marLeft w:val="0"/>
          <w:marRight w:val="0"/>
          <w:marTop w:val="0"/>
          <w:marBottom w:val="0"/>
          <w:divBdr>
            <w:top w:val="none" w:sz="0" w:space="0" w:color="auto"/>
            <w:left w:val="none" w:sz="0" w:space="0" w:color="auto"/>
            <w:bottom w:val="none" w:sz="0" w:space="0" w:color="auto"/>
            <w:right w:val="none" w:sz="0" w:space="0" w:color="auto"/>
          </w:divBdr>
          <w:divsChild>
            <w:div w:id="66894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663844">
      <w:bodyDiv w:val="1"/>
      <w:marLeft w:val="0"/>
      <w:marRight w:val="0"/>
      <w:marTop w:val="0"/>
      <w:marBottom w:val="0"/>
      <w:divBdr>
        <w:top w:val="none" w:sz="0" w:space="0" w:color="auto"/>
        <w:left w:val="none" w:sz="0" w:space="0" w:color="auto"/>
        <w:bottom w:val="none" w:sz="0" w:space="0" w:color="auto"/>
        <w:right w:val="none" w:sz="0" w:space="0" w:color="auto"/>
      </w:divBdr>
    </w:div>
    <w:div w:id="1438452629">
      <w:bodyDiv w:val="1"/>
      <w:marLeft w:val="0"/>
      <w:marRight w:val="0"/>
      <w:marTop w:val="0"/>
      <w:marBottom w:val="0"/>
      <w:divBdr>
        <w:top w:val="none" w:sz="0" w:space="0" w:color="auto"/>
        <w:left w:val="none" w:sz="0" w:space="0" w:color="auto"/>
        <w:bottom w:val="none" w:sz="0" w:space="0" w:color="auto"/>
        <w:right w:val="none" w:sz="0" w:space="0" w:color="auto"/>
      </w:divBdr>
    </w:div>
    <w:div w:id="1442338691">
      <w:bodyDiv w:val="1"/>
      <w:marLeft w:val="0"/>
      <w:marRight w:val="0"/>
      <w:marTop w:val="0"/>
      <w:marBottom w:val="0"/>
      <w:divBdr>
        <w:top w:val="none" w:sz="0" w:space="0" w:color="auto"/>
        <w:left w:val="none" w:sz="0" w:space="0" w:color="auto"/>
        <w:bottom w:val="none" w:sz="0" w:space="0" w:color="auto"/>
        <w:right w:val="none" w:sz="0" w:space="0" w:color="auto"/>
      </w:divBdr>
    </w:div>
    <w:div w:id="1443693114">
      <w:bodyDiv w:val="1"/>
      <w:marLeft w:val="0"/>
      <w:marRight w:val="0"/>
      <w:marTop w:val="0"/>
      <w:marBottom w:val="0"/>
      <w:divBdr>
        <w:top w:val="none" w:sz="0" w:space="0" w:color="auto"/>
        <w:left w:val="none" w:sz="0" w:space="0" w:color="auto"/>
        <w:bottom w:val="none" w:sz="0" w:space="0" w:color="auto"/>
        <w:right w:val="none" w:sz="0" w:space="0" w:color="auto"/>
      </w:divBdr>
    </w:div>
    <w:div w:id="1447970602">
      <w:bodyDiv w:val="1"/>
      <w:marLeft w:val="0"/>
      <w:marRight w:val="0"/>
      <w:marTop w:val="0"/>
      <w:marBottom w:val="0"/>
      <w:divBdr>
        <w:top w:val="none" w:sz="0" w:space="0" w:color="auto"/>
        <w:left w:val="none" w:sz="0" w:space="0" w:color="auto"/>
        <w:bottom w:val="none" w:sz="0" w:space="0" w:color="auto"/>
        <w:right w:val="none" w:sz="0" w:space="0" w:color="auto"/>
      </w:divBdr>
      <w:divsChild>
        <w:div w:id="95712980">
          <w:marLeft w:val="0"/>
          <w:marRight w:val="0"/>
          <w:marTop w:val="0"/>
          <w:marBottom w:val="0"/>
          <w:divBdr>
            <w:top w:val="none" w:sz="0" w:space="0" w:color="auto"/>
            <w:left w:val="none" w:sz="0" w:space="0" w:color="auto"/>
            <w:bottom w:val="none" w:sz="0" w:space="0" w:color="auto"/>
            <w:right w:val="none" w:sz="0" w:space="0" w:color="auto"/>
          </w:divBdr>
          <w:divsChild>
            <w:div w:id="698507561">
              <w:marLeft w:val="0"/>
              <w:marRight w:val="0"/>
              <w:marTop w:val="0"/>
              <w:marBottom w:val="0"/>
              <w:divBdr>
                <w:top w:val="none" w:sz="0" w:space="0" w:color="auto"/>
                <w:left w:val="none" w:sz="0" w:space="0" w:color="auto"/>
                <w:bottom w:val="none" w:sz="0" w:space="0" w:color="auto"/>
                <w:right w:val="none" w:sz="0" w:space="0" w:color="auto"/>
              </w:divBdr>
              <w:divsChild>
                <w:div w:id="665666022">
                  <w:marLeft w:val="0"/>
                  <w:marRight w:val="0"/>
                  <w:marTop w:val="0"/>
                  <w:marBottom w:val="0"/>
                  <w:divBdr>
                    <w:top w:val="none" w:sz="0" w:space="0" w:color="auto"/>
                    <w:left w:val="none" w:sz="0" w:space="0" w:color="auto"/>
                    <w:bottom w:val="none" w:sz="0" w:space="0" w:color="auto"/>
                    <w:right w:val="none" w:sz="0" w:space="0" w:color="auto"/>
                  </w:divBdr>
                  <w:divsChild>
                    <w:div w:id="27266592">
                      <w:marLeft w:val="0"/>
                      <w:marRight w:val="0"/>
                      <w:marTop w:val="0"/>
                      <w:marBottom w:val="0"/>
                      <w:divBdr>
                        <w:top w:val="none" w:sz="0" w:space="0" w:color="auto"/>
                        <w:left w:val="none" w:sz="0" w:space="0" w:color="auto"/>
                        <w:bottom w:val="none" w:sz="0" w:space="0" w:color="auto"/>
                        <w:right w:val="none" w:sz="0" w:space="0" w:color="auto"/>
                      </w:divBdr>
                      <w:divsChild>
                        <w:div w:id="1249928099">
                          <w:marLeft w:val="0"/>
                          <w:marRight w:val="0"/>
                          <w:marTop w:val="0"/>
                          <w:marBottom w:val="0"/>
                          <w:divBdr>
                            <w:top w:val="none" w:sz="0" w:space="0" w:color="auto"/>
                            <w:left w:val="none" w:sz="0" w:space="0" w:color="auto"/>
                            <w:bottom w:val="none" w:sz="0" w:space="0" w:color="auto"/>
                            <w:right w:val="none" w:sz="0" w:space="0" w:color="auto"/>
                          </w:divBdr>
                          <w:divsChild>
                            <w:div w:id="2013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2019">
                      <w:marLeft w:val="0"/>
                      <w:marRight w:val="0"/>
                      <w:marTop w:val="0"/>
                      <w:marBottom w:val="0"/>
                      <w:divBdr>
                        <w:top w:val="none" w:sz="0" w:space="0" w:color="auto"/>
                        <w:left w:val="none" w:sz="0" w:space="0" w:color="auto"/>
                        <w:bottom w:val="none" w:sz="0" w:space="0" w:color="auto"/>
                        <w:right w:val="none" w:sz="0" w:space="0" w:color="auto"/>
                      </w:divBdr>
                      <w:divsChild>
                        <w:div w:id="150486721">
                          <w:marLeft w:val="0"/>
                          <w:marRight w:val="0"/>
                          <w:marTop w:val="0"/>
                          <w:marBottom w:val="0"/>
                          <w:divBdr>
                            <w:top w:val="none" w:sz="0" w:space="0" w:color="auto"/>
                            <w:left w:val="none" w:sz="0" w:space="0" w:color="auto"/>
                            <w:bottom w:val="none" w:sz="0" w:space="0" w:color="auto"/>
                            <w:right w:val="none" w:sz="0" w:space="0" w:color="auto"/>
                          </w:divBdr>
                          <w:divsChild>
                            <w:div w:id="70131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175292">
                      <w:marLeft w:val="0"/>
                      <w:marRight w:val="0"/>
                      <w:marTop w:val="0"/>
                      <w:marBottom w:val="0"/>
                      <w:divBdr>
                        <w:top w:val="none" w:sz="0" w:space="0" w:color="auto"/>
                        <w:left w:val="none" w:sz="0" w:space="0" w:color="auto"/>
                        <w:bottom w:val="none" w:sz="0" w:space="0" w:color="auto"/>
                        <w:right w:val="none" w:sz="0" w:space="0" w:color="auto"/>
                      </w:divBdr>
                      <w:divsChild>
                        <w:div w:id="379285171">
                          <w:marLeft w:val="0"/>
                          <w:marRight w:val="0"/>
                          <w:marTop w:val="0"/>
                          <w:marBottom w:val="0"/>
                          <w:divBdr>
                            <w:top w:val="none" w:sz="0" w:space="0" w:color="auto"/>
                            <w:left w:val="none" w:sz="0" w:space="0" w:color="auto"/>
                            <w:bottom w:val="none" w:sz="0" w:space="0" w:color="auto"/>
                            <w:right w:val="none" w:sz="0" w:space="0" w:color="auto"/>
                          </w:divBdr>
                          <w:divsChild>
                            <w:div w:id="1917399635">
                              <w:marLeft w:val="0"/>
                              <w:marRight w:val="0"/>
                              <w:marTop w:val="0"/>
                              <w:marBottom w:val="0"/>
                              <w:divBdr>
                                <w:top w:val="none" w:sz="0" w:space="0" w:color="auto"/>
                                <w:left w:val="none" w:sz="0" w:space="0" w:color="auto"/>
                                <w:bottom w:val="none" w:sz="0" w:space="0" w:color="auto"/>
                                <w:right w:val="none" w:sz="0" w:space="0" w:color="auto"/>
                              </w:divBdr>
                            </w:div>
                            <w:div w:id="2069692850">
                              <w:marLeft w:val="0"/>
                              <w:marRight w:val="0"/>
                              <w:marTop w:val="0"/>
                              <w:marBottom w:val="0"/>
                              <w:divBdr>
                                <w:top w:val="none" w:sz="0" w:space="0" w:color="auto"/>
                                <w:left w:val="none" w:sz="0" w:space="0" w:color="auto"/>
                                <w:bottom w:val="none" w:sz="0" w:space="0" w:color="auto"/>
                                <w:right w:val="none" w:sz="0" w:space="0" w:color="auto"/>
                              </w:divBdr>
                              <w:divsChild>
                                <w:div w:id="810757867">
                                  <w:marLeft w:val="0"/>
                                  <w:marRight w:val="0"/>
                                  <w:marTop w:val="0"/>
                                  <w:marBottom w:val="0"/>
                                  <w:divBdr>
                                    <w:top w:val="none" w:sz="0" w:space="0" w:color="auto"/>
                                    <w:left w:val="none" w:sz="0" w:space="0" w:color="auto"/>
                                    <w:bottom w:val="none" w:sz="0" w:space="0" w:color="auto"/>
                                    <w:right w:val="none" w:sz="0" w:space="0" w:color="auto"/>
                                  </w:divBdr>
                                  <w:divsChild>
                                    <w:div w:id="69758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062502">
          <w:marLeft w:val="0"/>
          <w:marRight w:val="0"/>
          <w:marTop w:val="0"/>
          <w:marBottom w:val="0"/>
          <w:divBdr>
            <w:top w:val="none" w:sz="0" w:space="0" w:color="auto"/>
            <w:left w:val="none" w:sz="0" w:space="0" w:color="auto"/>
            <w:bottom w:val="none" w:sz="0" w:space="0" w:color="auto"/>
            <w:right w:val="none" w:sz="0" w:space="0" w:color="auto"/>
          </w:divBdr>
          <w:divsChild>
            <w:div w:id="122309821">
              <w:marLeft w:val="0"/>
              <w:marRight w:val="0"/>
              <w:marTop w:val="0"/>
              <w:marBottom w:val="0"/>
              <w:divBdr>
                <w:top w:val="none" w:sz="0" w:space="0" w:color="auto"/>
                <w:left w:val="none" w:sz="0" w:space="0" w:color="auto"/>
                <w:bottom w:val="none" w:sz="0" w:space="0" w:color="auto"/>
                <w:right w:val="none" w:sz="0" w:space="0" w:color="auto"/>
              </w:divBdr>
            </w:div>
          </w:divsChild>
        </w:div>
        <w:div w:id="450635058">
          <w:marLeft w:val="0"/>
          <w:marRight w:val="0"/>
          <w:marTop w:val="0"/>
          <w:marBottom w:val="0"/>
          <w:divBdr>
            <w:top w:val="none" w:sz="0" w:space="0" w:color="auto"/>
            <w:left w:val="none" w:sz="0" w:space="0" w:color="auto"/>
            <w:bottom w:val="none" w:sz="0" w:space="0" w:color="auto"/>
            <w:right w:val="none" w:sz="0" w:space="0" w:color="auto"/>
          </w:divBdr>
          <w:divsChild>
            <w:div w:id="1770462387">
              <w:marLeft w:val="0"/>
              <w:marRight w:val="0"/>
              <w:marTop w:val="0"/>
              <w:marBottom w:val="0"/>
              <w:divBdr>
                <w:top w:val="none" w:sz="0" w:space="0" w:color="auto"/>
                <w:left w:val="none" w:sz="0" w:space="0" w:color="auto"/>
                <w:bottom w:val="none" w:sz="0" w:space="0" w:color="auto"/>
                <w:right w:val="none" w:sz="0" w:space="0" w:color="auto"/>
              </w:divBdr>
              <w:divsChild>
                <w:div w:id="1821732167">
                  <w:marLeft w:val="0"/>
                  <w:marRight w:val="0"/>
                  <w:marTop w:val="0"/>
                  <w:marBottom w:val="0"/>
                  <w:divBdr>
                    <w:top w:val="none" w:sz="0" w:space="0" w:color="auto"/>
                    <w:left w:val="none" w:sz="0" w:space="0" w:color="auto"/>
                    <w:bottom w:val="none" w:sz="0" w:space="0" w:color="auto"/>
                    <w:right w:val="none" w:sz="0" w:space="0" w:color="auto"/>
                  </w:divBdr>
                  <w:divsChild>
                    <w:div w:id="390732385">
                      <w:marLeft w:val="0"/>
                      <w:marRight w:val="0"/>
                      <w:marTop w:val="0"/>
                      <w:marBottom w:val="0"/>
                      <w:divBdr>
                        <w:top w:val="none" w:sz="0" w:space="0" w:color="auto"/>
                        <w:left w:val="none" w:sz="0" w:space="0" w:color="auto"/>
                        <w:bottom w:val="none" w:sz="0" w:space="0" w:color="auto"/>
                        <w:right w:val="none" w:sz="0" w:space="0" w:color="auto"/>
                      </w:divBdr>
                      <w:divsChild>
                        <w:div w:id="1774665066">
                          <w:marLeft w:val="0"/>
                          <w:marRight w:val="0"/>
                          <w:marTop w:val="0"/>
                          <w:marBottom w:val="0"/>
                          <w:divBdr>
                            <w:top w:val="none" w:sz="0" w:space="0" w:color="auto"/>
                            <w:left w:val="none" w:sz="0" w:space="0" w:color="auto"/>
                            <w:bottom w:val="none" w:sz="0" w:space="0" w:color="auto"/>
                            <w:right w:val="none" w:sz="0" w:space="0" w:color="auto"/>
                          </w:divBdr>
                          <w:divsChild>
                            <w:div w:id="80754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491799">
                      <w:marLeft w:val="0"/>
                      <w:marRight w:val="0"/>
                      <w:marTop w:val="0"/>
                      <w:marBottom w:val="0"/>
                      <w:divBdr>
                        <w:top w:val="none" w:sz="0" w:space="0" w:color="auto"/>
                        <w:left w:val="none" w:sz="0" w:space="0" w:color="auto"/>
                        <w:bottom w:val="none" w:sz="0" w:space="0" w:color="auto"/>
                        <w:right w:val="none" w:sz="0" w:space="0" w:color="auto"/>
                      </w:divBdr>
                      <w:divsChild>
                        <w:div w:id="601183584">
                          <w:marLeft w:val="0"/>
                          <w:marRight w:val="0"/>
                          <w:marTop w:val="0"/>
                          <w:marBottom w:val="0"/>
                          <w:divBdr>
                            <w:top w:val="none" w:sz="0" w:space="0" w:color="auto"/>
                            <w:left w:val="none" w:sz="0" w:space="0" w:color="auto"/>
                            <w:bottom w:val="none" w:sz="0" w:space="0" w:color="auto"/>
                            <w:right w:val="none" w:sz="0" w:space="0" w:color="auto"/>
                          </w:divBdr>
                          <w:divsChild>
                            <w:div w:id="32482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899744">
                      <w:marLeft w:val="0"/>
                      <w:marRight w:val="0"/>
                      <w:marTop w:val="0"/>
                      <w:marBottom w:val="0"/>
                      <w:divBdr>
                        <w:top w:val="none" w:sz="0" w:space="0" w:color="auto"/>
                        <w:left w:val="none" w:sz="0" w:space="0" w:color="auto"/>
                        <w:bottom w:val="none" w:sz="0" w:space="0" w:color="auto"/>
                        <w:right w:val="none" w:sz="0" w:space="0" w:color="auto"/>
                      </w:divBdr>
                      <w:divsChild>
                        <w:div w:id="1800106755">
                          <w:marLeft w:val="0"/>
                          <w:marRight w:val="0"/>
                          <w:marTop w:val="0"/>
                          <w:marBottom w:val="0"/>
                          <w:divBdr>
                            <w:top w:val="none" w:sz="0" w:space="0" w:color="auto"/>
                            <w:left w:val="none" w:sz="0" w:space="0" w:color="auto"/>
                            <w:bottom w:val="none" w:sz="0" w:space="0" w:color="auto"/>
                            <w:right w:val="none" w:sz="0" w:space="0" w:color="auto"/>
                          </w:divBdr>
                          <w:divsChild>
                            <w:div w:id="609893706">
                              <w:marLeft w:val="0"/>
                              <w:marRight w:val="0"/>
                              <w:marTop w:val="0"/>
                              <w:marBottom w:val="0"/>
                              <w:divBdr>
                                <w:top w:val="none" w:sz="0" w:space="0" w:color="auto"/>
                                <w:left w:val="none" w:sz="0" w:space="0" w:color="auto"/>
                                <w:bottom w:val="none" w:sz="0" w:space="0" w:color="auto"/>
                                <w:right w:val="none" w:sz="0" w:space="0" w:color="auto"/>
                              </w:divBdr>
                              <w:divsChild>
                                <w:div w:id="2095586697">
                                  <w:marLeft w:val="0"/>
                                  <w:marRight w:val="0"/>
                                  <w:marTop w:val="0"/>
                                  <w:marBottom w:val="0"/>
                                  <w:divBdr>
                                    <w:top w:val="none" w:sz="0" w:space="0" w:color="auto"/>
                                    <w:left w:val="none" w:sz="0" w:space="0" w:color="auto"/>
                                    <w:bottom w:val="none" w:sz="0" w:space="0" w:color="auto"/>
                                    <w:right w:val="none" w:sz="0" w:space="0" w:color="auto"/>
                                  </w:divBdr>
                                  <w:divsChild>
                                    <w:div w:id="17442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41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8871412">
          <w:marLeft w:val="0"/>
          <w:marRight w:val="0"/>
          <w:marTop w:val="0"/>
          <w:marBottom w:val="0"/>
          <w:divBdr>
            <w:top w:val="none" w:sz="0" w:space="0" w:color="auto"/>
            <w:left w:val="none" w:sz="0" w:space="0" w:color="auto"/>
            <w:bottom w:val="none" w:sz="0" w:space="0" w:color="auto"/>
            <w:right w:val="none" w:sz="0" w:space="0" w:color="auto"/>
          </w:divBdr>
          <w:divsChild>
            <w:div w:id="1211916733">
              <w:marLeft w:val="0"/>
              <w:marRight w:val="0"/>
              <w:marTop w:val="0"/>
              <w:marBottom w:val="0"/>
              <w:divBdr>
                <w:top w:val="none" w:sz="0" w:space="0" w:color="auto"/>
                <w:left w:val="none" w:sz="0" w:space="0" w:color="auto"/>
                <w:bottom w:val="none" w:sz="0" w:space="0" w:color="auto"/>
                <w:right w:val="none" w:sz="0" w:space="0" w:color="auto"/>
              </w:divBdr>
            </w:div>
          </w:divsChild>
        </w:div>
        <w:div w:id="841242945">
          <w:marLeft w:val="0"/>
          <w:marRight w:val="0"/>
          <w:marTop w:val="0"/>
          <w:marBottom w:val="0"/>
          <w:divBdr>
            <w:top w:val="none" w:sz="0" w:space="0" w:color="auto"/>
            <w:left w:val="none" w:sz="0" w:space="0" w:color="auto"/>
            <w:bottom w:val="none" w:sz="0" w:space="0" w:color="auto"/>
            <w:right w:val="none" w:sz="0" w:space="0" w:color="auto"/>
          </w:divBdr>
          <w:divsChild>
            <w:div w:id="161942653">
              <w:marLeft w:val="0"/>
              <w:marRight w:val="0"/>
              <w:marTop w:val="0"/>
              <w:marBottom w:val="0"/>
              <w:divBdr>
                <w:top w:val="none" w:sz="0" w:space="0" w:color="auto"/>
                <w:left w:val="none" w:sz="0" w:space="0" w:color="auto"/>
                <w:bottom w:val="none" w:sz="0" w:space="0" w:color="auto"/>
                <w:right w:val="none" w:sz="0" w:space="0" w:color="auto"/>
              </w:divBdr>
            </w:div>
          </w:divsChild>
        </w:div>
        <w:div w:id="1012802738">
          <w:marLeft w:val="0"/>
          <w:marRight w:val="0"/>
          <w:marTop w:val="0"/>
          <w:marBottom w:val="0"/>
          <w:divBdr>
            <w:top w:val="none" w:sz="0" w:space="0" w:color="auto"/>
            <w:left w:val="none" w:sz="0" w:space="0" w:color="auto"/>
            <w:bottom w:val="none" w:sz="0" w:space="0" w:color="auto"/>
            <w:right w:val="none" w:sz="0" w:space="0" w:color="auto"/>
          </w:divBdr>
          <w:divsChild>
            <w:div w:id="1932203651">
              <w:marLeft w:val="0"/>
              <w:marRight w:val="0"/>
              <w:marTop w:val="0"/>
              <w:marBottom w:val="0"/>
              <w:divBdr>
                <w:top w:val="none" w:sz="0" w:space="0" w:color="auto"/>
                <w:left w:val="none" w:sz="0" w:space="0" w:color="auto"/>
                <w:bottom w:val="none" w:sz="0" w:space="0" w:color="auto"/>
                <w:right w:val="none" w:sz="0" w:space="0" w:color="auto"/>
              </w:divBdr>
              <w:divsChild>
                <w:div w:id="1627396534">
                  <w:marLeft w:val="0"/>
                  <w:marRight w:val="0"/>
                  <w:marTop w:val="0"/>
                  <w:marBottom w:val="0"/>
                  <w:divBdr>
                    <w:top w:val="none" w:sz="0" w:space="0" w:color="auto"/>
                    <w:left w:val="none" w:sz="0" w:space="0" w:color="auto"/>
                    <w:bottom w:val="none" w:sz="0" w:space="0" w:color="auto"/>
                    <w:right w:val="none" w:sz="0" w:space="0" w:color="auto"/>
                  </w:divBdr>
                  <w:divsChild>
                    <w:div w:id="764498260">
                      <w:marLeft w:val="0"/>
                      <w:marRight w:val="0"/>
                      <w:marTop w:val="0"/>
                      <w:marBottom w:val="0"/>
                      <w:divBdr>
                        <w:top w:val="none" w:sz="0" w:space="0" w:color="auto"/>
                        <w:left w:val="none" w:sz="0" w:space="0" w:color="auto"/>
                        <w:bottom w:val="none" w:sz="0" w:space="0" w:color="auto"/>
                        <w:right w:val="none" w:sz="0" w:space="0" w:color="auto"/>
                      </w:divBdr>
                      <w:divsChild>
                        <w:div w:id="143862728">
                          <w:marLeft w:val="0"/>
                          <w:marRight w:val="0"/>
                          <w:marTop w:val="0"/>
                          <w:marBottom w:val="0"/>
                          <w:divBdr>
                            <w:top w:val="none" w:sz="0" w:space="0" w:color="auto"/>
                            <w:left w:val="none" w:sz="0" w:space="0" w:color="auto"/>
                            <w:bottom w:val="none" w:sz="0" w:space="0" w:color="auto"/>
                            <w:right w:val="none" w:sz="0" w:space="0" w:color="auto"/>
                          </w:divBdr>
                          <w:divsChild>
                            <w:div w:id="22776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975000">
                      <w:marLeft w:val="0"/>
                      <w:marRight w:val="0"/>
                      <w:marTop w:val="0"/>
                      <w:marBottom w:val="0"/>
                      <w:divBdr>
                        <w:top w:val="none" w:sz="0" w:space="0" w:color="auto"/>
                        <w:left w:val="none" w:sz="0" w:space="0" w:color="auto"/>
                        <w:bottom w:val="none" w:sz="0" w:space="0" w:color="auto"/>
                        <w:right w:val="none" w:sz="0" w:space="0" w:color="auto"/>
                      </w:divBdr>
                      <w:divsChild>
                        <w:div w:id="1677733595">
                          <w:marLeft w:val="0"/>
                          <w:marRight w:val="0"/>
                          <w:marTop w:val="0"/>
                          <w:marBottom w:val="0"/>
                          <w:divBdr>
                            <w:top w:val="none" w:sz="0" w:space="0" w:color="auto"/>
                            <w:left w:val="none" w:sz="0" w:space="0" w:color="auto"/>
                            <w:bottom w:val="none" w:sz="0" w:space="0" w:color="auto"/>
                            <w:right w:val="none" w:sz="0" w:space="0" w:color="auto"/>
                          </w:divBdr>
                          <w:divsChild>
                            <w:div w:id="67149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251129">
                      <w:marLeft w:val="0"/>
                      <w:marRight w:val="0"/>
                      <w:marTop w:val="0"/>
                      <w:marBottom w:val="0"/>
                      <w:divBdr>
                        <w:top w:val="none" w:sz="0" w:space="0" w:color="auto"/>
                        <w:left w:val="none" w:sz="0" w:space="0" w:color="auto"/>
                        <w:bottom w:val="none" w:sz="0" w:space="0" w:color="auto"/>
                        <w:right w:val="none" w:sz="0" w:space="0" w:color="auto"/>
                      </w:divBdr>
                      <w:divsChild>
                        <w:div w:id="1999336801">
                          <w:marLeft w:val="0"/>
                          <w:marRight w:val="0"/>
                          <w:marTop w:val="0"/>
                          <w:marBottom w:val="0"/>
                          <w:divBdr>
                            <w:top w:val="none" w:sz="0" w:space="0" w:color="auto"/>
                            <w:left w:val="none" w:sz="0" w:space="0" w:color="auto"/>
                            <w:bottom w:val="none" w:sz="0" w:space="0" w:color="auto"/>
                            <w:right w:val="none" w:sz="0" w:space="0" w:color="auto"/>
                          </w:divBdr>
                          <w:divsChild>
                            <w:div w:id="732199437">
                              <w:marLeft w:val="0"/>
                              <w:marRight w:val="0"/>
                              <w:marTop w:val="0"/>
                              <w:marBottom w:val="0"/>
                              <w:divBdr>
                                <w:top w:val="none" w:sz="0" w:space="0" w:color="auto"/>
                                <w:left w:val="none" w:sz="0" w:space="0" w:color="auto"/>
                                <w:bottom w:val="none" w:sz="0" w:space="0" w:color="auto"/>
                                <w:right w:val="none" w:sz="0" w:space="0" w:color="auto"/>
                              </w:divBdr>
                            </w:div>
                            <w:div w:id="1468007757">
                              <w:marLeft w:val="0"/>
                              <w:marRight w:val="0"/>
                              <w:marTop w:val="0"/>
                              <w:marBottom w:val="0"/>
                              <w:divBdr>
                                <w:top w:val="none" w:sz="0" w:space="0" w:color="auto"/>
                                <w:left w:val="none" w:sz="0" w:space="0" w:color="auto"/>
                                <w:bottom w:val="none" w:sz="0" w:space="0" w:color="auto"/>
                                <w:right w:val="none" w:sz="0" w:space="0" w:color="auto"/>
                              </w:divBdr>
                              <w:divsChild>
                                <w:div w:id="987172787">
                                  <w:marLeft w:val="0"/>
                                  <w:marRight w:val="0"/>
                                  <w:marTop w:val="0"/>
                                  <w:marBottom w:val="0"/>
                                  <w:divBdr>
                                    <w:top w:val="none" w:sz="0" w:space="0" w:color="auto"/>
                                    <w:left w:val="none" w:sz="0" w:space="0" w:color="auto"/>
                                    <w:bottom w:val="none" w:sz="0" w:space="0" w:color="auto"/>
                                    <w:right w:val="none" w:sz="0" w:space="0" w:color="auto"/>
                                  </w:divBdr>
                                  <w:divsChild>
                                    <w:div w:id="182100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0831614">
          <w:marLeft w:val="0"/>
          <w:marRight w:val="0"/>
          <w:marTop w:val="0"/>
          <w:marBottom w:val="0"/>
          <w:divBdr>
            <w:top w:val="none" w:sz="0" w:space="0" w:color="auto"/>
            <w:left w:val="none" w:sz="0" w:space="0" w:color="auto"/>
            <w:bottom w:val="none" w:sz="0" w:space="0" w:color="auto"/>
            <w:right w:val="none" w:sz="0" w:space="0" w:color="auto"/>
          </w:divBdr>
          <w:divsChild>
            <w:div w:id="130897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162483">
      <w:bodyDiv w:val="1"/>
      <w:marLeft w:val="0"/>
      <w:marRight w:val="0"/>
      <w:marTop w:val="0"/>
      <w:marBottom w:val="0"/>
      <w:divBdr>
        <w:top w:val="none" w:sz="0" w:space="0" w:color="auto"/>
        <w:left w:val="none" w:sz="0" w:space="0" w:color="auto"/>
        <w:bottom w:val="none" w:sz="0" w:space="0" w:color="auto"/>
        <w:right w:val="none" w:sz="0" w:space="0" w:color="auto"/>
      </w:divBdr>
    </w:div>
    <w:div w:id="1450783676">
      <w:bodyDiv w:val="1"/>
      <w:marLeft w:val="0"/>
      <w:marRight w:val="0"/>
      <w:marTop w:val="0"/>
      <w:marBottom w:val="0"/>
      <w:divBdr>
        <w:top w:val="none" w:sz="0" w:space="0" w:color="auto"/>
        <w:left w:val="none" w:sz="0" w:space="0" w:color="auto"/>
        <w:bottom w:val="none" w:sz="0" w:space="0" w:color="auto"/>
        <w:right w:val="none" w:sz="0" w:space="0" w:color="auto"/>
      </w:divBdr>
    </w:div>
    <w:div w:id="1454715496">
      <w:bodyDiv w:val="1"/>
      <w:marLeft w:val="0"/>
      <w:marRight w:val="0"/>
      <w:marTop w:val="0"/>
      <w:marBottom w:val="0"/>
      <w:divBdr>
        <w:top w:val="none" w:sz="0" w:space="0" w:color="auto"/>
        <w:left w:val="none" w:sz="0" w:space="0" w:color="auto"/>
        <w:bottom w:val="none" w:sz="0" w:space="0" w:color="auto"/>
        <w:right w:val="none" w:sz="0" w:space="0" w:color="auto"/>
      </w:divBdr>
    </w:div>
    <w:div w:id="1455631881">
      <w:bodyDiv w:val="1"/>
      <w:marLeft w:val="0"/>
      <w:marRight w:val="0"/>
      <w:marTop w:val="0"/>
      <w:marBottom w:val="0"/>
      <w:divBdr>
        <w:top w:val="none" w:sz="0" w:space="0" w:color="auto"/>
        <w:left w:val="none" w:sz="0" w:space="0" w:color="auto"/>
        <w:bottom w:val="none" w:sz="0" w:space="0" w:color="auto"/>
        <w:right w:val="none" w:sz="0" w:space="0" w:color="auto"/>
      </w:divBdr>
    </w:div>
    <w:div w:id="1456020387">
      <w:bodyDiv w:val="1"/>
      <w:marLeft w:val="0"/>
      <w:marRight w:val="0"/>
      <w:marTop w:val="0"/>
      <w:marBottom w:val="0"/>
      <w:divBdr>
        <w:top w:val="none" w:sz="0" w:space="0" w:color="auto"/>
        <w:left w:val="none" w:sz="0" w:space="0" w:color="auto"/>
        <w:bottom w:val="none" w:sz="0" w:space="0" w:color="auto"/>
        <w:right w:val="none" w:sz="0" w:space="0" w:color="auto"/>
      </w:divBdr>
      <w:divsChild>
        <w:div w:id="619728034">
          <w:marLeft w:val="0"/>
          <w:marRight w:val="0"/>
          <w:marTop w:val="0"/>
          <w:marBottom w:val="0"/>
          <w:divBdr>
            <w:top w:val="none" w:sz="0" w:space="0" w:color="auto"/>
            <w:left w:val="none" w:sz="0" w:space="0" w:color="auto"/>
            <w:bottom w:val="none" w:sz="0" w:space="0" w:color="auto"/>
            <w:right w:val="none" w:sz="0" w:space="0" w:color="auto"/>
          </w:divBdr>
          <w:divsChild>
            <w:div w:id="1839149447">
              <w:marLeft w:val="0"/>
              <w:marRight w:val="0"/>
              <w:marTop w:val="0"/>
              <w:marBottom w:val="0"/>
              <w:divBdr>
                <w:top w:val="none" w:sz="0" w:space="0" w:color="auto"/>
                <w:left w:val="none" w:sz="0" w:space="0" w:color="auto"/>
                <w:bottom w:val="none" w:sz="0" w:space="0" w:color="auto"/>
                <w:right w:val="none" w:sz="0" w:space="0" w:color="auto"/>
              </w:divBdr>
              <w:divsChild>
                <w:div w:id="612709382">
                  <w:marLeft w:val="0"/>
                  <w:marRight w:val="0"/>
                  <w:marTop w:val="0"/>
                  <w:marBottom w:val="0"/>
                  <w:divBdr>
                    <w:top w:val="none" w:sz="0" w:space="0" w:color="auto"/>
                    <w:left w:val="none" w:sz="0" w:space="0" w:color="auto"/>
                    <w:bottom w:val="none" w:sz="0" w:space="0" w:color="auto"/>
                    <w:right w:val="none" w:sz="0" w:space="0" w:color="auto"/>
                  </w:divBdr>
                  <w:divsChild>
                    <w:div w:id="1473865429">
                      <w:marLeft w:val="0"/>
                      <w:marRight w:val="0"/>
                      <w:marTop w:val="0"/>
                      <w:marBottom w:val="0"/>
                      <w:divBdr>
                        <w:top w:val="none" w:sz="0" w:space="0" w:color="auto"/>
                        <w:left w:val="none" w:sz="0" w:space="0" w:color="auto"/>
                        <w:bottom w:val="none" w:sz="0" w:space="0" w:color="auto"/>
                        <w:right w:val="none" w:sz="0" w:space="0" w:color="auto"/>
                      </w:divBdr>
                      <w:divsChild>
                        <w:div w:id="207303853">
                          <w:marLeft w:val="0"/>
                          <w:marRight w:val="0"/>
                          <w:marTop w:val="0"/>
                          <w:marBottom w:val="0"/>
                          <w:divBdr>
                            <w:top w:val="none" w:sz="0" w:space="0" w:color="auto"/>
                            <w:left w:val="none" w:sz="0" w:space="0" w:color="auto"/>
                            <w:bottom w:val="none" w:sz="0" w:space="0" w:color="auto"/>
                            <w:right w:val="none" w:sz="0" w:space="0" w:color="auto"/>
                          </w:divBdr>
                          <w:divsChild>
                            <w:div w:id="703021041">
                              <w:marLeft w:val="0"/>
                              <w:marRight w:val="0"/>
                              <w:marTop w:val="0"/>
                              <w:marBottom w:val="0"/>
                              <w:divBdr>
                                <w:top w:val="none" w:sz="0" w:space="0" w:color="auto"/>
                                <w:left w:val="none" w:sz="0" w:space="0" w:color="auto"/>
                                <w:bottom w:val="none" w:sz="0" w:space="0" w:color="auto"/>
                                <w:right w:val="none" w:sz="0" w:space="0" w:color="auto"/>
                              </w:divBdr>
                              <w:divsChild>
                                <w:div w:id="1637100034">
                                  <w:marLeft w:val="0"/>
                                  <w:marRight w:val="0"/>
                                  <w:marTop w:val="0"/>
                                  <w:marBottom w:val="0"/>
                                  <w:divBdr>
                                    <w:top w:val="none" w:sz="0" w:space="0" w:color="auto"/>
                                    <w:left w:val="none" w:sz="0" w:space="0" w:color="auto"/>
                                    <w:bottom w:val="none" w:sz="0" w:space="0" w:color="auto"/>
                                    <w:right w:val="none" w:sz="0" w:space="0" w:color="auto"/>
                                  </w:divBdr>
                                  <w:divsChild>
                                    <w:div w:id="1746343142">
                                      <w:marLeft w:val="0"/>
                                      <w:marRight w:val="0"/>
                                      <w:marTop w:val="0"/>
                                      <w:marBottom w:val="225"/>
                                      <w:divBdr>
                                        <w:top w:val="none" w:sz="0" w:space="0" w:color="auto"/>
                                        <w:left w:val="none" w:sz="0" w:space="0" w:color="auto"/>
                                        <w:bottom w:val="none" w:sz="0" w:space="0" w:color="auto"/>
                                        <w:right w:val="none" w:sz="0" w:space="0" w:color="auto"/>
                                      </w:divBdr>
                                      <w:divsChild>
                                        <w:div w:id="127549494">
                                          <w:marLeft w:val="0"/>
                                          <w:marRight w:val="0"/>
                                          <w:marTop w:val="0"/>
                                          <w:marBottom w:val="0"/>
                                          <w:divBdr>
                                            <w:top w:val="none" w:sz="0" w:space="0" w:color="auto"/>
                                            <w:left w:val="none" w:sz="0" w:space="0" w:color="auto"/>
                                            <w:bottom w:val="none" w:sz="0" w:space="0" w:color="auto"/>
                                            <w:right w:val="none" w:sz="0" w:space="0" w:color="auto"/>
                                          </w:divBdr>
                                          <w:divsChild>
                                            <w:div w:id="440221055">
                                              <w:marLeft w:val="150"/>
                                              <w:marRight w:val="150"/>
                                              <w:marTop w:val="0"/>
                                              <w:marBottom w:val="0"/>
                                              <w:divBdr>
                                                <w:top w:val="single" w:sz="24" w:space="0" w:color="FFD63D"/>
                                                <w:left w:val="single" w:sz="24" w:space="0" w:color="FFD63D"/>
                                                <w:bottom w:val="single" w:sz="24" w:space="0" w:color="auto"/>
                                                <w:right w:val="single" w:sz="24" w:space="0" w:color="FFD63D"/>
                                              </w:divBdr>
                                            </w:div>
                                            <w:div w:id="1231765559">
                                              <w:marLeft w:val="150"/>
                                              <w:marRight w:val="150"/>
                                              <w:marTop w:val="0"/>
                                              <w:marBottom w:val="0"/>
                                              <w:divBdr>
                                                <w:top w:val="single" w:sz="24" w:space="0" w:color="FFD63D"/>
                                                <w:left w:val="single" w:sz="24" w:space="0" w:color="FFD63D"/>
                                                <w:bottom w:val="single" w:sz="24" w:space="0" w:color="FFD63D"/>
                                                <w:right w:val="single" w:sz="24" w:space="0" w:color="FFD63D"/>
                                              </w:divBdr>
                                            </w:div>
                                          </w:divsChild>
                                        </w:div>
                                      </w:divsChild>
                                    </w:div>
                                    <w:div w:id="2101487658">
                                      <w:marLeft w:val="0"/>
                                      <w:marRight w:val="0"/>
                                      <w:marTop w:val="0"/>
                                      <w:marBottom w:val="0"/>
                                      <w:divBdr>
                                        <w:top w:val="none" w:sz="0" w:space="0" w:color="auto"/>
                                        <w:left w:val="none" w:sz="0" w:space="0" w:color="auto"/>
                                        <w:bottom w:val="none" w:sz="0" w:space="0" w:color="auto"/>
                                        <w:right w:val="none" w:sz="0" w:space="0" w:color="auto"/>
                                      </w:divBdr>
                                      <w:divsChild>
                                        <w:div w:id="113221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645208">
                          <w:marLeft w:val="0"/>
                          <w:marRight w:val="0"/>
                          <w:marTop w:val="0"/>
                          <w:marBottom w:val="0"/>
                          <w:divBdr>
                            <w:top w:val="none" w:sz="0" w:space="0" w:color="auto"/>
                            <w:left w:val="none" w:sz="0" w:space="0" w:color="auto"/>
                            <w:bottom w:val="none" w:sz="0" w:space="0" w:color="auto"/>
                            <w:right w:val="none" w:sz="0" w:space="0" w:color="auto"/>
                          </w:divBdr>
                          <w:divsChild>
                            <w:div w:id="1857228269">
                              <w:marLeft w:val="0"/>
                              <w:marRight w:val="0"/>
                              <w:marTop w:val="0"/>
                              <w:marBottom w:val="0"/>
                              <w:divBdr>
                                <w:top w:val="none" w:sz="0" w:space="0" w:color="auto"/>
                                <w:left w:val="none" w:sz="0" w:space="0" w:color="auto"/>
                                <w:bottom w:val="none" w:sz="0" w:space="0" w:color="auto"/>
                                <w:right w:val="none" w:sz="0" w:space="0" w:color="auto"/>
                              </w:divBdr>
                              <w:divsChild>
                                <w:div w:id="226501598">
                                  <w:marLeft w:val="0"/>
                                  <w:marRight w:val="0"/>
                                  <w:marTop w:val="0"/>
                                  <w:marBottom w:val="360"/>
                                  <w:divBdr>
                                    <w:top w:val="none" w:sz="0" w:space="4" w:color="auto"/>
                                    <w:left w:val="single" w:sz="36" w:space="11" w:color="FFD63D"/>
                                    <w:bottom w:val="none" w:sz="0" w:space="4" w:color="auto"/>
                                    <w:right w:val="none" w:sz="0" w:space="0" w:color="auto"/>
                                  </w:divBdr>
                                </w:div>
                                <w:div w:id="146762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81512">
                          <w:marLeft w:val="0"/>
                          <w:marRight w:val="0"/>
                          <w:marTop w:val="0"/>
                          <w:marBottom w:val="0"/>
                          <w:divBdr>
                            <w:top w:val="none" w:sz="0" w:space="0" w:color="auto"/>
                            <w:left w:val="none" w:sz="0" w:space="0" w:color="auto"/>
                            <w:bottom w:val="none" w:sz="0" w:space="0" w:color="auto"/>
                            <w:right w:val="none" w:sz="0" w:space="0" w:color="auto"/>
                          </w:divBdr>
                          <w:divsChild>
                            <w:div w:id="273632067">
                              <w:marLeft w:val="0"/>
                              <w:marRight w:val="0"/>
                              <w:marTop w:val="0"/>
                              <w:marBottom w:val="0"/>
                              <w:divBdr>
                                <w:top w:val="none" w:sz="0" w:space="0" w:color="auto"/>
                                <w:left w:val="none" w:sz="0" w:space="0" w:color="auto"/>
                                <w:bottom w:val="none" w:sz="0" w:space="0" w:color="auto"/>
                                <w:right w:val="none" w:sz="0" w:space="0" w:color="auto"/>
                              </w:divBdr>
                              <w:divsChild>
                                <w:div w:id="1489251528">
                                  <w:marLeft w:val="0"/>
                                  <w:marRight w:val="0"/>
                                  <w:marTop w:val="0"/>
                                  <w:marBottom w:val="0"/>
                                  <w:divBdr>
                                    <w:top w:val="none" w:sz="0" w:space="0" w:color="auto"/>
                                    <w:left w:val="none" w:sz="0" w:space="0" w:color="auto"/>
                                    <w:bottom w:val="none" w:sz="0" w:space="0" w:color="auto"/>
                                    <w:right w:val="none" w:sz="0" w:space="0" w:color="auto"/>
                                  </w:divBdr>
                                  <w:divsChild>
                                    <w:div w:id="129197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309929">
                              <w:marLeft w:val="0"/>
                              <w:marRight w:val="0"/>
                              <w:marTop w:val="0"/>
                              <w:marBottom w:val="0"/>
                              <w:divBdr>
                                <w:top w:val="none" w:sz="0" w:space="0" w:color="auto"/>
                                <w:left w:val="none" w:sz="0" w:space="0" w:color="auto"/>
                                <w:bottom w:val="none" w:sz="0" w:space="0" w:color="auto"/>
                                <w:right w:val="none" w:sz="0" w:space="0" w:color="auto"/>
                              </w:divBdr>
                              <w:divsChild>
                                <w:div w:id="545916262">
                                  <w:marLeft w:val="0"/>
                                  <w:marRight w:val="0"/>
                                  <w:marTop w:val="0"/>
                                  <w:marBottom w:val="0"/>
                                  <w:divBdr>
                                    <w:top w:val="none" w:sz="0" w:space="0" w:color="auto"/>
                                    <w:left w:val="none" w:sz="0" w:space="0" w:color="auto"/>
                                    <w:bottom w:val="none" w:sz="0" w:space="0" w:color="auto"/>
                                    <w:right w:val="none" w:sz="0" w:space="0" w:color="auto"/>
                                  </w:divBdr>
                                  <w:divsChild>
                                    <w:div w:id="25004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975528">
                              <w:marLeft w:val="0"/>
                              <w:marRight w:val="0"/>
                              <w:marTop w:val="0"/>
                              <w:marBottom w:val="0"/>
                              <w:divBdr>
                                <w:top w:val="none" w:sz="0" w:space="0" w:color="auto"/>
                                <w:left w:val="none" w:sz="0" w:space="0" w:color="auto"/>
                                <w:bottom w:val="none" w:sz="0" w:space="0" w:color="auto"/>
                                <w:right w:val="none" w:sz="0" w:space="0" w:color="auto"/>
                              </w:divBdr>
                              <w:divsChild>
                                <w:div w:id="1076627050">
                                  <w:marLeft w:val="0"/>
                                  <w:marRight w:val="0"/>
                                  <w:marTop w:val="0"/>
                                  <w:marBottom w:val="0"/>
                                  <w:divBdr>
                                    <w:top w:val="none" w:sz="0" w:space="0" w:color="auto"/>
                                    <w:left w:val="none" w:sz="0" w:space="0" w:color="auto"/>
                                    <w:bottom w:val="none" w:sz="0" w:space="0" w:color="auto"/>
                                    <w:right w:val="none" w:sz="0" w:space="0" w:color="auto"/>
                                  </w:divBdr>
                                  <w:divsChild>
                                    <w:div w:id="184936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744214">
                              <w:marLeft w:val="0"/>
                              <w:marRight w:val="0"/>
                              <w:marTop w:val="0"/>
                              <w:marBottom w:val="0"/>
                              <w:divBdr>
                                <w:top w:val="none" w:sz="0" w:space="0" w:color="auto"/>
                                <w:left w:val="none" w:sz="0" w:space="0" w:color="auto"/>
                                <w:bottom w:val="none" w:sz="0" w:space="0" w:color="auto"/>
                                <w:right w:val="none" w:sz="0" w:space="0" w:color="auto"/>
                              </w:divBdr>
                              <w:divsChild>
                                <w:div w:id="548760962">
                                  <w:marLeft w:val="0"/>
                                  <w:marRight w:val="0"/>
                                  <w:marTop w:val="0"/>
                                  <w:marBottom w:val="0"/>
                                  <w:divBdr>
                                    <w:top w:val="none" w:sz="0" w:space="0" w:color="auto"/>
                                    <w:left w:val="none" w:sz="0" w:space="0" w:color="auto"/>
                                    <w:bottom w:val="none" w:sz="0" w:space="0" w:color="auto"/>
                                    <w:right w:val="none" w:sz="0" w:space="0" w:color="auto"/>
                                  </w:divBdr>
                                  <w:divsChild>
                                    <w:div w:id="54599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145517">
                              <w:marLeft w:val="0"/>
                              <w:marRight w:val="0"/>
                              <w:marTop w:val="0"/>
                              <w:marBottom w:val="0"/>
                              <w:divBdr>
                                <w:top w:val="none" w:sz="0" w:space="0" w:color="auto"/>
                                <w:left w:val="none" w:sz="0" w:space="0" w:color="auto"/>
                                <w:bottom w:val="none" w:sz="0" w:space="0" w:color="auto"/>
                                <w:right w:val="none" w:sz="0" w:space="0" w:color="auto"/>
                              </w:divBdr>
                              <w:divsChild>
                                <w:div w:id="1478571333">
                                  <w:marLeft w:val="0"/>
                                  <w:marRight w:val="0"/>
                                  <w:marTop w:val="0"/>
                                  <w:marBottom w:val="0"/>
                                  <w:divBdr>
                                    <w:top w:val="none" w:sz="0" w:space="0" w:color="auto"/>
                                    <w:left w:val="none" w:sz="0" w:space="0" w:color="auto"/>
                                    <w:bottom w:val="none" w:sz="0" w:space="0" w:color="auto"/>
                                    <w:right w:val="none" w:sz="0" w:space="0" w:color="auto"/>
                                  </w:divBdr>
                                  <w:divsChild>
                                    <w:div w:id="185784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113274">
                              <w:marLeft w:val="0"/>
                              <w:marRight w:val="0"/>
                              <w:marTop w:val="0"/>
                              <w:marBottom w:val="0"/>
                              <w:divBdr>
                                <w:top w:val="none" w:sz="0" w:space="0" w:color="auto"/>
                                <w:left w:val="none" w:sz="0" w:space="0" w:color="auto"/>
                                <w:bottom w:val="none" w:sz="0" w:space="0" w:color="auto"/>
                                <w:right w:val="none" w:sz="0" w:space="0" w:color="auto"/>
                              </w:divBdr>
                              <w:divsChild>
                                <w:div w:id="1846824244">
                                  <w:marLeft w:val="0"/>
                                  <w:marRight w:val="0"/>
                                  <w:marTop w:val="0"/>
                                  <w:marBottom w:val="0"/>
                                  <w:divBdr>
                                    <w:top w:val="none" w:sz="0" w:space="0" w:color="auto"/>
                                    <w:left w:val="none" w:sz="0" w:space="0" w:color="auto"/>
                                    <w:bottom w:val="none" w:sz="0" w:space="0" w:color="auto"/>
                                    <w:right w:val="none" w:sz="0" w:space="0" w:color="auto"/>
                                  </w:divBdr>
                                  <w:divsChild>
                                    <w:div w:id="39046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371279">
                              <w:marLeft w:val="0"/>
                              <w:marRight w:val="0"/>
                              <w:marTop w:val="0"/>
                              <w:marBottom w:val="0"/>
                              <w:divBdr>
                                <w:top w:val="none" w:sz="0" w:space="0" w:color="auto"/>
                                <w:left w:val="none" w:sz="0" w:space="0" w:color="auto"/>
                                <w:bottom w:val="none" w:sz="0" w:space="0" w:color="auto"/>
                                <w:right w:val="none" w:sz="0" w:space="0" w:color="auto"/>
                              </w:divBdr>
                              <w:divsChild>
                                <w:div w:id="35012882">
                                  <w:marLeft w:val="0"/>
                                  <w:marRight w:val="0"/>
                                  <w:marTop w:val="0"/>
                                  <w:marBottom w:val="0"/>
                                  <w:divBdr>
                                    <w:top w:val="none" w:sz="0" w:space="0" w:color="auto"/>
                                    <w:left w:val="none" w:sz="0" w:space="0" w:color="auto"/>
                                    <w:bottom w:val="none" w:sz="0" w:space="0" w:color="auto"/>
                                    <w:right w:val="none" w:sz="0" w:space="0" w:color="auto"/>
                                  </w:divBdr>
                                  <w:divsChild>
                                    <w:div w:id="36964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9900309">
      <w:bodyDiv w:val="1"/>
      <w:marLeft w:val="0"/>
      <w:marRight w:val="0"/>
      <w:marTop w:val="0"/>
      <w:marBottom w:val="0"/>
      <w:divBdr>
        <w:top w:val="none" w:sz="0" w:space="0" w:color="auto"/>
        <w:left w:val="none" w:sz="0" w:space="0" w:color="auto"/>
        <w:bottom w:val="none" w:sz="0" w:space="0" w:color="auto"/>
        <w:right w:val="none" w:sz="0" w:space="0" w:color="auto"/>
      </w:divBdr>
    </w:div>
    <w:div w:id="1494299669">
      <w:bodyDiv w:val="1"/>
      <w:marLeft w:val="0"/>
      <w:marRight w:val="0"/>
      <w:marTop w:val="0"/>
      <w:marBottom w:val="0"/>
      <w:divBdr>
        <w:top w:val="none" w:sz="0" w:space="0" w:color="auto"/>
        <w:left w:val="none" w:sz="0" w:space="0" w:color="auto"/>
        <w:bottom w:val="none" w:sz="0" w:space="0" w:color="auto"/>
        <w:right w:val="none" w:sz="0" w:space="0" w:color="auto"/>
      </w:divBdr>
      <w:divsChild>
        <w:div w:id="1719088544">
          <w:marLeft w:val="0"/>
          <w:marRight w:val="0"/>
          <w:marTop w:val="0"/>
          <w:marBottom w:val="0"/>
          <w:divBdr>
            <w:top w:val="none" w:sz="0" w:space="0" w:color="auto"/>
            <w:left w:val="none" w:sz="0" w:space="0" w:color="auto"/>
            <w:bottom w:val="none" w:sz="0" w:space="0" w:color="auto"/>
            <w:right w:val="none" w:sz="0" w:space="0" w:color="auto"/>
          </w:divBdr>
          <w:divsChild>
            <w:div w:id="123924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258407">
      <w:bodyDiv w:val="1"/>
      <w:marLeft w:val="0"/>
      <w:marRight w:val="0"/>
      <w:marTop w:val="0"/>
      <w:marBottom w:val="0"/>
      <w:divBdr>
        <w:top w:val="none" w:sz="0" w:space="0" w:color="auto"/>
        <w:left w:val="none" w:sz="0" w:space="0" w:color="auto"/>
        <w:bottom w:val="none" w:sz="0" w:space="0" w:color="auto"/>
        <w:right w:val="none" w:sz="0" w:space="0" w:color="auto"/>
      </w:divBdr>
      <w:divsChild>
        <w:div w:id="284963811">
          <w:marLeft w:val="0"/>
          <w:marRight w:val="0"/>
          <w:marTop w:val="0"/>
          <w:marBottom w:val="0"/>
          <w:divBdr>
            <w:top w:val="none" w:sz="0" w:space="0" w:color="auto"/>
            <w:left w:val="none" w:sz="0" w:space="0" w:color="auto"/>
            <w:bottom w:val="none" w:sz="0" w:space="0" w:color="auto"/>
            <w:right w:val="none" w:sz="0" w:space="0" w:color="auto"/>
          </w:divBdr>
          <w:divsChild>
            <w:div w:id="1324044377">
              <w:marLeft w:val="0"/>
              <w:marRight w:val="0"/>
              <w:marTop w:val="0"/>
              <w:marBottom w:val="0"/>
              <w:divBdr>
                <w:top w:val="none" w:sz="0" w:space="0" w:color="auto"/>
                <w:left w:val="none" w:sz="0" w:space="0" w:color="auto"/>
                <w:bottom w:val="none" w:sz="0" w:space="0" w:color="auto"/>
                <w:right w:val="none" w:sz="0" w:space="0" w:color="auto"/>
              </w:divBdr>
              <w:divsChild>
                <w:div w:id="427383476">
                  <w:marLeft w:val="0"/>
                  <w:marRight w:val="0"/>
                  <w:marTop w:val="0"/>
                  <w:marBottom w:val="0"/>
                  <w:divBdr>
                    <w:top w:val="none" w:sz="0" w:space="0" w:color="auto"/>
                    <w:left w:val="none" w:sz="0" w:space="0" w:color="auto"/>
                    <w:bottom w:val="none" w:sz="0" w:space="0" w:color="auto"/>
                    <w:right w:val="none" w:sz="0" w:space="0" w:color="auto"/>
                  </w:divBdr>
                  <w:divsChild>
                    <w:div w:id="418797364">
                      <w:marLeft w:val="0"/>
                      <w:marRight w:val="0"/>
                      <w:marTop w:val="0"/>
                      <w:marBottom w:val="0"/>
                      <w:divBdr>
                        <w:top w:val="none" w:sz="0" w:space="0" w:color="auto"/>
                        <w:left w:val="none" w:sz="0" w:space="0" w:color="auto"/>
                        <w:bottom w:val="none" w:sz="0" w:space="0" w:color="auto"/>
                        <w:right w:val="none" w:sz="0" w:space="0" w:color="auto"/>
                      </w:divBdr>
                      <w:divsChild>
                        <w:div w:id="395470175">
                          <w:marLeft w:val="0"/>
                          <w:marRight w:val="0"/>
                          <w:marTop w:val="0"/>
                          <w:marBottom w:val="0"/>
                          <w:divBdr>
                            <w:top w:val="none" w:sz="0" w:space="0" w:color="auto"/>
                            <w:left w:val="none" w:sz="0" w:space="0" w:color="auto"/>
                            <w:bottom w:val="none" w:sz="0" w:space="0" w:color="auto"/>
                            <w:right w:val="none" w:sz="0" w:space="0" w:color="auto"/>
                          </w:divBdr>
                          <w:divsChild>
                            <w:div w:id="2125614329">
                              <w:marLeft w:val="0"/>
                              <w:marRight w:val="0"/>
                              <w:marTop w:val="0"/>
                              <w:marBottom w:val="0"/>
                              <w:divBdr>
                                <w:top w:val="none" w:sz="0" w:space="0" w:color="auto"/>
                                <w:left w:val="none" w:sz="0" w:space="0" w:color="auto"/>
                                <w:bottom w:val="none" w:sz="0" w:space="0" w:color="auto"/>
                                <w:right w:val="none" w:sz="0" w:space="0" w:color="auto"/>
                              </w:divBdr>
                              <w:divsChild>
                                <w:div w:id="1324158159">
                                  <w:marLeft w:val="0"/>
                                  <w:marRight w:val="0"/>
                                  <w:marTop w:val="0"/>
                                  <w:marBottom w:val="0"/>
                                  <w:divBdr>
                                    <w:top w:val="none" w:sz="0" w:space="0" w:color="auto"/>
                                    <w:left w:val="none" w:sz="0" w:space="0" w:color="auto"/>
                                    <w:bottom w:val="none" w:sz="0" w:space="0" w:color="auto"/>
                                    <w:right w:val="none" w:sz="0" w:space="0" w:color="auto"/>
                                  </w:divBdr>
                                  <w:divsChild>
                                    <w:div w:id="1221819743">
                                      <w:marLeft w:val="0"/>
                                      <w:marRight w:val="0"/>
                                      <w:marTop w:val="0"/>
                                      <w:marBottom w:val="0"/>
                                      <w:divBdr>
                                        <w:top w:val="none" w:sz="0" w:space="0" w:color="auto"/>
                                        <w:left w:val="none" w:sz="0" w:space="0" w:color="auto"/>
                                        <w:bottom w:val="none" w:sz="0" w:space="0" w:color="auto"/>
                                        <w:right w:val="none" w:sz="0" w:space="0" w:color="auto"/>
                                      </w:divBdr>
                                      <w:divsChild>
                                        <w:div w:id="1248345224">
                                          <w:marLeft w:val="0"/>
                                          <w:marRight w:val="0"/>
                                          <w:marTop w:val="0"/>
                                          <w:marBottom w:val="0"/>
                                          <w:divBdr>
                                            <w:top w:val="none" w:sz="0" w:space="0" w:color="auto"/>
                                            <w:left w:val="none" w:sz="0" w:space="0" w:color="auto"/>
                                            <w:bottom w:val="none" w:sz="0" w:space="0" w:color="auto"/>
                                            <w:right w:val="none" w:sz="0" w:space="0" w:color="auto"/>
                                          </w:divBdr>
                                          <w:divsChild>
                                            <w:div w:id="1170947795">
                                              <w:marLeft w:val="0"/>
                                              <w:marRight w:val="0"/>
                                              <w:marTop w:val="0"/>
                                              <w:marBottom w:val="0"/>
                                              <w:divBdr>
                                                <w:top w:val="none" w:sz="0" w:space="0" w:color="auto"/>
                                                <w:left w:val="none" w:sz="0" w:space="0" w:color="auto"/>
                                                <w:bottom w:val="none" w:sz="0" w:space="0" w:color="auto"/>
                                                <w:right w:val="none" w:sz="0" w:space="0" w:color="auto"/>
                                              </w:divBdr>
                                              <w:divsChild>
                                                <w:div w:id="486942474">
                                                  <w:marLeft w:val="0"/>
                                                  <w:marRight w:val="0"/>
                                                  <w:marTop w:val="0"/>
                                                  <w:marBottom w:val="0"/>
                                                  <w:divBdr>
                                                    <w:top w:val="none" w:sz="0" w:space="0" w:color="auto"/>
                                                    <w:left w:val="none" w:sz="0" w:space="0" w:color="auto"/>
                                                    <w:bottom w:val="none" w:sz="0" w:space="0" w:color="auto"/>
                                                    <w:right w:val="none" w:sz="0" w:space="0" w:color="auto"/>
                                                  </w:divBdr>
                                                  <w:divsChild>
                                                    <w:div w:id="1948192139">
                                                      <w:marLeft w:val="0"/>
                                                      <w:marRight w:val="0"/>
                                                      <w:marTop w:val="0"/>
                                                      <w:marBottom w:val="0"/>
                                                      <w:divBdr>
                                                        <w:top w:val="none" w:sz="0" w:space="0" w:color="auto"/>
                                                        <w:left w:val="none" w:sz="0" w:space="0" w:color="auto"/>
                                                        <w:bottom w:val="none" w:sz="0" w:space="0" w:color="auto"/>
                                                        <w:right w:val="none" w:sz="0" w:space="0" w:color="auto"/>
                                                      </w:divBdr>
                                                      <w:divsChild>
                                                        <w:div w:id="27042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8992654">
          <w:marLeft w:val="0"/>
          <w:marRight w:val="0"/>
          <w:marTop w:val="0"/>
          <w:marBottom w:val="0"/>
          <w:divBdr>
            <w:top w:val="none" w:sz="0" w:space="0" w:color="auto"/>
            <w:left w:val="none" w:sz="0" w:space="0" w:color="auto"/>
            <w:bottom w:val="none" w:sz="0" w:space="0" w:color="auto"/>
            <w:right w:val="none" w:sz="0" w:space="0" w:color="auto"/>
          </w:divBdr>
          <w:divsChild>
            <w:div w:id="159318864">
              <w:marLeft w:val="0"/>
              <w:marRight w:val="0"/>
              <w:marTop w:val="0"/>
              <w:marBottom w:val="0"/>
              <w:divBdr>
                <w:top w:val="none" w:sz="0" w:space="0" w:color="auto"/>
                <w:left w:val="none" w:sz="0" w:space="0" w:color="auto"/>
                <w:bottom w:val="none" w:sz="0" w:space="0" w:color="auto"/>
                <w:right w:val="none" w:sz="0" w:space="0" w:color="auto"/>
              </w:divBdr>
              <w:divsChild>
                <w:div w:id="1634096745">
                  <w:marLeft w:val="0"/>
                  <w:marRight w:val="0"/>
                  <w:marTop w:val="0"/>
                  <w:marBottom w:val="0"/>
                  <w:divBdr>
                    <w:top w:val="none" w:sz="0" w:space="0" w:color="auto"/>
                    <w:left w:val="none" w:sz="0" w:space="0" w:color="auto"/>
                    <w:bottom w:val="none" w:sz="0" w:space="0" w:color="auto"/>
                    <w:right w:val="none" w:sz="0" w:space="0" w:color="auto"/>
                  </w:divBdr>
                  <w:divsChild>
                    <w:div w:id="41711927">
                      <w:marLeft w:val="0"/>
                      <w:marRight w:val="0"/>
                      <w:marTop w:val="0"/>
                      <w:marBottom w:val="0"/>
                      <w:divBdr>
                        <w:top w:val="none" w:sz="0" w:space="0" w:color="auto"/>
                        <w:left w:val="none" w:sz="0" w:space="0" w:color="auto"/>
                        <w:bottom w:val="none" w:sz="0" w:space="0" w:color="auto"/>
                        <w:right w:val="none" w:sz="0" w:space="0" w:color="auto"/>
                      </w:divBdr>
                      <w:divsChild>
                        <w:div w:id="1240211935">
                          <w:marLeft w:val="0"/>
                          <w:marRight w:val="0"/>
                          <w:marTop w:val="0"/>
                          <w:marBottom w:val="0"/>
                          <w:divBdr>
                            <w:top w:val="none" w:sz="0" w:space="0" w:color="auto"/>
                            <w:left w:val="none" w:sz="0" w:space="0" w:color="auto"/>
                            <w:bottom w:val="none" w:sz="0" w:space="0" w:color="auto"/>
                            <w:right w:val="none" w:sz="0" w:space="0" w:color="auto"/>
                          </w:divBdr>
                          <w:divsChild>
                            <w:div w:id="221529044">
                              <w:marLeft w:val="0"/>
                              <w:marRight w:val="0"/>
                              <w:marTop w:val="0"/>
                              <w:marBottom w:val="0"/>
                              <w:divBdr>
                                <w:top w:val="none" w:sz="0" w:space="0" w:color="auto"/>
                                <w:left w:val="none" w:sz="0" w:space="0" w:color="auto"/>
                                <w:bottom w:val="none" w:sz="0" w:space="0" w:color="auto"/>
                                <w:right w:val="none" w:sz="0" w:space="0" w:color="auto"/>
                              </w:divBdr>
                              <w:divsChild>
                                <w:div w:id="1580403246">
                                  <w:marLeft w:val="0"/>
                                  <w:marRight w:val="0"/>
                                  <w:marTop w:val="0"/>
                                  <w:marBottom w:val="0"/>
                                  <w:divBdr>
                                    <w:top w:val="none" w:sz="0" w:space="0" w:color="auto"/>
                                    <w:left w:val="none" w:sz="0" w:space="0" w:color="auto"/>
                                    <w:bottom w:val="none" w:sz="0" w:space="0" w:color="auto"/>
                                    <w:right w:val="none" w:sz="0" w:space="0" w:color="auto"/>
                                  </w:divBdr>
                                  <w:divsChild>
                                    <w:div w:id="387655258">
                                      <w:marLeft w:val="0"/>
                                      <w:marRight w:val="0"/>
                                      <w:marTop w:val="0"/>
                                      <w:marBottom w:val="0"/>
                                      <w:divBdr>
                                        <w:top w:val="none" w:sz="0" w:space="0" w:color="auto"/>
                                        <w:left w:val="none" w:sz="0" w:space="0" w:color="auto"/>
                                        <w:bottom w:val="none" w:sz="0" w:space="0" w:color="auto"/>
                                        <w:right w:val="none" w:sz="0" w:space="0" w:color="auto"/>
                                      </w:divBdr>
                                      <w:divsChild>
                                        <w:div w:id="1569073976">
                                          <w:marLeft w:val="0"/>
                                          <w:marRight w:val="0"/>
                                          <w:marTop w:val="0"/>
                                          <w:marBottom w:val="0"/>
                                          <w:divBdr>
                                            <w:top w:val="none" w:sz="0" w:space="0" w:color="auto"/>
                                            <w:left w:val="none" w:sz="0" w:space="0" w:color="auto"/>
                                            <w:bottom w:val="none" w:sz="0" w:space="0" w:color="auto"/>
                                            <w:right w:val="none" w:sz="0" w:space="0" w:color="auto"/>
                                          </w:divBdr>
                                          <w:divsChild>
                                            <w:div w:id="569734792">
                                              <w:marLeft w:val="0"/>
                                              <w:marRight w:val="0"/>
                                              <w:marTop w:val="0"/>
                                              <w:marBottom w:val="0"/>
                                              <w:divBdr>
                                                <w:top w:val="none" w:sz="0" w:space="0" w:color="auto"/>
                                                <w:left w:val="none" w:sz="0" w:space="0" w:color="auto"/>
                                                <w:bottom w:val="none" w:sz="0" w:space="0" w:color="auto"/>
                                                <w:right w:val="none" w:sz="0" w:space="0" w:color="auto"/>
                                              </w:divBdr>
                                              <w:divsChild>
                                                <w:div w:id="768815138">
                                                  <w:marLeft w:val="0"/>
                                                  <w:marRight w:val="0"/>
                                                  <w:marTop w:val="0"/>
                                                  <w:marBottom w:val="0"/>
                                                  <w:divBdr>
                                                    <w:top w:val="none" w:sz="0" w:space="0" w:color="auto"/>
                                                    <w:left w:val="none" w:sz="0" w:space="0" w:color="auto"/>
                                                    <w:bottom w:val="none" w:sz="0" w:space="0" w:color="auto"/>
                                                    <w:right w:val="none" w:sz="0" w:space="0" w:color="auto"/>
                                                  </w:divBdr>
                                                  <w:divsChild>
                                                    <w:div w:id="185367822">
                                                      <w:marLeft w:val="0"/>
                                                      <w:marRight w:val="0"/>
                                                      <w:marTop w:val="0"/>
                                                      <w:marBottom w:val="0"/>
                                                      <w:divBdr>
                                                        <w:top w:val="none" w:sz="0" w:space="0" w:color="auto"/>
                                                        <w:left w:val="none" w:sz="0" w:space="0" w:color="auto"/>
                                                        <w:bottom w:val="none" w:sz="0" w:space="0" w:color="auto"/>
                                                        <w:right w:val="none" w:sz="0" w:space="0" w:color="auto"/>
                                                      </w:divBdr>
                                                      <w:divsChild>
                                                        <w:div w:id="65510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3526421">
          <w:marLeft w:val="0"/>
          <w:marRight w:val="0"/>
          <w:marTop w:val="0"/>
          <w:marBottom w:val="0"/>
          <w:divBdr>
            <w:top w:val="none" w:sz="0" w:space="0" w:color="auto"/>
            <w:left w:val="none" w:sz="0" w:space="0" w:color="auto"/>
            <w:bottom w:val="none" w:sz="0" w:space="0" w:color="auto"/>
            <w:right w:val="none" w:sz="0" w:space="0" w:color="auto"/>
          </w:divBdr>
          <w:divsChild>
            <w:div w:id="482165652">
              <w:marLeft w:val="0"/>
              <w:marRight w:val="0"/>
              <w:marTop w:val="0"/>
              <w:marBottom w:val="0"/>
              <w:divBdr>
                <w:top w:val="none" w:sz="0" w:space="0" w:color="auto"/>
                <w:left w:val="none" w:sz="0" w:space="0" w:color="auto"/>
                <w:bottom w:val="none" w:sz="0" w:space="0" w:color="auto"/>
                <w:right w:val="none" w:sz="0" w:space="0" w:color="auto"/>
              </w:divBdr>
              <w:divsChild>
                <w:div w:id="1008945244">
                  <w:marLeft w:val="0"/>
                  <w:marRight w:val="0"/>
                  <w:marTop w:val="0"/>
                  <w:marBottom w:val="0"/>
                  <w:divBdr>
                    <w:top w:val="none" w:sz="0" w:space="0" w:color="auto"/>
                    <w:left w:val="none" w:sz="0" w:space="0" w:color="auto"/>
                    <w:bottom w:val="none" w:sz="0" w:space="0" w:color="auto"/>
                    <w:right w:val="none" w:sz="0" w:space="0" w:color="auto"/>
                  </w:divBdr>
                  <w:divsChild>
                    <w:div w:id="1974015890">
                      <w:marLeft w:val="0"/>
                      <w:marRight w:val="0"/>
                      <w:marTop w:val="0"/>
                      <w:marBottom w:val="0"/>
                      <w:divBdr>
                        <w:top w:val="none" w:sz="0" w:space="0" w:color="auto"/>
                        <w:left w:val="none" w:sz="0" w:space="0" w:color="auto"/>
                        <w:bottom w:val="none" w:sz="0" w:space="0" w:color="auto"/>
                        <w:right w:val="none" w:sz="0" w:space="0" w:color="auto"/>
                      </w:divBdr>
                      <w:divsChild>
                        <w:div w:id="660238240">
                          <w:marLeft w:val="0"/>
                          <w:marRight w:val="0"/>
                          <w:marTop w:val="0"/>
                          <w:marBottom w:val="0"/>
                          <w:divBdr>
                            <w:top w:val="none" w:sz="0" w:space="0" w:color="auto"/>
                            <w:left w:val="none" w:sz="0" w:space="0" w:color="auto"/>
                            <w:bottom w:val="none" w:sz="0" w:space="0" w:color="auto"/>
                            <w:right w:val="none" w:sz="0" w:space="0" w:color="auto"/>
                          </w:divBdr>
                          <w:divsChild>
                            <w:div w:id="303049669">
                              <w:marLeft w:val="0"/>
                              <w:marRight w:val="0"/>
                              <w:marTop w:val="0"/>
                              <w:marBottom w:val="0"/>
                              <w:divBdr>
                                <w:top w:val="none" w:sz="0" w:space="0" w:color="auto"/>
                                <w:left w:val="none" w:sz="0" w:space="0" w:color="auto"/>
                                <w:bottom w:val="none" w:sz="0" w:space="0" w:color="auto"/>
                                <w:right w:val="none" w:sz="0" w:space="0" w:color="auto"/>
                              </w:divBdr>
                              <w:divsChild>
                                <w:div w:id="1785074119">
                                  <w:marLeft w:val="0"/>
                                  <w:marRight w:val="0"/>
                                  <w:marTop w:val="0"/>
                                  <w:marBottom w:val="0"/>
                                  <w:divBdr>
                                    <w:top w:val="none" w:sz="0" w:space="0" w:color="auto"/>
                                    <w:left w:val="none" w:sz="0" w:space="0" w:color="auto"/>
                                    <w:bottom w:val="none" w:sz="0" w:space="0" w:color="auto"/>
                                    <w:right w:val="none" w:sz="0" w:space="0" w:color="auto"/>
                                  </w:divBdr>
                                  <w:divsChild>
                                    <w:div w:id="451247979">
                                      <w:marLeft w:val="0"/>
                                      <w:marRight w:val="0"/>
                                      <w:marTop w:val="0"/>
                                      <w:marBottom w:val="0"/>
                                      <w:divBdr>
                                        <w:top w:val="none" w:sz="0" w:space="0" w:color="auto"/>
                                        <w:left w:val="none" w:sz="0" w:space="0" w:color="auto"/>
                                        <w:bottom w:val="none" w:sz="0" w:space="0" w:color="auto"/>
                                        <w:right w:val="none" w:sz="0" w:space="0" w:color="auto"/>
                                      </w:divBdr>
                                      <w:divsChild>
                                        <w:div w:id="338389784">
                                          <w:marLeft w:val="0"/>
                                          <w:marRight w:val="0"/>
                                          <w:marTop w:val="0"/>
                                          <w:marBottom w:val="0"/>
                                          <w:divBdr>
                                            <w:top w:val="none" w:sz="0" w:space="0" w:color="auto"/>
                                            <w:left w:val="none" w:sz="0" w:space="0" w:color="auto"/>
                                            <w:bottom w:val="none" w:sz="0" w:space="0" w:color="auto"/>
                                            <w:right w:val="none" w:sz="0" w:space="0" w:color="auto"/>
                                          </w:divBdr>
                                          <w:divsChild>
                                            <w:div w:id="1264606035">
                                              <w:marLeft w:val="0"/>
                                              <w:marRight w:val="0"/>
                                              <w:marTop w:val="0"/>
                                              <w:marBottom w:val="0"/>
                                              <w:divBdr>
                                                <w:top w:val="none" w:sz="0" w:space="0" w:color="auto"/>
                                                <w:left w:val="none" w:sz="0" w:space="0" w:color="auto"/>
                                                <w:bottom w:val="none" w:sz="0" w:space="0" w:color="auto"/>
                                                <w:right w:val="none" w:sz="0" w:space="0" w:color="auto"/>
                                              </w:divBdr>
                                              <w:divsChild>
                                                <w:div w:id="1321301879">
                                                  <w:marLeft w:val="0"/>
                                                  <w:marRight w:val="0"/>
                                                  <w:marTop w:val="0"/>
                                                  <w:marBottom w:val="0"/>
                                                  <w:divBdr>
                                                    <w:top w:val="none" w:sz="0" w:space="0" w:color="auto"/>
                                                    <w:left w:val="none" w:sz="0" w:space="0" w:color="auto"/>
                                                    <w:bottom w:val="none" w:sz="0" w:space="0" w:color="auto"/>
                                                    <w:right w:val="none" w:sz="0" w:space="0" w:color="auto"/>
                                                  </w:divBdr>
                                                  <w:divsChild>
                                                    <w:div w:id="1050039380">
                                                      <w:marLeft w:val="0"/>
                                                      <w:marRight w:val="0"/>
                                                      <w:marTop w:val="0"/>
                                                      <w:marBottom w:val="0"/>
                                                      <w:divBdr>
                                                        <w:top w:val="none" w:sz="0" w:space="0" w:color="auto"/>
                                                        <w:left w:val="none" w:sz="0" w:space="0" w:color="auto"/>
                                                        <w:bottom w:val="none" w:sz="0" w:space="0" w:color="auto"/>
                                                        <w:right w:val="none" w:sz="0" w:space="0" w:color="auto"/>
                                                      </w:divBdr>
                                                      <w:divsChild>
                                                        <w:div w:id="127744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2506531">
          <w:marLeft w:val="0"/>
          <w:marRight w:val="0"/>
          <w:marTop w:val="0"/>
          <w:marBottom w:val="0"/>
          <w:divBdr>
            <w:top w:val="none" w:sz="0" w:space="0" w:color="auto"/>
            <w:left w:val="none" w:sz="0" w:space="0" w:color="auto"/>
            <w:bottom w:val="none" w:sz="0" w:space="0" w:color="auto"/>
            <w:right w:val="none" w:sz="0" w:space="0" w:color="auto"/>
          </w:divBdr>
          <w:divsChild>
            <w:div w:id="1748065399">
              <w:marLeft w:val="0"/>
              <w:marRight w:val="0"/>
              <w:marTop w:val="0"/>
              <w:marBottom w:val="0"/>
              <w:divBdr>
                <w:top w:val="none" w:sz="0" w:space="0" w:color="auto"/>
                <w:left w:val="none" w:sz="0" w:space="0" w:color="auto"/>
                <w:bottom w:val="none" w:sz="0" w:space="0" w:color="auto"/>
                <w:right w:val="none" w:sz="0" w:space="0" w:color="auto"/>
              </w:divBdr>
            </w:div>
          </w:divsChild>
        </w:div>
        <w:div w:id="1743485267">
          <w:marLeft w:val="0"/>
          <w:marRight w:val="0"/>
          <w:marTop w:val="0"/>
          <w:marBottom w:val="0"/>
          <w:divBdr>
            <w:top w:val="none" w:sz="0" w:space="0" w:color="auto"/>
            <w:left w:val="none" w:sz="0" w:space="0" w:color="auto"/>
            <w:bottom w:val="none" w:sz="0" w:space="0" w:color="auto"/>
            <w:right w:val="none" w:sz="0" w:space="0" w:color="auto"/>
          </w:divBdr>
          <w:divsChild>
            <w:div w:id="9090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073179">
      <w:bodyDiv w:val="1"/>
      <w:marLeft w:val="0"/>
      <w:marRight w:val="0"/>
      <w:marTop w:val="0"/>
      <w:marBottom w:val="0"/>
      <w:divBdr>
        <w:top w:val="none" w:sz="0" w:space="0" w:color="auto"/>
        <w:left w:val="none" w:sz="0" w:space="0" w:color="auto"/>
        <w:bottom w:val="none" w:sz="0" w:space="0" w:color="auto"/>
        <w:right w:val="none" w:sz="0" w:space="0" w:color="auto"/>
      </w:divBdr>
      <w:divsChild>
        <w:div w:id="1307586239">
          <w:marLeft w:val="0"/>
          <w:marRight w:val="0"/>
          <w:marTop w:val="0"/>
          <w:marBottom w:val="0"/>
          <w:divBdr>
            <w:top w:val="none" w:sz="0" w:space="0" w:color="auto"/>
            <w:left w:val="none" w:sz="0" w:space="0" w:color="auto"/>
            <w:bottom w:val="none" w:sz="0" w:space="0" w:color="auto"/>
            <w:right w:val="none" w:sz="0" w:space="0" w:color="auto"/>
          </w:divBdr>
          <w:divsChild>
            <w:div w:id="584151523">
              <w:marLeft w:val="0"/>
              <w:marRight w:val="0"/>
              <w:marTop w:val="0"/>
              <w:marBottom w:val="0"/>
              <w:divBdr>
                <w:top w:val="none" w:sz="0" w:space="0" w:color="auto"/>
                <w:left w:val="none" w:sz="0" w:space="0" w:color="auto"/>
                <w:bottom w:val="none" w:sz="0" w:space="0" w:color="auto"/>
                <w:right w:val="none" w:sz="0" w:space="0" w:color="auto"/>
              </w:divBdr>
              <w:divsChild>
                <w:div w:id="706368328">
                  <w:marLeft w:val="0"/>
                  <w:marRight w:val="0"/>
                  <w:marTop w:val="0"/>
                  <w:marBottom w:val="0"/>
                  <w:divBdr>
                    <w:top w:val="none" w:sz="0" w:space="0" w:color="auto"/>
                    <w:left w:val="none" w:sz="0" w:space="0" w:color="auto"/>
                    <w:bottom w:val="none" w:sz="0" w:space="0" w:color="auto"/>
                    <w:right w:val="none" w:sz="0" w:space="0" w:color="auto"/>
                  </w:divBdr>
                  <w:divsChild>
                    <w:div w:id="1899700698">
                      <w:marLeft w:val="0"/>
                      <w:marRight w:val="0"/>
                      <w:marTop w:val="0"/>
                      <w:marBottom w:val="0"/>
                      <w:divBdr>
                        <w:top w:val="none" w:sz="0" w:space="0" w:color="auto"/>
                        <w:left w:val="none" w:sz="0" w:space="0" w:color="auto"/>
                        <w:bottom w:val="none" w:sz="0" w:space="0" w:color="auto"/>
                        <w:right w:val="none" w:sz="0" w:space="0" w:color="auto"/>
                      </w:divBdr>
                      <w:divsChild>
                        <w:div w:id="702947523">
                          <w:marLeft w:val="0"/>
                          <w:marRight w:val="0"/>
                          <w:marTop w:val="0"/>
                          <w:marBottom w:val="0"/>
                          <w:divBdr>
                            <w:top w:val="none" w:sz="0" w:space="0" w:color="auto"/>
                            <w:left w:val="none" w:sz="0" w:space="0" w:color="auto"/>
                            <w:bottom w:val="none" w:sz="0" w:space="0" w:color="auto"/>
                            <w:right w:val="none" w:sz="0" w:space="0" w:color="auto"/>
                          </w:divBdr>
                          <w:divsChild>
                            <w:div w:id="1429812205">
                              <w:marLeft w:val="0"/>
                              <w:marRight w:val="0"/>
                              <w:marTop w:val="0"/>
                              <w:marBottom w:val="0"/>
                              <w:divBdr>
                                <w:top w:val="none" w:sz="0" w:space="0" w:color="auto"/>
                                <w:left w:val="none" w:sz="0" w:space="0" w:color="auto"/>
                                <w:bottom w:val="none" w:sz="0" w:space="0" w:color="auto"/>
                                <w:right w:val="none" w:sz="0" w:space="0" w:color="auto"/>
                              </w:divBdr>
                              <w:divsChild>
                                <w:div w:id="552350002">
                                  <w:marLeft w:val="0"/>
                                  <w:marRight w:val="0"/>
                                  <w:marTop w:val="0"/>
                                  <w:marBottom w:val="0"/>
                                  <w:divBdr>
                                    <w:top w:val="none" w:sz="0" w:space="0" w:color="auto"/>
                                    <w:left w:val="none" w:sz="0" w:space="0" w:color="auto"/>
                                    <w:bottom w:val="none" w:sz="0" w:space="0" w:color="auto"/>
                                    <w:right w:val="none" w:sz="0" w:space="0" w:color="auto"/>
                                  </w:divBdr>
                                  <w:divsChild>
                                    <w:div w:id="269091084">
                                      <w:marLeft w:val="0"/>
                                      <w:marRight w:val="0"/>
                                      <w:marTop w:val="0"/>
                                      <w:marBottom w:val="0"/>
                                      <w:divBdr>
                                        <w:top w:val="none" w:sz="0" w:space="0" w:color="auto"/>
                                        <w:left w:val="none" w:sz="0" w:space="0" w:color="auto"/>
                                        <w:bottom w:val="none" w:sz="0" w:space="0" w:color="auto"/>
                                        <w:right w:val="none" w:sz="0" w:space="0" w:color="auto"/>
                                      </w:divBdr>
                                      <w:divsChild>
                                        <w:div w:id="1042175379">
                                          <w:marLeft w:val="0"/>
                                          <w:marRight w:val="0"/>
                                          <w:marTop w:val="0"/>
                                          <w:marBottom w:val="0"/>
                                          <w:divBdr>
                                            <w:top w:val="none" w:sz="0" w:space="0" w:color="auto"/>
                                            <w:left w:val="none" w:sz="0" w:space="0" w:color="auto"/>
                                            <w:bottom w:val="none" w:sz="0" w:space="0" w:color="auto"/>
                                            <w:right w:val="none" w:sz="0" w:space="0" w:color="auto"/>
                                          </w:divBdr>
                                          <w:divsChild>
                                            <w:div w:id="178128294">
                                              <w:marLeft w:val="0"/>
                                              <w:marRight w:val="0"/>
                                              <w:marTop w:val="0"/>
                                              <w:marBottom w:val="0"/>
                                              <w:divBdr>
                                                <w:top w:val="none" w:sz="0" w:space="0" w:color="auto"/>
                                                <w:left w:val="none" w:sz="0" w:space="0" w:color="auto"/>
                                                <w:bottom w:val="none" w:sz="0" w:space="0" w:color="auto"/>
                                                <w:right w:val="none" w:sz="0" w:space="0" w:color="auto"/>
                                              </w:divBdr>
                                              <w:divsChild>
                                                <w:div w:id="1005353806">
                                                  <w:marLeft w:val="0"/>
                                                  <w:marRight w:val="0"/>
                                                  <w:marTop w:val="0"/>
                                                  <w:marBottom w:val="0"/>
                                                  <w:divBdr>
                                                    <w:top w:val="none" w:sz="0" w:space="0" w:color="auto"/>
                                                    <w:left w:val="none" w:sz="0" w:space="0" w:color="auto"/>
                                                    <w:bottom w:val="none" w:sz="0" w:space="0" w:color="auto"/>
                                                    <w:right w:val="none" w:sz="0" w:space="0" w:color="auto"/>
                                                  </w:divBdr>
                                                  <w:divsChild>
                                                    <w:div w:id="151776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5676862">
          <w:marLeft w:val="0"/>
          <w:marRight w:val="0"/>
          <w:marTop w:val="0"/>
          <w:marBottom w:val="0"/>
          <w:divBdr>
            <w:top w:val="none" w:sz="0" w:space="0" w:color="auto"/>
            <w:left w:val="none" w:sz="0" w:space="0" w:color="auto"/>
            <w:bottom w:val="none" w:sz="0" w:space="0" w:color="auto"/>
            <w:right w:val="none" w:sz="0" w:space="0" w:color="auto"/>
          </w:divBdr>
          <w:divsChild>
            <w:div w:id="930940421">
              <w:marLeft w:val="0"/>
              <w:marRight w:val="0"/>
              <w:marTop w:val="0"/>
              <w:marBottom w:val="0"/>
              <w:divBdr>
                <w:top w:val="none" w:sz="0" w:space="0" w:color="auto"/>
                <w:left w:val="none" w:sz="0" w:space="0" w:color="auto"/>
                <w:bottom w:val="none" w:sz="0" w:space="0" w:color="auto"/>
                <w:right w:val="none" w:sz="0" w:space="0" w:color="auto"/>
              </w:divBdr>
              <w:divsChild>
                <w:div w:id="451872770">
                  <w:marLeft w:val="0"/>
                  <w:marRight w:val="0"/>
                  <w:marTop w:val="0"/>
                  <w:marBottom w:val="0"/>
                  <w:divBdr>
                    <w:top w:val="none" w:sz="0" w:space="0" w:color="auto"/>
                    <w:left w:val="none" w:sz="0" w:space="0" w:color="auto"/>
                    <w:bottom w:val="none" w:sz="0" w:space="0" w:color="auto"/>
                    <w:right w:val="none" w:sz="0" w:space="0" w:color="auto"/>
                  </w:divBdr>
                  <w:divsChild>
                    <w:div w:id="849218718">
                      <w:marLeft w:val="0"/>
                      <w:marRight w:val="0"/>
                      <w:marTop w:val="0"/>
                      <w:marBottom w:val="0"/>
                      <w:divBdr>
                        <w:top w:val="none" w:sz="0" w:space="0" w:color="auto"/>
                        <w:left w:val="none" w:sz="0" w:space="0" w:color="auto"/>
                        <w:bottom w:val="none" w:sz="0" w:space="0" w:color="auto"/>
                        <w:right w:val="none" w:sz="0" w:space="0" w:color="auto"/>
                      </w:divBdr>
                      <w:divsChild>
                        <w:div w:id="1196654392">
                          <w:marLeft w:val="0"/>
                          <w:marRight w:val="0"/>
                          <w:marTop w:val="0"/>
                          <w:marBottom w:val="0"/>
                          <w:divBdr>
                            <w:top w:val="none" w:sz="0" w:space="0" w:color="auto"/>
                            <w:left w:val="none" w:sz="0" w:space="0" w:color="auto"/>
                            <w:bottom w:val="none" w:sz="0" w:space="0" w:color="auto"/>
                            <w:right w:val="none" w:sz="0" w:space="0" w:color="auto"/>
                          </w:divBdr>
                          <w:divsChild>
                            <w:div w:id="575284922">
                              <w:marLeft w:val="0"/>
                              <w:marRight w:val="0"/>
                              <w:marTop w:val="0"/>
                              <w:marBottom w:val="0"/>
                              <w:divBdr>
                                <w:top w:val="none" w:sz="0" w:space="0" w:color="auto"/>
                                <w:left w:val="none" w:sz="0" w:space="0" w:color="auto"/>
                                <w:bottom w:val="none" w:sz="0" w:space="0" w:color="auto"/>
                                <w:right w:val="none" w:sz="0" w:space="0" w:color="auto"/>
                              </w:divBdr>
                              <w:divsChild>
                                <w:div w:id="1113743060">
                                  <w:marLeft w:val="0"/>
                                  <w:marRight w:val="0"/>
                                  <w:marTop w:val="0"/>
                                  <w:marBottom w:val="0"/>
                                  <w:divBdr>
                                    <w:top w:val="none" w:sz="0" w:space="0" w:color="auto"/>
                                    <w:left w:val="none" w:sz="0" w:space="0" w:color="auto"/>
                                    <w:bottom w:val="none" w:sz="0" w:space="0" w:color="auto"/>
                                    <w:right w:val="none" w:sz="0" w:space="0" w:color="auto"/>
                                  </w:divBdr>
                                  <w:divsChild>
                                    <w:div w:id="388892137">
                                      <w:marLeft w:val="0"/>
                                      <w:marRight w:val="0"/>
                                      <w:marTop w:val="0"/>
                                      <w:marBottom w:val="0"/>
                                      <w:divBdr>
                                        <w:top w:val="none" w:sz="0" w:space="0" w:color="auto"/>
                                        <w:left w:val="none" w:sz="0" w:space="0" w:color="auto"/>
                                        <w:bottom w:val="none" w:sz="0" w:space="0" w:color="auto"/>
                                        <w:right w:val="none" w:sz="0" w:space="0" w:color="auto"/>
                                      </w:divBdr>
                                      <w:divsChild>
                                        <w:div w:id="1073310471">
                                          <w:marLeft w:val="0"/>
                                          <w:marRight w:val="0"/>
                                          <w:marTop w:val="0"/>
                                          <w:marBottom w:val="0"/>
                                          <w:divBdr>
                                            <w:top w:val="none" w:sz="0" w:space="0" w:color="auto"/>
                                            <w:left w:val="none" w:sz="0" w:space="0" w:color="auto"/>
                                            <w:bottom w:val="none" w:sz="0" w:space="0" w:color="auto"/>
                                            <w:right w:val="none" w:sz="0" w:space="0" w:color="auto"/>
                                          </w:divBdr>
                                          <w:divsChild>
                                            <w:div w:id="865019641">
                                              <w:marLeft w:val="0"/>
                                              <w:marRight w:val="0"/>
                                              <w:marTop w:val="0"/>
                                              <w:marBottom w:val="0"/>
                                              <w:divBdr>
                                                <w:top w:val="none" w:sz="0" w:space="0" w:color="auto"/>
                                                <w:left w:val="none" w:sz="0" w:space="0" w:color="auto"/>
                                                <w:bottom w:val="none" w:sz="0" w:space="0" w:color="auto"/>
                                                <w:right w:val="none" w:sz="0" w:space="0" w:color="auto"/>
                                              </w:divBdr>
                                              <w:divsChild>
                                                <w:div w:id="1497113620">
                                                  <w:marLeft w:val="0"/>
                                                  <w:marRight w:val="0"/>
                                                  <w:marTop w:val="0"/>
                                                  <w:marBottom w:val="0"/>
                                                  <w:divBdr>
                                                    <w:top w:val="none" w:sz="0" w:space="0" w:color="auto"/>
                                                    <w:left w:val="none" w:sz="0" w:space="0" w:color="auto"/>
                                                    <w:bottom w:val="none" w:sz="0" w:space="0" w:color="auto"/>
                                                    <w:right w:val="none" w:sz="0" w:space="0" w:color="auto"/>
                                                  </w:divBdr>
                                                  <w:divsChild>
                                                    <w:div w:id="54329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1992215">
      <w:bodyDiv w:val="1"/>
      <w:marLeft w:val="0"/>
      <w:marRight w:val="0"/>
      <w:marTop w:val="0"/>
      <w:marBottom w:val="0"/>
      <w:divBdr>
        <w:top w:val="none" w:sz="0" w:space="0" w:color="auto"/>
        <w:left w:val="none" w:sz="0" w:space="0" w:color="auto"/>
        <w:bottom w:val="none" w:sz="0" w:space="0" w:color="auto"/>
        <w:right w:val="none" w:sz="0" w:space="0" w:color="auto"/>
      </w:divBdr>
      <w:divsChild>
        <w:div w:id="32392758">
          <w:marLeft w:val="0"/>
          <w:marRight w:val="0"/>
          <w:marTop w:val="0"/>
          <w:marBottom w:val="0"/>
          <w:divBdr>
            <w:top w:val="none" w:sz="0" w:space="0" w:color="auto"/>
            <w:left w:val="none" w:sz="0" w:space="0" w:color="auto"/>
            <w:bottom w:val="none" w:sz="0" w:space="0" w:color="auto"/>
            <w:right w:val="none" w:sz="0" w:space="0" w:color="auto"/>
          </w:divBdr>
          <w:divsChild>
            <w:div w:id="50066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94856">
      <w:bodyDiv w:val="1"/>
      <w:marLeft w:val="0"/>
      <w:marRight w:val="0"/>
      <w:marTop w:val="0"/>
      <w:marBottom w:val="0"/>
      <w:divBdr>
        <w:top w:val="none" w:sz="0" w:space="0" w:color="auto"/>
        <w:left w:val="none" w:sz="0" w:space="0" w:color="auto"/>
        <w:bottom w:val="none" w:sz="0" w:space="0" w:color="auto"/>
        <w:right w:val="none" w:sz="0" w:space="0" w:color="auto"/>
      </w:divBdr>
    </w:div>
    <w:div w:id="1524977299">
      <w:bodyDiv w:val="1"/>
      <w:marLeft w:val="0"/>
      <w:marRight w:val="0"/>
      <w:marTop w:val="0"/>
      <w:marBottom w:val="0"/>
      <w:divBdr>
        <w:top w:val="none" w:sz="0" w:space="0" w:color="auto"/>
        <w:left w:val="none" w:sz="0" w:space="0" w:color="auto"/>
        <w:bottom w:val="none" w:sz="0" w:space="0" w:color="auto"/>
        <w:right w:val="none" w:sz="0" w:space="0" w:color="auto"/>
      </w:divBdr>
      <w:divsChild>
        <w:div w:id="340281915">
          <w:marLeft w:val="-180"/>
          <w:marRight w:val="-180"/>
          <w:marTop w:val="0"/>
          <w:marBottom w:val="0"/>
          <w:divBdr>
            <w:top w:val="none" w:sz="0" w:space="0" w:color="auto"/>
            <w:left w:val="none" w:sz="0" w:space="0" w:color="auto"/>
            <w:bottom w:val="none" w:sz="0" w:space="0" w:color="auto"/>
            <w:right w:val="none" w:sz="0" w:space="0" w:color="auto"/>
          </w:divBdr>
          <w:divsChild>
            <w:div w:id="389184319">
              <w:marLeft w:val="0"/>
              <w:marRight w:val="0"/>
              <w:marTop w:val="0"/>
              <w:marBottom w:val="0"/>
              <w:divBdr>
                <w:top w:val="none" w:sz="0" w:space="0" w:color="auto"/>
                <w:left w:val="none" w:sz="0" w:space="0" w:color="auto"/>
                <w:bottom w:val="none" w:sz="0" w:space="0" w:color="auto"/>
                <w:right w:val="none" w:sz="0" w:space="0" w:color="auto"/>
              </w:divBdr>
              <w:divsChild>
                <w:div w:id="1240796905">
                  <w:marLeft w:val="0"/>
                  <w:marRight w:val="0"/>
                  <w:marTop w:val="0"/>
                  <w:marBottom w:val="0"/>
                  <w:divBdr>
                    <w:top w:val="none" w:sz="0" w:space="0" w:color="auto"/>
                    <w:left w:val="none" w:sz="0" w:space="0" w:color="auto"/>
                    <w:bottom w:val="none" w:sz="0" w:space="0" w:color="auto"/>
                    <w:right w:val="none" w:sz="0" w:space="0" w:color="auto"/>
                  </w:divBdr>
                </w:div>
              </w:divsChild>
            </w:div>
            <w:div w:id="1080904570">
              <w:marLeft w:val="0"/>
              <w:marRight w:val="0"/>
              <w:marTop w:val="0"/>
              <w:marBottom w:val="0"/>
              <w:divBdr>
                <w:top w:val="none" w:sz="0" w:space="0" w:color="auto"/>
                <w:left w:val="none" w:sz="0" w:space="0" w:color="auto"/>
                <w:bottom w:val="none" w:sz="0" w:space="0" w:color="auto"/>
                <w:right w:val="none" w:sz="0" w:space="0" w:color="auto"/>
              </w:divBdr>
            </w:div>
            <w:div w:id="1904288932">
              <w:marLeft w:val="0"/>
              <w:marRight w:val="0"/>
              <w:marTop w:val="0"/>
              <w:marBottom w:val="0"/>
              <w:divBdr>
                <w:top w:val="none" w:sz="0" w:space="0" w:color="auto"/>
                <w:left w:val="none" w:sz="0" w:space="0" w:color="auto"/>
                <w:bottom w:val="none" w:sz="0" w:space="0" w:color="auto"/>
                <w:right w:val="none" w:sz="0" w:space="0" w:color="auto"/>
              </w:divBdr>
            </w:div>
          </w:divsChild>
        </w:div>
        <w:div w:id="970671150">
          <w:marLeft w:val="0"/>
          <w:marRight w:val="0"/>
          <w:marTop w:val="0"/>
          <w:marBottom w:val="720"/>
          <w:divBdr>
            <w:top w:val="none" w:sz="0" w:space="0" w:color="auto"/>
            <w:left w:val="none" w:sz="0" w:space="0" w:color="auto"/>
            <w:bottom w:val="none" w:sz="0" w:space="0" w:color="auto"/>
            <w:right w:val="none" w:sz="0" w:space="0" w:color="auto"/>
          </w:divBdr>
        </w:div>
        <w:div w:id="1131675991">
          <w:marLeft w:val="-180"/>
          <w:marRight w:val="-180"/>
          <w:marTop w:val="0"/>
          <w:marBottom w:val="0"/>
          <w:divBdr>
            <w:top w:val="none" w:sz="0" w:space="0" w:color="auto"/>
            <w:left w:val="none" w:sz="0" w:space="0" w:color="auto"/>
            <w:bottom w:val="none" w:sz="0" w:space="0" w:color="auto"/>
            <w:right w:val="none" w:sz="0" w:space="0" w:color="auto"/>
          </w:divBdr>
          <w:divsChild>
            <w:div w:id="469444355">
              <w:marLeft w:val="0"/>
              <w:marRight w:val="0"/>
              <w:marTop w:val="0"/>
              <w:marBottom w:val="0"/>
              <w:divBdr>
                <w:top w:val="none" w:sz="0" w:space="0" w:color="auto"/>
                <w:left w:val="none" w:sz="0" w:space="0" w:color="auto"/>
                <w:bottom w:val="none" w:sz="0" w:space="0" w:color="auto"/>
                <w:right w:val="none" w:sz="0" w:space="0" w:color="auto"/>
              </w:divBdr>
              <w:divsChild>
                <w:div w:id="865027404">
                  <w:marLeft w:val="0"/>
                  <w:marRight w:val="0"/>
                  <w:marTop w:val="0"/>
                  <w:marBottom w:val="0"/>
                  <w:divBdr>
                    <w:top w:val="none" w:sz="0" w:space="0" w:color="auto"/>
                    <w:left w:val="none" w:sz="0" w:space="0" w:color="auto"/>
                    <w:bottom w:val="none" w:sz="0" w:space="0" w:color="auto"/>
                    <w:right w:val="none" w:sz="0" w:space="0" w:color="auto"/>
                  </w:divBdr>
                  <w:divsChild>
                    <w:div w:id="1245645539">
                      <w:marLeft w:val="-180"/>
                      <w:marRight w:val="-180"/>
                      <w:marTop w:val="0"/>
                      <w:marBottom w:val="0"/>
                      <w:divBdr>
                        <w:top w:val="none" w:sz="0" w:space="0" w:color="auto"/>
                        <w:left w:val="none" w:sz="0" w:space="0" w:color="auto"/>
                        <w:bottom w:val="none" w:sz="0" w:space="0" w:color="auto"/>
                        <w:right w:val="none" w:sz="0" w:space="0" w:color="auto"/>
                      </w:divBdr>
                      <w:divsChild>
                        <w:div w:id="186140389">
                          <w:marLeft w:val="0"/>
                          <w:marRight w:val="0"/>
                          <w:marTop w:val="0"/>
                          <w:marBottom w:val="0"/>
                          <w:divBdr>
                            <w:top w:val="none" w:sz="0" w:space="0" w:color="auto"/>
                            <w:left w:val="none" w:sz="0" w:space="0" w:color="auto"/>
                            <w:bottom w:val="none" w:sz="0" w:space="0" w:color="auto"/>
                            <w:right w:val="none" w:sz="0" w:space="0" w:color="auto"/>
                          </w:divBdr>
                        </w:div>
                        <w:div w:id="142765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71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402658">
      <w:bodyDiv w:val="1"/>
      <w:marLeft w:val="0"/>
      <w:marRight w:val="0"/>
      <w:marTop w:val="0"/>
      <w:marBottom w:val="0"/>
      <w:divBdr>
        <w:top w:val="none" w:sz="0" w:space="0" w:color="auto"/>
        <w:left w:val="none" w:sz="0" w:space="0" w:color="auto"/>
        <w:bottom w:val="none" w:sz="0" w:space="0" w:color="auto"/>
        <w:right w:val="none" w:sz="0" w:space="0" w:color="auto"/>
      </w:divBdr>
    </w:div>
    <w:div w:id="1529023889">
      <w:bodyDiv w:val="1"/>
      <w:marLeft w:val="0"/>
      <w:marRight w:val="0"/>
      <w:marTop w:val="0"/>
      <w:marBottom w:val="0"/>
      <w:divBdr>
        <w:top w:val="none" w:sz="0" w:space="0" w:color="auto"/>
        <w:left w:val="none" w:sz="0" w:space="0" w:color="auto"/>
        <w:bottom w:val="none" w:sz="0" w:space="0" w:color="auto"/>
        <w:right w:val="none" w:sz="0" w:space="0" w:color="auto"/>
      </w:divBdr>
    </w:div>
    <w:div w:id="1529682957">
      <w:bodyDiv w:val="1"/>
      <w:marLeft w:val="0"/>
      <w:marRight w:val="0"/>
      <w:marTop w:val="0"/>
      <w:marBottom w:val="0"/>
      <w:divBdr>
        <w:top w:val="none" w:sz="0" w:space="0" w:color="auto"/>
        <w:left w:val="none" w:sz="0" w:space="0" w:color="auto"/>
        <w:bottom w:val="none" w:sz="0" w:space="0" w:color="auto"/>
        <w:right w:val="none" w:sz="0" w:space="0" w:color="auto"/>
      </w:divBdr>
    </w:div>
    <w:div w:id="1532256004">
      <w:bodyDiv w:val="1"/>
      <w:marLeft w:val="0"/>
      <w:marRight w:val="0"/>
      <w:marTop w:val="0"/>
      <w:marBottom w:val="0"/>
      <w:divBdr>
        <w:top w:val="none" w:sz="0" w:space="0" w:color="auto"/>
        <w:left w:val="none" w:sz="0" w:space="0" w:color="auto"/>
        <w:bottom w:val="none" w:sz="0" w:space="0" w:color="auto"/>
        <w:right w:val="none" w:sz="0" w:space="0" w:color="auto"/>
      </w:divBdr>
    </w:div>
    <w:div w:id="1532837916">
      <w:bodyDiv w:val="1"/>
      <w:marLeft w:val="0"/>
      <w:marRight w:val="0"/>
      <w:marTop w:val="0"/>
      <w:marBottom w:val="0"/>
      <w:divBdr>
        <w:top w:val="none" w:sz="0" w:space="0" w:color="auto"/>
        <w:left w:val="none" w:sz="0" w:space="0" w:color="auto"/>
        <w:bottom w:val="none" w:sz="0" w:space="0" w:color="auto"/>
        <w:right w:val="none" w:sz="0" w:space="0" w:color="auto"/>
      </w:divBdr>
    </w:div>
    <w:div w:id="1538204548">
      <w:bodyDiv w:val="1"/>
      <w:marLeft w:val="0"/>
      <w:marRight w:val="0"/>
      <w:marTop w:val="0"/>
      <w:marBottom w:val="0"/>
      <w:divBdr>
        <w:top w:val="none" w:sz="0" w:space="0" w:color="auto"/>
        <w:left w:val="none" w:sz="0" w:space="0" w:color="auto"/>
        <w:bottom w:val="none" w:sz="0" w:space="0" w:color="auto"/>
        <w:right w:val="none" w:sz="0" w:space="0" w:color="auto"/>
      </w:divBdr>
      <w:divsChild>
        <w:div w:id="573245256">
          <w:marLeft w:val="0"/>
          <w:marRight w:val="0"/>
          <w:marTop w:val="0"/>
          <w:marBottom w:val="0"/>
          <w:divBdr>
            <w:top w:val="none" w:sz="0" w:space="0" w:color="auto"/>
            <w:left w:val="none" w:sz="0" w:space="0" w:color="auto"/>
            <w:bottom w:val="none" w:sz="0" w:space="0" w:color="auto"/>
            <w:right w:val="none" w:sz="0" w:space="0" w:color="auto"/>
          </w:divBdr>
          <w:divsChild>
            <w:div w:id="1195970165">
              <w:marLeft w:val="0"/>
              <w:marRight w:val="0"/>
              <w:marTop w:val="0"/>
              <w:marBottom w:val="0"/>
              <w:divBdr>
                <w:top w:val="none" w:sz="0" w:space="0" w:color="auto"/>
                <w:left w:val="none" w:sz="0" w:space="0" w:color="auto"/>
                <w:bottom w:val="none" w:sz="0" w:space="0" w:color="auto"/>
                <w:right w:val="none" w:sz="0" w:space="0" w:color="auto"/>
              </w:divBdr>
            </w:div>
          </w:divsChild>
        </w:div>
        <w:div w:id="779833622">
          <w:marLeft w:val="0"/>
          <w:marRight w:val="0"/>
          <w:marTop w:val="0"/>
          <w:marBottom w:val="0"/>
          <w:divBdr>
            <w:top w:val="none" w:sz="0" w:space="0" w:color="auto"/>
            <w:left w:val="none" w:sz="0" w:space="0" w:color="auto"/>
            <w:bottom w:val="none" w:sz="0" w:space="0" w:color="auto"/>
            <w:right w:val="none" w:sz="0" w:space="0" w:color="auto"/>
          </w:divBdr>
          <w:divsChild>
            <w:div w:id="1056975579">
              <w:marLeft w:val="0"/>
              <w:marRight w:val="0"/>
              <w:marTop w:val="0"/>
              <w:marBottom w:val="0"/>
              <w:divBdr>
                <w:top w:val="none" w:sz="0" w:space="0" w:color="auto"/>
                <w:left w:val="none" w:sz="0" w:space="0" w:color="auto"/>
                <w:bottom w:val="none" w:sz="0" w:space="0" w:color="auto"/>
                <w:right w:val="none" w:sz="0" w:space="0" w:color="auto"/>
              </w:divBdr>
            </w:div>
          </w:divsChild>
        </w:div>
        <w:div w:id="1124033823">
          <w:marLeft w:val="0"/>
          <w:marRight w:val="0"/>
          <w:marTop w:val="0"/>
          <w:marBottom w:val="0"/>
          <w:divBdr>
            <w:top w:val="none" w:sz="0" w:space="0" w:color="auto"/>
            <w:left w:val="none" w:sz="0" w:space="0" w:color="auto"/>
            <w:bottom w:val="none" w:sz="0" w:space="0" w:color="auto"/>
            <w:right w:val="none" w:sz="0" w:space="0" w:color="auto"/>
          </w:divBdr>
          <w:divsChild>
            <w:div w:id="1956984711">
              <w:marLeft w:val="0"/>
              <w:marRight w:val="0"/>
              <w:marTop w:val="0"/>
              <w:marBottom w:val="0"/>
              <w:divBdr>
                <w:top w:val="none" w:sz="0" w:space="0" w:color="auto"/>
                <w:left w:val="none" w:sz="0" w:space="0" w:color="auto"/>
                <w:bottom w:val="none" w:sz="0" w:space="0" w:color="auto"/>
                <w:right w:val="none" w:sz="0" w:space="0" w:color="auto"/>
              </w:divBdr>
            </w:div>
          </w:divsChild>
        </w:div>
        <w:div w:id="1246649172">
          <w:marLeft w:val="0"/>
          <w:marRight w:val="0"/>
          <w:marTop w:val="0"/>
          <w:marBottom w:val="0"/>
          <w:divBdr>
            <w:top w:val="none" w:sz="0" w:space="0" w:color="auto"/>
            <w:left w:val="none" w:sz="0" w:space="0" w:color="auto"/>
            <w:bottom w:val="none" w:sz="0" w:space="0" w:color="auto"/>
            <w:right w:val="none" w:sz="0" w:space="0" w:color="auto"/>
          </w:divBdr>
          <w:divsChild>
            <w:div w:id="488209982">
              <w:marLeft w:val="0"/>
              <w:marRight w:val="0"/>
              <w:marTop w:val="0"/>
              <w:marBottom w:val="0"/>
              <w:divBdr>
                <w:top w:val="none" w:sz="0" w:space="0" w:color="auto"/>
                <w:left w:val="none" w:sz="0" w:space="0" w:color="auto"/>
                <w:bottom w:val="none" w:sz="0" w:space="0" w:color="auto"/>
                <w:right w:val="none" w:sz="0" w:space="0" w:color="auto"/>
              </w:divBdr>
            </w:div>
          </w:divsChild>
        </w:div>
        <w:div w:id="1601529788">
          <w:marLeft w:val="0"/>
          <w:marRight w:val="0"/>
          <w:marTop w:val="0"/>
          <w:marBottom w:val="0"/>
          <w:divBdr>
            <w:top w:val="none" w:sz="0" w:space="0" w:color="auto"/>
            <w:left w:val="none" w:sz="0" w:space="0" w:color="auto"/>
            <w:bottom w:val="none" w:sz="0" w:space="0" w:color="auto"/>
            <w:right w:val="none" w:sz="0" w:space="0" w:color="auto"/>
          </w:divBdr>
          <w:divsChild>
            <w:div w:id="1442719422">
              <w:marLeft w:val="0"/>
              <w:marRight w:val="0"/>
              <w:marTop w:val="0"/>
              <w:marBottom w:val="0"/>
              <w:divBdr>
                <w:top w:val="none" w:sz="0" w:space="0" w:color="auto"/>
                <w:left w:val="none" w:sz="0" w:space="0" w:color="auto"/>
                <w:bottom w:val="none" w:sz="0" w:space="0" w:color="auto"/>
                <w:right w:val="none" w:sz="0" w:space="0" w:color="auto"/>
              </w:divBdr>
            </w:div>
          </w:divsChild>
        </w:div>
        <w:div w:id="2033604154">
          <w:marLeft w:val="0"/>
          <w:marRight w:val="0"/>
          <w:marTop w:val="0"/>
          <w:marBottom w:val="0"/>
          <w:divBdr>
            <w:top w:val="none" w:sz="0" w:space="0" w:color="auto"/>
            <w:left w:val="none" w:sz="0" w:space="0" w:color="auto"/>
            <w:bottom w:val="none" w:sz="0" w:space="0" w:color="auto"/>
            <w:right w:val="none" w:sz="0" w:space="0" w:color="auto"/>
          </w:divBdr>
          <w:divsChild>
            <w:div w:id="193700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068020">
      <w:bodyDiv w:val="1"/>
      <w:marLeft w:val="0"/>
      <w:marRight w:val="0"/>
      <w:marTop w:val="0"/>
      <w:marBottom w:val="0"/>
      <w:divBdr>
        <w:top w:val="none" w:sz="0" w:space="0" w:color="auto"/>
        <w:left w:val="none" w:sz="0" w:space="0" w:color="auto"/>
        <w:bottom w:val="none" w:sz="0" w:space="0" w:color="auto"/>
        <w:right w:val="none" w:sz="0" w:space="0" w:color="auto"/>
      </w:divBdr>
      <w:divsChild>
        <w:div w:id="18362448">
          <w:marLeft w:val="0"/>
          <w:marRight w:val="0"/>
          <w:marTop w:val="0"/>
          <w:marBottom w:val="0"/>
          <w:divBdr>
            <w:top w:val="none" w:sz="0" w:space="0" w:color="auto"/>
            <w:left w:val="none" w:sz="0" w:space="0" w:color="auto"/>
            <w:bottom w:val="none" w:sz="0" w:space="0" w:color="auto"/>
            <w:right w:val="none" w:sz="0" w:space="0" w:color="auto"/>
          </w:divBdr>
          <w:divsChild>
            <w:div w:id="556359420">
              <w:marLeft w:val="0"/>
              <w:marRight w:val="0"/>
              <w:marTop w:val="0"/>
              <w:marBottom w:val="0"/>
              <w:divBdr>
                <w:top w:val="none" w:sz="0" w:space="0" w:color="auto"/>
                <w:left w:val="none" w:sz="0" w:space="0" w:color="auto"/>
                <w:bottom w:val="none" w:sz="0" w:space="0" w:color="auto"/>
                <w:right w:val="none" w:sz="0" w:space="0" w:color="auto"/>
              </w:divBdr>
              <w:divsChild>
                <w:div w:id="693044549">
                  <w:marLeft w:val="0"/>
                  <w:marRight w:val="0"/>
                  <w:marTop w:val="0"/>
                  <w:marBottom w:val="0"/>
                  <w:divBdr>
                    <w:top w:val="none" w:sz="0" w:space="0" w:color="auto"/>
                    <w:left w:val="none" w:sz="0" w:space="0" w:color="auto"/>
                    <w:bottom w:val="none" w:sz="0" w:space="0" w:color="auto"/>
                    <w:right w:val="none" w:sz="0" w:space="0" w:color="auto"/>
                  </w:divBdr>
                  <w:divsChild>
                    <w:div w:id="785541257">
                      <w:marLeft w:val="0"/>
                      <w:marRight w:val="0"/>
                      <w:marTop w:val="0"/>
                      <w:marBottom w:val="0"/>
                      <w:divBdr>
                        <w:top w:val="none" w:sz="0" w:space="0" w:color="auto"/>
                        <w:left w:val="none" w:sz="0" w:space="0" w:color="auto"/>
                        <w:bottom w:val="none" w:sz="0" w:space="0" w:color="auto"/>
                        <w:right w:val="none" w:sz="0" w:space="0" w:color="auto"/>
                      </w:divBdr>
                      <w:divsChild>
                        <w:div w:id="833031824">
                          <w:marLeft w:val="0"/>
                          <w:marRight w:val="0"/>
                          <w:marTop w:val="0"/>
                          <w:marBottom w:val="0"/>
                          <w:divBdr>
                            <w:top w:val="none" w:sz="0" w:space="0" w:color="auto"/>
                            <w:left w:val="none" w:sz="0" w:space="0" w:color="auto"/>
                            <w:bottom w:val="none" w:sz="0" w:space="0" w:color="auto"/>
                            <w:right w:val="none" w:sz="0" w:space="0" w:color="auto"/>
                          </w:divBdr>
                          <w:divsChild>
                            <w:div w:id="71762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182506">
                      <w:marLeft w:val="0"/>
                      <w:marRight w:val="0"/>
                      <w:marTop w:val="0"/>
                      <w:marBottom w:val="0"/>
                      <w:divBdr>
                        <w:top w:val="none" w:sz="0" w:space="0" w:color="auto"/>
                        <w:left w:val="none" w:sz="0" w:space="0" w:color="auto"/>
                        <w:bottom w:val="none" w:sz="0" w:space="0" w:color="auto"/>
                        <w:right w:val="none" w:sz="0" w:space="0" w:color="auto"/>
                      </w:divBdr>
                      <w:divsChild>
                        <w:div w:id="1481120531">
                          <w:marLeft w:val="0"/>
                          <w:marRight w:val="0"/>
                          <w:marTop w:val="0"/>
                          <w:marBottom w:val="0"/>
                          <w:divBdr>
                            <w:top w:val="none" w:sz="0" w:space="0" w:color="auto"/>
                            <w:left w:val="none" w:sz="0" w:space="0" w:color="auto"/>
                            <w:bottom w:val="none" w:sz="0" w:space="0" w:color="auto"/>
                            <w:right w:val="none" w:sz="0" w:space="0" w:color="auto"/>
                          </w:divBdr>
                          <w:divsChild>
                            <w:div w:id="182642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269759">
                      <w:marLeft w:val="0"/>
                      <w:marRight w:val="0"/>
                      <w:marTop w:val="0"/>
                      <w:marBottom w:val="0"/>
                      <w:divBdr>
                        <w:top w:val="none" w:sz="0" w:space="0" w:color="auto"/>
                        <w:left w:val="none" w:sz="0" w:space="0" w:color="auto"/>
                        <w:bottom w:val="none" w:sz="0" w:space="0" w:color="auto"/>
                        <w:right w:val="none" w:sz="0" w:space="0" w:color="auto"/>
                      </w:divBdr>
                      <w:divsChild>
                        <w:div w:id="865216181">
                          <w:marLeft w:val="0"/>
                          <w:marRight w:val="0"/>
                          <w:marTop w:val="0"/>
                          <w:marBottom w:val="0"/>
                          <w:divBdr>
                            <w:top w:val="none" w:sz="0" w:space="0" w:color="auto"/>
                            <w:left w:val="none" w:sz="0" w:space="0" w:color="auto"/>
                            <w:bottom w:val="none" w:sz="0" w:space="0" w:color="auto"/>
                            <w:right w:val="none" w:sz="0" w:space="0" w:color="auto"/>
                          </w:divBdr>
                          <w:divsChild>
                            <w:div w:id="1133135574">
                              <w:marLeft w:val="0"/>
                              <w:marRight w:val="0"/>
                              <w:marTop w:val="0"/>
                              <w:marBottom w:val="0"/>
                              <w:divBdr>
                                <w:top w:val="none" w:sz="0" w:space="0" w:color="auto"/>
                                <w:left w:val="none" w:sz="0" w:space="0" w:color="auto"/>
                                <w:bottom w:val="none" w:sz="0" w:space="0" w:color="auto"/>
                                <w:right w:val="none" w:sz="0" w:space="0" w:color="auto"/>
                              </w:divBdr>
                            </w:div>
                            <w:div w:id="1581519574">
                              <w:marLeft w:val="0"/>
                              <w:marRight w:val="0"/>
                              <w:marTop w:val="0"/>
                              <w:marBottom w:val="0"/>
                              <w:divBdr>
                                <w:top w:val="none" w:sz="0" w:space="0" w:color="auto"/>
                                <w:left w:val="none" w:sz="0" w:space="0" w:color="auto"/>
                                <w:bottom w:val="none" w:sz="0" w:space="0" w:color="auto"/>
                                <w:right w:val="none" w:sz="0" w:space="0" w:color="auto"/>
                              </w:divBdr>
                              <w:divsChild>
                                <w:div w:id="1981762134">
                                  <w:marLeft w:val="0"/>
                                  <w:marRight w:val="0"/>
                                  <w:marTop w:val="0"/>
                                  <w:marBottom w:val="0"/>
                                  <w:divBdr>
                                    <w:top w:val="none" w:sz="0" w:space="0" w:color="auto"/>
                                    <w:left w:val="none" w:sz="0" w:space="0" w:color="auto"/>
                                    <w:bottom w:val="none" w:sz="0" w:space="0" w:color="auto"/>
                                    <w:right w:val="none" w:sz="0" w:space="0" w:color="auto"/>
                                  </w:divBdr>
                                  <w:divsChild>
                                    <w:div w:id="47233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5893458">
          <w:marLeft w:val="0"/>
          <w:marRight w:val="0"/>
          <w:marTop w:val="0"/>
          <w:marBottom w:val="0"/>
          <w:divBdr>
            <w:top w:val="none" w:sz="0" w:space="0" w:color="auto"/>
            <w:left w:val="none" w:sz="0" w:space="0" w:color="auto"/>
            <w:bottom w:val="none" w:sz="0" w:space="0" w:color="auto"/>
            <w:right w:val="none" w:sz="0" w:space="0" w:color="auto"/>
          </w:divBdr>
          <w:divsChild>
            <w:div w:id="1214998943">
              <w:marLeft w:val="0"/>
              <w:marRight w:val="0"/>
              <w:marTop w:val="0"/>
              <w:marBottom w:val="0"/>
              <w:divBdr>
                <w:top w:val="none" w:sz="0" w:space="0" w:color="auto"/>
                <w:left w:val="none" w:sz="0" w:space="0" w:color="auto"/>
                <w:bottom w:val="none" w:sz="0" w:space="0" w:color="auto"/>
                <w:right w:val="none" w:sz="0" w:space="0" w:color="auto"/>
              </w:divBdr>
              <w:divsChild>
                <w:div w:id="1248807903">
                  <w:marLeft w:val="0"/>
                  <w:marRight w:val="0"/>
                  <w:marTop w:val="0"/>
                  <w:marBottom w:val="0"/>
                  <w:divBdr>
                    <w:top w:val="none" w:sz="0" w:space="0" w:color="auto"/>
                    <w:left w:val="none" w:sz="0" w:space="0" w:color="auto"/>
                    <w:bottom w:val="none" w:sz="0" w:space="0" w:color="auto"/>
                    <w:right w:val="none" w:sz="0" w:space="0" w:color="auto"/>
                  </w:divBdr>
                  <w:divsChild>
                    <w:div w:id="64110336">
                      <w:marLeft w:val="0"/>
                      <w:marRight w:val="0"/>
                      <w:marTop w:val="0"/>
                      <w:marBottom w:val="0"/>
                      <w:divBdr>
                        <w:top w:val="none" w:sz="0" w:space="0" w:color="auto"/>
                        <w:left w:val="none" w:sz="0" w:space="0" w:color="auto"/>
                        <w:bottom w:val="none" w:sz="0" w:space="0" w:color="auto"/>
                        <w:right w:val="none" w:sz="0" w:space="0" w:color="auto"/>
                      </w:divBdr>
                      <w:divsChild>
                        <w:div w:id="1502501010">
                          <w:marLeft w:val="0"/>
                          <w:marRight w:val="0"/>
                          <w:marTop w:val="0"/>
                          <w:marBottom w:val="0"/>
                          <w:divBdr>
                            <w:top w:val="none" w:sz="0" w:space="0" w:color="auto"/>
                            <w:left w:val="none" w:sz="0" w:space="0" w:color="auto"/>
                            <w:bottom w:val="none" w:sz="0" w:space="0" w:color="auto"/>
                            <w:right w:val="none" w:sz="0" w:space="0" w:color="auto"/>
                          </w:divBdr>
                          <w:divsChild>
                            <w:div w:id="186177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833678">
                      <w:marLeft w:val="0"/>
                      <w:marRight w:val="0"/>
                      <w:marTop w:val="0"/>
                      <w:marBottom w:val="0"/>
                      <w:divBdr>
                        <w:top w:val="none" w:sz="0" w:space="0" w:color="auto"/>
                        <w:left w:val="none" w:sz="0" w:space="0" w:color="auto"/>
                        <w:bottom w:val="none" w:sz="0" w:space="0" w:color="auto"/>
                        <w:right w:val="none" w:sz="0" w:space="0" w:color="auto"/>
                      </w:divBdr>
                      <w:divsChild>
                        <w:div w:id="666710124">
                          <w:marLeft w:val="0"/>
                          <w:marRight w:val="0"/>
                          <w:marTop w:val="0"/>
                          <w:marBottom w:val="0"/>
                          <w:divBdr>
                            <w:top w:val="none" w:sz="0" w:space="0" w:color="auto"/>
                            <w:left w:val="none" w:sz="0" w:space="0" w:color="auto"/>
                            <w:bottom w:val="none" w:sz="0" w:space="0" w:color="auto"/>
                            <w:right w:val="none" w:sz="0" w:space="0" w:color="auto"/>
                          </w:divBdr>
                          <w:divsChild>
                            <w:div w:id="11221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879107">
                      <w:marLeft w:val="0"/>
                      <w:marRight w:val="0"/>
                      <w:marTop w:val="0"/>
                      <w:marBottom w:val="0"/>
                      <w:divBdr>
                        <w:top w:val="none" w:sz="0" w:space="0" w:color="auto"/>
                        <w:left w:val="none" w:sz="0" w:space="0" w:color="auto"/>
                        <w:bottom w:val="none" w:sz="0" w:space="0" w:color="auto"/>
                        <w:right w:val="none" w:sz="0" w:space="0" w:color="auto"/>
                      </w:divBdr>
                      <w:divsChild>
                        <w:div w:id="1236479252">
                          <w:marLeft w:val="0"/>
                          <w:marRight w:val="0"/>
                          <w:marTop w:val="0"/>
                          <w:marBottom w:val="0"/>
                          <w:divBdr>
                            <w:top w:val="none" w:sz="0" w:space="0" w:color="auto"/>
                            <w:left w:val="none" w:sz="0" w:space="0" w:color="auto"/>
                            <w:bottom w:val="none" w:sz="0" w:space="0" w:color="auto"/>
                            <w:right w:val="none" w:sz="0" w:space="0" w:color="auto"/>
                          </w:divBdr>
                          <w:divsChild>
                            <w:div w:id="1879777200">
                              <w:marLeft w:val="0"/>
                              <w:marRight w:val="0"/>
                              <w:marTop w:val="0"/>
                              <w:marBottom w:val="0"/>
                              <w:divBdr>
                                <w:top w:val="none" w:sz="0" w:space="0" w:color="auto"/>
                                <w:left w:val="none" w:sz="0" w:space="0" w:color="auto"/>
                                <w:bottom w:val="none" w:sz="0" w:space="0" w:color="auto"/>
                                <w:right w:val="none" w:sz="0" w:space="0" w:color="auto"/>
                              </w:divBdr>
                            </w:div>
                            <w:div w:id="1990673124">
                              <w:marLeft w:val="0"/>
                              <w:marRight w:val="0"/>
                              <w:marTop w:val="0"/>
                              <w:marBottom w:val="0"/>
                              <w:divBdr>
                                <w:top w:val="none" w:sz="0" w:space="0" w:color="auto"/>
                                <w:left w:val="none" w:sz="0" w:space="0" w:color="auto"/>
                                <w:bottom w:val="none" w:sz="0" w:space="0" w:color="auto"/>
                                <w:right w:val="none" w:sz="0" w:space="0" w:color="auto"/>
                              </w:divBdr>
                              <w:divsChild>
                                <w:div w:id="893124684">
                                  <w:marLeft w:val="0"/>
                                  <w:marRight w:val="0"/>
                                  <w:marTop w:val="0"/>
                                  <w:marBottom w:val="0"/>
                                  <w:divBdr>
                                    <w:top w:val="none" w:sz="0" w:space="0" w:color="auto"/>
                                    <w:left w:val="none" w:sz="0" w:space="0" w:color="auto"/>
                                    <w:bottom w:val="none" w:sz="0" w:space="0" w:color="auto"/>
                                    <w:right w:val="none" w:sz="0" w:space="0" w:color="auto"/>
                                  </w:divBdr>
                                  <w:divsChild>
                                    <w:div w:id="78272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5583177">
          <w:marLeft w:val="0"/>
          <w:marRight w:val="0"/>
          <w:marTop w:val="0"/>
          <w:marBottom w:val="0"/>
          <w:divBdr>
            <w:top w:val="none" w:sz="0" w:space="0" w:color="auto"/>
            <w:left w:val="none" w:sz="0" w:space="0" w:color="auto"/>
            <w:bottom w:val="none" w:sz="0" w:space="0" w:color="auto"/>
            <w:right w:val="none" w:sz="0" w:space="0" w:color="auto"/>
          </w:divBdr>
          <w:divsChild>
            <w:div w:id="1070465125">
              <w:marLeft w:val="0"/>
              <w:marRight w:val="0"/>
              <w:marTop w:val="0"/>
              <w:marBottom w:val="0"/>
              <w:divBdr>
                <w:top w:val="none" w:sz="0" w:space="0" w:color="auto"/>
                <w:left w:val="none" w:sz="0" w:space="0" w:color="auto"/>
                <w:bottom w:val="none" w:sz="0" w:space="0" w:color="auto"/>
                <w:right w:val="none" w:sz="0" w:space="0" w:color="auto"/>
              </w:divBdr>
              <w:divsChild>
                <w:div w:id="299768422">
                  <w:marLeft w:val="0"/>
                  <w:marRight w:val="0"/>
                  <w:marTop w:val="0"/>
                  <w:marBottom w:val="0"/>
                  <w:divBdr>
                    <w:top w:val="none" w:sz="0" w:space="0" w:color="auto"/>
                    <w:left w:val="none" w:sz="0" w:space="0" w:color="auto"/>
                    <w:bottom w:val="none" w:sz="0" w:space="0" w:color="auto"/>
                    <w:right w:val="none" w:sz="0" w:space="0" w:color="auto"/>
                  </w:divBdr>
                  <w:divsChild>
                    <w:div w:id="757872475">
                      <w:marLeft w:val="0"/>
                      <w:marRight w:val="0"/>
                      <w:marTop w:val="0"/>
                      <w:marBottom w:val="0"/>
                      <w:divBdr>
                        <w:top w:val="none" w:sz="0" w:space="0" w:color="auto"/>
                        <w:left w:val="none" w:sz="0" w:space="0" w:color="auto"/>
                        <w:bottom w:val="none" w:sz="0" w:space="0" w:color="auto"/>
                        <w:right w:val="none" w:sz="0" w:space="0" w:color="auto"/>
                      </w:divBdr>
                      <w:divsChild>
                        <w:div w:id="907686319">
                          <w:marLeft w:val="0"/>
                          <w:marRight w:val="0"/>
                          <w:marTop w:val="0"/>
                          <w:marBottom w:val="0"/>
                          <w:divBdr>
                            <w:top w:val="none" w:sz="0" w:space="0" w:color="auto"/>
                            <w:left w:val="none" w:sz="0" w:space="0" w:color="auto"/>
                            <w:bottom w:val="none" w:sz="0" w:space="0" w:color="auto"/>
                            <w:right w:val="none" w:sz="0" w:space="0" w:color="auto"/>
                          </w:divBdr>
                          <w:divsChild>
                            <w:div w:id="43294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123513">
                      <w:marLeft w:val="0"/>
                      <w:marRight w:val="0"/>
                      <w:marTop w:val="0"/>
                      <w:marBottom w:val="0"/>
                      <w:divBdr>
                        <w:top w:val="none" w:sz="0" w:space="0" w:color="auto"/>
                        <w:left w:val="none" w:sz="0" w:space="0" w:color="auto"/>
                        <w:bottom w:val="none" w:sz="0" w:space="0" w:color="auto"/>
                        <w:right w:val="none" w:sz="0" w:space="0" w:color="auto"/>
                      </w:divBdr>
                      <w:divsChild>
                        <w:div w:id="1735006067">
                          <w:marLeft w:val="0"/>
                          <w:marRight w:val="0"/>
                          <w:marTop w:val="0"/>
                          <w:marBottom w:val="0"/>
                          <w:divBdr>
                            <w:top w:val="none" w:sz="0" w:space="0" w:color="auto"/>
                            <w:left w:val="none" w:sz="0" w:space="0" w:color="auto"/>
                            <w:bottom w:val="none" w:sz="0" w:space="0" w:color="auto"/>
                            <w:right w:val="none" w:sz="0" w:space="0" w:color="auto"/>
                          </w:divBdr>
                          <w:divsChild>
                            <w:div w:id="1197349668">
                              <w:marLeft w:val="0"/>
                              <w:marRight w:val="0"/>
                              <w:marTop w:val="0"/>
                              <w:marBottom w:val="0"/>
                              <w:divBdr>
                                <w:top w:val="none" w:sz="0" w:space="0" w:color="auto"/>
                                <w:left w:val="none" w:sz="0" w:space="0" w:color="auto"/>
                                <w:bottom w:val="none" w:sz="0" w:space="0" w:color="auto"/>
                                <w:right w:val="none" w:sz="0" w:space="0" w:color="auto"/>
                              </w:divBdr>
                            </w:div>
                            <w:div w:id="1830628948">
                              <w:marLeft w:val="0"/>
                              <w:marRight w:val="0"/>
                              <w:marTop w:val="0"/>
                              <w:marBottom w:val="0"/>
                              <w:divBdr>
                                <w:top w:val="none" w:sz="0" w:space="0" w:color="auto"/>
                                <w:left w:val="none" w:sz="0" w:space="0" w:color="auto"/>
                                <w:bottom w:val="none" w:sz="0" w:space="0" w:color="auto"/>
                                <w:right w:val="none" w:sz="0" w:space="0" w:color="auto"/>
                              </w:divBdr>
                              <w:divsChild>
                                <w:div w:id="585068928">
                                  <w:marLeft w:val="0"/>
                                  <w:marRight w:val="0"/>
                                  <w:marTop w:val="0"/>
                                  <w:marBottom w:val="0"/>
                                  <w:divBdr>
                                    <w:top w:val="none" w:sz="0" w:space="0" w:color="auto"/>
                                    <w:left w:val="none" w:sz="0" w:space="0" w:color="auto"/>
                                    <w:bottom w:val="none" w:sz="0" w:space="0" w:color="auto"/>
                                    <w:right w:val="none" w:sz="0" w:space="0" w:color="auto"/>
                                  </w:divBdr>
                                  <w:divsChild>
                                    <w:div w:id="104761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342590">
                      <w:marLeft w:val="0"/>
                      <w:marRight w:val="0"/>
                      <w:marTop w:val="0"/>
                      <w:marBottom w:val="0"/>
                      <w:divBdr>
                        <w:top w:val="none" w:sz="0" w:space="0" w:color="auto"/>
                        <w:left w:val="none" w:sz="0" w:space="0" w:color="auto"/>
                        <w:bottom w:val="none" w:sz="0" w:space="0" w:color="auto"/>
                        <w:right w:val="none" w:sz="0" w:space="0" w:color="auto"/>
                      </w:divBdr>
                      <w:divsChild>
                        <w:div w:id="764106888">
                          <w:marLeft w:val="0"/>
                          <w:marRight w:val="0"/>
                          <w:marTop w:val="0"/>
                          <w:marBottom w:val="0"/>
                          <w:divBdr>
                            <w:top w:val="none" w:sz="0" w:space="0" w:color="auto"/>
                            <w:left w:val="none" w:sz="0" w:space="0" w:color="auto"/>
                            <w:bottom w:val="none" w:sz="0" w:space="0" w:color="auto"/>
                            <w:right w:val="none" w:sz="0" w:space="0" w:color="auto"/>
                          </w:divBdr>
                          <w:divsChild>
                            <w:div w:id="87557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7509096">
          <w:marLeft w:val="0"/>
          <w:marRight w:val="0"/>
          <w:marTop w:val="0"/>
          <w:marBottom w:val="0"/>
          <w:divBdr>
            <w:top w:val="none" w:sz="0" w:space="0" w:color="auto"/>
            <w:left w:val="none" w:sz="0" w:space="0" w:color="auto"/>
            <w:bottom w:val="none" w:sz="0" w:space="0" w:color="auto"/>
            <w:right w:val="none" w:sz="0" w:space="0" w:color="auto"/>
          </w:divBdr>
          <w:divsChild>
            <w:div w:id="361395399">
              <w:marLeft w:val="0"/>
              <w:marRight w:val="0"/>
              <w:marTop w:val="0"/>
              <w:marBottom w:val="0"/>
              <w:divBdr>
                <w:top w:val="none" w:sz="0" w:space="0" w:color="auto"/>
                <w:left w:val="none" w:sz="0" w:space="0" w:color="auto"/>
                <w:bottom w:val="none" w:sz="0" w:space="0" w:color="auto"/>
                <w:right w:val="none" w:sz="0" w:space="0" w:color="auto"/>
              </w:divBdr>
              <w:divsChild>
                <w:div w:id="2038464004">
                  <w:marLeft w:val="0"/>
                  <w:marRight w:val="0"/>
                  <w:marTop w:val="0"/>
                  <w:marBottom w:val="0"/>
                  <w:divBdr>
                    <w:top w:val="none" w:sz="0" w:space="0" w:color="auto"/>
                    <w:left w:val="none" w:sz="0" w:space="0" w:color="auto"/>
                    <w:bottom w:val="none" w:sz="0" w:space="0" w:color="auto"/>
                    <w:right w:val="none" w:sz="0" w:space="0" w:color="auto"/>
                  </w:divBdr>
                  <w:divsChild>
                    <w:div w:id="377513081">
                      <w:marLeft w:val="0"/>
                      <w:marRight w:val="0"/>
                      <w:marTop w:val="0"/>
                      <w:marBottom w:val="0"/>
                      <w:divBdr>
                        <w:top w:val="none" w:sz="0" w:space="0" w:color="auto"/>
                        <w:left w:val="none" w:sz="0" w:space="0" w:color="auto"/>
                        <w:bottom w:val="none" w:sz="0" w:space="0" w:color="auto"/>
                        <w:right w:val="none" w:sz="0" w:space="0" w:color="auto"/>
                      </w:divBdr>
                      <w:divsChild>
                        <w:div w:id="1949197820">
                          <w:marLeft w:val="0"/>
                          <w:marRight w:val="0"/>
                          <w:marTop w:val="0"/>
                          <w:marBottom w:val="0"/>
                          <w:divBdr>
                            <w:top w:val="none" w:sz="0" w:space="0" w:color="auto"/>
                            <w:left w:val="none" w:sz="0" w:space="0" w:color="auto"/>
                            <w:bottom w:val="none" w:sz="0" w:space="0" w:color="auto"/>
                            <w:right w:val="none" w:sz="0" w:space="0" w:color="auto"/>
                          </w:divBdr>
                          <w:divsChild>
                            <w:div w:id="49978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87797">
                      <w:marLeft w:val="0"/>
                      <w:marRight w:val="0"/>
                      <w:marTop w:val="0"/>
                      <w:marBottom w:val="0"/>
                      <w:divBdr>
                        <w:top w:val="none" w:sz="0" w:space="0" w:color="auto"/>
                        <w:left w:val="none" w:sz="0" w:space="0" w:color="auto"/>
                        <w:bottom w:val="none" w:sz="0" w:space="0" w:color="auto"/>
                        <w:right w:val="none" w:sz="0" w:space="0" w:color="auto"/>
                      </w:divBdr>
                      <w:divsChild>
                        <w:div w:id="1498691575">
                          <w:marLeft w:val="0"/>
                          <w:marRight w:val="0"/>
                          <w:marTop w:val="0"/>
                          <w:marBottom w:val="0"/>
                          <w:divBdr>
                            <w:top w:val="none" w:sz="0" w:space="0" w:color="auto"/>
                            <w:left w:val="none" w:sz="0" w:space="0" w:color="auto"/>
                            <w:bottom w:val="none" w:sz="0" w:space="0" w:color="auto"/>
                            <w:right w:val="none" w:sz="0" w:space="0" w:color="auto"/>
                          </w:divBdr>
                          <w:divsChild>
                            <w:div w:id="432013895">
                              <w:marLeft w:val="0"/>
                              <w:marRight w:val="0"/>
                              <w:marTop w:val="0"/>
                              <w:marBottom w:val="0"/>
                              <w:divBdr>
                                <w:top w:val="none" w:sz="0" w:space="0" w:color="auto"/>
                                <w:left w:val="none" w:sz="0" w:space="0" w:color="auto"/>
                                <w:bottom w:val="none" w:sz="0" w:space="0" w:color="auto"/>
                                <w:right w:val="none" w:sz="0" w:space="0" w:color="auto"/>
                              </w:divBdr>
                            </w:div>
                            <w:div w:id="560676584">
                              <w:marLeft w:val="0"/>
                              <w:marRight w:val="0"/>
                              <w:marTop w:val="0"/>
                              <w:marBottom w:val="0"/>
                              <w:divBdr>
                                <w:top w:val="none" w:sz="0" w:space="0" w:color="auto"/>
                                <w:left w:val="none" w:sz="0" w:space="0" w:color="auto"/>
                                <w:bottom w:val="none" w:sz="0" w:space="0" w:color="auto"/>
                                <w:right w:val="none" w:sz="0" w:space="0" w:color="auto"/>
                              </w:divBdr>
                              <w:divsChild>
                                <w:div w:id="1672022371">
                                  <w:marLeft w:val="0"/>
                                  <w:marRight w:val="0"/>
                                  <w:marTop w:val="0"/>
                                  <w:marBottom w:val="0"/>
                                  <w:divBdr>
                                    <w:top w:val="none" w:sz="0" w:space="0" w:color="auto"/>
                                    <w:left w:val="none" w:sz="0" w:space="0" w:color="auto"/>
                                    <w:bottom w:val="none" w:sz="0" w:space="0" w:color="auto"/>
                                    <w:right w:val="none" w:sz="0" w:space="0" w:color="auto"/>
                                  </w:divBdr>
                                  <w:divsChild>
                                    <w:div w:id="188193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347789">
                      <w:marLeft w:val="0"/>
                      <w:marRight w:val="0"/>
                      <w:marTop w:val="0"/>
                      <w:marBottom w:val="0"/>
                      <w:divBdr>
                        <w:top w:val="none" w:sz="0" w:space="0" w:color="auto"/>
                        <w:left w:val="none" w:sz="0" w:space="0" w:color="auto"/>
                        <w:bottom w:val="none" w:sz="0" w:space="0" w:color="auto"/>
                        <w:right w:val="none" w:sz="0" w:space="0" w:color="auto"/>
                      </w:divBdr>
                      <w:divsChild>
                        <w:div w:id="338507968">
                          <w:marLeft w:val="0"/>
                          <w:marRight w:val="0"/>
                          <w:marTop w:val="0"/>
                          <w:marBottom w:val="0"/>
                          <w:divBdr>
                            <w:top w:val="none" w:sz="0" w:space="0" w:color="auto"/>
                            <w:left w:val="none" w:sz="0" w:space="0" w:color="auto"/>
                            <w:bottom w:val="none" w:sz="0" w:space="0" w:color="auto"/>
                            <w:right w:val="none" w:sz="0" w:space="0" w:color="auto"/>
                          </w:divBdr>
                          <w:divsChild>
                            <w:div w:id="148034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4550297">
          <w:marLeft w:val="0"/>
          <w:marRight w:val="0"/>
          <w:marTop w:val="0"/>
          <w:marBottom w:val="0"/>
          <w:divBdr>
            <w:top w:val="none" w:sz="0" w:space="0" w:color="auto"/>
            <w:left w:val="none" w:sz="0" w:space="0" w:color="auto"/>
            <w:bottom w:val="none" w:sz="0" w:space="0" w:color="auto"/>
            <w:right w:val="none" w:sz="0" w:space="0" w:color="auto"/>
          </w:divBdr>
          <w:divsChild>
            <w:div w:id="342367292">
              <w:marLeft w:val="0"/>
              <w:marRight w:val="0"/>
              <w:marTop w:val="0"/>
              <w:marBottom w:val="0"/>
              <w:divBdr>
                <w:top w:val="none" w:sz="0" w:space="0" w:color="auto"/>
                <w:left w:val="none" w:sz="0" w:space="0" w:color="auto"/>
                <w:bottom w:val="none" w:sz="0" w:space="0" w:color="auto"/>
                <w:right w:val="none" w:sz="0" w:space="0" w:color="auto"/>
              </w:divBdr>
              <w:divsChild>
                <w:div w:id="665789039">
                  <w:marLeft w:val="0"/>
                  <w:marRight w:val="0"/>
                  <w:marTop w:val="0"/>
                  <w:marBottom w:val="0"/>
                  <w:divBdr>
                    <w:top w:val="none" w:sz="0" w:space="0" w:color="auto"/>
                    <w:left w:val="none" w:sz="0" w:space="0" w:color="auto"/>
                    <w:bottom w:val="none" w:sz="0" w:space="0" w:color="auto"/>
                    <w:right w:val="none" w:sz="0" w:space="0" w:color="auto"/>
                  </w:divBdr>
                  <w:divsChild>
                    <w:div w:id="48237901">
                      <w:marLeft w:val="0"/>
                      <w:marRight w:val="0"/>
                      <w:marTop w:val="0"/>
                      <w:marBottom w:val="0"/>
                      <w:divBdr>
                        <w:top w:val="none" w:sz="0" w:space="0" w:color="auto"/>
                        <w:left w:val="none" w:sz="0" w:space="0" w:color="auto"/>
                        <w:bottom w:val="none" w:sz="0" w:space="0" w:color="auto"/>
                        <w:right w:val="none" w:sz="0" w:space="0" w:color="auto"/>
                      </w:divBdr>
                      <w:divsChild>
                        <w:div w:id="2031906607">
                          <w:marLeft w:val="0"/>
                          <w:marRight w:val="0"/>
                          <w:marTop w:val="0"/>
                          <w:marBottom w:val="0"/>
                          <w:divBdr>
                            <w:top w:val="none" w:sz="0" w:space="0" w:color="auto"/>
                            <w:left w:val="none" w:sz="0" w:space="0" w:color="auto"/>
                            <w:bottom w:val="none" w:sz="0" w:space="0" w:color="auto"/>
                            <w:right w:val="none" w:sz="0" w:space="0" w:color="auto"/>
                          </w:divBdr>
                          <w:divsChild>
                            <w:div w:id="125521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971438">
                      <w:marLeft w:val="0"/>
                      <w:marRight w:val="0"/>
                      <w:marTop w:val="0"/>
                      <w:marBottom w:val="0"/>
                      <w:divBdr>
                        <w:top w:val="none" w:sz="0" w:space="0" w:color="auto"/>
                        <w:left w:val="none" w:sz="0" w:space="0" w:color="auto"/>
                        <w:bottom w:val="none" w:sz="0" w:space="0" w:color="auto"/>
                        <w:right w:val="none" w:sz="0" w:space="0" w:color="auto"/>
                      </w:divBdr>
                      <w:divsChild>
                        <w:div w:id="2108233704">
                          <w:marLeft w:val="0"/>
                          <w:marRight w:val="0"/>
                          <w:marTop w:val="0"/>
                          <w:marBottom w:val="0"/>
                          <w:divBdr>
                            <w:top w:val="none" w:sz="0" w:space="0" w:color="auto"/>
                            <w:left w:val="none" w:sz="0" w:space="0" w:color="auto"/>
                            <w:bottom w:val="none" w:sz="0" w:space="0" w:color="auto"/>
                            <w:right w:val="none" w:sz="0" w:space="0" w:color="auto"/>
                          </w:divBdr>
                          <w:divsChild>
                            <w:div w:id="159659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91695">
                      <w:marLeft w:val="0"/>
                      <w:marRight w:val="0"/>
                      <w:marTop w:val="0"/>
                      <w:marBottom w:val="0"/>
                      <w:divBdr>
                        <w:top w:val="none" w:sz="0" w:space="0" w:color="auto"/>
                        <w:left w:val="none" w:sz="0" w:space="0" w:color="auto"/>
                        <w:bottom w:val="none" w:sz="0" w:space="0" w:color="auto"/>
                        <w:right w:val="none" w:sz="0" w:space="0" w:color="auto"/>
                      </w:divBdr>
                      <w:divsChild>
                        <w:div w:id="1575775012">
                          <w:marLeft w:val="0"/>
                          <w:marRight w:val="0"/>
                          <w:marTop w:val="0"/>
                          <w:marBottom w:val="0"/>
                          <w:divBdr>
                            <w:top w:val="none" w:sz="0" w:space="0" w:color="auto"/>
                            <w:left w:val="none" w:sz="0" w:space="0" w:color="auto"/>
                            <w:bottom w:val="none" w:sz="0" w:space="0" w:color="auto"/>
                            <w:right w:val="none" w:sz="0" w:space="0" w:color="auto"/>
                          </w:divBdr>
                          <w:divsChild>
                            <w:div w:id="631712800">
                              <w:marLeft w:val="0"/>
                              <w:marRight w:val="0"/>
                              <w:marTop w:val="0"/>
                              <w:marBottom w:val="0"/>
                              <w:divBdr>
                                <w:top w:val="none" w:sz="0" w:space="0" w:color="auto"/>
                                <w:left w:val="none" w:sz="0" w:space="0" w:color="auto"/>
                                <w:bottom w:val="none" w:sz="0" w:space="0" w:color="auto"/>
                                <w:right w:val="none" w:sz="0" w:space="0" w:color="auto"/>
                              </w:divBdr>
                              <w:divsChild>
                                <w:div w:id="319234805">
                                  <w:marLeft w:val="0"/>
                                  <w:marRight w:val="0"/>
                                  <w:marTop w:val="0"/>
                                  <w:marBottom w:val="0"/>
                                  <w:divBdr>
                                    <w:top w:val="none" w:sz="0" w:space="0" w:color="auto"/>
                                    <w:left w:val="none" w:sz="0" w:space="0" w:color="auto"/>
                                    <w:bottom w:val="none" w:sz="0" w:space="0" w:color="auto"/>
                                    <w:right w:val="none" w:sz="0" w:space="0" w:color="auto"/>
                                  </w:divBdr>
                                  <w:divsChild>
                                    <w:div w:id="33969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44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2089817">
          <w:marLeft w:val="0"/>
          <w:marRight w:val="0"/>
          <w:marTop w:val="0"/>
          <w:marBottom w:val="0"/>
          <w:divBdr>
            <w:top w:val="none" w:sz="0" w:space="0" w:color="auto"/>
            <w:left w:val="none" w:sz="0" w:space="0" w:color="auto"/>
            <w:bottom w:val="none" w:sz="0" w:space="0" w:color="auto"/>
            <w:right w:val="none" w:sz="0" w:space="0" w:color="auto"/>
          </w:divBdr>
          <w:divsChild>
            <w:div w:id="101533922">
              <w:marLeft w:val="0"/>
              <w:marRight w:val="0"/>
              <w:marTop w:val="0"/>
              <w:marBottom w:val="0"/>
              <w:divBdr>
                <w:top w:val="none" w:sz="0" w:space="0" w:color="auto"/>
                <w:left w:val="none" w:sz="0" w:space="0" w:color="auto"/>
                <w:bottom w:val="none" w:sz="0" w:space="0" w:color="auto"/>
                <w:right w:val="none" w:sz="0" w:space="0" w:color="auto"/>
              </w:divBdr>
              <w:divsChild>
                <w:div w:id="1710303809">
                  <w:marLeft w:val="0"/>
                  <w:marRight w:val="0"/>
                  <w:marTop w:val="0"/>
                  <w:marBottom w:val="0"/>
                  <w:divBdr>
                    <w:top w:val="none" w:sz="0" w:space="0" w:color="auto"/>
                    <w:left w:val="none" w:sz="0" w:space="0" w:color="auto"/>
                    <w:bottom w:val="none" w:sz="0" w:space="0" w:color="auto"/>
                    <w:right w:val="none" w:sz="0" w:space="0" w:color="auto"/>
                  </w:divBdr>
                  <w:divsChild>
                    <w:div w:id="1361933426">
                      <w:marLeft w:val="0"/>
                      <w:marRight w:val="0"/>
                      <w:marTop w:val="0"/>
                      <w:marBottom w:val="0"/>
                      <w:divBdr>
                        <w:top w:val="none" w:sz="0" w:space="0" w:color="auto"/>
                        <w:left w:val="none" w:sz="0" w:space="0" w:color="auto"/>
                        <w:bottom w:val="none" w:sz="0" w:space="0" w:color="auto"/>
                        <w:right w:val="none" w:sz="0" w:space="0" w:color="auto"/>
                      </w:divBdr>
                      <w:divsChild>
                        <w:div w:id="99878401">
                          <w:marLeft w:val="0"/>
                          <w:marRight w:val="0"/>
                          <w:marTop w:val="0"/>
                          <w:marBottom w:val="0"/>
                          <w:divBdr>
                            <w:top w:val="none" w:sz="0" w:space="0" w:color="auto"/>
                            <w:left w:val="none" w:sz="0" w:space="0" w:color="auto"/>
                            <w:bottom w:val="none" w:sz="0" w:space="0" w:color="auto"/>
                            <w:right w:val="none" w:sz="0" w:space="0" w:color="auto"/>
                          </w:divBdr>
                          <w:divsChild>
                            <w:div w:id="85820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72915">
                      <w:marLeft w:val="0"/>
                      <w:marRight w:val="0"/>
                      <w:marTop w:val="0"/>
                      <w:marBottom w:val="0"/>
                      <w:divBdr>
                        <w:top w:val="none" w:sz="0" w:space="0" w:color="auto"/>
                        <w:left w:val="none" w:sz="0" w:space="0" w:color="auto"/>
                        <w:bottom w:val="none" w:sz="0" w:space="0" w:color="auto"/>
                        <w:right w:val="none" w:sz="0" w:space="0" w:color="auto"/>
                      </w:divBdr>
                      <w:divsChild>
                        <w:div w:id="114756007">
                          <w:marLeft w:val="0"/>
                          <w:marRight w:val="0"/>
                          <w:marTop w:val="0"/>
                          <w:marBottom w:val="0"/>
                          <w:divBdr>
                            <w:top w:val="none" w:sz="0" w:space="0" w:color="auto"/>
                            <w:left w:val="none" w:sz="0" w:space="0" w:color="auto"/>
                            <w:bottom w:val="none" w:sz="0" w:space="0" w:color="auto"/>
                            <w:right w:val="none" w:sz="0" w:space="0" w:color="auto"/>
                          </w:divBdr>
                          <w:divsChild>
                            <w:div w:id="147876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89599">
                      <w:marLeft w:val="0"/>
                      <w:marRight w:val="0"/>
                      <w:marTop w:val="0"/>
                      <w:marBottom w:val="0"/>
                      <w:divBdr>
                        <w:top w:val="none" w:sz="0" w:space="0" w:color="auto"/>
                        <w:left w:val="none" w:sz="0" w:space="0" w:color="auto"/>
                        <w:bottom w:val="none" w:sz="0" w:space="0" w:color="auto"/>
                        <w:right w:val="none" w:sz="0" w:space="0" w:color="auto"/>
                      </w:divBdr>
                      <w:divsChild>
                        <w:div w:id="92676535">
                          <w:marLeft w:val="0"/>
                          <w:marRight w:val="0"/>
                          <w:marTop w:val="0"/>
                          <w:marBottom w:val="0"/>
                          <w:divBdr>
                            <w:top w:val="none" w:sz="0" w:space="0" w:color="auto"/>
                            <w:left w:val="none" w:sz="0" w:space="0" w:color="auto"/>
                            <w:bottom w:val="none" w:sz="0" w:space="0" w:color="auto"/>
                            <w:right w:val="none" w:sz="0" w:space="0" w:color="auto"/>
                          </w:divBdr>
                          <w:divsChild>
                            <w:div w:id="1107970470">
                              <w:marLeft w:val="0"/>
                              <w:marRight w:val="0"/>
                              <w:marTop w:val="0"/>
                              <w:marBottom w:val="0"/>
                              <w:divBdr>
                                <w:top w:val="none" w:sz="0" w:space="0" w:color="auto"/>
                                <w:left w:val="none" w:sz="0" w:space="0" w:color="auto"/>
                                <w:bottom w:val="none" w:sz="0" w:space="0" w:color="auto"/>
                                <w:right w:val="none" w:sz="0" w:space="0" w:color="auto"/>
                              </w:divBdr>
                              <w:divsChild>
                                <w:div w:id="1826584392">
                                  <w:marLeft w:val="0"/>
                                  <w:marRight w:val="0"/>
                                  <w:marTop w:val="0"/>
                                  <w:marBottom w:val="0"/>
                                  <w:divBdr>
                                    <w:top w:val="none" w:sz="0" w:space="0" w:color="auto"/>
                                    <w:left w:val="none" w:sz="0" w:space="0" w:color="auto"/>
                                    <w:bottom w:val="none" w:sz="0" w:space="0" w:color="auto"/>
                                    <w:right w:val="none" w:sz="0" w:space="0" w:color="auto"/>
                                  </w:divBdr>
                                  <w:divsChild>
                                    <w:div w:id="102984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48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6991686">
          <w:marLeft w:val="0"/>
          <w:marRight w:val="0"/>
          <w:marTop w:val="0"/>
          <w:marBottom w:val="0"/>
          <w:divBdr>
            <w:top w:val="none" w:sz="0" w:space="0" w:color="auto"/>
            <w:left w:val="none" w:sz="0" w:space="0" w:color="auto"/>
            <w:bottom w:val="none" w:sz="0" w:space="0" w:color="auto"/>
            <w:right w:val="none" w:sz="0" w:space="0" w:color="auto"/>
          </w:divBdr>
          <w:divsChild>
            <w:div w:id="1983804893">
              <w:marLeft w:val="0"/>
              <w:marRight w:val="0"/>
              <w:marTop w:val="0"/>
              <w:marBottom w:val="0"/>
              <w:divBdr>
                <w:top w:val="none" w:sz="0" w:space="0" w:color="auto"/>
                <w:left w:val="none" w:sz="0" w:space="0" w:color="auto"/>
                <w:bottom w:val="none" w:sz="0" w:space="0" w:color="auto"/>
                <w:right w:val="none" w:sz="0" w:space="0" w:color="auto"/>
              </w:divBdr>
              <w:divsChild>
                <w:div w:id="2010328947">
                  <w:marLeft w:val="0"/>
                  <w:marRight w:val="0"/>
                  <w:marTop w:val="0"/>
                  <w:marBottom w:val="0"/>
                  <w:divBdr>
                    <w:top w:val="none" w:sz="0" w:space="0" w:color="auto"/>
                    <w:left w:val="none" w:sz="0" w:space="0" w:color="auto"/>
                    <w:bottom w:val="none" w:sz="0" w:space="0" w:color="auto"/>
                    <w:right w:val="none" w:sz="0" w:space="0" w:color="auto"/>
                  </w:divBdr>
                  <w:divsChild>
                    <w:div w:id="580212532">
                      <w:marLeft w:val="0"/>
                      <w:marRight w:val="0"/>
                      <w:marTop w:val="0"/>
                      <w:marBottom w:val="0"/>
                      <w:divBdr>
                        <w:top w:val="none" w:sz="0" w:space="0" w:color="auto"/>
                        <w:left w:val="none" w:sz="0" w:space="0" w:color="auto"/>
                        <w:bottom w:val="none" w:sz="0" w:space="0" w:color="auto"/>
                        <w:right w:val="none" w:sz="0" w:space="0" w:color="auto"/>
                      </w:divBdr>
                      <w:divsChild>
                        <w:div w:id="159470542">
                          <w:marLeft w:val="0"/>
                          <w:marRight w:val="0"/>
                          <w:marTop w:val="0"/>
                          <w:marBottom w:val="0"/>
                          <w:divBdr>
                            <w:top w:val="none" w:sz="0" w:space="0" w:color="auto"/>
                            <w:left w:val="none" w:sz="0" w:space="0" w:color="auto"/>
                            <w:bottom w:val="none" w:sz="0" w:space="0" w:color="auto"/>
                            <w:right w:val="none" w:sz="0" w:space="0" w:color="auto"/>
                          </w:divBdr>
                          <w:divsChild>
                            <w:div w:id="6183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48570">
                      <w:marLeft w:val="0"/>
                      <w:marRight w:val="0"/>
                      <w:marTop w:val="0"/>
                      <w:marBottom w:val="0"/>
                      <w:divBdr>
                        <w:top w:val="none" w:sz="0" w:space="0" w:color="auto"/>
                        <w:left w:val="none" w:sz="0" w:space="0" w:color="auto"/>
                        <w:bottom w:val="none" w:sz="0" w:space="0" w:color="auto"/>
                        <w:right w:val="none" w:sz="0" w:space="0" w:color="auto"/>
                      </w:divBdr>
                      <w:divsChild>
                        <w:div w:id="681974745">
                          <w:marLeft w:val="0"/>
                          <w:marRight w:val="0"/>
                          <w:marTop w:val="0"/>
                          <w:marBottom w:val="0"/>
                          <w:divBdr>
                            <w:top w:val="none" w:sz="0" w:space="0" w:color="auto"/>
                            <w:left w:val="none" w:sz="0" w:space="0" w:color="auto"/>
                            <w:bottom w:val="none" w:sz="0" w:space="0" w:color="auto"/>
                            <w:right w:val="none" w:sz="0" w:space="0" w:color="auto"/>
                          </w:divBdr>
                          <w:divsChild>
                            <w:div w:id="1306932352">
                              <w:marLeft w:val="0"/>
                              <w:marRight w:val="0"/>
                              <w:marTop w:val="0"/>
                              <w:marBottom w:val="0"/>
                              <w:divBdr>
                                <w:top w:val="none" w:sz="0" w:space="0" w:color="auto"/>
                                <w:left w:val="none" w:sz="0" w:space="0" w:color="auto"/>
                                <w:bottom w:val="none" w:sz="0" w:space="0" w:color="auto"/>
                                <w:right w:val="none" w:sz="0" w:space="0" w:color="auto"/>
                              </w:divBdr>
                              <w:divsChild>
                                <w:div w:id="167214271">
                                  <w:marLeft w:val="0"/>
                                  <w:marRight w:val="0"/>
                                  <w:marTop w:val="0"/>
                                  <w:marBottom w:val="0"/>
                                  <w:divBdr>
                                    <w:top w:val="none" w:sz="0" w:space="0" w:color="auto"/>
                                    <w:left w:val="none" w:sz="0" w:space="0" w:color="auto"/>
                                    <w:bottom w:val="none" w:sz="0" w:space="0" w:color="auto"/>
                                    <w:right w:val="none" w:sz="0" w:space="0" w:color="auto"/>
                                  </w:divBdr>
                                  <w:divsChild>
                                    <w:div w:id="127088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65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227728">
                      <w:marLeft w:val="0"/>
                      <w:marRight w:val="0"/>
                      <w:marTop w:val="0"/>
                      <w:marBottom w:val="0"/>
                      <w:divBdr>
                        <w:top w:val="none" w:sz="0" w:space="0" w:color="auto"/>
                        <w:left w:val="none" w:sz="0" w:space="0" w:color="auto"/>
                        <w:bottom w:val="none" w:sz="0" w:space="0" w:color="auto"/>
                        <w:right w:val="none" w:sz="0" w:space="0" w:color="auto"/>
                      </w:divBdr>
                      <w:divsChild>
                        <w:div w:id="2048484265">
                          <w:marLeft w:val="0"/>
                          <w:marRight w:val="0"/>
                          <w:marTop w:val="0"/>
                          <w:marBottom w:val="0"/>
                          <w:divBdr>
                            <w:top w:val="none" w:sz="0" w:space="0" w:color="auto"/>
                            <w:left w:val="none" w:sz="0" w:space="0" w:color="auto"/>
                            <w:bottom w:val="none" w:sz="0" w:space="0" w:color="auto"/>
                            <w:right w:val="none" w:sz="0" w:space="0" w:color="auto"/>
                          </w:divBdr>
                          <w:divsChild>
                            <w:div w:id="35358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1789007">
      <w:bodyDiv w:val="1"/>
      <w:marLeft w:val="0"/>
      <w:marRight w:val="0"/>
      <w:marTop w:val="0"/>
      <w:marBottom w:val="0"/>
      <w:divBdr>
        <w:top w:val="none" w:sz="0" w:space="0" w:color="auto"/>
        <w:left w:val="none" w:sz="0" w:space="0" w:color="auto"/>
        <w:bottom w:val="none" w:sz="0" w:space="0" w:color="auto"/>
        <w:right w:val="none" w:sz="0" w:space="0" w:color="auto"/>
      </w:divBdr>
    </w:div>
    <w:div w:id="1571844601">
      <w:bodyDiv w:val="1"/>
      <w:marLeft w:val="0"/>
      <w:marRight w:val="0"/>
      <w:marTop w:val="0"/>
      <w:marBottom w:val="0"/>
      <w:divBdr>
        <w:top w:val="none" w:sz="0" w:space="0" w:color="auto"/>
        <w:left w:val="none" w:sz="0" w:space="0" w:color="auto"/>
        <w:bottom w:val="none" w:sz="0" w:space="0" w:color="auto"/>
        <w:right w:val="none" w:sz="0" w:space="0" w:color="auto"/>
      </w:divBdr>
      <w:divsChild>
        <w:div w:id="325134985">
          <w:marLeft w:val="0"/>
          <w:marRight w:val="0"/>
          <w:marTop w:val="0"/>
          <w:marBottom w:val="0"/>
          <w:divBdr>
            <w:top w:val="none" w:sz="0" w:space="0" w:color="auto"/>
            <w:left w:val="none" w:sz="0" w:space="0" w:color="auto"/>
            <w:bottom w:val="none" w:sz="0" w:space="0" w:color="auto"/>
            <w:right w:val="none" w:sz="0" w:space="0" w:color="auto"/>
          </w:divBdr>
          <w:divsChild>
            <w:div w:id="798760772">
              <w:marLeft w:val="0"/>
              <w:marRight w:val="0"/>
              <w:marTop w:val="0"/>
              <w:marBottom w:val="0"/>
              <w:divBdr>
                <w:top w:val="none" w:sz="0" w:space="0" w:color="auto"/>
                <w:left w:val="none" w:sz="0" w:space="0" w:color="auto"/>
                <w:bottom w:val="none" w:sz="0" w:space="0" w:color="auto"/>
                <w:right w:val="none" w:sz="0" w:space="0" w:color="auto"/>
              </w:divBdr>
              <w:divsChild>
                <w:div w:id="677315919">
                  <w:marLeft w:val="0"/>
                  <w:marRight w:val="0"/>
                  <w:marTop w:val="0"/>
                  <w:marBottom w:val="0"/>
                  <w:divBdr>
                    <w:top w:val="none" w:sz="0" w:space="0" w:color="auto"/>
                    <w:left w:val="none" w:sz="0" w:space="0" w:color="auto"/>
                    <w:bottom w:val="none" w:sz="0" w:space="0" w:color="auto"/>
                    <w:right w:val="none" w:sz="0" w:space="0" w:color="auto"/>
                  </w:divBdr>
                  <w:divsChild>
                    <w:div w:id="569658374">
                      <w:marLeft w:val="0"/>
                      <w:marRight w:val="0"/>
                      <w:marTop w:val="0"/>
                      <w:marBottom w:val="0"/>
                      <w:divBdr>
                        <w:top w:val="none" w:sz="0" w:space="0" w:color="auto"/>
                        <w:left w:val="none" w:sz="0" w:space="0" w:color="auto"/>
                        <w:bottom w:val="none" w:sz="0" w:space="0" w:color="auto"/>
                        <w:right w:val="none" w:sz="0" w:space="0" w:color="auto"/>
                      </w:divBdr>
                      <w:divsChild>
                        <w:div w:id="867987111">
                          <w:marLeft w:val="0"/>
                          <w:marRight w:val="0"/>
                          <w:marTop w:val="0"/>
                          <w:marBottom w:val="0"/>
                          <w:divBdr>
                            <w:top w:val="none" w:sz="0" w:space="0" w:color="auto"/>
                            <w:left w:val="none" w:sz="0" w:space="0" w:color="auto"/>
                            <w:bottom w:val="none" w:sz="0" w:space="0" w:color="auto"/>
                            <w:right w:val="none" w:sz="0" w:space="0" w:color="auto"/>
                          </w:divBdr>
                          <w:divsChild>
                            <w:div w:id="758522156">
                              <w:marLeft w:val="0"/>
                              <w:marRight w:val="0"/>
                              <w:marTop w:val="0"/>
                              <w:marBottom w:val="0"/>
                              <w:divBdr>
                                <w:top w:val="none" w:sz="0" w:space="0" w:color="auto"/>
                                <w:left w:val="none" w:sz="0" w:space="0" w:color="auto"/>
                                <w:bottom w:val="none" w:sz="0" w:space="0" w:color="auto"/>
                                <w:right w:val="none" w:sz="0" w:space="0" w:color="auto"/>
                              </w:divBdr>
                              <w:divsChild>
                                <w:div w:id="1756703067">
                                  <w:marLeft w:val="0"/>
                                  <w:marRight w:val="0"/>
                                  <w:marTop w:val="0"/>
                                  <w:marBottom w:val="0"/>
                                  <w:divBdr>
                                    <w:top w:val="none" w:sz="0" w:space="0" w:color="auto"/>
                                    <w:left w:val="none" w:sz="0" w:space="0" w:color="auto"/>
                                    <w:bottom w:val="none" w:sz="0" w:space="0" w:color="auto"/>
                                    <w:right w:val="none" w:sz="0" w:space="0" w:color="auto"/>
                                  </w:divBdr>
                                  <w:divsChild>
                                    <w:div w:id="1867282546">
                                      <w:marLeft w:val="0"/>
                                      <w:marRight w:val="0"/>
                                      <w:marTop w:val="0"/>
                                      <w:marBottom w:val="0"/>
                                      <w:divBdr>
                                        <w:top w:val="none" w:sz="0" w:space="0" w:color="auto"/>
                                        <w:left w:val="none" w:sz="0" w:space="0" w:color="auto"/>
                                        <w:bottom w:val="none" w:sz="0" w:space="0" w:color="auto"/>
                                        <w:right w:val="none" w:sz="0" w:space="0" w:color="auto"/>
                                      </w:divBdr>
                                      <w:divsChild>
                                        <w:div w:id="559948091">
                                          <w:marLeft w:val="0"/>
                                          <w:marRight w:val="0"/>
                                          <w:marTop w:val="0"/>
                                          <w:marBottom w:val="0"/>
                                          <w:divBdr>
                                            <w:top w:val="none" w:sz="0" w:space="0" w:color="auto"/>
                                            <w:left w:val="none" w:sz="0" w:space="0" w:color="auto"/>
                                            <w:bottom w:val="none" w:sz="0" w:space="0" w:color="auto"/>
                                            <w:right w:val="none" w:sz="0" w:space="0" w:color="auto"/>
                                          </w:divBdr>
                                          <w:divsChild>
                                            <w:div w:id="187644386">
                                              <w:marLeft w:val="0"/>
                                              <w:marRight w:val="0"/>
                                              <w:marTop w:val="0"/>
                                              <w:marBottom w:val="0"/>
                                              <w:divBdr>
                                                <w:top w:val="none" w:sz="0" w:space="0" w:color="auto"/>
                                                <w:left w:val="none" w:sz="0" w:space="0" w:color="auto"/>
                                                <w:bottom w:val="none" w:sz="0" w:space="0" w:color="auto"/>
                                                <w:right w:val="none" w:sz="0" w:space="0" w:color="auto"/>
                                              </w:divBdr>
                                              <w:divsChild>
                                                <w:div w:id="3627892">
                                                  <w:marLeft w:val="0"/>
                                                  <w:marRight w:val="0"/>
                                                  <w:marTop w:val="0"/>
                                                  <w:marBottom w:val="0"/>
                                                  <w:divBdr>
                                                    <w:top w:val="none" w:sz="0" w:space="0" w:color="auto"/>
                                                    <w:left w:val="none" w:sz="0" w:space="0" w:color="auto"/>
                                                    <w:bottom w:val="none" w:sz="0" w:space="0" w:color="auto"/>
                                                    <w:right w:val="none" w:sz="0" w:space="0" w:color="auto"/>
                                                  </w:divBdr>
                                                  <w:divsChild>
                                                    <w:div w:id="1886482717">
                                                      <w:marLeft w:val="0"/>
                                                      <w:marRight w:val="0"/>
                                                      <w:marTop w:val="0"/>
                                                      <w:marBottom w:val="0"/>
                                                      <w:divBdr>
                                                        <w:top w:val="none" w:sz="0" w:space="0" w:color="auto"/>
                                                        <w:left w:val="none" w:sz="0" w:space="0" w:color="auto"/>
                                                        <w:bottom w:val="none" w:sz="0" w:space="0" w:color="auto"/>
                                                        <w:right w:val="none" w:sz="0" w:space="0" w:color="auto"/>
                                                      </w:divBdr>
                                                      <w:divsChild>
                                                        <w:div w:id="185317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6925873">
          <w:marLeft w:val="0"/>
          <w:marRight w:val="0"/>
          <w:marTop w:val="0"/>
          <w:marBottom w:val="0"/>
          <w:divBdr>
            <w:top w:val="none" w:sz="0" w:space="0" w:color="auto"/>
            <w:left w:val="none" w:sz="0" w:space="0" w:color="auto"/>
            <w:bottom w:val="none" w:sz="0" w:space="0" w:color="auto"/>
            <w:right w:val="none" w:sz="0" w:space="0" w:color="auto"/>
          </w:divBdr>
          <w:divsChild>
            <w:div w:id="1663002268">
              <w:marLeft w:val="0"/>
              <w:marRight w:val="0"/>
              <w:marTop w:val="0"/>
              <w:marBottom w:val="0"/>
              <w:divBdr>
                <w:top w:val="none" w:sz="0" w:space="0" w:color="auto"/>
                <w:left w:val="none" w:sz="0" w:space="0" w:color="auto"/>
                <w:bottom w:val="none" w:sz="0" w:space="0" w:color="auto"/>
                <w:right w:val="none" w:sz="0" w:space="0" w:color="auto"/>
              </w:divBdr>
              <w:divsChild>
                <w:div w:id="181941748">
                  <w:marLeft w:val="0"/>
                  <w:marRight w:val="0"/>
                  <w:marTop w:val="0"/>
                  <w:marBottom w:val="0"/>
                  <w:divBdr>
                    <w:top w:val="none" w:sz="0" w:space="0" w:color="auto"/>
                    <w:left w:val="none" w:sz="0" w:space="0" w:color="auto"/>
                    <w:bottom w:val="none" w:sz="0" w:space="0" w:color="auto"/>
                    <w:right w:val="none" w:sz="0" w:space="0" w:color="auto"/>
                  </w:divBdr>
                  <w:divsChild>
                    <w:div w:id="1011104505">
                      <w:marLeft w:val="0"/>
                      <w:marRight w:val="0"/>
                      <w:marTop w:val="0"/>
                      <w:marBottom w:val="0"/>
                      <w:divBdr>
                        <w:top w:val="none" w:sz="0" w:space="0" w:color="auto"/>
                        <w:left w:val="none" w:sz="0" w:space="0" w:color="auto"/>
                        <w:bottom w:val="none" w:sz="0" w:space="0" w:color="auto"/>
                        <w:right w:val="none" w:sz="0" w:space="0" w:color="auto"/>
                      </w:divBdr>
                      <w:divsChild>
                        <w:div w:id="487019127">
                          <w:marLeft w:val="0"/>
                          <w:marRight w:val="0"/>
                          <w:marTop w:val="0"/>
                          <w:marBottom w:val="0"/>
                          <w:divBdr>
                            <w:top w:val="none" w:sz="0" w:space="0" w:color="auto"/>
                            <w:left w:val="none" w:sz="0" w:space="0" w:color="auto"/>
                            <w:bottom w:val="none" w:sz="0" w:space="0" w:color="auto"/>
                            <w:right w:val="none" w:sz="0" w:space="0" w:color="auto"/>
                          </w:divBdr>
                          <w:divsChild>
                            <w:div w:id="400717449">
                              <w:marLeft w:val="0"/>
                              <w:marRight w:val="0"/>
                              <w:marTop w:val="0"/>
                              <w:marBottom w:val="0"/>
                              <w:divBdr>
                                <w:top w:val="none" w:sz="0" w:space="0" w:color="auto"/>
                                <w:left w:val="none" w:sz="0" w:space="0" w:color="auto"/>
                                <w:bottom w:val="none" w:sz="0" w:space="0" w:color="auto"/>
                                <w:right w:val="none" w:sz="0" w:space="0" w:color="auto"/>
                              </w:divBdr>
                              <w:divsChild>
                                <w:div w:id="221063438">
                                  <w:marLeft w:val="0"/>
                                  <w:marRight w:val="0"/>
                                  <w:marTop w:val="0"/>
                                  <w:marBottom w:val="0"/>
                                  <w:divBdr>
                                    <w:top w:val="none" w:sz="0" w:space="0" w:color="auto"/>
                                    <w:left w:val="none" w:sz="0" w:space="0" w:color="auto"/>
                                    <w:bottom w:val="none" w:sz="0" w:space="0" w:color="auto"/>
                                    <w:right w:val="none" w:sz="0" w:space="0" w:color="auto"/>
                                  </w:divBdr>
                                  <w:divsChild>
                                    <w:div w:id="2055108280">
                                      <w:marLeft w:val="0"/>
                                      <w:marRight w:val="0"/>
                                      <w:marTop w:val="0"/>
                                      <w:marBottom w:val="0"/>
                                      <w:divBdr>
                                        <w:top w:val="none" w:sz="0" w:space="0" w:color="auto"/>
                                        <w:left w:val="none" w:sz="0" w:space="0" w:color="auto"/>
                                        <w:bottom w:val="none" w:sz="0" w:space="0" w:color="auto"/>
                                        <w:right w:val="none" w:sz="0" w:space="0" w:color="auto"/>
                                      </w:divBdr>
                                      <w:divsChild>
                                        <w:div w:id="1089693303">
                                          <w:marLeft w:val="0"/>
                                          <w:marRight w:val="0"/>
                                          <w:marTop w:val="0"/>
                                          <w:marBottom w:val="0"/>
                                          <w:divBdr>
                                            <w:top w:val="none" w:sz="0" w:space="0" w:color="auto"/>
                                            <w:left w:val="none" w:sz="0" w:space="0" w:color="auto"/>
                                            <w:bottom w:val="none" w:sz="0" w:space="0" w:color="auto"/>
                                            <w:right w:val="none" w:sz="0" w:space="0" w:color="auto"/>
                                          </w:divBdr>
                                          <w:divsChild>
                                            <w:div w:id="1518277905">
                                              <w:marLeft w:val="0"/>
                                              <w:marRight w:val="0"/>
                                              <w:marTop w:val="0"/>
                                              <w:marBottom w:val="0"/>
                                              <w:divBdr>
                                                <w:top w:val="none" w:sz="0" w:space="0" w:color="auto"/>
                                                <w:left w:val="none" w:sz="0" w:space="0" w:color="auto"/>
                                                <w:bottom w:val="none" w:sz="0" w:space="0" w:color="auto"/>
                                                <w:right w:val="none" w:sz="0" w:space="0" w:color="auto"/>
                                              </w:divBdr>
                                              <w:divsChild>
                                                <w:div w:id="1893732305">
                                                  <w:marLeft w:val="0"/>
                                                  <w:marRight w:val="0"/>
                                                  <w:marTop w:val="0"/>
                                                  <w:marBottom w:val="0"/>
                                                  <w:divBdr>
                                                    <w:top w:val="none" w:sz="0" w:space="0" w:color="auto"/>
                                                    <w:left w:val="none" w:sz="0" w:space="0" w:color="auto"/>
                                                    <w:bottom w:val="none" w:sz="0" w:space="0" w:color="auto"/>
                                                    <w:right w:val="none" w:sz="0" w:space="0" w:color="auto"/>
                                                  </w:divBdr>
                                                  <w:divsChild>
                                                    <w:div w:id="38432555">
                                                      <w:marLeft w:val="0"/>
                                                      <w:marRight w:val="0"/>
                                                      <w:marTop w:val="0"/>
                                                      <w:marBottom w:val="0"/>
                                                      <w:divBdr>
                                                        <w:top w:val="none" w:sz="0" w:space="0" w:color="auto"/>
                                                        <w:left w:val="none" w:sz="0" w:space="0" w:color="auto"/>
                                                        <w:bottom w:val="none" w:sz="0" w:space="0" w:color="auto"/>
                                                        <w:right w:val="none" w:sz="0" w:space="0" w:color="auto"/>
                                                      </w:divBdr>
                                                      <w:divsChild>
                                                        <w:div w:id="185461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9557458">
          <w:marLeft w:val="0"/>
          <w:marRight w:val="0"/>
          <w:marTop w:val="0"/>
          <w:marBottom w:val="0"/>
          <w:divBdr>
            <w:top w:val="none" w:sz="0" w:space="0" w:color="auto"/>
            <w:left w:val="none" w:sz="0" w:space="0" w:color="auto"/>
            <w:bottom w:val="none" w:sz="0" w:space="0" w:color="auto"/>
            <w:right w:val="none" w:sz="0" w:space="0" w:color="auto"/>
          </w:divBdr>
          <w:divsChild>
            <w:div w:id="1150172919">
              <w:marLeft w:val="0"/>
              <w:marRight w:val="0"/>
              <w:marTop w:val="0"/>
              <w:marBottom w:val="0"/>
              <w:divBdr>
                <w:top w:val="none" w:sz="0" w:space="0" w:color="auto"/>
                <w:left w:val="none" w:sz="0" w:space="0" w:color="auto"/>
                <w:bottom w:val="none" w:sz="0" w:space="0" w:color="auto"/>
                <w:right w:val="none" w:sz="0" w:space="0" w:color="auto"/>
              </w:divBdr>
              <w:divsChild>
                <w:div w:id="1894656782">
                  <w:marLeft w:val="0"/>
                  <w:marRight w:val="0"/>
                  <w:marTop w:val="0"/>
                  <w:marBottom w:val="0"/>
                  <w:divBdr>
                    <w:top w:val="none" w:sz="0" w:space="0" w:color="auto"/>
                    <w:left w:val="none" w:sz="0" w:space="0" w:color="auto"/>
                    <w:bottom w:val="none" w:sz="0" w:space="0" w:color="auto"/>
                    <w:right w:val="none" w:sz="0" w:space="0" w:color="auto"/>
                  </w:divBdr>
                  <w:divsChild>
                    <w:div w:id="1279947880">
                      <w:marLeft w:val="0"/>
                      <w:marRight w:val="0"/>
                      <w:marTop w:val="0"/>
                      <w:marBottom w:val="0"/>
                      <w:divBdr>
                        <w:top w:val="none" w:sz="0" w:space="0" w:color="auto"/>
                        <w:left w:val="none" w:sz="0" w:space="0" w:color="auto"/>
                        <w:bottom w:val="none" w:sz="0" w:space="0" w:color="auto"/>
                        <w:right w:val="none" w:sz="0" w:space="0" w:color="auto"/>
                      </w:divBdr>
                      <w:divsChild>
                        <w:div w:id="1658993363">
                          <w:marLeft w:val="0"/>
                          <w:marRight w:val="0"/>
                          <w:marTop w:val="0"/>
                          <w:marBottom w:val="0"/>
                          <w:divBdr>
                            <w:top w:val="none" w:sz="0" w:space="0" w:color="auto"/>
                            <w:left w:val="none" w:sz="0" w:space="0" w:color="auto"/>
                            <w:bottom w:val="none" w:sz="0" w:space="0" w:color="auto"/>
                            <w:right w:val="none" w:sz="0" w:space="0" w:color="auto"/>
                          </w:divBdr>
                          <w:divsChild>
                            <w:div w:id="2024017476">
                              <w:marLeft w:val="0"/>
                              <w:marRight w:val="0"/>
                              <w:marTop w:val="0"/>
                              <w:marBottom w:val="0"/>
                              <w:divBdr>
                                <w:top w:val="none" w:sz="0" w:space="0" w:color="auto"/>
                                <w:left w:val="none" w:sz="0" w:space="0" w:color="auto"/>
                                <w:bottom w:val="none" w:sz="0" w:space="0" w:color="auto"/>
                                <w:right w:val="none" w:sz="0" w:space="0" w:color="auto"/>
                              </w:divBdr>
                              <w:divsChild>
                                <w:div w:id="1581986929">
                                  <w:marLeft w:val="0"/>
                                  <w:marRight w:val="0"/>
                                  <w:marTop w:val="0"/>
                                  <w:marBottom w:val="0"/>
                                  <w:divBdr>
                                    <w:top w:val="none" w:sz="0" w:space="0" w:color="auto"/>
                                    <w:left w:val="none" w:sz="0" w:space="0" w:color="auto"/>
                                    <w:bottom w:val="none" w:sz="0" w:space="0" w:color="auto"/>
                                    <w:right w:val="none" w:sz="0" w:space="0" w:color="auto"/>
                                  </w:divBdr>
                                  <w:divsChild>
                                    <w:div w:id="1370254740">
                                      <w:marLeft w:val="0"/>
                                      <w:marRight w:val="0"/>
                                      <w:marTop w:val="0"/>
                                      <w:marBottom w:val="0"/>
                                      <w:divBdr>
                                        <w:top w:val="none" w:sz="0" w:space="0" w:color="auto"/>
                                        <w:left w:val="none" w:sz="0" w:space="0" w:color="auto"/>
                                        <w:bottom w:val="none" w:sz="0" w:space="0" w:color="auto"/>
                                        <w:right w:val="none" w:sz="0" w:space="0" w:color="auto"/>
                                      </w:divBdr>
                                      <w:divsChild>
                                        <w:div w:id="1844008634">
                                          <w:marLeft w:val="0"/>
                                          <w:marRight w:val="0"/>
                                          <w:marTop w:val="0"/>
                                          <w:marBottom w:val="0"/>
                                          <w:divBdr>
                                            <w:top w:val="none" w:sz="0" w:space="0" w:color="auto"/>
                                            <w:left w:val="none" w:sz="0" w:space="0" w:color="auto"/>
                                            <w:bottom w:val="none" w:sz="0" w:space="0" w:color="auto"/>
                                            <w:right w:val="none" w:sz="0" w:space="0" w:color="auto"/>
                                          </w:divBdr>
                                          <w:divsChild>
                                            <w:div w:id="229732302">
                                              <w:marLeft w:val="0"/>
                                              <w:marRight w:val="0"/>
                                              <w:marTop w:val="0"/>
                                              <w:marBottom w:val="0"/>
                                              <w:divBdr>
                                                <w:top w:val="none" w:sz="0" w:space="0" w:color="auto"/>
                                                <w:left w:val="none" w:sz="0" w:space="0" w:color="auto"/>
                                                <w:bottom w:val="none" w:sz="0" w:space="0" w:color="auto"/>
                                                <w:right w:val="none" w:sz="0" w:space="0" w:color="auto"/>
                                              </w:divBdr>
                                              <w:divsChild>
                                                <w:div w:id="1178077495">
                                                  <w:marLeft w:val="0"/>
                                                  <w:marRight w:val="0"/>
                                                  <w:marTop w:val="0"/>
                                                  <w:marBottom w:val="0"/>
                                                  <w:divBdr>
                                                    <w:top w:val="none" w:sz="0" w:space="0" w:color="auto"/>
                                                    <w:left w:val="none" w:sz="0" w:space="0" w:color="auto"/>
                                                    <w:bottom w:val="none" w:sz="0" w:space="0" w:color="auto"/>
                                                    <w:right w:val="none" w:sz="0" w:space="0" w:color="auto"/>
                                                  </w:divBdr>
                                                  <w:divsChild>
                                                    <w:div w:id="78645370">
                                                      <w:marLeft w:val="0"/>
                                                      <w:marRight w:val="0"/>
                                                      <w:marTop w:val="0"/>
                                                      <w:marBottom w:val="0"/>
                                                      <w:divBdr>
                                                        <w:top w:val="none" w:sz="0" w:space="0" w:color="auto"/>
                                                        <w:left w:val="none" w:sz="0" w:space="0" w:color="auto"/>
                                                        <w:bottom w:val="none" w:sz="0" w:space="0" w:color="auto"/>
                                                        <w:right w:val="none" w:sz="0" w:space="0" w:color="auto"/>
                                                      </w:divBdr>
                                                      <w:divsChild>
                                                        <w:div w:id="137299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4147926">
          <w:marLeft w:val="0"/>
          <w:marRight w:val="0"/>
          <w:marTop w:val="0"/>
          <w:marBottom w:val="0"/>
          <w:divBdr>
            <w:top w:val="none" w:sz="0" w:space="0" w:color="auto"/>
            <w:left w:val="none" w:sz="0" w:space="0" w:color="auto"/>
            <w:bottom w:val="none" w:sz="0" w:space="0" w:color="auto"/>
            <w:right w:val="none" w:sz="0" w:space="0" w:color="auto"/>
          </w:divBdr>
          <w:divsChild>
            <w:div w:id="74981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354611">
      <w:bodyDiv w:val="1"/>
      <w:marLeft w:val="0"/>
      <w:marRight w:val="0"/>
      <w:marTop w:val="0"/>
      <w:marBottom w:val="0"/>
      <w:divBdr>
        <w:top w:val="none" w:sz="0" w:space="0" w:color="auto"/>
        <w:left w:val="none" w:sz="0" w:space="0" w:color="auto"/>
        <w:bottom w:val="none" w:sz="0" w:space="0" w:color="auto"/>
        <w:right w:val="none" w:sz="0" w:space="0" w:color="auto"/>
      </w:divBdr>
      <w:divsChild>
        <w:div w:id="360404604">
          <w:marLeft w:val="0"/>
          <w:marRight w:val="0"/>
          <w:marTop w:val="0"/>
          <w:marBottom w:val="0"/>
          <w:divBdr>
            <w:top w:val="none" w:sz="0" w:space="0" w:color="auto"/>
            <w:left w:val="none" w:sz="0" w:space="0" w:color="auto"/>
            <w:bottom w:val="none" w:sz="0" w:space="0" w:color="auto"/>
            <w:right w:val="none" w:sz="0" w:space="0" w:color="auto"/>
          </w:divBdr>
          <w:divsChild>
            <w:div w:id="363559785">
              <w:marLeft w:val="0"/>
              <w:marRight w:val="0"/>
              <w:marTop w:val="0"/>
              <w:marBottom w:val="0"/>
              <w:divBdr>
                <w:top w:val="none" w:sz="0" w:space="0" w:color="auto"/>
                <w:left w:val="none" w:sz="0" w:space="0" w:color="auto"/>
                <w:bottom w:val="none" w:sz="0" w:space="0" w:color="auto"/>
                <w:right w:val="none" w:sz="0" w:space="0" w:color="auto"/>
              </w:divBdr>
              <w:divsChild>
                <w:div w:id="327056013">
                  <w:marLeft w:val="0"/>
                  <w:marRight w:val="0"/>
                  <w:marTop w:val="0"/>
                  <w:marBottom w:val="0"/>
                  <w:divBdr>
                    <w:top w:val="none" w:sz="0" w:space="0" w:color="auto"/>
                    <w:left w:val="none" w:sz="0" w:space="0" w:color="auto"/>
                    <w:bottom w:val="none" w:sz="0" w:space="0" w:color="auto"/>
                    <w:right w:val="none" w:sz="0" w:space="0" w:color="auto"/>
                  </w:divBdr>
                  <w:divsChild>
                    <w:div w:id="1350451992">
                      <w:marLeft w:val="0"/>
                      <w:marRight w:val="0"/>
                      <w:marTop w:val="0"/>
                      <w:marBottom w:val="0"/>
                      <w:divBdr>
                        <w:top w:val="none" w:sz="0" w:space="0" w:color="auto"/>
                        <w:left w:val="none" w:sz="0" w:space="0" w:color="auto"/>
                        <w:bottom w:val="none" w:sz="0" w:space="0" w:color="auto"/>
                        <w:right w:val="none" w:sz="0" w:space="0" w:color="auto"/>
                      </w:divBdr>
                      <w:divsChild>
                        <w:div w:id="1434596094">
                          <w:marLeft w:val="0"/>
                          <w:marRight w:val="0"/>
                          <w:marTop w:val="0"/>
                          <w:marBottom w:val="0"/>
                          <w:divBdr>
                            <w:top w:val="none" w:sz="0" w:space="0" w:color="auto"/>
                            <w:left w:val="none" w:sz="0" w:space="0" w:color="auto"/>
                            <w:bottom w:val="none" w:sz="0" w:space="0" w:color="auto"/>
                            <w:right w:val="none" w:sz="0" w:space="0" w:color="auto"/>
                          </w:divBdr>
                          <w:divsChild>
                            <w:div w:id="953363541">
                              <w:marLeft w:val="0"/>
                              <w:marRight w:val="0"/>
                              <w:marTop w:val="0"/>
                              <w:marBottom w:val="0"/>
                              <w:divBdr>
                                <w:top w:val="none" w:sz="0" w:space="0" w:color="auto"/>
                                <w:left w:val="none" w:sz="0" w:space="0" w:color="auto"/>
                                <w:bottom w:val="none" w:sz="0" w:space="0" w:color="auto"/>
                                <w:right w:val="none" w:sz="0" w:space="0" w:color="auto"/>
                              </w:divBdr>
                              <w:divsChild>
                                <w:div w:id="214134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3623960">
          <w:marLeft w:val="0"/>
          <w:marRight w:val="0"/>
          <w:marTop w:val="0"/>
          <w:marBottom w:val="0"/>
          <w:divBdr>
            <w:top w:val="none" w:sz="0" w:space="0" w:color="auto"/>
            <w:left w:val="none" w:sz="0" w:space="0" w:color="auto"/>
            <w:bottom w:val="none" w:sz="0" w:space="0" w:color="auto"/>
            <w:right w:val="none" w:sz="0" w:space="0" w:color="auto"/>
          </w:divBdr>
          <w:divsChild>
            <w:div w:id="1948149204">
              <w:marLeft w:val="0"/>
              <w:marRight w:val="0"/>
              <w:marTop w:val="0"/>
              <w:marBottom w:val="0"/>
              <w:divBdr>
                <w:top w:val="none" w:sz="0" w:space="0" w:color="auto"/>
                <w:left w:val="none" w:sz="0" w:space="0" w:color="auto"/>
                <w:bottom w:val="none" w:sz="0" w:space="0" w:color="auto"/>
                <w:right w:val="none" w:sz="0" w:space="0" w:color="auto"/>
              </w:divBdr>
              <w:divsChild>
                <w:div w:id="1029068432">
                  <w:marLeft w:val="0"/>
                  <w:marRight w:val="0"/>
                  <w:marTop w:val="0"/>
                  <w:marBottom w:val="0"/>
                  <w:divBdr>
                    <w:top w:val="none" w:sz="0" w:space="0" w:color="auto"/>
                    <w:left w:val="none" w:sz="0" w:space="0" w:color="auto"/>
                    <w:bottom w:val="none" w:sz="0" w:space="0" w:color="auto"/>
                    <w:right w:val="none" w:sz="0" w:space="0" w:color="auto"/>
                  </w:divBdr>
                  <w:divsChild>
                    <w:div w:id="1672638223">
                      <w:marLeft w:val="0"/>
                      <w:marRight w:val="0"/>
                      <w:marTop w:val="0"/>
                      <w:marBottom w:val="0"/>
                      <w:divBdr>
                        <w:top w:val="none" w:sz="0" w:space="0" w:color="auto"/>
                        <w:left w:val="none" w:sz="0" w:space="0" w:color="auto"/>
                        <w:bottom w:val="none" w:sz="0" w:space="0" w:color="auto"/>
                        <w:right w:val="none" w:sz="0" w:space="0" w:color="auto"/>
                      </w:divBdr>
                      <w:divsChild>
                        <w:div w:id="1189248989">
                          <w:marLeft w:val="0"/>
                          <w:marRight w:val="0"/>
                          <w:marTop w:val="0"/>
                          <w:marBottom w:val="0"/>
                          <w:divBdr>
                            <w:top w:val="none" w:sz="0" w:space="0" w:color="auto"/>
                            <w:left w:val="none" w:sz="0" w:space="0" w:color="auto"/>
                            <w:bottom w:val="none" w:sz="0" w:space="0" w:color="auto"/>
                            <w:right w:val="none" w:sz="0" w:space="0" w:color="auto"/>
                          </w:divBdr>
                          <w:divsChild>
                            <w:div w:id="205823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0358701">
          <w:marLeft w:val="0"/>
          <w:marRight w:val="0"/>
          <w:marTop w:val="0"/>
          <w:marBottom w:val="0"/>
          <w:divBdr>
            <w:top w:val="none" w:sz="0" w:space="0" w:color="auto"/>
            <w:left w:val="none" w:sz="0" w:space="0" w:color="auto"/>
            <w:bottom w:val="none" w:sz="0" w:space="0" w:color="auto"/>
            <w:right w:val="none" w:sz="0" w:space="0" w:color="auto"/>
          </w:divBdr>
          <w:divsChild>
            <w:div w:id="2049255511">
              <w:marLeft w:val="0"/>
              <w:marRight w:val="0"/>
              <w:marTop w:val="0"/>
              <w:marBottom w:val="0"/>
              <w:divBdr>
                <w:top w:val="none" w:sz="0" w:space="0" w:color="auto"/>
                <w:left w:val="none" w:sz="0" w:space="0" w:color="auto"/>
                <w:bottom w:val="none" w:sz="0" w:space="0" w:color="auto"/>
                <w:right w:val="none" w:sz="0" w:space="0" w:color="auto"/>
              </w:divBdr>
              <w:divsChild>
                <w:div w:id="1363557533">
                  <w:marLeft w:val="0"/>
                  <w:marRight w:val="0"/>
                  <w:marTop w:val="0"/>
                  <w:marBottom w:val="0"/>
                  <w:divBdr>
                    <w:top w:val="none" w:sz="0" w:space="0" w:color="auto"/>
                    <w:left w:val="none" w:sz="0" w:space="0" w:color="auto"/>
                    <w:bottom w:val="none" w:sz="0" w:space="0" w:color="auto"/>
                    <w:right w:val="none" w:sz="0" w:space="0" w:color="auto"/>
                  </w:divBdr>
                  <w:divsChild>
                    <w:div w:id="347682298">
                      <w:marLeft w:val="0"/>
                      <w:marRight w:val="0"/>
                      <w:marTop w:val="0"/>
                      <w:marBottom w:val="0"/>
                      <w:divBdr>
                        <w:top w:val="none" w:sz="0" w:space="0" w:color="auto"/>
                        <w:left w:val="none" w:sz="0" w:space="0" w:color="auto"/>
                        <w:bottom w:val="none" w:sz="0" w:space="0" w:color="auto"/>
                        <w:right w:val="none" w:sz="0" w:space="0" w:color="auto"/>
                      </w:divBdr>
                      <w:divsChild>
                        <w:div w:id="1485513687">
                          <w:marLeft w:val="0"/>
                          <w:marRight w:val="0"/>
                          <w:marTop w:val="0"/>
                          <w:marBottom w:val="0"/>
                          <w:divBdr>
                            <w:top w:val="none" w:sz="0" w:space="0" w:color="auto"/>
                            <w:left w:val="none" w:sz="0" w:space="0" w:color="auto"/>
                            <w:bottom w:val="none" w:sz="0" w:space="0" w:color="auto"/>
                            <w:right w:val="none" w:sz="0" w:space="0" w:color="auto"/>
                          </w:divBdr>
                          <w:divsChild>
                            <w:div w:id="130027690">
                              <w:marLeft w:val="0"/>
                              <w:marRight w:val="0"/>
                              <w:marTop w:val="0"/>
                              <w:marBottom w:val="0"/>
                              <w:divBdr>
                                <w:top w:val="none" w:sz="0" w:space="0" w:color="auto"/>
                                <w:left w:val="none" w:sz="0" w:space="0" w:color="auto"/>
                                <w:bottom w:val="none" w:sz="0" w:space="0" w:color="auto"/>
                                <w:right w:val="none" w:sz="0" w:space="0" w:color="auto"/>
                              </w:divBdr>
                              <w:divsChild>
                                <w:div w:id="1489974429">
                                  <w:marLeft w:val="0"/>
                                  <w:marRight w:val="0"/>
                                  <w:marTop w:val="0"/>
                                  <w:marBottom w:val="0"/>
                                  <w:divBdr>
                                    <w:top w:val="none" w:sz="0" w:space="0" w:color="auto"/>
                                    <w:left w:val="none" w:sz="0" w:space="0" w:color="auto"/>
                                    <w:bottom w:val="none" w:sz="0" w:space="0" w:color="auto"/>
                                    <w:right w:val="none" w:sz="0" w:space="0" w:color="auto"/>
                                  </w:divBdr>
                                  <w:divsChild>
                                    <w:div w:id="111339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2423717">
      <w:bodyDiv w:val="1"/>
      <w:marLeft w:val="0"/>
      <w:marRight w:val="0"/>
      <w:marTop w:val="0"/>
      <w:marBottom w:val="0"/>
      <w:divBdr>
        <w:top w:val="none" w:sz="0" w:space="0" w:color="auto"/>
        <w:left w:val="none" w:sz="0" w:space="0" w:color="auto"/>
        <w:bottom w:val="none" w:sz="0" w:space="0" w:color="auto"/>
        <w:right w:val="none" w:sz="0" w:space="0" w:color="auto"/>
      </w:divBdr>
    </w:div>
    <w:div w:id="1593706014">
      <w:bodyDiv w:val="1"/>
      <w:marLeft w:val="0"/>
      <w:marRight w:val="0"/>
      <w:marTop w:val="0"/>
      <w:marBottom w:val="0"/>
      <w:divBdr>
        <w:top w:val="none" w:sz="0" w:space="0" w:color="auto"/>
        <w:left w:val="none" w:sz="0" w:space="0" w:color="auto"/>
        <w:bottom w:val="none" w:sz="0" w:space="0" w:color="auto"/>
        <w:right w:val="none" w:sz="0" w:space="0" w:color="auto"/>
      </w:divBdr>
    </w:div>
    <w:div w:id="1594706326">
      <w:bodyDiv w:val="1"/>
      <w:marLeft w:val="0"/>
      <w:marRight w:val="0"/>
      <w:marTop w:val="0"/>
      <w:marBottom w:val="0"/>
      <w:divBdr>
        <w:top w:val="none" w:sz="0" w:space="0" w:color="auto"/>
        <w:left w:val="none" w:sz="0" w:space="0" w:color="auto"/>
        <w:bottom w:val="none" w:sz="0" w:space="0" w:color="auto"/>
        <w:right w:val="none" w:sz="0" w:space="0" w:color="auto"/>
      </w:divBdr>
    </w:div>
    <w:div w:id="1596744546">
      <w:bodyDiv w:val="1"/>
      <w:marLeft w:val="0"/>
      <w:marRight w:val="0"/>
      <w:marTop w:val="0"/>
      <w:marBottom w:val="0"/>
      <w:divBdr>
        <w:top w:val="none" w:sz="0" w:space="0" w:color="auto"/>
        <w:left w:val="none" w:sz="0" w:space="0" w:color="auto"/>
        <w:bottom w:val="none" w:sz="0" w:space="0" w:color="auto"/>
        <w:right w:val="none" w:sz="0" w:space="0" w:color="auto"/>
      </w:divBdr>
    </w:div>
    <w:div w:id="1597522842">
      <w:bodyDiv w:val="1"/>
      <w:marLeft w:val="0"/>
      <w:marRight w:val="0"/>
      <w:marTop w:val="0"/>
      <w:marBottom w:val="0"/>
      <w:divBdr>
        <w:top w:val="none" w:sz="0" w:space="0" w:color="auto"/>
        <w:left w:val="none" w:sz="0" w:space="0" w:color="auto"/>
        <w:bottom w:val="none" w:sz="0" w:space="0" w:color="auto"/>
        <w:right w:val="none" w:sz="0" w:space="0" w:color="auto"/>
      </w:divBdr>
      <w:divsChild>
        <w:div w:id="2084141133">
          <w:marLeft w:val="0"/>
          <w:marRight w:val="0"/>
          <w:marTop w:val="0"/>
          <w:marBottom w:val="0"/>
          <w:divBdr>
            <w:top w:val="none" w:sz="0" w:space="0" w:color="auto"/>
            <w:left w:val="none" w:sz="0" w:space="0" w:color="auto"/>
            <w:bottom w:val="none" w:sz="0" w:space="0" w:color="auto"/>
            <w:right w:val="none" w:sz="0" w:space="0" w:color="auto"/>
          </w:divBdr>
          <w:divsChild>
            <w:div w:id="17257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101541">
      <w:bodyDiv w:val="1"/>
      <w:marLeft w:val="0"/>
      <w:marRight w:val="0"/>
      <w:marTop w:val="0"/>
      <w:marBottom w:val="0"/>
      <w:divBdr>
        <w:top w:val="none" w:sz="0" w:space="0" w:color="auto"/>
        <w:left w:val="none" w:sz="0" w:space="0" w:color="auto"/>
        <w:bottom w:val="none" w:sz="0" w:space="0" w:color="auto"/>
        <w:right w:val="none" w:sz="0" w:space="0" w:color="auto"/>
      </w:divBdr>
      <w:divsChild>
        <w:div w:id="26026743">
          <w:marLeft w:val="0"/>
          <w:marRight w:val="0"/>
          <w:marTop w:val="0"/>
          <w:marBottom w:val="720"/>
          <w:divBdr>
            <w:top w:val="none" w:sz="0" w:space="0" w:color="auto"/>
            <w:left w:val="none" w:sz="0" w:space="0" w:color="auto"/>
            <w:bottom w:val="none" w:sz="0" w:space="0" w:color="auto"/>
            <w:right w:val="none" w:sz="0" w:space="0" w:color="auto"/>
          </w:divBdr>
        </w:div>
        <w:div w:id="355037238">
          <w:marLeft w:val="0"/>
          <w:marRight w:val="0"/>
          <w:marTop w:val="0"/>
          <w:marBottom w:val="0"/>
          <w:divBdr>
            <w:top w:val="none" w:sz="0" w:space="0" w:color="auto"/>
            <w:left w:val="none" w:sz="0" w:space="0" w:color="auto"/>
            <w:bottom w:val="none" w:sz="0" w:space="0" w:color="auto"/>
            <w:right w:val="none" w:sz="0" w:space="0" w:color="auto"/>
          </w:divBdr>
          <w:divsChild>
            <w:div w:id="18508631">
              <w:marLeft w:val="0"/>
              <w:marRight w:val="0"/>
              <w:marTop w:val="0"/>
              <w:marBottom w:val="0"/>
              <w:divBdr>
                <w:top w:val="none" w:sz="0" w:space="0" w:color="auto"/>
                <w:left w:val="none" w:sz="0" w:space="0" w:color="auto"/>
                <w:bottom w:val="none" w:sz="0" w:space="0" w:color="auto"/>
                <w:right w:val="none" w:sz="0" w:space="0" w:color="auto"/>
              </w:divBdr>
              <w:divsChild>
                <w:div w:id="1100954024">
                  <w:marLeft w:val="0"/>
                  <w:marRight w:val="0"/>
                  <w:marTop w:val="0"/>
                  <w:marBottom w:val="0"/>
                  <w:divBdr>
                    <w:top w:val="none" w:sz="0" w:space="0" w:color="auto"/>
                    <w:left w:val="none" w:sz="0" w:space="0" w:color="auto"/>
                    <w:bottom w:val="none" w:sz="0" w:space="0" w:color="auto"/>
                    <w:right w:val="none" w:sz="0" w:space="0" w:color="auto"/>
                  </w:divBdr>
                  <w:divsChild>
                    <w:div w:id="335155970">
                      <w:marLeft w:val="0"/>
                      <w:marRight w:val="0"/>
                      <w:marTop w:val="0"/>
                      <w:marBottom w:val="0"/>
                      <w:divBdr>
                        <w:top w:val="none" w:sz="0" w:space="0" w:color="auto"/>
                        <w:left w:val="none" w:sz="0" w:space="0" w:color="auto"/>
                        <w:bottom w:val="none" w:sz="0" w:space="0" w:color="auto"/>
                        <w:right w:val="none" w:sz="0" w:space="0" w:color="auto"/>
                      </w:divBdr>
                      <w:divsChild>
                        <w:div w:id="1084303910">
                          <w:marLeft w:val="0"/>
                          <w:marRight w:val="0"/>
                          <w:marTop w:val="0"/>
                          <w:marBottom w:val="0"/>
                          <w:divBdr>
                            <w:top w:val="none" w:sz="0" w:space="0" w:color="auto"/>
                            <w:left w:val="none" w:sz="0" w:space="0" w:color="auto"/>
                            <w:bottom w:val="none" w:sz="0" w:space="0" w:color="auto"/>
                            <w:right w:val="none" w:sz="0" w:space="0" w:color="auto"/>
                          </w:divBdr>
                          <w:divsChild>
                            <w:div w:id="1504586279">
                              <w:marLeft w:val="0"/>
                              <w:marRight w:val="0"/>
                              <w:marTop w:val="0"/>
                              <w:marBottom w:val="0"/>
                              <w:divBdr>
                                <w:top w:val="none" w:sz="0" w:space="0" w:color="auto"/>
                                <w:left w:val="none" w:sz="0" w:space="0" w:color="auto"/>
                                <w:bottom w:val="none" w:sz="0" w:space="0" w:color="auto"/>
                                <w:right w:val="none" w:sz="0" w:space="0" w:color="auto"/>
                              </w:divBdr>
                              <w:divsChild>
                                <w:div w:id="1769688919">
                                  <w:marLeft w:val="0"/>
                                  <w:marRight w:val="0"/>
                                  <w:marTop w:val="0"/>
                                  <w:marBottom w:val="0"/>
                                  <w:divBdr>
                                    <w:top w:val="none" w:sz="0" w:space="0" w:color="auto"/>
                                    <w:left w:val="none" w:sz="0" w:space="0" w:color="auto"/>
                                    <w:bottom w:val="none" w:sz="0" w:space="0" w:color="auto"/>
                                    <w:right w:val="none" w:sz="0" w:space="0" w:color="auto"/>
                                  </w:divBdr>
                                  <w:divsChild>
                                    <w:div w:id="407004144">
                                      <w:marLeft w:val="0"/>
                                      <w:marRight w:val="0"/>
                                      <w:marTop w:val="0"/>
                                      <w:marBottom w:val="0"/>
                                      <w:divBdr>
                                        <w:top w:val="none" w:sz="0" w:space="0" w:color="auto"/>
                                        <w:left w:val="none" w:sz="0" w:space="0" w:color="auto"/>
                                        <w:bottom w:val="none" w:sz="0" w:space="0" w:color="auto"/>
                                        <w:right w:val="none" w:sz="0" w:space="0" w:color="auto"/>
                                      </w:divBdr>
                                      <w:divsChild>
                                        <w:div w:id="558437418">
                                          <w:marLeft w:val="0"/>
                                          <w:marRight w:val="0"/>
                                          <w:marTop w:val="0"/>
                                          <w:marBottom w:val="150"/>
                                          <w:divBdr>
                                            <w:top w:val="none" w:sz="0" w:space="0" w:color="auto"/>
                                            <w:left w:val="none" w:sz="0" w:space="0" w:color="auto"/>
                                            <w:bottom w:val="none" w:sz="0" w:space="0" w:color="auto"/>
                                            <w:right w:val="none" w:sz="0" w:space="0" w:color="auto"/>
                                          </w:divBdr>
                                          <w:divsChild>
                                            <w:div w:id="892034589">
                                              <w:marLeft w:val="0"/>
                                              <w:marRight w:val="0"/>
                                              <w:marTop w:val="0"/>
                                              <w:marBottom w:val="0"/>
                                              <w:divBdr>
                                                <w:top w:val="single" w:sz="18" w:space="0" w:color="BBDEAF"/>
                                                <w:left w:val="single" w:sz="18" w:space="0" w:color="BBDEAF"/>
                                                <w:bottom w:val="single" w:sz="18" w:space="0" w:color="BBDEAF"/>
                                                <w:right w:val="single" w:sz="18" w:space="0" w:color="BBDEAF"/>
                                              </w:divBdr>
                                            </w:div>
                                          </w:divsChild>
                                        </w:div>
                                      </w:divsChild>
                                    </w:div>
                                    <w:div w:id="893852149">
                                      <w:marLeft w:val="0"/>
                                      <w:marRight w:val="0"/>
                                      <w:marTop w:val="0"/>
                                      <w:marBottom w:val="0"/>
                                      <w:divBdr>
                                        <w:top w:val="none" w:sz="0" w:space="0" w:color="auto"/>
                                        <w:left w:val="none" w:sz="0" w:space="0" w:color="auto"/>
                                        <w:bottom w:val="none" w:sz="0" w:space="0" w:color="auto"/>
                                        <w:right w:val="none" w:sz="0" w:space="0" w:color="auto"/>
                                      </w:divBdr>
                                      <w:divsChild>
                                        <w:div w:id="1803112108">
                                          <w:marLeft w:val="0"/>
                                          <w:marRight w:val="0"/>
                                          <w:marTop w:val="0"/>
                                          <w:marBottom w:val="150"/>
                                          <w:divBdr>
                                            <w:top w:val="none" w:sz="0" w:space="0" w:color="auto"/>
                                            <w:left w:val="none" w:sz="0" w:space="0" w:color="auto"/>
                                            <w:bottom w:val="none" w:sz="0" w:space="0" w:color="auto"/>
                                            <w:right w:val="none" w:sz="0" w:space="0" w:color="auto"/>
                                          </w:divBdr>
                                          <w:divsChild>
                                            <w:div w:id="2053840450">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1210803250">
                                      <w:marLeft w:val="0"/>
                                      <w:marRight w:val="0"/>
                                      <w:marTop w:val="0"/>
                                      <w:marBottom w:val="0"/>
                                      <w:divBdr>
                                        <w:top w:val="none" w:sz="0" w:space="0" w:color="auto"/>
                                        <w:left w:val="none" w:sz="0" w:space="0" w:color="auto"/>
                                        <w:bottom w:val="none" w:sz="0" w:space="0" w:color="auto"/>
                                        <w:right w:val="none" w:sz="0" w:space="0" w:color="auto"/>
                                      </w:divBdr>
                                      <w:divsChild>
                                        <w:div w:id="1089229641">
                                          <w:marLeft w:val="0"/>
                                          <w:marRight w:val="0"/>
                                          <w:marTop w:val="0"/>
                                          <w:marBottom w:val="150"/>
                                          <w:divBdr>
                                            <w:top w:val="none" w:sz="0" w:space="0" w:color="auto"/>
                                            <w:left w:val="none" w:sz="0" w:space="0" w:color="auto"/>
                                            <w:bottom w:val="none" w:sz="0" w:space="0" w:color="auto"/>
                                            <w:right w:val="none" w:sz="0" w:space="0" w:color="auto"/>
                                          </w:divBdr>
                                          <w:divsChild>
                                            <w:div w:id="503521444">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1941832827">
                                      <w:marLeft w:val="0"/>
                                      <w:marRight w:val="0"/>
                                      <w:marTop w:val="0"/>
                                      <w:marBottom w:val="0"/>
                                      <w:divBdr>
                                        <w:top w:val="none" w:sz="0" w:space="0" w:color="auto"/>
                                        <w:left w:val="none" w:sz="0" w:space="0" w:color="auto"/>
                                        <w:bottom w:val="none" w:sz="0" w:space="0" w:color="auto"/>
                                        <w:right w:val="none" w:sz="0" w:space="0" w:color="auto"/>
                                      </w:divBdr>
                                      <w:divsChild>
                                        <w:div w:id="537395740">
                                          <w:marLeft w:val="0"/>
                                          <w:marRight w:val="0"/>
                                          <w:marTop w:val="0"/>
                                          <w:marBottom w:val="150"/>
                                          <w:divBdr>
                                            <w:top w:val="none" w:sz="0" w:space="0" w:color="auto"/>
                                            <w:left w:val="none" w:sz="0" w:space="0" w:color="auto"/>
                                            <w:bottom w:val="none" w:sz="0" w:space="0" w:color="auto"/>
                                            <w:right w:val="none" w:sz="0" w:space="0" w:color="auto"/>
                                          </w:divBdr>
                                          <w:divsChild>
                                            <w:div w:id="1717504628">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sChild>
                                </w:div>
                              </w:divsChild>
                            </w:div>
                          </w:divsChild>
                        </w:div>
                      </w:divsChild>
                    </w:div>
                  </w:divsChild>
                </w:div>
              </w:divsChild>
            </w:div>
          </w:divsChild>
        </w:div>
        <w:div w:id="1187255162">
          <w:marLeft w:val="0"/>
          <w:marRight w:val="0"/>
          <w:marTop w:val="0"/>
          <w:marBottom w:val="0"/>
          <w:divBdr>
            <w:top w:val="none" w:sz="0" w:space="0" w:color="auto"/>
            <w:left w:val="none" w:sz="0" w:space="0" w:color="auto"/>
            <w:bottom w:val="none" w:sz="0" w:space="0" w:color="auto"/>
            <w:right w:val="none" w:sz="0" w:space="0" w:color="auto"/>
          </w:divBdr>
          <w:divsChild>
            <w:div w:id="844593025">
              <w:marLeft w:val="0"/>
              <w:marRight w:val="0"/>
              <w:marTop w:val="0"/>
              <w:marBottom w:val="0"/>
              <w:divBdr>
                <w:top w:val="none" w:sz="0" w:space="0" w:color="auto"/>
                <w:left w:val="none" w:sz="0" w:space="0" w:color="auto"/>
                <w:bottom w:val="none" w:sz="0" w:space="0" w:color="auto"/>
                <w:right w:val="none" w:sz="0" w:space="0" w:color="auto"/>
              </w:divBdr>
              <w:divsChild>
                <w:div w:id="1049257979">
                  <w:marLeft w:val="0"/>
                  <w:marRight w:val="0"/>
                  <w:marTop w:val="0"/>
                  <w:marBottom w:val="0"/>
                  <w:divBdr>
                    <w:top w:val="none" w:sz="0" w:space="0" w:color="auto"/>
                    <w:left w:val="none" w:sz="0" w:space="0" w:color="auto"/>
                    <w:bottom w:val="none" w:sz="0" w:space="0" w:color="auto"/>
                    <w:right w:val="none" w:sz="0" w:space="0" w:color="auto"/>
                  </w:divBdr>
                  <w:divsChild>
                    <w:div w:id="371618232">
                      <w:marLeft w:val="0"/>
                      <w:marRight w:val="0"/>
                      <w:marTop w:val="0"/>
                      <w:marBottom w:val="0"/>
                      <w:divBdr>
                        <w:top w:val="none" w:sz="0" w:space="0" w:color="auto"/>
                        <w:left w:val="none" w:sz="0" w:space="0" w:color="auto"/>
                        <w:bottom w:val="none" w:sz="0" w:space="0" w:color="auto"/>
                        <w:right w:val="none" w:sz="0" w:space="0" w:color="auto"/>
                      </w:divBdr>
                      <w:divsChild>
                        <w:div w:id="1018504856">
                          <w:marLeft w:val="0"/>
                          <w:marRight w:val="0"/>
                          <w:marTop w:val="0"/>
                          <w:marBottom w:val="0"/>
                          <w:divBdr>
                            <w:top w:val="none" w:sz="0" w:space="0" w:color="auto"/>
                            <w:left w:val="none" w:sz="0" w:space="0" w:color="auto"/>
                            <w:bottom w:val="none" w:sz="0" w:space="0" w:color="auto"/>
                            <w:right w:val="none" w:sz="0" w:space="0" w:color="auto"/>
                          </w:divBdr>
                        </w:div>
                        <w:div w:id="184512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907465">
      <w:bodyDiv w:val="1"/>
      <w:marLeft w:val="0"/>
      <w:marRight w:val="0"/>
      <w:marTop w:val="0"/>
      <w:marBottom w:val="0"/>
      <w:divBdr>
        <w:top w:val="none" w:sz="0" w:space="0" w:color="auto"/>
        <w:left w:val="none" w:sz="0" w:space="0" w:color="auto"/>
        <w:bottom w:val="none" w:sz="0" w:space="0" w:color="auto"/>
        <w:right w:val="none" w:sz="0" w:space="0" w:color="auto"/>
      </w:divBdr>
    </w:div>
    <w:div w:id="1601571259">
      <w:bodyDiv w:val="1"/>
      <w:marLeft w:val="0"/>
      <w:marRight w:val="0"/>
      <w:marTop w:val="0"/>
      <w:marBottom w:val="0"/>
      <w:divBdr>
        <w:top w:val="none" w:sz="0" w:space="0" w:color="auto"/>
        <w:left w:val="none" w:sz="0" w:space="0" w:color="auto"/>
        <w:bottom w:val="none" w:sz="0" w:space="0" w:color="auto"/>
        <w:right w:val="none" w:sz="0" w:space="0" w:color="auto"/>
      </w:divBdr>
    </w:div>
    <w:div w:id="1612664318">
      <w:bodyDiv w:val="1"/>
      <w:marLeft w:val="0"/>
      <w:marRight w:val="0"/>
      <w:marTop w:val="0"/>
      <w:marBottom w:val="0"/>
      <w:divBdr>
        <w:top w:val="none" w:sz="0" w:space="0" w:color="auto"/>
        <w:left w:val="none" w:sz="0" w:space="0" w:color="auto"/>
        <w:bottom w:val="none" w:sz="0" w:space="0" w:color="auto"/>
        <w:right w:val="none" w:sz="0" w:space="0" w:color="auto"/>
      </w:divBdr>
    </w:div>
    <w:div w:id="1613171518">
      <w:bodyDiv w:val="1"/>
      <w:marLeft w:val="0"/>
      <w:marRight w:val="0"/>
      <w:marTop w:val="0"/>
      <w:marBottom w:val="0"/>
      <w:divBdr>
        <w:top w:val="none" w:sz="0" w:space="0" w:color="auto"/>
        <w:left w:val="none" w:sz="0" w:space="0" w:color="auto"/>
        <w:bottom w:val="none" w:sz="0" w:space="0" w:color="auto"/>
        <w:right w:val="none" w:sz="0" w:space="0" w:color="auto"/>
      </w:divBdr>
    </w:div>
    <w:div w:id="1616599034">
      <w:bodyDiv w:val="1"/>
      <w:marLeft w:val="0"/>
      <w:marRight w:val="0"/>
      <w:marTop w:val="0"/>
      <w:marBottom w:val="0"/>
      <w:divBdr>
        <w:top w:val="none" w:sz="0" w:space="0" w:color="auto"/>
        <w:left w:val="none" w:sz="0" w:space="0" w:color="auto"/>
        <w:bottom w:val="none" w:sz="0" w:space="0" w:color="auto"/>
        <w:right w:val="none" w:sz="0" w:space="0" w:color="auto"/>
      </w:divBdr>
    </w:div>
    <w:div w:id="1622956261">
      <w:bodyDiv w:val="1"/>
      <w:marLeft w:val="0"/>
      <w:marRight w:val="0"/>
      <w:marTop w:val="0"/>
      <w:marBottom w:val="0"/>
      <w:divBdr>
        <w:top w:val="none" w:sz="0" w:space="0" w:color="auto"/>
        <w:left w:val="none" w:sz="0" w:space="0" w:color="auto"/>
        <w:bottom w:val="none" w:sz="0" w:space="0" w:color="auto"/>
        <w:right w:val="none" w:sz="0" w:space="0" w:color="auto"/>
      </w:divBdr>
      <w:divsChild>
        <w:div w:id="152721477">
          <w:marLeft w:val="0"/>
          <w:marRight w:val="0"/>
          <w:marTop w:val="0"/>
          <w:marBottom w:val="0"/>
          <w:divBdr>
            <w:top w:val="none" w:sz="0" w:space="0" w:color="auto"/>
            <w:left w:val="none" w:sz="0" w:space="0" w:color="auto"/>
            <w:bottom w:val="none" w:sz="0" w:space="0" w:color="auto"/>
            <w:right w:val="none" w:sz="0" w:space="0" w:color="auto"/>
          </w:divBdr>
          <w:divsChild>
            <w:div w:id="780958102">
              <w:marLeft w:val="0"/>
              <w:marRight w:val="0"/>
              <w:marTop w:val="0"/>
              <w:marBottom w:val="0"/>
              <w:divBdr>
                <w:top w:val="none" w:sz="0" w:space="0" w:color="auto"/>
                <w:left w:val="none" w:sz="0" w:space="0" w:color="auto"/>
                <w:bottom w:val="none" w:sz="0" w:space="0" w:color="auto"/>
                <w:right w:val="none" w:sz="0" w:space="0" w:color="auto"/>
              </w:divBdr>
              <w:divsChild>
                <w:div w:id="635913962">
                  <w:marLeft w:val="0"/>
                  <w:marRight w:val="0"/>
                  <w:marTop w:val="0"/>
                  <w:marBottom w:val="0"/>
                  <w:divBdr>
                    <w:top w:val="none" w:sz="0" w:space="0" w:color="auto"/>
                    <w:left w:val="none" w:sz="0" w:space="0" w:color="auto"/>
                    <w:bottom w:val="none" w:sz="0" w:space="0" w:color="auto"/>
                    <w:right w:val="none" w:sz="0" w:space="0" w:color="auto"/>
                  </w:divBdr>
                  <w:divsChild>
                    <w:div w:id="2110199423">
                      <w:marLeft w:val="0"/>
                      <w:marRight w:val="0"/>
                      <w:marTop w:val="0"/>
                      <w:marBottom w:val="0"/>
                      <w:divBdr>
                        <w:top w:val="none" w:sz="0" w:space="0" w:color="auto"/>
                        <w:left w:val="none" w:sz="0" w:space="0" w:color="auto"/>
                        <w:bottom w:val="none" w:sz="0" w:space="0" w:color="auto"/>
                        <w:right w:val="none" w:sz="0" w:space="0" w:color="auto"/>
                      </w:divBdr>
                      <w:divsChild>
                        <w:div w:id="2045061947">
                          <w:marLeft w:val="0"/>
                          <w:marRight w:val="0"/>
                          <w:marTop w:val="0"/>
                          <w:marBottom w:val="0"/>
                          <w:divBdr>
                            <w:top w:val="none" w:sz="0" w:space="0" w:color="auto"/>
                            <w:left w:val="none" w:sz="0" w:space="0" w:color="auto"/>
                            <w:bottom w:val="none" w:sz="0" w:space="0" w:color="auto"/>
                            <w:right w:val="none" w:sz="0" w:space="0" w:color="auto"/>
                          </w:divBdr>
                          <w:divsChild>
                            <w:div w:id="1622879358">
                              <w:marLeft w:val="0"/>
                              <w:marRight w:val="0"/>
                              <w:marTop w:val="0"/>
                              <w:marBottom w:val="0"/>
                              <w:divBdr>
                                <w:top w:val="none" w:sz="0" w:space="0" w:color="auto"/>
                                <w:left w:val="none" w:sz="0" w:space="0" w:color="auto"/>
                                <w:bottom w:val="none" w:sz="0" w:space="0" w:color="auto"/>
                                <w:right w:val="none" w:sz="0" w:space="0" w:color="auto"/>
                              </w:divBdr>
                              <w:divsChild>
                                <w:div w:id="521093397">
                                  <w:marLeft w:val="0"/>
                                  <w:marRight w:val="0"/>
                                  <w:marTop w:val="0"/>
                                  <w:marBottom w:val="0"/>
                                  <w:divBdr>
                                    <w:top w:val="none" w:sz="0" w:space="0" w:color="auto"/>
                                    <w:left w:val="none" w:sz="0" w:space="0" w:color="auto"/>
                                    <w:bottom w:val="none" w:sz="0" w:space="0" w:color="auto"/>
                                    <w:right w:val="none" w:sz="0" w:space="0" w:color="auto"/>
                                  </w:divBdr>
                                  <w:divsChild>
                                    <w:div w:id="1513108608">
                                      <w:marLeft w:val="0"/>
                                      <w:marRight w:val="0"/>
                                      <w:marTop w:val="0"/>
                                      <w:marBottom w:val="0"/>
                                      <w:divBdr>
                                        <w:top w:val="none" w:sz="0" w:space="0" w:color="auto"/>
                                        <w:left w:val="none" w:sz="0" w:space="0" w:color="auto"/>
                                        <w:bottom w:val="none" w:sz="0" w:space="0" w:color="auto"/>
                                        <w:right w:val="none" w:sz="0" w:space="0" w:color="auto"/>
                                      </w:divBdr>
                                      <w:divsChild>
                                        <w:div w:id="1284464922">
                                          <w:marLeft w:val="0"/>
                                          <w:marRight w:val="0"/>
                                          <w:marTop w:val="0"/>
                                          <w:marBottom w:val="0"/>
                                          <w:divBdr>
                                            <w:top w:val="none" w:sz="0" w:space="0" w:color="auto"/>
                                            <w:left w:val="none" w:sz="0" w:space="0" w:color="auto"/>
                                            <w:bottom w:val="none" w:sz="0" w:space="0" w:color="auto"/>
                                            <w:right w:val="none" w:sz="0" w:space="0" w:color="auto"/>
                                          </w:divBdr>
                                          <w:divsChild>
                                            <w:div w:id="170728502">
                                              <w:marLeft w:val="0"/>
                                              <w:marRight w:val="0"/>
                                              <w:marTop w:val="0"/>
                                              <w:marBottom w:val="0"/>
                                              <w:divBdr>
                                                <w:top w:val="none" w:sz="0" w:space="0" w:color="auto"/>
                                                <w:left w:val="none" w:sz="0" w:space="0" w:color="auto"/>
                                                <w:bottom w:val="none" w:sz="0" w:space="0" w:color="auto"/>
                                                <w:right w:val="none" w:sz="0" w:space="0" w:color="auto"/>
                                              </w:divBdr>
                                              <w:divsChild>
                                                <w:div w:id="1108160606">
                                                  <w:marLeft w:val="0"/>
                                                  <w:marRight w:val="0"/>
                                                  <w:marTop w:val="0"/>
                                                  <w:marBottom w:val="0"/>
                                                  <w:divBdr>
                                                    <w:top w:val="none" w:sz="0" w:space="0" w:color="auto"/>
                                                    <w:left w:val="none" w:sz="0" w:space="0" w:color="auto"/>
                                                    <w:bottom w:val="none" w:sz="0" w:space="0" w:color="auto"/>
                                                    <w:right w:val="none" w:sz="0" w:space="0" w:color="auto"/>
                                                  </w:divBdr>
                                                  <w:divsChild>
                                                    <w:div w:id="135607054">
                                                      <w:marLeft w:val="0"/>
                                                      <w:marRight w:val="0"/>
                                                      <w:marTop w:val="0"/>
                                                      <w:marBottom w:val="0"/>
                                                      <w:divBdr>
                                                        <w:top w:val="none" w:sz="0" w:space="0" w:color="auto"/>
                                                        <w:left w:val="none" w:sz="0" w:space="0" w:color="auto"/>
                                                        <w:bottom w:val="none" w:sz="0" w:space="0" w:color="auto"/>
                                                        <w:right w:val="none" w:sz="0" w:space="0" w:color="auto"/>
                                                      </w:divBdr>
                                                      <w:divsChild>
                                                        <w:div w:id="142673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7669861">
          <w:marLeft w:val="0"/>
          <w:marRight w:val="0"/>
          <w:marTop w:val="0"/>
          <w:marBottom w:val="0"/>
          <w:divBdr>
            <w:top w:val="none" w:sz="0" w:space="0" w:color="auto"/>
            <w:left w:val="none" w:sz="0" w:space="0" w:color="auto"/>
            <w:bottom w:val="none" w:sz="0" w:space="0" w:color="auto"/>
            <w:right w:val="none" w:sz="0" w:space="0" w:color="auto"/>
          </w:divBdr>
          <w:divsChild>
            <w:div w:id="1348559179">
              <w:marLeft w:val="0"/>
              <w:marRight w:val="0"/>
              <w:marTop w:val="0"/>
              <w:marBottom w:val="0"/>
              <w:divBdr>
                <w:top w:val="none" w:sz="0" w:space="0" w:color="auto"/>
                <w:left w:val="none" w:sz="0" w:space="0" w:color="auto"/>
                <w:bottom w:val="none" w:sz="0" w:space="0" w:color="auto"/>
                <w:right w:val="none" w:sz="0" w:space="0" w:color="auto"/>
              </w:divBdr>
              <w:divsChild>
                <w:div w:id="388656775">
                  <w:marLeft w:val="0"/>
                  <w:marRight w:val="0"/>
                  <w:marTop w:val="0"/>
                  <w:marBottom w:val="0"/>
                  <w:divBdr>
                    <w:top w:val="none" w:sz="0" w:space="0" w:color="auto"/>
                    <w:left w:val="none" w:sz="0" w:space="0" w:color="auto"/>
                    <w:bottom w:val="none" w:sz="0" w:space="0" w:color="auto"/>
                    <w:right w:val="none" w:sz="0" w:space="0" w:color="auto"/>
                  </w:divBdr>
                  <w:divsChild>
                    <w:div w:id="1280527593">
                      <w:marLeft w:val="0"/>
                      <w:marRight w:val="0"/>
                      <w:marTop w:val="0"/>
                      <w:marBottom w:val="0"/>
                      <w:divBdr>
                        <w:top w:val="none" w:sz="0" w:space="0" w:color="auto"/>
                        <w:left w:val="none" w:sz="0" w:space="0" w:color="auto"/>
                        <w:bottom w:val="none" w:sz="0" w:space="0" w:color="auto"/>
                        <w:right w:val="none" w:sz="0" w:space="0" w:color="auto"/>
                      </w:divBdr>
                      <w:divsChild>
                        <w:div w:id="741028786">
                          <w:marLeft w:val="0"/>
                          <w:marRight w:val="0"/>
                          <w:marTop w:val="0"/>
                          <w:marBottom w:val="0"/>
                          <w:divBdr>
                            <w:top w:val="none" w:sz="0" w:space="0" w:color="auto"/>
                            <w:left w:val="none" w:sz="0" w:space="0" w:color="auto"/>
                            <w:bottom w:val="none" w:sz="0" w:space="0" w:color="auto"/>
                            <w:right w:val="none" w:sz="0" w:space="0" w:color="auto"/>
                          </w:divBdr>
                          <w:divsChild>
                            <w:div w:id="1957827239">
                              <w:marLeft w:val="0"/>
                              <w:marRight w:val="0"/>
                              <w:marTop w:val="0"/>
                              <w:marBottom w:val="0"/>
                              <w:divBdr>
                                <w:top w:val="none" w:sz="0" w:space="0" w:color="auto"/>
                                <w:left w:val="none" w:sz="0" w:space="0" w:color="auto"/>
                                <w:bottom w:val="none" w:sz="0" w:space="0" w:color="auto"/>
                                <w:right w:val="none" w:sz="0" w:space="0" w:color="auto"/>
                              </w:divBdr>
                              <w:divsChild>
                                <w:div w:id="1382555710">
                                  <w:marLeft w:val="0"/>
                                  <w:marRight w:val="0"/>
                                  <w:marTop w:val="0"/>
                                  <w:marBottom w:val="0"/>
                                  <w:divBdr>
                                    <w:top w:val="none" w:sz="0" w:space="0" w:color="auto"/>
                                    <w:left w:val="none" w:sz="0" w:space="0" w:color="auto"/>
                                    <w:bottom w:val="none" w:sz="0" w:space="0" w:color="auto"/>
                                    <w:right w:val="none" w:sz="0" w:space="0" w:color="auto"/>
                                  </w:divBdr>
                                  <w:divsChild>
                                    <w:div w:id="586378700">
                                      <w:marLeft w:val="0"/>
                                      <w:marRight w:val="0"/>
                                      <w:marTop w:val="0"/>
                                      <w:marBottom w:val="0"/>
                                      <w:divBdr>
                                        <w:top w:val="none" w:sz="0" w:space="0" w:color="auto"/>
                                        <w:left w:val="none" w:sz="0" w:space="0" w:color="auto"/>
                                        <w:bottom w:val="none" w:sz="0" w:space="0" w:color="auto"/>
                                        <w:right w:val="none" w:sz="0" w:space="0" w:color="auto"/>
                                      </w:divBdr>
                                      <w:divsChild>
                                        <w:div w:id="92866111">
                                          <w:marLeft w:val="0"/>
                                          <w:marRight w:val="0"/>
                                          <w:marTop w:val="0"/>
                                          <w:marBottom w:val="0"/>
                                          <w:divBdr>
                                            <w:top w:val="none" w:sz="0" w:space="0" w:color="auto"/>
                                            <w:left w:val="none" w:sz="0" w:space="0" w:color="auto"/>
                                            <w:bottom w:val="none" w:sz="0" w:space="0" w:color="auto"/>
                                            <w:right w:val="none" w:sz="0" w:space="0" w:color="auto"/>
                                          </w:divBdr>
                                          <w:divsChild>
                                            <w:div w:id="681971957">
                                              <w:marLeft w:val="0"/>
                                              <w:marRight w:val="0"/>
                                              <w:marTop w:val="0"/>
                                              <w:marBottom w:val="0"/>
                                              <w:divBdr>
                                                <w:top w:val="none" w:sz="0" w:space="0" w:color="auto"/>
                                                <w:left w:val="none" w:sz="0" w:space="0" w:color="auto"/>
                                                <w:bottom w:val="none" w:sz="0" w:space="0" w:color="auto"/>
                                                <w:right w:val="none" w:sz="0" w:space="0" w:color="auto"/>
                                              </w:divBdr>
                                              <w:divsChild>
                                                <w:div w:id="696859163">
                                                  <w:marLeft w:val="0"/>
                                                  <w:marRight w:val="0"/>
                                                  <w:marTop w:val="0"/>
                                                  <w:marBottom w:val="0"/>
                                                  <w:divBdr>
                                                    <w:top w:val="none" w:sz="0" w:space="0" w:color="auto"/>
                                                    <w:left w:val="none" w:sz="0" w:space="0" w:color="auto"/>
                                                    <w:bottom w:val="none" w:sz="0" w:space="0" w:color="auto"/>
                                                    <w:right w:val="none" w:sz="0" w:space="0" w:color="auto"/>
                                                  </w:divBdr>
                                                  <w:divsChild>
                                                    <w:div w:id="1293748522">
                                                      <w:marLeft w:val="0"/>
                                                      <w:marRight w:val="0"/>
                                                      <w:marTop w:val="0"/>
                                                      <w:marBottom w:val="0"/>
                                                      <w:divBdr>
                                                        <w:top w:val="none" w:sz="0" w:space="0" w:color="auto"/>
                                                        <w:left w:val="none" w:sz="0" w:space="0" w:color="auto"/>
                                                        <w:bottom w:val="none" w:sz="0" w:space="0" w:color="auto"/>
                                                        <w:right w:val="none" w:sz="0" w:space="0" w:color="auto"/>
                                                      </w:divBdr>
                                                      <w:divsChild>
                                                        <w:div w:id="119676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1653222">
          <w:marLeft w:val="0"/>
          <w:marRight w:val="0"/>
          <w:marTop w:val="0"/>
          <w:marBottom w:val="0"/>
          <w:divBdr>
            <w:top w:val="none" w:sz="0" w:space="0" w:color="auto"/>
            <w:left w:val="none" w:sz="0" w:space="0" w:color="auto"/>
            <w:bottom w:val="none" w:sz="0" w:space="0" w:color="auto"/>
            <w:right w:val="none" w:sz="0" w:space="0" w:color="auto"/>
          </w:divBdr>
          <w:divsChild>
            <w:div w:id="2085445676">
              <w:marLeft w:val="0"/>
              <w:marRight w:val="0"/>
              <w:marTop w:val="0"/>
              <w:marBottom w:val="0"/>
              <w:divBdr>
                <w:top w:val="none" w:sz="0" w:space="0" w:color="auto"/>
                <w:left w:val="none" w:sz="0" w:space="0" w:color="auto"/>
                <w:bottom w:val="none" w:sz="0" w:space="0" w:color="auto"/>
                <w:right w:val="none" w:sz="0" w:space="0" w:color="auto"/>
              </w:divBdr>
            </w:div>
          </w:divsChild>
        </w:div>
        <w:div w:id="496309842">
          <w:marLeft w:val="0"/>
          <w:marRight w:val="0"/>
          <w:marTop w:val="0"/>
          <w:marBottom w:val="0"/>
          <w:divBdr>
            <w:top w:val="none" w:sz="0" w:space="0" w:color="auto"/>
            <w:left w:val="none" w:sz="0" w:space="0" w:color="auto"/>
            <w:bottom w:val="none" w:sz="0" w:space="0" w:color="auto"/>
            <w:right w:val="none" w:sz="0" w:space="0" w:color="auto"/>
          </w:divBdr>
          <w:divsChild>
            <w:div w:id="335572056">
              <w:marLeft w:val="0"/>
              <w:marRight w:val="0"/>
              <w:marTop w:val="0"/>
              <w:marBottom w:val="0"/>
              <w:divBdr>
                <w:top w:val="none" w:sz="0" w:space="0" w:color="auto"/>
                <w:left w:val="none" w:sz="0" w:space="0" w:color="auto"/>
                <w:bottom w:val="none" w:sz="0" w:space="0" w:color="auto"/>
                <w:right w:val="none" w:sz="0" w:space="0" w:color="auto"/>
              </w:divBdr>
            </w:div>
          </w:divsChild>
        </w:div>
        <w:div w:id="752823582">
          <w:marLeft w:val="0"/>
          <w:marRight w:val="0"/>
          <w:marTop w:val="0"/>
          <w:marBottom w:val="0"/>
          <w:divBdr>
            <w:top w:val="none" w:sz="0" w:space="0" w:color="auto"/>
            <w:left w:val="none" w:sz="0" w:space="0" w:color="auto"/>
            <w:bottom w:val="none" w:sz="0" w:space="0" w:color="auto"/>
            <w:right w:val="none" w:sz="0" w:space="0" w:color="auto"/>
          </w:divBdr>
          <w:divsChild>
            <w:div w:id="794568708">
              <w:marLeft w:val="0"/>
              <w:marRight w:val="0"/>
              <w:marTop w:val="0"/>
              <w:marBottom w:val="0"/>
              <w:divBdr>
                <w:top w:val="none" w:sz="0" w:space="0" w:color="auto"/>
                <w:left w:val="none" w:sz="0" w:space="0" w:color="auto"/>
                <w:bottom w:val="none" w:sz="0" w:space="0" w:color="auto"/>
                <w:right w:val="none" w:sz="0" w:space="0" w:color="auto"/>
              </w:divBdr>
              <w:divsChild>
                <w:div w:id="692921047">
                  <w:marLeft w:val="0"/>
                  <w:marRight w:val="0"/>
                  <w:marTop w:val="0"/>
                  <w:marBottom w:val="0"/>
                  <w:divBdr>
                    <w:top w:val="none" w:sz="0" w:space="0" w:color="auto"/>
                    <w:left w:val="none" w:sz="0" w:space="0" w:color="auto"/>
                    <w:bottom w:val="none" w:sz="0" w:space="0" w:color="auto"/>
                    <w:right w:val="none" w:sz="0" w:space="0" w:color="auto"/>
                  </w:divBdr>
                  <w:divsChild>
                    <w:div w:id="1011646127">
                      <w:marLeft w:val="0"/>
                      <w:marRight w:val="0"/>
                      <w:marTop w:val="0"/>
                      <w:marBottom w:val="0"/>
                      <w:divBdr>
                        <w:top w:val="none" w:sz="0" w:space="0" w:color="auto"/>
                        <w:left w:val="none" w:sz="0" w:space="0" w:color="auto"/>
                        <w:bottom w:val="none" w:sz="0" w:space="0" w:color="auto"/>
                        <w:right w:val="none" w:sz="0" w:space="0" w:color="auto"/>
                      </w:divBdr>
                      <w:divsChild>
                        <w:div w:id="1494031987">
                          <w:marLeft w:val="0"/>
                          <w:marRight w:val="0"/>
                          <w:marTop w:val="0"/>
                          <w:marBottom w:val="0"/>
                          <w:divBdr>
                            <w:top w:val="none" w:sz="0" w:space="0" w:color="auto"/>
                            <w:left w:val="none" w:sz="0" w:space="0" w:color="auto"/>
                            <w:bottom w:val="none" w:sz="0" w:space="0" w:color="auto"/>
                            <w:right w:val="none" w:sz="0" w:space="0" w:color="auto"/>
                          </w:divBdr>
                          <w:divsChild>
                            <w:div w:id="269822874">
                              <w:marLeft w:val="0"/>
                              <w:marRight w:val="0"/>
                              <w:marTop w:val="0"/>
                              <w:marBottom w:val="0"/>
                              <w:divBdr>
                                <w:top w:val="none" w:sz="0" w:space="0" w:color="auto"/>
                                <w:left w:val="none" w:sz="0" w:space="0" w:color="auto"/>
                                <w:bottom w:val="none" w:sz="0" w:space="0" w:color="auto"/>
                                <w:right w:val="none" w:sz="0" w:space="0" w:color="auto"/>
                              </w:divBdr>
                              <w:divsChild>
                                <w:div w:id="1265921739">
                                  <w:marLeft w:val="0"/>
                                  <w:marRight w:val="0"/>
                                  <w:marTop w:val="0"/>
                                  <w:marBottom w:val="0"/>
                                  <w:divBdr>
                                    <w:top w:val="none" w:sz="0" w:space="0" w:color="auto"/>
                                    <w:left w:val="none" w:sz="0" w:space="0" w:color="auto"/>
                                    <w:bottom w:val="none" w:sz="0" w:space="0" w:color="auto"/>
                                    <w:right w:val="none" w:sz="0" w:space="0" w:color="auto"/>
                                  </w:divBdr>
                                  <w:divsChild>
                                    <w:div w:id="1514563019">
                                      <w:marLeft w:val="0"/>
                                      <w:marRight w:val="0"/>
                                      <w:marTop w:val="0"/>
                                      <w:marBottom w:val="0"/>
                                      <w:divBdr>
                                        <w:top w:val="none" w:sz="0" w:space="0" w:color="auto"/>
                                        <w:left w:val="none" w:sz="0" w:space="0" w:color="auto"/>
                                        <w:bottom w:val="none" w:sz="0" w:space="0" w:color="auto"/>
                                        <w:right w:val="none" w:sz="0" w:space="0" w:color="auto"/>
                                      </w:divBdr>
                                      <w:divsChild>
                                        <w:div w:id="1393964432">
                                          <w:marLeft w:val="0"/>
                                          <w:marRight w:val="0"/>
                                          <w:marTop w:val="0"/>
                                          <w:marBottom w:val="0"/>
                                          <w:divBdr>
                                            <w:top w:val="none" w:sz="0" w:space="0" w:color="auto"/>
                                            <w:left w:val="none" w:sz="0" w:space="0" w:color="auto"/>
                                            <w:bottom w:val="none" w:sz="0" w:space="0" w:color="auto"/>
                                            <w:right w:val="none" w:sz="0" w:space="0" w:color="auto"/>
                                          </w:divBdr>
                                          <w:divsChild>
                                            <w:div w:id="1377778147">
                                              <w:marLeft w:val="0"/>
                                              <w:marRight w:val="0"/>
                                              <w:marTop w:val="0"/>
                                              <w:marBottom w:val="0"/>
                                              <w:divBdr>
                                                <w:top w:val="none" w:sz="0" w:space="0" w:color="auto"/>
                                                <w:left w:val="none" w:sz="0" w:space="0" w:color="auto"/>
                                                <w:bottom w:val="none" w:sz="0" w:space="0" w:color="auto"/>
                                                <w:right w:val="none" w:sz="0" w:space="0" w:color="auto"/>
                                              </w:divBdr>
                                              <w:divsChild>
                                                <w:div w:id="1225793423">
                                                  <w:marLeft w:val="0"/>
                                                  <w:marRight w:val="0"/>
                                                  <w:marTop w:val="0"/>
                                                  <w:marBottom w:val="0"/>
                                                  <w:divBdr>
                                                    <w:top w:val="none" w:sz="0" w:space="0" w:color="auto"/>
                                                    <w:left w:val="none" w:sz="0" w:space="0" w:color="auto"/>
                                                    <w:bottom w:val="none" w:sz="0" w:space="0" w:color="auto"/>
                                                    <w:right w:val="none" w:sz="0" w:space="0" w:color="auto"/>
                                                  </w:divBdr>
                                                  <w:divsChild>
                                                    <w:div w:id="462120619">
                                                      <w:marLeft w:val="0"/>
                                                      <w:marRight w:val="0"/>
                                                      <w:marTop w:val="0"/>
                                                      <w:marBottom w:val="0"/>
                                                      <w:divBdr>
                                                        <w:top w:val="none" w:sz="0" w:space="0" w:color="auto"/>
                                                        <w:left w:val="none" w:sz="0" w:space="0" w:color="auto"/>
                                                        <w:bottom w:val="none" w:sz="0" w:space="0" w:color="auto"/>
                                                        <w:right w:val="none" w:sz="0" w:space="0" w:color="auto"/>
                                                      </w:divBdr>
                                                      <w:divsChild>
                                                        <w:div w:id="108340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8688193">
          <w:marLeft w:val="0"/>
          <w:marRight w:val="0"/>
          <w:marTop w:val="0"/>
          <w:marBottom w:val="0"/>
          <w:divBdr>
            <w:top w:val="none" w:sz="0" w:space="0" w:color="auto"/>
            <w:left w:val="none" w:sz="0" w:space="0" w:color="auto"/>
            <w:bottom w:val="none" w:sz="0" w:space="0" w:color="auto"/>
            <w:right w:val="none" w:sz="0" w:space="0" w:color="auto"/>
          </w:divBdr>
          <w:divsChild>
            <w:div w:id="1274367351">
              <w:marLeft w:val="0"/>
              <w:marRight w:val="0"/>
              <w:marTop w:val="0"/>
              <w:marBottom w:val="0"/>
              <w:divBdr>
                <w:top w:val="none" w:sz="0" w:space="0" w:color="auto"/>
                <w:left w:val="none" w:sz="0" w:space="0" w:color="auto"/>
                <w:bottom w:val="none" w:sz="0" w:space="0" w:color="auto"/>
                <w:right w:val="none" w:sz="0" w:space="0" w:color="auto"/>
              </w:divBdr>
              <w:divsChild>
                <w:div w:id="861551862">
                  <w:marLeft w:val="0"/>
                  <w:marRight w:val="0"/>
                  <w:marTop w:val="0"/>
                  <w:marBottom w:val="0"/>
                  <w:divBdr>
                    <w:top w:val="none" w:sz="0" w:space="0" w:color="auto"/>
                    <w:left w:val="none" w:sz="0" w:space="0" w:color="auto"/>
                    <w:bottom w:val="none" w:sz="0" w:space="0" w:color="auto"/>
                    <w:right w:val="none" w:sz="0" w:space="0" w:color="auto"/>
                  </w:divBdr>
                  <w:divsChild>
                    <w:div w:id="1277709455">
                      <w:marLeft w:val="0"/>
                      <w:marRight w:val="0"/>
                      <w:marTop w:val="0"/>
                      <w:marBottom w:val="0"/>
                      <w:divBdr>
                        <w:top w:val="none" w:sz="0" w:space="0" w:color="auto"/>
                        <w:left w:val="none" w:sz="0" w:space="0" w:color="auto"/>
                        <w:bottom w:val="none" w:sz="0" w:space="0" w:color="auto"/>
                        <w:right w:val="none" w:sz="0" w:space="0" w:color="auto"/>
                      </w:divBdr>
                      <w:divsChild>
                        <w:div w:id="2004355925">
                          <w:marLeft w:val="0"/>
                          <w:marRight w:val="0"/>
                          <w:marTop w:val="0"/>
                          <w:marBottom w:val="0"/>
                          <w:divBdr>
                            <w:top w:val="none" w:sz="0" w:space="0" w:color="auto"/>
                            <w:left w:val="none" w:sz="0" w:space="0" w:color="auto"/>
                            <w:bottom w:val="none" w:sz="0" w:space="0" w:color="auto"/>
                            <w:right w:val="none" w:sz="0" w:space="0" w:color="auto"/>
                          </w:divBdr>
                          <w:divsChild>
                            <w:div w:id="1546480684">
                              <w:marLeft w:val="0"/>
                              <w:marRight w:val="0"/>
                              <w:marTop w:val="0"/>
                              <w:marBottom w:val="0"/>
                              <w:divBdr>
                                <w:top w:val="none" w:sz="0" w:space="0" w:color="auto"/>
                                <w:left w:val="none" w:sz="0" w:space="0" w:color="auto"/>
                                <w:bottom w:val="none" w:sz="0" w:space="0" w:color="auto"/>
                                <w:right w:val="none" w:sz="0" w:space="0" w:color="auto"/>
                              </w:divBdr>
                              <w:divsChild>
                                <w:div w:id="156266740">
                                  <w:marLeft w:val="0"/>
                                  <w:marRight w:val="0"/>
                                  <w:marTop w:val="0"/>
                                  <w:marBottom w:val="0"/>
                                  <w:divBdr>
                                    <w:top w:val="none" w:sz="0" w:space="0" w:color="auto"/>
                                    <w:left w:val="none" w:sz="0" w:space="0" w:color="auto"/>
                                    <w:bottom w:val="none" w:sz="0" w:space="0" w:color="auto"/>
                                    <w:right w:val="none" w:sz="0" w:space="0" w:color="auto"/>
                                  </w:divBdr>
                                  <w:divsChild>
                                    <w:div w:id="969290142">
                                      <w:marLeft w:val="0"/>
                                      <w:marRight w:val="0"/>
                                      <w:marTop w:val="0"/>
                                      <w:marBottom w:val="0"/>
                                      <w:divBdr>
                                        <w:top w:val="none" w:sz="0" w:space="0" w:color="auto"/>
                                        <w:left w:val="none" w:sz="0" w:space="0" w:color="auto"/>
                                        <w:bottom w:val="none" w:sz="0" w:space="0" w:color="auto"/>
                                        <w:right w:val="none" w:sz="0" w:space="0" w:color="auto"/>
                                      </w:divBdr>
                                      <w:divsChild>
                                        <w:div w:id="380984308">
                                          <w:marLeft w:val="0"/>
                                          <w:marRight w:val="0"/>
                                          <w:marTop w:val="0"/>
                                          <w:marBottom w:val="0"/>
                                          <w:divBdr>
                                            <w:top w:val="none" w:sz="0" w:space="0" w:color="auto"/>
                                            <w:left w:val="none" w:sz="0" w:space="0" w:color="auto"/>
                                            <w:bottom w:val="none" w:sz="0" w:space="0" w:color="auto"/>
                                            <w:right w:val="none" w:sz="0" w:space="0" w:color="auto"/>
                                          </w:divBdr>
                                          <w:divsChild>
                                            <w:div w:id="795030058">
                                              <w:marLeft w:val="0"/>
                                              <w:marRight w:val="0"/>
                                              <w:marTop w:val="0"/>
                                              <w:marBottom w:val="0"/>
                                              <w:divBdr>
                                                <w:top w:val="none" w:sz="0" w:space="0" w:color="auto"/>
                                                <w:left w:val="none" w:sz="0" w:space="0" w:color="auto"/>
                                                <w:bottom w:val="none" w:sz="0" w:space="0" w:color="auto"/>
                                                <w:right w:val="none" w:sz="0" w:space="0" w:color="auto"/>
                                              </w:divBdr>
                                              <w:divsChild>
                                                <w:div w:id="1414817000">
                                                  <w:marLeft w:val="0"/>
                                                  <w:marRight w:val="0"/>
                                                  <w:marTop w:val="0"/>
                                                  <w:marBottom w:val="0"/>
                                                  <w:divBdr>
                                                    <w:top w:val="none" w:sz="0" w:space="0" w:color="auto"/>
                                                    <w:left w:val="none" w:sz="0" w:space="0" w:color="auto"/>
                                                    <w:bottom w:val="none" w:sz="0" w:space="0" w:color="auto"/>
                                                    <w:right w:val="none" w:sz="0" w:space="0" w:color="auto"/>
                                                  </w:divBdr>
                                                  <w:divsChild>
                                                    <w:div w:id="313998222">
                                                      <w:marLeft w:val="0"/>
                                                      <w:marRight w:val="0"/>
                                                      <w:marTop w:val="0"/>
                                                      <w:marBottom w:val="0"/>
                                                      <w:divBdr>
                                                        <w:top w:val="none" w:sz="0" w:space="0" w:color="auto"/>
                                                        <w:left w:val="none" w:sz="0" w:space="0" w:color="auto"/>
                                                        <w:bottom w:val="none" w:sz="0" w:space="0" w:color="auto"/>
                                                        <w:right w:val="none" w:sz="0" w:space="0" w:color="auto"/>
                                                      </w:divBdr>
                                                      <w:divsChild>
                                                        <w:div w:id="88378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0156878">
          <w:marLeft w:val="0"/>
          <w:marRight w:val="0"/>
          <w:marTop w:val="0"/>
          <w:marBottom w:val="0"/>
          <w:divBdr>
            <w:top w:val="none" w:sz="0" w:space="0" w:color="auto"/>
            <w:left w:val="none" w:sz="0" w:space="0" w:color="auto"/>
            <w:bottom w:val="none" w:sz="0" w:space="0" w:color="auto"/>
            <w:right w:val="none" w:sz="0" w:space="0" w:color="auto"/>
          </w:divBdr>
          <w:divsChild>
            <w:div w:id="805241716">
              <w:marLeft w:val="0"/>
              <w:marRight w:val="0"/>
              <w:marTop w:val="0"/>
              <w:marBottom w:val="0"/>
              <w:divBdr>
                <w:top w:val="none" w:sz="0" w:space="0" w:color="auto"/>
                <w:left w:val="none" w:sz="0" w:space="0" w:color="auto"/>
                <w:bottom w:val="none" w:sz="0" w:space="0" w:color="auto"/>
                <w:right w:val="none" w:sz="0" w:space="0" w:color="auto"/>
              </w:divBdr>
              <w:divsChild>
                <w:div w:id="484325871">
                  <w:marLeft w:val="0"/>
                  <w:marRight w:val="0"/>
                  <w:marTop w:val="0"/>
                  <w:marBottom w:val="0"/>
                  <w:divBdr>
                    <w:top w:val="none" w:sz="0" w:space="0" w:color="auto"/>
                    <w:left w:val="none" w:sz="0" w:space="0" w:color="auto"/>
                    <w:bottom w:val="none" w:sz="0" w:space="0" w:color="auto"/>
                    <w:right w:val="none" w:sz="0" w:space="0" w:color="auto"/>
                  </w:divBdr>
                  <w:divsChild>
                    <w:div w:id="1670719078">
                      <w:marLeft w:val="0"/>
                      <w:marRight w:val="0"/>
                      <w:marTop w:val="0"/>
                      <w:marBottom w:val="0"/>
                      <w:divBdr>
                        <w:top w:val="none" w:sz="0" w:space="0" w:color="auto"/>
                        <w:left w:val="none" w:sz="0" w:space="0" w:color="auto"/>
                        <w:bottom w:val="none" w:sz="0" w:space="0" w:color="auto"/>
                        <w:right w:val="none" w:sz="0" w:space="0" w:color="auto"/>
                      </w:divBdr>
                      <w:divsChild>
                        <w:div w:id="1260219986">
                          <w:marLeft w:val="0"/>
                          <w:marRight w:val="0"/>
                          <w:marTop w:val="0"/>
                          <w:marBottom w:val="0"/>
                          <w:divBdr>
                            <w:top w:val="none" w:sz="0" w:space="0" w:color="auto"/>
                            <w:left w:val="none" w:sz="0" w:space="0" w:color="auto"/>
                            <w:bottom w:val="none" w:sz="0" w:space="0" w:color="auto"/>
                            <w:right w:val="none" w:sz="0" w:space="0" w:color="auto"/>
                          </w:divBdr>
                          <w:divsChild>
                            <w:div w:id="1550653824">
                              <w:marLeft w:val="0"/>
                              <w:marRight w:val="0"/>
                              <w:marTop w:val="0"/>
                              <w:marBottom w:val="0"/>
                              <w:divBdr>
                                <w:top w:val="none" w:sz="0" w:space="0" w:color="auto"/>
                                <w:left w:val="none" w:sz="0" w:space="0" w:color="auto"/>
                                <w:bottom w:val="none" w:sz="0" w:space="0" w:color="auto"/>
                                <w:right w:val="none" w:sz="0" w:space="0" w:color="auto"/>
                              </w:divBdr>
                              <w:divsChild>
                                <w:div w:id="567493259">
                                  <w:marLeft w:val="0"/>
                                  <w:marRight w:val="0"/>
                                  <w:marTop w:val="0"/>
                                  <w:marBottom w:val="0"/>
                                  <w:divBdr>
                                    <w:top w:val="none" w:sz="0" w:space="0" w:color="auto"/>
                                    <w:left w:val="none" w:sz="0" w:space="0" w:color="auto"/>
                                    <w:bottom w:val="none" w:sz="0" w:space="0" w:color="auto"/>
                                    <w:right w:val="none" w:sz="0" w:space="0" w:color="auto"/>
                                  </w:divBdr>
                                  <w:divsChild>
                                    <w:div w:id="1231305579">
                                      <w:marLeft w:val="0"/>
                                      <w:marRight w:val="0"/>
                                      <w:marTop w:val="0"/>
                                      <w:marBottom w:val="0"/>
                                      <w:divBdr>
                                        <w:top w:val="none" w:sz="0" w:space="0" w:color="auto"/>
                                        <w:left w:val="none" w:sz="0" w:space="0" w:color="auto"/>
                                        <w:bottom w:val="none" w:sz="0" w:space="0" w:color="auto"/>
                                        <w:right w:val="none" w:sz="0" w:space="0" w:color="auto"/>
                                      </w:divBdr>
                                      <w:divsChild>
                                        <w:div w:id="342249179">
                                          <w:marLeft w:val="0"/>
                                          <w:marRight w:val="0"/>
                                          <w:marTop w:val="0"/>
                                          <w:marBottom w:val="0"/>
                                          <w:divBdr>
                                            <w:top w:val="none" w:sz="0" w:space="0" w:color="auto"/>
                                            <w:left w:val="none" w:sz="0" w:space="0" w:color="auto"/>
                                            <w:bottom w:val="none" w:sz="0" w:space="0" w:color="auto"/>
                                            <w:right w:val="none" w:sz="0" w:space="0" w:color="auto"/>
                                          </w:divBdr>
                                          <w:divsChild>
                                            <w:div w:id="588998874">
                                              <w:marLeft w:val="0"/>
                                              <w:marRight w:val="0"/>
                                              <w:marTop w:val="0"/>
                                              <w:marBottom w:val="0"/>
                                              <w:divBdr>
                                                <w:top w:val="none" w:sz="0" w:space="0" w:color="auto"/>
                                                <w:left w:val="none" w:sz="0" w:space="0" w:color="auto"/>
                                                <w:bottom w:val="none" w:sz="0" w:space="0" w:color="auto"/>
                                                <w:right w:val="none" w:sz="0" w:space="0" w:color="auto"/>
                                              </w:divBdr>
                                              <w:divsChild>
                                                <w:div w:id="45570162">
                                                  <w:marLeft w:val="0"/>
                                                  <w:marRight w:val="0"/>
                                                  <w:marTop w:val="0"/>
                                                  <w:marBottom w:val="0"/>
                                                  <w:divBdr>
                                                    <w:top w:val="none" w:sz="0" w:space="0" w:color="auto"/>
                                                    <w:left w:val="none" w:sz="0" w:space="0" w:color="auto"/>
                                                    <w:bottom w:val="none" w:sz="0" w:space="0" w:color="auto"/>
                                                    <w:right w:val="none" w:sz="0" w:space="0" w:color="auto"/>
                                                  </w:divBdr>
                                                  <w:divsChild>
                                                    <w:div w:id="245236172">
                                                      <w:marLeft w:val="0"/>
                                                      <w:marRight w:val="0"/>
                                                      <w:marTop w:val="0"/>
                                                      <w:marBottom w:val="0"/>
                                                      <w:divBdr>
                                                        <w:top w:val="none" w:sz="0" w:space="0" w:color="auto"/>
                                                        <w:left w:val="none" w:sz="0" w:space="0" w:color="auto"/>
                                                        <w:bottom w:val="none" w:sz="0" w:space="0" w:color="auto"/>
                                                        <w:right w:val="none" w:sz="0" w:space="0" w:color="auto"/>
                                                      </w:divBdr>
                                                      <w:divsChild>
                                                        <w:div w:id="180735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6812090">
      <w:bodyDiv w:val="1"/>
      <w:marLeft w:val="0"/>
      <w:marRight w:val="0"/>
      <w:marTop w:val="0"/>
      <w:marBottom w:val="0"/>
      <w:divBdr>
        <w:top w:val="none" w:sz="0" w:space="0" w:color="auto"/>
        <w:left w:val="none" w:sz="0" w:space="0" w:color="auto"/>
        <w:bottom w:val="none" w:sz="0" w:space="0" w:color="auto"/>
        <w:right w:val="none" w:sz="0" w:space="0" w:color="auto"/>
      </w:divBdr>
    </w:div>
    <w:div w:id="1627198382">
      <w:bodyDiv w:val="1"/>
      <w:marLeft w:val="0"/>
      <w:marRight w:val="0"/>
      <w:marTop w:val="0"/>
      <w:marBottom w:val="0"/>
      <w:divBdr>
        <w:top w:val="none" w:sz="0" w:space="0" w:color="auto"/>
        <w:left w:val="none" w:sz="0" w:space="0" w:color="auto"/>
        <w:bottom w:val="none" w:sz="0" w:space="0" w:color="auto"/>
        <w:right w:val="none" w:sz="0" w:space="0" w:color="auto"/>
      </w:divBdr>
      <w:divsChild>
        <w:div w:id="520361272">
          <w:marLeft w:val="0"/>
          <w:marRight w:val="0"/>
          <w:marTop w:val="0"/>
          <w:marBottom w:val="0"/>
          <w:divBdr>
            <w:top w:val="none" w:sz="0" w:space="0" w:color="auto"/>
            <w:left w:val="none" w:sz="0" w:space="0" w:color="auto"/>
            <w:bottom w:val="none" w:sz="0" w:space="0" w:color="auto"/>
            <w:right w:val="none" w:sz="0" w:space="0" w:color="auto"/>
          </w:divBdr>
          <w:divsChild>
            <w:div w:id="1725133773">
              <w:marLeft w:val="0"/>
              <w:marRight w:val="0"/>
              <w:marTop w:val="0"/>
              <w:marBottom w:val="0"/>
              <w:divBdr>
                <w:top w:val="none" w:sz="0" w:space="0" w:color="auto"/>
                <w:left w:val="none" w:sz="0" w:space="0" w:color="auto"/>
                <w:bottom w:val="none" w:sz="0" w:space="0" w:color="auto"/>
                <w:right w:val="none" w:sz="0" w:space="0" w:color="auto"/>
              </w:divBdr>
            </w:div>
          </w:divsChild>
        </w:div>
        <w:div w:id="1100295355">
          <w:marLeft w:val="0"/>
          <w:marRight w:val="0"/>
          <w:marTop w:val="0"/>
          <w:marBottom w:val="0"/>
          <w:divBdr>
            <w:top w:val="none" w:sz="0" w:space="0" w:color="auto"/>
            <w:left w:val="none" w:sz="0" w:space="0" w:color="auto"/>
            <w:bottom w:val="none" w:sz="0" w:space="0" w:color="auto"/>
            <w:right w:val="none" w:sz="0" w:space="0" w:color="auto"/>
          </w:divBdr>
          <w:divsChild>
            <w:div w:id="1185242514">
              <w:marLeft w:val="0"/>
              <w:marRight w:val="0"/>
              <w:marTop w:val="0"/>
              <w:marBottom w:val="0"/>
              <w:divBdr>
                <w:top w:val="none" w:sz="0" w:space="0" w:color="auto"/>
                <w:left w:val="none" w:sz="0" w:space="0" w:color="auto"/>
                <w:bottom w:val="none" w:sz="0" w:space="0" w:color="auto"/>
                <w:right w:val="none" w:sz="0" w:space="0" w:color="auto"/>
              </w:divBdr>
            </w:div>
          </w:divsChild>
        </w:div>
        <w:div w:id="1422019594">
          <w:marLeft w:val="0"/>
          <w:marRight w:val="0"/>
          <w:marTop w:val="0"/>
          <w:marBottom w:val="0"/>
          <w:divBdr>
            <w:top w:val="none" w:sz="0" w:space="0" w:color="auto"/>
            <w:left w:val="none" w:sz="0" w:space="0" w:color="auto"/>
            <w:bottom w:val="none" w:sz="0" w:space="0" w:color="auto"/>
            <w:right w:val="none" w:sz="0" w:space="0" w:color="auto"/>
          </w:divBdr>
          <w:divsChild>
            <w:div w:id="361975062">
              <w:marLeft w:val="0"/>
              <w:marRight w:val="0"/>
              <w:marTop w:val="0"/>
              <w:marBottom w:val="0"/>
              <w:divBdr>
                <w:top w:val="none" w:sz="0" w:space="0" w:color="auto"/>
                <w:left w:val="none" w:sz="0" w:space="0" w:color="auto"/>
                <w:bottom w:val="none" w:sz="0" w:space="0" w:color="auto"/>
                <w:right w:val="none" w:sz="0" w:space="0" w:color="auto"/>
              </w:divBdr>
            </w:div>
          </w:divsChild>
        </w:div>
        <w:div w:id="1858956381">
          <w:marLeft w:val="0"/>
          <w:marRight w:val="0"/>
          <w:marTop w:val="0"/>
          <w:marBottom w:val="0"/>
          <w:divBdr>
            <w:top w:val="none" w:sz="0" w:space="0" w:color="auto"/>
            <w:left w:val="none" w:sz="0" w:space="0" w:color="auto"/>
            <w:bottom w:val="none" w:sz="0" w:space="0" w:color="auto"/>
            <w:right w:val="none" w:sz="0" w:space="0" w:color="auto"/>
          </w:divBdr>
          <w:divsChild>
            <w:div w:id="179610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551936">
      <w:bodyDiv w:val="1"/>
      <w:marLeft w:val="0"/>
      <w:marRight w:val="0"/>
      <w:marTop w:val="0"/>
      <w:marBottom w:val="0"/>
      <w:divBdr>
        <w:top w:val="none" w:sz="0" w:space="0" w:color="auto"/>
        <w:left w:val="none" w:sz="0" w:space="0" w:color="auto"/>
        <w:bottom w:val="none" w:sz="0" w:space="0" w:color="auto"/>
        <w:right w:val="none" w:sz="0" w:space="0" w:color="auto"/>
      </w:divBdr>
      <w:divsChild>
        <w:div w:id="1322350933">
          <w:marLeft w:val="0"/>
          <w:marRight w:val="0"/>
          <w:marTop w:val="0"/>
          <w:marBottom w:val="0"/>
          <w:divBdr>
            <w:top w:val="none" w:sz="0" w:space="0" w:color="auto"/>
            <w:left w:val="none" w:sz="0" w:space="0" w:color="auto"/>
            <w:bottom w:val="none" w:sz="0" w:space="0" w:color="auto"/>
            <w:right w:val="none" w:sz="0" w:space="0" w:color="auto"/>
          </w:divBdr>
          <w:divsChild>
            <w:div w:id="198477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020502">
      <w:bodyDiv w:val="1"/>
      <w:marLeft w:val="0"/>
      <w:marRight w:val="0"/>
      <w:marTop w:val="0"/>
      <w:marBottom w:val="0"/>
      <w:divBdr>
        <w:top w:val="none" w:sz="0" w:space="0" w:color="auto"/>
        <w:left w:val="none" w:sz="0" w:space="0" w:color="auto"/>
        <w:bottom w:val="none" w:sz="0" w:space="0" w:color="auto"/>
        <w:right w:val="none" w:sz="0" w:space="0" w:color="auto"/>
      </w:divBdr>
      <w:divsChild>
        <w:div w:id="254750120">
          <w:marLeft w:val="0"/>
          <w:marRight w:val="0"/>
          <w:marTop w:val="0"/>
          <w:marBottom w:val="0"/>
          <w:divBdr>
            <w:top w:val="none" w:sz="0" w:space="0" w:color="auto"/>
            <w:left w:val="none" w:sz="0" w:space="0" w:color="auto"/>
            <w:bottom w:val="none" w:sz="0" w:space="0" w:color="auto"/>
            <w:right w:val="none" w:sz="0" w:space="0" w:color="auto"/>
          </w:divBdr>
          <w:divsChild>
            <w:div w:id="383021518">
              <w:marLeft w:val="0"/>
              <w:marRight w:val="0"/>
              <w:marTop w:val="0"/>
              <w:marBottom w:val="0"/>
              <w:divBdr>
                <w:top w:val="none" w:sz="0" w:space="0" w:color="auto"/>
                <w:left w:val="none" w:sz="0" w:space="0" w:color="auto"/>
                <w:bottom w:val="none" w:sz="0" w:space="0" w:color="auto"/>
                <w:right w:val="none" w:sz="0" w:space="0" w:color="auto"/>
              </w:divBdr>
              <w:divsChild>
                <w:div w:id="722752869">
                  <w:marLeft w:val="0"/>
                  <w:marRight w:val="0"/>
                  <w:marTop w:val="0"/>
                  <w:marBottom w:val="0"/>
                  <w:divBdr>
                    <w:top w:val="none" w:sz="0" w:space="0" w:color="auto"/>
                    <w:left w:val="none" w:sz="0" w:space="0" w:color="auto"/>
                    <w:bottom w:val="none" w:sz="0" w:space="0" w:color="auto"/>
                    <w:right w:val="none" w:sz="0" w:space="0" w:color="auto"/>
                  </w:divBdr>
                  <w:divsChild>
                    <w:div w:id="105030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494451">
          <w:marLeft w:val="0"/>
          <w:marRight w:val="0"/>
          <w:marTop w:val="0"/>
          <w:marBottom w:val="0"/>
          <w:divBdr>
            <w:top w:val="none" w:sz="0" w:space="0" w:color="auto"/>
            <w:left w:val="none" w:sz="0" w:space="0" w:color="auto"/>
            <w:bottom w:val="none" w:sz="0" w:space="0" w:color="auto"/>
            <w:right w:val="none" w:sz="0" w:space="0" w:color="auto"/>
          </w:divBdr>
          <w:divsChild>
            <w:div w:id="1907914481">
              <w:marLeft w:val="0"/>
              <w:marRight w:val="0"/>
              <w:marTop w:val="0"/>
              <w:marBottom w:val="0"/>
              <w:divBdr>
                <w:top w:val="none" w:sz="0" w:space="0" w:color="auto"/>
                <w:left w:val="none" w:sz="0" w:space="0" w:color="auto"/>
                <w:bottom w:val="none" w:sz="0" w:space="0" w:color="auto"/>
                <w:right w:val="none" w:sz="0" w:space="0" w:color="auto"/>
              </w:divBdr>
              <w:divsChild>
                <w:div w:id="391923656">
                  <w:marLeft w:val="0"/>
                  <w:marRight w:val="0"/>
                  <w:marTop w:val="0"/>
                  <w:marBottom w:val="0"/>
                  <w:divBdr>
                    <w:top w:val="none" w:sz="0" w:space="0" w:color="auto"/>
                    <w:left w:val="none" w:sz="0" w:space="0" w:color="auto"/>
                    <w:bottom w:val="none" w:sz="0" w:space="0" w:color="auto"/>
                    <w:right w:val="none" w:sz="0" w:space="0" w:color="auto"/>
                  </w:divBdr>
                  <w:divsChild>
                    <w:div w:id="58723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443008">
      <w:bodyDiv w:val="1"/>
      <w:marLeft w:val="0"/>
      <w:marRight w:val="0"/>
      <w:marTop w:val="0"/>
      <w:marBottom w:val="0"/>
      <w:divBdr>
        <w:top w:val="none" w:sz="0" w:space="0" w:color="auto"/>
        <w:left w:val="none" w:sz="0" w:space="0" w:color="auto"/>
        <w:bottom w:val="none" w:sz="0" w:space="0" w:color="auto"/>
        <w:right w:val="none" w:sz="0" w:space="0" w:color="auto"/>
      </w:divBdr>
    </w:div>
    <w:div w:id="1638141422">
      <w:bodyDiv w:val="1"/>
      <w:marLeft w:val="0"/>
      <w:marRight w:val="0"/>
      <w:marTop w:val="0"/>
      <w:marBottom w:val="0"/>
      <w:divBdr>
        <w:top w:val="none" w:sz="0" w:space="0" w:color="auto"/>
        <w:left w:val="none" w:sz="0" w:space="0" w:color="auto"/>
        <w:bottom w:val="none" w:sz="0" w:space="0" w:color="auto"/>
        <w:right w:val="none" w:sz="0" w:space="0" w:color="auto"/>
      </w:divBdr>
      <w:divsChild>
        <w:div w:id="393158659">
          <w:marLeft w:val="0"/>
          <w:marRight w:val="0"/>
          <w:marTop w:val="0"/>
          <w:marBottom w:val="0"/>
          <w:divBdr>
            <w:top w:val="none" w:sz="0" w:space="0" w:color="auto"/>
            <w:left w:val="none" w:sz="0" w:space="0" w:color="auto"/>
            <w:bottom w:val="none" w:sz="0" w:space="0" w:color="auto"/>
            <w:right w:val="none" w:sz="0" w:space="0" w:color="auto"/>
          </w:divBdr>
          <w:divsChild>
            <w:div w:id="252708011">
              <w:marLeft w:val="0"/>
              <w:marRight w:val="0"/>
              <w:marTop w:val="0"/>
              <w:marBottom w:val="0"/>
              <w:divBdr>
                <w:top w:val="none" w:sz="0" w:space="0" w:color="auto"/>
                <w:left w:val="none" w:sz="0" w:space="0" w:color="auto"/>
                <w:bottom w:val="none" w:sz="0" w:space="0" w:color="auto"/>
                <w:right w:val="none" w:sz="0" w:space="0" w:color="auto"/>
              </w:divBdr>
            </w:div>
          </w:divsChild>
        </w:div>
        <w:div w:id="463813615">
          <w:blockQuote w:val="1"/>
          <w:marLeft w:val="720"/>
          <w:marRight w:val="720"/>
          <w:marTop w:val="100"/>
          <w:marBottom w:val="100"/>
          <w:divBdr>
            <w:top w:val="none" w:sz="0" w:space="0" w:color="auto"/>
            <w:left w:val="none" w:sz="0" w:space="0" w:color="auto"/>
            <w:bottom w:val="none" w:sz="0" w:space="0" w:color="auto"/>
            <w:right w:val="none" w:sz="0" w:space="0" w:color="auto"/>
          </w:divBdr>
        </w:div>
        <w:div w:id="791243540">
          <w:marLeft w:val="0"/>
          <w:marRight w:val="0"/>
          <w:marTop w:val="0"/>
          <w:marBottom w:val="0"/>
          <w:divBdr>
            <w:top w:val="none" w:sz="0" w:space="0" w:color="auto"/>
            <w:left w:val="none" w:sz="0" w:space="0" w:color="auto"/>
            <w:bottom w:val="none" w:sz="0" w:space="0" w:color="auto"/>
            <w:right w:val="none" w:sz="0" w:space="0" w:color="auto"/>
          </w:divBdr>
          <w:divsChild>
            <w:div w:id="1555696088">
              <w:marLeft w:val="0"/>
              <w:marRight w:val="0"/>
              <w:marTop w:val="0"/>
              <w:marBottom w:val="0"/>
              <w:divBdr>
                <w:top w:val="none" w:sz="0" w:space="0" w:color="auto"/>
                <w:left w:val="none" w:sz="0" w:space="0" w:color="auto"/>
                <w:bottom w:val="none" w:sz="0" w:space="0" w:color="auto"/>
                <w:right w:val="none" w:sz="0" w:space="0" w:color="auto"/>
              </w:divBdr>
            </w:div>
          </w:divsChild>
        </w:div>
        <w:div w:id="800540300">
          <w:marLeft w:val="0"/>
          <w:marRight w:val="0"/>
          <w:marTop w:val="0"/>
          <w:marBottom w:val="0"/>
          <w:divBdr>
            <w:top w:val="none" w:sz="0" w:space="0" w:color="auto"/>
            <w:left w:val="none" w:sz="0" w:space="0" w:color="auto"/>
            <w:bottom w:val="none" w:sz="0" w:space="0" w:color="auto"/>
            <w:right w:val="none" w:sz="0" w:space="0" w:color="auto"/>
          </w:divBdr>
          <w:divsChild>
            <w:div w:id="932125696">
              <w:marLeft w:val="0"/>
              <w:marRight w:val="0"/>
              <w:marTop w:val="0"/>
              <w:marBottom w:val="0"/>
              <w:divBdr>
                <w:top w:val="none" w:sz="0" w:space="0" w:color="auto"/>
                <w:left w:val="none" w:sz="0" w:space="0" w:color="auto"/>
                <w:bottom w:val="none" w:sz="0" w:space="0" w:color="auto"/>
                <w:right w:val="none" w:sz="0" w:space="0" w:color="auto"/>
              </w:divBdr>
            </w:div>
          </w:divsChild>
        </w:div>
        <w:div w:id="1280069718">
          <w:marLeft w:val="0"/>
          <w:marRight w:val="0"/>
          <w:marTop w:val="0"/>
          <w:marBottom w:val="0"/>
          <w:divBdr>
            <w:top w:val="none" w:sz="0" w:space="0" w:color="auto"/>
            <w:left w:val="none" w:sz="0" w:space="0" w:color="auto"/>
            <w:bottom w:val="none" w:sz="0" w:space="0" w:color="auto"/>
            <w:right w:val="none" w:sz="0" w:space="0" w:color="auto"/>
          </w:divBdr>
          <w:divsChild>
            <w:div w:id="2141220186">
              <w:marLeft w:val="0"/>
              <w:marRight w:val="0"/>
              <w:marTop w:val="0"/>
              <w:marBottom w:val="0"/>
              <w:divBdr>
                <w:top w:val="none" w:sz="0" w:space="0" w:color="auto"/>
                <w:left w:val="none" w:sz="0" w:space="0" w:color="auto"/>
                <w:bottom w:val="none" w:sz="0" w:space="0" w:color="auto"/>
                <w:right w:val="none" w:sz="0" w:space="0" w:color="auto"/>
              </w:divBdr>
            </w:div>
          </w:divsChild>
        </w:div>
        <w:div w:id="1781097036">
          <w:marLeft w:val="0"/>
          <w:marRight w:val="0"/>
          <w:marTop w:val="0"/>
          <w:marBottom w:val="0"/>
          <w:divBdr>
            <w:top w:val="none" w:sz="0" w:space="0" w:color="auto"/>
            <w:left w:val="none" w:sz="0" w:space="0" w:color="auto"/>
            <w:bottom w:val="none" w:sz="0" w:space="0" w:color="auto"/>
            <w:right w:val="none" w:sz="0" w:space="0" w:color="auto"/>
          </w:divBdr>
          <w:divsChild>
            <w:div w:id="152096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420353">
      <w:bodyDiv w:val="1"/>
      <w:marLeft w:val="0"/>
      <w:marRight w:val="0"/>
      <w:marTop w:val="0"/>
      <w:marBottom w:val="0"/>
      <w:divBdr>
        <w:top w:val="none" w:sz="0" w:space="0" w:color="auto"/>
        <w:left w:val="none" w:sz="0" w:space="0" w:color="auto"/>
        <w:bottom w:val="none" w:sz="0" w:space="0" w:color="auto"/>
        <w:right w:val="none" w:sz="0" w:space="0" w:color="auto"/>
      </w:divBdr>
      <w:divsChild>
        <w:div w:id="510334371">
          <w:marLeft w:val="0"/>
          <w:marRight w:val="0"/>
          <w:marTop w:val="0"/>
          <w:marBottom w:val="0"/>
          <w:divBdr>
            <w:top w:val="none" w:sz="0" w:space="0" w:color="auto"/>
            <w:left w:val="none" w:sz="0" w:space="0" w:color="auto"/>
            <w:bottom w:val="none" w:sz="0" w:space="0" w:color="auto"/>
            <w:right w:val="none" w:sz="0" w:space="0" w:color="auto"/>
          </w:divBdr>
          <w:divsChild>
            <w:div w:id="571548528">
              <w:marLeft w:val="-450"/>
              <w:marRight w:val="0"/>
              <w:marTop w:val="0"/>
              <w:marBottom w:val="0"/>
              <w:divBdr>
                <w:top w:val="none" w:sz="0" w:space="0" w:color="auto"/>
                <w:left w:val="none" w:sz="0" w:space="0" w:color="auto"/>
                <w:bottom w:val="none" w:sz="0" w:space="0" w:color="auto"/>
                <w:right w:val="none" w:sz="0" w:space="0" w:color="auto"/>
              </w:divBdr>
              <w:divsChild>
                <w:div w:id="1833907995">
                  <w:marLeft w:val="0"/>
                  <w:marRight w:val="0"/>
                  <w:marTop w:val="210"/>
                  <w:marBottom w:val="0"/>
                  <w:divBdr>
                    <w:top w:val="none" w:sz="0" w:space="0" w:color="auto"/>
                    <w:left w:val="none" w:sz="0" w:space="0" w:color="auto"/>
                    <w:bottom w:val="none" w:sz="0" w:space="0" w:color="auto"/>
                    <w:right w:val="none" w:sz="0" w:space="0" w:color="auto"/>
                  </w:divBdr>
                  <w:divsChild>
                    <w:div w:id="1433862894">
                      <w:marLeft w:val="0"/>
                      <w:marRight w:val="0"/>
                      <w:marTop w:val="0"/>
                      <w:marBottom w:val="0"/>
                      <w:divBdr>
                        <w:top w:val="none" w:sz="0" w:space="0" w:color="auto"/>
                        <w:left w:val="none" w:sz="0" w:space="0" w:color="auto"/>
                        <w:bottom w:val="none" w:sz="0" w:space="0" w:color="auto"/>
                        <w:right w:val="none" w:sz="0" w:space="0" w:color="auto"/>
                      </w:divBdr>
                    </w:div>
                  </w:divsChild>
                </w:div>
                <w:div w:id="1834636436">
                  <w:marLeft w:val="0"/>
                  <w:marRight w:val="0"/>
                  <w:marTop w:val="0"/>
                  <w:marBottom w:val="300"/>
                  <w:divBdr>
                    <w:top w:val="none" w:sz="0" w:space="0" w:color="auto"/>
                    <w:left w:val="none" w:sz="0" w:space="0" w:color="auto"/>
                    <w:bottom w:val="none" w:sz="0" w:space="0" w:color="auto"/>
                    <w:right w:val="none" w:sz="0" w:space="0" w:color="auto"/>
                  </w:divBdr>
                  <w:divsChild>
                    <w:div w:id="2081099263">
                      <w:marLeft w:val="0"/>
                      <w:marRight w:val="0"/>
                      <w:marTop w:val="0"/>
                      <w:marBottom w:val="0"/>
                      <w:divBdr>
                        <w:top w:val="none" w:sz="0" w:space="0" w:color="auto"/>
                        <w:left w:val="none" w:sz="0" w:space="0" w:color="auto"/>
                        <w:bottom w:val="none" w:sz="0" w:space="0" w:color="auto"/>
                        <w:right w:val="none" w:sz="0" w:space="0" w:color="auto"/>
                      </w:divBdr>
                      <w:divsChild>
                        <w:div w:id="1378310297">
                          <w:marLeft w:val="0"/>
                          <w:marRight w:val="0"/>
                          <w:marTop w:val="0"/>
                          <w:marBottom w:val="0"/>
                          <w:divBdr>
                            <w:top w:val="none" w:sz="0" w:space="0" w:color="auto"/>
                            <w:left w:val="none" w:sz="0" w:space="0" w:color="auto"/>
                            <w:bottom w:val="none" w:sz="0" w:space="0" w:color="auto"/>
                            <w:right w:val="none" w:sz="0" w:space="0" w:color="auto"/>
                          </w:divBdr>
                          <w:divsChild>
                            <w:div w:id="597569511">
                              <w:marLeft w:val="0"/>
                              <w:marRight w:val="0"/>
                              <w:marTop w:val="0"/>
                              <w:marBottom w:val="0"/>
                              <w:divBdr>
                                <w:top w:val="none" w:sz="0" w:space="0" w:color="auto"/>
                                <w:left w:val="none" w:sz="0" w:space="0" w:color="auto"/>
                                <w:bottom w:val="none" w:sz="0" w:space="0" w:color="auto"/>
                                <w:right w:val="none" w:sz="0" w:space="0" w:color="auto"/>
                              </w:divBdr>
                              <w:divsChild>
                                <w:div w:id="559175433">
                                  <w:marLeft w:val="0"/>
                                  <w:marRight w:val="0"/>
                                  <w:marTop w:val="0"/>
                                  <w:marBottom w:val="0"/>
                                  <w:divBdr>
                                    <w:top w:val="none" w:sz="0" w:space="0" w:color="auto"/>
                                    <w:left w:val="none" w:sz="0" w:space="0" w:color="auto"/>
                                    <w:bottom w:val="none" w:sz="0" w:space="0" w:color="auto"/>
                                    <w:right w:val="none" w:sz="0" w:space="0" w:color="auto"/>
                                  </w:divBdr>
                                  <w:divsChild>
                                    <w:div w:id="88224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4185244">
          <w:marLeft w:val="0"/>
          <w:marRight w:val="0"/>
          <w:marTop w:val="0"/>
          <w:marBottom w:val="0"/>
          <w:divBdr>
            <w:top w:val="none" w:sz="0" w:space="0" w:color="auto"/>
            <w:left w:val="none" w:sz="0" w:space="0" w:color="auto"/>
            <w:bottom w:val="none" w:sz="0" w:space="0" w:color="auto"/>
            <w:right w:val="none" w:sz="0" w:space="0" w:color="auto"/>
          </w:divBdr>
          <w:divsChild>
            <w:div w:id="1494183349">
              <w:marLeft w:val="0"/>
              <w:marRight w:val="0"/>
              <w:marTop w:val="0"/>
              <w:marBottom w:val="0"/>
              <w:divBdr>
                <w:top w:val="none" w:sz="0" w:space="0" w:color="auto"/>
                <w:left w:val="none" w:sz="0" w:space="0" w:color="auto"/>
                <w:bottom w:val="none" w:sz="0" w:space="0" w:color="auto"/>
                <w:right w:val="none" w:sz="0" w:space="0" w:color="auto"/>
              </w:divBdr>
              <w:divsChild>
                <w:div w:id="1173644160">
                  <w:marLeft w:val="0"/>
                  <w:marRight w:val="0"/>
                  <w:marTop w:val="0"/>
                  <w:marBottom w:val="300"/>
                  <w:divBdr>
                    <w:top w:val="none" w:sz="0" w:space="0" w:color="auto"/>
                    <w:left w:val="none" w:sz="0" w:space="0" w:color="auto"/>
                    <w:bottom w:val="none" w:sz="0" w:space="0" w:color="auto"/>
                    <w:right w:val="none" w:sz="0" w:space="0" w:color="auto"/>
                  </w:divBdr>
                  <w:divsChild>
                    <w:div w:id="1456754355">
                      <w:marLeft w:val="0"/>
                      <w:marRight w:val="0"/>
                      <w:marTop w:val="0"/>
                      <w:marBottom w:val="0"/>
                      <w:divBdr>
                        <w:top w:val="none" w:sz="0" w:space="0" w:color="auto"/>
                        <w:left w:val="none" w:sz="0" w:space="0" w:color="auto"/>
                        <w:bottom w:val="none" w:sz="0" w:space="0" w:color="auto"/>
                        <w:right w:val="none" w:sz="0" w:space="0" w:color="auto"/>
                      </w:divBdr>
                    </w:div>
                  </w:divsChild>
                </w:div>
                <w:div w:id="1711804773">
                  <w:marLeft w:val="0"/>
                  <w:marRight w:val="0"/>
                  <w:marTop w:val="0"/>
                  <w:marBottom w:val="300"/>
                  <w:divBdr>
                    <w:top w:val="none" w:sz="0" w:space="0" w:color="auto"/>
                    <w:left w:val="none" w:sz="0" w:space="0" w:color="auto"/>
                    <w:bottom w:val="none" w:sz="0" w:space="0" w:color="auto"/>
                    <w:right w:val="none" w:sz="0" w:space="0" w:color="auto"/>
                  </w:divBdr>
                  <w:divsChild>
                    <w:div w:id="33726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5449645">
      <w:bodyDiv w:val="1"/>
      <w:marLeft w:val="0"/>
      <w:marRight w:val="0"/>
      <w:marTop w:val="0"/>
      <w:marBottom w:val="0"/>
      <w:divBdr>
        <w:top w:val="none" w:sz="0" w:space="0" w:color="auto"/>
        <w:left w:val="none" w:sz="0" w:space="0" w:color="auto"/>
        <w:bottom w:val="none" w:sz="0" w:space="0" w:color="auto"/>
        <w:right w:val="none" w:sz="0" w:space="0" w:color="auto"/>
      </w:divBdr>
      <w:divsChild>
        <w:div w:id="28796751">
          <w:marLeft w:val="0"/>
          <w:marRight w:val="0"/>
          <w:marTop w:val="0"/>
          <w:marBottom w:val="0"/>
          <w:divBdr>
            <w:top w:val="none" w:sz="0" w:space="0" w:color="auto"/>
            <w:left w:val="none" w:sz="0" w:space="0" w:color="auto"/>
            <w:bottom w:val="none" w:sz="0" w:space="0" w:color="auto"/>
            <w:right w:val="none" w:sz="0" w:space="0" w:color="auto"/>
          </w:divBdr>
        </w:div>
      </w:divsChild>
    </w:div>
    <w:div w:id="1670987809">
      <w:bodyDiv w:val="1"/>
      <w:marLeft w:val="0"/>
      <w:marRight w:val="0"/>
      <w:marTop w:val="0"/>
      <w:marBottom w:val="0"/>
      <w:divBdr>
        <w:top w:val="none" w:sz="0" w:space="0" w:color="auto"/>
        <w:left w:val="none" w:sz="0" w:space="0" w:color="auto"/>
        <w:bottom w:val="none" w:sz="0" w:space="0" w:color="auto"/>
        <w:right w:val="none" w:sz="0" w:space="0" w:color="auto"/>
      </w:divBdr>
    </w:div>
    <w:div w:id="1676418778">
      <w:bodyDiv w:val="1"/>
      <w:marLeft w:val="0"/>
      <w:marRight w:val="0"/>
      <w:marTop w:val="0"/>
      <w:marBottom w:val="0"/>
      <w:divBdr>
        <w:top w:val="none" w:sz="0" w:space="0" w:color="auto"/>
        <w:left w:val="none" w:sz="0" w:space="0" w:color="auto"/>
        <w:bottom w:val="none" w:sz="0" w:space="0" w:color="auto"/>
        <w:right w:val="none" w:sz="0" w:space="0" w:color="auto"/>
      </w:divBdr>
      <w:divsChild>
        <w:div w:id="748961335">
          <w:marLeft w:val="0"/>
          <w:marRight w:val="0"/>
          <w:marTop w:val="0"/>
          <w:marBottom w:val="0"/>
          <w:divBdr>
            <w:top w:val="none" w:sz="0" w:space="0" w:color="auto"/>
            <w:left w:val="none" w:sz="0" w:space="0" w:color="auto"/>
            <w:bottom w:val="none" w:sz="0" w:space="0" w:color="auto"/>
            <w:right w:val="none" w:sz="0" w:space="0" w:color="auto"/>
          </w:divBdr>
        </w:div>
        <w:div w:id="1527520714">
          <w:marLeft w:val="0"/>
          <w:marRight w:val="0"/>
          <w:marTop w:val="0"/>
          <w:marBottom w:val="0"/>
          <w:divBdr>
            <w:top w:val="none" w:sz="0" w:space="0" w:color="auto"/>
            <w:left w:val="none" w:sz="0" w:space="0" w:color="auto"/>
            <w:bottom w:val="none" w:sz="0" w:space="0" w:color="auto"/>
            <w:right w:val="none" w:sz="0" w:space="0" w:color="auto"/>
          </w:divBdr>
        </w:div>
      </w:divsChild>
    </w:div>
    <w:div w:id="1693915628">
      <w:bodyDiv w:val="1"/>
      <w:marLeft w:val="0"/>
      <w:marRight w:val="0"/>
      <w:marTop w:val="0"/>
      <w:marBottom w:val="0"/>
      <w:divBdr>
        <w:top w:val="none" w:sz="0" w:space="0" w:color="auto"/>
        <w:left w:val="none" w:sz="0" w:space="0" w:color="auto"/>
        <w:bottom w:val="none" w:sz="0" w:space="0" w:color="auto"/>
        <w:right w:val="none" w:sz="0" w:space="0" w:color="auto"/>
      </w:divBdr>
      <w:divsChild>
        <w:div w:id="1866214087">
          <w:marLeft w:val="0"/>
          <w:marRight w:val="0"/>
          <w:marTop w:val="0"/>
          <w:marBottom w:val="0"/>
          <w:divBdr>
            <w:top w:val="none" w:sz="0" w:space="0" w:color="auto"/>
            <w:left w:val="none" w:sz="0" w:space="0" w:color="auto"/>
            <w:bottom w:val="none" w:sz="0" w:space="0" w:color="auto"/>
            <w:right w:val="none" w:sz="0" w:space="0" w:color="auto"/>
          </w:divBdr>
          <w:divsChild>
            <w:div w:id="864099826">
              <w:marLeft w:val="0"/>
              <w:marRight w:val="0"/>
              <w:marTop w:val="0"/>
              <w:marBottom w:val="0"/>
              <w:divBdr>
                <w:top w:val="none" w:sz="0" w:space="0" w:color="auto"/>
                <w:left w:val="none" w:sz="0" w:space="0" w:color="auto"/>
                <w:bottom w:val="none" w:sz="0" w:space="0" w:color="auto"/>
                <w:right w:val="none" w:sz="0" w:space="0" w:color="auto"/>
              </w:divBdr>
            </w:div>
          </w:divsChild>
        </w:div>
        <w:div w:id="2114354663">
          <w:marLeft w:val="0"/>
          <w:marRight w:val="0"/>
          <w:marTop w:val="0"/>
          <w:marBottom w:val="0"/>
          <w:divBdr>
            <w:top w:val="none" w:sz="0" w:space="0" w:color="auto"/>
            <w:left w:val="none" w:sz="0" w:space="0" w:color="auto"/>
            <w:bottom w:val="none" w:sz="0" w:space="0" w:color="auto"/>
            <w:right w:val="none" w:sz="0" w:space="0" w:color="auto"/>
          </w:divBdr>
          <w:divsChild>
            <w:div w:id="213805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381258">
      <w:bodyDiv w:val="1"/>
      <w:marLeft w:val="0"/>
      <w:marRight w:val="0"/>
      <w:marTop w:val="0"/>
      <w:marBottom w:val="0"/>
      <w:divBdr>
        <w:top w:val="none" w:sz="0" w:space="0" w:color="auto"/>
        <w:left w:val="none" w:sz="0" w:space="0" w:color="auto"/>
        <w:bottom w:val="none" w:sz="0" w:space="0" w:color="auto"/>
        <w:right w:val="none" w:sz="0" w:space="0" w:color="auto"/>
      </w:divBdr>
    </w:div>
    <w:div w:id="1717730332">
      <w:bodyDiv w:val="1"/>
      <w:marLeft w:val="0"/>
      <w:marRight w:val="0"/>
      <w:marTop w:val="0"/>
      <w:marBottom w:val="0"/>
      <w:divBdr>
        <w:top w:val="none" w:sz="0" w:space="0" w:color="auto"/>
        <w:left w:val="none" w:sz="0" w:space="0" w:color="auto"/>
        <w:bottom w:val="none" w:sz="0" w:space="0" w:color="auto"/>
        <w:right w:val="none" w:sz="0" w:space="0" w:color="auto"/>
      </w:divBdr>
    </w:div>
    <w:div w:id="1718160163">
      <w:bodyDiv w:val="1"/>
      <w:marLeft w:val="0"/>
      <w:marRight w:val="0"/>
      <w:marTop w:val="0"/>
      <w:marBottom w:val="0"/>
      <w:divBdr>
        <w:top w:val="none" w:sz="0" w:space="0" w:color="auto"/>
        <w:left w:val="none" w:sz="0" w:space="0" w:color="auto"/>
        <w:bottom w:val="none" w:sz="0" w:space="0" w:color="auto"/>
        <w:right w:val="none" w:sz="0" w:space="0" w:color="auto"/>
      </w:divBdr>
    </w:div>
    <w:div w:id="1734617248">
      <w:bodyDiv w:val="1"/>
      <w:marLeft w:val="0"/>
      <w:marRight w:val="0"/>
      <w:marTop w:val="0"/>
      <w:marBottom w:val="0"/>
      <w:divBdr>
        <w:top w:val="none" w:sz="0" w:space="0" w:color="auto"/>
        <w:left w:val="none" w:sz="0" w:space="0" w:color="auto"/>
        <w:bottom w:val="none" w:sz="0" w:space="0" w:color="auto"/>
        <w:right w:val="none" w:sz="0" w:space="0" w:color="auto"/>
      </w:divBdr>
    </w:div>
    <w:div w:id="1735159646">
      <w:bodyDiv w:val="1"/>
      <w:marLeft w:val="0"/>
      <w:marRight w:val="0"/>
      <w:marTop w:val="0"/>
      <w:marBottom w:val="0"/>
      <w:divBdr>
        <w:top w:val="none" w:sz="0" w:space="0" w:color="auto"/>
        <w:left w:val="none" w:sz="0" w:space="0" w:color="auto"/>
        <w:bottom w:val="none" w:sz="0" w:space="0" w:color="auto"/>
        <w:right w:val="none" w:sz="0" w:space="0" w:color="auto"/>
      </w:divBdr>
      <w:divsChild>
        <w:div w:id="1063872325">
          <w:marLeft w:val="0"/>
          <w:marRight w:val="0"/>
          <w:marTop w:val="0"/>
          <w:marBottom w:val="0"/>
          <w:divBdr>
            <w:top w:val="none" w:sz="0" w:space="0" w:color="auto"/>
            <w:left w:val="none" w:sz="0" w:space="0" w:color="auto"/>
            <w:bottom w:val="none" w:sz="0" w:space="0" w:color="auto"/>
            <w:right w:val="none" w:sz="0" w:space="0" w:color="auto"/>
          </w:divBdr>
          <w:divsChild>
            <w:div w:id="2077705032">
              <w:marLeft w:val="0"/>
              <w:marRight w:val="0"/>
              <w:marTop w:val="0"/>
              <w:marBottom w:val="0"/>
              <w:divBdr>
                <w:top w:val="none" w:sz="0" w:space="0" w:color="auto"/>
                <w:left w:val="none" w:sz="0" w:space="0" w:color="auto"/>
                <w:bottom w:val="none" w:sz="0" w:space="0" w:color="auto"/>
                <w:right w:val="none" w:sz="0" w:space="0" w:color="auto"/>
              </w:divBdr>
            </w:div>
          </w:divsChild>
        </w:div>
        <w:div w:id="1256742798">
          <w:marLeft w:val="0"/>
          <w:marRight w:val="0"/>
          <w:marTop w:val="0"/>
          <w:marBottom w:val="0"/>
          <w:divBdr>
            <w:top w:val="none" w:sz="0" w:space="0" w:color="auto"/>
            <w:left w:val="none" w:sz="0" w:space="0" w:color="auto"/>
            <w:bottom w:val="none" w:sz="0" w:space="0" w:color="auto"/>
            <w:right w:val="none" w:sz="0" w:space="0" w:color="auto"/>
          </w:divBdr>
          <w:divsChild>
            <w:div w:id="6947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976446">
      <w:bodyDiv w:val="1"/>
      <w:marLeft w:val="0"/>
      <w:marRight w:val="0"/>
      <w:marTop w:val="0"/>
      <w:marBottom w:val="0"/>
      <w:divBdr>
        <w:top w:val="none" w:sz="0" w:space="0" w:color="auto"/>
        <w:left w:val="none" w:sz="0" w:space="0" w:color="auto"/>
        <w:bottom w:val="none" w:sz="0" w:space="0" w:color="auto"/>
        <w:right w:val="none" w:sz="0" w:space="0" w:color="auto"/>
      </w:divBdr>
    </w:div>
    <w:div w:id="1748841490">
      <w:bodyDiv w:val="1"/>
      <w:marLeft w:val="0"/>
      <w:marRight w:val="0"/>
      <w:marTop w:val="0"/>
      <w:marBottom w:val="0"/>
      <w:divBdr>
        <w:top w:val="none" w:sz="0" w:space="0" w:color="auto"/>
        <w:left w:val="none" w:sz="0" w:space="0" w:color="auto"/>
        <w:bottom w:val="none" w:sz="0" w:space="0" w:color="auto"/>
        <w:right w:val="none" w:sz="0" w:space="0" w:color="auto"/>
      </w:divBdr>
    </w:div>
    <w:div w:id="1752581209">
      <w:bodyDiv w:val="1"/>
      <w:marLeft w:val="0"/>
      <w:marRight w:val="0"/>
      <w:marTop w:val="0"/>
      <w:marBottom w:val="0"/>
      <w:divBdr>
        <w:top w:val="none" w:sz="0" w:space="0" w:color="auto"/>
        <w:left w:val="none" w:sz="0" w:space="0" w:color="auto"/>
        <w:bottom w:val="none" w:sz="0" w:space="0" w:color="auto"/>
        <w:right w:val="none" w:sz="0" w:space="0" w:color="auto"/>
      </w:divBdr>
    </w:div>
    <w:div w:id="1760524665">
      <w:bodyDiv w:val="1"/>
      <w:marLeft w:val="0"/>
      <w:marRight w:val="0"/>
      <w:marTop w:val="0"/>
      <w:marBottom w:val="0"/>
      <w:divBdr>
        <w:top w:val="none" w:sz="0" w:space="0" w:color="auto"/>
        <w:left w:val="none" w:sz="0" w:space="0" w:color="auto"/>
        <w:bottom w:val="none" w:sz="0" w:space="0" w:color="auto"/>
        <w:right w:val="none" w:sz="0" w:space="0" w:color="auto"/>
      </w:divBdr>
    </w:div>
    <w:div w:id="1765374512">
      <w:bodyDiv w:val="1"/>
      <w:marLeft w:val="0"/>
      <w:marRight w:val="0"/>
      <w:marTop w:val="0"/>
      <w:marBottom w:val="0"/>
      <w:divBdr>
        <w:top w:val="none" w:sz="0" w:space="0" w:color="auto"/>
        <w:left w:val="none" w:sz="0" w:space="0" w:color="auto"/>
        <w:bottom w:val="none" w:sz="0" w:space="0" w:color="auto"/>
        <w:right w:val="none" w:sz="0" w:space="0" w:color="auto"/>
      </w:divBdr>
    </w:div>
    <w:div w:id="1772239730">
      <w:bodyDiv w:val="1"/>
      <w:marLeft w:val="0"/>
      <w:marRight w:val="0"/>
      <w:marTop w:val="0"/>
      <w:marBottom w:val="0"/>
      <w:divBdr>
        <w:top w:val="none" w:sz="0" w:space="0" w:color="auto"/>
        <w:left w:val="none" w:sz="0" w:space="0" w:color="auto"/>
        <w:bottom w:val="none" w:sz="0" w:space="0" w:color="auto"/>
        <w:right w:val="none" w:sz="0" w:space="0" w:color="auto"/>
      </w:divBdr>
      <w:divsChild>
        <w:div w:id="599682986">
          <w:marLeft w:val="0"/>
          <w:marRight w:val="0"/>
          <w:marTop w:val="0"/>
          <w:marBottom w:val="0"/>
          <w:divBdr>
            <w:top w:val="none" w:sz="0" w:space="0" w:color="auto"/>
            <w:left w:val="none" w:sz="0" w:space="0" w:color="auto"/>
            <w:bottom w:val="none" w:sz="0" w:space="0" w:color="auto"/>
            <w:right w:val="none" w:sz="0" w:space="0" w:color="auto"/>
          </w:divBdr>
          <w:divsChild>
            <w:div w:id="1218543159">
              <w:marLeft w:val="0"/>
              <w:marRight w:val="0"/>
              <w:marTop w:val="0"/>
              <w:marBottom w:val="0"/>
              <w:divBdr>
                <w:top w:val="none" w:sz="0" w:space="0" w:color="auto"/>
                <w:left w:val="none" w:sz="0" w:space="0" w:color="auto"/>
                <w:bottom w:val="none" w:sz="0" w:space="0" w:color="auto"/>
                <w:right w:val="none" w:sz="0" w:space="0" w:color="auto"/>
              </w:divBdr>
            </w:div>
          </w:divsChild>
        </w:div>
        <w:div w:id="663823442">
          <w:marLeft w:val="0"/>
          <w:marRight w:val="0"/>
          <w:marTop w:val="0"/>
          <w:marBottom w:val="0"/>
          <w:divBdr>
            <w:top w:val="none" w:sz="0" w:space="0" w:color="auto"/>
            <w:left w:val="none" w:sz="0" w:space="0" w:color="auto"/>
            <w:bottom w:val="none" w:sz="0" w:space="0" w:color="auto"/>
            <w:right w:val="none" w:sz="0" w:space="0" w:color="auto"/>
          </w:divBdr>
          <w:divsChild>
            <w:div w:id="926036970">
              <w:marLeft w:val="0"/>
              <w:marRight w:val="0"/>
              <w:marTop w:val="0"/>
              <w:marBottom w:val="0"/>
              <w:divBdr>
                <w:top w:val="none" w:sz="0" w:space="0" w:color="auto"/>
                <w:left w:val="none" w:sz="0" w:space="0" w:color="auto"/>
                <w:bottom w:val="none" w:sz="0" w:space="0" w:color="auto"/>
                <w:right w:val="none" w:sz="0" w:space="0" w:color="auto"/>
              </w:divBdr>
            </w:div>
          </w:divsChild>
        </w:div>
        <w:div w:id="996225233">
          <w:marLeft w:val="0"/>
          <w:marRight w:val="0"/>
          <w:marTop w:val="0"/>
          <w:marBottom w:val="0"/>
          <w:divBdr>
            <w:top w:val="none" w:sz="0" w:space="0" w:color="auto"/>
            <w:left w:val="none" w:sz="0" w:space="0" w:color="auto"/>
            <w:bottom w:val="none" w:sz="0" w:space="0" w:color="auto"/>
            <w:right w:val="none" w:sz="0" w:space="0" w:color="auto"/>
          </w:divBdr>
          <w:divsChild>
            <w:div w:id="2032686801">
              <w:marLeft w:val="0"/>
              <w:marRight w:val="0"/>
              <w:marTop w:val="0"/>
              <w:marBottom w:val="0"/>
              <w:divBdr>
                <w:top w:val="none" w:sz="0" w:space="0" w:color="auto"/>
                <w:left w:val="none" w:sz="0" w:space="0" w:color="auto"/>
                <w:bottom w:val="none" w:sz="0" w:space="0" w:color="auto"/>
                <w:right w:val="none" w:sz="0" w:space="0" w:color="auto"/>
              </w:divBdr>
            </w:div>
          </w:divsChild>
        </w:div>
        <w:div w:id="1118375815">
          <w:marLeft w:val="0"/>
          <w:marRight w:val="0"/>
          <w:marTop w:val="0"/>
          <w:marBottom w:val="0"/>
          <w:divBdr>
            <w:top w:val="none" w:sz="0" w:space="0" w:color="auto"/>
            <w:left w:val="none" w:sz="0" w:space="0" w:color="auto"/>
            <w:bottom w:val="none" w:sz="0" w:space="0" w:color="auto"/>
            <w:right w:val="none" w:sz="0" w:space="0" w:color="auto"/>
          </w:divBdr>
          <w:divsChild>
            <w:div w:id="1650331063">
              <w:marLeft w:val="0"/>
              <w:marRight w:val="0"/>
              <w:marTop w:val="0"/>
              <w:marBottom w:val="0"/>
              <w:divBdr>
                <w:top w:val="none" w:sz="0" w:space="0" w:color="auto"/>
                <w:left w:val="none" w:sz="0" w:space="0" w:color="auto"/>
                <w:bottom w:val="none" w:sz="0" w:space="0" w:color="auto"/>
                <w:right w:val="none" w:sz="0" w:space="0" w:color="auto"/>
              </w:divBdr>
            </w:div>
          </w:divsChild>
        </w:div>
        <w:div w:id="1638298348">
          <w:marLeft w:val="0"/>
          <w:marRight w:val="0"/>
          <w:marTop w:val="0"/>
          <w:marBottom w:val="0"/>
          <w:divBdr>
            <w:top w:val="none" w:sz="0" w:space="0" w:color="auto"/>
            <w:left w:val="none" w:sz="0" w:space="0" w:color="auto"/>
            <w:bottom w:val="none" w:sz="0" w:space="0" w:color="auto"/>
            <w:right w:val="none" w:sz="0" w:space="0" w:color="auto"/>
          </w:divBdr>
          <w:divsChild>
            <w:div w:id="78462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247357">
      <w:bodyDiv w:val="1"/>
      <w:marLeft w:val="0"/>
      <w:marRight w:val="0"/>
      <w:marTop w:val="0"/>
      <w:marBottom w:val="0"/>
      <w:divBdr>
        <w:top w:val="none" w:sz="0" w:space="0" w:color="auto"/>
        <w:left w:val="none" w:sz="0" w:space="0" w:color="auto"/>
        <w:bottom w:val="none" w:sz="0" w:space="0" w:color="auto"/>
        <w:right w:val="none" w:sz="0" w:space="0" w:color="auto"/>
      </w:divBdr>
    </w:div>
    <w:div w:id="1780561435">
      <w:bodyDiv w:val="1"/>
      <w:marLeft w:val="0"/>
      <w:marRight w:val="0"/>
      <w:marTop w:val="0"/>
      <w:marBottom w:val="0"/>
      <w:divBdr>
        <w:top w:val="none" w:sz="0" w:space="0" w:color="auto"/>
        <w:left w:val="none" w:sz="0" w:space="0" w:color="auto"/>
        <w:bottom w:val="none" w:sz="0" w:space="0" w:color="auto"/>
        <w:right w:val="none" w:sz="0" w:space="0" w:color="auto"/>
      </w:divBdr>
      <w:divsChild>
        <w:div w:id="3862270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5728359">
      <w:bodyDiv w:val="1"/>
      <w:marLeft w:val="0"/>
      <w:marRight w:val="0"/>
      <w:marTop w:val="0"/>
      <w:marBottom w:val="0"/>
      <w:divBdr>
        <w:top w:val="none" w:sz="0" w:space="0" w:color="auto"/>
        <w:left w:val="none" w:sz="0" w:space="0" w:color="auto"/>
        <w:bottom w:val="none" w:sz="0" w:space="0" w:color="auto"/>
        <w:right w:val="none" w:sz="0" w:space="0" w:color="auto"/>
      </w:divBdr>
    </w:div>
    <w:div w:id="1787263699">
      <w:bodyDiv w:val="1"/>
      <w:marLeft w:val="0"/>
      <w:marRight w:val="0"/>
      <w:marTop w:val="0"/>
      <w:marBottom w:val="0"/>
      <w:divBdr>
        <w:top w:val="none" w:sz="0" w:space="0" w:color="auto"/>
        <w:left w:val="none" w:sz="0" w:space="0" w:color="auto"/>
        <w:bottom w:val="none" w:sz="0" w:space="0" w:color="auto"/>
        <w:right w:val="none" w:sz="0" w:space="0" w:color="auto"/>
      </w:divBdr>
    </w:div>
    <w:div w:id="1788743042">
      <w:bodyDiv w:val="1"/>
      <w:marLeft w:val="0"/>
      <w:marRight w:val="0"/>
      <w:marTop w:val="0"/>
      <w:marBottom w:val="0"/>
      <w:divBdr>
        <w:top w:val="none" w:sz="0" w:space="0" w:color="auto"/>
        <w:left w:val="none" w:sz="0" w:space="0" w:color="auto"/>
        <w:bottom w:val="none" w:sz="0" w:space="0" w:color="auto"/>
        <w:right w:val="none" w:sz="0" w:space="0" w:color="auto"/>
      </w:divBdr>
    </w:div>
    <w:div w:id="1793205495">
      <w:bodyDiv w:val="1"/>
      <w:marLeft w:val="0"/>
      <w:marRight w:val="0"/>
      <w:marTop w:val="0"/>
      <w:marBottom w:val="0"/>
      <w:divBdr>
        <w:top w:val="none" w:sz="0" w:space="0" w:color="auto"/>
        <w:left w:val="none" w:sz="0" w:space="0" w:color="auto"/>
        <w:bottom w:val="none" w:sz="0" w:space="0" w:color="auto"/>
        <w:right w:val="none" w:sz="0" w:space="0" w:color="auto"/>
      </w:divBdr>
    </w:div>
    <w:div w:id="1798915955">
      <w:bodyDiv w:val="1"/>
      <w:marLeft w:val="0"/>
      <w:marRight w:val="0"/>
      <w:marTop w:val="0"/>
      <w:marBottom w:val="0"/>
      <w:divBdr>
        <w:top w:val="none" w:sz="0" w:space="0" w:color="auto"/>
        <w:left w:val="none" w:sz="0" w:space="0" w:color="auto"/>
        <w:bottom w:val="none" w:sz="0" w:space="0" w:color="auto"/>
        <w:right w:val="none" w:sz="0" w:space="0" w:color="auto"/>
      </w:divBdr>
      <w:divsChild>
        <w:div w:id="495268999">
          <w:marLeft w:val="0"/>
          <w:marRight w:val="0"/>
          <w:marTop w:val="0"/>
          <w:marBottom w:val="0"/>
          <w:divBdr>
            <w:top w:val="none" w:sz="0" w:space="0" w:color="auto"/>
            <w:left w:val="none" w:sz="0" w:space="0" w:color="auto"/>
            <w:bottom w:val="none" w:sz="0" w:space="0" w:color="auto"/>
            <w:right w:val="none" w:sz="0" w:space="0" w:color="auto"/>
          </w:divBdr>
          <w:divsChild>
            <w:div w:id="135342254">
              <w:marLeft w:val="0"/>
              <w:marRight w:val="0"/>
              <w:marTop w:val="0"/>
              <w:marBottom w:val="0"/>
              <w:divBdr>
                <w:top w:val="none" w:sz="0" w:space="0" w:color="auto"/>
                <w:left w:val="none" w:sz="0" w:space="0" w:color="auto"/>
                <w:bottom w:val="none" w:sz="0" w:space="0" w:color="auto"/>
                <w:right w:val="none" w:sz="0" w:space="0" w:color="auto"/>
              </w:divBdr>
              <w:divsChild>
                <w:div w:id="713189056">
                  <w:marLeft w:val="0"/>
                  <w:marRight w:val="0"/>
                  <w:marTop w:val="0"/>
                  <w:marBottom w:val="0"/>
                  <w:divBdr>
                    <w:top w:val="none" w:sz="0" w:space="0" w:color="auto"/>
                    <w:left w:val="none" w:sz="0" w:space="0" w:color="auto"/>
                    <w:bottom w:val="none" w:sz="0" w:space="0" w:color="auto"/>
                    <w:right w:val="none" w:sz="0" w:space="0" w:color="auto"/>
                  </w:divBdr>
                  <w:divsChild>
                    <w:div w:id="1604338380">
                      <w:marLeft w:val="0"/>
                      <w:marRight w:val="0"/>
                      <w:marTop w:val="0"/>
                      <w:marBottom w:val="0"/>
                      <w:divBdr>
                        <w:top w:val="none" w:sz="0" w:space="0" w:color="auto"/>
                        <w:left w:val="none" w:sz="0" w:space="0" w:color="auto"/>
                        <w:bottom w:val="none" w:sz="0" w:space="0" w:color="auto"/>
                        <w:right w:val="none" w:sz="0" w:space="0" w:color="auto"/>
                      </w:divBdr>
                      <w:divsChild>
                        <w:div w:id="1393695491">
                          <w:marLeft w:val="0"/>
                          <w:marRight w:val="0"/>
                          <w:marTop w:val="0"/>
                          <w:marBottom w:val="0"/>
                          <w:divBdr>
                            <w:top w:val="none" w:sz="0" w:space="0" w:color="auto"/>
                            <w:left w:val="none" w:sz="0" w:space="0" w:color="auto"/>
                            <w:bottom w:val="none" w:sz="0" w:space="0" w:color="auto"/>
                            <w:right w:val="none" w:sz="0" w:space="0" w:color="auto"/>
                          </w:divBdr>
                          <w:divsChild>
                            <w:div w:id="1885634451">
                              <w:marLeft w:val="0"/>
                              <w:marRight w:val="0"/>
                              <w:marTop w:val="0"/>
                              <w:marBottom w:val="0"/>
                              <w:divBdr>
                                <w:top w:val="none" w:sz="0" w:space="0" w:color="auto"/>
                                <w:left w:val="none" w:sz="0" w:space="0" w:color="auto"/>
                                <w:bottom w:val="none" w:sz="0" w:space="0" w:color="auto"/>
                                <w:right w:val="none" w:sz="0" w:space="0" w:color="auto"/>
                              </w:divBdr>
                              <w:divsChild>
                                <w:div w:id="628359311">
                                  <w:marLeft w:val="0"/>
                                  <w:marRight w:val="0"/>
                                  <w:marTop w:val="0"/>
                                  <w:marBottom w:val="0"/>
                                  <w:divBdr>
                                    <w:top w:val="none" w:sz="0" w:space="0" w:color="auto"/>
                                    <w:left w:val="none" w:sz="0" w:space="0" w:color="auto"/>
                                    <w:bottom w:val="none" w:sz="0" w:space="0" w:color="auto"/>
                                    <w:right w:val="none" w:sz="0" w:space="0" w:color="auto"/>
                                  </w:divBdr>
                                  <w:divsChild>
                                    <w:div w:id="958805250">
                                      <w:marLeft w:val="0"/>
                                      <w:marRight w:val="0"/>
                                      <w:marTop w:val="0"/>
                                      <w:marBottom w:val="0"/>
                                      <w:divBdr>
                                        <w:top w:val="none" w:sz="0" w:space="0" w:color="auto"/>
                                        <w:left w:val="none" w:sz="0" w:space="0" w:color="auto"/>
                                        <w:bottom w:val="none" w:sz="0" w:space="0" w:color="auto"/>
                                        <w:right w:val="none" w:sz="0" w:space="0" w:color="auto"/>
                                      </w:divBdr>
                                      <w:divsChild>
                                        <w:div w:id="1851144978">
                                          <w:marLeft w:val="0"/>
                                          <w:marRight w:val="0"/>
                                          <w:marTop w:val="0"/>
                                          <w:marBottom w:val="0"/>
                                          <w:divBdr>
                                            <w:top w:val="none" w:sz="0" w:space="0" w:color="auto"/>
                                            <w:left w:val="none" w:sz="0" w:space="0" w:color="auto"/>
                                            <w:bottom w:val="none" w:sz="0" w:space="0" w:color="auto"/>
                                            <w:right w:val="none" w:sz="0" w:space="0" w:color="auto"/>
                                          </w:divBdr>
                                          <w:divsChild>
                                            <w:div w:id="616834307">
                                              <w:marLeft w:val="0"/>
                                              <w:marRight w:val="0"/>
                                              <w:marTop w:val="0"/>
                                              <w:marBottom w:val="0"/>
                                              <w:divBdr>
                                                <w:top w:val="none" w:sz="0" w:space="0" w:color="auto"/>
                                                <w:left w:val="none" w:sz="0" w:space="0" w:color="auto"/>
                                                <w:bottom w:val="none" w:sz="0" w:space="0" w:color="auto"/>
                                                <w:right w:val="none" w:sz="0" w:space="0" w:color="auto"/>
                                              </w:divBdr>
                                              <w:divsChild>
                                                <w:div w:id="834413585">
                                                  <w:marLeft w:val="0"/>
                                                  <w:marRight w:val="0"/>
                                                  <w:marTop w:val="0"/>
                                                  <w:marBottom w:val="0"/>
                                                  <w:divBdr>
                                                    <w:top w:val="none" w:sz="0" w:space="0" w:color="auto"/>
                                                    <w:left w:val="none" w:sz="0" w:space="0" w:color="auto"/>
                                                    <w:bottom w:val="none" w:sz="0" w:space="0" w:color="auto"/>
                                                    <w:right w:val="none" w:sz="0" w:space="0" w:color="auto"/>
                                                  </w:divBdr>
                                                  <w:divsChild>
                                                    <w:div w:id="2106461786">
                                                      <w:marLeft w:val="0"/>
                                                      <w:marRight w:val="0"/>
                                                      <w:marTop w:val="0"/>
                                                      <w:marBottom w:val="0"/>
                                                      <w:divBdr>
                                                        <w:top w:val="none" w:sz="0" w:space="0" w:color="auto"/>
                                                        <w:left w:val="none" w:sz="0" w:space="0" w:color="auto"/>
                                                        <w:bottom w:val="none" w:sz="0" w:space="0" w:color="auto"/>
                                                        <w:right w:val="none" w:sz="0" w:space="0" w:color="auto"/>
                                                      </w:divBdr>
                                                      <w:divsChild>
                                                        <w:div w:id="146997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2473185">
          <w:marLeft w:val="0"/>
          <w:marRight w:val="0"/>
          <w:marTop w:val="0"/>
          <w:marBottom w:val="0"/>
          <w:divBdr>
            <w:top w:val="none" w:sz="0" w:space="0" w:color="auto"/>
            <w:left w:val="none" w:sz="0" w:space="0" w:color="auto"/>
            <w:bottom w:val="none" w:sz="0" w:space="0" w:color="auto"/>
            <w:right w:val="none" w:sz="0" w:space="0" w:color="auto"/>
          </w:divBdr>
          <w:divsChild>
            <w:div w:id="2073578690">
              <w:marLeft w:val="0"/>
              <w:marRight w:val="0"/>
              <w:marTop w:val="0"/>
              <w:marBottom w:val="0"/>
              <w:divBdr>
                <w:top w:val="none" w:sz="0" w:space="0" w:color="auto"/>
                <w:left w:val="none" w:sz="0" w:space="0" w:color="auto"/>
                <w:bottom w:val="none" w:sz="0" w:space="0" w:color="auto"/>
                <w:right w:val="none" w:sz="0" w:space="0" w:color="auto"/>
              </w:divBdr>
              <w:divsChild>
                <w:div w:id="1509296609">
                  <w:marLeft w:val="0"/>
                  <w:marRight w:val="0"/>
                  <w:marTop w:val="0"/>
                  <w:marBottom w:val="0"/>
                  <w:divBdr>
                    <w:top w:val="none" w:sz="0" w:space="0" w:color="auto"/>
                    <w:left w:val="none" w:sz="0" w:space="0" w:color="auto"/>
                    <w:bottom w:val="none" w:sz="0" w:space="0" w:color="auto"/>
                    <w:right w:val="none" w:sz="0" w:space="0" w:color="auto"/>
                  </w:divBdr>
                  <w:divsChild>
                    <w:div w:id="1416629458">
                      <w:marLeft w:val="0"/>
                      <w:marRight w:val="0"/>
                      <w:marTop w:val="0"/>
                      <w:marBottom w:val="0"/>
                      <w:divBdr>
                        <w:top w:val="none" w:sz="0" w:space="0" w:color="auto"/>
                        <w:left w:val="none" w:sz="0" w:space="0" w:color="auto"/>
                        <w:bottom w:val="none" w:sz="0" w:space="0" w:color="auto"/>
                        <w:right w:val="none" w:sz="0" w:space="0" w:color="auto"/>
                      </w:divBdr>
                      <w:divsChild>
                        <w:div w:id="1344165916">
                          <w:marLeft w:val="0"/>
                          <w:marRight w:val="0"/>
                          <w:marTop w:val="0"/>
                          <w:marBottom w:val="0"/>
                          <w:divBdr>
                            <w:top w:val="none" w:sz="0" w:space="0" w:color="auto"/>
                            <w:left w:val="none" w:sz="0" w:space="0" w:color="auto"/>
                            <w:bottom w:val="none" w:sz="0" w:space="0" w:color="auto"/>
                            <w:right w:val="none" w:sz="0" w:space="0" w:color="auto"/>
                          </w:divBdr>
                          <w:divsChild>
                            <w:div w:id="2080008131">
                              <w:marLeft w:val="0"/>
                              <w:marRight w:val="0"/>
                              <w:marTop w:val="0"/>
                              <w:marBottom w:val="0"/>
                              <w:divBdr>
                                <w:top w:val="none" w:sz="0" w:space="0" w:color="auto"/>
                                <w:left w:val="none" w:sz="0" w:space="0" w:color="auto"/>
                                <w:bottom w:val="none" w:sz="0" w:space="0" w:color="auto"/>
                                <w:right w:val="none" w:sz="0" w:space="0" w:color="auto"/>
                              </w:divBdr>
                              <w:divsChild>
                                <w:div w:id="148399344">
                                  <w:marLeft w:val="0"/>
                                  <w:marRight w:val="0"/>
                                  <w:marTop w:val="0"/>
                                  <w:marBottom w:val="0"/>
                                  <w:divBdr>
                                    <w:top w:val="none" w:sz="0" w:space="0" w:color="auto"/>
                                    <w:left w:val="none" w:sz="0" w:space="0" w:color="auto"/>
                                    <w:bottom w:val="none" w:sz="0" w:space="0" w:color="auto"/>
                                    <w:right w:val="none" w:sz="0" w:space="0" w:color="auto"/>
                                  </w:divBdr>
                                  <w:divsChild>
                                    <w:div w:id="1574506664">
                                      <w:marLeft w:val="0"/>
                                      <w:marRight w:val="0"/>
                                      <w:marTop w:val="0"/>
                                      <w:marBottom w:val="0"/>
                                      <w:divBdr>
                                        <w:top w:val="none" w:sz="0" w:space="0" w:color="auto"/>
                                        <w:left w:val="none" w:sz="0" w:space="0" w:color="auto"/>
                                        <w:bottom w:val="none" w:sz="0" w:space="0" w:color="auto"/>
                                        <w:right w:val="none" w:sz="0" w:space="0" w:color="auto"/>
                                      </w:divBdr>
                                      <w:divsChild>
                                        <w:div w:id="184296506">
                                          <w:marLeft w:val="0"/>
                                          <w:marRight w:val="0"/>
                                          <w:marTop w:val="0"/>
                                          <w:marBottom w:val="0"/>
                                          <w:divBdr>
                                            <w:top w:val="none" w:sz="0" w:space="0" w:color="auto"/>
                                            <w:left w:val="none" w:sz="0" w:space="0" w:color="auto"/>
                                            <w:bottom w:val="none" w:sz="0" w:space="0" w:color="auto"/>
                                            <w:right w:val="none" w:sz="0" w:space="0" w:color="auto"/>
                                          </w:divBdr>
                                          <w:divsChild>
                                            <w:div w:id="544607650">
                                              <w:marLeft w:val="0"/>
                                              <w:marRight w:val="0"/>
                                              <w:marTop w:val="0"/>
                                              <w:marBottom w:val="0"/>
                                              <w:divBdr>
                                                <w:top w:val="none" w:sz="0" w:space="0" w:color="auto"/>
                                                <w:left w:val="none" w:sz="0" w:space="0" w:color="auto"/>
                                                <w:bottom w:val="none" w:sz="0" w:space="0" w:color="auto"/>
                                                <w:right w:val="none" w:sz="0" w:space="0" w:color="auto"/>
                                              </w:divBdr>
                                              <w:divsChild>
                                                <w:div w:id="1687755472">
                                                  <w:marLeft w:val="0"/>
                                                  <w:marRight w:val="0"/>
                                                  <w:marTop w:val="0"/>
                                                  <w:marBottom w:val="0"/>
                                                  <w:divBdr>
                                                    <w:top w:val="none" w:sz="0" w:space="0" w:color="auto"/>
                                                    <w:left w:val="none" w:sz="0" w:space="0" w:color="auto"/>
                                                    <w:bottom w:val="none" w:sz="0" w:space="0" w:color="auto"/>
                                                    <w:right w:val="none" w:sz="0" w:space="0" w:color="auto"/>
                                                  </w:divBdr>
                                                  <w:divsChild>
                                                    <w:div w:id="1145196288">
                                                      <w:marLeft w:val="0"/>
                                                      <w:marRight w:val="0"/>
                                                      <w:marTop w:val="0"/>
                                                      <w:marBottom w:val="0"/>
                                                      <w:divBdr>
                                                        <w:top w:val="none" w:sz="0" w:space="0" w:color="auto"/>
                                                        <w:left w:val="none" w:sz="0" w:space="0" w:color="auto"/>
                                                        <w:bottom w:val="none" w:sz="0" w:space="0" w:color="auto"/>
                                                        <w:right w:val="none" w:sz="0" w:space="0" w:color="auto"/>
                                                      </w:divBdr>
                                                      <w:divsChild>
                                                        <w:div w:id="59082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1696139">
          <w:marLeft w:val="0"/>
          <w:marRight w:val="0"/>
          <w:marTop w:val="0"/>
          <w:marBottom w:val="0"/>
          <w:divBdr>
            <w:top w:val="none" w:sz="0" w:space="0" w:color="auto"/>
            <w:left w:val="none" w:sz="0" w:space="0" w:color="auto"/>
            <w:bottom w:val="none" w:sz="0" w:space="0" w:color="auto"/>
            <w:right w:val="none" w:sz="0" w:space="0" w:color="auto"/>
          </w:divBdr>
          <w:divsChild>
            <w:div w:id="674501019">
              <w:marLeft w:val="0"/>
              <w:marRight w:val="0"/>
              <w:marTop w:val="0"/>
              <w:marBottom w:val="0"/>
              <w:divBdr>
                <w:top w:val="none" w:sz="0" w:space="0" w:color="auto"/>
                <w:left w:val="none" w:sz="0" w:space="0" w:color="auto"/>
                <w:bottom w:val="none" w:sz="0" w:space="0" w:color="auto"/>
                <w:right w:val="none" w:sz="0" w:space="0" w:color="auto"/>
              </w:divBdr>
              <w:divsChild>
                <w:div w:id="365836790">
                  <w:marLeft w:val="0"/>
                  <w:marRight w:val="0"/>
                  <w:marTop w:val="0"/>
                  <w:marBottom w:val="0"/>
                  <w:divBdr>
                    <w:top w:val="none" w:sz="0" w:space="0" w:color="auto"/>
                    <w:left w:val="none" w:sz="0" w:space="0" w:color="auto"/>
                    <w:bottom w:val="none" w:sz="0" w:space="0" w:color="auto"/>
                    <w:right w:val="none" w:sz="0" w:space="0" w:color="auto"/>
                  </w:divBdr>
                  <w:divsChild>
                    <w:div w:id="932975761">
                      <w:marLeft w:val="0"/>
                      <w:marRight w:val="0"/>
                      <w:marTop w:val="0"/>
                      <w:marBottom w:val="0"/>
                      <w:divBdr>
                        <w:top w:val="none" w:sz="0" w:space="0" w:color="auto"/>
                        <w:left w:val="none" w:sz="0" w:space="0" w:color="auto"/>
                        <w:bottom w:val="none" w:sz="0" w:space="0" w:color="auto"/>
                        <w:right w:val="none" w:sz="0" w:space="0" w:color="auto"/>
                      </w:divBdr>
                      <w:divsChild>
                        <w:div w:id="2002460712">
                          <w:marLeft w:val="0"/>
                          <w:marRight w:val="0"/>
                          <w:marTop w:val="0"/>
                          <w:marBottom w:val="0"/>
                          <w:divBdr>
                            <w:top w:val="none" w:sz="0" w:space="0" w:color="auto"/>
                            <w:left w:val="none" w:sz="0" w:space="0" w:color="auto"/>
                            <w:bottom w:val="none" w:sz="0" w:space="0" w:color="auto"/>
                            <w:right w:val="none" w:sz="0" w:space="0" w:color="auto"/>
                          </w:divBdr>
                          <w:divsChild>
                            <w:div w:id="1877430691">
                              <w:marLeft w:val="0"/>
                              <w:marRight w:val="0"/>
                              <w:marTop w:val="0"/>
                              <w:marBottom w:val="0"/>
                              <w:divBdr>
                                <w:top w:val="none" w:sz="0" w:space="0" w:color="auto"/>
                                <w:left w:val="none" w:sz="0" w:space="0" w:color="auto"/>
                                <w:bottom w:val="none" w:sz="0" w:space="0" w:color="auto"/>
                                <w:right w:val="none" w:sz="0" w:space="0" w:color="auto"/>
                              </w:divBdr>
                              <w:divsChild>
                                <w:div w:id="143544145">
                                  <w:marLeft w:val="0"/>
                                  <w:marRight w:val="0"/>
                                  <w:marTop w:val="0"/>
                                  <w:marBottom w:val="0"/>
                                  <w:divBdr>
                                    <w:top w:val="none" w:sz="0" w:space="0" w:color="auto"/>
                                    <w:left w:val="none" w:sz="0" w:space="0" w:color="auto"/>
                                    <w:bottom w:val="none" w:sz="0" w:space="0" w:color="auto"/>
                                    <w:right w:val="none" w:sz="0" w:space="0" w:color="auto"/>
                                  </w:divBdr>
                                  <w:divsChild>
                                    <w:div w:id="163781928">
                                      <w:marLeft w:val="0"/>
                                      <w:marRight w:val="0"/>
                                      <w:marTop w:val="0"/>
                                      <w:marBottom w:val="0"/>
                                      <w:divBdr>
                                        <w:top w:val="none" w:sz="0" w:space="0" w:color="auto"/>
                                        <w:left w:val="none" w:sz="0" w:space="0" w:color="auto"/>
                                        <w:bottom w:val="none" w:sz="0" w:space="0" w:color="auto"/>
                                        <w:right w:val="none" w:sz="0" w:space="0" w:color="auto"/>
                                      </w:divBdr>
                                      <w:divsChild>
                                        <w:div w:id="1426654575">
                                          <w:marLeft w:val="0"/>
                                          <w:marRight w:val="0"/>
                                          <w:marTop w:val="0"/>
                                          <w:marBottom w:val="0"/>
                                          <w:divBdr>
                                            <w:top w:val="none" w:sz="0" w:space="0" w:color="auto"/>
                                            <w:left w:val="none" w:sz="0" w:space="0" w:color="auto"/>
                                            <w:bottom w:val="none" w:sz="0" w:space="0" w:color="auto"/>
                                            <w:right w:val="none" w:sz="0" w:space="0" w:color="auto"/>
                                          </w:divBdr>
                                          <w:divsChild>
                                            <w:div w:id="1398624147">
                                              <w:marLeft w:val="0"/>
                                              <w:marRight w:val="0"/>
                                              <w:marTop w:val="0"/>
                                              <w:marBottom w:val="0"/>
                                              <w:divBdr>
                                                <w:top w:val="none" w:sz="0" w:space="0" w:color="auto"/>
                                                <w:left w:val="none" w:sz="0" w:space="0" w:color="auto"/>
                                                <w:bottom w:val="none" w:sz="0" w:space="0" w:color="auto"/>
                                                <w:right w:val="none" w:sz="0" w:space="0" w:color="auto"/>
                                              </w:divBdr>
                                              <w:divsChild>
                                                <w:div w:id="2095781568">
                                                  <w:marLeft w:val="0"/>
                                                  <w:marRight w:val="0"/>
                                                  <w:marTop w:val="0"/>
                                                  <w:marBottom w:val="0"/>
                                                  <w:divBdr>
                                                    <w:top w:val="none" w:sz="0" w:space="0" w:color="auto"/>
                                                    <w:left w:val="none" w:sz="0" w:space="0" w:color="auto"/>
                                                    <w:bottom w:val="none" w:sz="0" w:space="0" w:color="auto"/>
                                                    <w:right w:val="none" w:sz="0" w:space="0" w:color="auto"/>
                                                  </w:divBdr>
                                                  <w:divsChild>
                                                    <w:div w:id="510686046">
                                                      <w:marLeft w:val="0"/>
                                                      <w:marRight w:val="0"/>
                                                      <w:marTop w:val="0"/>
                                                      <w:marBottom w:val="0"/>
                                                      <w:divBdr>
                                                        <w:top w:val="none" w:sz="0" w:space="0" w:color="auto"/>
                                                        <w:left w:val="none" w:sz="0" w:space="0" w:color="auto"/>
                                                        <w:bottom w:val="none" w:sz="0" w:space="0" w:color="auto"/>
                                                        <w:right w:val="none" w:sz="0" w:space="0" w:color="auto"/>
                                                      </w:divBdr>
                                                      <w:divsChild>
                                                        <w:div w:id="162564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0416093">
      <w:bodyDiv w:val="1"/>
      <w:marLeft w:val="0"/>
      <w:marRight w:val="0"/>
      <w:marTop w:val="0"/>
      <w:marBottom w:val="0"/>
      <w:divBdr>
        <w:top w:val="none" w:sz="0" w:space="0" w:color="auto"/>
        <w:left w:val="none" w:sz="0" w:space="0" w:color="auto"/>
        <w:bottom w:val="none" w:sz="0" w:space="0" w:color="auto"/>
        <w:right w:val="none" w:sz="0" w:space="0" w:color="auto"/>
      </w:divBdr>
      <w:divsChild>
        <w:div w:id="169875751">
          <w:marLeft w:val="0"/>
          <w:marRight w:val="0"/>
          <w:marTop w:val="0"/>
          <w:marBottom w:val="0"/>
          <w:divBdr>
            <w:top w:val="none" w:sz="0" w:space="0" w:color="auto"/>
            <w:left w:val="none" w:sz="0" w:space="0" w:color="auto"/>
            <w:bottom w:val="none" w:sz="0" w:space="0" w:color="auto"/>
            <w:right w:val="none" w:sz="0" w:space="0" w:color="auto"/>
          </w:divBdr>
          <w:divsChild>
            <w:div w:id="64450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88262">
      <w:bodyDiv w:val="1"/>
      <w:marLeft w:val="0"/>
      <w:marRight w:val="0"/>
      <w:marTop w:val="0"/>
      <w:marBottom w:val="0"/>
      <w:divBdr>
        <w:top w:val="none" w:sz="0" w:space="0" w:color="auto"/>
        <w:left w:val="none" w:sz="0" w:space="0" w:color="auto"/>
        <w:bottom w:val="none" w:sz="0" w:space="0" w:color="auto"/>
        <w:right w:val="none" w:sz="0" w:space="0" w:color="auto"/>
      </w:divBdr>
      <w:divsChild>
        <w:div w:id="1548177424">
          <w:marLeft w:val="0"/>
          <w:marRight w:val="0"/>
          <w:marTop w:val="0"/>
          <w:marBottom w:val="0"/>
          <w:divBdr>
            <w:top w:val="none" w:sz="0" w:space="0" w:color="auto"/>
            <w:left w:val="none" w:sz="0" w:space="0" w:color="auto"/>
            <w:bottom w:val="none" w:sz="0" w:space="0" w:color="auto"/>
            <w:right w:val="none" w:sz="0" w:space="0" w:color="auto"/>
          </w:divBdr>
          <w:divsChild>
            <w:div w:id="149476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672839">
      <w:bodyDiv w:val="1"/>
      <w:marLeft w:val="0"/>
      <w:marRight w:val="0"/>
      <w:marTop w:val="0"/>
      <w:marBottom w:val="0"/>
      <w:divBdr>
        <w:top w:val="none" w:sz="0" w:space="0" w:color="auto"/>
        <w:left w:val="none" w:sz="0" w:space="0" w:color="auto"/>
        <w:bottom w:val="none" w:sz="0" w:space="0" w:color="auto"/>
        <w:right w:val="none" w:sz="0" w:space="0" w:color="auto"/>
      </w:divBdr>
      <w:divsChild>
        <w:div w:id="1131745245">
          <w:marLeft w:val="0"/>
          <w:marRight w:val="0"/>
          <w:marTop w:val="0"/>
          <w:marBottom w:val="0"/>
          <w:divBdr>
            <w:top w:val="none" w:sz="0" w:space="0" w:color="auto"/>
            <w:left w:val="none" w:sz="0" w:space="0" w:color="auto"/>
            <w:bottom w:val="none" w:sz="0" w:space="0" w:color="auto"/>
            <w:right w:val="none" w:sz="0" w:space="0" w:color="auto"/>
          </w:divBdr>
          <w:divsChild>
            <w:div w:id="196892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68010">
      <w:bodyDiv w:val="1"/>
      <w:marLeft w:val="0"/>
      <w:marRight w:val="0"/>
      <w:marTop w:val="0"/>
      <w:marBottom w:val="0"/>
      <w:divBdr>
        <w:top w:val="none" w:sz="0" w:space="0" w:color="auto"/>
        <w:left w:val="none" w:sz="0" w:space="0" w:color="auto"/>
        <w:bottom w:val="none" w:sz="0" w:space="0" w:color="auto"/>
        <w:right w:val="none" w:sz="0" w:space="0" w:color="auto"/>
      </w:divBdr>
    </w:div>
    <w:div w:id="1814787886">
      <w:bodyDiv w:val="1"/>
      <w:marLeft w:val="0"/>
      <w:marRight w:val="0"/>
      <w:marTop w:val="0"/>
      <w:marBottom w:val="0"/>
      <w:divBdr>
        <w:top w:val="none" w:sz="0" w:space="0" w:color="auto"/>
        <w:left w:val="none" w:sz="0" w:space="0" w:color="auto"/>
        <w:bottom w:val="none" w:sz="0" w:space="0" w:color="auto"/>
        <w:right w:val="none" w:sz="0" w:space="0" w:color="auto"/>
      </w:divBdr>
      <w:divsChild>
        <w:div w:id="544023060">
          <w:marLeft w:val="0"/>
          <w:marRight w:val="0"/>
          <w:marTop w:val="0"/>
          <w:marBottom w:val="0"/>
          <w:divBdr>
            <w:top w:val="none" w:sz="0" w:space="0" w:color="auto"/>
            <w:left w:val="none" w:sz="0" w:space="0" w:color="auto"/>
            <w:bottom w:val="none" w:sz="0" w:space="0" w:color="auto"/>
            <w:right w:val="none" w:sz="0" w:space="0" w:color="auto"/>
          </w:divBdr>
          <w:divsChild>
            <w:div w:id="1803620060">
              <w:marLeft w:val="0"/>
              <w:marRight w:val="0"/>
              <w:marTop w:val="0"/>
              <w:marBottom w:val="0"/>
              <w:divBdr>
                <w:top w:val="none" w:sz="0" w:space="0" w:color="auto"/>
                <w:left w:val="none" w:sz="0" w:space="0" w:color="auto"/>
                <w:bottom w:val="none" w:sz="0" w:space="0" w:color="auto"/>
                <w:right w:val="none" w:sz="0" w:space="0" w:color="auto"/>
              </w:divBdr>
            </w:div>
          </w:divsChild>
        </w:div>
        <w:div w:id="785277589">
          <w:marLeft w:val="0"/>
          <w:marRight w:val="0"/>
          <w:marTop w:val="0"/>
          <w:marBottom w:val="0"/>
          <w:divBdr>
            <w:top w:val="none" w:sz="0" w:space="0" w:color="auto"/>
            <w:left w:val="none" w:sz="0" w:space="0" w:color="auto"/>
            <w:bottom w:val="none" w:sz="0" w:space="0" w:color="auto"/>
            <w:right w:val="none" w:sz="0" w:space="0" w:color="auto"/>
          </w:divBdr>
          <w:divsChild>
            <w:div w:id="384724547">
              <w:marLeft w:val="0"/>
              <w:marRight w:val="0"/>
              <w:marTop w:val="0"/>
              <w:marBottom w:val="0"/>
              <w:divBdr>
                <w:top w:val="none" w:sz="0" w:space="0" w:color="auto"/>
                <w:left w:val="none" w:sz="0" w:space="0" w:color="auto"/>
                <w:bottom w:val="none" w:sz="0" w:space="0" w:color="auto"/>
                <w:right w:val="none" w:sz="0" w:space="0" w:color="auto"/>
              </w:divBdr>
            </w:div>
          </w:divsChild>
        </w:div>
        <w:div w:id="1831486458">
          <w:marLeft w:val="0"/>
          <w:marRight w:val="0"/>
          <w:marTop w:val="0"/>
          <w:marBottom w:val="0"/>
          <w:divBdr>
            <w:top w:val="none" w:sz="0" w:space="0" w:color="auto"/>
            <w:left w:val="none" w:sz="0" w:space="0" w:color="auto"/>
            <w:bottom w:val="none" w:sz="0" w:space="0" w:color="auto"/>
            <w:right w:val="none" w:sz="0" w:space="0" w:color="auto"/>
          </w:divBdr>
          <w:divsChild>
            <w:div w:id="160157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22458">
      <w:bodyDiv w:val="1"/>
      <w:marLeft w:val="0"/>
      <w:marRight w:val="0"/>
      <w:marTop w:val="0"/>
      <w:marBottom w:val="0"/>
      <w:divBdr>
        <w:top w:val="none" w:sz="0" w:space="0" w:color="auto"/>
        <w:left w:val="none" w:sz="0" w:space="0" w:color="auto"/>
        <w:bottom w:val="none" w:sz="0" w:space="0" w:color="auto"/>
        <w:right w:val="none" w:sz="0" w:space="0" w:color="auto"/>
      </w:divBdr>
      <w:divsChild>
        <w:div w:id="1503474828">
          <w:marLeft w:val="0"/>
          <w:marRight w:val="0"/>
          <w:marTop w:val="0"/>
          <w:marBottom w:val="180"/>
          <w:divBdr>
            <w:top w:val="none" w:sz="0" w:space="0" w:color="auto"/>
            <w:left w:val="none" w:sz="0" w:space="0" w:color="auto"/>
            <w:bottom w:val="none" w:sz="0" w:space="0" w:color="auto"/>
            <w:right w:val="none" w:sz="0" w:space="0" w:color="auto"/>
          </w:divBdr>
        </w:div>
      </w:divsChild>
    </w:div>
    <w:div w:id="1826235396">
      <w:bodyDiv w:val="1"/>
      <w:marLeft w:val="0"/>
      <w:marRight w:val="0"/>
      <w:marTop w:val="0"/>
      <w:marBottom w:val="0"/>
      <w:divBdr>
        <w:top w:val="none" w:sz="0" w:space="0" w:color="auto"/>
        <w:left w:val="none" w:sz="0" w:space="0" w:color="auto"/>
        <w:bottom w:val="none" w:sz="0" w:space="0" w:color="auto"/>
        <w:right w:val="none" w:sz="0" w:space="0" w:color="auto"/>
      </w:divBdr>
      <w:divsChild>
        <w:div w:id="1549876681">
          <w:marLeft w:val="0"/>
          <w:marRight w:val="0"/>
          <w:marTop w:val="0"/>
          <w:marBottom w:val="0"/>
          <w:divBdr>
            <w:top w:val="none" w:sz="0" w:space="0" w:color="auto"/>
            <w:left w:val="none" w:sz="0" w:space="0" w:color="auto"/>
            <w:bottom w:val="none" w:sz="0" w:space="0" w:color="auto"/>
            <w:right w:val="none" w:sz="0" w:space="0" w:color="auto"/>
          </w:divBdr>
          <w:divsChild>
            <w:div w:id="31785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470507">
      <w:bodyDiv w:val="1"/>
      <w:marLeft w:val="0"/>
      <w:marRight w:val="0"/>
      <w:marTop w:val="0"/>
      <w:marBottom w:val="0"/>
      <w:divBdr>
        <w:top w:val="none" w:sz="0" w:space="0" w:color="auto"/>
        <w:left w:val="none" w:sz="0" w:space="0" w:color="auto"/>
        <w:bottom w:val="none" w:sz="0" w:space="0" w:color="auto"/>
        <w:right w:val="none" w:sz="0" w:space="0" w:color="auto"/>
      </w:divBdr>
    </w:div>
    <w:div w:id="1830124143">
      <w:bodyDiv w:val="1"/>
      <w:marLeft w:val="0"/>
      <w:marRight w:val="0"/>
      <w:marTop w:val="0"/>
      <w:marBottom w:val="0"/>
      <w:divBdr>
        <w:top w:val="none" w:sz="0" w:space="0" w:color="auto"/>
        <w:left w:val="none" w:sz="0" w:space="0" w:color="auto"/>
        <w:bottom w:val="none" w:sz="0" w:space="0" w:color="auto"/>
        <w:right w:val="none" w:sz="0" w:space="0" w:color="auto"/>
      </w:divBdr>
      <w:divsChild>
        <w:div w:id="686442464">
          <w:marLeft w:val="0"/>
          <w:marRight w:val="0"/>
          <w:marTop w:val="0"/>
          <w:marBottom w:val="720"/>
          <w:divBdr>
            <w:top w:val="none" w:sz="0" w:space="0" w:color="auto"/>
            <w:left w:val="none" w:sz="0" w:space="0" w:color="auto"/>
            <w:bottom w:val="none" w:sz="0" w:space="0" w:color="auto"/>
            <w:right w:val="none" w:sz="0" w:space="0" w:color="auto"/>
          </w:divBdr>
        </w:div>
      </w:divsChild>
    </w:div>
    <w:div w:id="1843158628">
      <w:bodyDiv w:val="1"/>
      <w:marLeft w:val="0"/>
      <w:marRight w:val="0"/>
      <w:marTop w:val="0"/>
      <w:marBottom w:val="0"/>
      <w:divBdr>
        <w:top w:val="none" w:sz="0" w:space="0" w:color="auto"/>
        <w:left w:val="none" w:sz="0" w:space="0" w:color="auto"/>
        <w:bottom w:val="none" w:sz="0" w:space="0" w:color="auto"/>
        <w:right w:val="none" w:sz="0" w:space="0" w:color="auto"/>
      </w:divBdr>
    </w:div>
    <w:div w:id="1846817597">
      <w:bodyDiv w:val="1"/>
      <w:marLeft w:val="0"/>
      <w:marRight w:val="0"/>
      <w:marTop w:val="0"/>
      <w:marBottom w:val="0"/>
      <w:divBdr>
        <w:top w:val="none" w:sz="0" w:space="0" w:color="auto"/>
        <w:left w:val="none" w:sz="0" w:space="0" w:color="auto"/>
        <w:bottom w:val="none" w:sz="0" w:space="0" w:color="auto"/>
        <w:right w:val="none" w:sz="0" w:space="0" w:color="auto"/>
      </w:divBdr>
    </w:div>
    <w:div w:id="1851018281">
      <w:bodyDiv w:val="1"/>
      <w:marLeft w:val="0"/>
      <w:marRight w:val="0"/>
      <w:marTop w:val="0"/>
      <w:marBottom w:val="0"/>
      <w:divBdr>
        <w:top w:val="none" w:sz="0" w:space="0" w:color="auto"/>
        <w:left w:val="none" w:sz="0" w:space="0" w:color="auto"/>
        <w:bottom w:val="none" w:sz="0" w:space="0" w:color="auto"/>
        <w:right w:val="none" w:sz="0" w:space="0" w:color="auto"/>
      </w:divBdr>
    </w:div>
    <w:div w:id="1857495721">
      <w:bodyDiv w:val="1"/>
      <w:marLeft w:val="0"/>
      <w:marRight w:val="0"/>
      <w:marTop w:val="0"/>
      <w:marBottom w:val="0"/>
      <w:divBdr>
        <w:top w:val="none" w:sz="0" w:space="0" w:color="auto"/>
        <w:left w:val="none" w:sz="0" w:space="0" w:color="auto"/>
        <w:bottom w:val="none" w:sz="0" w:space="0" w:color="auto"/>
        <w:right w:val="none" w:sz="0" w:space="0" w:color="auto"/>
      </w:divBdr>
      <w:divsChild>
        <w:div w:id="2006086300">
          <w:marLeft w:val="0"/>
          <w:marRight w:val="0"/>
          <w:marTop w:val="0"/>
          <w:marBottom w:val="180"/>
          <w:divBdr>
            <w:top w:val="none" w:sz="0" w:space="0" w:color="auto"/>
            <w:left w:val="none" w:sz="0" w:space="0" w:color="auto"/>
            <w:bottom w:val="none" w:sz="0" w:space="0" w:color="auto"/>
            <w:right w:val="none" w:sz="0" w:space="0" w:color="auto"/>
          </w:divBdr>
        </w:div>
      </w:divsChild>
    </w:div>
    <w:div w:id="1867985824">
      <w:bodyDiv w:val="1"/>
      <w:marLeft w:val="0"/>
      <w:marRight w:val="0"/>
      <w:marTop w:val="0"/>
      <w:marBottom w:val="0"/>
      <w:divBdr>
        <w:top w:val="none" w:sz="0" w:space="0" w:color="auto"/>
        <w:left w:val="none" w:sz="0" w:space="0" w:color="auto"/>
        <w:bottom w:val="none" w:sz="0" w:space="0" w:color="auto"/>
        <w:right w:val="none" w:sz="0" w:space="0" w:color="auto"/>
      </w:divBdr>
    </w:div>
    <w:div w:id="1869221721">
      <w:bodyDiv w:val="1"/>
      <w:marLeft w:val="0"/>
      <w:marRight w:val="0"/>
      <w:marTop w:val="0"/>
      <w:marBottom w:val="0"/>
      <w:divBdr>
        <w:top w:val="none" w:sz="0" w:space="0" w:color="auto"/>
        <w:left w:val="none" w:sz="0" w:space="0" w:color="auto"/>
        <w:bottom w:val="none" w:sz="0" w:space="0" w:color="auto"/>
        <w:right w:val="none" w:sz="0" w:space="0" w:color="auto"/>
      </w:divBdr>
      <w:divsChild>
        <w:div w:id="731007341">
          <w:marLeft w:val="0"/>
          <w:marRight w:val="0"/>
          <w:marTop w:val="0"/>
          <w:marBottom w:val="0"/>
          <w:divBdr>
            <w:top w:val="none" w:sz="0" w:space="0" w:color="auto"/>
            <w:left w:val="none" w:sz="0" w:space="0" w:color="auto"/>
            <w:bottom w:val="none" w:sz="0" w:space="0" w:color="auto"/>
            <w:right w:val="none" w:sz="0" w:space="0" w:color="auto"/>
          </w:divBdr>
          <w:divsChild>
            <w:div w:id="6319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232378">
      <w:bodyDiv w:val="1"/>
      <w:marLeft w:val="0"/>
      <w:marRight w:val="0"/>
      <w:marTop w:val="0"/>
      <w:marBottom w:val="0"/>
      <w:divBdr>
        <w:top w:val="none" w:sz="0" w:space="0" w:color="auto"/>
        <w:left w:val="none" w:sz="0" w:space="0" w:color="auto"/>
        <w:bottom w:val="none" w:sz="0" w:space="0" w:color="auto"/>
        <w:right w:val="none" w:sz="0" w:space="0" w:color="auto"/>
      </w:divBdr>
    </w:div>
    <w:div w:id="1881942719">
      <w:bodyDiv w:val="1"/>
      <w:marLeft w:val="0"/>
      <w:marRight w:val="0"/>
      <w:marTop w:val="0"/>
      <w:marBottom w:val="0"/>
      <w:divBdr>
        <w:top w:val="none" w:sz="0" w:space="0" w:color="auto"/>
        <w:left w:val="none" w:sz="0" w:space="0" w:color="auto"/>
        <w:bottom w:val="none" w:sz="0" w:space="0" w:color="auto"/>
        <w:right w:val="none" w:sz="0" w:space="0" w:color="auto"/>
      </w:divBdr>
    </w:div>
    <w:div w:id="1883251416">
      <w:bodyDiv w:val="1"/>
      <w:marLeft w:val="0"/>
      <w:marRight w:val="0"/>
      <w:marTop w:val="0"/>
      <w:marBottom w:val="0"/>
      <w:divBdr>
        <w:top w:val="none" w:sz="0" w:space="0" w:color="auto"/>
        <w:left w:val="none" w:sz="0" w:space="0" w:color="auto"/>
        <w:bottom w:val="none" w:sz="0" w:space="0" w:color="auto"/>
        <w:right w:val="none" w:sz="0" w:space="0" w:color="auto"/>
      </w:divBdr>
    </w:div>
    <w:div w:id="1887444350">
      <w:bodyDiv w:val="1"/>
      <w:marLeft w:val="0"/>
      <w:marRight w:val="0"/>
      <w:marTop w:val="0"/>
      <w:marBottom w:val="0"/>
      <w:divBdr>
        <w:top w:val="none" w:sz="0" w:space="0" w:color="auto"/>
        <w:left w:val="none" w:sz="0" w:space="0" w:color="auto"/>
        <w:bottom w:val="none" w:sz="0" w:space="0" w:color="auto"/>
        <w:right w:val="none" w:sz="0" w:space="0" w:color="auto"/>
      </w:divBdr>
      <w:divsChild>
        <w:div w:id="464277104">
          <w:marLeft w:val="0"/>
          <w:marRight w:val="0"/>
          <w:marTop w:val="0"/>
          <w:marBottom w:val="0"/>
          <w:divBdr>
            <w:top w:val="none" w:sz="0" w:space="0" w:color="auto"/>
            <w:left w:val="none" w:sz="0" w:space="0" w:color="auto"/>
            <w:bottom w:val="none" w:sz="0" w:space="0" w:color="auto"/>
            <w:right w:val="none" w:sz="0" w:space="0" w:color="auto"/>
          </w:divBdr>
          <w:divsChild>
            <w:div w:id="1371953215">
              <w:marLeft w:val="0"/>
              <w:marRight w:val="0"/>
              <w:marTop w:val="0"/>
              <w:marBottom w:val="0"/>
              <w:divBdr>
                <w:top w:val="none" w:sz="0" w:space="0" w:color="auto"/>
                <w:left w:val="none" w:sz="0" w:space="0" w:color="auto"/>
                <w:bottom w:val="none" w:sz="0" w:space="0" w:color="auto"/>
                <w:right w:val="none" w:sz="0" w:space="0" w:color="auto"/>
              </w:divBdr>
              <w:divsChild>
                <w:div w:id="1521234880">
                  <w:marLeft w:val="0"/>
                  <w:marRight w:val="0"/>
                  <w:marTop w:val="0"/>
                  <w:marBottom w:val="0"/>
                  <w:divBdr>
                    <w:top w:val="none" w:sz="0" w:space="0" w:color="auto"/>
                    <w:left w:val="none" w:sz="0" w:space="0" w:color="auto"/>
                    <w:bottom w:val="none" w:sz="0" w:space="0" w:color="auto"/>
                    <w:right w:val="none" w:sz="0" w:space="0" w:color="auto"/>
                  </w:divBdr>
                  <w:divsChild>
                    <w:div w:id="172963822">
                      <w:marLeft w:val="0"/>
                      <w:marRight w:val="0"/>
                      <w:marTop w:val="0"/>
                      <w:marBottom w:val="0"/>
                      <w:divBdr>
                        <w:top w:val="none" w:sz="0" w:space="0" w:color="auto"/>
                        <w:left w:val="none" w:sz="0" w:space="0" w:color="auto"/>
                        <w:bottom w:val="none" w:sz="0" w:space="0" w:color="auto"/>
                        <w:right w:val="none" w:sz="0" w:space="0" w:color="auto"/>
                      </w:divBdr>
                      <w:divsChild>
                        <w:div w:id="1376275265">
                          <w:marLeft w:val="0"/>
                          <w:marRight w:val="0"/>
                          <w:marTop w:val="0"/>
                          <w:marBottom w:val="0"/>
                          <w:divBdr>
                            <w:top w:val="none" w:sz="0" w:space="0" w:color="auto"/>
                            <w:left w:val="none" w:sz="0" w:space="0" w:color="auto"/>
                            <w:bottom w:val="none" w:sz="0" w:space="0" w:color="auto"/>
                            <w:right w:val="none" w:sz="0" w:space="0" w:color="auto"/>
                          </w:divBdr>
                          <w:divsChild>
                            <w:div w:id="129899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187104">
                      <w:marLeft w:val="0"/>
                      <w:marRight w:val="0"/>
                      <w:marTop w:val="0"/>
                      <w:marBottom w:val="0"/>
                      <w:divBdr>
                        <w:top w:val="none" w:sz="0" w:space="0" w:color="auto"/>
                        <w:left w:val="none" w:sz="0" w:space="0" w:color="auto"/>
                        <w:bottom w:val="none" w:sz="0" w:space="0" w:color="auto"/>
                        <w:right w:val="none" w:sz="0" w:space="0" w:color="auto"/>
                      </w:divBdr>
                      <w:divsChild>
                        <w:div w:id="1073622010">
                          <w:marLeft w:val="0"/>
                          <w:marRight w:val="0"/>
                          <w:marTop w:val="0"/>
                          <w:marBottom w:val="0"/>
                          <w:divBdr>
                            <w:top w:val="none" w:sz="0" w:space="0" w:color="auto"/>
                            <w:left w:val="none" w:sz="0" w:space="0" w:color="auto"/>
                            <w:bottom w:val="none" w:sz="0" w:space="0" w:color="auto"/>
                            <w:right w:val="none" w:sz="0" w:space="0" w:color="auto"/>
                          </w:divBdr>
                          <w:divsChild>
                            <w:div w:id="1267693036">
                              <w:marLeft w:val="0"/>
                              <w:marRight w:val="0"/>
                              <w:marTop w:val="0"/>
                              <w:marBottom w:val="0"/>
                              <w:divBdr>
                                <w:top w:val="none" w:sz="0" w:space="0" w:color="auto"/>
                                <w:left w:val="none" w:sz="0" w:space="0" w:color="auto"/>
                                <w:bottom w:val="none" w:sz="0" w:space="0" w:color="auto"/>
                                <w:right w:val="none" w:sz="0" w:space="0" w:color="auto"/>
                              </w:divBdr>
                            </w:div>
                            <w:div w:id="2041204259">
                              <w:marLeft w:val="0"/>
                              <w:marRight w:val="0"/>
                              <w:marTop w:val="0"/>
                              <w:marBottom w:val="0"/>
                              <w:divBdr>
                                <w:top w:val="none" w:sz="0" w:space="0" w:color="auto"/>
                                <w:left w:val="none" w:sz="0" w:space="0" w:color="auto"/>
                                <w:bottom w:val="none" w:sz="0" w:space="0" w:color="auto"/>
                                <w:right w:val="none" w:sz="0" w:space="0" w:color="auto"/>
                              </w:divBdr>
                              <w:divsChild>
                                <w:div w:id="542904514">
                                  <w:marLeft w:val="0"/>
                                  <w:marRight w:val="0"/>
                                  <w:marTop w:val="0"/>
                                  <w:marBottom w:val="0"/>
                                  <w:divBdr>
                                    <w:top w:val="none" w:sz="0" w:space="0" w:color="auto"/>
                                    <w:left w:val="none" w:sz="0" w:space="0" w:color="auto"/>
                                    <w:bottom w:val="none" w:sz="0" w:space="0" w:color="auto"/>
                                    <w:right w:val="none" w:sz="0" w:space="0" w:color="auto"/>
                                  </w:divBdr>
                                  <w:divsChild>
                                    <w:div w:id="9332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337734">
                      <w:marLeft w:val="0"/>
                      <w:marRight w:val="0"/>
                      <w:marTop w:val="0"/>
                      <w:marBottom w:val="0"/>
                      <w:divBdr>
                        <w:top w:val="none" w:sz="0" w:space="0" w:color="auto"/>
                        <w:left w:val="none" w:sz="0" w:space="0" w:color="auto"/>
                        <w:bottom w:val="none" w:sz="0" w:space="0" w:color="auto"/>
                        <w:right w:val="none" w:sz="0" w:space="0" w:color="auto"/>
                      </w:divBdr>
                      <w:divsChild>
                        <w:div w:id="631012385">
                          <w:marLeft w:val="0"/>
                          <w:marRight w:val="0"/>
                          <w:marTop w:val="0"/>
                          <w:marBottom w:val="0"/>
                          <w:divBdr>
                            <w:top w:val="none" w:sz="0" w:space="0" w:color="auto"/>
                            <w:left w:val="none" w:sz="0" w:space="0" w:color="auto"/>
                            <w:bottom w:val="none" w:sz="0" w:space="0" w:color="auto"/>
                            <w:right w:val="none" w:sz="0" w:space="0" w:color="auto"/>
                          </w:divBdr>
                          <w:divsChild>
                            <w:div w:id="116027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5448003">
          <w:marLeft w:val="0"/>
          <w:marRight w:val="0"/>
          <w:marTop w:val="0"/>
          <w:marBottom w:val="0"/>
          <w:divBdr>
            <w:top w:val="none" w:sz="0" w:space="0" w:color="auto"/>
            <w:left w:val="none" w:sz="0" w:space="0" w:color="auto"/>
            <w:bottom w:val="none" w:sz="0" w:space="0" w:color="auto"/>
            <w:right w:val="none" w:sz="0" w:space="0" w:color="auto"/>
          </w:divBdr>
          <w:divsChild>
            <w:div w:id="2141918015">
              <w:marLeft w:val="0"/>
              <w:marRight w:val="0"/>
              <w:marTop w:val="0"/>
              <w:marBottom w:val="0"/>
              <w:divBdr>
                <w:top w:val="none" w:sz="0" w:space="0" w:color="auto"/>
                <w:left w:val="none" w:sz="0" w:space="0" w:color="auto"/>
                <w:bottom w:val="none" w:sz="0" w:space="0" w:color="auto"/>
                <w:right w:val="none" w:sz="0" w:space="0" w:color="auto"/>
              </w:divBdr>
              <w:divsChild>
                <w:div w:id="1092241106">
                  <w:marLeft w:val="0"/>
                  <w:marRight w:val="0"/>
                  <w:marTop w:val="0"/>
                  <w:marBottom w:val="0"/>
                  <w:divBdr>
                    <w:top w:val="none" w:sz="0" w:space="0" w:color="auto"/>
                    <w:left w:val="none" w:sz="0" w:space="0" w:color="auto"/>
                    <w:bottom w:val="none" w:sz="0" w:space="0" w:color="auto"/>
                    <w:right w:val="none" w:sz="0" w:space="0" w:color="auto"/>
                  </w:divBdr>
                  <w:divsChild>
                    <w:div w:id="113795469">
                      <w:marLeft w:val="0"/>
                      <w:marRight w:val="0"/>
                      <w:marTop w:val="0"/>
                      <w:marBottom w:val="0"/>
                      <w:divBdr>
                        <w:top w:val="none" w:sz="0" w:space="0" w:color="auto"/>
                        <w:left w:val="none" w:sz="0" w:space="0" w:color="auto"/>
                        <w:bottom w:val="none" w:sz="0" w:space="0" w:color="auto"/>
                        <w:right w:val="none" w:sz="0" w:space="0" w:color="auto"/>
                      </w:divBdr>
                      <w:divsChild>
                        <w:div w:id="81025074">
                          <w:marLeft w:val="0"/>
                          <w:marRight w:val="0"/>
                          <w:marTop w:val="0"/>
                          <w:marBottom w:val="0"/>
                          <w:divBdr>
                            <w:top w:val="none" w:sz="0" w:space="0" w:color="auto"/>
                            <w:left w:val="none" w:sz="0" w:space="0" w:color="auto"/>
                            <w:bottom w:val="none" w:sz="0" w:space="0" w:color="auto"/>
                            <w:right w:val="none" w:sz="0" w:space="0" w:color="auto"/>
                          </w:divBdr>
                          <w:divsChild>
                            <w:div w:id="212607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43817">
                      <w:marLeft w:val="0"/>
                      <w:marRight w:val="0"/>
                      <w:marTop w:val="0"/>
                      <w:marBottom w:val="0"/>
                      <w:divBdr>
                        <w:top w:val="none" w:sz="0" w:space="0" w:color="auto"/>
                        <w:left w:val="none" w:sz="0" w:space="0" w:color="auto"/>
                        <w:bottom w:val="none" w:sz="0" w:space="0" w:color="auto"/>
                        <w:right w:val="none" w:sz="0" w:space="0" w:color="auto"/>
                      </w:divBdr>
                      <w:divsChild>
                        <w:div w:id="1381128118">
                          <w:marLeft w:val="0"/>
                          <w:marRight w:val="0"/>
                          <w:marTop w:val="0"/>
                          <w:marBottom w:val="0"/>
                          <w:divBdr>
                            <w:top w:val="none" w:sz="0" w:space="0" w:color="auto"/>
                            <w:left w:val="none" w:sz="0" w:space="0" w:color="auto"/>
                            <w:bottom w:val="none" w:sz="0" w:space="0" w:color="auto"/>
                            <w:right w:val="none" w:sz="0" w:space="0" w:color="auto"/>
                          </w:divBdr>
                          <w:divsChild>
                            <w:div w:id="1207137050">
                              <w:marLeft w:val="0"/>
                              <w:marRight w:val="0"/>
                              <w:marTop w:val="0"/>
                              <w:marBottom w:val="0"/>
                              <w:divBdr>
                                <w:top w:val="none" w:sz="0" w:space="0" w:color="auto"/>
                                <w:left w:val="none" w:sz="0" w:space="0" w:color="auto"/>
                                <w:bottom w:val="none" w:sz="0" w:space="0" w:color="auto"/>
                                <w:right w:val="none" w:sz="0" w:space="0" w:color="auto"/>
                              </w:divBdr>
                              <w:divsChild>
                                <w:div w:id="386609090">
                                  <w:marLeft w:val="0"/>
                                  <w:marRight w:val="0"/>
                                  <w:marTop w:val="0"/>
                                  <w:marBottom w:val="0"/>
                                  <w:divBdr>
                                    <w:top w:val="none" w:sz="0" w:space="0" w:color="auto"/>
                                    <w:left w:val="none" w:sz="0" w:space="0" w:color="auto"/>
                                    <w:bottom w:val="none" w:sz="0" w:space="0" w:color="auto"/>
                                    <w:right w:val="none" w:sz="0" w:space="0" w:color="auto"/>
                                  </w:divBdr>
                                  <w:divsChild>
                                    <w:div w:id="170416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68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720465">
                      <w:marLeft w:val="0"/>
                      <w:marRight w:val="0"/>
                      <w:marTop w:val="0"/>
                      <w:marBottom w:val="0"/>
                      <w:divBdr>
                        <w:top w:val="none" w:sz="0" w:space="0" w:color="auto"/>
                        <w:left w:val="none" w:sz="0" w:space="0" w:color="auto"/>
                        <w:bottom w:val="none" w:sz="0" w:space="0" w:color="auto"/>
                        <w:right w:val="none" w:sz="0" w:space="0" w:color="auto"/>
                      </w:divBdr>
                      <w:divsChild>
                        <w:div w:id="1597668155">
                          <w:marLeft w:val="0"/>
                          <w:marRight w:val="0"/>
                          <w:marTop w:val="0"/>
                          <w:marBottom w:val="0"/>
                          <w:divBdr>
                            <w:top w:val="none" w:sz="0" w:space="0" w:color="auto"/>
                            <w:left w:val="none" w:sz="0" w:space="0" w:color="auto"/>
                            <w:bottom w:val="none" w:sz="0" w:space="0" w:color="auto"/>
                            <w:right w:val="none" w:sz="0" w:space="0" w:color="auto"/>
                          </w:divBdr>
                          <w:divsChild>
                            <w:div w:id="24989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1179304">
          <w:marLeft w:val="0"/>
          <w:marRight w:val="0"/>
          <w:marTop w:val="0"/>
          <w:marBottom w:val="0"/>
          <w:divBdr>
            <w:top w:val="none" w:sz="0" w:space="0" w:color="auto"/>
            <w:left w:val="none" w:sz="0" w:space="0" w:color="auto"/>
            <w:bottom w:val="none" w:sz="0" w:space="0" w:color="auto"/>
            <w:right w:val="none" w:sz="0" w:space="0" w:color="auto"/>
          </w:divBdr>
          <w:divsChild>
            <w:div w:id="33569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832150">
      <w:bodyDiv w:val="1"/>
      <w:marLeft w:val="0"/>
      <w:marRight w:val="0"/>
      <w:marTop w:val="0"/>
      <w:marBottom w:val="0"/>
      <w:divBdr>
        <w:top w:val="none" w:sz="0" w:space="0" w:color="auto"/>
        <w:left w:val="none" w:sz="0" w:space="0" w:color="auto"/>
        <w:bottom w:val="none" w:sz="0" w:space="0" w:color="auto"/>
        <w:right w:val="none" w:sz="0" w:space="0" w:color="auto"/>
      </w:divBdr>
    </w:div>
    <w:div w:id="1890022946">
      <w:bodyDiv w:val="1"/>
      <w:marLeft w:val="0"/>
      <w:marRight w:val="0"/>
      <w:marTop w:val="0"/>
      <w:marBottom w:val="0"/>
      <w:divBdr>
        <w:top w:val="none" w:sz="0" w:space="0" w:color="auto"/>
        <w:left w:val="none" w:sz="0" w:space="0" w:color="auto"/>
        <w:bottom w:val="none" w:sz="0" w:space="0" w:color="auto"/>
        <w:right w:val="none" w:sz="0" w:space="0" w:color="auto"/>
      </w:divBdr>
      <w:divsChild>
        <w:div w:id="867335883">
          <w:marLeft w:val="0"/>
          <w:marRight w:val="225"/>
          <w:marTop w:val="0"/>
          <w:marBottom w:val="0"/>
          <w:divBdr>
            <w:top w:val="none" w:sz="0" w:space="0" w:color="auto"/>
            <w:left w:val="none" w:sz="0" w:space="0" w:color="auto"/>
            <w:bottom w:val="none" w:sz="0" w:space="0" w:color="auto"/>
            <w:right w:val="none" w:sz="0" w:space="0" w:color="auto"/>
          </w:divBdr>
        </w:div>
      </w:divsChild>
    </w:div>
    <w:div w:id="1892185283">
      <w:bodyDiv w:val="1"/>
      <w:marLeft w:val="0"/>
      <w:marRight w:val="0"/>
      <w:marTop w:val="0"/>
      <w:marBottom w:val="0"/>
      <w:divBdr>
        <w:top w:val="none" w:sz="0" w:space="0" w:color="auto"/>
        <w:left w:val="none" w:sz="0" w:space="0" w:color="auto"/>
        <w:bottom w:val="none" w:sz="0" w:space="0" w:color="auto"/>
        <w:right w:val="none" w:sz="0" w:space="0" w:color="auto"/>
      </w:divBdr>
    </w:div>
    <w:div w:id="1902205922">
      <w:bodyDiv w:val="1"/>
      <w:marLeft w:val="0"/>
      <w:marRight w:val="0"/>
      <w:marTop w:val="0"/>
      <w:marBottom w:val="0"/>
      <w:divBdr>
        <w:top w:val="none" w:sz="0" w:space="0" w:color="auto"/>
        <w:left w:val="none" w:sz="0" w:space="0" w:color="auto"/>
        <w:bottom w:val="none" w:sz="0" w:space="0" w:color="auto"/>
        <w:right w:val="none" w:sz="0" w:space="0" w:color="auto"/>
      </w:divBdr>
    </w:div>
    <w:div w:id="1902210261">
      <w:bodyDiv w:val="1"/>
      <w:marLeft w:val="0"/>
      <w:marRight w:val="0"/>
      <w:marTop w:val="0"/>
      <w:marBottom w:val="0"/>
      <w:divBdr>
        <w:top w:val="none" w:sz="0" w:space="0" w:color="auto"/>
        <w:left w:val="none" w:sz="0" w:space="0" w:color="auto"/>
        <w:bottom w:val="none" w:sz="0" w:space="0" w:color="auto"/>
        <w:right w:val="none" w:sz="0" w:space="0" w:color="auto"/>
      </w:divBdr>
    </w:div>
    <w:div w:id="1912345894">
      <w:bodyDiv w:val="1"/>
      <w:marLeft w:val="0"/>
      <w:marRight w:val="0"/>
      <w:marTop w:val="0"/>
      <w:marBottom w:val="0"/>
      <w:divBdr>
        <w:top w:val="none" w:sz="0" w:space="0" w:color="auto"/>
        <w:left w:val="none" w:sz="0" w:space="0" w:color="auto"/>
        <w:bottom w:val="none" w:sz="0" w:space="0" w:color="auto"/>
        <w:right w:val="none" w:sz="0" w:space="0" w:color="auto"/>
      </w:divBdr>
      <w:divsChild>
        <w:div w:id="1881933854">
          <w:marLeft w:val="0"/>
          <w:marRight w:val="0"/>
          <w:marTop w:val="0"/>
          <w:marBottom w:val="0"/>
          <w:divBdr>
            <w:top w:val="none" w:sz="0" w:space="0" w:color="auto"/>
            <w:left w:val="none" w:sz="0" w:space="0" w:color="auto"/>
            <w:bottom w:val="none" w:sz="0" w:space="0" w:color="auto"/>
            <w:right w:val="none" w:sz="0" w:space="0" w:color="auto"/>
          </w:divBdr>
          <w:divsChild>
            <w:div w:id="661349376">
              <w:marLeft w:val="0"/>
              <w:marRight w:val="0"/>
              <w:marTop w:val="0"/>
              <w:marBottom w:val="0"/>
              <w:divBdr>
                <w:top w:val="none" w:sz="0" w:space="0" w:color="auto"/>
                <w:left w:val="none" w:sz="0" w:space="0" w:color="auto"/>
                <w:bottom w:val="none" w:sz="0" w:space="0" w:color="auto"/>
                <w:right w:val="none" w:sz="0" w:space="0" w:color="auto"/>
              </w:divBdr>
              <w:divsChild>
                <w:div w:id="1841309610">
                  <w:marLeft w:val="0"/>
                  <w:marRight w:val="0"/>
                  <w:marTop w:val="0"/>
                  <w:marBottom w:val="0"/>
                  <w:divBdr>
                    <w:top w:val="none" w:sz="0" w:space="0" w:color="auto"/>
                    <w:left w:val="none" w:sz="0" w:space="0" w:color="auto"/>
                    <w:bottom w:val="none" w:sz="0" w:space="0" w:color="auto"/>
                    <w:right w:val="none" w:sz="0" w:space="0" w:color="auto"/>
                  </w:divBdr>
                  <w:divsChild>
                    <w:div w:id="290672605">
                      <w:marLeft w:val="0"/>
                      <w:marRight w:val="0"/>
                      <w:marTop w:val="0"/>
                      <w:marBottom w:val="0"/>
                      <w:divBdr>
                        <w:top w:val="none" w:sz="0" w:space="0" w:color="auto"/>
                        <w:left w:val="none" w:sz="0" w:space="0" w:color="auto"/>
                        <w:bottom w:val="none" w:sz="0" w:space="0" w:color="auto"/>
                        <w:right w:val="none" w:sz="0" w:space="0" w:color="auto"/>
                      </w:divBdr>
                      <w:divsChild>
                        <w:div w:id="128325397">
                          <w:marLeft w:val="0"/>
                          <w:marRight w:val="0"/>
                          <w:marTop w:val="0"/>
                          <w:marBottom w:val="0"/>
                          <w:divBdr>
                            <w:top w:val="none" w:sz="0" w:space="0" w:color="auto"/>
                            <w:left w:val="none" w:sz="0" w:space="0" w:color="auto"/>
                            <w:bottom w:val="none" w:sz="0" w:space="0" w:color="auto"/>
                            <w:right w:val="none" w:sz="0" w:space="0" w:color="auto"/>
                          </w:divBdr>
                          <w:divsChild>
                            <w:div w:id="876625040">
                              <w:marLeft w:val="0"/>
                              <w:marRight w:val="0"/>
                              <w:marTop w:val="0"/>
                              <w:marBottom w:val="0"/>
                              <w:divBdr>
                                <w:top w:val="none" w:sz="0" w:space="0" w:color="auto"/>
                                <w:left w:val="none" w:sz="0" w:space="0" w:color="auto"/>
                                <w:bottom w:val="none" w:sz="0" w:space="0" w:color="auto"/>
                                <w:right w:val="none" w:sz="0" w:space="0" w:color="auto"/>
                              </w:divBdr>
                              <w:divsChild>
                                <w:div w:id="134095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4005111">
      <w:bodyDiv w:val="1"/>
      <w:marLeft w:val="0"/>
      <w:marRight w:val="0"/>
      <w:marTop w:val="0"/>
      <w:marBottom w:val="0"/>
      <w:divBdr>
        <w:top w:val="none" w:sz="0" w:space="0" w:color="auto"/>
        <w:left w:val="none" w:sz="0" w:space="0" w:color="auto"/>
        <w:bottom w:val="none" w:sz="0" w:space="0" w:color="auto"/>
        <w:right w:val="none" w:sz="0" w:space="0" w:color="auto"/>
      </w:divBdr>
      <w:divsChild>
        <w:div w:id="45835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7126173">
      <w:bodyDiv w:val="1"/>
      <w:marLeft w:val="0"/>
      <w:marRight w:val="0"/>
      <w:marTop w:val="0"/>
      <w:marBottom w:val="0"/>
      <w:divBdr>
        <w:top w:val="none" w:sz="0" w:space="0" w:color="auto"/>
        <w:left w:val="none" w:sz="0" w:space="0" w:color="auto"/>
        <w:bottom w:val="none" w:sz="0" w:space="0" w:color="auto"/>
        <w:right w:val="none" w:sz="0" w:space="0" w:color="auto"/>
      </w:divBdr>
    </w:div>
    <w:div w:id="1923223824">
      <w:bodyDiv w:val="1"/>
      <w:marLeft w:val="0"/>
      <w:marRight w:val="0"/>
      <w:marTop w:val="0"/>
      <w:marBottom w:val="0"/>
      <w:divBdr>
        <w:top w:val="none" w:sz="0" w:space="0" w:color="auto"/>
        <w:left w:val="none" w:sz="0" w:space="0" w:color="auto"/>
        <w:bottom w:val="none" w:sz="0" w:space="0" w:color="auto"/>
        <w:right w:val="none" w:sz="0" w:space="0" w:color="auto"/>
      </w:divBdr>
    </w:div>
    <w:div w:id="1924951160">
      <w:bodyDiv w:val="1"/>
      <w:marLeft w:val="0"/>
      <w:marRight w:val="0"/>
      <w:marTop w:val="0"/>
      <w:marBottom w:val="0"/>
      <w:divBdr>
        <w:top w:val="none" w:sz="0" w:space="0" w:color="auto"/>
        <w:left w:val="none" w:sz="0" w:space="0" w:color="auto"/>
        <w:bottom w:val="none" w:sz="0" w:space="0" w:color="auto"/>
        <w:right w:val="none" w:sz="0" w:space="0" w:color="auto"/>
      </w:divBdr>
    </w:div>
    <w:div w:id="1927878042">
      <w:bodyDiv w:val="1"/>
      <w:marLeft w:val="0"/>
      <w:marRight w:val="0"/>
      <w:marTop w:val="0"/>
      <w:marBottom w:val="0"/>
      <w:divBdr>
        <w:top w:val="none" w:sz="0" w:space="0" w:color="auto"/>
        <w:left w:val="none" w:sz="0" w:space="0" w:color="auto"/>
        <w:bottom w:val="none" w:sz="0" w:space="0" w:color="auto"/>
        <w:right w:val="none" w:sz="0" w:space="0" w:color="auto"/>
      </w:divBdr>
    </w:div>
    <w:div w:id="1929345154">
      <w:bodyDiv w:val="1"/>
      <w:marLeft w:val="0"/>
      <w:marRight w:val="0"/>
      <w:marTop w:val="0"/>
      <w:marBottom w:val="0"/>
      <w:divBdr>
        <w:top w:val="none" w:sz="0" w:space="0" w:color="auto"/>
        <w:left w:val="none" w:sz="0" w:space="0" w:color="auto"/>
        <w:bottom w:val="none" w:sz="0" w:space="0" w:color="auto"/>
        <w:right w:val="none" w:sz="0" w:space="0" w:color="auto"/>
      </w:divBdr>
    </w:div>
    <w:div w:id="1940406084">
      <w:bodyDiv w:val="1"/>
      <w:marLeft w:val="0"/>
      <w:marRight w:val="0"/>
      <w:marTop w:val="0"/>
      <w:marBottom w:val="0"/>
      <w:divBdr>
        <w:top w:val="none" w:sz="0" w:space="0" w:color="auto"/>
        <w:left w:val="none" w:sz="0" w:space="0" w:color="auto"/>
        <w:bottom w:val="none" w:sz="0" w:space="0" w:color="auto"/>
        <w:right w:val="none" w:sz="0" w:space="0" w:color="auto"/>
      </w:divBdr>
      <w:divsChild>
        <w:div w:id="147477980">
          <w:marLeft w:val="0"/>
          <w:marRight w:val="0"/>
          <w:marTop w:val="0"/>
          <w:marBottom w:val="0"/>
          <w:divBdr>
            <w:top w:val="none" w:sz="0" w:space="0" w:color="auto"/>
            <w:left w:val="none" w:sz="0" w:space="0" w:color="auto"/>
            <w:bottom w:val="none" w:sz="0" w:space="0" w:color="auto"/>
            <w:right w:val="none" w:sz="0" w:space="0" w:color="auto"/>
          </w:divBdr>
          <w:divsChild>
            <w:div w:id="2017222229">
              <w:marLeft w:val="0"/>
              <w:marRight w:val="0"/>
              <w:marTop w:val="0"/>
              <w:marBottom w:val="0"/>
              <w:divBdr>
                <w:top w:val="none" w:sz="0" w:space="0" w:color="auto"/>
                <w:left w:val="none" w:sz="0" w:space="0" w:color="auto"/>
                <w:bottom w:val="none" w:sz="0" w:space="0" w:color="auto"/>
                <w:right w:val="none" w:sz="0" w:space="0" w:color="auto"/>
              </w:divBdr>
            </w:div>
          </w:divsChild>
        </w:div>
        <w:div w:id="791942446">
          <w:marLeft w:val="0"/>
          <w:marRight w:val="0"/>
          <w:marTop w:val="0"/>
          <w:marBottom w:val="0"/>
          <w:divBdr>
            <w:top w:val="none" w:sz="0" w:space="0" w:color="auto"/>
            <w:left w:val="none" w:sz="0" w:space="0" w:color="auto"/>
            <w:bottom w:val="none" w:sz="0" w:space="0" w:color="auto"/>
            <w:right w:val="none" w:sz="0" w:space="0" w:color="auto"/>
          </w:divBdr>
          <w:divsChild>
            <w:div w:id="282657483">
              <w:marLeft w:val="0"/>
              <w:marRight w:val="0"/>
              <w:marTop w:val="0"/>
              <w:marBottom w:val="0"/>
              <w:divBdr>
                <w:top w:val="none" w:sz="0" w:space="0" w:color="auto"/>
                <w:left w:val="none" w:sz="0" w:space="0" w:color="auto"/>
                <w:bottom w:val="none" w:sz="0" w:space="0" w:color="auto"/>
                <w:right w:val="none" w:sz="0" w:space="0" w:color="auto"/>
              </w:divBdr>
              <w:divsChild>
                <w:div w:id="326903120">
                  <w:marLeft w:val="0"/>
                  <w:marRight w:val="0"/>
                  <w:marTop w:val="0"/>
                  <w:marBottom w:val="0"/>
                  <w:divBdr>
                    <w:top w:val="none" w:sz="0" w:space="0" w:color="auto"/>
                    <w:left w:val="none" w:sz="0" w:space="0" w:color="auto"/>
                    <w:bottom w:val="none" w:sz="0" w:space="0" w:color="auto"/>
                    <w:right w:val="none" w:sz="0" w:space="0" w:color="auto"/>
                  </w:divBdr>
                  <w:divsChild>
                    <w:div w:id="1954171319">
                      <w:marLeft w:val="0"/>
                      <w:marRight w:val="0"/>
                      <w:marTop w:val="0"/>
                      <w:marBottom w:val="0"/>
                      <w:divBdr>
                        <w:top w:val="none" w:sz="0" w:space="0" w:color="auto"/>
                        <w:left w:val="none" w:sz="0" w:space="0" w:color="auto"/>
                        <w:bottom w:val="none" w:sz="0" w:space="0" w:color="auto"/>
                        <w:right w:val="none" w:sz="0" w:space="0" w:color="auto"/>
                      </w:divBdr>
                      <w:divsChild>
                        <w:div w:id="1944608824">
                          <w:marLeft w:val="0"/>
                          <w:marRight w:val="0"/>
                          <w:marTop w:val="0"/>
                          <w:marBottom w:val="0"/>
                          <w:divBdr>
                            <w:top w:val="none" w:sz="0" w:space="0" w:color="auto"/>
                            <w:left w:val="none" w:sz="0" w:space="0" w:color="auto"/>
                            <w:bottom w:val="none" w:sz="0" w:space="0" w:color="auto"/>
                            <w:right w:val="none" w:sz="0" w:space="0" w:color="auto"/>
                          </w:divBdr>
                          <w:divsChild>
                            <w:div w:id="1037435347">
                              <w:marLeft w:val="0"/>
                              <w:marRight w:val="0"/>
                              <w:marTop w:val="0"/>
                              <w:marBottom w:val="0"/>
                              <w:divBdr>
                                <w:top w:val="none" w:sz="0" w:space="0" w:color="auto"/>
                                <w:left w:val="none" w:sz="0" w:space="0" w:color="auto"/>
                                <w:bottom w:val="none" w:sz="0" w:space="0" w:color="auto"/>
                                <w:right w:val="none" w:sz="0" w:space="0" w:color="auto"/>
                              </w:divBdr>
                              <w:divsChild>
                                <w:div w:id="1955359993">
                                  <w:marLeft w:val="0"/>
                                  <w:marRight w:val="0"/>
                                  <w:marTop w:val="0"/>
                                  <w:marBottom w:val="0"/>
                                  <w:divBdr>
                                    <w:top w:val="none" w:sz="0" w:space="0" w:color="auto"/>
                                    <w:left w:val="none" w:sz="0" w:space="0" w:color="auto"/>
                                    <w:bottom w:val="none" w:sz="0" w:space="0" w:color="auto"/>
                                    <w:right w:val="none" w:sz="0" w:space="0" w:color="auto"/>
                                  </w:divBdr>
                                  <w:divsChild>
                                    <w:div w:id="1264652993">
                                      <w:marLeft w:val="0"/>
                                      <w:marRight w:val="0"/>
                                      <w:marTop w:val="0"/>
                                      <w:marBottom w:val="0"/>
                                      <w:divBdr>
                                        <w:top w:val="none" w:sz="0" w:space="0" w:color="auto"/>
                                        <w:left w:val="none" w:sz="0" w:space="0" w:color="auto"/>
                                        <w:bottom w:val="none" w:sz="0" w:space="0" w:color="auto"/>
                                        <w:right w:val="none" w:sz="0" w:space="0" w:color="auto"/>
                                      </w:divBdr>
                                      <w:divsChild>
                                        <w:div w:id="1573269002">
                                          <w:marLeft w:val="0"/>
                                          <w:marRight w:val="0"/>
                                          <w:marTop w:val="0"/>
                                          <w:marBottom w:val="0"/>
                                          <w:divBdr>
                                            <w:top w:val="none" w:sz="0" w:space="0" w:color="auto"/>
                                            <w:left w:val="none" w:sz="0" w:space="0" w:color="auto"/>
                                            <w:bottom w:val="none" w:sz="0" w:space="0" w:color="auto"/>
                                            <w:right w:val="none" w:sz="0" w:space="0" w:color="auto"/>
                                          </w:divBdr>
                                          <w:divsChild>
                                            <w:div w:id="315424890">
                                              <w:marLeft w:val="0"/>
                                              <w:marRight w:val="0"/>
                                              <w:marTop w:val="0"/>
                                              <w:marBottom w:val="0"/>
                                              <w:divBdr>
                                                <w:top w:val="none" w:sz="0" w:space="0" w:color="auto"/>
                                                <w:left w:val="none" w:sz="0" w:space="0" w:color="auto"/>
                                                <w:bottom w:val="none" w:sz="0" w:space="0" w:color="auto"/>
                                                <w:right w:val="none" w:sz="0" w:space="0" w:color="auto"/>
                                              </w:divBdr>
                                              <w:divsChild>
                                                <w:div w:id="1823041610">
                                                  <w:marLeft w:val="0"/>
                                                  <w:marRight w:val="0"/>
                                                  <w:marTop w:val="0"/>
                                                  <w:marBottom w:val="0"/>
                                                  <w:divBdr>
                                                    <w:top w:val="none" w:sz="0" w:space="0" w:color="auto"/>
                                                    <w:left w:val="none" w:sz="0" w:space="0" w:color="auto"/>
                                                    <w:bottom w:val="none" w:sz="0" w:space="0" w:color="auto"/>
                                                    <w:right w:val="none" w:sz="0" w:space="0" w:color="auto"/>
                                                  </w:divBdr>
                                                  <w:divsChild>
                                                    <w:div w:id="245380353">
                                                      <w:marLeft w:val="0"/>
                                                      <w:marRight w:val="0"/>
                                                      <w:marTop w:val="0"/>
                                                      <w:marBottom w:val="0"/>
                                                      <w:divBdr>
                                                        <w:top w:val="none" w:sz="0" w:space="0" w:color="auto"/>
                                                        <w:left w:val="none" w:sz="0" w:space="0" w:color="auto"/>
                                                        <w:bottom w:val="none" w:sz="0" w:space="0" w:color="auto"/>
                                                        <w:right w:val="none" w:sz="0" w:space="0" w:color="auto"/>
                                                      </w:divBdr>
                                                      <w:divsChild>
                                                        <w:div w:id="158710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3492449">
      <w:bodyDiv w:val="1"/>
      <w:marLeft w:val="0"/>
      <w:marRight w:val="0"/>
      <w:marTop w:val="0"/>
      <w:marBottom w:val="0"/>
      <w:divBdr>
        <w:top w:val="none" w:sz="0" w:space="0" w:color="auto"/>
        <w:left w:val="none" w:sz="0" w:space="0" w:color="auto"/>
        <w:bottom w:val="none" w:sz="0" w:space="0" w:color="auto"/>
        <w:right w:val="none" w:sz="0" w:space="0" w:color="auto"/>
      </w:divBdr>
      <w:divsChild>
        <w:div w:id="413354644">
          <w:marLeft w:val="0"/>
          <w:marRight w:val="0"/>
          <w:marTop w:val="0"/>
          <w:marBottom w:val="0"/>
          <w:divBdr>
            <w:top w:val="none" w:sz="0" w:space="0" w:color="auto"/>
            <w:left w:val="none" w:sz="0" w:space="0" w:color="auto"/>
            <w:bottom w:val="none" w:sz="0" w:space="0" w:color="auto"/>
            <w:right w:val="none" w:sz="0" w:space="0" w:color="auto"/>
          </w:divBdr>
          <w:divsChild>
            <w:div w:id="820578252">
              <w:marLeft w:val="0"/>
              <w:marRight w:val="0"/>
              <w:marTop w:val="0"/>
              <w:marBottom w:val="0"/>
              <w:divBdr>
                <w:top w:val="none" w:sz="0" w:space="0" w:color="auto"/>
                <w:left w:val="none" w:sz="0" w:space="0" w:color="auto"/>
                <w:bottom w:val="none" w:sz="0" w:space="0" w:color="auto"/>
                <w:right w:val="none" w:sz="0" w:space="0" w:color="auto"/>
              </w:divBdr>
            </w:div>
          </w:divsChild>
        </w:div>
        <w:div w:id="754402932">
          <w:marLeft w:val="0"/>
          <w:marRight w:val="0"/>
          <w:marTop w:val="0"/>
          <w:marBottom w:val="0"/>
          <w:divBdr>
            <w:top w:val="none" w:sz="0" w:space="0" w:color="auto"/>
            <w:left w:val="none" w:sz="0" w:space="0" w:color="auto"/>
            <w:bottom w:val="none" w:sz="0" w:space="0" w:color="auto"/>
            <w:right w:val="none" w:sz="0" w:space="0" w:color="auto"/>
          </w:divBdr>
        </w:div>
      </w:divsChild>
    </w:div>
    <w:div w:id="1944265141">
      <w:bodyDiv w:val="1"/>
      <w:marLeft w:val="0"/>
      <w:marRight w:val="0"/>
      <w:marTop w:val="0"/>
      <w:marBottom w:val="0"/>
      <w:divBdr>
        <w:top w:val="none" w:sz="0" w:space="0" w:color="auto"/>
        <w:left w:val="none" w:sz="0" w:space="0" w:color="auto"/>
        <w:bottom w:val="none" w:sz="0" w:space="0" w:color="auto"/>
        <w:right w:val="none" w:sz="0" w:space="0" w:color="auto"/>
      </w:divBdr>
    </w:div>
    <w:div w:id="1951011189">
      <w:bodyDiv w:val="1"/>
      <w:marLeft w:val="0"/>
      <w:marRight w:val="0"/>
      <w:marTop w:val="0"/>
      <w:marBottom w:val="0"/>
      <w:divBdr>
        <w:top w:val="none" w:sz="0" w:space="0" w:color="auto"/>
        <w:left w:val="none" w:sz="0" w:space="0" w:color="auto"/>
        <w:bottom w:val="none" w:sz="0" w:space="0" w:color="auto"/>
        <w:right w:val="none" w:sz="0" w:space="0" w:color="auto"/>
      </w:divBdr>
      <w:divsChild>
        <w:div w:id="1933858712">
          <w:marLeft w:val="0"/>
          <w:marRight w:val="0"/>
          <w:marTop w:val="0"/>
          <w:marBottom w:val="0"/>
          <w:divBdr>
            <w:top w:val="none" w:sz="0" w:space="0" w:color="auto"/>
            <w:left w:val="none" w:sz="0" w:space="0" w:color="auto"/>
            <w:bottom w:val="none" w:sz="0" w:space="0" w:color="auto"/>
            <w:right w:val="none" w:sz="0" w:space="0" w:color="auto"/>
          </w:divBdr>
          <w:divsChild>
            <w:div w:id="1021204662">
              <w:marLeft w:val="0"/>
              <w:marRight w:val="0"/>
              <w:marTop w:val="0"/>
              <w:marBottom w:val="0"/>
              <w:divBdr>
                <w:top w:val="none" w:sz="0" w:space="0" w:color="auto"/>
                <w:left w:val="none" w:sz="0" w:space="0" w:color="auto"/>
                <w:bottom w:val="none" w:sz="0" w:space="0" w:color="auto"/>
                <w:right w:val="none" w:sz="0" w:space="0" w:color="auto"/>
              </w:divBdr>
              <w:divsChild>
                <w:div w:id="659650653">
                  <w:marLeft w:val="0"/>
                  <w:marRight w:val="0"/>
                  <w:marTop w:val="0"/>
                  <w:marBottom w:val="0"/>
                  <w:divBdr>
                    <w:top w:val="none" w:sz="0" w:space="0" w:color="auto"/>
                    <w:left w:val="none" w:sz="0" w:space="0" w:color="auto"/>
                    <w:bottom w:val="none" w:sz="0" w:space="0" w:color="auto"/>
                    <w:right w:val="none" w:sz="0" w:space="0" w:color="auto"/>
                  </w:divBdr>
                  <w:divsChild>
                    <w:div w:id="1895657854">
                      <w:marLeft w:val="0"/>
                      <w:marRight w:val="0"/>
                      <w:marTop w:val="0"/>
                      <w:marBottom w:val="0"/>
                      <w:divBdr>
                        <w:top w:val="none" w:sz="0" w:space="0" w:color="auto"/>
                        <w:left w:val="none" w:sz="0" w:space="0" w:color="auto"/>
                        <w:bottom w:val="none" w:sz="0" w:space="0" w:color="auto"/>
                        <w:right w:val="none" w:sz="0" w:space="0" w:color="auto"/>
                      </w:divBdr>
                      <w:divsChild>
                        <w:div w:id="66726571">
                          <w:marLeft w:val="0"/>
                          <w:marRight w:val="0"/>
                          <w:marTop w:val="0"/>
                          <w:marBottom w:val="0"/>
                          <w:divBdr>
                            <w:top w:val="none" w:sz="0" w:space="0" w:color="auto"/>
                            <w:left w:val="none" w:sz="0" w:space="0" w:color="auto"/>
                            <w:bottom w:val="none" w:sz="0" w:space="0" w:color="auto"/>
                            <w:right w:val="none" w:sz="0" w:space="0" w:color="auto"/>
                          </w:divBdr>
                          <w:divsChild>
                            <w:div w:id="692805839">
                              <w:marLeft w:val="0"/>
                              <w:marRight w:val="0"/>
                              <w:marTop w:val="0"/>
                              <w:marBottom w:val="0"/>
                              <w:divBdr>
                                <w:top w:val="none" w:sz="0" w:space="0" w:color="auto"/>
                                <w:left w:val="none" w:sz="0" w:space="0" w:color="auto"/>
                                <w:bottom w:val="none" w:sz="0" w:space="0" w:color="auto"/>
                                <w:right w:val="none" w:sz="0" w:space="0" w:color="auto"/>
                              </w:divBdr>
                              <w:divsChild>
                                <w:div w:id="1146166582">
                                  <w:marLeft w:val="0"/>
                                  <w:marRight w:val="0"/>
                                  <w:marTop w:val="0"/>
                                  <w:marBottom w:val="0"/>
                                  <w:divBdr>
                                    <w:top w:val="none" w:sz="0" w:space="0" w:color="auto"/>
                                    <w:left w:val="none" w:sz="0" w:space="0" w:color="auto"/>
                                    <w:bottom w:val="none" w:sz="0" w:space="0" w:color="auto"/>
                                    <w:right w:val="none" w:sz="0" w:space="0" w:color="auto"/>
                                  </w:divBdr>
                                  <w:divsChild>
                                    <w:div w:id="821969473">
                                      <w:marLeft w:val="0"/>
                                      <w:marRight w:val="0"/>
                                      <w:marTop w:val="0"/>
                                      <w:marBottom w:val="0"/>
                                      <w:divBdr>
                                        <w:top w:val="none" w:sz="0" w:space="0" w:color="auto"/>
                                        <w:left w:val="none" w:sz="0" w:space="0" w:color="auto"/>
                                        <w:bottom w:val="none" w:sz="0" w:space="0" w:color="auto"/>
                                        <w:right w:val="none" w:sz="0" w:space="0" w:color="auto"/>
                                      </w:divBdr>
                                      <w:divsChild>
                                        <w:div w:id="1486312595">
                                          <w:marLeft w:val="0"/>
                                          <w:marRight w:val="0"/>
                                          <w:marTop w:val="0"/>
                                          <w:marBottom w:val="0"/>
                                          <w:divBdr>
                                            <w:top w:val="none" w:sz="0" w:space="0" w:color="auto"/>
                                            <w:left w:val="none" w:sz="0" w:space="0" w:color="auto"/>
                                            <w:bottom w:val="none" w:sz="0" w:space="0" w:color="auto"/>
                                            <w:right w:val="none" w:sz="0" w:space="0" w:color="auto"/>
                                          </w:divBdr>
                                          <w:divsChild>
                                            <w:div w:id="983897092">
                                              <w:marLeft w:val="0"/>
                                              <w:marRight w:val="0"/>
                                              <w:marTop w:val="0"/>
                                              <w:marBottom w:val="0"/>
                                              <w:divBdr>
                                                <w:top w:val="none" w:sz="0" w:space="0" w:color="auto"/>
                                                <w:left w:val="none" w:sz="0" w:space="0" w:color="auto"/>
                                                <w:bottom w:val="none" w:sz="0" w:space="0" w:color="auto"/>
                                                <w:right w:val="none" w:sz="0" w:space="0" w:color="auto"/>
                                              </w:divBdr>
                                              <w:divsChild>
                                                <w:div w:id="2144344808">
                                                  <w:marLeft w:val="0"/>
                                                  <w:marRight w:val="0"/>
                                                  <w:marTop w:val="0"/>
                                                  <w:marBottom w:val="0"/>
                                                  <w:divBdr>
                                                    <w:top w:val="none" w:sz="0" w:space="0" w:color="auto"/>
                                                    <w:left w:val="none" w:sz="0" w:space="0" w:color="auto"/>
                                                    <w:bottom w:val="none" w:sz="0" w:space="0" w:color="auto"/>
                                                    <w:right w:val="none" w:sz="0" w:space="0" w:color="auto"/>
                                                  </w:divBdr>
                                                  <w:divsChild>
                                                    <w:div w:id="1801220905">
                                                      <w:marLeft w:val="0"/>
                                                      <w:marRight w:val="0"/>
                                                      <w:marTop w:val="0"/>
                                                      <w:marBottom w:val="0"/>
                                                      <w:divBdr>
                                                        <w:top w:val="none" w:sz="0" w:space="0" w:color="auto"/>
                                                        <w:left w:val="none" w:sz="0" w:space="0" w:color="auto"/>
                                                        <w:bottom w:val="none" w:sz="0" w:space="0" w:color="auto"/>
                                                        <w:right w:val="none" w:sz="0" w:space="0" w:color="auto"/>
                                                      </w:divBdr>
                                                      <w:divsChild>
                                                        <w:div w:id="1178232475">
                                                          <w:marLeft w:val="0"/>
                                                          <w:marRight w:val="0"/>
                                                          <w:marTop w:val="0"/>
                                                          <w:marBottom w:val="0"/>
                                                          <w:divBdr>
                                                            <w:top w:val="none" w:sz="0" w:space="0" w:color="auto"/>
                                                            <w:left w:val="none" w:sz="0" w:space="0" w:color="auto"/>
                                                            <w:bottom w:val="none" w:sz="0" w:space="0" w:color="auto"/>
                                                            <w:right w:val="none" w:sz="0" w:space="0" w:color="auto"/>
                                                          </w:divBdr>
                                                          <w:divsChild>
                                                            <w:div w:id="1480800852">
                                                              <w:marLeft w:val="0"/>
                                                              <w:marRight w:val="0"/>
                                                              <w:marTop w:val="0"/>
                                                              <w:marBottom w:val="0"/>
                                                              <w:divBdr>
                                                                <w:top w:val="none" w:sz="0" w:space="0" w:color="auto"/>
                                                                <w:left w:val="none" w:sz="0" w:space="0" w:color="auto"/>
                                                                <w:bottom w:val="none" w:sz="0" w:space="0" w:color="auto"/>
                                                                <w:right w:val="none" w:sz="0" w:space="0" w:color="auto"/>
                                                              </w:divBdr>
                                                              <w:divsChild>
                                                                <w:div w:id="1485242857">
                                                                  <w:marLeft w:val="0"/>
                                                                  <w:marRight w:val="0"/>
                                                                  <w:marTop w:val="0"/>
                                                                  <w:marBottom w:val="0"/>
                                                                  <w:divBdr>
                                                                    <w:top w:val="none" w:sz="0" w:space="0" w:color="auto"/>
                                                                    <w:left w:val="none" w:sz="0" w:space="0" w:color="auto"/>
                                                                    <w:bottom w:val="none" w:sz="0" w:space="0" w:color="auto"/>
                                                                    <w:right w:val="none" w:sz="0" w:space="0" w:color="auto"/>
                                                                  </w:divBdr>
                                                                  <w:divsChild>
                                                                    <w:div w:id="1031996615">
                                                                      <w:marLeft w:val="0"/>
                                                                      <w:marRight w:val="0"/>
                                                                      <w:marTop w:val="0"/>
                                                                      <w:marBottom w:val="0"/>
                                                                      <w:divBdr>
                                                                        <w:top w:val="none" w:sz="0" w:space="0" w:color="auto"/>
                                                                        <w:left w:val="none" w:sz="0" w:space="0" w:color="auto"/>
                                                                        <w:bottom w:val="none" w:sz="0" w:space="0" w:color="auto"/>
                                                                        <w:right w:val="none" w:sz="0" w:space="0" w:color="auto"/>
                                                                      </w:divBdr>
                                                                      <w:divsChild>
                                                                        <w:div w:id="625964315">
                                                                          <w:marLeft w:val="0"/>
                                                                          <w:marRight w:val="0"/>
                                                                          <w:marTop w:val="0"/>
                                                                          <w:marBottom w:val="0"/>
                                                                          <w:divBdr>
                                                                            <w:top w:val="none" w:sz="0" w:space="0" w:color="auto"/>
                                                                            <w:left w:val="none" w:sz="0" w:space="0" w:color="auto"/>
                                                                            <w:bottom w:val="none" w:sz="0" w:space="0" w:color="auto"/>
                                                                            <w:right w:val="none" w:sz="0" w:space="0" w:color="auto"/>
                                                                          </w:divBdr>
                                                                          <w:divsChild>
                                                                            <w:div w:id="198712910">
                                                                              <w:marLeft w:val="0"/>
                                                                              <w:marRight w:val="0"/>
                                                                              <w:marTop w:val="0"/>
                                                                              <w:marBottom w:val="0"/>
                                                                              <w:divBdr>
                                                                                <w:top w:val="none" w:sz="0" w:space="0" w:color="auto"/>
                                                                                <w:left w:val="none" w:sz="0" w:space="0" w:color="auto"/>
                                                                                <w:bottom w:val="none" w:sz="0" w:space="0" w:color="auto"/>
                                                                                <w:right w:val="none" w:sz="0" w:space="0" w:color="auto"/>
                                                                              </w:divBdr>
                                                                              <w:divsChild>
                                                                                <w:div w:id="1912035681">
                                                                                  <w:marLeft w:val="0"/>
                                                                                  <w:marRight w:val="0"/>
                                                                                  <w:marTop w:val="0"/>
                                                                                  <w:marBottom w:val="0"/>
                                                                                  <w:divBdr>
                                                                                    <w:top w:val="none" w:sz="0" w:space="0" w:color="auto"/>
                                                                                    <w:left w:val="none" w:sz="0" w:space="0" w:color="auto"/>
                                                                                    <w:bottom w:val="none" w:sz="0" w:space="0" w:color="auto"/>
                                                                                    <w:right w:val="none" w:sz="0" w:space="0" w:color="auto"/>
                                                                                  </w:divBdr>
                                                                                  <w:divsChild>
                                                                                    <w:div w:id="1733119768">
                                                                                      <w:marLeft w:val="0"/>
                                                                                      <w:marRight w:val="0"/>
                                                                                      <w:marTop w:val="0"/>
                                                                                      <w:marBottom w:val="0"/>
                                                                                      <w:divBdr>
                                                                                        <w:top w:val="none" w:sz="0" w:space="0" w:color="auto"/>
                                                                                        <w:left w:val="none" w:sz="0" w:space="0" w:color="auto"/>
                                                                                        <w:bottom w:val="none" w:sz="0" w:space="0" w:color="auto"/>
                                                                                        <w:right w:val="none" w:sz="0" w:space="0" w:color="auto"/>
                                                                                      </w:divBdr>
                                                                                      <w:divsChild>
                                                                                        <w:div w:id="1957982205">
                                                                                          <w:marLeft w:val="0"/>
                                                                                          <w:marRight w:val="0"/>
                                                                                          <w:marTop w:val="0"/>
                                                                                          <w:marBottom w:val="0"/>
                                                                                          <w:divBdr>
                                                                                            <w:top w:val="none" w:sz="0" w:space="0" w:color="auto"/>
                                                                                            <w:left w:val="none" w:sz="0" w:space="0" w:color="auto"/>
                                                                                            <w:bottom w:val="none" w:sz="0" w:space="0" w:color="auto"/>
                                                                                            <w:right w:val="none" w:sz="0" w:space="0" w:color="auto"/>
                                                                                          </w:divBdr>
                                                                                          <w:divsChild>
                                                                                            <w:div w:id="1670403373">
                                                                                              <w:marLeft w:val="0"/>
                                                                                              <w:marRight w:val="0"/>
                                                                                              <w:marTop w:val="0"/>
                                                                                              <w:marBottom w:val="0"/>
                                                                                              <w:divBdr>
                                                                                                <w:top w:val="none" w:sz="0" w:space="0" w:color="auto"/>
                                                                                                <w:left w:val="none" w:sz="0" w:space="0" w:color="auto"/>
                                                                                                <w:bottom w:val="none" w:sz="0" w:space="0" w:color="auto"/>
                                                                                                <w:right w:val="none" w:sz="0" w:space="0" w:color="auto"/>
                                                                                              </w:divBdr>
                                                                                              <w:divsChild>
                                                                                                <w:div w:id="1721056433">
                                                                                                  <w:marLeft w:val="0"/>
                                                                                                  <w:marRight w:val="0"/>
                                                                                                  <w:marTop w:val="0"/>
                                                                                                  <w:marBottom w:val="0"/>
                                                                                                  <w:divBdr>
                                                                                                    <w:top w:val="none" w:sz="0" w:space="0" w:color="auto"/>
                                                                                                    <w:left w:val="none" w:sz="0" w:space="0" w:color="auto"/>
                                                                                                    <w:bottom w:val="none" w:sz="0" w:space="0" w:color="auto"/>
                                                                                                    <w:right w:val="none" w:sz="0" w:space="0" w:color="auto"/>
                                                                                                  </w:divBdr>
                                                                                                </w:div>
                                                                                              </w:divsChild>
                                                                                            </w:div>
                                                                                            <w:div w:id="823199157">
                                                                                              <w:marLeft w:val="0"/>
                                                                                              <w:marRight w:val="0"/>
                                                                                              <w:marTop w:val="0"/>
                                                                                              <w:marBottom w:val="0"/>
                                                                                              <w:divBdr>
                                                                                                <w:top w:val="none" w:sz="0" w:space="0" w:color="auto"/>
                                                                                                <w:left w:val="none" w:sz="0" w:space="0" w:color="auto"/>
                                                                                                <w:bottom w:val="none" w:sz="0" w:space="0" w:color="auto"/>
                                                                                                <w:right w:val="none" w:sz="0" w:space="0" w:color="auto"/>
                                                                                              </w:divBdr>
                                                                                              <w:divsChild>
                                                                                                <w:div w:id="192133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8376455">
                                                      <w:marLeft w:val="0"/>
                                                      <w:marRight w:val="0"/>
                                                      <w:marTop w:val="0"/>
                                                      <w:marBottom w:val="0"/>
                                                      <w:divBdr>
                                                        <w:top w:val="none" w:sz="0" w:space="0" w:color="auto"/>
                                                        <w:left w:val="none" w:sz="0" w:space="0" w:color="auto"/>
                                                        <w:bottom w:val="none" w:sz="0" w:space="0" w:color="auto"/>
                                                        <w:right w:val="none" w:sz="0" w:space="0" w:color="auto"/>
                                                      </w:divBdr>
                                                      <w:divsChild>
                                                        <w:div w:id="762262638">
                                                          <w:marLeft w:val="0"/>
                                                          <w:marRight w:val="0"/>
                                                          <w:marTop w:val="0"/>
                                                          <w:marBottom w:val="0"/>
                                                          <w:divBdr>
                                                            <w:top w:val="none" w:sz="0" w:space="0" w:color="auto"/>
                                                            <w:left w:val="none" w:sz="0" w:space="0" w:color="auto"/>
                                                            <w:bottom w:val="none" w:sz="0" w:space="0" w:color="auto"/>
                                                            <w:right w:val="none" w:sz="0" w:space="0" w:color="auto"/>
                                                          </w:divBdr>
                                                          <w:divsChild>
                                                            <w:div w:id="1357198861">
                                                              <w:marLeft w:val="0"/>
                                                              <w:marRight w:val="0"/>
                                                              <w:marTop w:val="0"/>
                                                              <w:marBottom w:val="0"/>
                                                              <w:divBdr>
                                                                <w:top w:val="none" w:sz="0" w:space="0" w:color="auto"/>
                                                                <w:left w:val="none" w:sz="0" w:space="0" w:color="auto"/>
                                                                <w:bottom w:val="none" w:sz="0" w:space="0" w:color="auto"/>
                                                                <w:right w:val="none" w:sz="0" w:space="0" w:color="auto"/>
                                                              </w:divBdr>
                                                              <w:divsChild>
                                                                <w:div w:id="803620994">
                                                                  <w:marLeft w:val="0"/>
                                                                  <w:marRight w:val="0"/>
                                                                  <w:marTop w:val="0"/>
                                                                  <w:marBottom w:val="0"/>
                                                                  <w:divBdr>
                                                                    <w:top w:val="none" w:sz="0" w:space="0" w:color="auto"/>
                                                                    <w:left w:val="none" w:sz="0" w:space="0" w:color="auto"/>
                                                                    <w:bottom w:val="none" w:sz="0" w:space="0" w:color="auto"/>
                                                                    <w:right w:val="none" w:sz="0" w:space="0" w:color="auto"/>
                                                                  </w:divBdr>
                                                                  <w:divsChild>
                                                                    <w:div w:id="253979517">
                                                                      <w:marLeft w:val="0"/>
                                                                      <w:marRight w:val="0"/>
                                                                      <w:marTop w:val="0"/>
                                                                      <w:marBottom w:val="0"/>
                                                                      <w:divBdr>
                                                                        <w:top w:val="none" w:sz="0" w:space="0" w:color="auto"/>
                                                                        <w:left w:val="none" w:sz="0" w:space="0" w:color="auto"/>
                                                                        <w:bottom w:val="none" w:sz="0" w:space="0" w:color="auto"/>
                                                                        <w:right w:val="none" w:sz="0" w:space="0" w:color="auto"/>
                                                                      </w:divBdr>
                                                                      <w:divsChild>
                                                                        <w:div w:id="1330402891">
                                                                          <w:marLeft w:val="0"/>
                                                                          <w:marRight w:val="0"/>
                                                                          <w:marTop w:val="0"/>
                                                                          <w:marBottom w:val="0"/>
                                                                          <w:divBdr>
                                                                            <w:top w:val="none" w:sz="0" w:space="0" w:color="auto"/>
                                                                            <w:left w:val="none" w:sz="0" w:space="0" w:color="auto"/>
                                                                            <w:bottom w:val="none" w:sz="0" w:space="0" w:color="auto"/>
                                                                            <w:right w:val="none" w:sz="0" w:space="0" w:color="auto"/>
                                                                          </w:divBdr>
                                                                          <w:divsChild>
                                                                            <w:div w:id="1024017348">
                                                                              <w:marLeft w:val="0"/>
                                                                              <w:marRight w:val="0"/>
                                                                              <w:marTop w:val="0"/>
                                                                              <w:marBottom w:val="0"/>
                                                                              <w:divBdr>
                                                                                <w:top w:val="none" w:sz="0" w:space="0" w:color="auto"/>
                                                                                <w:left w:val="none" w:sz="0" w:space="0" w:color="auto"/>
                                                                                <w:bottom w:val="none" w:sz="0" w:space="0" w:color="auto"/>
                                                                                <w:right w:val="none" w:sz="0" w:space="0" w:color="auto"/>
                                                                              </w:divBdr>
                                                                              <w:divsChild>
                                                                                <w:div w:id="318273149">
                                                                                  <w:marLeft w:val="0"/>
                                                                                  <w:marRight w:val="0"/>
                                                                                  <w:marTop w:val="0"/>
                                                                                  <w:marBottom w:val="0"/>
                                                                                  <w:divBdr>
                                                                                    <w:top w:val="none" w:sz="0" w:space="0" w:color="auto"/>
                                                                                    <w:left w:val="none" w:sz="0" w:space="0" w:color="auto"/>
                                                                                    <w:bottom w:val="none" w:sz="0" w:space="0" w:color="auto"/>
                                                                                    <w:right w:val="none" w:sz="0" w:space="0" w:color="auto"/>
                                                                                  </w:divBdr>
                                                                                  <w:divsChild>
                                                                                    <w:div w:id="484275882">
                                                                                      <w:marLeft w:val="0"/>
                                                                                      <w:marRight w:val="0"/>
                                                                                      <w:marTop w:val="0"/>
                                                                                      <w:marBottom w:val="0"/>
                                                                                      <w:divBdr>
                                                                                        <w:top w:val="none" w:sz="0" w:space="0" w:color="auto"/>
                                                                                        <w:left w:val="none" w:sz="0" w:space="0" w:color="auto"/>
                                                                                        <w:bottom w:val="none" w:sz="0" w:space="0" w:color="auto"/>
                                                                                        <w:right w:val="none" w:sz="0" w:space="0" w:color="auto"/>
                                                                                      </w:divBdr>
                                                                                      <w:divsChild>
                                                                                        <w:div w:id="1994412068">
                                                                                          <w:marLeft w:val="0"/>
                                                                                          <w:marRight w:val="0"/>
                                                                                          <w:marTop w:val="0"/>
                                                                                          <w:marBottom w:val="0"/>
                                                                                          <w:divBdr>
                                                                                            <w:top w:val="none" w:sz="0" w:space="0" w:color="auto"/>
                                                                                            <w:left w:val="none" w:sz="0" w:space="0" w:color="auto"/>
                                                                                            <w:bottom w:val="none" w:sz="0" w:space="0" w:color="auto"/>
                                                                                            <w:right w:val="none" w:sz="0" w:space="0" w:color="auto"/>
                                                                                          </w:divBdr>
                                                                                          <w:divsChild>
                                                                                            <w:div w:id="544946663">
                                                                                              <w:marLeft w:val="0"/>
                                                                                              <w:marRight w:val="0"/>
                                                                                              <w:marTop w:val="0"/>
                                                                                              <w:marBottom w:val="0"/>
                                                                                              <w:divBdr>
                                                                                                <w:top w:val="none" w:sz="0" w:space="0" w:color="auto"/>
                                                                                                <w:left w:val="none" w:sz="0" w:space="0" w:color="auto"/>
                                                                                                <w:bottom w:val="none" w:sz="0" w:space="0" w:color="auto"/>
                                                                                                <w:right w:val="none" w:sz="0" w:space="0" w:color="auto"/>
                                                                                              </w:divBdr>
                                                                                              <w:divsChild>
                                                                                                <w:div w:id="1290285107">
                                                                                                  <w:marLeft w:val="0"/>
                                                                                                  <w:marRight w:val="0"/>
                                                                                                  <w:marTop w:val="0"/>
                                                                                                  <w:marBottom w:val="0"/>
                                                                                                  <w:divBdr>
                                                                                                    <w:top w:val="none" w:sz="0" w:space="0" w:color="auto"/>
                                                                                                    <w:left w:val="none" w:sz="0" w:space="0" w:color="auto"/>
                                                                                                    <w:bottom w:val="none" w:sz="0" w:space="0" w:color="auto"/>
                                                                                                    <w:right w:val="none" w:sz="0" w:space="0" w:color="auto"/>
                                                                                                  </w:divBdr>
                                                                                                  <w:divsChild>
                                                                                                    <w:div w:id="36039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62834673">
      <w:bodyDiv w:val="1"/>
      <w:marLeft w:val="0"/>
      <w:marRight w:val="0"/>
      <w:marTop w:val="0"/>
      <w:marBottom w:val="0"/>
      <w:divBdr>
        <w:top w:val="none" w:sz="0" w:space="0" w:color="auto"/>
        <w:left w:val="none" w:sz="0" w:space="0" w:color="auto"/>
        <w:bottom w:val="none" w:sz="0" w:space="0" w:color="auto"/>
        <w:right w:val="none" w:sz="0" w:space="0" w:color="auto"/>
      </w:divBdr>
      <w:divsChild>
        <w:div w:id="287323584">
          <w:marLeft w:val="0"/>
          <w:marRight w:val="0"/>
          <w:marTop w:val="0"/>
          <w:marBottom w:val="0"/>
          <w:divBdr>
            <w:top w:val="none" w:sz="0" w:space="0" w:color="auto"/>
            <w:left w:val="none" w:sz="0" w:space="0" w:color="auto"/>
            <w:bottom w:val="none" w:sz="0" w:space="0" w:color="auto"/>
            <w:right w:val="none" w:sz="0" w:space="0" w:color="auto"/>
          </w:divBdr>
        </w:div>
        <w:div w:id="373313234">
          <w:marLeft w:val="0"/>
          <w:marRight w:val="0"/>
          <w:marTop w:val="0"/>
          <w:marBottom w:val="0"/>
          <w:divBdr>
            <w:top w:val="none" w:sz="0" w:space="0" w:color="auto"/>
            <w:left w:val="none" w:sz="0" w:space="0" w:color="auto"/>
            <w:bottom w:val="none" w:sz="0" w:space="0" w:color="auto"/>
            <w:right w:val="none" w:sz="0" w:space="0" w:color="auto"/>
          </w:divBdr>
        </w:div>
        <w:div w:id="722219062">
          <w:marLeft w:val="0"/>
          <w:marRight w:val="0"/>
          <w:marTop w:val="0"/>
          <w:marBottom w:val="0"/>
          <w:divBdr>
            <w:top w:val="none" w:sz="0" w:space="0" w:color="auto"/>
            <w:left w:val="none" w:sz="0" w:space="0" w:color="auto"/>
            <w:bottom w:val="none" w:sz="0" w:space="0" w:color="auto"/>
            <w:right w:val="none" w:sz="0" w:space="0" w:color="auto"/>
          </w:divBdr>
        </w:div>
        <w:div w:id="1476752202">
          <w:marLeft w:val="0"/>
          <w:marRight w:val="0"/>
          <w:marTop w:val="0"/>
          <w:marBottom w:val="0"/>
          <w:divBdr>
            <w:top w:val="none" w:sz="0" w:space="0" w:color="auto"/>
            <w:left w:val="none" w:sz="0" w:space="0" w:color="auto"/>
            <w:bottom w:val="none" w:sz="0" w:space="0" w:color="auto"/>
            <w:right w:val="none" w:sz="0" w:space="0" w:color="auto"/>
          </w:divBdr>
        </w:div>
      </w:divsChild>
    </w:div>
    <w:div w:id="1968076095">
      <w:bodyDiv w:val="1"/>
      <w:marLeft w:val="0"/>
      <w:marRight w:val="0"/>
      <w:marTop w:val="0"/>
      <w:marBottom w:val="0"/>
      <w:divBdr>
        <w:top w:val="none" w:sz="0" w:space="0" w:color="auto"/>
        <w:left w:val="none" w:sz="0" w:space="0" w:color="auto"/>
        <w:bottom w:val="none" w:sz="0" w:space="0" w:color="auto"/>
        <w:right w:val="none" w:sz="0" w:space="0" w:color="auto"/>
      </w:divBdr>
    </w:div>
    <w:div w:id="1974092013">
      <w:bodyDiv w:val="1"/>
      <w:marLeft w:val="0"/>
      <w:marRight w:val="0"/>
      <w:marTop w:val="0"/>
      <w:marBottom w:val="0"/>
      <w:divBdr>
        <w:top w:val="none" w:sz="0" w:space="0" w:color="auto"/>
        <w:left w:val="none" w:sz="0" w:space="0" w:color="auto"/>
        <w:bottom w:val="none" w:sz="0" w:space="0" w:color="auto"/>
        <w:right w:val="none" w:sz="0" w:space="0" w:color="auto"/>
      </w:divBdr>
    </w:div>
    <w:div w:id="1976637708">
      <w:bodyDiv w:val="1"/>
      <w:marLeft w:val="0"/>
      <w:marRight w:val="0"/>
      <w:marTop w:val="0"/>
      <w:marBottom w:val="0"/>
      <w:divBdr>
        <w:top w:val="none" w:sz="0" w:space="0" w:color="auto"/>
        <w:left w:val="none" w:sz="0" w:space="0" w:color="auto"/>
        <w:bottom w:val="none" w:sz="0" w:space="0" w:color="auto"/>
        <w:right w:val="none" w:sz="0" w:space="0" w:color="auto"/>
      </w:divBdr>
    </w:div>
    <w:div w:id="1977446539">
      <w:bodyDiv w:val="1"/>
      <w:marLeft w:val="0"/>
      <w:marRight w:val="0"/>
      <w:marTop w:val="0"/>
      <w:marBottom w:val="0"/>
      <w:divBdr>
        <w:top w:val="none" w:sz="0" w:space="0" w:color="auto"/>
        <w:left w:val="none" w:sz="0" w:space="0" w:color="auto"/>
        <w:bottom w:val="none" w:sz="0" w:space="0" w:color="auto"/>
        <w:right w:val="none" w:sz="0" w:space="0" w:color="auto"/>
      </w:divBdr>
    </w:div>
    <w:div w:id="1978606075">
      <w:bodyDiv w:val="1"/>
      <w:marLeft w:val="0"/>
      <w:marRight w:val="0"/>
      <w:marTop w:val="0"/>
      <w:marBottom w:val="0"/>
      <w:divBdr>
        <w:top w:val="none" w:sz="0" w:space="0" w:color="auto"/>
        <w:left w:val="none" w:sz="0" w:space="0" w:color="auto"/>
        <w:bottom w:val="none" w:sz="0" w:space="0" w:color="auto"/>
        <w:right w:val="none" w:sz="0" w:space="0" w:color="auto"/>
      </w:divBdr>
    </w:div>
    <w:div w:id="1991978567">
      <w:bodyDiv w:val="1"/>
      <w:marLeft w:val="0"/>
      <w:marRight w:val="0"/>
      <w:marTop w:val="0"/>
      <w:marBottom w:val="0"/>
      <w:divBdr>
        <w:top w:val="none" w:sz="0" w:space="0" w:color="auto"/>
        <w:left w:val="none" w:sz="0" w:space="0" w:color="auto"/>
        <w:bottom w:val="none" w:sz="0" w:space="0" w:color="auto"/>
        <w:right w:val="none" w:sz="0" w:space="0" w:color="auto"/>
      </w:divBdr>
    </w:div>
    <w:div w:id="1994217875">
      <w:bodyDiv w:val="1"/>
      <w:marLeft w:val="0"/>
      <w:marRight w:val="0"/>
      <w:marTop w:val="0"/>
      <w:marBottom w:val="0"/>
      <w:divBdr>
        <w:top w:val="none" w:sz="0" w:space="0" w:color="auto"/>
        <w:left w:val="none" w:sz="0" w:space="0" w:color="auto"/>
        <w:bottom w:val="none" w:sz="0" w:space="0" w:color="auto"/>
        <w:right w:val="none" w:sz="0" w:space="0" w:color="auto"/>
      </w:divBdr>
    </w:div>
    <w:div w:id="1994992948">
      <w:bodyDiv w:val="1"/>
      <w:marLeft w:val="0"/>
      <w:marRight w:val="0"/>
      <w:marTop w:val="0"/>
      <w:marBottom w:val="0"/>
      <w:divBdr>
        <w:top w:val="none" w:sz="0" w:space="0" w:color="auto"/>
        <w:left w:val="none" w:sz="0" w:space="0" w:color="auto"/>
        <w:bottom w:val="none" w:sz="0" w:space="0" w:color="auto"/>
        <w:right w:val="none" w:sz="0" w:space="0" w:color="auto"/>
      </w:divBdr>
    </w:div>
    <w:div w:id="2006012967">
      <w:bodyDiv w:val="1"/>
      <w:marLeft w:val="0"/>
      <w:marRight w:val="0"/>
      <w:marTop w:val="0"/>
      <w:marBottom w:val="0"/>
      <w:divBdr>
        <w:top w:val="none" w:sz="0" w:space="0" w:color="auto"/>
        <w:left w:val="none" w:sz="0" w:space="0" w:color="auto"/>
        <w:bottom w:val="none" w:sz="0" w:space="0" w:color="auto"/>
        <w:right w:val="none" w:sz="0" w:space="0" w:color="auto"/>
      </w:divBdr>
      <w:divsChild>
        <w:div w:id="1143737421">
          <w:marLeft w:val="0"/>
          <w:marRight w:val="0"/>
          <w:marTop w:val="0"/>
          <w:marBottom w:val="0"/>
          <w:divBdr>
            <w:top w:val="none" w:sz="0" w:space="0" w:color="auto"/>
            <w:left w:val="none" w:sz="0" w:space="0" w:color="auto"/>
            <w:bottom w:val="none" w:sz="0" w:space="0" w:color="auto"/>
            <w:right w:val="none" w:sz="0" w:space="0" w:color="auto"/>
          </w:divBdr>
          <w:divsChild>
            <w:div w:id="1793131332">
              <w:marLeft w:val="0"/>
              <w:marRight w:val="0"/>
              <w:marTop w:val="0"/>
              <w:marBottom w:val="0"/>
              <w:divBdr>
                <w:top w:val="none" w:sz="0" w:space="0" w:color="auto"/>
                <w:left w:val="none" w:sz="0" w:space="0" w:color="auto"/>
                <w:bottom w:val="none" w:sz="0" w:space="0" w:color="auto"/>
                <w:right w:val="none" w:sz="0" w:space="0" w:color="auto"/>
              </w:divBdr>
            </w:div>
          </w:divsChild>
        </w:div>
        <w:div w:id="1413241554">
          <w:marLeft w:val="0"/>
          <w:marRight w:val="0"/>
          <w:marTop w:val="0"/>
          <w:marBottom w:val="0"/>
          <w:divBdr>
            <w:top w:val="none" w:sz="0" w:space="0" w:color="auto"/>
            <w:left w:val="none" w:sz="0" w:space="0" w:color="auto"/>
            <w:bottom w:val="none" w:sz="0" w:space="0" w:color="auto"/>
            <w:right w:val="none" w:sz="0" w:space="0" w:color="auto"/>
          </w:divBdr>
          <w:divsChild>
            <w:div w:id="191759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895468">
      <w:bodyDiv w:val="1"/>
      <w:marLeft w:val="0"/>
      <w:marRight w:val="0"/>
      <w:marTop w:val="0"/>
      <w:marBottom w:val="0"/>
      <w:divBdr>
        <w:top w:val="none" w:sz="0" w:space="0" w:color="auto"/>
        <w:left w:val="none" w:sz="0" w:space="0" w:color="auto"/>
        <w:bottom w:val="none" w:sz="0" w:space="0" w:color="auto"/>
        <w:right w:val="none" w:sz="0" w:space="0" w:color="auto"/>
      </w:divBdr>
      <w:divsChild>
        <w:div w:id="138108891">
          <w:marLeft w:val="0"/>
          <w:marRight w:val="0"/>
          <w:marTop w:val="0"/>
          <w:marBottom w:val="0"/>
          <w:divBdr>
            <w:top w:val="none" w:sz="0" w:space="0" w:color="auto"/>
            <w:left w:val="none" w:sz="0" w:space="0" w:color="auto"/>
            <w:bottom w:val="none" w:sz="0" w:space="0" w:color="auto"/>
            <w:right w:val="none" w:sz="0" w:space="0" w:color="auto"/>
          </w:divBdr>
          <w:divsChild>
            <w:div w:id="2028408550">
              <w:marLeft w:val="0"/>
              <w:marRight w:val="0"/>
              <w:marTop w:val="0"/>
              <w:marBottom w:val="0"/>
              <w:divBdr>
                <w:top w:val="none" w:sz="0" w:space="0" w:color="auto"/>
                <w:left w:val="none" w:sz="0" w:space="0" w:color="auto"/>
                <w:bottom w:val="none" w:sz="0" w:space="0" w:color="auto"/>
                <w:right w:val="none" w:sz="0" w:space="0" w:color="auto"/>
              </w:divBdr>
              <w:divsChild>
                <w:div w:id="929317529">
                  <w:marLeft w:val="0"/>
                  <w:marRight w:val="0"/>
                  <w:marTop w:val="0"/>
                  <w:marBottom w:val="0"/>
                  <w:divBdr>
                    <w:top w:val="none" w:sz="0" w:space="0" w:color="auto"/>
                    <w:left w:val="none" w:sz="0" w:space="0" w:color="auto"/>
                    <w:bottom w:val="none" w:sz="0" w:space="0" w:color="auto"/>
                    <w:right w:val="none" w:sz="0" w:space="0" w:color="auto"/>
                  </w:divBdr>
                  <w:divsChild>
                    <w:div w:id="60735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812757">
          <w:marLeft w:val="0"/>
          <w:marRight w:val="0"/>
          <w:marTop w:val="0"/>
          <w:marBottom w:val="0"/>
          <w:divBdr>
            <w:top w:val="none" w:sz="0" w:space="0" w:color="auto"/>
            <w:left w:val="none" w:sz="0" w:space="0" w:color="auto"/>
            <w:bottom w:val="none" w:sz="0" w:space="0" w:color="auto"/>
            <w:right w:val="none" w:sz="0" w:space="0" w:color="auto"/>
          </w:divBdr>
          <w:divsChild>
            <w:div w:id="1038623671">
              <w:marLeft w:val="0"/>
              <w:marRight w:val="0"/>
              <w:marTop w:val="0"/>
              <w:marBottom w:val="0"/>
              <w:divBdr>
                <w:top w:val="none" w:sz="0" w:space="0" w:color="auto"/>
                <w:left w:val="none" w:sz="0" w:space="0" w:color="auto"/>
                <w:bottom w:val="none" w:sz="0" w:space="0" w:color="auto"/>
                <w:right w:val="none" w:sz="0" w:space="0" w:color="auto"/>
              </w:divBdr>
              <w:divsChild>
                <w:div w:id="283847921">
                  <w:marLeft w:val="0"/>
                  <w:marRight w:val="0"/>
                  <w:marTop w:val="0"/>
                  <w:marBottom w:val="0"/>
                  <w:divBdr>
                    <w:top w:val="none" w:sz="0" w:space="0" w:color="auto"/>
                    <w:left w:val="none" w:sz="0" w:space="0" w:color="auto"/>
                    <w:bottom w:val="none" w:sz="0" w:space="0" w:color="auto"/>
                    <w:right w:val="none" w:sz="0" w:space="0" w:color="auto"/>
                  </w:divBdr>
                  <w:divsChild>
                    <w:div w:id="182119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657697">
      <w:bodyDiv w:val="1"/>
      <w:marLeft w:val="0"/>
      <w:marRight w:val="0"/>
      <w:marTop w:val="0"/>
      <w:marBottom w:val="0"/>
      <w:divBdr>
        <w:top w:val="none" w:sz="0" w:space="0" w:color="auto"/>
        <w:left w:val="none" w:sz="0" w:space="0" w:color="auto"/>
        <w:bottom w:val="none" w:sz="0" w:space="0" w:color="auto"/>
        <w:right w:val="none" w:sz="0" w:space="0" w:color="auto"/>
      </w:divBdr>
    </w:div>
    <w:div w:id="2018725241">
      <w:bodyDiv w:val="1"/>
      <w:marLeft w:val="0"/>
      <w:marRight w:val="0"/>
      <w:marTop w:val="0"/>
      <w:marBottom w:val="0"/>
      <w:divBdr>
        <w:top w:val="none" w:sz="0" w:space="0" w:color="auto"/>
        <w:left w:val="none" w:sz="0" w:space="0" w:color="auto"/>
        <w:bottom w:val="none" w:sz="0" w:space="0" w:color="auto"/>
        <w:right w:val="none" w:sz="0" w:space="0" w:color="auto"/>
      </w:divBdr>
      <w:divsChild>
        <w:div w:id="107162584">
          <w:marLeft w:val="0"/>
          <w:marRight w:val="0"/>
          <w:marTop w:val="0"/>
          <w:marBottom w:val="0"/>
          <w:divBdr>
            <w:top w:val="none" w:sz="0" w:space="0" w:color="auto"/>
            <w:left w:val="none" w:sz="0" w:space="0" w:color="auto"/>
            <w:bottom w:val="none" w:sz="0" w:space="0" w:color="auto"/>
            <w:right w:val="none" w:sz="0" w:space="0" w:color="auto"/>
          </w:divBdr>
          <w:divsChild>
            <w:div w:id="835412822">
              <w:marLeft w:val="0"/>
              <w:marRight w:val="0"/>
              <w:marTop w:val="0"/>
              <w:marBottom w:val="0"/>
              <w:divBdr>
                <w:top w:val="none" w:sz="0" w:space="0" w:color="auto"/>
                <w:left w:val="none" w:sz="0" w:space="0" w:color="auto"/>
                <w:bottom w:val="none" w:sz="0" w:space="0" w:color="auto"/>
                <w:right w:val="none" w:sz="0" w:space="0" w:color="auto"/>
              </w:divBdr>
            </w:div>
          </w:divsChild>
        </w:div>
        <w:div w:id="996230995">
          <w:marLeft w:val="0"/>
          <w:marRight w:val="0"/>
          <w:marTop w:val="0"/>
          <w:marBottom w:val="0"/>
          <w:divBdr>
            <w:top w:val="none" w:sz="0" w:space="0" w:color="auto"/>
            <w:left w:val="none" w:sz="0" w:space="0" w:color="auto"/>
            <w:bottom w:val="none" w:sz="0" w:space="0" w:color="auto"/>
            <w:right w:val="none" w:sz="0" w:space="0" w:color="auto"/>
          </w:divBdr>
          <w:divsChild>
            <w:div w:id="593436208">
              <w:marLeft w:val="0"/>
              <w:marRight w:val="0"/>
              <w:marTop w:val="0"/>
              <w:marBottom w:val="0"/>
              <w:divBdr>
                <w:top w:val="none" w:sz="0" w:space="0" w:color="auto"/>
                <w:left w:val="none" w:sz="0" w:space="0" w:color="auto"/>
                <w:bottom w:val="none" w:sz="0" w:space="0" w:color="auto"/>
                <w:right w:val="none" w:sz="0" w:space="0" w:color="auto"/>
              </w:divBdr>
              <w:divsChild>
                <w:div w:id="962225106">
                  <w:marLeft w:val="0"/>
                  <w:marRight w:val="0"/>
                  <w:marTop w:val="0"/>
                  <w:marBottom w:val="0"/>
                  <w:divBdr>
                    <w:top w:val="none" w:sz="0" w:space="0" w:color="auto"/>
                    <w:left w:val="none" w:sz="0" w:space="0" w:color="auto"/>
                    <w:bottom w:val="none" w:sz="0" w:space="0" w:color="auto"/>
                    <w:right w:val="none" w:sz="0" w:space="0" w:color="auto"/>
                  </w:divBdr>
                  <w:divsChild>
                    <w:div w:id="342979155">
                      <w:marLeft w:val="0"/>
                      <w:marRight w:val="0"/>
                      <w:marTop w:val="0"/>
                      <w:marBottom w:val="0"/>
                      <w:divBdr>
                        <w:top w:val="none" w:sz="0" w:space="0" w:color="auto"/>
                        <w:left w:val="none" w:sz="0" w:space="0" w:color="auto"/>
                        <w:bottom w:val="none" w:sz="0" w:space="0" w:color="auto"/>
                        <w:right w:val="none" w:sz="0" w:space="0" w:color="auto"/>
                      </w:divBdr>
                      <w:divsChild>
                        <w:div w:id="731120237">
                          <w:marLeft w:val="0"/>
                          <w:marRight w:val="0"/>
                          <w:marTop w:val="0"/>
                          <w:marBottom w:val="0"/>
                          <w:divBdr>
                            <w:top w:val="none" w:sz="0" w:space="0" w:color="auto"/>
                            <w:left w:val="none" w:sz="0" w:space="0" w:color="auto"/>
                            <w:bottom w:val="none" w:sz="0" w:space="0" w:color="auto"/>
                            <w:right w:val="none" w:sz="0" w:space="0" w:color="auto"/>
                          </w:divBdr>
                          <w:divsChild>
                            <w:div w:id="787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941916">
                      <w:marLeft w:val="0"/>
                      <w:marRight w:val="0"/>
                      <w:marTop w:val="0"/>
                      <w:marBottom w:val="0"/>
                      <w:divBdr>
                        <w:top w:val="none" w:sz="0" w:space="0" w:color="auto"/>
                        <w:left w:val="none" w:sz="0" w:space="0" w:color="auto"/>
                        <w:bottom w:val="none" w:sz="0" w:space="0" w:color="auto"/>
                        <w:right w:val="none" w:sz="0" w:space="0" w:color="auto"/>
                      </w:divBdr>
                      <w:divsChild>
                        <w:div w:id="535433055">
                          <w:marLeft w:val="0"/>
                          <w:marRight w:val="0"/>
                          <w:marTop w:val="0"/>
                          <w:marBottom w:val="0"/>
                          <w:divBdr>
                            <w:top w:val="none" w:sz="0" w:space="0" w:color="auto"/>
                            <w:left w:val="none" w:sz="0" w:space="0" w:color="auto"/>
                            <w:bottom w:val="none" w:sz="0" w:space="0" w:color="auto"/>
                            <w:right w:val="none" w:sz="0" w:space="0" w:color="auto"/>
                          </w:divBdr>
                          <w:divsChild>
                            <w:div w:id="123031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697344">
                      <w:marLeft w:val="0"/>
                      <w:marRight w:val="0"/>
                      <w:marTop w:val="0"/>
                      <w:marBottom w:val="0"/>
                      <w:divBdr>
                        <w:top w:val="none" w:sz="0" w:space="0" w:color="auto"/>
                        <w:left w:val="none" w:sz="0" w:space="0" w:color="auto"/>
                        <w:bottom w:val="none" w:sz="0" w:space="0" w:color="auto"/>
                        <w:right w:val="none" w:sz="0" w:space="0" w:color="auto"/>
                      </w:divBdr>
                      <w:divsChild>
                        <w:div w:id="2130590376">
                          <w:marLeft w:val="0"/>
                          <w:marRight w:val="0"/>
                          <w:marTop w:val="0"/>
                          <w:marBottom w:val="0"/>
                          <w:divBdr>
                            <w:top w:val="none" w:sz="0" w:space="0" w:color="auto"/>
                            <w:left w:val="none" w:sz="0" w:space="0" w:color="auto"/>
                            <w:bottom w:val="none" w:sz="0" w:space="0" w:color="auto"/>
                            <w:right w:val="none" w:sz="0" w:space="0" w:color="auto"/>
                          </w:divBdr>
                          <w:divsChild>
                            <w:div w:id="111023662">
                              <w:marLeft w:val="0"/>
                              <w:marRight w:val="0"/>
                              <w:marTop w:val="0"/>
                              <w:marBottom w:val="0"/>
                              <w:divBdr>
                                <w:top w:val="none" w:sz="0" w:space="0" w:color="auto"/>
                                <w:left w:val="none" w:sz="0" w:space="0" w:color="auto"/>
                                <w:bottom w:val="none" w:sz="0" w:space="0" w:color="auto"/>
                                <w:right w:val="none" w:sz="0" w:space="0" w:color="auto"/>
                              </w:divBdr>
                            </w:div>
                            <w:div w:id="1941060338">
                              <w:marLeft w:val="0"/>
                              <w:marRight w:val="0"/>
                              <w:marTop w:val="0"/>
                              <w:marBottom w:val="0"/>
                              <w:divBdr>
                                <w:top w:val="none" w:sz="0" w:space="0" w:color="auto"/>
                                <w:left w:val="none" w:sz="0" w:space="0" w:color="auto"/>
                                <w:bottom w:val="none" w:sz="0" w:space="0" w:color="auto"/>
                                <w:right w:val="none" w:sz="0" w:space="0" w:color="auto"/>
                              </w:divBdr>
                              <w:divsChild>
                                <w:div w:id="144710751">
                                  <w:marLeft w:val="0"/>
                                  <w:marRight w:val="0"/>
                                  <w:marTop w:val="0"/>
                                  <w:marBottom w:val="0"/>
                                  <w:divBdr>
                                    <w:top w:val="none" w:sz="0" w:space="0" w:color="auto"/>
                                    <w:left w:val="none" w:sz="0" w:space="0" w:color="auto"/>
                                    <w:bottom w:val="none" w:sz="0" w:space="0" w:color="auto"/>
                                    <w:right w:val="none" w:sz="0" w:space="0" w:color="auto"/>
                                  </w:divBdr>
                                  <w:divsChild>
                                    <w:div w:id="195613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7274509">
          <w:marLeft w:val="0"/>
          <w:marRight w:val="0"/>
          <w:marTop w:val="0"/>
          <w:marBottom w:val="0"/>
          <w:divBdr>
            <w:top w:val="none" w:sz="0" w:space="0" w:color="auto"/>
            <w:left w:val="none" w:sz="0" w:space="0" w:color="auto"/>
            <w:bottom w:val="none" w:sz="0" w:space="0" w:color="auto"/>
            <w:right w:val="none" w:sz="0" w:space="0" w:color="auto"/>
          </w:divBdr>
          <w:divsChild>
            <w:div w:id="526481916">
              <w:marLeft w:val="0"/>
              <w:marRight w:val="0"/>
              <w:marTop w:val="0"/>
              <w:marBottom w:val="0"/>
              <w:divBdr>
                <w:top w:val="none" w:sz="0" w:space="0" w:color="auto"/>
                <w:left w:val="none" w:sz="0" w:space="0" w:color="auto"/>
                <w:bottom w:val="none" w:sz="0" w:space="0" w:color="auto"/>
                <w:right w:val="none" w:sz="0" w:space="0" w:color="auto"/>
              </w:divBdr>
              <w:divsChild>
                <w:div w:id="288367549">
                  <w:marLeft w:val="0"/>
                  <w:marRight w:val="0"/>
                  <w:marTop w:val="0"/>
                  <w:marBottom w:val="0"/>
                  <w:divBdr>
                    <w:top w:val="none" w:sz="0" w:space="0" w:color="auto"/>
                    <w:left w:val="none" w:sz="0" w:space="0" w:color="auto"/>
                    <w:bottom w:val="none" w:sz="0" w:space="0" w:color="auto"/>
                    <w:right w:val="none" w:sz="0" w:space="0" w:color="auto"/>
                  </w:divBdr>
                  <w:divsChild>
                    <w:div w:id="309407431">
                      <w:marLeft w:val="0"/>
                      <w:marRight w:val="0"/>
                      <w:marTop w:val="0"/>
                      <w:marBottom w:val="0"/>
                      <w:divBdr>
                        <w:top w:val="none" w:sz="0" w:space="0" w:color="auto"/>
                        <w:left w:val="none" w:sz="0" w:space="0" w:color="auto"/>
                        <w:bottom w:val="none" w:sz="0" w:space="0" w:color="auto"/>
                        <w:right w:val="none" w:sz="0" w:space="0" w:color="auto"/>
                      </w:divBdr>
                      <w:divsChild>
                        <w:div w:id="1797915135">
                          <w:marLeft w:val="0"/>
                          <w:marRight w:val="0"/>
                          <w:marTop w:val="0"/>
                          <w:marBottom w:val="0"/>
                          <w:divBdr>
                            <w:top w:val="none" w:sz="0" w:space="0" w:color="auto"/>
                            <w:left w:val="none" w:sz="0" w:space="0" w:color="auto"/>
                            <w:bottom w:val="none" w:sz="0" w:space="0" w:color="auto"/>
                            <w:right w:val="none" w:sz="0" w:space="0" w:color="auto"/>
                          </w:divBdr>
                          <w:divsChild>
                            <w:div w:id="95899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581534">
                      <w:marLeft w:val="0"/>
                      <w:marRight w:val="0"/>
                      <w:marTop w:val="0"/>
                      <w:marBottom w:val="0"/>
                      <w:divBdr>
                        <w:top w:val="none" w:sz="0" w:space="0" w:color="auto"/>
                        <w:left w:val="none" w:sz="0" w:space="0" w:color="auto"/>
                        <w:bottom w:val="none" w:sz="0" w:space="0" w:color="auto"/>
                        <w:right w:val="none" w:sz="0" w:space="0" w:color="auto"/>
                      </w:divBdr>
                      <w:divsChild>
                        <w:div w:id="618725550">
                          <w:marLeft w:val="0"/>
                          <w:marRight w:val="0"/>
                          <w:marTop w:val="0"/>
                          <w:marBottom w:val="0"/>
                          <w:divBdr>
                            <w:top w:val="none" w:sz="0" w:space="0" w:color="auto"/>
                            <w:left w:val="none" w:sz="0" w:space="0" w:color="auto"/>
                            <w:bottom w:val="none" w:sz="0" w:space="0" w:color="auto"/>
                            <w:right w:val="none" w:sz="0" w:space="0" w:color="auto"/>
                          </w:divBdr>
                          <w:divsChild>
                            <w:div w:id="119446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186531">
                      <w:marLeft w:val="0"/>
                      <w:marRight w:val="0"/>
                      <w:marTop w:val="0"/>
                      <w:marBottom w:val="0"/>
                      <w:divBdr>
                        <w:top w:val="none" w:sz="0" w:space="0" w:color="auto"/>
                        <w:left w:val="none" w:sz="0" w:space="0" w:color="auto"/>
                        <w:bottom w:val="none" w:sz="0" w:space="0" w:color="auto"/>
                        <w:right w:val="none" w:sz="0" w:space="0" w:color="auto"/>
                      </w:divBdr>
                      <w:divsChild>
                        <w:div w:id="1038358521">
                          <w:marLeft w:val="0"/>
                          <w:marRight w:val="0"/>
                          <w:marTop w:val="0"/>
                          <w:marBottom w:val="0"/>
                          <w:divBdr>
                            <w:top w:val="none" w:sz="0" w:space="0" w:color="auto"/>
                            <w:left w:val="none" w:sz="0" w:space="0" w:color="auto"/>
                            <w:bottom w:val="none" w:sz="0" w:space="0" w:color="auto"/>
                            <w:right w:val="none" w:sz="0" w:space="0" w:color="auto"/>
                          </w:divBdr>
                          <w:divsChild>
                            <w:div w:id="647586922">
                              <w:marLeft w:val="0"/>
                              <w:marRight w:val="0"/>
                              <w:marTop w:val="0"/>
                              <w:marBottom w:val="0"/>
                              <w:divBdr>
                                <w:top w:val="none" w:sz="0" w:space="0" w:color="auto"/>
                                <w:left w:val="none" w:sz="0" w:space="0" w:color="auto"/>
                                <w:bottom w:val="none" w:sz="0" w:space="0" w:color="auto"/>
                                <w:right w:val="none" w:sz="0" w:space="0" w:color="auto"/>
                              </w:divBdr>
                            </w:div>
                            <w:div w:id="1199703349">
                              <w:marLeft w:val="0"/>
                              <w:marRight w:val="0"/>
                              <w:marTop w:val="0"/>
                              <w:marBottom w:val="0"/>
                              <w:divBdr>
                                <w:top w:val="none" w:sz="0" w:space="0" w:color="auto"/>
                                <w:left w:val="none" w:sz="0" w:space="0" w:color="auto"/>
                                <w:bottom w:val="none" w:sz="0" w:space="0" w:color="auto"/>
                                <w:right w:val="none" w:sz="0" w:space="0" w:color="auto"/>
                              </w:divBdr>
                              <w:divsChild>
                                <w:div w:id="1001931899">
                                  <w:marLeft w:val="0"/>
                                  <w:marRight w:val="0"/>
                                  <w:marTop w:val="0"/>
                                  <w:marBottom w:val="0"/>
                                  <w:divBdr>
                                    <w:top w:val="none" w:sz="0" w:space="0" w:color="auto"/>
                                    <w:left w:val="none" w:sz="0" w:space="0" w:color="auto"/>
                                    <w:bottom w:val="none" w:sz="0" w:space="0" w:color="auto"/>
                                    <w:right w:val="none" w:sz="0" w:space="0" w:color="auto"/>
                                  </w:divBdr>
                                  <w:divsChild>
                                    <w:div w:id="176318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2002692">
          <w:marLeft w:val="0"/>
          <w:marRight w:val="0"/>
          <w:marTop w:val="0"/>
          <w:marBottom w:val="0"/>
          <w:divBdr>
            <w:top w:val="none" w:sz="0" w:space="0" w:color="auto"/>
            <w:left w:val="none" w:sz="0" w:space="0" w:color="auto"/>
            <w:bottom w:val="none" w:sz="0" w:space="0" w:color="auto"/>
            <w:right w:val="none" w:sz="0" w:space="0" w:color="auto"/>
          </w:divBdr>
          <w:divsChild>
            <w:div w:id="157770701">
              <w:marLeft w:val="0"/>
              <w:marRight w:val="0"/>
              <w:marTop w:val="0"/>
              <w:marBottom w:val="0"/>
              <w:divBdr>
                <w:top w:val="none" w:sz="0" w:space="0" w:color="auto"/>
                <w:left w:val="none" w:sz="0" w:space="0" w:color="auto"/>
                <w:bottom w:val="none" w:sz="0" w:space="0" w:color="auto"/>
                <w:right w:val="none" w:sz="0" w:space="0" w:color="auto"/>
              </w:divBdr>
              <w:divsChild>
                <w:div w:id="439300143">
                  <w:marLeft w:val="0"/>
                  <w:marRight w:val="0"/>
                  <w:marTop w:val="0"/>
                  <w:marBottom w:val="0"/>
                  <w:divBdr>
                    <w:top w:val="none" w:sz="0" w:space="0" w:color="auto"/>
                    <w:left w:val="none" w:sz="0" w:space="0" w:color="auto"/>
                    <w:bottom w:val="none" w:sz="0" w:space="0" w:color="auto"/>
                    <w:right w:val="none" w:sz="0" w:space="0" w:color="auto"/>
                  </w:divBdr>
                  <w:divsChild>
                    <w:div w:id="688407185">
                      <w:marLeft w:val="0"/>
                      <w:marRight w:val="0"/>
                      <w:marTop w:val="0"/>
                      <w:marBottom w:val="0"/>
                      <w:divBdr>
                        <w:top w:val="none" w:sz="0" w:space="0" w:color="auto"/>
                        <w:left w:val="none" w:sz="0" w:space="0" w:color="auto"/>
                        <w:bottom w:val="none" w:sz="0" w:space="0" w:color="auto"/>
                        <w:right w:val="none" w:sz="0" w:space="0" w:color="auto"/>
                      </w:divBdr>
                      <w:divsChild>
                        <w:div w:id="1720666675">
                          <w:marLeft w:val="0"/>
                          <w:marRight w:val="0"/>
                          <w:marTop w:val="0"/>
                          <w:marBottom w:val="0"/>
                          <w:divBdr>
                            <w:top w:val="none" w:sz="0" w:space="0" w:color="auto"/>
                            <w:left w:val="none" w:sz="0" w:space="0" w:color="auto"/>
                            <w:bottom w:val="none" w:sz="0" w:space="0" w:color="auto"/>
                            <w:right w:val="none" w:sz="0" w:space="0" w:color="auto"/>
                          </w:divBdr>
                          <w:divsChild>
                            <w:div w:id="36695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352518">
                      <w:marLeft w:val="0"/>
                      <w:marRight w:val="0"/>
                      <w:marTop w:val="0"/>
                      <w:marBottom w:val="0"/>
                      <w:divBdr>
                        <w:top w:val="none" w:sz="0" w:space="0" w:color="auto"/>
                        <w:left w:val="none" w:sz="0" w:space="0" w:color="auto"/>
                        <w:bottom w:val="none" w:sz="0" w:space="0" w:color="auto"/>
                        <w:right w:val="none" w:sz="0" w:space="0" w:color="auto"/>
                      </w:divBdr>
                      <w:divsChild>
                        <w:div w:id="53772279">
                          <w:marLeft w:val="0"/>
                          <w:marRight w:val="0"/>
                          <w:marTop w:val="0"/>
                          <w:marBottom w:val="0"/>
                          <w:divBdr>
                            <w:top w:val="none" w:sz="0" w:space="0" w:color="auto"/>
                            <w:left w:val="none" w:sz="0" w:space="0" w:color="auto"/>
                            <w:bottom w:val="none" w:sz="0" w:space="0" w:color="auto"/>
                            <w:right w:val="none" w:sz="0" w:space="0" w:color="auto"/>
                          </w:divBdr>
                          <w:divsChild>
                            <w:div w:id="139323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668278">
                      <w:marLeft w:val="0"/>
                      <w:marRight w:val="0"/>
                      <w:marTop w:val="0"/>
                      <w:marBottom w:val="0"/>
                      <w:divBdr>
                        <w:top w:val="none" w:sz="0" w:space="0" w:color="auto"/>
                        <w:left w:val="none" w:sz="0" w:space="0" w:color="auto"/>
                        <w:bottom w:val="none" w:sz="0" w:space="0" w:color="auto"/>
                        <w:right w:val="none" w:sz="0" w:space="0" w:color="auto"/>
                      </w:divBdr>
                      <w:divsChild>
                        <w:div w:id="1340619202">
                          <w:marLeft w:val="0"/>
                          <w:marRight w:val="0"/>
                          <w:marTop w:val="0"/>
                          <w:marBottom w:val="0"/>
                          <w:divBdr>
                            <w:top w:val="none" w:sz="0" w:space="0" w:color="auto"/>
                            <w:left w:val="none" w:sz="0" w:space="0" w:color="auto"/>
                            <w:bottom w:val="none" w:sz="0" w:space="0" w:color="auto"/>
                            <w:right w:val="none" w:sz="0" w:space="0" w:color="auto"/>
                          </w:divBdr>
                          <w:divsChild>
                            <w:div w:id="1199659905">
                              <w:marLeft w:val="0"/>
                              <w:marRight w:val="0"/>
                              <w:marTop w:val="0"/>
                              <w:marBottom w:val="0"/>
                              <w:divBdr>
                                <w:top w:val="none" w:sz="0" w:space="0" w:color="auto"/>
                                <w:left w:val="none" w:sz="0" w:space="0" w:color="auto"/>
                                <w:bottom w:val="none" w:sz="0" w:space="0" w:color="auto"/>
                                <w:right w:val="none" w:sz="0" w:space="0" w:color="auto"/>
                              </w:divBdr>
                            </w:div>
                            <w:div w:id="1656492219">
                              <w:marLeft w:val="0"/>
                              <w:marRight w:val="0"/>
                              <w:marTop w:val="0"/>
                              <w:marBottom w:val="0"/>
                              <w:divBdr>
                                <w:top w:val="none" w:sz="0" w:space="0" w:color="auto"/>
                                <w:left w:val="none" w:sz="0" w:space="0" w:color="auto"/>
                                <w:bottom w:val="none" w:sz="0" w:space="0" w:color="auto"/>
                                <w:right w:val="none" w:sz="0" w:space="0" w:color="auto"/>
                              </w:divBdr>
                              <w:divsChild>
                                <w:div w:id="132724035">
                                  <w:marLeft w:val="0"/>
                                  <w:marRight w:val="0"/>
                                  <w:marTop w:val="0"/>
                                  <w:marBottom w:val="0"/>
                                  <w:divBdr>
                                    <w:top w:val="none" w:sz="0" w:space="0" w:color="auto"/>
                                    <w:left w:val="none" w:sz="0" w:space="0" w:color="auto"/>
                                    <w:bottom w:val="none" w:sz="0" w:space="0" w:color="auto"/>
                                    <w:right w:val="none" w:sz="0" w:space="0" w:color="auto"/>
                                  </w:divBdr>
                                  <w:divsChild>
                                    <w:div w:id="16451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8844998">
      <w:bodyDiv w:val="1"/>
      <w:marLeft w:val="0"/>
      <w:marRight w:val="0"/>
      <w:marTop w:val="0"/>
      <w:marBottom w:val="0"/>
      <w:divBdr>
        <w:top w:val="none" w:sz="0" w:space="0" w:color="auto"/>
        <w:left w:val="none" w:sz="0" w:space="0" w:color="auto"/>
        <w:bottom w:val="none" w:sz="0" w:space="0" w:color="auto"/>
        <w:right w:val="none" w:sz="0" w:space="0" w:color="auto"/>
      </w:divBdr>
    </w:div>
    <w:div w:id="2020500568">
      <w:bodyDiv w:val="1"/>
      <w:marLeft w:val="0"/>
      <w:marRight w:val="0"/>
      <w:marTop w:val="0"/>
      <w:marBottom w:val="0"/>
      <w:divBdr>
        <w:top w:val="none" w:sz="0" w:space="0" w:color="auto"/>
        <w:left w:val="none" w:sz="0" w:space="0" w:color="auto"/>
        <w:bottom w:val="none" w:sz="0" w:space="0" w:color="auto"/>
        <w:right w:val="none" w:sz="0" w:space="0" w:color="auto"/>
      </w:divBdr>
    </w:div>
    <w:div w:id="2028407912">
      <w:bodyDiv w:val="1"/>
      <w:marLeft w:val="0"/>
      <w:marRight w:val="0"/>
      <w:marTop w:val="0"/>
      <w:marBottom w:val="0"/>
      <w:divBdr>
        <w:top w:val="none" w:sz="0" w:space="0" w:color="auto"/>
        <w:left w:val="none" w:sz="0" w:space="0" w:color="auto"/>
        <w:bottom w:val="none" w:sz="0" w:space="0" w:color="auto"/>
        <w:right w:val="none" w:sz="0" w:space="0" w:color="auto"/>
      </w:divBdr>
    </w:div>
    <w:div w:id="2030836446">
      <w:bodyDiv w:val="1"/>
      <w:marLeft w:val="0"/>
      <w:marRight w:val="0"/>
      <w:marTop w:val="0"/>
      <w:marBottom w:val="0"/>
      <w:divBdr>
        <w:top w:val="none" w:sz="0" w:space="0" w:color="auto"/>
        <w:left w:val="none" w:sz="0" w:space="0" w:color="auto"/>
        <w:bottom w:val="none" w:sz="0" w:space="0" w:color="auto"/>
        <w:right w:val="none" w:sz="0" w:space="0" w:color="auto"/>
      </w:divBdr>
    </w:div>
    <w:div w:id="2035573111">
      <w:bodyDiv w:val="1"/>
      <w:marLeft w:val="0"/>
      <w:marRight w:val="0"/>
      <w:marTop w:val="0"/>
      <w:marBottom w:val="0"/>
      <w:divBdr>
        <w:top w:val="none" w:sz="0" w:space="0" w:color="auto"/>
        <w:left w:val="none" w:sz="0" w:space="0" w:color="auto"/>
        <w:bottom w:val="none" w:sz="0" w:space="0" w:color="auto"/>
        <w:right w:val="none" w:sz="0" w:space="0" w:color="auto"/>
      </w:divBdr>
    </w:div>
    <w:div w:id="2039812628">
      <w:bodyDiv w:val="1"/>
      <w:marLeft w:val="0"/>
      <w:marRight w:val="0"/>
      <w:marTop w:val="0"/>
      <w:marBottom w:val="0"/>
      <w:divBdr>
        <w:top w:val="none" w:sz="0" w:space="0" w:color="auto"/>
        <w:left w:val="none" w:sz="0" w:space="0" w:color="auto"/>
        <w:bottom w:val="none" w:sz="0" w:space="0" w:color="auto"/>
        <w:right w:val="none" w:sz="0" w:space="0" w:color="auto"/>
      </w:divBdr>
      <w:divsChild>
        <w:div w:id="714041718">
          <w:marLeft w:val="0"/>
          <w:marRight w:val="0"/>
          <w:marTop w:val="0"/>
          <w:marBottom w:val="0"/>
          <w:divBdr>
            <w:top w:val="none" w:sz="0" w:space="0" w:color="auto"/>
            <w:left w:val="none" w:sz="0" w:space="0" w:color="auto"/>
            <w:bottom w:val="none" w:sz="0" w:space="0" w:color="auto"/>
            <w:right w:val="none" w:sz="0" w:space="0" w:color="auto"/>
          </w:divBdr>
          <w:divsChild>
            <w:div w:id="1150827812">
              <w:marLeft w:val="0"/>
              <w:marRight w:val="0"/>
              <w:marTop w:val="0"/>
              <w:marBottom w:val="0"/>
              <w:divBdr>
                <w:top w:val="none" w:sz="0" w:space="0" w:color="auto"/>
                <w:left w:val="none" w:sz="0" w:space="0" w:color="auto"/>
                <w:bottom w:val="none" w:sz="0" w:space="0" w:color="auto"/>
                <w:right w:val="none" w:sz="0" w:space="0" w:color="auto"/>
              </w:divBdr>
              <w:divsChild>
                <w:div w:id="2100102883">
                  <w:marLeft w:val="0"/>
                  <w:marRight w:val="0"/>
                  <w:marTop w:val="0"/>
                  <w:marBottom w:val="0"/>
                  <w:divBdr>
                    <w:top w:val="none" w:sz="0" w:space="0" w:color="auto"/>
                    <w:left w:val="none" w:sz="0" w:space="0" w:color="auto"/>
                    <w:bottom w:val="none" w:sz="0" w:space="0" w:color="auto"/>
                    <w:right w:val="none" w:sz="0" w:space="0" w:color="auto"/>
                  </w:divBdr>
                  <w:divsChild>
                    <w:div w:id="14281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160718">
          <w:marLeft w:val="0"/>
          <w:marRight w:val="0"/>
          <w:marTop w:val="0"/>
          <w:marBottom w:val="0"/>
          <w:divBdr>
            <w:top w:val="none" w:sz="0" w:space="0" w:color="auto"/>
            <w:left w:val="none" w:sz="0" w:space="0" w:color="auto"/>
            <w:bottom w:val="none" w:sz="0" w:space="0" w:color="auto"/>
            <w:right w:val="none" w:sz="0" w:space="0" w:color="auto"/>
          </w:divBdr>
          <w:divsChild>
            <w:div w:id="324357580">
              <w:marLeft w:val="0"/>
              <w:marRight w:val="0"/>
              <w:marTop w:val="0"/>
              <w:marBottom w:val="0"/>
              <w:divBdr>
                <w:top w:val="none" w:sz="0" w:space="0" w:color="auto"/>
                <w:left w:val="none" w:sz="0" w:space="0" w:color="auto"/>
                <w:bottom w:val="none" w:sz="0" w:space="0" w:color="auto"/>
                <w:right w:val="none" w:sz="0" w:space="0" w:color="auto"/>
              </w:divBdr>
              <w:divsChild>
                <w:div w:id="359553841">
                  <w:marLeft w:val="0"/>
                  <w:marRight w:val="0"/>
                  <w:marTop w:val="0"/>
                  <w:marBottom w:val="0"/>
                  <w:divBdr>
                    <w:top w:val="none" w:sz="0" w:space="0" w:color="auto"/>
                    <w:left w:val="none" w:sz="0" w:space="0" w:color="auto"/>
                    <w:bottom w:val="none" w:sz="0" w:space="0" w:color="auto"/>
                    <w:right w:val="none" w:sz="0" w:space="0" w:color="auto"/>
                  </w:divBdr>
                  <w:divsChild>
                    <w:div w:id="72129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065424">
              <w:marLeft w:val="0"/>
              <w:marRight w:val="0"/>
              <w:marTop w:val="0"/>
              <w:marBottom w:val="0"/>
              <w:divBdr>
                <w:top w:val="none" w:sz="0" w:space="0" w:color="auto"/>
                <w:left w:val="none" w:sz="0" w:space="0" w:color="auto"/>
                <w:bottom w:val="none" w:sz="0" w:space="0" w:color="auto"/>
                <w:right w:val="none" w:sz="0" w:space="0" w:color="auto"/>
              </w:divBdr>
              <w:divsChild>
                <w:div w:id="430929781">
                  <w:marLeft w:val="0"/>
                  <w:marRight w:val="0"/>
                  <w:marTop w:val="0"/>
                  <w:marBottom w:val="0"/>
                  <w:divBdr>
                    <w:top w:val="none" w:sz="0" w:space="0" w:color="auto"/>
                    <w:left w:val="none" w:sz="0" w:space="0" w:color="auto"/>
                    <w:bottom w:val="none" w:sz="0" w:space="0" w:color="auto"/>
                    <w:right w:val="none" w:sz="0" w:space="0" w:color="auto"/>
                  </w:divBdr>
                  <w:divsChild>
                    <w:div w:id="146670396">
                      <w:marLeft w:val="0"/>
                      <w:marRight w:val="0"/>
                      <w:marTop w:val="0"/>
                      <w:marBottom w:val="0"/>
                      <w:divBdr>
                        <w:top w:val="none" w:sz="0" w:space="0" w:color="auto"/>
                        <w:left w:val="none" w:sz="0" w:space="0" w:color="auto"/>
                        <w:bottom w:val="none" w:sz="0" w:space="0" w:color="auto"/>
                        <w:right w:val="none" w:sz="0" w:space="0" w:color="auto"/>
                      </w:divBdr>
                    </w:div>
                    <w:div w:id="114859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061070">
          <w:marLeft w:val="0"/>
          <w:marRight w:val="0"/>
          <w:marTop w:val="0"/>
          <w:marBottom w:val="0"/>
          <w:divBdr>
            <w:top w:val="none" w:sz="0" w:space="0" w:color="auto"/>
            <w:left w:val="none" w:sz="0" w:space="0" w:color="auto"/>
            <w:bottom w:val="none" w:sz="0" w:space="0" w:color="auto"/>
            <w:right w:val="none" w:sz="0" w:space="0" w:color="auto"/>
          </w:divBdr>
          <w:divsChild>
            <w:div w:id="645938745">
              <w:marLeft w:val="0"/>
              <w:marRight w:val="0"/>
              <w:marTop w:val="0"/>
              <w:marBottom w:val="0"/>
              <w:divBdr>
                <w:top w:val="none" w:sz="0" w:space="0" w:color="auto"/>
                <w:left w:val="none" w:sz="0" w:space="0" w:color="auto"/>
                <w:bottom w:val="none" w:sz="0" w:space="0" w:color="auto"/>
                <w:right w:val="none" w:sz="0" w:space="0" w:color="auto"/>
              </w:divBdr>
              <w:divsChild>
                <w:div w:id="1815096230">
                  <w:marLeft w:val="0"/>
                  <w:marRight w:val="0"/>
                  <w:marTop w:val="0"/>
                  <w:marBottom w:val="0"/>
                  <w:divBdr>
                    <w:top w:val="none" w:sz="0" w:space="0" w:color="auto"/>
                    <w:left w:val="none" w:sz="0" w:space="0" w:color="auto"/>
                    <w:bottom w:val="none" w:sz="0" w:space="0" w:color="auto"/>
                    <w:right w:val="none" w:sz="0" w:space="0" w:color="auto"/>
                  </w:divBdr>
                  <w:divsChild>
                    <w:div w:id="1221090483">
                      <w:marLeft w:val="0"/>
                      <w:marRight w:val="0"/>
                      <w:marTop w:val="0"/>
                      <w:marBottom w:val="0"/>
                      <w:divBdr>
                        <w:top w:val="none" w:sz="0" w:space="0" w:color="auto"/>
                        <w:left w:val="none" w:sz="0" w:space="0" w:color="auto"/>
                        <w:bottom w:val="none" w:sz="0" w:space="0" w:color="auto"/>
                        <w:right w:val="none" w:sz="0" w:space="0" w:color="auto"/>
                      </w:divBdr>
                    </w:div>
                    <w:div w:id="149233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359322">
              <w:marLeft w:val="0"/>
              <w:marRight w:val="0"/>
              <w:marTop w:val="0"/>
              <w:marBottom w:val="0"/>
              <w:divBdr>
                <w:top w:val="none" w:sz="0" w:space="0" w:color="auto"/>
                <w:left w:val="none" w:sz="0" w:space="0" w:color="auto"/>
                <w:bottom w:val="none" w:sz="0" w:space="0" w:color="auto"/>
                <w:right w:val="none" w:sz="0" w:space="0" w:color="auto"/>
              </w:divBdr>
              <w:divsChild>
                <w:div w:id="1769351467">
                  <w:marLeft w:val="0"/>
                  <w:marRight w:val="0"/>
                  <w:marTop w:val="0"/>
                  <w:marBottom w:val="0"/>
                  <w:divBdr>
                    <w:top w:val="none" w:sz="0" w:space="0" w:color="auto"/>
                    <w:left w:val="none" w:sz="0" w:space="0" w:color="auto"/>
                    <w:bottom w:val="none" w:sz="0" w:space="0" w:color="auto"/>
                    <w:right w:val="none" w:sz="0" w:space="0" w:color="auto"/>
                  </w:divBdr>
                  <w:divsChild>
                    <w:div w:id="89728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1542177">
      <w:bodyDiv w:val="1"/>
      <w:marLeft w:val="0"/>
      <w:marRight w:val="0"/>
      <w:marTop w:val="0"/>
      <w:marBottom w:val="0"/>
      <w:divBdr>
        <w:top w:val="none" w:sz="0" w:space="0" w:color="auto"/>
        <w:left w:val="none" w:sz="0" w:space="0" w:color="auto"/>
        <w:bottom w:val="none" w:sz="0" w:space="0" w:color="auto"/>
        <w:right w:val="none" w:sz="0" w:space="0" w:color="auto"/>
      </w:divBdr>
    </w:div>
    <w:div w:id="2043705462">
      <w:bodyDiv w:val="1"/>
      <w:marLeft w:val="0"/>
      <w:marRight w:val="0"/>
      <w:marTop w:val="0"/>
      <w:marBottom w:val="0"/>
      <w:divBdr>
        <w:top w:val="none" w:sz="0" w:space="0" w:color="auto"/>
        <w:left w:val="none" w:sz="0" w:space="0" w:color="auto"/>
        <w:bottom w:val="none" w:sz="0" w:space="0" w:color="auto"/>
        <w:right w:val="none" w:sz="0" w:space="0" w:color="auto"/>
      </w:divBdr>
      <w:divsChild>
        <w:div w:id="45495146">
          <w:marLeft w:val="0"/>
          <w:marRight w:val="0"/>
          <w:marTop w:val="0"/>
          <w:marBottom w:val="0"/>
          <w:divBdr>
            <w:top w:val="none" w:sz="0" w:space="0" w:color="auto"/>
            <w:left w:val="none" w:sz="0" w:space="0" w:color="auto"/>
            <w:bottom w:val="none" w:sz="0" w:space="0" w:color="auto"/>
            <w:right w:val="none" w:sz="0" w:space="0" w:color="auto"/>
          </w:divBdr>
        </w:div>
        <w:div w:id="468981776">
          <w:marLeft w:val="0"/>
          <w:marRight w:val="0"/>
          <w:marTop w:val="0"/>
          <w:marBottom w:val="0"/>
          <w:divBdr>
            <w:top w:val="none" w:sz="0" w:space="0" w:color="auto"/>
            <w:left w:val="none" w:sz="0" w:space="0" w:color="auto"/>
            <w:bottom w:val="none" w:sz="0" w:space="0" w:color="auto"/>
            <w:right w:val="none" w:sz="0" w:space="0" w:color="auto"/>
          </w:divBdr>
        </w:div>
        <w:div w:id="528178903">
          <w:marLeft w:val="0"/>
          <w:marRight w:val="0"/>
          <w:marTop w:val="0"/>
          <w:marBottom w:val="0"/>
          <w:divBdr>
            <w:top w:val="none" w:sz="0" w:space="0" w:color="auto"/>
            <w:left w:val="none" w:sz="0" w:space="0" w:color="auto"/>
            <w:bottom w:val="none" w:sz="0" w:space="0" w:color="auto"/>
            <w:right w:val="none" w:sz="0" w:space="0" w:color="auto"/>
          </w:divBdr>
        </w:div>
        <w:div w:id="718824601">
          <w:marLeft w:val="0"/>
          <w:marRight w:val="0"/>
          <w:marTop w:val="0"/>
          <w:marBottom w:val="0"/>
          <w:divBdr>
            <w:top w:val="none" w:sz="0" w:space="0" w:color="auto"/>
            <w:left w:val="none" w:sz="0" w:space="0" w:color="auto"/>
            <w:bottom w:val="none" w:sz="0" w:space="0" w:color="auto"/>
            <w:right w:val="none" w:sz="0" w:space="0" w:color="auto"/>
          </w:divBdr>
        </w:div>
        <w:div w:id="765074049">
          <w:marLeft w:val="0"/>
          <w:marRight w:val="0"/>
          <w:marTop w:val="0"/>
          <w:marBottom w:val="0"/>
          <w:divBdr>
            <w:top w:val="none" w:sz="0" w:space="0" w:color="auto"/>
            <w:left w:val="none" w:sz="0" w:space="0" w:color="auto"/>
            <w:bottom w:val="none" w:sz="0" w:space="0" w:color="auto"/>
            <w:right w:val="none" w:sz="0" w:space="0" w:color="auto"/>
          </w:divBdr>
        </w:div>
        <w:div w:id="956376570">
          <w:marLeft w:val="0"/>
          <w:marRight w:val="0"/>
          <w:marTop w:val="0"/>
          <w:marBottom w:val="0"/>
          <w:divBdr>
            <w:top w:val="none" w:sz="0" w:space="0" w:color="auto"/>
            <w:left w:val="none" w:sz="0" w:space="0" w:color="auto"/>
            <w:bottom w:val="none" w:sz="0" w:space="0" w:color="auto"/>
            <w:right w:val="none" w:sz="0" w:space="0" w:color="auto"/>
          </w:divBdr>
        </w:div>
        <w:div w:id="1171682271">
          <w:marLeft w:val="0"/>
          <w:marRight w:val="0"/>
          <w:marTop w:val="0"/>
          <w:marBottom w:val="0"/>
          <w:divBdr>
            <w:top w:val="none" w:sz="0" w:space="0" w:color="auto"/>
            <w:left w:val="none" w:sz="0" w:space="0" w:color="auto"/>
            <w:bottom w:val="none" w:sz="0" w:space="0" w:color="auto"/>
            <w:right w:val="none" w:sz="0" w:space="0" w:color="auto"/>
          </w:divBdr>
        </w:div>
        <w:div w:id="1939409123">
          <w:marLeft w:val="0"/>
          <w:marRight w:val="0"/>
          <w:marTop w:val="0"/>
          <w:marBottom w:val="0"/>
          <w:divBdr>
            <w:top w:val="none" w:sz="0" w:space="0" w:color="auto"/>
            <w:left w:val="none" w:sz="0" w:space="0" w:color="auto"/>
            <w:bottom w:val="none" w:sz="0" w:space="0" w:color="auto"/>
            <w:right w:val="none" w:sz="0" w:space="0" w:color="auto"/>
          </w:divBdr>
        </w:div>
      </w:divsChild>
    </w:div>
    <w:div w:id="2049600831">
      <w:bodyDiv w:val="1"/>
      <w:marLeft w:val="0"/>
      <w:marRight w:val="0"/>
      <w:marTop w:val="0"/>
      <w:marBottom w:val="0"/>
      <w:divBdr>
        <w:top w:val="none" w:sz="0" w:space="0" w:color="auto"/>
        <w:left w:val="none" w:sz="0" w:space="0" w:color="auto"/>
        <w:bottom w:val="none" w:sz="0" w:space="0" w:color="auto"/>
        <w:right w:val="none" w:sz="0" w:space="0" w:color="auto"/>
      </w:divBdr>
    </w:div>
    <w:div w:id="2050950494">
      <w:bodyDiv w:val="1"/>
      <w:marLeft w:val="0"/>
      <w:marRight w:val="0"/>
      <w:marTop w:val="0"/>
      <w:marBottom w:val="0"/>
      <w:divBdr>
        <w:top w:val="none" w:sz="0" w:space="0" w:color="auto"/>
        <w:left w:val="none" w:sz="0" w:space="0" w:color="auto"/>
        <w:bottom w:val="none" w:sz="0" w:space="0" w:color="auto"/>
        <w:right w:val="none" w:sz="0" w:space="0" w:color="auto"/>
      </w:divBdr>
    </w:div>
    <w:div w:id="2066953890">
      <w:bodyDiv w:val="1"/>
      <w:marLeft w:val="0"/>
      <w:marRight w:val="0"/>
      <w:marTop w:val="0"/>
      <w:marBottom w:val="0"/>
      <w:divBdr>
        <w:top w:val="none" w:sz="0" w:space="0" w:color="auto"/>
        <w:left w:val="none" w:sz="0" w:space="0" w:color="auto"/>
        <w:bottom w:val="none" w:sz="0" w:space="0" w:color="auto"/>
        <w:right w:val="none" w:sz="0" w:space="0" w:color="auto"/>
      </w:divBdr>
    </w:div>
    <w:div w:id="2081366503">
      <w:bodyDiv w:val="1"/>
      <w:marLeft w:val="0"/>
      <w:marRight w:val="0"/>
      <w:marTop w:val="0"/>
      <w:marBottom w:val="0"/>
      <w:divBdr>
        <w:top w:val="none" w:sz="0" w:space="0" w:color="auto"/>
        <w:left w:val="none" w:sz="0" w:space="0" w:color="auto"/>
        <w:bottom w:val="none" w:sz="0" w:space="0" w:color="auto"/>
        <w:right w:val="none" w:sz="0" w:space="0" w:color="auto"/>
      </w:divBdr>
    </w:div>
    <w:div w:id="2088452837">
      <w:bodyDiv w:val="1"/>
      <w:marLeft w:val="0"/>
      <w:marRight w:val="0"/>
      <w:marTop w:val="0"/>
      <w:marBottom w:val="0"/>
      <w:divBdr>
        <w:top w:val="none" w:sz="0" w:space="0" w:color="auto"/>
        <w:left w:val="none" w:sz="0" w:space="0" w:color="auto"/>
        <w:bottom w:val="none" w:sz="0" w:space="0" w:color="auto"/>
        <w:right w:val="none" w:sz="0" w:space="0" w:color="auto"/>
      </w:divBdr>
      <w:divsChild>
        <w:div w:id="82337894">
          <w:marLeft w:val="0"/>
          <w:marRight w:val="0"/>
          <w:marTop w:val="0"/>
          <w:marBottom w:val="0"/>
          <w:divBdr>
            <w:top w:val="none" w:sz="0" w:space="0" w:color="auto"/>
            <w:left w:val="none" w:sz="0" w:space="0" w:color="auto"/>
            <w:bottom w:val="none" w:sz="0" w:space="0" w:color="auto"/>
            <w:right w:val="none" w:sz="0" w:space="0" w:color="auto"/>
          </w:divBdr>
          <w:divsChild>
            <w:div w:id="2037542706">
              <w:marLeft w:val="0"/>
              <w:marRight w:val="0"/>
              <w:marTop w:val="0"/>
              <w:marBottom w:val="0"/>
              <w:divBdr>
                <w:top w:val="none" w:sz="0" w:space="0" w:color="auto"/>
                <w:left w:val="none" w:sz="0" w:space="0" w:color="auto"/>
                <w:bottom w:val="none" w:sz="0" w:space="0" w:color="auto"/>
                <w:right w:val="none" w:sz="0" w:space="0" w:color="auto"/>
              </w:divBdr>
            </w:div>
          </w:divsChild>
        </w:div>
        <w:div w:id="871577182">
          <w:marLeft w:val="0"/>
          <w:marRight w:val="0"/>
          <w:marTop w:val="0"/>
          <w:marBottom w:val="0"/>
          <w:divBdr>
            <w:top w:val="none" w:sz="0" w:space="0" w:color="auto"/>
            <w:left w:val="none" w:sz="0" w:space="0" w:color="auto"/>
            <w:bottom w:val="none" w:sz="0" w:space="0" w:color="auto"/>
            <w:right w:val="none" w:sz="0" w:space="0" w:color="auto"/>
          </w:divBdr>
          <w:divsChild>
            <w:div w:id="491991228">
              <w:marLeft w:val="0"/>
              <w:marRight w:val="0"/>
              <w:marTop w:val="0"/>
              <w:marBottom w:val="0"/>
              <w:divBdr>
                <w:top w:val="none" w:sz="0" w:space="0" w:color="auto"/>
                <w:left w:val="none" w:sz="0" w:space="0" w:color="auto"/>
                <w:bottom w:val="none" w:sz="0" w:space="0" w:color="auto"/>
                <w:right w:val="none" w:sz="0" w:space="0" w:color="auto"/>
              </w:divBdr>
            </w:div>
          </w:divsChild>
        </w:div>
        <w:div w:id="1087190512">
          <w:marLeft w:val="0"/>
          <w:marRight w:val="0"/>
          <w:marTop w:val="0"/>
          <w:marBottom w:val="0"/>
          <w:divBdr>
            <w:top w:val="none" w:sz="0" w:space="0" w:color="auto"/>
            <w:left w:val="none" w:sz="0" w:space="0" w:color="auto"/>
            <w:bottom w:val="none" w:sz="0" w:space="0" w:color="auto"/>
            <w:right w:val="none" w:sz="0" w:space="0" w:color="auto"/>
          </w:divBdr>
          <w:divsChild>
            <w:div w:id="928392093">
              <w:marLeft w:val="0"/>
              <w:marRight w:val="0"/>
              <w:marTop w:val="0"/>
              <w:marBottom w:val="0"/>
              <w:divBdr>
                <w:top w:val="none" w:sz="0" w:space="0" w:color="auto"/>
                <w:left w:val="none" w:sz="0" w:space="0" w:color="auto"/>
                <w:bottom w:val="none" w:sz="0" w:space="0" w:color="auto"/>
                <w:right w:val="none" w:sz="0" w:space="0" w:color="auto"/>
              </w:divBdr>
            </w:div>
          </w:divsChild>
        </w:div>
        <w:div w:id="1639727563">
          <w:marLeft w:val="0"/>
          <w:marRight w:val="0"/>
          <w:marTop w:val="0"/>
          <w:marBottom w:val="0"/>
          <w:divBdr>
            <w:top w:val="none" w:sz="0" w:space="0" w:color="auto"/>
            <w:left w:val="none" w:sz="0" w:space="0" w:color="auto"/>
            <w:bottom w:val="none" w:sz="0" w:space="0" w:color="auto"/>
            <w:right w:val="none" w:sz="0" w:space="0" w:color="auto"/>
          </w:divBdr>
          <w:divsChild>
            <w:div w:id="1141577972">
              <w:marLeft w:val="0"/>
              <w:marRight w:val="0"/>
              <w:marTop w:val="0"/>
              <w:marBottom w:val="0"/>
              <w:divBdr>
                <w:top w:val="none" w:sz="0" w:space="0" w:color="auto"/>
                <w:left w:val="none" w:sz="0" w:space="0" w:color="auto"/>
                <w:bottom w:val="none" w:sz="0" w:space="0" w:color="auto"/>
                <w:right w:val="none" w:sz="0" w:space="0" w:color="auto"/>
              </w:divBdr>
            </w:div>
          </w:divsChild>
        </w:div>
        <w:div w:id="1758555424">
          <w:marLeft w:val="0"/>
          <w:marRight w:val="0"/>
          <w:marTop w:val="0"/>
          <w:marBottom w:val="0"/>
          <w:divBdr>
            <w:top w:val="none" w:sz="0" w:space="0" w:color="auto"/>
            <w:left w:val="none" w:sz="0" w:space="0" w:color="auto"/>
            <w:bottom w:val="none" w:sz="0" w:space="0" w:color="auto"/>
            <w:right w:val="none" w:sz="0" w:space="0" w:color="auto"/>
          </w:divBdr>
          <w:divsChild>
            <w:div w:id="934678535">
              <w:marLeft w:val="0"/>
              <w:marRight w:val="0"/>
              <w:marTop w:val="0"/>
              <w:marBottom w:val="0"/>
              <w:divBdr>
                <w:top w:val="none" w:sz="0" w:space="0" w:color="auto"/>
                <w:left w:val="none" w:sz="0" w:space="0" w:color="auto"/>
                <w:bottom w:val="none" w:sz="0" w:space="0" w:color="auto"/>
                <w:right w:val="none" w:sz="0" w:space="0" w:color="auto"/>
              </w:divBdr>
            </w:div>
          </w:divsChild>
        </w:div>
        <w:div w:id="1993950994">
          <w:marLeft w:val="0"/>
          <w:marRight w:val="0"/>
          <w:marTop w:val="0"/>
          <w:marBottom w:val="0"/>
          <w:divBdr>
            <w:top w:val="none" w:sz="0" w:space="0" w:color="auto"/>
            <w:left w:val="none" w:sz="0" w:space="0" w:color="auto"/>
            <w:bottom w:val="none" w:sz="0" w:space="0" w:color="auto"/>
            <w:right w:val="none" w:sz="0" w:space="0" w:color="auto"/>
          </w:divBdr>
          <w:divsChild>
            <w:div w:id="28438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63057">
      <w:bodyDiv w:val="1"/>
      <w:marLeft w:val="0"/>
      <w:marRight w:val="0"/>
      <w:marTop w:val="0"/>
      <w:marBottom w:val="0"/>
      <w:divBdr>
        <w:top w:val="none" w:sz="0" w:space="0" w:color="auto"/>
        <w:left w:val="none" w:sz="0" w:space="0" w:color="auto"/>
        <w:bottom w:val="none" w:sz="0" w:space="0" w:color="auto"/>
        <w:right w:val="none" w:sz="0" w:space="0" w:color="auto"/>
      </w:divBdr>
      <w:divsChild>
        <w:div w:id="1137457434">
          <w:marLeft w:val="0"/>
          <w:marRight w:val="0"/>
          <w:marTop w:val="0"/>
          <w:marBottom w:val="0"/>
          <w:divBdr>
            <w:top w:val="none" w:sz="0" w:space="0" w:color="auto"/>
            <w:left w:val="none" w:sz="0" w:space="0" w:color="auto"/>
            <w:bottom w:val="none" w:sz="0" w:space="0" w:color="auto"/>
            <w:right w:val="none" w:sz="0" w:space="0" w:color="auto"/>
          </w:divBdr>
          <w:divsChild>
            <w:div w:id="95101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336507">
      <w:bodyDiv w:val="1"/>
      <w:marLeft w:val="0"/>
      <w:marRight w:val="0"/>
      <w:marTop w:val="0"/>
      <w:marBottom w:val="0"/>
      <w:divBdr>
        <w:top w:val="none" w:sz="0" w:space="0" w:color="auto"/>
        <w:left w:val="none" w:sz="0" w:space="0" w:color="auto"/>
        <w:bottom w:val="none" w:sz="0" w:space="0" w:color="auto"/>
        <w:right w:val="none" w:sz="0" w:space="0" w:color="auto"/>
      </w:divBdr>
    </w:div>
    <w:div w:id="2106002165">
      <w:bodyDiv w:val="1"/>
      <w:marLeft w:val="0"/>
      <w:marRight w:val="0"/>
      <w:marTop w:val="0"/>
      <w:marBottom w:val="0"/>
      <w:divBdr>
        <w:top w:val="none" w:sz="0" w:space="0" w:color="auto"/>
        <w:left w:val="none" w:sz="0" w:space="0" w:color="auto"/>
        <w:bottom w:val="none" w:sz="0" w:space="0" w:color="auto"/>
        <w:right w:val="none" w:sz="0" w:space="0" w:color="auto"/>
      </w:divBdr>
    </w:div>
    <w:div w:id="2106876071">
      <w:bodyDiv w:val="1"/>
      <w:marLeft w:val="0"/>
      <w:marRight w:val="0"/>
      <w:marTop w:val="0"/>
      <w:marBottom w:val="0"/>
      <w:divBdr>
        <w:top w:val="none" w:sz="0" w:space="0" w:color="auto"/>
        <w:left w:val="none" w:sz="0" w:space="0" w:color="auto"/>
        <w:bottom w:val="none" w:sz="0" w:space="0" w:color="auto"/>
        <w:right w:val="none" w:sz="0" w:space="0" w:color="auto"/>
      </w:divBdr>
      <w:divsChild>
        <w:div w:id="971061649">
          <w:marLeft w:val="0"/>
          <w:marRight w:val="0"/>
          <w:marTop w:val="0"/>
          <w:marBottom w:val="0"/>
          <w:divBdr>
            <w:top w:val="none" w:sz="0" w:space="0" w:color="auto"/>
            <w:left w:val="none" w:sz="0" w:space="0" w:color="auto"/>
            <w:bottom w:val="none" w:sz="0" w:space="0" w:color="auto"/>
            <w:right w:val="none" w:sz="0" w:space="0" w:color="auto"/>
          </w:divBdr>
          <w:divsChild>
            <w:div w:id="636103564">
              <w:marLeft w:val="0"/>
              <w:marRight w:val="0"/>
              <w:marTop w:val="0"/>
              <w:marBottom w:val="0"/>
              <w:divBdr>
                <w:top w:val="none" w:sz="0" w:space="0" w:color="auto"/>
                <w:left w:val="none" w:sz="0" w:space="0" w:color="auto"/>
                <w:bottom w:val="none" w:sz="0" w:space="0" w:color="auto"/>
                <w:right w:val="none" w:sz="0" w:space="0" w:color="auto"/>
              </w:divBdr>
              <w:divsChild>
                <w:div w:id="1601836344">
                  <w:marLeft w:val="0"/>
                  <w:marRight w:val="0"/>
                  <w:marTop w:val="0"/>
                  <w:marBottom w:val="0"/>
                  <w:divBdr>
                    <w:top w:val="none" w:sz="0" w:space="0" w:color="auto"/>
                    <w:left w:val="none" w:sz="0" w:space="0" w:color="auto"/>
                    <w:bottom w:val="none" w:sz="0" w:space="0" w:color="auto"/>
                    <w:right w:val="none" w:sz="0" w:space="0" w:color="auto"/>
                  </w:divBdr>
                  <w:divsChild>
                    <w:div w:id="2076584809">
                      <w:marLeft w:val="0"/>
                      <w:marRight w:val="0"/>
                      <w:marTop w:val="0"/>
                      <w:marBottom w:val="0"/>
                      <w:divBdr>
                        <w:top w:val="none" w:sz="0" w:space="0" w:color="auto"/>
                        <w:left w:val="none" w:sz="0" w:space="0" w:color="auto"/>
                        <w:bottom w:val="none" w:sz="0" w:space="0" w:color="auto"/>
                        <w:right w:val="none" w:sz="0" w:space="0" w:color="auto"/>
                      </w:divBdr>
                      <w:divsChild>
                        <w:div w:id="947664593">
                          <w:marLeft w:val="0"/>
                          <w:marRight w:val="0"/>
                          <w:marTop w:val="0"/>
                          <w:marBottom w:val="0"/>
                          <w:divBdr>
                            <w:top w:val="none" w:sz="0" w:space="0" w:color="auto"/>
                            <w:left w:val="none" w:sz="0" w:space="0" w:color="auto"/>
                            <w:bottom w:val="none" w:sz="0" w:space="0" w:color="auto"/>
                            <w:right w:val="none" w:sz="0" w:space="0" w:color="auto"/>
                          </w:divBdr>
                          <w:divsChild>
                            <w:div w:id="1581595457">
                              <w:marLeft w:val="0"/>
                              <w:marRight w:val="0"/>
                              <w:marTop w:val="0"/>
                              <w:marBottom w:val="0"/>
                              <w:divBdr>
                                <w:top w:val="none" w:sz="0" w:space="0" w:color="auto"/>
                                <w:left w:val="none" w:sz="0" w:space="0" w:color="auto"/>
                                <w:bottom w:val="none" w:sz="0" w:space="0" w:color="auto"/>
                                <w:right w:val="none" w:sz="0" w:space="0" w:color="auto"/>
                              </w:divBdr>
                              <w:divsChild>
                                <w:div w:id="53703764">
                                  <w:marLeft w:val="0"/>
                                  <w:marRight w:val="0"/>
                                  <w:marTop w:val="0"/>
                                  <w:marBottom w:val="0"/>
                                  <w:divBdr>
                                    <w:top w:val="none" w:sz="0" w:space="0" w:color="auto"/>
                                    <w:left w:val="none" w:sz="0" w:space="0" w:color="auto"/>
                                    <w:bottom w:val="none" w:sz="0" w:space="0" w:color="auto"/>
                                    <w:right w:val="none" w:sz="0" w:space="0" w:color="auto"/>
                                  </w:divBdr>
                                  <w:divsChild>
                                    <w:div w:id="1644040927">
                                      <w:marLeft w:val="0"/>
                                      <w:marRight w:val="0"/>
                                      <w:marTop w:val="0"/>
                                      <w:marBottom w:val="0"/>
                                      <w:divBdr>
                                        <w:top w:val="none" w:sz="0" w:space="0" w:color="auto"/>
                                        <w:left w:val="none" w:sz="0" w:space="0" w:color="auto"/>
                                        <w:bottom w:val="none" w:sz="0" w:space="0" w:color="auto"/>
                                        <w:right w:val="none" w:sz="0" w:space="0" w:color="auto"/>
                                      </w:divBdr>
                                      <w:divsChild>
                                        <w:div w:id="1077287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2585446">
      <w:bodyDiv w:val="1"/>
      <w:marLeft w:val="0"/>
      <w:marRight w:val="0"/>
      <w:marTop w:val="0"/>
      <w:marBottom w:val="0"/>
      <w:divBdr>
        <w:top w:val="none" w:sz="0" w:space="0" w:color="auto"/>
        <w:left w:val="none" w:sz="0" w:space="0" w:color="auto"/>
        <w:bottom w:val="none" w:sz="0" w:space="0" w:color="auto"/>
        <w:right w:val="none" w:sz="0" w:space="0" w:color="auto"/>
      </w:divBdr>
    </w:div>
    <w:div w:id="2113083202">
      <w:bodyDiv w:val="1"/>
      <w:marLeft w:val="0"/>
      <w:marRight w:val="0"/>
      <w:marTop w:val="0"/>
      <w:marBottom w:val="0"/>
      <w:divBdr>
        <w:top w:val="none" w:sz="0" w:space="0" w:color="auto"/>
        <w:left w:val="none" w:sz="0" w:space="0" w:color="auto"/>
        <w:bottom w:val="none" w:sz="0" w:space="0" w:color="auto"/>
        <w:right w:val="none" w:sz="0" w:space="0" w:color="auto"/>
      </w:divBdr>
      <w:divsChild>
        <w:div w:id="37822104">
          <w:marLeft w:val="0"/>
          <w:marRight w:val="0"/>
          <w:marTop w:val="0"/>
          <w:marBottom w:val="0"/>
          <w:divBdr>
            <w:top w:val="none" w:sz="0" w:space="0" w:color="auto"/>
            <w:left w:val="none" w:sz="0" w:space="0" w:color="auto"/>
            <w:bottom w:val="none" w:sz="0" w:space="0" w:color="auto"/>
            <w:right w:val="none" w:sz="0" w:space="0" w:color="auto"/>
          </w:divBdr>
          <w:divsChild>
            <w:div w:id="1831673605">
              <w:marLeft w:val="0"/>
              <w:marRight w:val="0"/>
              <w:marTop w:val="0"/>
              <w:marBottom w:val="0"/>
              <w:divBdr>
                <w:top w:val="none" w:sz="0" w:space="0" w:color="auto"/>
                <w:left w:val="none" w:sz="0" w:space="0" w:color="auto"/>
                <w:bottom w:val="none" w:sz="0" w:space="0" w:color="auto"/>
                <w:right w:val="none" w:sz="0" w:space="0" w:color="auto"/>
              </w:divBdr>
              <w:divsChild>
                <w:div w:id="490410618">
                  <w:marLeft w:val="0"/>
                  <w:marRight w:val="0"/>
                  <w:marTop w:val="0"/>
                  <w:marBottom w:val="0"/>
                  <w:divBdr>
                    <w:top w:val="none" w:sz="0" w:space="0" w:color="auto"/>
                    <w:left w:val="none" w:sz="0" w:space="0" w:color="auto"/>
                    <w:bottom w:val="none" w:sz="0" w:space="0" w:color="auto"/>
                    <w:right w:val="none" w:sz="0" w:space="0" w:color="auto"/>
                  </w:divBdr>
                  <w:divsChild>
                    <w:div w:id="57363786">
                      <w:marLeft w:val="0"/>
                      <w:marRight w:val="0"/>
                      <w:marTop w:val="0"/>
                      <w:marBottom w:val="0"/>
                      <w:divBdr>
                        <w:top w:val="none" w:sz="0" w:space="0" w:color="auto"/>
                        <w:left w:val="none" w:sz="0" w:space="0" w:color="auto"/>
                        <w:bottom w:val="none" w:sz="0" w:space="0" w:color="auto"/>
                        <w:right w:val="none" w:sz="0" w:space="0" w:color="auto"/>
                      </w:divBdr>
                      <w:divsChild>
                        <w:div w:id="666400549">
                          <w:marLeft w:val="0"/>
                          <w:marRight w:val="0"/>
                          <w:marTop w:val="0"/>
                          <w:marBottom w:val="0"/>
                          <w:divBdr>
                            <w:top w:val="none" w:sz="0" w:space="0" w:color="auto"/>
                            <w:left w:val="none" w:sz="0" w:space="0" w:color="auto"/>
                            <w:bottom w:val="none" w:sz="0" w:space="0" w:color="auto"/>
                            <w:right w:val="none" w:sz="0" w:space="0" w:color="auto"/>
                          </w:divBdr>
                          <w:divsChild>
                            <w:div w:id="323123683">
                              <w:marLeft w:val="0"/>
                              <w:marRight w:val="0"/>
                              <w:marTop w:val="0"/>
                              <w:marBottom w:val="0"/>
                              <w:divBdr>
                                <w:top w:val="none" w:sz="0" w:space="0" w:color="auto"/>
                                <w:left w:val="none" w:sz="0" w:space="0" w:color="auto"/>
                                <w:bottom w:val="none" w:sz="0" w:space="0" w:color="auto"/>
                                <w:right w:val="none" w:sz="0" w:space="0" w:color="auto"/>
                              </w:divBdr>
                              <w:divsChild>
                                <w:div w:id="410932474">
                                  <w:marLeft w:val="0"/>
                                  <w:marRight w:val="0"/>
                                  <w:marTop w:val="0"/>
                                  <w:marBottom w:val="0"/>
                                  <w:divBdr>
                                    <w:top w:val="none" w:sz="0" w:space="0" w:color="auto"/>
                                    <w:left w:val="none" w:sz="0" w:space="0" w:color="auto"/>
                                    <w:bottom w:val="none" w:sz="0" w:space="0" w:color="auto"/>
                                    <w:right w:val="none" w:sz="0" w:space="0" w:color="auto"/>
                                  </w:divBdr>
                                  <w:divsChild>
                                    <w:div w:id="1631478488">
                                      <w:marLeft w:val="0"/>
                                      <w:marRight w:val="0"/>
                                      <w:marTop w:val="0"/>
                                      <w:marBottom w:val="0"/>
                                      <w:divBdr>
                                        <w:top w:val="none" w:sz="0" w:space="0" w:color="auto"/>
                                        <w:left w:val="none" w:sz="0" w:space="0" w:color="auto"/>
                                        <w:bottom w:val="none" w:sz="0" w:space="0" w:color="auto"/>
                                        <w:right w:val="none" w:sz="0" w:space="0" w:color="auto"/>
                                      </w:divBdr>
                                    </w:div>
                                  </w:divsChild>
                                </w:div>
                                <w:div w:id="2129887125">
                                  <w:marLeft w:val="0"/>
                                  <w:marRight w:val="0"/>
                                  <w:marTop w:val="0"/>
                                  <w:marBottom w:val="0"/>
                                  <w:divBdr>
                                    <w:top w:val="none" w:sz="0" w:space="0" w:color="auto"/>
                                    <w:left w:val="none" w:sz="0" w:space="0" w:color="auto"/>
                                    <w:bottom w:val="none" w:sz="0" w:space="0" w:color="auto"/>
                                    <w:right w:val="none" w:sz="0" w:space="0" w:color="auto"/>
                                  </w:divBdr>
                                  <w:divsChild>
                                    <w:div w:id="144246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0851798">
          <w:marLeft w:val="0"/>
          <w:marRight w:val="0"/>
          <w:marTop w:val="0"/>
          <w:marBottom w:val="0"/>
          <w:divBdr>
            <w:top w:val="none" w:sz="0" w:space="0" w:color="auto"/>
            <w:left w:val="none" w:sz="0" w:space="0" w:color="auto"/>
            <w:bottom w:val="none" w:sz="0" w:space="0" w:color="auto"/>
            <w:right w:val="none" w:sz="0" w:space="0" w:color="auto"/>
          </w:divBdr>
          <w:divsChild>
            <w:div w:id="1476528186">
              <w:marLeft w:val="0"/>
              <w:marRight w:val="0"/>
              <w:marTop w:val="0"/>
              <w:marBottom w:val="0"/>
              <w:divBdr>
                <w:top w:val="none" w:sz="0" w:space="0" w:color="auto"/>
                <w:left w:val="none" w:sz="0" w:space="0" w:color="auto"/>
                <w:bottom w:val="none" w:sz="0" w:space="0" w:color="auto"/>
                <w:right w:val="none" w:sz="0" w:space="0" w:color="auto"/>
              </w:divBdr>
              <w:divsChild>
                <w:div w:id="2145615363">
                  <w:marLeft w:val="0"/>
                  <w:marRight w:val="0"/>
                  <w:marTop w:val="0"/>
                  <w:marBottom w:val="0"/>
                  <w:divBdr>
                    <w:top w:val="none" w:sz="0" w:space="0" w:color="auto"/>
                    <w:left w:val="none" w:sz="0" w:space="0" w:color="auto"/>
                    <w:bottom w:val="none" w:sz="0" w:space="0" w:color="auto"/>
                    <w:right w:val="none" w:sz="0" w:space="0" w:color="auto"/>
                  </w:divBdr>
                  <w:divsChild>
                    <w:div w:id="1922789601">
                      <w:marLeft w:val="0"/>
                      <w:marRight w:val="0"/>
                      <w:marTop w:val="0"/>
                      <w:marBottom w:val="0"/>
                      <w:divBdr>
                        <w:top w:val="none" w:sz="0" w:space="0" w:color="auto"/>
                        <w:left w:val="none" w:sz="0" w:space="0" w:color="auto"/>
                        <w:bottom w:val="none" w:sz="0" w:space="0" w:color="auto"/>
                        <w:right w:val="none" w:sz="0" w:space="0" w:color="auto"/>
                      </w:divBdr>
                      <w:divsChild>
                        <w:div w:id="513349770">
                          <w:marLeft w:val="0"/>
                          <w:marRight w:val="0"/>
                          <w:marTop w:val="0"/>
                          <w:marBottom w:val="0"/>
                          <w:divBdr>
                            <w:top w:val="none" w:sz="0" w:space="0" w:color="auto"/>
                            <w:left w:val="none" w:sz="0" w:space="0" w:color="auto"/>
                            <w:bottom w:val="none" w:sz="0" w:space="0" w:color="auto"/>
                            <w:right w:val="none" w:sz="0" w:space="0" w:color="auto"/>
                          </w:divBdr>
                          <w:divsChild>
                            <w:div w:id="1094858359">
                              <w:marLeft w:val="0"/>
                              <w:marRight w:val="0"/>
                              <w:marTop w:val="0"/>
                              <w:marBottom w:val="0"/>
                              <w:divBdr>
                                <w:top w:val="none" w:sz="0" w:space="0" w:color="auto"/>
                                <w:left w:val="none" w:sz="0" w:space="0" w:color="auto"/>
                                <w:bottom w:val="none" w:sz="0" w:space="0" w:color="auto"/>
                                <w:right w:val="none" w:sz="0" w:space="0" w:color="auto"/>
                              </w:divBdr>
                              <w:divsChild>
                                <w:div w:id="130064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8017971">
          <w:marLeft w:val="0"/>
          <w:marRight w:val="0"/>
          <w:marTop w:val="0"/>
          <w:marBottom w:val="0"/>
          <w:divBdr>
            <w:top w:val="none" w:sz="0" w:space="0" w:color="auto"/>
            <w:left w:val="none" w:sz="0" w:space="0" w:color="auto"/>
            <w:bottom w:val="none" w:sz="0" w:space="0" w:color="auto"/>
            <w:right w:val="none" w:sz="0" w:space="0" w:color="auto"/>
          </w:divBdr>
          <w:divsChild>
            <w:div w:id="929194520">
              <w:marLeft w:val="0"/>
              <w:marRight w:val="0"/>
              <w:marTop w:val="0"/>
              <w:marBottom w:val="0"/>
              <w:divBdr>
                <w:top w:val="none" w:sz="0" w:space="0" w:color="auto"/>
                <w:left w:val="none" w:sz="0" w:space="0" w:color="auto"/>
                <w:bottom w:val="none" w:sz="0" w:space="0" w:color="auto"/>
                <w:right w:val="none" w:sz="0" w:space="0" w:color="auto"/>
              </w:divBdr>
              <w:divsChild>
                <w:div w:id="501890821">
                  <w:marLeft w:val="0"/>
                  <w:marRight w:val="0"/>
                  <w:marTop w:val="0"/>
                  <w:marBottom w:val="0"/>
                  <w:divBdr>
                    <w:top w:val="none" w:sz="0" w:space="0" w:color="auto"/>
                    <w:left w:val="none" w:sz="0" w:space="0" w:color="auto"/>
                    <w:bottom w:val="none" w:sz="0" w:space="0" w:color="auto"/>
                    <w:right w:val="none" w:sz="0" w:space="0" w:color="auto"/>
                  </w:divBdr>
                  <w:divsChild>
                    <w:div w:id="1890140983">
                      <w:marLeft w:val="0"/>
                      <w:marRight w:val="0"/>
                      <w:marTop w:val="0"/>
                      <w:marBottom w:val="0"/>
                      <w:divBdr>
                        <w:top w:val="none" w:sz="0" w:space="0" w:color="auto"/>
                        <w:left w:val="none" w:sz="0" w:space="0" w:color="auto"/>
                        <w:bottom w:val="none" w:sz="0" w:space="0" w:color="auto"/>
                        <w:right w:val="none" w:sz="0" w:space="0" w:color="auto"/>
                      </w:divBdr>
                      <w:divsChild>
                        <w:div w:id="2107533602">
                          <w:marLeft w:val="0"/>
                          <w:marRight w:val="0"/>
                          <w:marTop w:val="0"/>
                          <w:marBottom w:val="0"/>
                          <w:divBdr>
                            <w:top w:val="none" w:sz="0" w:space="0" w:color="auto"/>
                            <w:left w:val="none" w:sz="0" w:space="0" w:color="auto"/>
                            <w:bottom w:val="none" w:sz="0" w:space="0" w:color="auto"/>
                            <w:right w:val="none" w:sz="0" w:space="0" w:color="auto"/>
                          </w:divBdr>
                          <w:divsChild>
                            <w:div w:id="583343616">
                              <w:marLeft w:val="0"/>
                              <w:marRight w:val="0"/>
                              <w:marTop w:val="0"/>
                              <w:marBottom w:val="0"/>
                              <w:divBdr>
                                <w:top w:val="none" w:sz="0" w:space="0" w:color="auto"/>
                                <w:left w:val="none" w:sz="0" w:space="0" w:color="auto"/>
                                <w:bottom w:val="none" w:sz="0" w:space="0" w:color="auto"/>
                                <w:right w:val="none" w:sz="0" w:space="0" w:color="auto"/>
                              </w:divBdr>
                              <w:divsChild>
                                <w:div w:id="304235983">
                                  <w:marLeft w:val="0"/>
                                  <w:marRight w:val="0"/>
                                  <w:marTop w:val="0"/>
                                  <w:marBottom w:val="0"/>
                                  <w:divBdr>
                                    <w:top w:val="none" w:sz="0" w:space="0" w:color="auto"/>
                                    <w:left w:val="none" w:sz="0" w:space="0" w:color="auto"/>
                                    <w:bottom w:val="none" w:sz="0" w:space="0" w:color="auto"/>
                                    <w:right w:val="none" w:sz="0" w:space="0" w:color="auto"/>
                                  </w:divBdr>
                                  <w:divsChild>
                                    <w:div w:id="178711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4544780">
      <w:bodyDiv w:val="1"/>
      <w:marLeft w:val="0"/>
      <w:marRight w:val="0"/>
      <w:marTop w:val="0"/>
      <w:marBottom w:val="0"/>
      <w:divBdr>
        <w:top w:val="none" w:sz="0" w:space="0" w:color="auto"/>
        <w:left w:val="none" w:sz="0" w:space="0" w:color="auto"/>
        <w:bottom w:val="none" w:sz="0" w:space="0" w:color="auto"/>
        <w:right w:val="none" w:sz="0" w:space="0" w:color="auto"/>
      </w:divBdr>
    </w:div>
    <w:div w:id="2116245241">
      <w:bodyDiv w:val="1"/>
      <w:marLeft w:val="0"/>
      <w:marRight w:val="0"/>
      <w:marTop w:val="0"/>
      <w:marBottom w:val="0"/>
      <w:divBdr>
        <w:top w:val="none" w:sz="0" w:space="0" w:color="auto"/>
        <w:left w:val="none" w:sz="0" w:space="0" w:color="auto"/>
        <w:bottom w:val="none" w:sz="0" w:space="0" w:color="auto"/>
        <w:right w:val="none" w:sz="0" w:space="0" w:color="auto"/>
      </w:divBdr>
    </w:div>
    <w:div w:id="2121298189">
      <w:bodyDiv w:val="1"/>
      <w:marLeft w:val="0"/>
      <w:marRight w:val="0"/>
      <w:marTop w:val="0"/>
      <w:marBottom w:val="0"/>
      <w:divBdr>
        <w:top w:val="none" w:sz="0" w:space="0" w:color="auto"/>
        <w:left w:val="none" w:sz="0" w:space="0" w:color="auto"/>
        <w:bottom w:val="none" w:sz="0" w:space="0" w:color="auto"/>
        <w:right w:val="none" w:sz="0" w:space="0" w:color="auto"/>
      </w:divBdr>
    </w:div>
    <w:div w:id="2132287293">
      <w:bodyDiv w:val="1"/>
      <w:marLeft w:val="0"/>
      <w:marRight w:val="0"/>
      <w:marTop w:val="0"/>
      <w:marBottom w:val="0"/>
      <w:divBdr>
        <w:top w:val="none" w:sz="0" w:space="0" w:color="auto"/>
        <w:left w:val="none" w:sz="0" w:space="0" w:color="auto"/>
        <w:bottom w:val="none" w:sz="0" w:space="0" w:color="auto"/>
        <w:right w:val="none" w:sz="0" w:space="0" w:color="auto"/>
      </w:divBdr>
    </w:div>
    <w:div w:id="2137332375">
      <w:bodyDiv w:val="1"/>
      <w:marLeft w:val="0"/>
      <w:marRight w:val="0"/>
      <w:marTop w:val="0"/>
      <w:marBottom w:val="0"/>
      <w:divBdr>
        <w:top w:val="none" w:sz="0" w:space="0" w:color="auto"/>
        <w:left w:val="none" w:sz="0" w:space="0" w:color="auto"/>
        <w:bottom w:val="none" w:sz="0" w:space="0" w:color="auto"/>
        <w:right w:val="none" w:sz="0" w:space="0" w:color="auto"/>
      </w:divBdr>
      <w:divsChild>
        <w:div w:id="455023323">
          <w:marLeft w:val="0"/>
          <w:marRight w:val="0"/>
          <w:marTop w:val="0"/>
          <w:marBottom w:val="0"/>
          <w:divBdr>
            <w:top w:val="none" w:sz="0" w:space="0" w:color="auto"/>
            <w:left w:val="none" w:sz="0" w:space="0" w:color="auto"/>
            <w:bottom w:val="none" w:sz="0" w:space="0" w:color="auto"/>
            <w:right w:val="none" w:sz="0" w:space="0" w:color="auto"/>
          </w:divBdr>
          <w:divsChild>
            <w:div w:id="2087796087">
              <w:marLeft w:val="0"/>
              <w:marRight w:val="0"/>
              <w:marTop w:val="0"/>
              <w:marBottom w:val="0"/>
              <w:divBdr>
                <w:top w:val="none" w:sz="0" w:space="0" w:color="auto"/>
                <w:left w:val="none" w:sz="0" w:space="0" w:color="auto"/>
                <w:bottom w:val="none" w:sz="0" w:space="0" w:color="auto"/>
                <w:right w:val="none" w:sz="0" w:space="0" w:color="auto"/>
              </w:divBdr>
              <w:divsChild>
                <w:div w:id="1833833750">
                  <w:marLeft w:val="0"/>
                  <w:marRight w:val="0"/>
                  <w:marTop w:val="0"/>
                  <w:marBottom w:val="0"/>
                  <w:divBdr>
                    <w:top w:val="none" w:sz="0" w:space="0" w:color="auto"/>
                    <w:left w:val="none" w:sz="0" w:space="0" w:color="auto"/>
                    <w:bottom w:val="none" w:sz="0" w:space="0" w:color="auto"/>
                    <w:right w:val="none" w:sz="0" w:space="0" w:color="auto"/>
                  </w:divBdr>
                  <w:divsChild>
                    <w:div w:id="366027591">
                      <w:marLeft w:val="0"/>
                      <w:marRight w:val="0"/>
                      <w:marTop w:val="0"/>
                      <w:marBottom w:val="0"/>
                      <w:divBdr>
                        <w:top w:val="none" w:sz="0" w:space="0" w:color="auto"/>
                        <w:left w:val="none" w:sz="0" w:space="0" w:color="auto"/>
                        <w:bottom w:val="none" w:sz="0" w:space="0" w:color="auto"/>
                        <w:right w:val="none" w:sz="0" w:space="0" w:color="auto"/>
                      </w:divBdr>
                      <w:divsChild>
                        <w:div w:id="2043825184">
                          <w:marLeft w:val="0"/>
                          <w:marRight w:val="0"/>
                          <w:marTop w:val="0"/>
                          <w:marBottom w:val="0"/>
                          <w:divBdr>
                            <w:top w:val="none" w:sz="0" w:space="0" w:color="auto"/>
                            <w:left w:val="none" w:sz="0" w:space="0" w:color="auto"/>
                            <w:bottom w:val="none" w:sz="0" w:space="0" w:color="auto"/>
                            <w:right w:val="none" w:sz="0" w:space="0" w:color="auto"/>
                          </w:divBdr>
                          <w:divsChild>
                            <w:div w:id="1332753465">
                              <w:marLeft w:val="0"/>
                              <w:marRight w:val="0"/>
                              <w:marTop w:val="0"/>
                              <w:marBottom w:val="0"/>
                              <w:divBdr>
                                <w:top w:val="none" w:sz="0" w:space="0" w:color="auto"/>
                                <w:left w:val="none" w:sz="0" w:space="0" w:color="auto"/>
                                <w:bottom w:val="none" w:sz="0" w:space="0" w:color="auto"/>
                                <w:right w:val="none" w:sz="0" w:space="0" w:color="auto"/>
                              </w:divBdr>
                              <w:divsChild>
                                <w:div w:id="1579707068">
                                  <w:marLeft w:val="0"/>
                                  <w:marRight w:val="0"/>
                                  <w:marTop w:val="0"/>
                                  <w:marBottom w:val="0"/>
                                  <w:divBdr>
                                    <w:top w:val="none" w:sz="0" w:space="0" w:color="auto"/>
                                    <w:left w:val="none" w:sz="0" w:space="0" w:color="auto"/>
                                    <w:bottom w:val="none" w:sz="0" w:space="0" w:color="auto"/>
                                    <w:right w:val="none" w:sz="0" w:space="0" w:color="auto"/>
                                  </w:divBdr>
                                  <w:divsChild>
                                    <w:div w:id="1194226502">
                                      <w:marLeft w:val="0"/>
                                      <w:marRight w:val="0"/>
                                      <w:marTop w:val="0"/>
                                      <w:marBottom w:val="0"/>
                                      <w:divBdr>
                                        <w:top w:val="none" w:sz="0" w:space="0" w:color="auto"/>
                                        <w:left w:val="none" w:sz="0" w:space="0" w:color="auto"/>
                                        <w:bottom w:val="none" w:sz="0" w:space="0" w:color="auto"/>
                                        <w:right w:val="none" w:sz="0" w:space="0" w:color="auto"/>
                                      </w:divBdr>
                                      <w:divsChild>
                                        <w:div w:id="315769472">
                                          <w:marLeft w:val="0"/>
                                          <w:marRight w:val="0"/>
                                          <w:marTop w:val="0"/>
                                          <w:marBottom w:val="0"/>
                                          <w:divBdr>
                                            <w:top w:val="none" w:sz="0" w:space="0" w:color="auto"/>
                                            <w:left w:val="none" w:sz="0" w:space="0" w:color="auto"/>
                                            <w:bottom w:val="none" w:sz="0" w:space="0" w:color="auto"/>
                                            <w:right w:val="none" w:sz="0" w:space="0" w:color="auto"/>
                                          </w:divBdr>
                                          <w:divsChild>
                                            <w:div w:id="99372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4508207">
          <w:marLeft w:val="0"/>
          <w:marRight w:val="0"/>
          <w:marTop w:val="0"/>
          <w:marBottom w:val="0"/>
          <w:divBdr>
            <w:top w:val="none" w:sz="0" w:space="0" w:color="auto"/>
            <w:left w:val="none" w:sz="0" w:space="0" w:color="auto"/>
            <w:bottom w:val="none" w:sz="0" w:space="0" w:color="auto"/>
            <w:right w:val="none" w:sz="0" w:space="0" w:color="auto"/>
          </w:divBdr>
          <w:divsChild>
            <w:div w:id="223683504">
              <w:marLeft w:val="0"/>
              <w:marRight w:val="0"/>
              <w:marTop w:val="0"/>
              <w:marBottom w:val="0"/>
              <w:divBdr>
                <w:top w:val="none" w:sz="0" w:space="0" w:color="auto"/>
                <w:left w:val="none" w:sz="0" w:space="0" w:color="auto"/>
                <w:bottom w:val="none" w:sz="0" w:space="0" w:color="auto"/>
                <w:right w:val="none" w:sz="0" w:space="0" w:color="auto"/>
              </w:divBdr>
              <w:divsChild>
                <w:div w:id="153302951">
                  <w:marLeft w:val="0"/>
                  <w:marRight w:val="0"/>
                  <w:marTop w:val="0"/>
                  <w:marBottom w:val="0"/>
                  <w:divBdr>
                    <w:top w:val="none" w:sz="0" w:space="0" w:color="auto"/>
                    <w:left w:val="none" w:sz="0" w:space="0" w:color="auto"/>
                    <w:bottom w:val="none" w:sz="0" w:space="0" w:color="auto"/>
                    <w:right w:val="none" w:sz="0" w:space="0" w:color="auto"/>
                  </w:divBdr>
                  <w:divsChild>
                    <w:div w:id="728459682">
                      <w:marLeft w:val="0"/>
                      <w:marRight w:val="0"/>
                      <w:marTop w:val="0"/>
                      <w:marBottom w:val="0"/>
                      <w:divBdr>
                        <w:top w:val="none" w:sz="0" w:space="0" w:color="auto"/>
                        <w:left w:val="none" w:sz="0" w:space="0" w:color="auto"/>
                        <w:bottom w:val="none" w:sz="0" w:space="0" w:color="auto"/>
                        <w:right w:val="none" w:sz="0" w:space="0" w:color="auto"/>
                      </w:divBdr>
                      <w:divsChild>
                        <w:div w:id="1271668936">
                          <w:marLeft w:val="0"/>
                          <w:marRight w:val="0"/>
                          <w:marTop w:val="0"/>
                          <w:marBottom w:val="0"/>
                          <w:divBdr>
                            <w:top w:val="none" w:sz="0" w:space="0" w:color="auto"/>
                            <w:left w:val="none" w:sz="0" w:space="0" w:color="auto"/>
                            <w:bottom w:val="none" w:sz="0" w:space="0" w:color="auto"/>
                            <w:right w:val="none" w:sz="0" w:space="0" w:color="auto"/>
                          </w:divBdr>
                          <w:divsChild>
                            <w:div w:id="5837904">
                              <w:marLeft w:val="0"/>
                              <w:marRight w:val="0"/>
                              <w:marTop w:val="0"/>
                              <w:marBottom w:val="0"/>
                              <w:divBdr>
                                <w:top w:val="none" w:sz="0" w:space="0" w:color="auto"/>
                                <w:left w:val="none" w:sz="0" w:space="0" w:color="auto"/>
                                <w:bottom w:val="none" w:sz="0" w:space="0" w:color="auto"/>
                                <w:right w:val="none" w:sz="0" w:space="0" w:color="auto"/>
                              </w:divBdr>
                              <w:divsChild>
                                <w:div w:id="1557935721">
                                  <w:marLeft w:val="0"/>
                                  <w:marRight w:val="0"/>
                                  <w:marTop w:val="0"/>
                                  <w:marBottom w:val="0"/>
                                  <w:divBdr>
                                    <w:top w:val="none" w:sz="0" w:space="0" w:color="auto"/>
                                    <w:left w:val="none" w:sz="0" w:space="0" w:color="auto"/>
                                    <w:bottom w:val="none" w:sz="0" w:space="0" w:color="auto"/>
                                    <w:right w:val="none" w:sz="0" w:space="0" w:color="auto"/>
                                  </w:divBdr>
                                  <w:divsChild>
                                    <w:div w:id="149271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4201463">
          <w:marLeft w:val="0"/>
          <w:marRight w:val="0"/>
          <w:marTop w:val="0"/>
          <w:marBottom w:val="0"/>
          <w:divBdr>
            <w:top w:val="none" w:sz="0" w:space="0" w:color="auto"/>
            <w:left w:val="none" w:sz="0" w:space="0" w:color="auto"/>
            <w:bottom w:val="none" w:sz="0" w:space="0" w:color="auto"/>
            <w:right w:val="none" w:sz="0" w:space="0" w:color="auto"/>
          </w:divBdr>
          <w:divsChild>
            <w:div w:id="1055546387">
              <w:marLeft w:val="0"/>
              <w:marRight w:val="0"/>
              <w:marTop w:val="0"/>
              <w:marBottom w:val="0"/>
              <w:divBdr>
                <w:top w:val="none" w:sz="0" w:space="0" w:color="auto"/>
                <w:left w:val="none" w:sz="0" w:space="0" w:color="auto"/>
                <w:bottom w:val="none" w:sz="0" w:space="0" w:color="auto"/>
                <w:right w:val="none" w:sz="0" w:space="0" w:color="auto"/>
              </w:divBdr>
              <w:divsChild>
                <w:div w:id="1153520057">
                  <w:marLeft w:val="0"/>
                  <w:marRight w:val="0"/>
                  <w:marTop w:val="0"/>
                  <w:marBottom w:val="0"/>
                  <w:divBdr>
                    <w:top w:val="none" w:sz="0" w:space="0" w:color="auto"/>
                    <w:left w:val="none" w:sz="0" w:space="0" w:color="auto"/>
                    <w:bottom w:val="none" w:sz="0" w:space="0" w:color="auto"/>
                    <w:right w:val="none" w:sz="0" w:space="0" w:color="auto"/>
                  </w:divBdr>
                  <w:divsChild>
                    <w:div w:id="934704778">
                      <w:marLeft w:val="0"/>
                      <w:marRight w:val="0"/>
                      <w:marTop w:val="0"/>
                      <w:marBottom w:val="0"/>
                      <w:divBdr>
                        <w:top w:val="none" w:sz="0" w:space="0" w:color="auto"/>
                        <w:left w:val="none" w:sz="0" w:space="0" w:color="auto"/>
                        <w:bottom w:val="none" w:sz="0" w:space="0" w:color="auto"/>
                        <w:right w:val="none" w:sz="0" w:space="0" w:color="auto"/>
                      </w:divBdr>
                      <w:divsChild>
                        <w:div w:id="980765819">
                          <w:marLeft w:val="0"/>
                          <w:marRight w:val="0"/>
                          <w:marTop w:val="0"/>
                          <w:marBottom w:val="0"/>
                          <w:divBdr>
                            <w:top w:val="none" w:sz="0" w:space="0" w:color="auto"/>
                            <w:left w:val="none" w:sz="0" w:space="0" w:color="auto"/>
                            <w:bottom w:val="none" w:sz="0" w:space="0" w:color="auto"/>
                            <w:right w:val="none" w:sz="0" w:space="0" w:color="auto"/>
                          </w:divBdr>
                          <w:divsChild>
                            <w:div w:id="105121063">
                              <w:marLeft w:val="0"/>
                              <w:marRight w:val="0"/>
                              <w:marTop w:val="0"/>
                              <w:marBottom w:val="0"/>
                              <w:divBdr>
                                <w:top w:val="none" w:sz="0" w:space="0" w:color="auto"/>
                                <w:left w:val="none" w:sz="0" w:space="0" w:color="auto"/>
                                <w:bottom w:val="none" w:sz="0" w:space="0" w:color="auto"/>
                                <w:right w:val="none" w:sz="0" w:space="0" w:color="auto"/>
                              </w:divBdr>
                              <w:divsChild>
                                <w:div w:id="1949003660">
                                  <w:marLeft w:val="0"/>
                                  <w:marRight w:val="0"/>
                                  <w:marTop w:val="0"/>
                                  <w:marBottom w:val="0"/>
                                  <w:divBdr>
                                    <w:top w:val="none" w:sz="0" w:space="0" w:color="auto"/>
                                    <w:left w:val="none" w:sz="0" w:space="0" w:color="auto"/>
                                    <w:bottom w:val="none" w:sz="0" w:space="0" w:color="auto"/>
                                    <w:right w:val="none" w:sz="0" w:space="0" w:color="auto"/>
                                  </w:divBdr>
                                  <w:divsChild>
                                    <w:div w:id="11633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8989813">
      <w:bodyDiv w:val="1"/>
      <w:marLeft w:val="0"/>
      <w:marRight w:val="0"/>
      <w:marTop w:val="0"/>
      <w:marBottom w:val="0"/>
      <w:divBdr>
        <w:top w:val="none" w:sz="0" w:space="0" w:color="auto"/>
        <w:left w:val="none" w:sz="0" w:space="0" w:color="auto"/>
        <w:bottom w:val="none" w:sz="0" w:space="0" w:color="auto"/>
        <w:right w:val="none" w:sz="0" w:space="0" w:color="auto"/>
      </w:divBdr>
      <w:divsChild>
        <w:div w:id="369916729">
          <w:marLeft w:val="0"/>
          <w:marRight w:val="0"/>
          <w:marTop w:val="0"/>
          <w:marBottom w:val="0"/>
          <w:divBdr>
            <w:top w:val="none" w:sz="0" w:space="0" w:color="auto"/>
            <w:left w:val="none" w:sz="0" w:space="0" w:color="auto"/>
            <w:bottom w:val="none" w:sz="0" w:space="0" w:color="auto"/>
            <w:right w:val="none" w:sz="0" w:space="0" w:color="auto"/>
          </w:divBdr>
          <w:divsChild>
            <w:div w:id="119106007">
              <w:marLeft w:val="0"/>
              <w:marRight w:val="0"/>
              <w:marTop w:val="0"/>
              <w:marBottom w:val="0"/>
              <w:divBdr>
                <w:top w:val="none" w:sz="0" w:space="0" w:color="auto"/>
                <w:left w:val="none" w:sz="0" w:space="0" w:color="auto"/>
                <w:bottom w:val="none" w:sz="0" w:space="0" w:color="auto"/>
                <w:right w:val="none" w:sz="0" w:space="0" w:color="auto"/>
              </w:divBdr>
            </w:div>
          </w:divsChild>
        </w:div>
        <w:div w:id="634409981">
          <w:marLeft w:val="0"/>
          <w:marRight w:val="0"/>
          <w:marTop w:val="0"/>
          <w:marBottom w:val="0"/>
          <w:divBdr>
            <w:top w:val="none" w:sz="0" w:space="0" w:color="auto"/>
            <w:left w:val="none" w:sz="0" w:space="0" w:color="auto"/>
            <w:bottom w:val="none" w:sz="0" w:space="0" w:color="auto"/>
            <w:right w:val="none" w:sz="0" w:space="0" w:color="auto"/>
          </w:divBdr>
          <w:divsChild>
            <w:div w:id="288704698">
              <w:marLeft w:val="0"/>
              <w:marRight w:val="0"/>
              <w:marTop w:val="0"/>
              <w:marBottom w:val="0"/>
              <w:divBdr>
                <w:top w:val="none" w:sz="0" w:space="0" w:color="auto"/>
                <w:left w:val="none" w:sz="0" w:space="0" w:color="auto"/>
                <w:bottom w:val="none" w:sz="0" w:space="0" w:color="auto"/>
                <w:right w:val="none" w:sz="0" w:space="0" w:color="auto"/>
              </w:divBdr>
            </w:div>
          </w:divsChild>
        </w:div>
        <w:div w:id="843086593">
          <w:marLeft w:val="0"/>
          <w:marRight w:val="0"/>
          <w:marTop w:val="0"/>
          <w:marBottom w:val="0"/>
          <w:divBdr>
            <w:top w:val="none" w:sz="0" w:space="0" w:color="auto"/>
            <w:left w:val="none" w:sz="0" w:space="0" w:color="auto"/>
            <w:bottom w:val="none" w:sz="0" w:space="0" w:color="auto"/>
            <w:right w:val="none" w:sz="0" w:space="0" w:color="auto"/>
          </w:divBdr>
          <w:divsChild>
            <w:div w:id="1470174497">
              <w:marLeft w:val="0"/>
              <w:marRight w:val="0"/>
              <w:marTop w:val="0"/>
              <w:marBottom w:val="0"/>
              <w:divBdr>
                <w:top w:val="none" w:sz="0" w:space="0" w:color="auto"/>
                <w:left w:val="none" w:sz="0" w:space="0" w:color="auto"/>
                <w:bottom w:val="none" w:sz="0" w:space="0" w:color="auto"/>
                <w:right w:val="none" w:sz="0" w:space="0" w:color="auto"/>
              </w:divBdr>
            </w:div>
          </w:divsChild>
        </w:div>
        <w:div w:id="966735447">
          <w:marLeft w:val="0"/>
          <w:marRight w:val="0"/>
          <w:marTop w:val="0"/>
          <w:marBottom w:val="0"/>
          <w:divBdr>
            <w:top w:val="none" w:sz="0" w:space="0" w:color="auto"/>
            <w:left w:val="none" w:sz="0" w:space="0" w:color="auto"/>
            <w:bottom w:val="none" w:sz="0" w:space="0" w:color="auto"/>
            <w:right w:val="none" w:sz="0" w:space="0" w:color="auto"/>
          </w:divBdr>
          <w:divsChild>
            <w:div w:id="2005039451">
              <w:marLeft w:val="0"/>
              <w:marRight w:val="0"/>
              <w:marTop w:val="0"/>
              <w:marBottom w:val="0"/>
              <w:divBdr>
                <w:top w:val="none" w:sz="0" w:space="0" w:color="auto"/>
                <w:left w:val="none" w:sz="0" w:space="0" w:color="auto"/>
                <w:bottom w:val="none" w:sz="0" w:space="0" w:color="auto"/>
                <w:right w:val="none" w:sz="0" w:space="0" w:color="auto"/>
              </w:divBdr>
            </w:div>
          </w:divsChild>
        </w:div>
        <w:div w:id="1599602966">
          <w:marLeft w:val="0"/>
          <w:marRight w:val="0"/>
          <w:marTop w:val="0"/>
          <w:marBottom w:val="0"/>
          <w:divBdr>
            <w:top w:val="none" w:sz="0" w:space="0" w:color="auto"/>
            <w:left w:val="none" w:sz="0" w:space="0" w:color="auto"/>
            <w:bottom w:val="none" w:sz="0" w:space="0" w:color="auto"/>
            <w:right w:val="none" w:sz="0" w:space="0" w:color="auto"/>
          </w:divBdr>
          <w:divsChild>
            <w:div w:id="126642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2.png"/><Relationship Id="rId21" Type="http://schemas.openxmlformats.org/officeDocument/2006/relationships/image" Target="media/image10.png"/><Relationship Id="rId42" Type="http://schemas.openxmlformats.org/officeDocument/2006/relationships/image" Target="media/image31.png"/><Relationship Id="rId63" Type="http://schemas.openxmlformats.org/officeDocument/2006/relationships/image" Target="media/image52.jpeg"/><Relationship Id="rId84" Type="http://schemas.openxmlformats.org/officeDocument/2006/relationships/image" Target="media/image69.jpeg"/><Relationship Id="rId138" Type="http://schemas.openxmlformats.org/officeDocument/2006/relationships/image" Target="media/image118.png"/><Relationship Id="rId159" Type="http://schemas.openxmlformats.org/officeDocument/2006/relationships/image" Target="media/image134.png"/><Relationship Id="rId170" Type="http://schemas.openxmlformats.org/officeDocument/2006/relationships/image" Target="media/image145.png"/><Relationship Id="rId107" Type="http://schemas.openxmlformats.org/officeDocument/2006/relationships/image" Target="media/image92.png"/><Relationship Id="rId11" Type="http://schemas.openxmlformats.org/officeDocument/2006/relationships/endnotes" Target="endnotes.xml"/><Relationship Id="rId32" Type="http://schemas.openxmlformats.org/officeDocument/2006/relationships/image" Target="media/image21.png"/><Relationship Id="rId53" Type="http://schemas.openxmlformats.org/officeDocument/2006/relationships/image" Target="media/image42.png"/><Relationship Id="rId74" Type="http://schemas.openxmlformats.org/officeDocument/2006/relationships/image" Target="media/image59.png"/><Relationship Id="rId128" Type="http://schemas.openxmlformats.org/officeDocument/2006/relationships/image" Target="media/image108.jpeg"/><Relationship Id="rId149" Type="http://schemas.openxmlformats.org/officeDocument/2006/relationships/image" Target="media/image124.png"/><Relationship Id="rId5" Type="http://schemas.openxmlformats.org/officeDocument/2006/relationships/customXml" Target="../customXml/item5.xml"/><Relationship Id="rId95" Type="http://schemas.openxmlformats.org/officeDocument/2006/relationships/image" Target="media/image80.png"/><Relationship Id="rId160" Type="http://schemas.openxmlformats.org/officeDocument/2006/relationships/image" Target="media/image135.png"/><Relationship Id="rId181" Type="http://schemas.openxmlformats.org/officeDocument/2006/relationships/image" Target="media/image156.png"/><Relationship Id="rId22" Type="http://schemas.openxmlformats.org/officeDocument/2006/relationships/image" Target="media/image11.png"/><Relationship Id="rId43" Type="http://schemas.openxmlformats.org/officeDocument/2006/relationships/image" Target="media/image32.png"/><Relationship Id="rId64" Type="http://schemas.openxmlformats.org/officeDocument/2006/relationships/image" Target="media/image53.jpeg"/><Relationship Id="rId118" Type="http://schemas.openxmlformats.org/officeDocument/2006/relationships/image" Target="media/image103.png"/><Relationship Id="rId139" Type="http://schemas.openxmlformats.org/officeDocument/2006/relationships/image" Target="media/image119.png"/><Relationship Id="rId85" Type="http://schemas.openxmlformats.org/officeDocument/2006/relationships/image" Target="media/image70.jpeg"/><Relationship Id="rId150" Type="http://schemas.openxmlformats.org/officeDocument/2006/relationships/image" Target="media/image125.png"/><Relationship Id="rId171" Type="http://schemas.openxmlformats.org/officeDocument/2006/relationships/image" Target="media/image146.png"/><Relationship Id="rId12" Type="http://schemas.openxmlformats.org/officeDocument/2006/relationships/image" Target="media/image1.jpeg"/><Relationship Id="rId33" Type="http://schemas.openxmlformats.org/officeDocument/2006/relationships/image" Target="media/image22.png"/><Relationship Id="rId108" Type="http://schemas.openxmlformats.org/officeDocument/2006/relationships/image" Target="media/image93.png"/><Relationship Id="rId129" Type="http://schemas.openxmlformats.org/officeDocument/2006/relationships/image" Target="media/image109.jpeg"/><Relationship Id="rId54" Type="http://schemas.openxmlformats.org/officeDocument/2006/relationships/image" Target="media/image43.png"/><Relationship Id="rId75" Type="http://schemas.openxmlformats.org/officeDocument/2006/relationships/image" Target="media/image60.png"/><Relationship Id="rId96" Type="http://schemas.openxmlformats.org/officeDocument/2006/relationships/image" Target="media/image81.png"/><Relationship Id="rId140" Type="http://schemas.openxmlformats.org/officeDocument/2006/relationships/diagramData" Target="diagrams/data2.xml"/><Relationship Id="rId161" Type="http://schemas.openxmlformats.org/officeDocument/2006/relationships/image" Target="media/image136.png"/><Relationship Id="rId182" Type="http://schemas.openxmlformats.org/officeDocument/2006/relationships/header" Target="header1.xml"/><Relationship Id="rId6" Type="http://schemas.openxmlformats.org/officeDocument/2006/relationships/numbering" Target="numbering.xml"/><Relationship Id="rId23" Type="http://schemas.openxmlformats.org/officeDocument/2006/relationships/image" Target="media/image12.png"/><Relationship Id="rId119" Type="http://schemas.openxmlformats.org/officeDocument/2006/relationships/image" Target="media/image104.png"/><Relationship Id="rId44" Type="http://schemas.openxmlformats.org/officeDocument/2006/relationships/image" Target="media/image33.png"/><Relationship Id="rId65" Type="http://schemas.openxmlformats.org/officeDocument/2006/relationships/comments" Target="comments.xml"/><Relationship Id="rId86" Type="http://schemas.openxmlformats.org/officeDocument/2006/relationships/image" Target="media/image71.jpeg"/><Relationship Id="rId130" Type="http://schemas.openxmlformats.org/officeDocument/2006/relationships/image" Target="media/image110.png"/><Relationship Id="rId151" Type="http://schemas.openxmlformats.org/officeDocument/2006/relationships/image" Target="media/image126.png"/><Relationship Id="rId172" Type="http://schemas.openxmlformats.org/officeDocument/2006/relationships/image" Target="media/image147.png"/><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109" Type="http://schemas.openxmlformats.org/officeDocument/2006/relationships/image" Target="media/image94.png"/><Relationship Id="rId34" Type="http://schemas.openxmlformats.org/officeDocument/2006/relationships/image" Target="media/image23.jpe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1.png"/><Relationship Id="rId97" Type="http://schemas.openxmlformats.org/officeDocument/2006/relationships/image" Target="media/image82.png"/><Relationship Id="rId104" Type="http://schemas.openxmlformats.org/officeDocument/2006/relationships/image" Target="media/image89.jpeg"/><Relationship Id="rId120" Type="http://schemas.openxmlformats.org/officeDocument/2006/relationships/image" Target="media/image105.png"/><Relationship Id="rId125" Type="http://schemas.openxmlformats.org/officeDocument/2006/relationships/diagramQuickStyle" Target="diagrams/quickStyle1.xml"/><Relationship Id="rId141" Type="http://schemas.openxmlformats.org/officeDocument/2006/relationships/diagramLayout" Target="diagrams/layout2.xml"/><Relationship Id="rId146" Type="http://schemas.openxmlformats.org/officeDocument/2006/relationships/image" Target="media/image121.png"/><Relationship Id="rId167" Type="http://schemas.openxmlformats.org/officeDocument/2006/relationships/image" Target="media/image142.png"/><Relationship Id="rId7" Type="http://schemas.openxmlformats.org/officeDocument/2006/relationships/styles" Target="styles.xml"/><Relationship Id="rId71" Type="http://schemas.openxmlformats.org/officeDocument/2006/relationships/image" Target="media/image56.png"/><Relationship Id="rId92" Type="http://schemas.openxmlformats.org/officeDocument/2006/relationships/image" Target="media/image77.png"/><Relationship Id="rId162" Type="http://schemas.openxmlformats.org/officeDocument/2006/relationships/image" Target="media/image137.png"/><Relationship Id="rId183" Type="http://schemas.openxmlformats.org/officeDocument/2006/relationships/footer" Target="footer1.xml"/><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jpeg"/><Relationship Id="rId45" Type="http://schemas.openxmlformats.org/officeDocument/2006/relationships/image" Target="media/image34.png"/><Relationship Id="rId66" Type="http://schemas.microsoft.com/office/2011/relationships/commentsExtended" Target="commentsExtended.xml"/><Relationship Id="rId87" Type="http://schemas.openxmlformats.org/officeDocument/2006/relationships/image" Target="media/image72.png"/><Relationship Id="rId110" Type="http://schemas.openxmlformats.org/officeDocument/2006/relationships/image" Target="media/image95.png"/><Relationship Id="rId115" Type="http://schemas.openxmlformats.org/officeDocument/2006/relationships/image" Target="media/image100.png"/><Relationship Id="rId131" Type="http://schemas.openxmlformats.org/officeDocument/2006/relationships/image" Target="media/image111.png"/><Relationship Id="rId136" Type="http://schemas.openxmlformats.org/officeDocument/2006/relationships/image" Target="media/image116.png"/><Relationship Id="rId157" Type="http://schemas.openxmlformats.org/officeDocument/2006/relationships/image" Target="media/image132.png"/><Relationship Id="rId178" Type="http://schemas.openxmlformats.org/officeDocument/2006/relationships/image" Target="media/image153.png"/><Relationship Id="rId61" Type="http://schemas.openxmlformats.org/officeDocument/2006/relationships/image" Target="media/image50.png"/><Relationship Id="rId82" Type="http://schemas.openxmlformats.org/officeDocument/2006/relationships/image" Target="media/image67.png"/><Relationship Id="rId152" Type="http://schemas.openxmlformats.org/officeDocument/2006/relationships/image" Target="media/image127.jpeg"/><Relationship Id="rId173" Type="http://schemas.openxmlformats.org/officeDocument/2006/relationships/image" Target="media/image148.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2.png"/><Relationship Id="rId100" Type="http://schemas.openxmlformats.org/officeDocument/2006/relationships/image" Target="media/image85.png"/><Relationship Id="rId105" Type="http://schemas.openxmlformats.org/officeDocument/2006/relationships/image" Target="media/image90.png"/><Relationship Id="rId126" Type="http://schemas.openxmlformats.org/officeDocument/2006/relationships/diagramColors" Target="diagrams/colors1.xml"/><Relationship Id="rId147" Type="http://schemas.openxmlformats.org/officeDocument/2006/relationships/image" Target="media/image122.png"/><Relationship Id="rId168" Type="http://schemas.openxmlformats.org/officeDocument/2006/relationships/image" Target="media/image143.png"/><Relationship Id="rId8" Type="http://schemas.openxmlformats.org/officeDocument/2006/relationships/settings" Target="settings.xml"/><Relationship Id="rId51" Type="http://schemas.openxmlformats.org/officeDocument/2006/relationships/image" Target="media/image40.png"/><Relationship Id="rId72" Type="http://schemas.openxmlformats.org/officeDocument/2006/relationships/image" Target="media/image57.png"/><Relationship Id="rId93" Type="http://schemas.openxmlformats.org/officeDocument/2006/relationships/image" Target="media/image78.png"/><Relationship Id="rId98" Type="http://schemas.openxmlformats.org/officeDocument/2006/relationships/image" Target="media/image83.png"/><Relationship Id="rId121" Type="http://schemas.openxmlformats.org/officeDocument/2006/relationships/image" Target="media/image106.jpeg"/><Relationship Id="rId142" Type="http://schemas.openxmlformats.org/officeDocument/2006/relationships/diagramQuickStyle" Target="diagrams/quickStyle2.xml"/><Relationship Id="rId163" Type="http://schemas.openxmlformats.org/officeDocument/2006/relationships/image" Target="media/image138.png"/><Relationship Id="rId184" Type="http://schemas.openxmlformats.org/officeDocument/2006/relationships/fontTable" Target="fontTable.xml"/><Relationship Id="rId3" Type="http://schemas.openxmlformats.org/officeDocument/2006/relationships/customXml" Target="../customXml/item3.xml"/><Relationship Id="rId25" Type="http://schemas.openxmlformats.org/officeDocument/2006/relationships/image" Target="media/image14.png"/><Relationship Id="rId46" Type="http://schemas.openxmlformats.org/officeDocument/2006/relationships/image" Target="media/image35.png"/><Relationship Id="rId67" Type="http://schemas.microsoft.com/office/2016/09/relationships/commentsIds" Target="commentsIds.xml"/><Relationship Id="rId116" Type="http://schemas.openxmlformats.org/officeDocument/2006/relationships/image" Target="media/image101.jpeg"/><Relationship Id="rId137" Type="http://schemas.openxmlformats.org/officeDocument/2006/relationships/image" Target="media/image117.png"/><Relationship Id="rId158" Type="http://schemas.openxmlformats.org/officeDocument/2006/relationships/image" Target="media/image133.png"/><Relationship Id="rId20" Type="http://schemas.openxmlformats.org/officeDocument/2006/relationships/image" Target="media/image9.png"/><Relationship Id="rId41" Type="http://schemas.openxmlformats.org/officeDocument/2006/relationships/image" Target="media/image30.jpeg"/><Relationship Id="rId62" Type="http://schemas.openxmlformats.org/officeDocument/2006/relationships/image" Target="media/image51.jpeg"/><Relationship Id="rId83" Type="http://schemas.openxmlformats.org/officeDocument/2006/relationships/image" Target="media/image68.png"/><Relationship Id="rId88" Type="http://schemas.openxmlformats.org/officeDocument/2006/relationships/image" Target="media/image73.png"/><Relationship Id="rId111" Type="http://schemas.openxmlformats.org/officeDocument/2006/relationships/image" Target="media/image96.png"/><Relationship Id="rId132" Type="http://schemas.openxmlformats.org/officeDocument/2006/relationships/image" Target="media/image112.png"/><Relationship Id="rId153" Type="http://schemas.openxmlformats.org/officeDocument/2006/relationships/image" Target="media/image128.png"/><Relationship Id="rId174" Type="http://schemas.openxmlformats.org/officeDocument/2006/relationships/image" Target="media/image149.png"/><Relationship Id="rId179" Type="http://schemas.openxmlformats.org/officeDocument/2006/relationships/image" Target="media/image154.png"/><Relationship Id="rId15" Type="http://schemas.openxmlformats.org/officeDocument/2006/relationships/image" Target="media/image4.png"/><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image" Target="media/image91.png"/><Relationship Id="rId127" Type="http://schemas.microsoft.com/office/2007/relationships/diagramDrawing" Target="diagrams/drawing1.xml"/><Relationship Id="rId10" Type="http://schemas.openxmlformats.org/officeDocument/2006/relationships/footnotes" Target="footnotes.xml"/><Relationship Id="rId31" Type="http://schemas.openxmlformats.org/officeDocument/2006/relationships/image" Target="media/image20.png"/><Relationship Id="rId52" Type="http://schemas.openxmlformats.org/officeDocument/2006/relationships/image" Target="media/image41.png"/><Relationship Id="rId73" Type="http://schemas.openxmlformats.org/officeDocument/2006/relationships/image" Target="media/image58.png"/><Relationship Id="rId78" Type="http://schemas.openxmlformats.org/officeDocument/2006/relationships/image" Target="media/image63.png"/><Relationship Id="rId94" Type="http://schemas.openxmlformats.org/officeDocument/2006/relationships/image" Target="media/image79.jpeg"/><Relationship Id="rId99" Type="http://schemas.openxmlformats.org/officeDocument/2006/relationships/image" Target="media/image84.png"/><Relationship Id="rId101" Type="http://schemas.openxmlformats.org/officeDocument/2006/relationships/image" Target="media/image86.png"/><Relationship Id="rId122" Type="http://schemas.openxmlformats.org/officeDocument/2006/relationships/image" Target="media/image107.jpeg"/><Relationship Id="rId143" Type="http://schemas.openxmlformats.org/officeDocument/2006/relationships/diagramColors" Target="diagrams/colors2.xml"/><Relationship Id="rId148" Type="http://schemas.openxmlformats.org/officeDocument/2006/relationships/image" Target="media/image123.png"/><Relationship Id="rId164" Type="http://schemas.openxmlformats.org/officeDocument/2006/relationships/image" Target="media/image139.png"/><Relationship Id="rId169" Type="http://schemas.openxmlformats.org/officeDocument/2006/relationships/image" Target="media/image144.png"/><Relationship Id="rId185"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80" Type="http://schemas.openxmlformats.org/officeDocument/2006/relationships/image" Target="media/image155.png"/><Relationship Id="rId26" Type="http://schemas.openxmlformats.org/officeDocument/2006/relationships/image" Target="media/image15.png"/><Relationship Id="rId47" Type="http://schemas.openxmlformats.org/officeDocument/2006/relationships/image" Target="media/image36.png"/><Relationship Id="rId68" Type="http://schemas.microsoft.com/office/2018/08/relationships/commentsExtensible" Target="commentsExtensible.xml"/><Relationship Id="rId89" Type="http://schemas.openxmlformats.org/officeDocument/2006/relationships/image" Target="media/image74.png"/><Relationship Id="rId112" Type="http://schemas.openxmlformats.org/officeDocument/2006/relationships/image" Target="media/image97.png"/><Relationship Id="rId133" Type="http://schemas.openxmlformats.org/officeDocument/2006/relationships/image" Target="media/image113.png"/><Relationship Id="rId154" Type="http://schemas.openxmlformats.org/officeDocument/2006/relationships/image" Target="media/image129.png"/><Relationship Id="rId175" Type="http://schemas.openxmlformats.org/officeDocument/2006/relationships/image" Target="media/image150.png"/><Relationship Id="rId16" Type="http://schemas.openxmlformats.org/officeDocument/2006/relationships/image" Target="media/image5.png"/><Relationship Id="rId37" Type="http://schemas.openxmlformats.org/officeDocument/2006/relationships/image" Target="media/image26.png"/><Relationship Id="rId58" Type="http://schemas.openxmlformats.org/officeDocument/2006/relationships/image" Target="media/image47.png"/><Relationship Id="rId79" Type="http://schemas.openxmlformats.org/officeDocument/2006/relationships/image" Target="media/image64.png"/><Relationship Id="rId102" Type="http://schemas.openxmlformats.org/officeDocument/2006/relationships/image" Target="media/image87.png"/><Relationship Id="rId123" Type="http://schemas.openxmlformats.org/officeDocument/2006/relationships/diagramData" Target="diagrams/data1.xml"/><Relationship Id="rId144" Type="http://schemas.microsoft.com/office/2007/relationships/diagramDrawing" Target="diagrams/drawing2.xml"/><Relationship Id="rId90" Type="http://schemas.openxmlformats.org/officeDocument/2006/relationships/image" Target="media/image75.png"/><Relationship Id="rId165" Type="http://schemas.openxmlformats.org/officeDocument/2006/relationships/image" Target="media/image140.png"/><Relationship Id="rId186" Type="http://schemas.openxmlformats.org/officeDocument/2006/relationships/theme" Target="theme/theme1.xml"/><Relationship Id="rId27" Type="http://schemas.openxmlformats.org/officeDocument/2006/relationships/image" Target="media/image16.png"/><Relationship Id="rId48" Type="http://schemas.openxmlformats.org/officeDocument/2006/relationships/image" Target="media/image37.jpeg"/><Relationship Id="rId69" Type="http://schemas.openxmlformats.org/officeDocument/2006/relationships/image" Target="media/image54.png"/><Relationship Id="rId113" Type="http://schemas.openxmlformats.org/officeDocument/2006/relationships/image" Target="media/image98.png"/><Relationship Id="rId134" Type="http://schemas.openxmlformats.org/officeDocument/2006/relationships/image" Target="media/image114.png"/><Relationship Id="rId80" Type="http://schemas.openxmlformats.org/officeDocument/2006/relationships/image" Target="media/image65.png"/><Relationship Id="rId155" Type="http://schemas.openxmlformats.org/officeDocument/2006/relationships/image" Target="media/image130.png"/><Relationship Id="rId176" Type="http://schemas.openxmlformats.org/officeDocument/2006/relationships/image" Target="media/image151.png"/><Relationship Id="rId17" Type="http://schemas.openxmlformats.org/officeDocument/2006/relationships/image" Target="media/image6.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88.jpeg"/><Relationship Id="rId124" Type="http://schemas.openxmlformats.org/officeDocument/2006/relationships/diagramLayout" Target="diagrams/layout1.xml"/><Relationship Id="rId70" Type="http://schemas.openxmlformats.org/officeDocument/2006/relationships/image" Target="media/image55.png"/><Relationship Id="rId91" Type="http://schemas.openxmlformats.org/officeDocument/2006/relationships/image" Target="media/image76.png"/><Relationship Id="rId145" Type="http://schemas.openxmlformats.org/officeDocument/2006/relationships/image" Target="media/image120.png"/><Relationship Id="rId166" Type="http://schemas.openxmlformats.org/officeDocument/2006/relationships/image" Target="media/image141.png"/><Relationship Id="rId1" Type="http://schemas.openxmlformats.org/officeDocument/2006/relationships/customXml" Target="../customXml/item1.xml"/><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image" Target="media/image99.png"/><Relationship Id="rId60" Type="http://schemas.openxmlformats.org/officeDocument/2006/relationships/image" Target="media/image49.png"/><Relationship Id="rId81" Type="http://schemas.openxmlformats.org/officeDocument/2006/relationships/image" Target="media/image66.png"/><Relationship Id="rId135" Type="http://schemas.openxmlformats.org/officeDocument/2006/relationships/image" Target="media/image115.png"/><Relationship Id="rId156" Type="http://schemas.openxmlformats.org/officeDocument/2006/relationships/image" Target="media/image131.png"/><Relationship Id="rId177" Type="http://schemas.openxmlformats.org/officeDocument/2006/relationships/image" Target="media/image152.png"/></Relationships>
</file>

<file path=word/_rels/header1.xml.rels><?xml version="1.0" encoding="UTF-8" standalone="yes"?>
<Relationships xmlns="http://schemas.openxmlformats.org/package/2006/relationships"><Relationship Id="rId1" Type="http://schemas.openxmlformats.org/officeDocument/2006/relationships/image" Target="media/image157.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14F12FA-F021-4781-AEB3-E9F52B378562}" type="doc">
      <dgm:prSet loTypeId="urn:microsoft.com/office/officeart/2005/8/layout/hList1" loCatId="list" qsTypeId="urn:microsoft.com/office/officeart/2005/8/quickstyle/simple1" qsCatId="simple" csTypeId="urn:microsoft.com/office/officeart/2005/8/colors/colorful4" csCatId="colorful" phldr="1"/>
      <dgm:spPr/>
      <dgm:t>
        <a:bodyPr/>
        <a:lstStyle/>
        <a:p>
          <a:endParaRPr lang="es-MX"/>
        </a:p>
      </dgm:t>
    </dgm:pt>
    <dgm:pt modelId="{C354ACBE-5BE0-453D-8C17-A021BBF51863}">
      <dgm:prSet custT="1"/>
      <dgm:spPr/>
      <dgm:t>
        <a:bodyPr/>
        <a:lstStyle/>
        <a:p>
          <a:r>
            <a:rPr lang="es-MX" sz="800" b="1">
              <a:latin typeface="+mj-lt"/>
            </a:rPr>
            <a:t>Separar residuos en la fuente</a:t>
          </a:r>
          <a:endParaRPr lang="es-MX" sz="800">
            <a:latin typeface="+mj-lt"/>
          </a:endParaRPr>
        </a:p>
      </dgm:t>
    </dgm:pt>
    <dgm:pt modelId="{D1084959-F56E-4EFC-B748-2A4762A59CDF}" type="parTrans" cxnId="{9D87A068-B458-4203-99A4-EA1C47DD827B}">
      <dgm:prSet/>
      <dgm:spPr/>
      <dgm:t>
        <a:bodyPr/>
        <a:lstStyle/>
        <a:p>
          <a:endParaRPr lang="es-MX" sz="900">
            <a:latin typeface="+mj-lt"/>
          </a:endParaRPr>
        </a:p>
      </dgm:t>
    </dgm:pt>
    <dgm:pt modelId="{934E9E31-103B-4E0B-AE5D-A68C0EB73C28}" type="sibTrans" cxnId="{9D87A068-B458-4203-99A4-EA1C47DD827B}">
      <dgm:prSet phldrT="01" phldr="0"/>
      <dgm:spPr/>
    </dgm:pt>
    <dgm:pt modelId="{FE941077-61C5-4D03-933D-A5945DFB3D68}">
      <dgm:prSet custT="1"/>
      <dgm:spPr/>
      <dgm:t>
        <a:bodyPr/>
        <a:lstStyle/>
        <a:p>
          <a:r>
            <a:rPr lang="es-MX" sz="900">
              <a:latin typeface="+mj-lt"/>
            </a:rPr>
            <a:t>Facilitar su aprovechamiento y disposición segura.</a:t>
          </a:r>
        </a:p>
      </dgm:t>
    </dgm:pt>
    <dgm:pt modelId="{D59CB1C6-5CDD-4A4B-A19B-D4BFE0E32A78}" type="parTrans" cxnId="{F099C3BE-7071-454E-BE03-EBE3ABCF4A4A}">
      <dgm:prSet/>
      <dgm:spPr/>
      <dgm:t>
        <a:bodyPr/>
        <a:lstStyle/>
        <a:p>
          <a:endParaRPr lang="es-MX" sz="900">
            <a:latin typeface="+mj-lt"/>
          </a:endParaRPr>
        </a:p>
      </dgm:t>
    </dgm:pt>
    <dgm:pt modelId="{1C619991-7A4A-464C-B962-EF814C113BE9}" type="sibTrans" cxnId="{F099C3BE-7071-454E-BE03-EBE3ABCF4A4A}">
      <dgm:prSet/>
      <dgm:spPr/>
      <dgm:t>
        <a:bodyPr/>
        <a:lstStyle/>
        <a:p>
          <a:endParaRPr lang="es-MX" sz="900">
            <a:latin typeface="+mj-lt"/>
          </a:endParaRPr>
        </a:p>
      </dgm:t>
    </dgm:pt>
    <dgm:pt modelId="{3783A8BD-EF8C-4D13-8161-8CDD257D9569}">
      <dgm:prSet custT="1"/>
      <dgm:spPr/>
      <dgm:t>
        <a:bodyPr/>
        <a:lstStyle/>
        <a:p>
          <a:r>
            <a:rPr lang="es-MX" sz="800" b="1">
              <a:latin typeface="+mj-lt"/>
            </a:rPr>
            <a:t>Mantener corrales limpios y secos</a:t>
          </a:r>
          <a:endParaRPr lang="es-MX" sz="800">
            <a:latin typeface="+mj-lt"/>
          </a:endParaRPr>
        </a:p>
      </dgm:t>
    </dgm:pt>
    <dgm:pt modelId="{0D111FC4-3977-4846-B535-F7AC846B435B}" type="parTrans" cxnId="{073E810F-4C12-48A4-A56B-7107EBDFE185}">
      <dgm:prSet/>
      <dgm:spPr/>
      <dgm:t>
        <a:bodyPr/>
        <a:lstStyle/>
        <a:p>
          <a:endParaRPr lang="es-MX" sz="900">
            <a:latin typeface="+mj-lt"/>
          </a:endParaRPr>
        </a:p>
      </dgm:t>
    </dgm:pt>
    <dgm:pt modelId="{DD0F4C6F-7656-409C-8934-6426A5309E5C}" type="sibTrans" cxnId="{073E810F-4C12-48A4-A56B-7107EBDFE185}">
      <dgm:prSet phldrT="02" phldr="0"/>
      <dgm:spPr/>
    </dgm:pt>
    <dgm:pt modelId="{D3BC847C-4A13-4C5A-B383-AA6D0D7E602A}">
      <dgm:prSet custT="1"/>
      <dgm:spPr/>
      <dgm:t>
        <a:bodyPr/>
        <a:lstStyle/>
        <a:p>
          <a:r>
            <a:rPr lang="es-MX" sz="900">
              <a:latin typeface="+mj-lt"/>
            </a:rPr>
            <a:t>Reducir el riesgo sanitario y favorecer el bienestar animal.</a:t>
          </a:r>
        </a:p>
      </dgm:t>
    </dgm:pt>
    <dgm:pt modelId="{D341AF98-5688-44FD-80E5-7959B87170E1}" type="parTrans" cxnId="{7EDAFDFA-42FE-4786-9E13-9EC0733572A4}">
      <dgm:prSet/>
      <dgm:spPr/>
      <dgm:t>
        <a:bodyPr/>
        <a:lstStyle/>
        <a:p>
          <a:endParaRPr lang="es-MX" sz="900">
            <a:latin typeface="+mj-lt"/>
          </a:endParaRPr>
        </a:p>
      </dgm:t>
    </dgm:pt>
    <dgm:pt modelId="{73FC067E-1010-4255-AA9E-B4E3348461E4}" type="sibTrans" cxnId="{7EDAFDFA-42FE-4786-9E13-9EC0733572A4}">
      <dgm:prSet/>
      <dgm:spPr/>
      <dgm:t>
        <a:bodyPr/>
        <a:lstStyle/>
        <a:p>
          <a:endParaRPr lang="es-MX" sz="900">
            <a:latin typeface="+mj-lt"/>
          </a:endParaRPr>
        </a:p>
      </dgm:t>
    </dgm:pt>
    <dgm:pt modelId="{FB3A0C6E-D48C-409B-989F-1FBA87D8E900}">
      <dgm:prSet custT="1"/>
      <dgm:spPr/>
      <dgm:t>
        <a:bodyPr/>
        <a:lstStyle/>
        <a:p>
          <a:r>
            <a:rPr lang="es-MX" sz="800" b="1">
              <a:latin typeface="+mj-lt"/>
            </a:rPr>
            <a:t>Proteger las fuentes de agua</a:t>
          </a:r>
          <a:endParaRPr lang="es-MX" sz="800">
            <a:latin typeface="+mj-lt"/>
          </a:endParaRPr>
        </a:p>
      </dgm:t>
    </dgm:pt>
    <dgm:pt modelId="{6188B397-C57F-4251-9EA0-C6B3D3D791C7}" type="parTrans" cxnId="{B702CC8D-F0BC-479D-851A-E50A86BD264E}">
      <dgm:prSet/>
      <dgm:spPr/>
      <dgm:t>
        <a:bodyPr/>
        <a:lstStyle/>
        <a:p>
          <a:endParaRPr lang="es-MX" sz="900">
            <a:latin typeface="+mj-lt"/>
          </a:endParaRPr>
        </a:p>
      </dgm:t>
    </dgm:pt>
    <dgm:pt modelId="{D4C9EF62-C783-456A-A93E-C57E5A9C9049}" type="sibTrans" cxnId="{B702CC8D-F0BC-479D-851A-E50A86BD264E}">
      <dgm:prSet phldrT="03" phldr="0"/>
      <dgm:spPr/>
    </dgm:pt>
    <dgm:pt modelId="{7ED834A2-A543-42F8-883E-CCC8F0F3C0FE}">
      <dgm:prSet custT="1"/>
      <dgm:spPr/>
      <dgm:t>
        <a:bodyPr/>
        <a:lstStyle/>
        <a:p>
          <a:r>
            <a:rPr lang="es-MX" sz="900">
              <a:latin typeface="+mj-lt"/>
            </a:rPr>
            <a:t>Evitar la contaminación ocasionada por excretas y desechos.</a:t>
          </a:r>
        </a:p>
      </dgm:t>
    </dgm:pt>
    <dgm:pt modelId="{28272AC7-00CD-417A-8DAD-CB8151066861}" type="parTrans" cxnId="{3279EDD2-380D-441F-9660-1FD9039E0D80}">
      <dgm:prSet/>
      <dgm:spPr/>
      <dgm:t>
        <a:bodyPr/>
        <a:lstStyle/>
        <a:p>
          <a:endParaRPr lang="es-MX" sz="900">
            <a:latin typeface="+mj-lt"/>
          </a:endParaRPr>
        </a:p>
      </dgm:t>
    </dgm:pt>
    <dgm:pt modelId="{6DA63810-9CD2-40F8-A9B4-4A8BE181DE94}" type="sibTrans" cxnId="{3279EDD2-380D-441F-9660-1FD9039E0D80}">
      <dgm:prSet/>
      <dgm:spPr/>
      <dgm:t>
        <a:bodyPr/>
        <a:lstStyle/>
        <a:p>
          <a:endParaRPr lang="es-MX" sz="900">
            <a:latin typeface="+mj-lt"/>
          </a:endParaRPr>
        </a:p>
      </dgm:t>
    </dgm:pt>
    <dgm:pt modelId="{B77AD498-09B7-4156-B464-9BFA85168EBB}">
      <dgm:prSet custT="1"/>
      <dgm:spPr/>
      <dgm:t>
        <a:bodyPr/>
        <a:lstStyle/>
        <a:p>
          <a:r>
            <a:rPr lang="es-MX" sz="700" b="1">
              <a:latin typeface="+mj-lt"/>
            </a:rPr>
            <a:t>Almacenar residuos en áreas definidas</a:t>
          </a:r>
          <a:endParaRPr lang="es-MX" sz="700">
            <a:latin typeface="+mj-lt"/>
          </a:endParaRPr>
        </a:p>
      </dgm:t>
    </dgm:pt>
    <dgm:pt modelId="{27BC5FF4-8B31-4C09-913F-74C6EBD95DF0}" type="parTrans" cxnId="{66034382-04BD-44F8-A55C-29F671EED5DC}">
      <dgm:prSet/>
      <dgm:spPr/>
      <dgm:t>
        <a:bodyPr/>
        <a:lstStyle/>
        <a:p>
          <a:endParaRPr lang="es-MX" sz="900">
            <a:latin typeface="+mj-lt"/>
          </a:endParaRPr>
        </a:p>
      </dgm:t>
    </dgm:pt>
    <dgm:pt modelId="{4906DE88-4957-4CAD-9A4B-8695806F8426}" type="sibTrans" cxnId="{66034382-04BD-44F8-A55C-29F671EED5DC}">
      <dgm:prSet phldrT="04" phldr="0"/>
      <dgm:spPr/>
    </dgm:pt>
    <dgm:pt modelId="{D38313D3-2959-49F7-B184-8951B76BE00A}">
      <dgm:prSet custT="1"/>
      <dgm:spPr/>
      <dgm:t>
        <a:bodyPr/>
        <a:lstStyle/>
        <a:p>
          <a:r>
            <a:rPr lang="es-MX" sz="900">
              <a:latin typeface="+mj-lt"/>
            </a:rPr>
            <a:t>Mejorar el control y prevenir accidentes o contaminación.</a:t>
          </a:r>
        </a:p>
      </dgm:t>
    </dgm:pt>
    <dgm:pt modelId="{9533C730-03D7-4F9D-8061-697D6A2896F2}" type="parTrans" cxnId="{8B43F9D5-F8CD-4B7C-A8D9-00B73FEAD9B3}">
      <dgm:prSet/>
      <dgm:spPr/>
      <dgm:t>
        <a:bodyPr/>
        <a:lstStyle/>
        <a:p>
          <a:endParaRPr lang="es-MX" sz="900">
            <a:latin typeface="+mj-lt"/>
          </a:endParaRPr>
        </a:p>
      </dgm:t>
    </dgm:pt>
    <dgm:pt modelId="{6FE0C352-296E-4C07-BDC0-4387B8AD2C82}" type="sibTrans" cxnId="{8B43F9D5-F8CD-4B7C-A8D9-00B73FEAD9B3}">
      <dgm:prSet/>
      <dgm:spPr/>
      <dgm:t>
        <a:bodyPr/>
        <a:lstStyle/>
        <a:p>
          <a:endParaRPr lang="es-MX" sz="900">
            <a:latin typeface="+mj-lt"/>
          </a:endParaRPr>
        </a:p>
      </dgm:t>
    </dgm:pt>
    <dgm:pt modelId="{38D78047-5318-4052-8664-42F5423FB6C4}">
      <dgm:prSet custT="1"/>
      <dgm:spPr/>
      <dgm:t>
        <a:bodyPr/>
        <a:lstStyle/>
        <a:p>
          <a:r>
            <a:rPr lang="es-MX" sz="700" b="1">
              <a:latin typeface="+mj-lt"/>
            </a:rPr>
            <a:t>Tratar excretas y residuos orgánicos</a:t>
          </a:r>
          <a:endParaRPr lang="es-MX" sz="700">
            <a:latin typeface="+mj-lt"/>
          </a:endParaRPr>
        </a:p>
      </dgm:t>
    </dgm:pt>
    <dgm:pt modelId="{D293B9C7-93AD-4A91-8C57-1572BF2E7E0D}" type="parTrans" cxnId="{213CDE3E-EEAA-4CC2-96CE-C748EF4E5704}">
      <dgm:prSet/>
      <dgm:spPr/>
      <dgm:t>
        <a:bodyPr/>
        <a:lstStyle/>
        <a:p>
          <a:endParaRPr lang="es-MX" sz="900">
            <a:latin typeface="+mj-lt"/>
          </a:endParaRPr>
        </a:p>
      </dgm:t>
    </dgm:pt>
    <dgm:pt modelId="{98E1C83F-DBDD-41FC-A47F-5B920289E583}" type="sibTrans" cxnId="{213CDE3E-EEAA-4CC2-96CE-C748EF4E5704}">
      <dgm:prSet phldrT="05" phldr="0"/>
      <dgm:spPr/>
    </dgm:pt>
    <dgm:pt modelId="{9A97B594-394D-4C1F-8CC3-1E4E2224A3F3}">
      <dgm:prSet custT="1"/>
      <dgm:spPr/>
      <dgm:t>
        <a:bodyPr/>
        <a:lstStyle/>
        <a:p>
          <a:r>
            <a:rPr lang="es-MX" sz="900">
              <a:latin typeface="+mj-lt"/>
            </a:rPr>
            <a:t>Reducir olores, vectores e impacto ambiental.</a:t>
          </a:r>
        </a:p>
      </dgm:t>
    </dgm:pt>
    <dgm:pt modelId="{461CCFEC-ED61-483B-A265-7D3A3BB737AF}" type="parTrans" cxnId="{C55F5EBD-417E-4B78-A1D2-1D1EE02432A3}">
      <dgm:prSet/>
      <dgm:spPr/>
      <dgm:t>
        <a:bodyPr/>
        <a:lstStyle/>
        <a:p>
          <a:endParaRPr lang="es-MX" sz="900">
            <a:latin typeface="+mj-lt"/>
          </a:endParaRPr>
        </a:p>
      </dgm:t>
    </dgm:pt>
    <dgm:pt modelId="{01CCBD89-240B-4658-80AC-A6CB31625440}" type="sibTrans" cxnId="{C55F5EBD-417E-4B78-A1D2-1D1EE02432A3}">
      <dgm:prSet/>
      <dgm:spPr/>
      <dgm:t>
        <a:bodyPr/>
        <a:lstStyle/>
        <a:p>
          <a:endParaRPr lang="es-MX" sz="900">
            <a:latin typeface="+mj-lt"/>
          </a:endParaRPr>
        </a:p>
      </dgm:t>
    </dgm:pt>
    <dgm:pt modelId="{53C2B327-C555-4412-9BCD-969F2C16FD96}">
      <dgm:prSet custT="1"/>
      <dgm:spPr/>
      <dgm:t>
        <a:bodyPr/>
        <a:lstStyle/>
        <a:p>
          <a:r>
            <a:rPr lang="es-MX" sz="600" b="1">
              <a:latin typeface="+mj-lt"/>
            </a:rPr>
            <a:t>Disponer adecuadamente los residuos peligrosos</a:t>
          </a:r>
          <a:endParaRPr lang="es-MX" sz="600">
            <a:latin typeface="+mj-lt"/>
          </a:endParaRPr>
        </a:p>
      </dgm:t>
    </dgm:pt>
    <dgm:pt modelId="{200818D7-F577-4039-BA0F-C8FE29F8E2F6}" type="parTrans" cxnId="{C300DECB-B0E2-4EBE-BF2D-3E36CFEA6105}">
      <dgm:prSet/>
      <dgm:spPr/>
      <dgm:t>
        <a:bodyPr/>
        <a:lstStyle/>
        <a:p>
          <a:endParaRPr lang="es-MX" sz="900">
            <a:latin typeface="+mj-lt"/>
          </a:endParaRPr>
        </a:p>
      </dgm:t>
    </dgm:pt>
    <dgm:pt modelId="{8B4E0B8A-DAEF-45A2-AE05-B983A3BB4DF8}" type="sibTrans" cxnId="{C300DECB-B0E2-4EBE-BF2D-3E36CFEA6105}">
      <dgm:prSet phldrT="06" phldr="0"/>
      <dgm:spPr/>
    </dgm:pt>
    <dgm:pt modelId="{3C5F565A-92C6-4ADF-93B7-255B363D1F3B}">
      <dgm:prSet custT="1"/>
      <dgm:spPr/>
      <dgm:t>
        <a:bodyPr/>
        <a:lstStyle/>
        <a:p>
          <a:r>
            <a:rPr lang="es-MX" sz="900">
              <a:latin typeface="+mj-lt"/>
            </a:rPr>
            <a:t>Proteger la salud humana, animal y ambiental.</a:t>
          </a:r>
        </a:p>
      </dgm:t>
    </dgm:pt>
    <dgm:pt modelId="{BA92DDF4-19E2-40AB-AF10-5088CBD1C733}" type="parTrans" cxnId="{48A92E28-8F1D-40CA-A6DC-E0B11F0F2B0A}">
      <dgm:prSet/>
      <dgm:spPr/>
      <dgm:t>
        <a:bodyPr/>
        <a:lstStyle/>
        <a:p>
          <a:endParaRPr lang="es-MX" sz="900">
            <a:latin typeface="+mj-lt"/>
          </a:endParaRPr>
        </a:p>
      </dgm:t>
    </dgm:pt>
    <dgm:pt modelId="{A1BC5967-F8D7-4321-A45F-6A98D49E690D}" type="sibTrans" cxnId="{48A92E28-8F1D-40CA-A6DC-E0B11F0F2B0A}">
      <dgm:prSet/>
      <dgm:spPr/>
      <dgm:t>
        <a:bodyPr/>
        <a:lstStyle/>
        <a:p>
          <a:endParaRPr lang="es-MX" sz="900">
            <a:latin typeface="+mj-lt"/>
          </a:endParaRPr>
        </a:p>
      </dgm:t>
    </dgm:pt>
    <dgm:pt modelId="{4F0ED5CC-03B6-410F-B442-3F4EEC087112}">
      <dgm:prSet custT="1"/>
      <dgm:spPr/>
      <dgm:t>
        <a:bodyPr/>
        <a:lstStyle/>
        <a:p>
          <a:r>
            <a:rPr lang="es-MX" sz="800" b="1">
              <a:latin typeface="+mj-lt"/>
            </a:rPr>
            <a:t>Llevar registros y procedimientos</a:t>
          </a:r>
          <a:endParaRPr lang="es-MX" sz="800">
            <a:latin typeface="+mj-lt"/>
          </a:endParaRPr>
        </a:p>
      </dgm:t>
    </dgm:pt>
    <dgm:pt modelId="{B4A3D239-5C73-416E-B47B-1023537A1B7B}" type="parTrans" cxnId="{A56F8550-3B9E-4B35-9871-6ED2668B1129}">
      <dgm:prSet/>
      <dgm:spPr/>
      <dgm:t>
        <a:bodyPr/>
        <a:lstStyle/>
        <a:p>
          <a:endParaRPr lang="es-MX" sz="900">
            <a:latin typeface="+mj-lt"/>
          </a:endParaRPr>
        </a:p>
      </dgm:t>
    </dgm:pt>
    <dgm:pt modelId="{10D956D0-600F-446B-8AB7-B37156496190}" type="sibTrans" cxnId="{A56F8550-3B9E-4B35-9871-6ED2668B1129}">
      <dgm:prSet phldrT="07" phldr="0"/>
      <dgm:spPr/>
    </dgm:pt>
    <dgm:pt modelId="{2514A79F-4ECA-4132-A4BE-523BD67C8B13}">
      <dgm:prSet custT="1"/>
      <dgm:spPr/>
      <dgm:t>
        <a:bodyPr/>
        <a:lstStyle/>
        <a:p>
          <a:r>
            <a:rPr lang="es-MX" sz="900">
              <a:latin typeface="+mj-lt"/>
            </a:rPr>
            <a:t>Fortalecer la trazabilidad y el cumplimiento de las Buenas Prácticas Ganaderas (BPG).</a:t>
          </a:r>
        </a:p>
      </dgm:t>
    </dgm:pt>
    <dgm:pt modelId="{18AB2DD7-7A1A-4713-BC66-334E93E49ED6}" type="parTrans" cxnId="{F005F4F1-51B3-460A-91FA-4D624B5DA388}">
      <dgm:prSet/>
      <dgm:spPr/>
      <dgm:t>
        <a:bodyPr/>
        <a:lstStyle/>
        <a:p>
          <a:endParaRPr lang="es-MX" sz="900">
            <a:latin typeface="+mj-lt"/>
          </a:endParaRPr>
        </a:p>
      </dgm:t>
    </dgm:pt>
    <dgm:pt modelId="{F4D846EC-38A8-4EB5-9350-E4920887C0CD}" type="sibTrans" cxnId="{F005F4F1-51B3-460A-91FA-4D624B5DA388}">
      <dgm:prSet/>
      <dgm:spPr/>
      <dgm:t>
        <a:bodyPr/>
        <a:lstStyle/>
        <a:p>
          <a:endParaRPr lang="es-MX" sz="900">
            <a:latin typeface="+mj-lt"/>
          </a:endParaRPr>
        </a:p>
      </dgm:t>
    </dgm:pt>
    <dgm:pt modelId="{45B52556-A298-4755-B0EE-42214D3602AF}" type="pres">
      <dgm:prSet presAssocID="{A14F12FA-F021-4781-AEB3-E9F52B378562}" presName="Name0" presStyleCnt="0">
        <dgm:presLayoutVars>
          <dgm:dir/>
          <dgm:animLvl val="lvl"/>
          <dgm:resizeHandles val="exact"/>
        </dgm:presLayoutVars>
      </dgm:prSet>
      <dgm:spPr/>
    </dgm:pt>
    <dgm:pt modelId="{66329B2E-DBCB-4A69-98CA-4449E780C940}" type="pres">
      <dgm:prSet presAssocID="{C354ACBE-5BE0-453D-8C17-A021BBF51863}" presName="composite" presStyleCnt="0"/>
      <dgm:spPr/>
    </dgm:pt>
    <dgm:pt modelId="{CA29FCA8-AE77-4B1B-947F-D3CD6AF4C701}" type="pres">
      <dgm:prSet presAssocID="{C354ACBE-5BE0-453D-8C17-A021BBF51863}" presName="parTx" presStyleLbl="alignNode1" presStyleIdx="0" presStyleCnt="7">
        <dgm:presLayoutVars>
          <dgm:chMax val="0"/>
          <dgm:chPref val="0"/>
          <dgm:bulletEnabled val="1"/>
        </dgm:presLayoutVars>
      </dgm:prSet>
      <dgm:spPr/>
    </dgm:pt>
    <dgm:pt modelId="{6F5D6879-A0FC-448E-A3BA-2351273F3B32}" type="pres">
      <dgm:prSet presAssocID="{C354ACBE-5BE0-453D-8C17-A021BBF51863}" presName="desTx" presStyleLbl="alignAccFollowNode1" presStyleIdx="0" presStyleCnt="7">
        <dgm:presLayoutVars>
          <dgm:bulletEnabled val="1"/>
        </dgm:presLayoutVars>
      </dgm:prSet>
      <dgm:spPr/>
    </dgm:pt>
    <dgm:pt modelId="{C1CD34C4-D38A-488B-8664-0308351ECC96}" type="pres">
      <dgm:prSet presAssocID="{934E9E31-103B-4E0B-AE5D-A68C0EB73C28}" presName="space" presStyleCnt="0"/>
      <dgm:spPr/>
    </dgm:pt>
    <dgm:pt modelId="{640B0ED5-62B5-46EB-A8C9-ED6FBB02B238}" type="pres">
      <dgm:prSet presAssocID="{3783A8BD-EF8C-4D13-8161-8CDD257D9569}" presName="composite" presStyleCnt="0"/>
      <dgm:spPr/>
    </dgm:pt>
    <dgm:pt modelId="{88FB9734-6817-477F-AD86-3437F303DA71}" type="pres">
      <dgm:prSet presAssocID="{3783A8BD-EF8C-4D13-8161-8CDD257D9569}" presName="parTx" presStyleLbl="alignNode1" presStyleIdx="1" presStyleCnt="7">
        <dgm:presLayoutVars>
          <dgm:chMax val="0"/>
          <dgm:chPref val="0"/>
          <dgm:bulletEnabled val="1"/>
        </dgm:presLayoutVars>
      </dgm:prSet>
      <dgm:spPr/>
    </dgm:pt>
    <dgm:pt modelId="{5DCAD24C-B704-472F-9D32-772BE272A9D9}" type="pres">
      <dgm:prSet presAssocID="{3783A8BD-EF8C-4D13-8161-8CDD257D9569}" presName="desTx" presStyleLbl="alignAccFollowNode1" presStyleIdx="1" presStyleCnt="7">
        <dgm:presLayoutVars>
          <dgm:bulletEnabled val="1"/>
        </dgm:presLayoutVars>
      </dgm:prSet>
      <dgm:spPr/>
    </dgm:pt>
    <dgm:pt modelId="{FE9B7912-28DF-4871-83DA-72BA60BCBD52}" type="pres">
      <dgm:prSet presAssocID="{DD0F4C6F-7656-409C-8934-6426A5309E5C}" presName="space" presStyleCnt="0"/>
      <dgm:spPr/>
    </dgm:pt>
    <dgm:pt modelId="{D197B785-4525-4DF1-8AEB-62184904E0E5}" type="pres">
      <dgm:prSet presAssocID="{FB3A0C6E-D48C-409B-989F-1FBA87D8E900}" presName="composite" presStyleCnt="0"/>
      <dgm:spPr/>
    </dgm:pt>
    <dgm:pt modelId="{858C6C3D-FAA9-42E1-B9FF-6050B5A4E836}" type="pres">
      <dgm:prSet presAssocID="{FB3A0C6E-D48C-409B-989F-1FBA87D8E900}" presName="parTx" presStyleLbl="alignNode1" presStyleIdx="2" presStyleCnt="7" custLinFactNeighborX="-1057">
        <dgm:presLayoutVars>
          <dgm:chMax val="0"/>
          <dgm:chPref val="0"/>
          <dgm:bulletEnabled val="1"/>
        </dgm:presLayoutVars>
      </dgm:prSet>
      <dgm:spPr/>
    </dgm:pt>
    <dgm:pt modelId="{CDB34792-6905-43F1-A6A4-6A9B5FA5C5A2}" type="pres">
      <dgm:prSet presAssocID="{FB3A0C6E-D48C-409B-989F-1FBA87D8E900}" presName="desTx" presStyleLbl="alignAccFollowNode1" presStyleIdx="2" presStyleCnt="7">
        <dgm:presLayoutVars>
          <dgm:bulletEnabled val="1"/>
        </dgm:presLayoutVars>
      </dgm:prSet>
      <dgm:spPr/>
    </dgm:pt>
    <dgm:pt modelId="{47D54775-C682-4610-9E34-F02B33D75639}" type="pres">
      <dgm:prSet presAssocID="{D4C9EF62-C783-456A-A93E-C57E5A9C9049}" presName="space" presStyleCnt="0"/>
      <dgm:spPr/>
    </dgm:pt>
    <dgm:pt modelId="{C78EFFF1-5A50-479E-BFEA-9AB3CD6BB8EF}" type="pres">
      <dgm:prSet presAssocID="{B77AD498-09B7-4156-B464-9BFA85168EBB}" presName="composite" presStyleCnt="0"/>
      <dgm:spPr/>
    </dgm:pt>
    <dgm:pt modelId="{25FF43F2-B3F2-4EF7-AC63-D29B0944B785}" type="pres">
      <dgm:prSet presAssocID="{B77AD498-09B7-4156-B464-9BFA85168EBB}" presName="parTx" presStyleLbl="alignNode1" presStyleIdx="3" presStyleCnt="7">
        <dgm:presLayoutVars>
          <dgm:chMax val="0"/>
          <dgm:chPref val="0"/>
          <dgm:bulletEnabled val="1"/>
        </dgm:presLayoutVars>
      </dgm:prSet>
      <dgm:spPr/>
    </dgm:pt>
    <dgm:pt modelId="{E0CEC1E2-E423-44A8-B508-22B5E327F886}" type="pres">
      <dgm:prSet presAssocID="{B77AD498-09B7-4156-B464-9BFA85168EBB}" presName="desTx" presStyleLbl="alignAccFollowNode1" presStyleIdx="3" presStyleCnt="7">
        <dgm:presLayoutVars>
          <dgm:bulletEnabled val="1"/>
        </dgm:presLayoutVars>
      </dgm:prSet>
      <dgm:spPr/>
    </dgm:pt>
    <dgm:pt modelId="{F1214D03-87D6-429F-A66C-BE300CB40AD8}" type="pres">
      <dgm:prSet presAssocID="{4906DE88-4957-4CAD-9A4B-8695806F8426}" presName="space" presStyleCnt="0"/>
      <dgm:spPr/>
    </dgm:pt>
    <dgm:pt modelId="{5E7A093F-0012-4A16-8040-B47900A3E3E2}" type="pres">
      <dgm:prSet presAssocID="{38D78047-5318-4052-8664-42F5423FB6C4}" presName="composite" presStyleCnt="0"/>
      <dgm:spPr/>
    </dgm:pt>
    <dgm:pt modelId="{68AA3B3A-B33F-41F1-BEE3-233D03BA459B}" type="pres">
      <dgm:prSet presAssocID="{38D78047-5318-4052-8664-42F5423FB6C4}" presName="parTx" presStyleLbl="alignNode1" presStyleIdx="4" presStyleCnt="7">
        <dgm:presLayoutVars>
          <dgm:chMax val="0"/>
          <dgm:chPref val="0"/>
          <dgm:bulletEnabled val="1"/>
        </dgm:presLayoutVars>
      </dgm:prSet>
      <dgm:spPr/>
    </dgm:pt>
    <dgm:pt modelId="{82F5A424-49A3-407D-A72A-56315E43BCAE}" type="pres">
      <dgm:prSet presAssocID="{38D78047-5318-4052-8664-42F5423FB6C4}" presName="desTx" presStyleLbl="alignAccFollowNode1" presStyleIdx="4" presStyleCnt="7">
        <dgm:presLayoutVars>
          <dgm:bulletEnabled val="1"/>
        </dgm:presLayoutVars>
      </dgm:prSet>
      <dgm:spPr/>
    </dgm:pt>
    <dgm:pt modelId="{78588877-8650-461D-B1A2-676D0A2E61CB}" type="pres">
      <dgm:prSet presAssocID="{98E1C83F-DBDD-41FC-A47F-5B920289E583}" presName="space" presStyleCnt="0"/>
      <dgm:spPr/>
    </dgm:pt>
    <dgm:pt modelId="{E9E6EFDC-4729-42D3-92B7-9FC3D3B95351}" type="pres">
      <dgm:prSet presAssocID="{53C2B327-C555-4412-9BCD-969F2C16FD96}" presName="composite" presStyleCnt="0"/>
      <dgm:spPr/>
    </dgm:pt>
    <dgm:pt modelId="{CA90E6AD-34CE-42AB-9DDB-2C3154C995AF}" type="pres">
      <dgm:prSet presAssocID="{53C2B327-C555-4412-9BCD-969F2C16FD96}" presName="parTx" presStyleLbl="alignNode1" presStyleIdx="5" presStyleCnt="7">
        <dgm:presLayoutVars>
          <dgm:chMax val="0"/>
          <dgm:chPref val="0"/>
          <dgm:bulletEnabled val="1"/>
        </dgm:presLayoutVars>
      </dgm:prSet>
      <dgm:spPr/>
    </dgm:pt>
    <dgm:pt modelId="{711BC818-95B6-485B-8D59-CED3AE138416}" type="pres">
      <dgm:prSet presAssocID="{53C2B327-C555-4412-9BCD-969F2C16FD96}" presName="desTx" presStyleLbl="alignAccFollowNode1" presStyleIdx="5" presStyleCnt="7">
        <dgm:presLayoutVars>
          <dgm:bulletEnabled val="1"/>
        </dgm:presLayoutVars>
      </dgm:prSet>
      <dgm:spPr/>
    </dgm:pt>
    <dgm:pt modelId="{F821B141-53D7-42BC-B6DB-5E22453EDB34}" type="pres">
      <dgm:prSet presAssocID="{8B4E0B8A-DAEF-45A2-AE05-B983A3BB4DF8}" presName="space" presStyleCnt="0"/>
      <dgm:spPr/>
    </dgm:pt>
    <dgm:pt modelId="{CFECCD80-AD0A-4028-BA17-D5E73EF547B7}" type="pres">
      <dgm:prSet presAssocID="{4F0ED5CC-03B6-410F-B442-3F4EEC087112}" presName="composite" presStyleCnt="0"/>
      <dgm:spPr/>
    </dgm:pt>
    <dgm:pt modelId="{84A86D93-26CE-41A3-9184-67EA1B6CC914}" type="pres">
      <dgm:prSet presAssocID="{4F0ED5CC-03B6-410F-B442-3F4EEC087112}" presName="parTx" presStyleLbl="alignNode1" presStyleIdx="6" presStyleCnt="7">
        <dgm:presLayoutVars>
          <dgm:chMax val="0"/>
          <dgm:chPref val="0"/>
          <dgm:bulletEnabled val="1"/>
        </dgm:presLayoutVars>
      </dgm:prSet>
      <dgm:spPr/>
    </dgm:pt>
    <dgm:pt modelId="{E718A4A1-9B41-4BDE-9282-C6FB84EF274C}" type="pres">
      <dgm:prSet presAssocID="{4F0ED5CC-03B6-410F-B442-3F4EEC087112}" presName="desTx" presStyleLbl="alignAccFollowNode1" presStyleIdx="6" presStyleCnt="7">
        <dgm:presLayoutVars>
          <dgm:bulletEnabled val="1"/>
        </dgm:presLayoutVars>
      </dgm:prSet>
      <dgm:spPr/>
    </dgm:pt>
  </dgm:ptLst>
  <dgm:cxnLst>
    <dgm:cxn modelId="{073E810F-4C12-48A4-A56B-7107EBDFE185}" srcId="{A14F12FA-F021-4781-AEB3-E9F52B378562}" destId="{3783A8BD-EF8C-4D13-8161-8CDD257D9569}" srcOrd="1" destOrd="0" parTransId="{0D111FC4-3977-4846-B535-F7AC846B435B}" sibTransId="{DD0F4C6F-7656-409C-8934-6426A5309E5C}"/>
    <dgm:cxn modelId="{74276617-8745-45F7-8425-DC20A9B5FAF5}" type="presOf" srcId="{FB3A0C6E-D48C-409B-989F-1FBA87D8E900}" destId="{858C6C3D-FAA9-42E1-B9FF-6050B5A4E836}" srcOrd="0" destOrd="0" presId="urn:microsoft.com/office/officeart/2005/8/layout/hList1"/>
    <dgm:cxn modelId="{48A92E28-8F1D-40CA-A6DC-E0B11F0F2B0A}" srcId="{53C2B327-C555-4412-9BCD-969F2C16FD96}" destId="{3C5F565A-92C6-4ADF-93B7-255B363D1F3B}" srcOrd="0" destOrd="0" parTransId="{BA92DDF4-19E2-40AB-AF10-5088CBD1C733}" sibTransId="{A1BC5967-F8D7-4321-A45F-6A98D49E690D}"/>
    <dgm:cxn modelId="{BBC40A3B-981E-44B2-8094-16B8ECAFE313}" type="presOf" srcId="{7ED834A2-A543-42F8-883E-CCC8F0F3C0FE}" destId="{CDB34792-6905-43F1-A6A4-6A9B5FA5C5A2}" srcOrd="0" destOrd="0" presId="urn:microsoft.com/office/officeart/2005/8/layout/hList1"/>
    <dgm:cxn modelId="{213CDE3E-EEAA-4CC2-96CE-C748EF4E5704}" srcId="{A14F12FA-F021-4781-AEB3-E9F52B378562}" destId="{38D78047-5318-4052-8664-42F5423FB6C4}" srcOrd="4" destOrd="0" parTransId="{D293B9C7-93AD-4A91-8C57-1572BF2E7E0D}" sibTransId="{98E1C83F-DBDD-41FC-A47F-5B920289E583}"/>
    <dgm:cxn modelId="{7F087167-FD50-4E79-8301-749B402B3036}" type="presOf" srcId="{38D78047-5318-4052-8664-42F5423FB6C4}" destId="{68AA3B3A-B33F-41F1-BEE3-233D03BA459B}" srcOrd="0" destOrd="0" presId="urn:microsoft.com/office/officeart/2005/8/layout/hList1"/>
    <dgm:cxn modelId="{9D87A068-B458-4203-99A4-EA1C47DD827B}" srcId="{A14F12FA-F021-4781-AEB3-E9F52B378562}" destId="{C354ACBE-5BE0-453D-8C17-A021BBF51863}" srcOrd="0" destOrd="0" parTransId="{D1084959-F56E-4EFC-B748-2A4762A59CDF}" sibTransId="{934E9E31-103B-4E0B-AE5D-A68C0EB73C28}"/>
    <dgm:cxn modelId="{E718BE68-446D-4B25-937C-FB3B77B318B8}" type="presOf" srcId="{D3BC847C-4A13-4C5A-B383-AA6D0D7E602A}" destId="{5DCAD24C-B704-472F-9D32-772BE272A9D9}" srcOrd="0" destOrd="0" presId="urn:microsoft.com/office/officeart/2005/8/layout/hList1"/>
    <dgm:cxn modelId="{7BAB5C6F-3EB9-4DEB-805D-7A38872017A2}" type="presOf" srcId="{FE941077-61C5-4D03-933D-A5945DFB3D68}" destId="{6F5D6879-A0FC-448E-A3BA-2351273F3B32}" srcOrd="0" destOrd="0" presId="urn:microsoft.com/office/officeart/2005/8/layout/hList1"/>
    <dgm:cxn modelId="{A56F8550-3B9E-4B35-9871-6ED2668B1129}" srcId="{A14F12FA-F021-4781-AEB3-E9F52B378562}" destId="{4F0ED5CC-03B6-410F-B442-3F4EEC087112}" srcOrd="6" destOrd="0" parTransId="{B4A3D239-5C73-416E-B47B-1023537A1B7B}" sibTransId="{10D956D0-600F-446B-8AB7-B37156496190}"/>
    <dgm:cxn modelId="{4CFCA653-1CF9-4A2B-9A46-4AB5129F36EB}" type="presOf" srcId="{C354ACBE-5BE0-453D-8C17-A021BBF51863}" destId="{CA29FCA8-AE77-4B1B-947F-D3CD6AF4C701}" srcOrd="0" destOrd="0" presId="urn:microsoft.com/office/officeart/2005/8/layout/hList1"/>
    <dgm:cxn modelId="{85BCED73-0BED-4A8D-8DFD-971E14027814}" type="presOf" srcId="{3783A8BD-EF8C-4D13-8161-8CDD257D9569}" destId="{88FB9734-6817-477F-AD86-3437F303DA71}" srcOrd="0" destOrd="0" presId="urn:microsoft.com/office/officeart/2005/8/layout/hList1"/>
    <dgm:cxn modelId="{FBDFF17F-F4B0-4649-ABD8-BB723155AAC4}" type="presOf" srcId="{9A97B594-394D-4C1F-8CC3-1E4E2224A3F3}" destId="{82F5A424-49A3-407D-A72A-56315E43BCAE}" srcOrd="0" destOrd="0" presId="urn:microsoft.com/office/officeart/2005/8/layout/hList1"/>
    <dgm:cxn modelId="{66034382-04BD-44F8-A55C-29F671EED5DC}" srcId="{A14F12FA-F021-4781-AEB3-E9F52B378562}" destId="{B77AD498-09B7-4156-B464-9BFA85168EBB}" srcOrd="3" destOrd="0" parTransId="{27BC5FF4-8B31-4C09-913F-74C6EBD95DF0}" sibTransId="{4906DE88-4957-4CAD-9A4B-8695806F8426}"/>
    <dgm:cxn modelId="{B702CC8D-F0BC-479D-851A-E50A86BD264E}" srcId="{A14F12FA-F021-4781-AEB3-E9F52B378562}" destId="{FB3A0C6E-D48C-409B-989F-1FBA87D8E900}" srcOrd="2" destOrd="0" parTransId="{6188B397-C57F-4251-9EA0-C6B3D3D791C7}" sibTransId="{D4C9EF62-C783-456A-A93E-C57E5A9C9049}"/>
    <dgm:cxn modelId="{C55F5EBD-417E-4B78-A1D2-1D1EE02432A3}" srcId="{38D78047-5318-4052-8664-42F5423FB6C4}" destId="{9A97B594-394D-4C1F-8CC3-1E4E2224A3F3}" srcOrd="0" destOrd="0" parTransId="{461CCFEC-ED61-483B-A265-7D3A3BB737AF}" sibTransId="{01CCBD89-240B-4658-80AC-A6CB31625440}"/>
    <dgm:cxn modelId="{F099C3BE-7071-454E-BE03-EBE3ABCF4A4A}" srcId="{C354ACBE-5BE0-453D-8C17-A021BBF51863}" destId="{FE941077-61C5-4D03-933D-A5945DFB3D68}" srcOrd="0" destOrd="0" parTransId="{D59CB1C6-5CDD-4A4B-A19B-D4BFE0E32A78}" sibTransId="{1C619991-7A4A-464C-B962-EF814C113BE9}"/>
    <dgm:cxn modelId="{0110A8C7-C7E5-4AA0-A7E3-51CB99126773}" type="presOf" srcId="{2514A79F-4ECA-4132-A4BE-523BD67C8B13}" destId="{E718A4A1-9B41-4BDE-9282-C6FB84EF274C}" srcOrd="0" destOrd="0" presId="urn:microsoft.com/office/officeart/2005/8/layout/hList1"/>
    <dgm:cxn modelId="{6E70ACC9-3E58-4457-82F3-652762AF06CA}" type="presOf" srcId="{B77AD498-09B7-4156-B464-9BFA85168EBB}" destId="{25FF43F2-B3F2-4EF7-AC63-D29B0944B785}" srcOrd="0" destOrd="0" presId="urn:microsoft.com/office/officeart/2005/8/layout/hList1"/>
    <dgm:cxn modelId="{C300DECB-B0E2-4EBE-BF2D-3E36CFEA6105}" srcId="{A14F12FA-F021-4781-AEB3-E9F52B378562}" destId="{53C2B327-C555-4412-9BCD-969F2C16FD96}" srcOrd="5" destOrd="0" parTransId="{200818D7-F577-4039-BA0F-C8FE29F8E2F6}" sibTransId="{8B4E0B8A-DAEF-45A2-AE05-B983A3BB4DF8}"/>
    <dgm:cxn modelId="{142F35CE-AD95-44AF-A4A8-AA8ED1374BF9}" type="presOf" srcId="{3C5F565A-92C6-4ADF-93B7-255B363D1F3B}" destId="{711BC818-95B6-485B-8D59-CED3AE138416}" srcOrd="0" destOrd="0" presId="urn:microsoft.com/office/officeart/2005/8/layout/hList1"/>
    <dgm:cxn modelId="{208381D2-5F9C-4205-BF31-9DBE57410093}" type="presOf" srcId="{53C2B327-C555-4412-9BCD-969F2C16FD96}" destId="{CA90E6AD-34CE-42AB-9DDB-2C3154C995AF}" srcOrd="0" destOrd="0" presId="urn:microsoft.com/office/officeart/2005/8/layout/hList1"/>
    <dgm:cxn modelId="{3279EDD2-380D-441F-9660-1FD9039E0D80}" srcId="{FB3A0C6E-D48C-409B-989F-1FBA87D8E900}" destId="{7ED834A2-A543-42F8-883E-CCC8F0F3C0FE}" srcOrd="0" destOrd="0" parTransId="{28272AC7-00CD-417A-8DAD-CB8151066861}" sibTransId="{6DA63810-9CD2-40F8-A9B4-4A8BE181DE94}"/>
    <dgm:cxn modelId="{8B43F9D5-F8CD-4B7C-A8D9-00B73FEAD9B3}" srcId="{B77AD498-09B7-4156-B464-9BFA85168EBB}" destId="{D38313D3-2959-49F7-B184-8951B76BE00A}" srcOrd="0" destOrd="0" parTransId="{9533C730-03D7-4F9D-8061-697D6A2896F2}" sibTransId="{6FE0C352-296E-4C07-BDC0-4387B8AD2C82}"/>
    <dgm:cxn modelId="{A9761ADC-0A91-4185-8F38-BB41045585B0}" type="presOf" srcId="{A14F12FA-F021-4781-AEB3-E9F52B378562}" destId="{45B52556-A298-4755-B0EE-42214D3602AF}" srcOrd="0" destOrd="0" presId="urn:microsoft.com/office/officeart/2005/8/layout/hList1"/>
    <dgm:cxn modelId="{14107DE0-21AB-48EC-9DB4-ECF9EA3BD0A1}" type="presOf" srcId="{4F0ED5CC-03B6-410F-B442-3F4EEC087112}" destId="{84A86D93-26CE-41A3-9184-67EA1B6CC914}" srcOrd="0" destOrd="0" presId="urn:microsoft.com/office/officeart/2005/8/layout/hList1"/>
    <dgm:cxn modelId="{F005F4F1-51B3-460A-91FA-4D624B5DA388}" srcId="{4F0ED5CC-03B6-410F-B442-3F4EEC087112}" destId="{2514A79F-4ECA-4132-A4BE-523BD67C8B13}" srcOrd="0" destOrd="0" parTransId="{18AB2DD7-7A1A-4713-BC66-334E93E49ED6}" sibTransId="{F4D846EC-38A8-4EB5-9350-E4920887C0CD}"/>
    <dgm:cxn modelId="{AA5197F6-C479-4B22-8334-D04E7173B9D1}" type="presOf" srcId="{D38313D3-2959-49F7-B184-8951B76BE00A}" destId="{E0CEC1E2-E423-44A8-B508-22B5E327F886}" srcOrd="0" destOrd="0" presId="urn:microsoft.com/office/officeart/2005/8/layout/hList1"/>
    <dgm:cxn modelId="{7EDAFDFA-42FE-4786-9E13-9EC0733572A4}" srcId="{3783A8BD-EF8C-4D13-8161-8CDD257D9569}" destId="{D3BC847C-4A13-4C5A-B383-AA6D0D7E602A}" srcOrd="0" destOrd="0" parTransId="{D341AF98-5688-44FD-80E5-7959B87170E1}" sibTransId="{73FC067E-1010-4255-AA9E-B4E3348461E4}"/>
    <dgm:cxn modelId="{60D6D76A-C657-4E42-A405-35D90C134A30}" type="presParOf" srcId="{45B52556-A298-4755-B0EE-42214D3602AF}" destId="{66329B2E-DBCB-4A69-98CA-4449E780C940}" srcOrd="0" destOrd="0" presId="urn:microsoft.com/office/officeart/2005/8/layout/hList1"/>
    <dgm:cxn modelId="{47BCB6B9-7C19-4A2B-A7B5-31ADF1BF1F07}" type="presParOf" srcId="{66329B2E-DBCB-4A69-98CA-4449E780C940}" destId="{CA29FCA8-AE77-4B1B-947F-D3CD6AF4C701}" srcOrd="0" destOrd="0" presId="urn:microsoft.com/office/officeart/2005/8/layout/hList1"/>
    <dgm:cxn modelId="{649902B3-B2D7-4AC6-903E-B9C8170D244F}" type="presParOf" srcId="{66329B2E-DBCB-4A69-98CA-4449E780C940}" destId="{6F5D6879-A0FC-448E-A3BA-2351273F3B32}" srcOrd="1" destOrd="0" presId="urn:microsoft.com/office/officeart/2005/8/layout/hList1"/>
    <dgm:cxn modelId="{DE162A12-97D7-4FAA-A286-92115AB9C20B}" type="presParOf" srcId="{45B52556-A298-4755-B0EE-42214D3602AF}" destId="{C1CD34C4-D38A-488B-8664-0308351ECC96}" srcOrd="1" destOrd="0" presId="urn:microsoft.com/office/officeart/2005/8/layout/hList1"/>
    <dgm:cxn modelId="{B6E3E509-1451-499E-8EB8-2016911CBFBE}" type="presParOf" srcId="{45B52556-A298-4755-B0EE-42214D3602AF}" destId="{640B0ED5-62B5-46EB-A8C9-ED6FBB02B238}" srcOrd="2" destOrd="0" presId="urn:microsoft.com/office/officeart/2005/8/layout/hList1"/>
    <dgm:cxn modelId="{770943E6-E73C-4611-B8D9-BCB3E8161DE0}" type="presParOf" srcId="{640B0ED5-62B5-46EB-A8C9-ED6FBB02B238}" destId="{88FB9734-6817-477F-AD86-3437F303DA71}" srcOrd="0" destOrd="0" presId="urn:microsoft.com/office/officeart/2005/8/layout/hList1"/>
    <dgm:cxn modelId="{3549D0AA-46A0-4526-ABD3-99C679F978BA}" type="presParOf" srcId="{640B0ED5-62B5-46EB-A8C9-ED6FBB02B238}" destId="{5DCAD24C-B704-472F-9D32-772BE272A9D9}" srcOrd="1" destOrd="0" presId="urn:microsoft.com/office/officeart/2005/8/layout/hList1"/>
    <dgm:cxn modelId="{66A4ECBF-848E-460B-B5BA-3DE84CA9AA24}" type="presParOf" srcId="{45B52556-A298-4755-B0EE-42214D3602AF}" destId="{FE9B7912-28DF-4871-83DA-72BA60BCBD52}" srcOrd="3" destOrd="0" presId="urn:microsoft.com/office/officeart/2005/8/layout/hList1"/>
    <dgm:cxn modelId="{8D4D7804-D5D3-411B-9B0B-50E4FB0CEFA2}" type="presParOf" srcId="{45B52556-A298-4755-B0EE-42214D3602AF}" destId="{D197B785-4525-4DF1-8AEB-62184904E0E5}" srcOrd="4" destOrd="0" presId="urn:microsoft.com/office/officeart/2005/8/layout/hList1"/>
    <dgm:cxn modelId="{DE363A74-551F-4E75-A864-B59427D60737}" type="presParOf" srcId="{D197B785-4525-4DF1-8AEB-62184904E0E5}" destId="{858C6C3D-FAA9-42E1-B9FF-6050B5A4E836}" srcOrd="0" destOrd="0" presId="urn:microsoft.com/office/officeart/2005/8/layout/hList1"/>
    <dgm:cxn modelId="{FCDA021D-53A7-4D99-8199-E7AB4F93B8E2}" type="presParOf" srcId="{D197B785-4525-4DF1-8AEB-62184904E0E5}" destId="{CDB34792-6905-43F1-A6A4-6A9B5FA5C5A2}" srcOrd="1" destOrd="0" presId="urn:microsoft.com/office/officeart/2005/8/layout/hList1"/>
    <dgm:cxn modelId="{729D04FD-515D-48E4-A8D5-1FF48E37592C}" type="presParOf" srcId="{45B52556-A298-4755-B0EE-42214D3602AF}" destId="{47D54775-C682-4610-9E34-F02B33D75639}" srcOrd="5" destOrd="0" presId="urn:microsoft.com/office/officeart/2005/8/layout/hList1"/>
    <dgm:cxn modelId="{374AC9AB-FB9D-4661-93C3-CBB762D96F5F}" type="presParOf" srcId="{45B52556-A298-4755-B0EE-42214D3602AF}" destId="{C78EFFF1-5A50-479E-BFEA-9AB3CD6BB8EF}" srcOrd="6" destOrd="0" presId="urn:microsoft.com/office/officeart/2005/8/layout/hList1"/>
    <dgm:cxn modelId="{B0F1BE0C-B3A4-49B7-AB20-E088D74A055B}" type="presParOf" srcId="{C78EFFF1-5A50-479E-BFEA-9AB3CD6BB8EF}" destId="{25FF43F2-B3F2-4EF7-AC63-D29B0944B785}" srcOrd="0" destOrd="0" presId="urn:microsoft.com/office/officeart/2005/8/layout/hList1"/>
    <dgm:cxn modelId="{3F6B6139-2FC7-498B-B510-03759C07135F}" type="presParOf" srcId="{C78EFFF1-5A50-479E-BFEA-9AB3CD6BB8EF}" destId="{E0CEC1E2-E423-44A8-B508-22B5E327F886}" srcOrd="1" destOrd="0" presId="urn:microsoft.com/office/officeart/2005/8/layout/hList1"/>
    <dgm:cxn modelId="{EF3EA8D6-47CC-43EC-83A0-82EDDDBED6D0}" type="presParOf" srcId="{45B52556-A298-4755-B0EE-42214D3602AF}" destId="{F1214D03-87D6-429F-A66C-BE300CB40AD8}" srcOrd="7" destOrd="0" presId="urn:microsoft.com/office/officeart/2005/8/layout/hList1"/>
    <dgm:cxn modelId="{B20A22BC-37EE-4C30-9344-3A0AB24B2397}" type="presParOf" srcId="{45B52556-A298-4755-B0EE-42214D3602AF}" destId="{5E7A093F-0012-4A16-8040-B47900A3E3E2}" srcOrd="8" destOrd="0" presId="urn:microsoft.com/office/officeart/2005/8/layout/hList1"/>
    <dgm:cxn modelId="{D29FC60B-EF7D-42D5-AC89-1248D99555AE}" type="presParOf" srcId="{5E7A093F-0012-4A16-8040-B47900A3E3E2}" destId="{68AA3B3A-B33F-41F1-BEE3-233D03BA459B}" srcOrd="0" destOrd="0" presId="urn:microsoft.com/office/officeart/2005/8/layout/hList1"/>
    <dgm:cxn modelId="{6F6FA485-CB73-4E6F-9ECF-6A1F33848D57}" type="presParOf" srcId="{5E7A093F-0012-4A16-8040-B47900A3E3E2}" destId="{82F5A424-49A3-407D-A72A-56315E43BCAE}" srcOrd="1" destOrd="0" presId="urn:microsoft.com/office/officeart/2005/8/layout/hList1"/>
    <dgm:cxn modelId="{61C5E05D-69AB-4A7F-8A68-6EE43996A38C}" type="presParOf" srcId="{45B52556-A298-4755-B0EE-42214D3602AF}" destId="{78588877-8650-461D-B1A2-676D0A2E61CB}" srcOrd="9" destOrd="0" presId="urn:microsoft.com/office/officeart/2005/8/layout/hList1"/>
    <dgm:cxn modelId="{7B21EEA7-0C38-41BE-90A0-03078EE501F6}" type="presParOf" srcId="{45B52556-A298-4755-B0EE-42214D3602AF}" destId="{E9E6EFDC-4729-42D3-92B7-9FC3D3B95351}" srcOrd="10" destOrd="0" presId="urn:microsoft.com/office/officeart/2005/8/layout/hList1"/>
    <dgm:cxn modelId="{D94EA9E7-6FBE-492B-9D40-7CE5EAFFF681}" type="presParOf" srcId="{E9E6EFDC-4729-42D3-92B7-9FC3D3B95351}" destId="{CA90E6AD-34CE-42AB-9DDB-2C3154C995AF}" srcOrd="0" destOrd="0" presId="urn:microsoft.com/office/officeart/2005/8/layout/hList1"/>
    <dgm:cxn modelId="{03CCEB17-2310-4C97-AED8-048442F3C7CA}" type="presParOf" srcId="{E9E6EFDC-4729-42D3-92B7-9FC3D3B95351}" destId="{711BC818-95B6-485B-8D59-CED3AE138416}" srcOrd="1" destOrd="0" presId="urn:microsoft.com/office/officeart/2005/8/layout/hList1"/>
    <dgm:cxn modelId="{3BCEC890-ECC6-4004-A351-5E444B23C106}" type="presParOf" srcId="{45B52556-A298-4755-B0EE-42214D3602AF}" destId="{F821B141-53D7-42BC-B6DB-5E22453EDB34}" srcOrd="11" destOrd="0" presId="urn:microsoft.com/office/officeart/2005/8/layout/hList1"/>
    <dgm:cxn modelId="{1AA6E3DB-665D-4468-85E0-2E228AAF8D24}" type="presParOf" srcId="{45B52556-A298-4755-B0EE-42214D3602AF}" destId="{CFECCD80-AD0A-4028-BA17-D5E73EF547B7}" srcOrd="12" destOrd="0" presId="urn:microsoft.com/office/officeart/2005/8/layout/hList1"/>
    <dgm:cxn modelId="{A1DB63A3-6FE6-4710-98D6-CFA4409C3106}" type="presParOf" srcId="{CFECCD80-AD0A-4028-BA17-D5E73EF547B7}" destId="{84A86D93-26CE-41A3-9184-67EA1B6CC914}" srcOrd="0" destOrd="0" presId="urn:microsoft.com/office/officeart/2005/8/layout/hList1"/>
    <dgm:cxn modelId="{F7E747AD-FC86-4773-83CB-ABFEF4A6F50F}" type="presParOf" srcId="{CFECCD80-AD0A-4028-BA17-D5E73EF547B7}" destId="{E718A4A1-9B41-4BDE-9282-C6FB84EF274C}" srcOrd="1" destOrd="0" presId="urn:microsoft.com/office/officeart/2005/8/layout/hList1"/>
  </dgm:cxnLst>
  <dgm:bg/>
  <dgm:whole/>
  <dgm:extLst>
    <a:ext uri="http://schemas.microsoft.com/office/drawing/2008/diagram">
      <dsp:dataModelExt xmlns:dsp="http://schemas.microsoft.com/office/drawing/2008/diagram" relId="rId12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A698949-D4B0-43D8-BED5-C790B5045817}" type="doc">
      <dgm:prSet loTypeId="urn:microsoft.com/office/officeart/2024/layout/HorizontalActionList" loCatId="textcard" qsTypeId="urn:microsoft.com/office/officeart/2005/8/quickstyle/simple1" qsCatId="simple" csTypeId="urn:microsoft.com/office/officeart/2005/8/colors/colorful1" csCatId="colorful"/>
      <dgm:spPr/>
      <dgm:t>
        <a:bodyPr/>
        <a:lstStyle/>
        <a:p>
          <a:endParaRPr lang="en-US"/>
        </a:p>
      </dgm:t>
    </dgm:pt>
    <dgm:pt modelId="{D1D8359E-3A92-41A8-8137-E333C36AAD98}">
      <dgm:prSet custT="1"/>
      <dgm:spPr/>
      <dgm:t>
        <a:bodyPr/>
        <a:lstStyle/>
        <a:p>
          <a:r>
            <a:rPr lang="es-MX" sz="1200" b="1">
              <a:latin typeface="+mj-lt"/>
            </a:rPr>
            <a:t>Lechones</a:t>
          </a:r>
          <a:endParaRPr lang="en-US" sz="1200">
            <a:latin typeface="+mj-lt"/>
          </a:endParaRPr>
        </a:p>
      </dgm:t>
    </dgm:pt>
    <dgm:pt modelId="{4CD0B40F-D364-4A59-BBF5-C62CCA5FAE21}" type="parTrans" cxnId="{5671D3EB-C584-41C2-9195-88B1A6CF0FFC}">
      <dgm:prSet/>
      <dgm:spPr/>
      <dgm:t>
        <a:bodyPr/>
        <a:lstStyle/>
        <a:p>
          <a:endParaRPr lang="en-US" sz="1600">
            <a:latin typeface="+mj-lt"/>
          </a:endParaRPr>
        </a:p>
      </dgm:t>
    </dgm:pt>
    <dgm:pt modelId="{EECB718F-8846-4130-8A53-118C68D6E3FE}" type="sibTrans" cxnId="{5671D3EB-C584-41C2-9195-88B1A6CF0FFC}">
      <dgm:prSet/>
      <dgm:spPr/>
      <dgm:t>
        <a:bodyPr/>
        <a:lstStyle/>
        <a:p>
          <a:endParaRPr lang="en-US" sz="1600">
            <a:latin typeface="+mj-lt"/>
          </a:endParaRPr>
        </a:p>
      </dgm:t>
    </dgm:pt>
    <dgm:pt modelId="{9CFD17EA-2C1C-451D-87E1-C4A8209482B0}">
      <dgm:prSet custT="1"/>
      <dgm:spPr/>
      <dgm:t>
        <a:bodyPr/>
        <a:lstStyle/>
        <a:p>
          <a:r>
            <a:rPr lang="es-MX" sz="1050">
              <a:latin typeface="+mj-lt"/>
            </a:rPr>
            <a:t>Verificar el desarrollo inicial y la adaptación al destete.</a:t>
          </a:r>
          <a:endParaRPr lang="en-US" sz="1050">
            <a:latin typeface="+mj-lt"/>
          </a:endParaRPr>
        </a:p>
      </dgm:t>
    </dgm:pt>
    <dgm:pt modelId="{2FBAC4F5-4EC4-4BE5-AFB4-8705CE06F833}" type="parTrans" cxnId="{BB5BBED6-087F-4DD8-A697-E9D8D473B669}">
      <dgm:prSet/>
      <dgm:spPr/>
      <dgm:t>
        <a:bodyPr/>
        <a:lstStyle/>
        <a:p>
          <a:endParaRPr lang="en-US" sz="1600">
            <a:latin typeface="+mj-lt"/>
          </a:endParaRPr>
        </a:p>
      </dgm:t>
    </dgm:pt>
    <dgm:pt modelId="{B1903525-11CE-4BB0-9789-80D016908875}" type="sibTrans" cxnId="{BB5BBED6-087F-4DD8-A697-E9D8D473B669}">
      <dgm:prSet/>
      <dgm:spPr/>
      <dgm:t>
        <a:bodyPr/>
        <a:lstStyle/>
        <a:p>
          <a:endParaRPr lang="en-US" sz="1600">
            <a:latin typeface="+mj-lt"/>
          </a:endParaRPr>
        </a:p>
      </dgm:t>
    </dgm:pt>
    <dgm:pt modelId="{EDA68573-5569-4E16-9DAF-84C46596FD88}">
      <dgm:prSet custT="1"/>
      <dgm:spPr/>
      <dgm:t>
        <a:bodyPr/>
        <a:lstStyle/>
        <a:p>
          <a:r>
            <a:rPr lang="es-MX" sz="1200" b="1">
              <a:latin typeface="+mj-lt"/>
            </a:rPr>
            <a:t>Levante</a:t>
          </a:r>
          <a:endParaRPr lang="en-US" sz="1200">
            <a:latin typeface="+mj-lt"/>
          </a:endParaRPr>
        </a:p>
      </dgm:t>
    </dgm:pt>
    <dgm:pt modelId="{2EBCFA93-9A28-44CB-B2CD-146738DA9FDA}" type="parTrans" cxnId="{A2B5A414-4CEA-4552-B8C3-CC1339E09CB1}">
      <dgm:prSet/>
      <dgm:spPr/>
      <dgm:t>
        <a:bodyPr/>
        <a:lstStyle/>
        <a:p>
          <a:endParaRPr lang="en-US" sz="1600">
            <a:latin typeface="+mj-lt"/>
          </a:endParaRPr>
        </a:p>
      </dgm:t>
    </dgm:pt>
    <dgm:pt modelId="{4F88CFC1-6F89-4EFE-9900-7D99AC32D444}" type="sibTrans" cxnId="{A2B5A414-4CEA-4552-B8C3-CC1339E09CB1}">
      <dgm:prSet/>
      <dgm:spPr/>
      <dgm:t>
        <a:bodyPr/>
        <a:lstStyle/>
        <a:p>
          <a:endParaRPr lang="en-US" sz="1600">
            <a:latin typeface="+mj-lt"/>
          </a:endParaRPr>
        </a:p>
      </dgm:t>
    </dgm:pt>
    <dgm:pt modelId="{FF57135E-9094-4A1F-AE56-C12872B19268}">
      <dgm:prSet custT="1"/>
      <dgm:spPr/>
      <dgm:t>
        <a:bodyPr/>
        <a:lstStyle/>
        <a:p>
          <a:r>
            <a:rPr lang="es-MX" sz="1050">
              <a:latin typeface="+mj-lt"/>
            </a:rPr>
            <a:t>Evaluar el crecimiento y la uniformidad del lote.</a:t>
          </a:r>
          <a:endParaRPr lang="en-US" sz="1050">
            <a:latin typeface="+mj-lt"/>
          </a:endParaRPr>
        </a:p>
      </dgm:t>
    </dgm:pt>
    <dgm:pt modelId="{390E87EA-5998-4AA5-BA0F-F69BA21829FE}" type="parTrans" cxnId="{C3FFB6DD-CE0E-494D-A71A-B71420306444}">
      <dgm:prSet/>
      <dgm:spPr/>
      <dgm:t>
        <a:bodyPr/>
        <a:lstStyle/>
        <a:p>
          <a:endParaRPr lang="en-US" sz="1600">
            <a:latin typeface="+mj-lt"/>
          </a:endParaRPr>
        </a:p>
      </dgm:t>
    </dgm:pt>
    <dgm:pt modelId="{03B2F7AF-1564-491E-A4C6-5068CD4D77C5}" type="sibTrans" cxnId="{C3FFB6DD-CE0E-494D-A71A-B71420306444}">
      <dgm:prSet/>
      <dgm:spPr/>
      <dgm:t>
        <a:bodyPr/>
        <a:lstStyle/>
        <a:p>
          <a:endParaRPr lang="en-US" sz="1600">
            <a:latin typeface="+mj-lt"/>
          </a:endParaRPr>
        </a:p>
      </dgm:t>
    </dgm:pt>
    <dgm:pt modelId="{31FE297C-BDD0-4D75-9333-68D797FA463D}">
      <dgm:prSet custT="1"/>
      <dgm:spPr/>
      <dgm:t>
        <a:bodyPr/>
        <a:lstStyle/>
        <a:p>
          <a:r>
            <a:rPr lang="es-MX" sz="1200" b="1">
              <a:latin typeface="+mj-lt"/>
            </a:rPr>
            <a:t>Ceba</a:t>
          </a:r>
          <a:endParaRPr lang="en-US" sz="1200">
            <a:latin typeface="+mj-lt"/>
          </a:endParaRPr>
        </a:p>
      </dgm:t>
    </dgm:pt>
    <dgm:pt modelId="{0BA38470-9851-4E09-AFA3-FEC510042720}" type="parTrans" cxnId="{6FD2BAF7-8601-41F8-8A87-6793FA707157}">
      <dgm:prSet/>
      <dgm:spPr/>
      <dgm:t>
        <a:bodyPr/>
        <a:lstStyle/>
        <a:p>
          <a:endParaRPr lang="en-US" sz="1600">
            <a:latin typeface="+mj-lt"/>
          </a:endParaRPr>
        </a:p>
      </dgm:t>
    </dgm:pt>
    <dgm:pt modelId="{C39B0565-71A9-40AC-8732-0BF87ECE498D}" type="sibTrans" cxnId="{6FD2BAF7-8601-41F8-8A87-6793FA707157}">
      <dgm:prSet/>
      <dgm:spPr/>
      <dgm:t>
        <a:bodyPr/>
        <a:lstStyle/>
        <a:p>
          <a:endParaRPr lang="en-US" sz="1600">
            <a:latin typeface="+mj-lt"/>
          </a:endParaRPr>
        </a:p>
      </dgm:t>
    </dgm:pt>
    <dgm:pt modelId="{29F564E6-4406-4EE7-A35A-0B486BFC0AD8}">
      <dgm:prSet custT="1"/>
      <dgm:spPr/>
      <dgm:t>
        <a:bodyPr/>
        <a:lstStyle/>
        <a:p>
          <a:r>
            <a:rPr lang="es-MX" sz="1050">
              <a:latin typeface="+mj-lt"/>
            </a:rPr>
            <a:t>Controlar la ganancia de peso y estimar la salida al mercado.</a:t>
          </a:r>
          <a:endParaRPr lang="en-US" sz="1050">
            <a:latin typeface="+mj-lt"/>
          </a:endParaRPr>
        </a:p>
      </dgm:t>
    </dgm:pt>
    <dgm:pt modelId="{BA9B0613-CEFC-4E08-AB63-EE088596272A}" type="parTrans" cxnId="{838D9784-ABAC-44F5-9EC2-FC50BD8D5910}">
      <dgm:prSet/>
      <dgm:spPr/>
      <dgm:t>
        <a:bodyPr/>
        <a:lstStyle/>
        <a:p>
          <a:endParaRPr lang="en-US" sz="1600">
            <a:latin typeface="+mj-lt"/>
          </a:endParaRPr>
        </a:p>
      </dgm:t>
    </dgm:pt>
    <dgm:pt modelId="{08B0AC2D-42F0-456A-9DF1-18B6415C77DB}" type="sibTrans" cxnId="{838D9784-ABAC-44F5-9EC2-FC50BD8D5910}">
      <dgm:prSet/>
      <dgm:spPr/>
      <dgm:t>
        <a:bodyPr/>
        <a:lstStyle/>
        <a:p>
          <a:endParaRPr lang="en-US" sz="1600">
            <a:latin typeface="+mj-lt"/>
          </a:endParaRPr>
        </a:p>
      </dgm:t>
    </dgm:pt>
    <dgm:pt modelId="{3722021E-5771-4349-AD9E-914C0836EB29}">
      <dgm:prSet custT="1"/>
      <dgm:spPr/>
      <dgm:t>
        <a:bodyPr/>
        <a:lstStyle/>
        <a:p>
          <a:r>
            <a:rPr lang="es-MX" sz="1200" b="1">
              <a:latin typeface="+mj-lt"/>
            </a:rPr>
            <a:t>Gestación</a:t>
          </a:r>
          <a:endParaRPr lang="en-US" sz="1200">
            <a:latin typeface="+mj-lt"/>
          </a:endParaRPr>
        </a:p>
      </dgm:t>
    </dgm:pt>
    <dgm:pt modelId="{CA492B1D-DAFC-49D2-9E1B-D4B574C8B0DD}" type="parTrans" cxnId="{88FC0EBB-64C6-456F-91D4-D825EC8B7411}">
      <dgm:prSet/>
      <dgm:spPr/>
      <dgm:t>
        <a:bodyPr/>
        <a:lstStyle/>
        <a:p>
          <a:endParaRPr lang="en-US" sz="1600">
            <a:latin typeface="+mj-lt"/>
          </a:endParaRPr>
        </a:p>
      </dgm:t>
    </dgm:pt>
    <dgm:pt modelId="{CCD4F1A4-6DC6-475F-84E4-9470A55B1960}" type="sibTrans" cxnId="{88FC0EBB-64C6-456F-91D4-D825EC8B7411}">
      <dgm:prSet/>
      <dgm:spPr/>
      <dgm:t>
        <a:bodyPr/>
        <a:lstStyle/>
        <a:p>
          <a:endParaRPr lang="en-US" sz="1600">
            <a:latin typeface="+mj-lt"/>
          </a:endParaRPr>
        </a:p>
      </dgm:t>
    </dgm:pt>
    <dgm:pt modelId="{C10C3442-F419-486F-B9A2-D6545C839B54}">
      <dgm:prSet custT="1"/>
      <dgm:spPr/>
      <dgm:t>
        <a:bodyPr/>
        <a:lstStyle/>
        <a:p>
          <a:r>
            <a:rPr lang="es-MX" sz="1050">
              <a:latin typeface="+mj-lt"/>
            </a:rPr>
            <a:t>Vigilar la condición corporal y el desarrollo de la cerda durante esta etapa.</a:t>
          </a:r>
          <a:endParaRPr lang="en-US" sz="1050">
            <a:latin typeface="+mj-lt"/>
          </a:endParaRPr>
        </a:p>
      </dgm:t>
    </dgm:pt>
    <dgm:pt modelId="{F918297E-B3DC-4FBE-8D49-07EF0B2FC8F1}" type="parTrans" cxnId="{D327E3C6-16ED-447E-8744-3E904F516B44}">
      <dgm:prSet/>
      <dgm:spPr/>
      <dgm:t>
        <a:bodyPr/>
        <a:lstStyle/>
        <a:p>
          <a:endParaRPr lang="en-US" sz="1600">
            <a:latin typeface="+mj-lt"/>
          </a:endParaRPr>
        </a:p>
      </dgm:t>
    </dgm:pt>
    <dgm:pt modelId="{8249827E-B588-4E59-9747-C67CC73D1162}" type="sibTrans" cxnId="{D327E3C6-16ED-447E-8744-3E904F516B44}">
      <dgm:prSet/>
      <dgm:spPr/>
      <dgm:t>
        <a:bodyPr/>
        <a:lstStyle/>
        <a:p>
          <a:endParaRPr lang="en-US" sz="1600">
            <a:latin typeface="+mj-lt"/>
          </a:endParaRPr>
        </a:p>
      </dgm:t>
    </dgm:pt>
    <dgm:pt modelId="{C630A3F7-FB42-4DB8-AC49-B1952324BDC7}">
      <dgm:prSet custT="1"/>
      <dgm:spPr/>
      <dgm:t>
        <a:bodyPr/>
        <a:lstStyle/>
        <a:p>
          <a:r>
            <a:rPr lang="es-MX" sz="1200" b="1">
              <a:latin typeface="+mj-lt"/>
            </a:rPr>
            <a:t>Lactancia</a:t>
          </a:r>
          <a:endParaRPr lang="en-US" sz="1200">
            <a:latin typeface="+mj-lt"/>
          </a:endParaRPr>
        </a:p>
      </dgm:t>
    </dgm:pt>
    <dgm:pt modelId="{B5DA8083-BC16-4633-9312-650E4E853944}" type="parTrans" cxnId="{9AFCF5F8-B265-4A29-9404-E85256ECA751}">
      <dgm:prSet/>
      <dgm:spPr/>
      <dgm:t>
        <a:bodyPr/>
        <a:lstStyle/>
        <a:p>
          <a:endParaRPr lang="en-US" sz="1600">
            <a:latin typeface="+mj-lt"/>
          </a:endParaRPr>
        </a:p>
      </dgm:t>
    </dgm:pt>
    <dgm:pt modelId="{DE01D809-C639-4348-9CB9-4960554A191D}" type="sibTrans" cxnId="{9AFCF5F8-B265-4A29-9404-E85256ECA751}">
      <dgm:prSet/>
      <dgm:spPr/>
      <dgm:t>
        <a:bodyPr/>
        <a:lstStyle/>
        <a:p>
          <a:endParaRPr lang="en-US" sz="1600">
            <a:latin typeface="+mj-lt"/>
          </a:endParaRPr>
        </a:p>
      </dgm:t>
    </dgm:pt>
    <dgm:pt modelId="{943E366B-9A5C-4DBF-AEE4-7334AB3D876B}">
      <dgm:prSet custT="1"/>
      <dgm:spPr/>
      <dgm:t>
        <a:bodyPr/>
        <a:lstStyle/>
        <a:p>
          <a:r>
            <a:rPr lang="es-MX" sz="1050">
              <a:latin typeface="+mj-lt"/>
            </a:rPr>
            <a:t>Evaluar el desgaste corporal y la respuesta al plan nutricional.</a:t>
          </a:r>
          <a:endParaRPr lang="en-US" sz="1050">
            <a:latin typeface="+mj-lt"/>
          </a:endParaRPr>
        </a:p>
      </dgm:t>
    </dgm:pt>
    <dgm:pt modelId="{E043CE61-C30A-422A-ACFF-7B680D693F61}" type="parTrans" cxnId="{18910554-ACA8-4666-8FB0-0E9A49E1C5D6}">
      <dgm:prSet/>
      <dgm:spPr/>
      <dgm:t>
        <a:bodyPr/>
        <a:lstStyle/>
        <a:p>
          <a:endParaRPr lang="en-US" sz="1600">
            <a:latin typeface="+mj-lt"/>
          </a:endParaRPr>
        </a:p>
      </dgm:t>
    </dgm:pt>
    <dgm:pt modelId="{6D0BC15B-2A9F-448E-A50F-EA972F879D12}" type="sibTrans" cxnId="{18910554-ACA8-4666-8FB0-0E9A49E1C5D6}">
      <dgm:prSet/>
      <dgm:spPr/>
      <dgm:t>
        <a:bodyPr/>
        <a:lstStyle/>
        <a:p>
          <a:endParaRPr lang="en-US" sz="1600">
            <a:latin typeface="+mj-lt"/>
          </a:endParaRPr>
        </a:p>
      </dgm:t>
    </dgm:pt>
    <dgm:pt modelId="{DC48528B-D9E0-4C11-803D-F5D148F7A693}">
      <dgm:prSet custT="1"/>
      <dgm:spPr/>
      <dgm:t>
        <a:bodyPr/>
        <a:lstStyle/>
        <a:p>
          <a:r>
            <a:rPr lang="es-MX" sz="900" b="1">
              <a:latin typeface="+mj-lt"/>
            </a:rPr>
            <a:t>Reproductores</a:t>
          </a:r>
          <a:endParaRPr lang="en-US" sz="900">
            <a:latin typeface="+mj-lt"/>
          </a:endParaRPr>
        </a:p>
      </dgm:t>
    </dgm:pt>
    <dgm:pt modelId="{4F5B163A-7BBE-44B1-A1ED-39A4B07EABCA}" type="parTrans" cxnId="{E9478709-4884-4887-AE9E-2E0A876AF27A}">
      <dgm:prSet/>
      <dgm:spPr/>
      <dgm:t>
        <a:bodyPr/>
        <a:lstStyle/>
        <a:p>
          <a:endParaRPr lang="en-US" sz="1600">
            <a:latin typeface="+mj-lt"/>
          </a:endParaRPr>
        </a:p>
      </dgm:t>
    </dgm:pt>
    <dgm:pt modelId="{5F1B67D7-622A-4C11-B807-A5E4851A3816}" type="sibTrans" cxnId="{E9478709-4884-4887-AE9E-2E0A876AF27A}">
      <dgm:prSet/>
      <dgm:spPr/>
      <dgm:t>
        <a:bodyPr/>
        <a:lstStyle/>
        <a:p>
          <a:endParaRPr lang="en-US" sz="1600">
            <a:latin typeface="+mj-lt"/>
          </a:endParaRPr>
        </a:p>
      </dgm:t>
    </dgm:pt>
    <dgm:pt modelId="{A351AE77-7D4C-43F7-A130-5F2DCB54A578}">
      <dgm:prSet custT="1"/>
      <dgm:spPr/>
      <dgm:t>
        <a:bodyPr/>
        <a:lstStyle/>
        <a:p>
          <a:r>
            <a:rPr lang="es-MX" sz="1050">
              <a:latin typeface="+mj-lt"/>
            </a:rPr>
            <a:t>Monitorear la condición física y apoyar el seguimiento del desempeño reproductivo.</a:t>
          </a:r>
          <a:endParaRPr lang="en-US" sz="1050">
            <a:latin typeface="+mj-lt"/>
          </a:endParaRPr>
        </a:p>
      </dgm:t>
    </dgm:pt>
    <dgm:pt modelId="{D03FEB54-39CD-4FAA-BFEE-4DF12D7BBE5C}" type="parTrans" cxnId="{F6B3B1E9-F418-4F7F-B029-6E306A69DFA3}">
      <dgm:prSet/>
      <dgm:spPr/>
      <dgm:t>
        <a:bodyPr/>
        <a:lstStyle/>
        <a:p>
          <a:endParaRPr lang="en-US" sz="1600">
            <a:latin typeface="+mj-lt"/>
          </a:endParaRPr>
        </a:p>
      </dgm:t>
    </dgm:pt>
    <dgm:pt modelId="{9755158A-030F-4310-874D-7996D60C3DE2}" type="sibTrans" cxnId="{F6B3B1E9-F418-4F7F-B029-6E306A69DFA3}">
      <dgm:prSet/>
      <dgm:spPr/>
      <dgm:t>
        <a:bodyPr/>
        <a:lstStyle/>
        <a:p>
          <a:endParaRPr lang="en-US" sz="1600">
            <a:latin typeface="+mj-lt"/>
          </a:endParaRPr>
        </a:p>
      </dgm:t>
    </dgm:pt>
    <dgm:pt modelId="{6AC6F3CA-CFF3-4517-9B81-B64743CB9C4B}" type="pres">
      <dgm:prSet presAssocID="{FA698949-D4B0-43D8-BED5-C790B5045817}" presName="Name0" presStyleCnt="0">
        <dgm:presLayoutVars>
          <dgm:dir/>
          <dgm:animLvl val="lvl"/>
          <dgm:resizeHandles val="exact"/>
        </dgm:presLayoutVars>
      </dgm:prSet>
      <dgm:spPr/>
    </dgm:pt>
    <dgm:pt modelId="{04F995A3-5E48-4B2A-BB10-2566CA2A47D2}" type="pres">
      <dgm:prSet presAssocID="{D1D8359E-3A92-41A8-8137-E333C36AAD98}" presName="composite" presStyleCnt="0"/>
      <dgm:spPr/>
    </dgm:pt>
    <dgm:pt modelId="{072B29C6-1AAD-4939-800C-7D5315E8B629}" type="pres">
      <dgm:prSet presAssocID="{D1D8359E-3A92-41A8-8137-E333C36AAD98}" presName="parTx" presStyleLbl="alignNode1" presStyleIdx="0" presStyleCnt="6">
        <dgm:presLayoutVars>
          <dgm:chMax val="0"/>
          <dgm:chPref val="0"/>
        </dgm:presLayoutVars>
      </dgm:prSet>
      <dgm:spPr/>
    </dgm:pt>
    <dgm:pt modelId="{5375D3CB-1420-4268-8041-4EE6F61903F0}" type="pres">
      <dgm:prSet presAssocID="{D1D8359E-3A92-41A8-8137-E333C36AAD98}" presName="bgOutline" presStyleLbl="fgAcc1" presStyleIdx="0" presStyleCnt="6">
        <dgm:presLayoutVars>
          <dgm:bulletEnabled/>
        </dgm:presLayoutVars>
      </dgm:prSet>
      <dgm:spPr/>
    </dgm:pt>
    <dgm:pt modelId="{D40A3F12-F5BE-468E-B82E-E49461BED4F5}" type="pres">
      <dgm:prSet presAssocID="{EECB718F-8846-4130-8A53-118C68D6E3FE}" presName="space" presStyleCnt="0"/>
      <dgm:spPr/>
    </dgm:pt>
    <dgm:pt modelId="{9B179253-F278-4068-ADAF-B830A3562035}" type="pres">
      <dgm:prSet presAssocID="{EDA68573-5569-4E16-9DAF-84C46596FD88}" presName="composite" presStyleCnt="0"/>
      <dgm:spPr/>
    </dgm:pt>
    <dgm:pt modelId="{ADFFE7B7-5649-4FEB-9F9E-AC3F5C5DFD84}" type="pres">
      <dgm:prSet presAssocID="{EDA68573-5569-4E16-9DAF-84C46596FD88}" presName="parTx" presStyleLbl="alignNode1" presStyleIdx="1" presStyleCnt="6">
        <dgm:presLayoutVars>
          <dgm:chMax val="0"/>
          <dgm:chPref val="0"/>
        </dgm:presLayoutVars>
      </dgm:prSet>
      <dgm:spPr/>
    </dgm:pt>
    <dgm:pt modelId="{0D24FCAA-1409-45B2-953C-551790E07AD9}" type="pres">
      <dgm:prSet presAssocID="{EDA68573-5569-4E16-9DAF-84C46596FD88}" presName="bgOutline" presStyleLbl="fgAcc1" presStyleIdx="1" presStyleCnt="6">
        <dgm:presLayoutVars>
          <dgm:bulletEnabled/>
        </dgm:presLayoutVars>
      </dgm:prSet>
      <dgm:spPr/>
    </dgm:pt>
    <dgm:pt modelId="{5992EDD8-107C-4D54-937F-98216FAF32D0}" type="pres">
      <dgm:prSet presAssocID="{4F88CFC1-6F89-4EFE-9900-7D99AC32D444}" presName="space" presStyleCnt="0"/>
      <dgm:spPr/>
    </dgm:pt>
    <dgm:pt modelId="{134C3A80-FC23-4B94-BA92-78718572317F}" type="pres">
      <dgm:prSet presAssocID="{31FE297C-BDD0-4D75-9333-68D797FA463D}" presName="composite" presStyleCnt="0"/>
      <dgm:spPr/>
    </dgm:pt>
    <dgm:pt modelId="{5574E398-BE7F-4755-A56E-3BCAE0179C49}" type="pres">
      <dgm:prSet presAssocID="{31FE297C-BDD0-4D75-9333-68D797FA463D}" presName="parTx" presStyleLbl="alignNode1" presStyleIdx="2" presStyleCnt="6">
        <dgm:presLayoutVars>
          <dgm:chMax val="0"/>
          <dgm:chPref val="0"/>
        </dgm:presLayoutVars>
      </dgm:prSet>
      <dgm:spPr/>
    </dgm:pt>
    <dgm:pt modelId="{D4705791-074E-4129-9CB0-7C3E296367AC}" type="pres">
      <dgm:prSet presAssocID="{31FE297C-BDD0-4D75-9333-68D797FA463D}" presName="bgOutline" presStyleLbl="fgAcc1" presStyleIdx="2" presStyleCnt="6">
        <dgm:presLayoutVars>
          <dgm:bulletEnabled/>
        </dgm:presLayoutVars>
      </dgm:prSet>
      <dgm:spPr/>
    </dgm:pt>
    <dgm:pt modelId="{E528CD88-5A17-4A75-9BCA-6E5A19CA5F3D}" type="pres">
      <dgm:prSet presAssocID="{C39B0565-71A9-40AC-8732-0BF87ECE498D}" presName="space" presStyleCnt="0"/>
      <dgm:spPr/>
    </dgm:pt>
    <dgm:pt modelId="{9E8E3D5D-9CE2-448F-AFC1-EE06F48300F2}" type="pres">
      <dgm:prSet presAssocID="{3722021E-5771-4349-AD9E-914C0836EB29}" presName="composite" presStyleCnt="0"/>
      <dgm:spPr/>
    </dgm:pt>
    <dgm:pt modelId="{D92107EF-F7CA-4851-9309-E80A5DBE8995}" type="pres">
      <dgm:prSet presAssocID="{3722021E-5771-4349-AD9E-914C0836EB29}" presName="parTx" presStyleLbl="alignNode1" presStyleIdx="3" presStyleCnt="6">
        <dgm:presLayoutVars>
          <dgm:chMax val="0"/>
          <dgm:chPref val="0"/>
        </dgm:presLayoutVars>
      </dgm:prSet>
      <dgm:spPr/>
    </dgm:pt>
    <dgm:pt modelId="{9169E9DB-A9AC-4C10-B912-A361FFB73E7E}" type="pres">
      <dgm:prSet presAssocID="{3722021E-5771-4349-AD9E-914C0836EB29}" presName="bgOutline" presStyleLbl="fgAcc1" presStyleIdx="3" presStyleCnt="6">
        <dgm:presLayoutVars>
          <dgm:bulletEnabled/>
        </dgm:presLayoutVars>
      </dgm:prSet>
      <dgm:spPr/>
    </dgm:pt>
    <dgm:pt modelId="{500CD20B-64A0-4819-8D79-F524439B49C9}" type="pres">
      <dgm:prSet presAssocID="{CCD4F1A4-6DC6-475F-84E4-9470A55B1960}" presName="space" presStyleCnt="0"/>
      <dgm:spPr/>
    </dgm:pt>
    <dgm:pt modelId="{41186DA9-3DD5-49B4-8CAC-0FAB62535208}" type="pres">
      <dgm:prSet presAssocID="{C630A3F7-FB42-4DB8-AC49-B1952324BDC7}" presName="composite" presStyleCnt="0"/>
      <dgm:spPr/>
    </dgm:pt>
    <dgm:pt modelId="{75B92ECA-31B2-4021-93C0-577FE53BA6E3}" type="pres">
      <dgm:prSet presAssocID="{C630A3F7-FB42-4DB8-AC49-B1952324BDC7}" presName="parTx" presStyleLbl="alignNode1" presStyleIdx="4" presStyleCnt="6">
        <dgm:presLayoutVars>
          <dgm:chMax val="0"/>
          <dgm:chPref val="0"/>
        </dgm:presLayoutVars>
      </dgm:prSet>
      <dgm:spPr/>
    </dgm:pt>
    <dgm:pt modelId="{AF1C25D8-C42A-41E8-A6B0-C378334D42F7}" type="pres">
      <dgm:prSet presAssocID="{C630A3F7-FB42-4DB8-AC49-B1952324BDC7}" presName="bgOutline" presStyleLbl="fgAcc1" presStyleIdx="4" presStyleCnt="6">
        <dgm:presLayoutVars>
          <dgm:bulletEnabled/>
        </dgm:presLayoutVars>
      </dgm:prSet>
      <dgm:spPr/>
    </dgm:pt>
    <dgm:pt modelId="{85F04283-A576-4FFE-A096-D695FCF53FE4}" type="pres">
      <dgm:prSet presAssocID="{DE01D809-C639-4348-9CB9-4960554A191D}" presName="space" presStyleCnt="0"/>
      <dgm:spPr/>
    </dgm:pt>
    <dgm:pt modelId="{C9E9254D-16AC-4DEA-BBAA-630907C0F004}" type="pres">
      <dgm:prSet presAssocID="{DC48528B-D9E0-4C11-803D-F5D148F7A693}" presName="composite" presStyleCnt="0"/>
      <dgm:spPr/>
    </dgm:pt>
    <dgm:pt modelId="{EB82F4C7-19B1-41F1-92F9-CAB5CD1AABB2}" type="pres">
      <dgm:prSet presAssocID="{DC48528B-D9E0-4C11-803D-F5D148F7A693}" presName="parTx" presStyleLbl="alignNode1" presStyleIdx="5" presStyleCnt="6">
        <dgm:presLayoutVars>
          <dgm:chMax val="0"/>
          <dgm:chPref val="0"/>
        </dgm:presLayoutVars>
      </dgm:prSet>
      <dgm:spPr/>
    </dgm:pt>
    <dgm:pt modelId="{3008C220-E1A3-452C-A9FD-9AD25BEA5B94}" type="pres">
      <dgm:prSet presAssocID="{DC48528B-D9E0-4C11-803D-F5D148F7A693}" presName="bgOutline" presStyleLbl="fgAcc1" presStyleIdx="5" presStyleCnt="6">
        <dgm:presLayoutVars>
          <dgm:bulletEnabled/>
        </dgm:presLayoutVars>
      </dgm:prSet>
      <dgm:spPr/>
    </dgm:pt>
  </dgm:ptLst>
  <dgm:cxnLst>
    <dgm:cxn modelId="{6B309506-ACFF-4B69-8461-212C329716AB}" type="presOf" srcId="{A351AE77-7D4C-43F7-A130-5F2DCB54A578}" destId="{3008C220-E1A3-452C-A9FD-9AD25BEA5B94}" srcOrd="0" destOrd="0" presId="urn:microsoft.com/office/officeart/2024/layout/HorizontalActionList"/>
    <dgm:cxn modelId="{E9478709-4884-4887-AE9E-2E0A876AF27A}" srcId="{FA698949-D4B0-43D8-BED5-C790B5045817}" destId="{DC48528B-D9E0-4C11-803D-F5D148F7A693}" srcOrd="5" destOrd="0" parTransId="{4F5B163A-7BBE-44B1-A1ED-39A4B07EABCA}" sibTransId="{5F1B67D7-622A-4C11-B807-A5E4851A3816}"/>
    <dgm:cxn modelId="{A2B5A414-4CEA-4552-B8C3-CC1339E09CB1}" srcId="{FA698949-D4B0-43D8-BED5-C790B5045817}" destId="{EDA68573-5569-4E16-9DAF-84C46596FD88}" srcOrd="1" destOrd="0" parTransId="{2EBCFA93-9A28-44CB-B2CD-146738DA9FDA}" sibTransId="{4F88CFC1-6F89-4EFE-9900-7D99AC32D444}"/>
    <dgm:cxn modelId="{3B064C30-5882-4BD9-82B6-6FBA5A4EC725}" type="presOf" srcId="{DC48528B-D9E0-4C11-803D-F5D148F7A693}" destId="{EB82F4C7-19B1-41F1-92F9-CAB5CD1AABB2}" srcOrd="0" destOrd="0" presId="urn:microsoft.com/office/officeart/2024/layout/HorizontalActionList"/>
    <dgm:cxn modelId="{A2270334-1E31-4DF1-AE14-B363BEC1EF38}" type="presOf" srcId="{9CFD17EA-2C1C-451D-87E1-C4A8209482B0}" destId="{5375D3CB-1420-4268-8041-4EE6F61903F0}" srcOrd="0" destOrd="0" presId="urn:microsoft.com/office/officeart/2024/layout/HorizontalActionList"/>
    <dgm:cxn modelId="{BB9BAC37-EAAE-43D1-A3A2-B08822943D21}" type="presOf" srcId="{D1D8359E-3A92-41A8-8137-E333C36AAD98}" destId="{072B29C6-1AAD-4939-800C-7D5315E8B629}" srcOrd="0" destOrd="0" presId="urn:microsoft.com/office/officeart/2024/layout/HorizontalActionList"/>
    <dgm:cxn modelId="{239FB545-9A68-4ED2-AC22-7553F1C45CD7}" type="presOf" srcId="{943E366B-9A5C-4DBF-AEE4-7334AB3D876B}" destId="{AF1C25D8-C42A-41E8-A6B0-C378334D42F7}" srcOrd="0" destOrd="0" presId="urn:microsoft.com/office/officeart/2024/layout/HorizontalActionList"/>
    <dgm:cxn modelId="{18910554-ACA8-4666-8FB0-0E9A49E1C5D6}" srcId="{C630A3F7-FB42-4DB8-AC49-B1952324BDC7}" destId="{943E366B-9A5C-4DBF-AEE4-7334AB3D876B}" srcOrd="0" destOrd="0" parTransId="{E043CE61-C30A-422A-ACFF-7B680D693F61}" sibTransId="{6D0BC15B-2A9F-448E-A50F-EA972F879D12}"/>
    <dgm:cxn modelId="{1B25817A-8895-4AE6-9871-ED940B94E2E9}" type="presOf" srcId="{31FE297C-BDD0-4D75-9333-68D797FA463D}" destId="{5574E398-BE7F-4755-A56E-3BCAE0179C49}" srcOrd="0" destOrd="0" presId="urn:microsoft.com/office/officeart/2024/layout/HorizontalActionList"/>
    <dgm:cxn modelId="{838D9784-ABAC-44F5-9EC2-FC50BD8D5910}" srcId="{31FE297C-BDD0-4D75-9333-68D797FA463D}" destId="{29F564E6-4406-4EE7-A35A-0B486BFC0AD8}" srcOrd="0" destOrd="0" parTransId="{BA9B0613-CEFC-4E08-AB63-EE088596272A}" sibTransId="{08B0AC2D-42F0-456A-9DF1-18B6415C77DB}"/>
    <dgm:cxn modelId="{A2392686-3C73-45A3-9663-CB06B185BB53}" type="presOf" srcId="{FF57135E-9094-4A1F-AE56-C12872B19268}" destId="{0D24FCAA-1409-45B2-953C-551790E07AD9}" srcOrd="0" destOrd="0" presId="urn:microsoft.com/office/officeart/2024/layout/HorizontalActionList"/>
    <dgm:cxn modelId="{30274789-1E73-4EAD-A64E-729621CDAD8C}" type="presOf" srcId="{29F564E6-4406-4EE7-A35A-0B486BFC0AD8}" destId="{D4705791-074E-4129-9CB0-7C3E296367AC}" srcOrd="0" destOrd="0" presId="urn:microsoft.com/office/officeart/2024/layout/HorizontalActionList"/>
    <dgm:cxn modelId="{6BFABD97-58E5-4105-A3B5-6CD5D5BC8D84}" type="presOf" srcId="{C630A3F7-FB42-4DB8-AC49-B1952324BDC7}" destId="{75B92ECA-31B2-4021-93C0-577FE53BA6E3}" srcOrd="0" destOrd="0" presId="urn:microsoft.com/office/officeart/2024/layout/HorizontalActionList"/>
    <dgm:cxn modelId="{75E45CB4-395D-42B9-B144-7C1AEE3D7728}" type="presOf" srcId="{3722021E-5771-4349-AD9E-914C0836EB29}" destId="{D92107EF-F7CA-4851-9309-E80A5DBE8995}" srcOrd="0" destOrd="0" presId="urn:microsoft.com/office/officeart/2024/layout/HorizontalActionList"/>
    <dgm:cxn modelId="{88FC0EBB-64C6-456F-91D4-D825EC8B7411}" srcId="{FA698949-D4B0-43D8-BED5-C790B5045817}" destId="{3722021E-5771-4349-AD9E-914C0836EB29}" srcOrd="3" destOrd="0" parTransId="{CA492B1D-DAFC-49D2-9E1B-D4B574C8B0DD}" sibTransId="{CCD4F1A4-6DC6-475F-84E4-9470A55B1960}"/>
    <dgm:cxn modelId="{D327E3C6-16ED-447E-8744-3E904F516B44}" srcId="{3722021E-5771-4349-AD9E-914C0836EB29}" destId="{C10C3442-F419-486F-B9A2-D6545C839B54}" srcOrd="0" destOrd="0" parTransId="{F918297E-B3DC-4FBE-8D49-07EF0B2FC8F1}" sibTransId="{8249827E-B588-4E59-9747-C67CC73D1162}"/>
    <dgm:cxn modelId="{BB5BBED6-087F-4DD8-A697-E9D8D473B669}" srcId="{D1D8359E-3A92-41A8-8137-E333C36AAD98}" destId="{9CFD17EA-2C1C-451D-87E1-C4A8209482B0}" srcOrd="0" destOrd="0" parTransId="{2FBAC4F5-4EC4-4BE5-AFB4-8705CE06F833}" sibTransId="{B1903525-11CE-4BB0-9789-80D016908875}"/>
    <dgm:cxn modelId="{C3FFB6DD-CE0E-494D-A71A-B71420306444}" srcId="{EDA68573-5569-4E16-9DAF-84C46596FD88}" destId="{FF57135E-9094-4A1F-AE56-C12872B19268}" srcOrd="0" destOrd="0" parTransId="{390E87EA-5998-4AA5-BA0F-F69BA21829FE}" sibTransId="{03B2F7AF-1564-491E-A4C6-5068CD4D77C5}"/>
    <dgm:cxn modelId="{1DA657E8-8F55-43A6-B2B2-EE375A8E9352}" type="presOf" srcId="{FA698949-D4B0-43D8-BED5-C790B5045817}" destId="{6AC6F3CA-CFF3-4517-9B81-B64743CB9C4B}" srcOrd="0" destOrd="0" presId="urn:microsoft.com/office/officeart/2024/layout/HorizontalActionList"/>
    <dgm:cxn modelId="{514C5FE9-FC42-4396-8691-F42F2C8FD983}" type="presOf" srcId="{EDA68573-5569-4E16-9DAF-84C46596FD88}" destId="{ADFFE7B7-5649-4FEB-9F9E-AC3F5C5DFD84}" srcOrd="0" destOrd="0" presId="urn:microsoft.com/office/officeart/2024/layout/HorizontalActionList"/>
    <dgm:cxn modelId="{F6B3B1E9-F418-4F7F-B029-6E306A69DFA3}" srcId="{DC48528B-D9E0-4C11-803D-F5D148F7A693}" destId="{A351AE77-7D4C-43F7-A130-5F2DCB54A578}" srcOrd="0" destOrd="0" parTransId="{D03FEB54-39CD-4FAA-BFEE-4DF12D7BBE5C}" sibTransId="{9755158A-030F-4310-874D-7996D60C3DE2}"/>
    <dgm:cxn modelId="{5671D3EB-C584-41C2-9195-88B1A6CF0FFC}" srcId="{FA698949-D4B0-43D8-BED5-C790B5045817}" destId="{D1D8359E-3A92-41A8-8137-E333C36AAD98}" srcOrd="0" destOrd="0" parTransId="{4CD0B40F-D364-4A59-BBF5-C62CCA5FAE21}" sibTransId="{EECB718F-8846-4130-8A53-118C68D6E3FE}"/>
    <dgm:cxn modelId="{EBD9BBF3-C7A3-40F4-8227-A93A2E55A0BF}" type="presOf" srcId="{C10C3442-F419-486F-B9A2-D6545C839B54}" destId="{9169E9DB-A9AC-4C10-B912-A361FFB73E7E}" srcOrd="0" destOrd="0" presId="urn:microsoft.com/office/officeart/2024/layout/HorizontalActionList"/>
    <dgm:cxn modelId="{6FD2BAF7-8601-41F8-8A87-6793FA707157}" srcId="{FA698949-D4B0-43D8-BED5-C790B5045817}" destId="{31FE297C-BDD0-4D75-9333-68D797FA463D}" srcOrd="2" destOrd="0" parTransId="{0BA38470-9851-4E09-AFA3-FEC510042720}" sibTransId="{C39B0565-71A9-40AC-8732-0BF87ECE498D}"/>
    <dgm:cxn modelId="{9AFCF5F8-B265-4A29-9404-E85256ECA751}" srcId="{FA698949-D4B0-43D8-BED5-C790B5045817}" destId="{C630A3F7-FB42-4DB8-AC49-B1952324BDC7}" srcOrd="4" destOrd="0" parTransId="{B5DA8083-BC16-4633-9312-650E4E853944}" sibTransId="{DE01D809-C639-4348-9CB9-4960554A191D}"/>
    <dgm:cxn modelId="{B32ECE1C-0E57-496D-BF57-FDE4B7F14454}" type="presParOf" srcId="{6AC6F3CA-CFF3-4517-9B81-B64743CB9C4B}" destId="{04F995A3-5E48-4B2A-BB10-2566CA2A47D2}" srcOrd="0" destOrd="0" presId="urn:microsoft.com/office/officeart/2024/layout/HorizontalActionList"/>
    <dgm:cxn modelId="{32945894-7844-45D1-9946-EE4DE3B938AA}" type="presParOf" srcId="{04F995A3-5E48-4B2A-BB10-2566CA2A47D2}" destId="{072B29C6-1AAD-4939-800C-7D5315E8B629}" srcOrd="0" destOrd="0" presId="urn:microsoft.com/office/officeart/2024/layout/HorizontalActionList"/>
    <dgm:cxn modelId="{99BA330D-457F-4141-AFED-EAEEC051A6D9}" type="presParOf" srcId="{04F995A3-5E48-4B2A-BB10-2566CA2A47D2}" destId="{5375D3CB-1420-4268-8041-4EE6F61903F0}" srcOrd="1" destOrd="0" presId="urn:microsoft.com/office/officeart/2024/layout/HorizontalActionList"/>
    <dgm:cxn modelId="{5B2A47FE-571E-47E2-A0F4-E183ECE841C7}" type="presParOf" srcId="{6AC6F3CA-CFF3-4517-9B81-B64743CB9C4B}" destId="{D40A3F12-F5BE-468E-B82E-E49461BED4F5}" srcOrd="1" destOrd="0" presId="urn:microsoft.com/office/officeart/2024/layout/HorizontalActionList"/>
    <dgm:cxn modelId="{C66A8087-D6F7-43FE-B022-321C8AD09409}" type="presParOf" srcId="{6AC6F3CA-CFF3-4517-9B81-B64743CB9C4B}" destId="{9B179253-F278-4068-ADAF-B830A3562035}" srcOrd="2" destOrd="0" presId="urn:microsoft.com/office/officeart/2024/layout/HorizontalActionList"/>
    <dgm:cxn modelId="{A69A0F7C-12CE-4277-ADEE-56FC4875358F}" type="presParOf" srcId="{9B179253-F278-4068-ADAF-B830A3562035}" destId="{ADFFE7B7-5649-4FEB-9F9E-AC3F5C5DFD84}" srcOrd="0" destOrd="0" presId="urn:microsoft.com/office/officeart/2024/layout/HorizontalActionList"/>
    <dgm:cxn modelId="{7D0AEF89-1829-4BEC-AFCF-A5CEEFC396D6}" type="presParOf" srcId="{9B179253-F278-4068-ADAF-B830A3562035}" destId="{0D24FCAA-1409-45B2-953C-551790E07AD9}" srcOrd="1" destOrd="0" presId="urn:microsoft.com/office/officeart/2024/layout/HorizontalActionList"/>
    <dgm:cxn modelId="{7B229DED-9AE3-4C07-AB6B-208F009F0EC5}" type="presParOf" srcId="{6AC6F3CA-CFF3-4517-9B81-B64743CB9C4B}" destId="{5992EDD8-107C-4D54-937F-98216FAF32D0}" srcOrd="3" destOrd="0" presId="urn:microsoft.com/office/officeart/2024/layout/HorizontalActionList"/>
    <dgm:cxn modelId="{BFB5F41A-AF33-4446-BAA8-C02462C0DF43}" type="presParOf" srcId="{6AC6F3CA-CFF3-4517-9B81-B64743CB9C4B}" destId="{134C3A80-FC23-4B94-BA92-78718572317F}" srcOrd="4" destOrd="0" presId="urn:microsoft.com/office/officeart/2024/layout/HorizontalActionList"/>
    <dgm:cxn modelId="{36DFC47D-17DB-4465-A85F-C74FDF5C825C}" type="presParOf" srcId="{134C3A80-FC23-4B94-BA92-78718572317F}" destId="{5574E398-BE7F-4755-A56E-3BCAE0179C49}" srcOrd="0" destOrd="0" presId="urn:microsoft.com/office/officeart/2024/layout/HorizontalActionList"/>
    <dgm:cxn modelId="{4A3B3B0A-56E6-4198-BF5C-FBC33479002F}" type="presParOf" srcId="{134C3A80-FC23-4B94-BA92-78718572317F}" destId="{D4705791-074E-4129-9CB0-7C3E296367AC}" srcOrd="1" destOrd="0" presId="urn:microsoft.com/office/officeart/2024/layout/HorizontalActionList"/>
    <dgm:cxn modelId="{CBE463AE-685F-4711-B6AB-170CBBFC4111}" type="presParOf" srcId="{6AC6F3CA-CFF3-4517-9B81-B64743CB9C4B}" destId="{E528CD88-5A17-4A75-9BCA-6E5A19CA5F3D}" srcOrd="5" destOrd="0" presId="urn:microsoft.com/office/officeart/2024/layout/HorizontalActionList"/>
    <dgm:cxn modelId="{6B7C89F5-2C67-4CEE-ADF2-6CDCC4C5E25A}" type="presParOf" srcId="{6AC6F3CA-CFF3-4517-9B81-B64743CB9C4B}" destId="{9E8E3D5D-9CE2-448F-AFC1-EE06F48300F2}" srcOrd="6" destOrd="0" presId="urn:microsoft.com/office/officeart/2024/layout/HorizontalActionList"/>
    <dgm:cxn modelId="{C9C9BEF5-166E-41D2-A2B3-55CCC73DE20D}" type="presParOf" srcId="{9E8E3D5D-9CE2-448F-AFC1-EE06F48300F2}" destId="{D92107EF-F7CA-4851-9309-E80A5DBE8995}" srcOrd="0" destOrd="0" presId="urn:microsoft.com/office/officeart/2024/layout/HorizontalActionList"/>
    <dgm:cxn modelId="{9D361DB2-A5C5-47BB-874B-BE12080E073A}" type="presParOf" srcId="{9E8E3D5D-9CE2-448F-AFC1-EE06F48300F2}" destId="{9169E9DB-A9AC-4C10-B912-A361FFB73E7E}" srcOrd="1" destOrd="0" presId="urn:microsoft.com/office/officeart/2024/layout/HorizontalActionList"/>
    <dgm:cxn modelId="{56686D99-5881-4448-A040-642D4BAE84AF}" type="presParOf" srcId="{6AC6F3CA-CFF3-4517-9B81-B64743CB9C4B}" destId="{500CD20B-64A0-4819-8D79-F524439B49C9}" srcOrd="7" destOrd="0" presId="urn:microsoft.com/office/officeart/2024/layout/HorizontalActionList"/>
    <dgm:cxn modelId="{1767DEE6-313C-4545-9B39-470738D83A09}" type="presParOf" srcId="{6AC6F3CA-CFF3-4517-9B81-B64743CB9C4B}" destId="{41186DA9-3DD5-49B4-8CAC-0FAB62535208}" srcOrd="8" destOrd="0" presId="urn:microsoft.com/office/officeart/2024/layout/HorizontalActionList"/>
    <dgm:cxn modelId="{7E0FB331-D1CC-4F38-8825-A0DA69C86DFD}" type="presParOf" srcId="{41186DA9-3DD5-49B4-8CAC-0FAB62535208}" destId="{75B92ECA-31B2-4021-93C0-577FE53BA6E3}" srcOrd="0" destOrd="0" presId="urn:microsoft.com/office/officeart/2024/layout/HorizontalActionList"/>
    <dgm:cxn modelId="{CE39A108-CBF6-4D17-8C65-5D3911FB6804}" type="presParOf" srcId="{41186DA9-3DD5-49B4-8CAC-0FAB62535208}" destId="{AF1C25D8-C42A-41E8-A6B0-C378334D42F7}" srcOrd="1" destOrd="0" presId="urn:microsoft.com/office/officeart/2024/layout/HorizontalActionList"/>
    <dgm:cxn modelId="{65646020-3270-42A7-AA64-BE821CEFD229}" type="presParOf" srcId="{6AC6F3CA-CFF3-4517-9B81-B64743CB9C4B}" destId="{85F04283-A576-4FFE-A096-D695FCF53FE4}" srcOrd="9" destOrd="0" presId="urn:microsoft.com/office/officeart/2024/layout/HorizontalActionList"/>
    <dgm:cxn modelId="{E35F443D-9B10-4DC7-8A44-E8658B31260D}" type="presParOf" srcId="{6AC6F3CA-CFF3-4517-9B81-B64743CB9C4B}" destId="{C9E9254D-16AC-4DEA-BBAA-630907C0F004}" srcOrd="10" destOrd="0" presId="urn:microsoft.com/office/officeart/2024/layout/HorizontalActionList"/>
    <dgm:cxn modelId="{70112515-1F9E-4756-8990-0E7706F56C64}" type="presParOf" srcId="{C9E9254D-16AC-4DEA-BBAA-630907C0F004}" destId="{EB82F4C7-19B1-41F1-92F9-CAB5CD1AABB2}" srcOrd="0" destOrd="0" presId="urn:microsoft.com/office/officeart/2024/layout/HorizontalActionList"/>
    <dgm:cxn modelId="{DD470316-137E-41A8-B889-73271A2C4CDA}" type="presParOf" srcId="{C9E9254D-16AC-4DEA-BBAA-630907C0F004}" destId="{3008C220-E1A3-452C-A9FD-9AD25BEA5B94}" srcOrd="1" destOrd="0" presId="urn:microsoft.com/office/officeart/2024/layout/HorizontalActionList"/>
  </dgm:cxnLst>
  <dgm:bg/>
  <dgm:whole/>
  <dgm:extLst>
    <a:ext uri="http://schemas.microsoft.com/office/drawing/2008/diagram">
      <dsp:dataModelExt xmlns:dsp="http://schemas.microsoft.com/office/drawing/2008/diagram" relId="rId14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A29FCA8-AE77-4B1B-947F-D3CD6AF4C701}">
      <dsp:nvSpPr>
        <dsp:cNvPr id="0" name=""/>
        <dsp:cNvSpPr/>
      </dsp:nvSpPr>
      <dsp:spPr>
        <a:xfrm>
          <a:off x="2750" y="3024"/>
          <a:ext cx="815726" cy="326290"/>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b="1" kern="1200">
              <a:latin typeface="+mj-lt"/>
            </a:rPr>
            <a:t>Separar residuos en la fuente</a:t>
          </a:r>
          <a:endParaRPr lang="es-MX" sz="800" kern="1200">
            <a:latin typeface="+mj-lt"/>
          </a:endParaRPr>
        </a:p>
      </dsp:txBody>
      <dsp:txXfrm>
        <a:off x="2750" y="3024"/>
        <a:ext cx="815726" cy="326290"/>
      </dsp:txXfrm>
    </dsp:sp>
    <dsp:sp modelId="{6F5D6879-A0FC-448E-A3BA-2351273F3B32}">
      <dsp:nvSpPr>
        <dsp:cNvPr id="0" name=""/>
        <dsp:cNvSpPr/>
      </dsp:nvSpPr>
      <dsp:spPr>
        <a:xfrm>
          <a:off x="2750" y="329315"/>
          <a:ext cx="815726" cy="1229759"/>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Facilitar su aprovechamiento y disposición segura.</a:t>
          </a:r>
        </a:p>
      </dsp:txBody>
      <dsp:txXfrm>
        <a:off x="2750" y="329315"/>
        <a:ext cx="815726" cy="1229759"/>
      </dsp:txXfrm>
    </dsp:sp>
    <dsp:sp modelId="{88FB9734-6817-477F-AD86-3437F303DA71}">
      <dsp:nvSpPr>
        <dsp:cNvPr id="0" name=""/>
        <dsp:cNvSpPr/>
      </dsp:nvSpPr>
      <dsp:spPr>
        <a:xfrm>
          <a:off x="932679" y="3024"/>
          <a:ext cx="815726" cy="326290"/>
        </a:xfrm>
        <a:prstGeom prst="rect">
          <a:avLst/>
        </a:prstGeom>
        <a:solidFill>
          <a:schemeClr val="accent4">
            <a:hueOff val="-744128"/>
            <a:satOff val="4483"/>
            <a:lumOff val="359"/>
            <a:alphaOff val="0"/>
          </a:schemeClr>
        </a:solidFill>
        <a:ln w="25400" cap="flat" cmpd="sng" algn="ctr">
          <a:solidFill>
            <a:schemeClr val="accent4">
              <a:hueOff val="-744128"/>
              <a:satOff val="4483"/>
              <a:lumOff val="35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b="1" kern="1200">
              <a:latin typeface="+mj-lt"/>
            </a:rPr>
            <a:t>Mantener corrales limpios y secos</a:t>
          </a:r>
          <a:endParaRPr lang="es-MX" sz="800" kern="1200">
            <a:latin typeface="+mj-lt"/>
          </a:endParaRPr>
        </a:p>
      </dsp:txBody>
      <dsp:txXfrm>
        <a:off x="932679" y="3024"/>
        <a:ext cx="815726" cy="326290"/>
      </dsp:txXfrm>
    </dsp:sp>
    <dsp:sp modelId="{5DCAD24C-B704-472F-9D32-772BE272A9D9}">
      <dsp:nvSpPr>
        <dsp:cNvPr id="0" name=""/>
        <dsp:cNvSpPr/>
      </dsp:nvSpPr>
      <dsp:spPr>
        <a:xfrm>
          <a:off x="932679" y="329315"/>
          <a:ext cx="815726" cy="1229759"/>
        </a:xfrm>
        <a:prstGeom prst="rect">
          <a:avLst/>
        </a:prstGeom>
        <a:solidFill>
          <a:schemeClr val="accent4">
            <a:tint val="40000"/>
            <a:alpha val="90000"/>
            <a:hueOff val="-657618"/>
            <a:satOff val="3693"/>
            <a:lumOff val="235"/>
            <a:alphaOff val="0"/>
          </a:schemeClr>
        </a:solidFill>
        <a:ln w="25400" cap="flat" cmpd="sng" algn="ctr">
          <a:solidFill>
            <a:schemeClr val="accent4">
              <a:tint val="40000"/>
              <a:alpha val="90000"/>
              <a:hueOff val="-657618"/>
              <a:satOff val="3693"/>
              <a:lumOff val="23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Reducir el riesgo sanitario y favorecer el bienestar animal.</a:t>
          </a:r>
        </a:p>
      </dsp:txBody>
      <dsp:txXfrm>
        <a:off x="932679" y="329315"/>
        <a:ext cx="815726" cy="1229759"/>
      </dsp:txXfrm>
    </dsp:sp>
    <dsp:sp modelId="{858C6C3D-FAA9-42E1-B9FF-6050B5A4E836}">
      <dsp:nvSpPr>
        <dsp:cNvPr id="0" name=""/>
        <dsp:cNvSpPr/>
      </dsp:nvSpPr>
      <dsp:spPr>
        <a:xfrm>
          <a:off x="1853985" y="3024"/>
          <a:ext cx="815726" cy="326290"/>
        </a:xfrm>
        <a:prstGeom prst="rect">
          <a:avLst/>
        </a:prstGeom>
        <a:solidFill>
          <a:schemeClr val="accent4">
            <a:hueOff val="-1488257"/>
            <a:satOff val="8966"/>
            <a:lumOff val="719"/>
            <a:alphaOff val="0"/>
          </a:schemeClr>
        </a:solidFill>
        <a:ln w="25400" cap="flat" cmpd="sng" algn="ctr">
          <a:solidFill>
            <a:schemeClr val="accent4">
              <a:hueOff val="-1488257"/>
              <a:satOff val="8966"/>
              <a:lumOff val="71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b="1" kern="1200">
              <a:latin typeface="+mj-lt"/>
            </a:rPr>
            <a:t>Proteger las fuentes de agua</a:t>
          </a:r>
          <a:endParaRPr lang="es-MX" sz="800" kern="1200">
            <a:latin typeface="+mj-lt"/>
          </a:endParaRPr>
        </a:p>
      </dsp:txBody>
      <dsp:txXfrm>
        <a:off x="1853985" y="3024"/>
        <a:ext cx="815726" cy="326290"/>
      </dsp:txXfrm>
    </dsp:sp>
    <dsp:sp modelId="{CDB34792-6905-43F1-A6A4-6A9B5FA5C5A2}">
      <dsp:nvSpPr>
        <dsp:cNvPr id="0" name=""/>
        <dsp:cNvSpPr/>
      </dsp:nvSpPr>
      <dsp:spPr>
        <a:xfrm>
          <a:off x="1862607" y="329315"/>
          <a:ext cx="815726" cy="1229759"/>
        </a:xfrm>
        <a:prstGeom prst="rect">
          <a:avLst/>
        </a:prstGeom>
        <a:solidFill>
          <a:schemeClr val="accent4">
            <a:tint val="40000"/>
            <a:alpha val="90000"/>
            <a:hueOff val="-1315237"/>
            <a:satOff val="7386"/>
            <a:lumOff val="469"/>
            <a:alphaOff val="0"/>
          </a:schemeClr>
        </a:solidFill>
        <a:ln w="25400" cap="flat" cmpd="sng" algn="ctr">
          <a:solidFill>
            <a:schemeClr val="accent4">
              <a:tint val="40000"/>
              <a:alpha val="90000"/>
              <a:hueOff val="-1315237"/>
              <a:satOff val="7386"/>
              <a:lumOff val="46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Evitar la contaminación ocasionada por excretas y desechos.</a:t>
          </a:r>
        </a:p>
      </dsp:txBody>
      <dsp:txXfrm>
        <a:off x="1862607" y="329315"/>
        <a:ext cx="815726" cy="1229759"/>
      </dsp:txXfrm>
    </dsp:sp>
    <dsp:sp modelId="{25FF43F2-B3F2-4EF7-AC63-D29B0944B785}">
      <dsp:nvSpPr>
        <dsp:cNvPr id="0" name=""/>
        <dsp:cNvSpPr/>
      </dsp:nvSpPr>
      <dsp:spPr>
        <a:xfrm>
          <a:off x="2792536" y="3024"/>
          <a:ext cx="815726" cy="326290"/>
        </a:xfrm>
        <a:prstGeom prst="rect">
          <a:avLst/>
        </a:prstGeom>
        <a:solidFill>
          <a:schemeClr val="accent4">
            <a:hueOff val="-2232385"/>
            <a:satOff val="13449"/>
            <a:lumOff val="1078"/>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28448" rIns="49784" bIns="28448" numCol="1" spcCol="1270" anchor="ctr" anchorCtr="0">
          <a:noAutofit/>
        </a:bodyPr>
        <a:lstStyle/>
        <a:p>
          <a:pPr marL="0" lvl="0" indent="0" algn="ctr" defTabSz="311150">
            <a:lnSpc>
              <a:spcPct val="90000"/>
            </a:lnSpc>
            <a:spcBef>
              <a:spcPct val="0"/>
            </a:spcBef>
            <a:spcAft>
              <a:spcPct val="35000"/>
            </a:spcAft>
            <a:buNone/>
          </a:pPr>
          <a:r>
            <a:rPr lang="es-MX" sz="700" b="1" kern="1200">
              <a:latin typeface="+mj-lt"/>
            </a:rPr>
            <a:t>Almacenar residuos en áreas definidas</a:t>
          </a:r>
          <a:endParaRPr lang="es-MX" sz="700" kern="1200">
            <a:latin typeface="+mj-lt"/>
          </a:endParaRPr>
        </a:p>
      </dsp:txBody>
      <dsp:txXfrm>
        <a:off x="2792536" y="3024"/>
        <a:ext cx="815726" cy="326290"/>
      </dsp:txXfrm>
    </dsp:sp>
    <dsp:sp modelId="{E0CEC1E2-E423-44A8-B508-22B5E327F886}">
      <dsp:nvSpPr>
        <dsp:cNvPr id="0" name=""/>
        <dsp:cNvSpPr/>
      </dsp:nvSpPr>
      <dsp:spPr>
        <a:xfrm>
          <a:off x="2792536" y="329315"/>
          <a:ext cx="815726" cy="1229759"/>
        </a:xfrm>
        <a:prstGeom prst="rect">
          <a:avLst/>
        </a:prstGeom>
        <a:solidFill>
          <a:schemeClr val="accent4">
            <a:tint val="40000"/>
            <a:alpha val="90000"/>
            <a:hueOff val="-1972855"/>
            <a:satOff val="11079"/>
            <a:lumOff val="704"/>
            <a:alphaOff val="0"/>
          </a:schemeClr>
        </a:solidFill>
        <a:ln w="25400" cap="flat" cmpd="sng" algn="ctr">
          <a:solidFill>
            <a:schemeClr val="accent4">
              <a:tint val="40000"/>
              <a:alpha val="90000"/>
              <a:hueOff val="-1972855"/>
              <a:satOff val="11079"/>
              <a:lumOff val="70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Mejorar el control y prevenir accidentes o contaminación.</a:t>
          </a:r>
        </a:p>
      </dsp:txBody>
      <dsp:txXfrm>
        <a:off x="2792536" y="329315"/>
        <a:ext cx="815726" cy="1229759"/>
      </dsp:txXfrm>
    </dsp:sp>
    <dsp:sp modelId="{68AA3B3A-B33F-41F1-BEE3-233D03BA459B}">
      <dsp:nvSpPr>
        <dsp:cNvPr id="0" name=""/>
        <dsp:cNvSpPr/>
      </dsp:nvSpPr>
      <dsp:spPr>
        <a:xfrm>
          <a:off x="3722465" y="3024"/>
          <a:ext cx="815726" cy="326290"/>
        </a:xfrm>
        <a:prstGeom prst="rect">
          <a:avLst/>
        </a:prstGeom>
        <a:solidFill>
          <a:schemeClr val="accent4">
            <a:hueOff val="-2976513"/>
            <a:satOff val="17933"/>
            <a:lumOff val="1437"/>
            <a:alphaOff val="0"/>
          </a:schemeClr>
        </a:solidFill>
        <a:ln w="25400" cap="flat" cmpd="sng" algn="ctr">
          <a:solidFill>
            <a:schemeClr val="accent4">
              <a:hueOff val="-2976513"/>
              <a:satOff val="17933"/>
              <a:lumOff val="1437"/>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28448" rIns="49784" bIns="28448" numCol="1" spcCol="1270" anchor="ctr" anchorCtr="0">
          <a:noAutofit/>
        </a:bodyPr>
        <a:lstStyle/>
        <a:p>
          <a:pPr marL="0" lvl="0" indent="0" algn="ctr" defTabSz="311150">
            <a:lnSpc>
              <a:spcPct val="90000"/>
            </a:lnSpc>
            <a:spcBef>
              <a:spcPct val="0"/>
            </a:spcBef>
            <a:spcAft>
              <a:spcPct val="35000"/>
            </a:spcAft>
            <a:buNone/>
          </a:pPr>
          <a:r>
            <a:rPr lang="es-MX" sz="700" b="1" kern="1200">
              <a:latin typeface="+mj-lt"/>
            </a:rPr>
            <a:t>Tratar excretas y residuos orgánicos</a:t>
          </a:r>
          <a:endParaRPr lang="es-MX" sz="700" kern="1200">
            <a:latin typeface="+mj-lt"/>
          </a:endParaRPr>
        </a:p>
      </dsp:txBody>
      <dsp:txXfrm>
        <a:off x="3722465" y="3024"/>
        <a:ext cx="815726" cy="326290"/>
      </dsp:txXfrm>
    </dsp:sp>
    <dsp:sp modelId="{82F5A424-49A3-407D-A72A-56315E43BCAE}">
      <dsp:nvSpPr>
        <dsp:cNvPr id="0" name=""/>
        <dsp:cNvSpPr/>
      </dsp:nvSpPr>
      <dsp:spPr>
        <a:xfrm>
          <a:off x="3722465" y="329315"/>
          <a:ext cx="815726" cy="1229759"/>
        </a:xfrm>
        <a:prstGeom prst="rect">
          <a:avLst/>
        </a:prstGeom>
        <a:solidFill>
          <a:schemeClr val="accent4">
            <a:tint val="40000"/>
            <a:alpha val="90000"/>
            <a:hueOff val="-2630473"/>
            <a:satOff val="14771"/>
            <a:lumOff val="939"/>
            <a:alphaOff val="0"/>
          </a:schemeClr>
        </a:solidFill>
        <a:ln w="25400" cap="flat" cmpd="sng" algn="ctr">
          <a:solidFill>
            <a:schemeClr val="accent4">
              <a:tint val="40000"/>
              <a:alpha val="90000"/>
              <a:hueOff val="-2630473"/>
              <a:satOff val="14771"/>
              <a:lumOff val="93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Reducir olores, vectores e impacto ambiental.</a:t>
          </a:r>
        </a:p>
      </dsp:txBody>
      <dsp:txXfrm>
        <a:off x="3722465" y="329315"/>
        <a:ext cx="815726" cy="1229759"/>
      </dsp:txXfrm>
    </dsp:sp>
    <dsp:sp modelId="{CA90E6AD-34CE-42AB-9DDB-2C3154C995AF}">
      <dsp:nvSpPr>
        <dsp:cNvPr id="0" name=""/>
        <dsp:cNvSpPr/>
      </dsp:nvSpPr>
      <dsp:spPr>
        <a:xfrm>
          <a:off x="4652393" y="3024"/>
          <a:ext cx="815726" cy="326290"/>
        </a:xfrm>
        <a:prstGeom prst="rect">
          <a:avLst/>
        </a:prstGeom>
        <a:solidFill>
          <a:schemeClr val="accent4">
            <a:hueOff val="-3720641"/>
            <a:satOff val="22416"/>
            <a:lumOff val="1797"/>
            <a:alphaOff val="0"/>
          </a:schemeClr>
        </a:solidFill>
        <a:ln w="25400" cap="flat" cmpd="sng" algn="ctr">
          <a:solidFill>
            <a:schemeClr val="accent4">
              <a:hueOff val="-3720641"/>
              <a:satOff val="22416"/>
              <a:lumOff val="1797"/>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24384" rIns="42672" bIns="24384" numCol="1" spcCol="1270" anchor="ctr" anchorCtr="0">
          <a:noAutofit/>
        </a:bodyPr>
        <a:lstStyle/>
        <a:p>
          <a:pPr marL="0" lvl="0" indent="0" algn="ctr" defTabSz="266700">
            <a:lnSpc>
              <a:spcPct val="90000"/>
            </a:lnSpc>
            <a:spcBef>
              <a:spcPct val="0"/>
            </a:spcBef>
            <a:spcAft>
              <a:spcPct val="35000"/>
            </a:spcAft>
            <a:buNone/>
          </a:pPr>
          <a:r>
            <a:rPr lang="es-MX" sz="600" b="1" kern="1200">
              <a:latin typeface="+mj-lt"/>
            </a:rPr>
            <a:t>Disponer adecuadamente los residuos peligrosos</a:t>
          </a:r>
          <a:endParaRPr lang="es-MX" sz="600" kern="1200">
            <a:latin typeface="+mj-lt"/>
          </a:endParaRPr>
        </a:p>
      </dsp:txBody>
      <dsp:txXfrm>
        <a:off x="4652393" y="3024"/>
        <a:ext cx="815726" cy="326290"/>
      </dsp:txXfrm>
    </dsp:sp>
    <dsp:sp modelId="{711BC818-95B6-485B-8D59-CED3AE138416}">
      <dsp:nvSpPr>
        <dsp:cNvPr id="0" name=""/>
        <dsp:cNvSpPr/>
      </dsp:nvSpPr>
      <dsp:spPr>
        <a:xfrm>
          <a:off x="4652393" y="329315"/>
          <a:ext cx="815726" cy="1229759"/>
        </a:xfrm>
        <a:prstGeom prst="rect">
          <a:avLst/>
        </a:prstGeom>
        <a:solidFill>
          <a:schemeClr val="accent4">
            <a:tint val="40000"/>
            <a:alpha val="90000"/>
            <a:hueOff val="-3288091"/>
            <a:satOff val="18464"/>
            <a:lumOff val="1173"/>
            <a:alphaOff val="0"/>
          </a:schemeClr>
        </a:solidFill>
        <a:ln w="25400" cap="flat" cmpd="sng" algn="ctr">
          <a:solidFill>
            <a:schemeClr val="accent4">
              <a:tint val="40000"/>
              <a:alpha val="90000"/>
              <a:hueOff val="-3288091"/>
              <a:satOff val="18464"/>
              <a:lumOff val="117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Proteger la salud humana, animal y ambiental.</a:t>
          </a:r>
        </a:p>
      </dsp:txBody>
      <dsp:txXfrm>
        <a:off x="4652393" y="329315"/>
        <a:ext cx="815726" cy="1229759"/>
      </dsp:txXfrm>
    </dsp:sp>
    <dsp:sp modelId="{84A86D93-26CE-41A3-9184-67EA1B6CC914}">
      <dsp:nvSpPr>
        <dsp:cNvPr id="0" name=""/>
        <dsp:cNvSpPr/>
      </dsp:nvSpPr>
      <dsp:spPr>
        <a:xfrm>
          <a:off x="5582322" y="3024"/>
          <a:ext cx="815726" cy="326290"/>
        </a:xfrm>
        <a:prstGeom prst="rect">
          <a:avLst/>
        </a:prstGeom>
        <a:solidFill>
          <a:schemeClr val="accent4">
            <a:hueOff val="-4464770"/>
            <a:satOff val="26899"/>
            <a:lumOff val="2156"/>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b="1" kern="1200">
              <a:latin typeface="+mj-lt"/>
            </a:rPr>
            <a:t>Llevar registros y procedimientos</a:t>
          </a:r>
          <a:endParaRPr lang="es-MX" sz="800" kern="1200">
            <a:latin typeface="+mj-lt"/>
          </a:endParaRPr>
        </a:p>
      </dsp:txBody>
      <dsp:txXfrm>
        <a:off x="5582322" y="3024"/>
        <a:ext cx="815726" cy="326290"/>
      </dsp:txXfrm>
    </dsp:sp>
    <dsp:sp modelId="{E718A4A1-9B41-4BDE-9282-C6FB84EF274C}">
      <dsp:nvSpPr>
        <dsp:cNvPr id="0" name=""/>
        <dsp:cNvSpPr/>
      </dsp:nvSpPr>
      <dsp:spPr>
        <a:xfrm>
          <a:off x="5582322" y="329315"/>
          <a:ext cx="815726" cy="1229759"/>
        </a:xfrm>
        <a:prstGeom prst="rect">
          <a:avLst/>
        </a:prstGeom>
        <a:solidFill>
          <a:schemeClr val="accent4">
            <a:tint val="40000"/>
            <a:alpha val="90000"/>
            <a:hueOff val="-3945710"/>
            <a:satOff val="22157"/>
            <a:lumOff val="1408"/>
            <a:alphaOff val="0"/>
          </a:schemeClr>
        </a:solidFill>
        <a:ln w="25400" cap="flat" cmpd="sng" algn="ctr">
          <a:solidFill>
            <a:schemeClr val="accent4">
              <a:tint val="40000"/>
              <a:alpha val="90000"/>
              <a:hueOff val="-3945710"/>
              <a:satOff val="22157"/>
              <a:lumOff val="140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Fortalecer la trazabilidad y el cumplimiento de las Buenas Prácticas Ganaderas (BPG).</a:t>
          </a:r>
        </a:p>
      </dsp:txBody>
      <dsp:txXfrm>
        <a:off x="5582322" y="329315"/>
        <a:ext cx="815726" cy="122975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375D3CB-1420-4268-8041-4EE6F61903F0}">
      <dsp:nvSpPr>
        <dsp:cNvPr id="0" name=""/>
        <dsp:cNvSpPr/>
      </dsp:nvSpPr>
      <dsp:spPr>
        <a:xfrm rot="10800000">
          <a:off x="3982" y="811162"/>
          <a:ext cx="996197" cy="1108843"/>
        </a:xfrm>
        <a:prstGeom prst="round2SameRect">
          <a:avLst>
            <a:gd name="adj1" fmla="val 15000"/>
            <a:gd name="adj2" fmla="val 0"/>
          </a:avLst>
        </a:prstGeom>
        <a:solidFill>
          <a:schemeClr val="lt1">
            <a:alpha val="90000"/>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172" tIns="42172" rIns="42172" bIns="42172" numCol="1" spcCol="1270" anchor="t" anchorCtr="0">
          <a:noAutofit/>
        </a:bodyPr>
        <a:lstStyle/>
        <a:p>
          <a:pPr marL="0" lvl="0" indent="0" algn="l" defTabSz="466725">
            <a:lnSpc>
              <a:spcPct val="90000"/>
            </a:lnSpc>
            <a:spcBef>
              <a:spcPct val="0"/>
            </a:spcBef>
            <a:spcAft>
              <a:spcPct val="35000"/>
            </a:spcAft>
            <a:buNone/>
          </a:pPr>
          <a:r>
            <a:rPr lang="es-MX" sz="1050" kern="1200">
              <a:latin typeface="+mj-lt"/>
            </a:rPr>
            <a:t>Verificar el desarrollo inicial y la adaptación al destete.</a:t>
          </a:r>
          <a:endParaRPr lang="en-US" sz="1050" kern="1200">
            <a:latin typeface="+mj-lt"/>
          </a:endParaRPr>
        </a:p>
      </dsp:txBody>
      <dsp:txXfrm rot="10800000">
        <a:off x="47748" y="811162"/>
        <a:ext cx="908665" cy="1065077"/>
      </dsp:txXfrm>
    </dsp:sp>
    <dsp:sp modelId="{072B29C6-1AAD-4939-800C-7D5315E8B629}">
      <dsp:nvSpPr>
        <dsp:cNvPr id="0" name=""/>
        <dsp:cNvSpPr/>
      </dsp:nvSpPr>
      <dsp:spPr>
        <a:xfrm>
          <a:off x="3982" y="521268"/>
          <a:ext cx="996197" cy="298859"/>
        </a:xfrm>
        <a:prstGeom prst="round2SameRect">
          <a:avLst>
            <a:gd name="adj1" fmla="val 45000"/>
            <a:gd name="adj2" fmla="val 0"/>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722" tIns="78722" rIns="78722" bIns="78722" numCol="1" spcCol="1270" anchor="ctr" anchorCtr="0">
          <a:noAutofit/>
        </a:bodyPr>
        <a:lstStyle/>
        <a:p>
          <a:pPr marL="0" lvl="0" indent="0" algn="l" defTabSz="533400">
            <a:lnSpc>
              <a:spcPct val="90000"/>
            </a:lnSpc>
            <a:spcBef>
              <a:spcPct val="0"/>
            </a:spcBef>
            <a:spcAft>
              <a:spcPct val="35000"/>
            </a:spcAft>
            <a:buNone/>
          </a:pPr>
          <a:r>
            <a:rPr lang="es-MX" sz="1200" b="1" kern="1200">
              <a:latin typeface="+mj-lt"/>
            </a:rPr>
            <a:t>Lechones</a:t>
          </a:r>
          <a:endParaRPr lang="en-US" sz="1200" kern="1200">
            <a:latin typeface="+mj-lt"/>
          </a:endParaRPr>
        </a:p>
      </dsp:txBody>
      <dsp:txXfrm>
        <a:off x="43372" y="560658"/>
        <a:ext cx="917417" cy="259469"/>
      </dsp:txXfrm>
    </dsp:sp>
    <dsp:sp modelId="{0D24FCAA-1409-45B2-953C-551790E07AD9}">
      <dsp:nvSpPr>
        <dsp:cNvPr id="0" name=""/>
        <dsp:cNvSpPr/>
      </dsp:nvSpPr>
      <dsp:spPr>
        <a:xfrm rot="10800000">
          <a:off x="1108074" y="811162"/>
          <a:ext cx="996197" cy="1108843"/>
        </a:xfrm>
        <a:prstGeom prst="round2SameRect">
          <a:avLst>
            <a:gd name="adj1" fmla="val 15000"/>
            <a:gd name="adj2" fmla="val 0"/>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172" tIns="42172" rIns="42172" bIns="42172" numCol="1" spcCol="1270" anchor="t" anchorCtr="0">
          <a:noAutofit/>
        </a:bodyPr>
        <a:lstStyle/>
        <a:p>
          <a:pPr marL="0" lvl="0" indent="0" algn="l" defTabSz="466725">
            <a:lnSpc>
              <a:spcPct val="90000"/>
            </a:lnSpc>
            <a:spcBef>
              <a:spcPct val="0"/>
            </a:spcBef>
            <a:spcAft>
              <a:spcPct val="35000"/>
            </a:spcAft>
            <a:buNone/>
          </a:pPr>
          <a:r>
            <a:rPr lang="es-MX" sz="1050" kern="1200">
              <a:latin typeface="+mj-lt"/>
            </a:rPr>
            <a:t>Evaluar el crecimiento y la uniformidad del lote.</a:t>
          </a:r>
          <a:endParaRPr lang="en-US" sz="1050" kern="1200">
            <a:latin typeface="+mj-lt"/>
          </a:endParaRPr>
        </a:p>
      </dsp:txBody>
      <dsp:txXfrm rot="10800000">
        <a:off x="1151840" y="811162"/>
        <a:ext cx="908665" cy="1065077"/>
      </dsp:txXfrm>
    </dsp:sp>
    <dsp:sp modelId="{ADFFE7B7-5649-4FEB-9F9E-AC3F5C5DFD84}">
      <dsp:nvSpPr>
        <dsp:cNvPr id="0" name=""/>
        <dsp:cNvSpPr/>
      </dsp:nvSpPr>
      <dsp:spPr>
        <a:xfrm>
          <a:off x="1108074" y="521268"/>
          <a:ext cx="996197" cy="298859"/>
        </a:xfrm>
        <a:prstGeom prst="round2SameRect">
          <a:avLst>
            <a:gd name="adj1" fmla="val 45000"/>
            <a:gd name="adj2" fmla="val 0"/>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722" tIns="78722" rIns="78722" bIns="78722" numCol="1" spcCol="1270" anchor="ctr" anchorCtr="0">
          <a:noAutofit/>
        </a:bodyPr>
        <a:lstStyle/>
        <a:p>
          <a:pPr marL="0" lvl="0" indent="0" algn="l" defTabSz="533400">
            <a:lnSpc>
              <a:spcPct val="90000"/>
            </a:lnSpc>
            <a:spcBef>
              <a:spcPct val="0"/>
            </a:spcBef>
            <a:spcAft>
              <a:spcPct val="35000"/>
            </a:spcAft>
            <a:buNone/>
          </a:pPr>
          <a:r>
            <a:rPr lang="es-MX" sz="1200" b="1" kern="1200">
              <a:latin typeface="+mj-lt"/>
            </a:rPr>
            <a:t>Levante</a:t>
          </a:r>
          <a:endParaRPr lang="en-US" sz="1200" kern="1200">
            <a:latin typeface="+mj-lt"/>
          </a:endParaRPr>
        </a:p>
      </dsp:txBody>
      <dsp:txXfrm>
        <a:off x="1147464" y="560658"/>
        <a:ext cx="917417" cy="259469"/>
      </dsp:txXfrm>
    </dsp:sp>
    <dsp:sp modelId="{D4705791-074E-4129-9CB0-7C3E296367AC}">
      <dsp:nvSpPr>
        <dsp:cNvPr id="0" name=""/>
        <dsp:cNvSpPr/>
      </dsp:nvSpPr>
      <dsp:spPr>
        <a:xfrm rot="10800000">
          <a:off x="2212167" y="811162"/>
          <a:ext cx="996197" cy="1108843"/>
        </a:xfrm>
        <a:prstGeom prst="round2SameRect">
          <a:avLst>
            <a:gd name="adj1" fmla="val 15000"/>
            <a:gd name="adj2" fmla="val 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172" tIns="42172" rIns="42172" bIns="42172" numCol="1" spcCol="1270" anchor="t" anchorCtr="0">
          <a:noAutofit/>
        </a:bodyPr>
        <a:lstStyle/>
        <a:p>
          <a:pPr marL="0" lvl="0" indent="0" algn="l" defTabSz="466725">
            <a:lnSpc>
              <a:spcPct val="90000"/>
            </a:lnSpc>
            <a:spcBef>
              <a:spcPct val="0"/>
            </a:spcBef>
            <a:spcAft>
              <a:spcPct val="35000"/>
            </a:spcAft>
            <a:buNone/>
          </a:pPr>
          <a:r>
            <a:rPr lang="es-MX" sz="1050" kern="1200">
              <a:latin typeface="+mj-lt"/>
            </a:rPr>
            <a:t>Controlar la ganancia de peso y estimar la salida al mercado.</a:t>
          </a:r>
          <a:endParaRPr lang="en-US" sz="1050" kern="1200">
            <a:latin typeface="+mj-lt"/>
          </a:endParaRPr>
        </a:p>
      </dsp:txBody>
      <dsp:txXfrm rot="10800000">
        <a:off x="2255933" y="811162"/>
        <a:ext cx="908665" cy="1065077"/>
      </dsp:txXfrm>
    </dsp:sp>
    <dsp:sp modelId="{5574E398-BE7F-4755-A56E-3BCAE0179C49}">
      <dsp:nvSpPr>
        <dsp:cNvPr id="0" name=""/>
        <dsp:cNvSpPr/>
      </dsp:nvSpPr>
      <dsp:spPr>
        <a:xfrm>
          <a:off x="2212167" y="521268"/>
          <a:ext cx="996197" cy="298859"/>
        </a:xfrm>
        <a:prstGeom prst="round2SameRect">
          <a:avLst>
            <a:gd name="adj1" fmla="val 45000"/>
            <a:gd name="adj2" fmla="val 0"/>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722" tIns="78722" rIns="78722" bIns="78722" numCol="1" spcCol="1270" anchor="ctr" anchorCtr="0">
          <a:noAutofit/>
        </a:bodyPr>
        <a:lstStyle/>
        <a:p>
          <a:pPr marL="0" lvl="0" indent="0" algn="l" defTabSz="533400">
            <a:lnSpc>
              <a:spcPct val="90000"/>
            </a:lnSpc>
            <a:spcBef>
              <a:spcPct val="0"/>
            </a:spcBef>
            <a:spcAft>
              <a:spcPct val="35000"/>
            </a:spcAft>
            <a:buNone/>
          </a:pPr>
          <a:r>
            <a:rPr lang="es-MX" sz="1200" b="1" kern="1200">
              <a:latin typeface="+mj-lt"/>
            </a:rPr>
            <a:t>Ceba</a:t>
          </a:r>
          <a:endParaRPr lang="en-US" sz="1200" kern="1200">
            <a:latin typeface="+mj-lt"/>
          </a:endParaRPr>
        </a:p>
      </dsp:txBody>
      <dsp:txXfrm>
        <a:off x="2251557" y="560658"/>
        <a:ext cx="917417" cy="259469"/>
      </dsp:txXfrm>
    </dsp:sp>
    <dsp:sp modelId="{9169E9DB-A9AC-4C10-B912-A361FFB73E7E}">
      <dsp:nvSpPr>
        <dsp:cNvPr id="0" name=""/>
        <dsp:cNvSpPr/>
      </dsp:nvSpPr>
      <dsp:spPr>
        <a:xfrm rot="10800000">
          <a:off x="3316259" y="811162"/>
          <a:ext cx="996197" cy="1108843"/>
        </a:xfrm>
        <a:prstGeom prst="round2SameRect">
          <a:avLst>
            <a:gd name="adj1" fmla="val 15000"/>
            <a:gd name="adj2" fmla="val 0"/>
          </a:avLst>
        </a:prstGeom>
        <a:solidFill>
          <a:schemeClr val="lt1">
            <a:alpha val="90000"/>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172" tIns="42172" rIns="42172" bIns="42172" numCol="1" spcCol="1270" anchor="t" anchorCtr="0">
          <a:noAutofit/>
        </a:bodyPr>
        <a:lstStyle/>
        <a:p>
          <a:pPr marL="0" lvl="0" indent="0" algn="l" defTabSz="466725">
            <a:lnSpc>
              <a:spcPct val="90000"/>
            </a:lnSpc>
            <a:spcBef>
              <a:spcPct val="0"/>
            </a:spcBef>
            <a:spcAft>
              <a:spcPct val="35000"/>
            </a:spcAft>
            <a:buNone/>
          </a:pPr>
          <a:r>
            <a:rPr lang="es-MX" sz="1050" kern="1200">
              <a:latin typeface="+mj-lt"/>
            </a:rPr>
            <a:t>Vigilar la condición corporal y el desarrollo de la cerda durante esta etapa.</a:t>
          </a:r>
          <a:endParaRPr lang="en-US" sz="1050" kern="1200">
            <a:latin typeface="+mj-lt"/>
          </a:endParaRPr>
        </a:p>
      </dsp:txBody>
      <dsp:txXfrm rot="10800000">
        <a:off x="3360025" y="811162"/>
        <a:ext cx="908665" cy="1065077"/>
      </dsp:txXfrm>
    </dsp:sp>
    <dsp:sp modelId="{D92107EF-F7CA-4851-9309-E80A5DBE8995}">
      <dsp:nvSpPr>
        <dsp:cNvPr id="0" name=""/>
        <dsp:cNvSpPr/>
      </dsp:nvSpPr>
      <dsp:spPr>
        <a:xfrm>
          <a:off x="3316259" y="521268"/>
          <a:ext cx="996197" cy="298859"/>
        </a:xfrm>
        <a:prstGeom prst="round2SameRect">
          <a:avLst>
            <a:gd name="adj1" fmla="val 45000"/>
            <a:gd name="adj2" fmla="val 0"/>
          </a:avLst>
        </a:prstGeom>
        <a:solidFill>
          <a:schemeClr val="accent5">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722" tIns="78722" rIns="78722" bIns="78722" numCol="1" spcCol="1270" anchor="ctr" anchorCtr="0">
          <a:noAutofit/>
        </a:bodyPr>
        <a:lstStyle/>
        <a:p>
          <a:pPr marL="0" lvl="0" indent="0" algn="l" defTabSz="533400">
            <a:lnSpc>
              <a:spcPct val="90000"/>
            </a:lnSpc>
            <a:spcBef>
              <a:spcPct val="0"/>
            </a:spcBef>
            <a:spcAft>
              <a:spcPct val="35000"/>
            </a:spcAft>
            <a:buNone/>
          </a:pPr>
          <a:r>
            <a:rPr lang="es-MX" sz="1200" b="1" kern="1200">
              <a:latin typeface="+mj-lt"/>
            </a:rPr>
            <a:t>Gestación</a:t>
          </a:r>
          <a:endParaRPr lang="en-US" sz="1200" kern="1200">
            <a:latin typeface="+mj-lt"/>
          </a:endParaRPr>
        </a:p>
      </dsp:txBody>
      <dsp:txXfrm>
        <a:off x="3355649" y="560658"/>
        <a:ext cx="917417" cy="259469"/>
      </dsp:txXfrm>
    </dsp:sp>
    <dsp:sp modelId="{AF1C25D8-C42A-41E8-A6B0-C378334D42F7}">
      <dsp:nvSpPr>
        <dsp:cNvPr id="0" name=""/>
        <dsp:cNvSpPr/>
      </dsp:nvSpPr>
      <dsp:spPr>
        <a:xfrm rot="10800000">
          <a:off x="4420352" y="811162"/>
          <a:ext cx="996197" cy="1108843"/>
        </a:xfrm>
        <a:prstGeom prst="round2SameRect">
          <a:avLst>
            <a:gd name="adj1" fmla="val 15000"/>
            <a:gd name="adj2" fmla="val 0"/>
          </a:avLst>
        </a:prstGeom>
        <a:solidFill>
          <a:schemeClr val="lt1">
            <a:alpha val="90000"/>
            <a:hueOff val="0"/>
            <a:satOff val="0"/>
            <a:lumOff val="0"/>
            <a:alphaOff val="0"/>
          </a:schemeClr>
        </a:solidFill>
        <a:ln w="25400" cap="flat" cmpd="sng" algn="ctr">
          <a:solidFill>
            <a:schemeClr val="accent6">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172" tIns="42172" rIns="42172" bIns="42172" numCol="1" spcCol="1270" anchor="t" anchorCtr="0">
          <a:noAutofit/>
        </a:bodyPr>
        <a:lstStyle/>
        <a:p>
          <a:pPr marL="0" lvl="0" indent="0" algn="l" defTabSz="466725">
            <a:lnSpc>
              <a:spcPct val="90000"/>
            </a:lnSpc>
            <a:spcBef>
              <a:spcPct val="0"/>
            </a:spcBef>
            <a:spcAft>
              <a:spcPct val="35000"/>
            </a:spcAft>
            <a:buNone/>
          </a:pPr>
          <a:r>
            <a:rPr lang="es-MX" sz="1050" kern="1200">
              <a:latin typeface="+mj-lt"/>
            </a:rPr>
            <a:t>Evaluar el desgaste corporal y la respuesta al plan nutricional.</a:t>
          </a:r>
          <a:endParaRPr lang="en-US" sz="1050" kern="1200">
            <a:latin typeface="+mj-lt"/>
          </a:endParaRPr>
        </a:p>
      </dsp:txBody>
      <dsp:txXfrm rot="10800000">
        <a:off x="4464118" y="811162"/>
        <a:ext cx="908665" cy="1065077"/>
      </dsp:txXfrm>
    </dsp:sp>
    <dsp:sp modelId="{75B92ECA-31B2-4021-93C0-577FE53BA6E3}">
      <dsp:nvSpPr>
        <dsp:cNvPr id="0" name=""/>
        <dsp:cNvSpPr/>
      </dsp:nvSpPr>
      <dsp:spPr>
        <a:xfrm>
          <a:off x="4420352" y="521268"/>
          <a:ext cx="996197" cy="298859"/>
        </a:xfrm>
        <a:prstGeom prst="round2SameRect">
          <a:avLst>
            <a:gd name="adj1" fmla="val 45000"/>
            <a:gd name="adj2" fmla="val 0"/>
          </a:avLst>
        </a:prstGeom>
        <a:solidFill>
          <a:schemeClr val="accent6">
            <a:hueOff val="0"/>
            <a:satOff val="0"/>
            <a:lumOff val="0"/>
            <a:alphaOff val="0"/>
          </a:schemeClr>
        </a:solidFill>
        <a:ln w="25400" cap="flat" cmpd="sng" algn="ctr">
          <a:solidFill>
            <a:schemeClr val="accent6">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722" tIns="78722" rIns="78722" bIns="78722" numCol="1" spcCol="1270" anchor="ctr" anchorCtr="0">
          <a:noAutofit/>
        </a:bodyPr>
        <a:lstStyle/>
        <a:p>
          <a:pPr marL="0" lvl="0" indent="0" algn="l" defTabSz="533400">
            <a:lnSpc>
              <a:spcPct val="90000"/>
            </a:lnSpc>
            <a:spcBef>
              <a:spcPct val="0"/>
            </a:spcBef>
            <a:spcAft>
              <a:spcPct val="35000"/>
            </a:spcAft>
            <a:buNone/>
          </a:pPr>
          <a:r>
            <a:rPr lang="es-MX" sz="1200" b="1" kern="1200">
              <a:latin typeface="+mj-lt"/>
            </a:rPr>
            <a:t>Lactancia</a:t>
          </a:r>
          <a:endParaRPr lang="en-US" sz="1200" kern="1200">
            <a:latin typeface="+mj-lt"/>
          </a:endParaRPr>
        </a:p>
      </dsp:txBody>
      <dsp:txXfrm>
        <a:off x="4459742" y="560658"/>
        <a:ext cx="917417" cy="259469"/>
      </dsp:txXfrm>
    </dsp:sp>
    <dsp:sp modelId="{3008C220-E1A3-452C-A9FD-9AD25BEA5B94}">
      <dsp:nvSpPr>
        <dsp:cNvPr id="0" name=""/>
        <dsp:cNvSpPr/>
      </dsp:nvSpPr>
      <dsp:spPr>
        <a:xfrm rot="10800000">
          <a:off x="5524444" y="811162"/>
          <a:ext cx="996197" cy="1108843"/>
        </a:xfrm>
        <a:prstGeom prst="round2SameRect">
          <a:avLst>
            <a:gd name="adj1" fmla="val 15000"/>
            <a:gd name="adj2" fmla="val 0"/>
          </a:avLst>
        </a:prstGeom>
        <a:solidFill>
          <a:schemeClr val="lt1">
            <a:alpha val="90000"/>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172" tIns="42172" rIns="42172" bIns="42172" numCol="1" spcCol="1270" anchor="t" anchorCtr="0">
          <a:noAutofit/>
        </a:bodyPr>
        <a:lstStyle/>
        <a:p>
          <a:pPr marL="0" lvl="0" indent="0" algn="l" defTabSz="466725">
            <a:lnSpc>
              <a:spcPct val="90000"/>
            </a:lnSpc>
            <a:spcBef>
              <a:spcPct val="0"/>
            </a:spcBef>
            <a:spcAft>
              <a:spcPct val="35000"/>
            </a:spcAft>
            <a:buNone/>
          </a:pPr>
          <a:r>
            <a:rPr lang="es-MX" sz="1050" kern="1200">
              <a:latin typeface="+mj-lt"/>
            </a:rPr>
            <a:t>Monitorear la condición física y apoyar el seguimiento del desempeño reproductivo.</a:t>
          </a:r>
          <a:endParaRPr lang="en-US" sz="1050" kern="1200">
            <a:latin typeface="+mj-lt"/>
          </a:endParaRPr>
        </a:p>
      </dsp:txBody>
      <dsp:txXfrm rot="10800000">
        <a:off x="5568210" y="811162"/>
        <a:ext cx="908665" cy="1065077"/>
      </dsp:txXfrm>
    </dsp:sp>
    <dsp:sp modelId="{EB82F4C7-19B1-41F1-92F9-CAB5CD1AABB2}">
      <dsp:nvSpPr>
        <dsp:cNvPr id="0" name=""/>
        <dsp:cNvSpPr/>
      </dsp:nvSpPr>
      <dsp:spPr>
        <a:xfrm>
          <a:off x="5524444" y="521268"/>
          <a:ext cx="996197" cy="298859"/>
        </a:xfrm>
        <a:prstGeom prst="round2SameRect">
          <a:avLst>
            <a:gd name="adj1" fmla="val 45000"/>
            <a:gd name="adj2" fmla="val 0"/>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722" tIns="78722" rIns="78722" bIns="78722" numCol="1" spcCol="1270" anchor="ctr" anchorCtr="0">
          <a:noAutofit/>
        </a:bodyPr>
        <a:lstStyle/>
        <a:p>
          <a:pPr marL="0" lvl="0" indent="0" algn="l" defTabSz="400050">
            <a:lnSpc>
              <a:spcPct val="90000"/>
            </a:lnSpc>
            <a:spcBef>
              <a:spcPct val="0"/>
            </a:spcBef>
            <a:spcAft>
              <a:spcPct val="35000"/>
            </a:spcAft>
            <a:buNone/>
          </a:pPr>
          <a:r>
            <a:rPr lang="es-MX" sz="900" b="1" kern="1200">
              <a:latin typeface="+mj-lt"/>
            </a:rPr>
            <a:t>Reproductores</a:t>
          </a:r>
          <a:endParaRPr lang="en-US" sz="900" kern="1200">
            <a:latin typeface="+mj-lt"/>
          </a:endParaRPr>
        </a:p>
      </dsp:txBody>
      <dsp:txXfrm>
        <a:off x="5563834" y="560658"/>
        <a:ext cx="917417" cy="259469"/>
      </dsp:txXfrm>
    </dsp:sp>
  </dsp:spTree>
</dsp:drawing>
</file>

<file path=word/diagrams/layout1.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24/layout/HorizontalActionList">
  <dgm:title val=""/>
  <dgm:desc val=""/>
  <dgm:catLst>
    <dgm:cat type="textcard" pri="2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2" destOrd="0"/>
        <dgm:cxn modelId="13" srcId="1" destId="11" srcOrd="0" destOrd="0"/>
        <dgm:cxn modelId="23" srcId="2" destId="21" srcOrd="0" destOrd="0"/>
        <dgm:cxn modelId="33" srcId="3" destId="3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fact="0.95"/>
      <dgm:constr type="h" for="des" forName="composite" op="equ"/>
      <dgm:constr type="w" for="ch" forName="composite" refType="w"/>
      <dgm:constr type="w" for="des" forName="parTx"/>
      <dgm:constr type="h" for="des" forName="parTx" op="equ"/>
      <dgm:constr type="w" for="des" forName="bgOutline"/>
      <dgm:constr type="primFontSz" for="des" forName="parTx" val="54"/>
      <dgm:constr type="primFontSz" for="des" forName="bgOutline" refType="primFontSz" refFor="des" refForName="parTx" op="lte" fact="0.75"/>
      <dgm:constr type="h" for="des" forName="bgOutline" op="equ"/>
      <dgm:constr type="w" for="ch" forName="space" op="equ" val="3"/>
    </dgm:constrLst>
    <dgm:ruleLst>
      <dgm:rule type="w" for="ch" forName="composite" val="0" fact="NaN" max="NaN"/>
    </dgm:ruleLst>
    <dgm:forEach name="Name6"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bgOutline"/>
          <dgm:constr type="t" for="ch" forName="bgOutline" refType="h" refFor="ch" refForName="parTx" fact="0.97"/>
          <dgm:constr type="w" for="ch" forName="bgOutline" refType="w"/>
          <dgm:constr type="h" for="ch" forName="bgOutline" refType="h" fact="0.75"/>
        </dgm:constrLst>
        <dgm:ruleLst/>
        <dgm:layoutNode name="parTx" styleLbl="alignNode1">
          <dgm:varLst>
            <dgm:chMax val="0"/>
            <dgm:chPref val="0"/>
          </dgm:varLst>
          <dgm:alg type="tx">
            <dgm:param type="parTxLTRAlign" val="l"/>
            <dgm:param type="parTxRTLAlign" val="r"/>
          </dgm:alg>
          <dgm:shape xmlns:r="http://schemas.openxmlformats.org/officeDocument/2006/relationships" type="round2SameRect" r:blip="" zOrderOff="3">
            <dgm:adjLst>
              <dgm:adj idx="1" val="0.45"/>
            </dgm:adjLst>
          </dgm:shape>
          <dgm:presOf axis="self" ptType="node"/>
          <dgm:constrLst>
            <dgm:constr type="h" refType="w" op="lte" fact="0.3"/>
            <dgm:constr type="h"/>
            <dgm:constr type="tMarg" refType="w" fact="0.224"/>
            <dgm:constr type="bMarg" refType="w" fact="0.224"/>
            <dgm:constr type="lMarg" refType="w" fact="0.224"/>
            <dgm:constr type="rMarg" refType="w" fact="0.224"/>
          </dgm:constrLst>
          <dgm:ruleLst>
            <dgm:rule type="primFontSz" val="14" fact="NaN" max="NaN"/>
          </dgm:ruleLst>
        </dgm:layoutNode>
        <dgm:layoutNode name="bgOutline" styleLbl="fgAcc1">
          <dgm:varLst>
            <dgm:bulletEnabled/>
          </dgm:varLst>
          <dgm:alg type="tx">
            <dgm:param type="stBulletLvl" val="0"/>
            <dgm:param type="txAnchorVert" val="t"/>
            <dgm:param type="parTxLTRAlign" val="l"/>
            <dgm:param type="shpTxLTRAlignCh" val="l"/>
            <dgm:param type="parTxRTLAlign" val="r"/>
            <dgm:param type="shpTxRTLAlignCh" val="r"/>
          </dgm:alg>
          <dgm:shape xmlns:r="http://schemas.openxmlformats.org/officeDocument/2006/relationships" rot="180" type="round2SameRect" r:blip="">
            <dgm:adjLst>
              <dgm:adj idx="1" val="0.15"/>
              <dgm:adj idx="2" val="0"/>
            </dgm:adjLst>
          </dgm:shape>
          <dgm:presOf axis="des" ptType="node"/>
          <dgm:constrLst>
            <dgm:constr type="primFontSz" val="28"/>
            <dgm:constr type="tMarg" refType="w" fact="0.12"/>
            <dgm:constr type="bMarg" refType="w" fact="0.12"/>
            <dgm:constr type="lMarg" refType="w" fact="0.12"/>
            <dgm:constr type="rMarg" refType="w" fact="0.12"/>
          </dgm:constrLst>
          <dgm:ruleLst>
            <dgm:rule type="primFontSz" val="11"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4.xml><?xml version="1.0" encoding="utf-8"?>
<ds:datastoreItem xmlns:ds="http://schemas.openxmlformats.org/officeDocument/2006/customXml" ds:itemID="{B5273B4A-D2DA-4109-A0B2-E66B0C85FD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71841F5-2936-4447-9966-72ACE9B3BE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3209</TotalTime>
  <Pages>53</Pages>
  <Words>17794</Words>
  <Characters>97871</Characters>
  <Application>Microsoft Office Word</Application>
  <DocSecurity>0</DocSecurity>
  <Lines>815</Lines>
  <Paragraphs>230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115435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dc:description/>
  <cp:lastModifiedBy>Paola Moya</cp:lastModifiedBy>
  <cp:revision>196</cp:revision>
  <dcterms:created xsi:type="dcterms:W3CDTF">2026-06-23T16:43:00Z</dcterms:created>
  <dcterms:modified xsi:type="dcterms:W3CDTF">2026-08-15T03:40:00Z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_DocHome">
    <vt:i4>1397414694</vt:i4>
  </property>
  <property fmtid="{D5CDD505-2E9C-101B-9397-08002B2CF9AE}" pid="12" name="TaxCatchAll">
    <vt:lpwstr/>
  </property>
  <property fmtid="{D5CDD505-2E9C-101B-9397-08002B2CF9AE}" pid="13" name="lcf76f155ced4ddcb4097134ff3c332f">
    <vt:lpwstr/>
  </property>
</Properties>
</file>