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9034F" w:rsidRDefault="00325C14" w14:paraId="72E026BF" w14:textId="780D8F57">
      <w:pPr>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8F2BA6" w:rsidR="008F2BA6" w:rsidTr="008F2BA6" w14:paraId="63E89D76" w14:textId="77777777">
        <w:trPr>
          <w:trHeight w:val="616"/>
        </w:trPr>
        <w:tc>
          <w:tcPr>
            <w:tcW w:w="3397" w:type="dxa"/>
            <w:shd w:val="clear" w:color="auto" w:fill="auto"/>
            <w:vAlign w:val="center"/>
          </w:tcPr>
          <w:p w:rsidRPr="008F2BA6" w:rsidR="008F2BA6" w:rsidP="008F2BA6" w:rsidRDefault="008F2BA6" w14:paraId="53BA2FD5" w14:textId="77777777">
            <w:pPr>
              <w:spacing w:line="276" w:lineRule="auto"/>
              <w:rPr>
                <w:sz w:val="20"/>
                <w:szCs w:val="20"/>
              </w:rPr>
            </w:pPr>
            <w:r w:rsidRPr="008F2BA6">
              <w:rPr>
                <w:sz w:val="20"/>
                <w:szCs w:val="20"/>
              </w:rPr>
              <w:t>PROGRAMA DE FORMACIÓN</w:t>
            </w:r>
          </w:p>
        </w:tc>
        <w:tc>
          <w:tcPr>
            <w:tcW w:w="6565" w:type="dxa"/>
            <w:shd w:val="clear" w:color="auto" w:fill="auto"/>
            <w:vAlign w:val="center"/>
          </w:tcPr>
          <w:p w:rsidRPr="008F2BA6" w:rsidR="008F2BA6" w:rsidP="008F2BA6" w:rsidRDefault="00B62C34" w14:paraId="28C9E1CF" w14:textId="00A73A90">
            <w:pPr>
              <w:spacing w:line="276" w:lineRule="auto"/>
              <w:rPr>
                <w:sz w:val="20"/>
                <w:szCs w:val="20"/>
              </w:rPr>
            </w:pPr>
            <w:r w:rsidRPr="00B62C34">
              <w:rPr>
                <w:sz w:val="20"/>
                <w:szCs w:val="20"/>
              </w:rPr>
              <w:t>IMPLEMENTACIÓN DE LAS BUENAS PRÁCTICAS GANADERAS EN LA PRODUCCIÓN OVINO-CAPRINA</w:t>
            </w:r>
          </w:p>
        </w:tc>
      </w:tr>
    </w:tbl>
    <w:p w:rsidR="008F2BA6" w:rsidRDefault="008F2BA6" w14:paraId="7C8326A5" w14:textId="77777777">
      <w:pPr>
        <w:rPr>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8F2BA6" w:rsidR="008F2BA6" w:rsidTr="008F2BA6" w14:paraId="4A4DAB13" w14:textId="77777777">
        <w:trPr>
          <w:trHeight w:val="1298"/>
        </w:trPr>
        <w:tc>
          <w:tcPr>
            <w:tcW w:w="1838" w:type="dxa"/>
            <w:shd w:val="clear" w:color="auto" w:fill="auto"/>
            <w:vAlign w:val="center"/>
          </w:tcPr>
          <w:p w:rsidRPr="008F2BA6" w:rsidR="008F2BA6" w:rsidP="008F2BA6" w:rsidRDefault="008F2BA6" w14:paraId="0F04FCEC" w14:textId="77777777">
            <w:pPr>
              <w:spacing w:line="276" w:lineRule="auto"/>
              <w:rPr>
                <w:sz w:val="20"/>
                <w:szCs w:val="20"/>
              </w:rPr>
            </w:pPr>
            <w:r w:rsidRPr="008F2BA6">
              <w:rPr>
                <w:sz w:val="20"/>
                <w:szCs w:val="20"/>
              </w:rPr>
              <w:t>COMPETENCIA</w:t>
            </w:r>
          </w:p>
        </w:tc>
        <w:tc>
          <w:tcPr>
            <w:tcW w:w="2835" w:type="dxa"/>
            <w:shd w:val="clear" w:color="auto" w:fill="auto"/>
            <w:vAlign w:val="center"/>
          </w:tcPr>
          <w:p w:rsidRPr="0025098D" w:rsidR="008F2BA6" w:rsidP="008F2BA6" w:rsidRDefault="00013AC2" w14:paraId="4D67ADFE" w14:textId="6779E924">
            <w:pPr>
              <w:spacing w:line="276" w:lineRule="auto"/>
              <w:rPr>
                <w:b w:val="0"/>
                <w:bCs/>
                <w:sz w:val="20"/>
                <w:szCs w:val="20"/>
                <w:u w:val="single"/>
              </w:rPr>
            </w:pPr>
            <w:r w:rsidRPr="0025098D">
              <w:rPr>
                <w:b w:val="0"/>
                <w:bCs/>
                <w:sz w:val="20"/>
                <w:szCs w:val="20"/>
              </w:rPr>
              <w:t>220601041 Implementar sistemas de gestión según normativa y requerimientos técnicos.</w:t>
            </w:r>
          </w:p>
        </w:tc>
        <w:tc>
          <w:tcPr>
            <w:tcW w:w="2126" w:type="dxa"/>
            <w:shd w:val="clear" w:color="auto" w:fill="auto"/>
            <w:vAlign w:val="center"/>
          </w:tcPr>
          <w:p w:rsidRPr="008F2BA6" w:rsidR="008F2BA6" w:rsidP="008F2BA6" w:rsidRDefault="008F2BA6" w14:paraId="1D8AD553" w14:textId="77777777">
            <w:pPr>
              <w:spacing w:line="276" w:lineRule="auto"/>
              <w:rPr>
                <w:sz w:val="20"/>
                <w:szCs w:val="20"/>
              </w:rPr>
            </w:pPr>
            <w:r w:rsidRPr="008F2BA6">
              <w:rPr>
                <w:sz w:val="20"/>
                <w:szCs w:val="20"/>
              </w:rPr>
              <w:t>RESULTADOS DE APRENDIZAJE</w:t>
            </w:r>
          </w:p>
        </w:tc>
        <w:tc>
          <w:tcPr>
            <w:tcW w:w="3163" w:type="dxa"/>
            <w:shd w:val="clear" w:color="auto" w:fill="auto"/>
            <w:vAlign w:val="center"/>
          </w:tcPr>
          <w:p w:rsidRPr="008F2BA6" w:rsidR="008F2BA6" w:rsidP="008F2BA6" w:rsidRDefault="0025098D" w14:paraId="722681C7" w14:textId="5EA85CD2">
            <w:pPr>
              <w:spacing w:line="276" w:lineRule="auto"/>
              <w:rPr>
                <w:b w:val="0"/>
                <w:sz w:val="20"/>
                <w:szCs w:val="20"/>
              </w:rPr>
            </w:pPr>
            <w:r w:rsidRPr="0025098D">
              <w:rPr>
                <w:b w:val="0"/>
                <w:sz w:val="20"/>
                <w:szCs w:val="20"/>
              </w:rPr>
              <w:t>Planear y elaborar el plan de implementación de las buenas prácticas ganaderas en la producción ovino-caprina, de acuerdo con la normativa y los procedimientos de la unidad productiva.</w:t>
            </w: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791C95" w:rsidTr="00572D8B" w14:paraId="159EF054" w14:textId="77777777">
        <w:trPr>
          <w:trHeight w:val="735"/>
        </w:trPr>
        <w:tc>
          <w:tcPr>
            <w:tcW w:w="3397" w:type="dxa"/>
            <w:shd w:val="clear" w:color="auto" w:fill="auto"/>
            <w:vAlign w:val="center"/>
          </w:tcPr>
          <w:p w:rsidR="00791C95" w:rsidP="00791C95" w:rsidRDefault="00791C95" w14:paraId="17040F00" w14:textId="77777777">
            <w:pPr>
              <w:spacing w:line="276" w:lineRule="auto"/>
              <w:rPr>
                <w:sz w:val="20"/>
                <w:szCs w:val="20"/>
              </w:rPr>
            </w:pPr>
            <w:r>
              <w:rPr>
                <w:sz w:val="20"/>
                <w:szCs w:val="20"/>
              </w:rPr>
              <w:t>NÚMERO DEL COMPONENTE FORMATIVO</w:t>
            </w:r>
          </w:p>
        </w:tc>
        <w:tc>
          <w:tcPr>
            <w:tcW w:w="6565" w:type="dxa"/>
            <w:shd w:val="clear" w:color="auto" w:fill="auto"/>
          </w:tcPr>
          <w:p w:rsidRPr="00791C95" w:rsidR="00791C95" w:rsidP="00791C95" w:rsidRDefault="00791C95" w14:paraId="11C03431" w14:textId="64AB126B">
            <w:pPr>
              <w:spacing w:line="276" w:lineRule="auto"/>
              <w:rPr>
                <w:b w:val="0"/>
                <w:bCs/>
                <w:sz w:val="20"/>
                <w:szCs w:val="20"/>
              </w:rPr>
            </w:pPr>
            <w:r w:rsidRPr="00791C95">
              <w:rPr>
                <w:b w:val="0"/>
                <w:bCs/>
                <w:sz w:val="20"/>
                <w:szCs w:val="20"/>
              </w:rPr>
              <w:t>1</w:t>
            </w:r>
          </w:p>
        </w:tc>
      </w:tr>
      <w:tr w:rsidR="00791C95" w:rsidTr="00572D8B" w14:paraId="26E8C2D4" w14:textId="77777777">
        <w:trPr>
          <w:trHeight w:val="756"/>
        </w:trPr>
        <w:tc>
          <w:tcPr>
            <w:tcW w:w="3397" w:type="dxa"/>
            <w:shd w:val="clear" w:color="auto" w:fill="auto"/>
            <w:vAlign w:val="center"/>
          </w:tcPr>
          <w:p w:rsidR="00791C95" w:rsidP="00791C95" w:rsidRDefault="00791C95" w14:paraId="0D7686A8" w14:textId="77777777">
            <w:pPr>
              <w:spacing w:line="276" w:lineRule="auto"/>
              <w:rPr>
                <w:sz w:val="20"/>
                <w:szCs w:val="20"/>
              </w:rPr>
            </w:pPr>
            <w:r>
              <w:rPr>
                <w:sz w:val="20"/>
                <w:szCs w:val="20"/>
              </w:rPr>
              <w:t>NOMBRE DEL COMPONENTE FORMATIVO</w:t>
            </w:r>
          </w:p>
        </w:tc>
        <w:tc>
          <w:tcPr>
            <w:tcW w:w="6565" w:type="dxa"/>
            <w:shd w:val="clear" w:color="auto" w:fill="auto"/>
          </w:tcPr>
          <w:p w:rsidRPr="00791C95" w:rsidR="00791C95" w:rsidP="00791C95" w:rsidRDefault="00791C95" w14:paraId="1718A118" w14:textId="11EE6C6A">
            <w:pPr>
              <w:spacing w:line="276" w:lineRule="auto"/>
              <w:rPr>
                <w:b w:val="0"/>
                <w:bCs/>
                <w:sz w:val="20"/>
                <w:szCs w:val="20"/>
              </w:rPr>
            </w:pPr>
            <w:r w:rsidRPr="00791C95">
              <w:rPr>
                <w:b w:val="0"/>
                <w:bCs/>
                <w:sz w:val="20"/>
                <w:szCs w:val="20"/>
              </w:rPr>
              <w:t>Implementación de las buenas prácticas ganaderas en la producción ovino-caprina</w:t>
            </w:r>
          </w:p>
        </w:tc>
      </w:tr>
      <w:tr w:rsidR="00791C95" w:rsidTr="00572D8B" w14:paraId="09C79858" w14:textId="77777777">
        <w:trPr>
          <w:trHeight w:val="629"/>
        </w:trPr>
        <w:tc>
          <w:tcPr>
            <w:tcW w:w="3397" w:type="dxa"/>
            <w:shd w:val="clear" w:color="auto" w:fill="auto"/>
            <w:vAlign w:val="center"/>
          </w:tcPr>
          <w:p w:rsidR="00791C95" w:rsidP="00791C95" w:rsidRDefault="00791C95" w14:paraId="4A86FFD4" w14:textId="77777777">
            <w:pPr>
              <w:spacing w:line="276" w:lineRule="auto"/>
              <w:rPr>
                <w:sz w:val="20"/>
                <w:szCs w:val="20"/>
              </w:rPr>
            </w:pPr>
            <w:r>
              <w:rPr>
                <w:sz w:val="20"/>
                <w:szCs w:val="20"/>
              </w:rPr>
              <w:t>BREVE DESCRIPCIÓN</w:t>
            </w:r>
          </w:p>
        </w:tc>
        <w:tc>
          <w:tcPr>
            <w:tcW w:w="6565" w:type="dxa"/>
            <w:shd w:val="clear" w:color="auto" w:fill="auto"/>
          </w:tcPr>
          <w:p w:rsidRPr="00791C95" w:rsidR="00791C95" w:rsidP="00791C95" w:rsidRDefault="00791C95" w14:paraId="3811466D" w14:textId="02C1D44F">
            <w:pPr>
              <w:spacing w:line="276" w:lineRule="auto"/>
              <w:rPr>
                <w:b w:val="0"/>
                <w:bCs/>
                <w:sz w:val="20"/>
                <w:szCs w:val="20"/>
              </w:rPr>
            </w:pPr>
            <w:r w:rsidRPr="00791C95">
              <w:rPr>
                <w:b w:val="0"/>
                <w:bCs/>
                <w:sz w:val="20"/>
                <w:szCs w:val="20"/>
              </w:rPr>
              <w:t>El componente formativo desarrolla los fundamentos, requisitos y procedimientos para planear y elaborar el plan de implementación de las Buenas Prácticas Ganaderas (BPG) en unidades productivas ovino-caprinas. Aborda el marco normativo, criterios de cumplimiento, diagnóstico de la unidad productiva, procesos, recursos, seguridad y salud en el trabajo, estándares de certificación, programación, cronogramas, protocolos, registros, documentos y capacitación del personal. Su desarrollo orienta al aprendiz en la organización de actividades y recursos para fortalecer la sanidad, inocuidad, bienestar animal, protección ambiental y gestión documental del sistema productivo.</w:t>
            </w:r>
          </w:p>
        </w:tc>
      </w:tr>
      <w:tr w:rsidR="00791C95" w:rsidTr="00572D8B" w14:paraId="1D1D8101" w14:textId="77777777">
        <w:trPr>
          <w:trHeight w:val="567"/>
        </w:trPr>
        <w:tc>
          <w:tcPr>
            <w:tcW w:w="3397" w:type="dxa"/>
            <w:shd w:val="clear" w:color="auto" w:fill="auto"/>
            <w:vAlign w:val="center"/>
          </w:tcPr>
          <w:p w:rsidR="00791C95" w:rsidP="00791C95" w:rsidRDefault="00791C95" w14:paraId="492C2C27" w14:textId="77777777">
            <w:pPr>
              <w:spacing w:line="276" w:lineRule="auto"/>
              <w:rPr>
                <w:sz w:val="20"/>
                <w:szCs w:val="20"/>
              </w:rPr>
            </w:pPr>
            <w:r>
              <w:rPr>
                <w:sz w:val="20"/>
                <w:szCs w:val="20"/>
              </w:rPr>
              <w:t>PALABRAS CLAVE</w:t>
            </w:r>
          </w:p>
        </w:tc>
        <w:tc>
          <w:tcPr>
            <w:tcW w:w="6565" w:type="dxa"/>
            <w:shd w:val="clear" w:color="auto" w:fill="auto"/>
          </w:tcPr>
          <w:p w:rsidRPr="00791C95" w:rsidR="00791C95" w:rsidP="00791C95" w:rsidRDefault="00791C95" w14:paraId="3EA6B93F" w14:textId="5A8A1DB3">
            <w:pPr>
              <w:spacing w:line="276" w:lineRule="auto"/>
              <w:rPr>
                <w:b w:val="0"/>
                <w:bCs/>
                <w:sz w:val="20"/>
                <w:szCs w:val="20"/>
              </w:rPr>
            </w:pPr>
            <w:r w:rsidRPr="00791C95">
              <w:rPr>
                <w:b w:val="0"/>
                <w:bCs/>
                <w:sz w:val="20"/>
                <w:szCs w:val="20"/>
              </w:rPr>
              <w:t>Buenas Prácticas Ganaderas, producción ovino-caprina, inocuidad, plan de implementación, certificación</w:t>
            </w:r>
          </w:p>
        </w:tc>
      </w:tr>
    </w:tbl>
    <w:p w:rsidR="0059034F"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0059034F" w:rsidTr="009B1EE6" w14:paraId="656B9C5F" w14:textId="77777777">
        <w:trPr>
          <w:trHeight w:val="140"/>
        </w:trPr>
        <w:tc>
          <w:tcPr>
            <w:tcW w:w="3397" w:type="dxa"/>
            <w:shd w:val="clear" w:color="auto" w:fill="auto"/>
            <w:vAlign w:val="center"/>
          </w:tcPr>
          <w:p w:rsidR="0059034F" w:rsidRDefault="00D55C84" w14:paraId="39BD300E" w14:textId="77777777">
            <w:pPr>
              <w:spacing w:line="276" w:lineRule="auto"/>
              <w:rPr>
                <w:sz w:val="20"/>
                <w:szCs w:val="20"/>
              </w:rPr>
            </w:pPr>
            <w:r>
              <w:rPr>
                <w:sz w:val="20"/>
                <w:szCs w:val="20"/>
              </w:rPr>
              <w:t>ÁREA OCUPACIONAL</w:t>
            </w:r>
          </w:p>
        </w:tc>
        <w:tc>
          <w:tcPr>
            <w:tcW w:w="6565" w:type="dxa"/>
            <w:shd w:val="clear" w:color="auto" w:fill="auto"/>
            <w:vAlign w:val="center"/>
          </w:tcPr>
          <w:p w:rsidRPr="003F2B64" w:rsidR="0059034F" w:rsidP="005B505B" w:rsidRDefault="00C51C75" w14:paraId="5959CF1E" w14:textId="6FC16D65">
            <w:pPr>
              <w:spacing w:line="276" w:lineRule="auto"/>
              <w:rPr>
                <w:color w:val="595959" w:themeColor="text1" w:themeTint="A6"/>
                <w:sz w:val="16"/>
                <w:szCs w:val="16"/>
              </w:rPr>
            </w:pPr>
            <w:r w:rsidRPr="001F3019">
              <w:rPr>
                <w:sz w:val="20"/>
                <w:szCs w:val="20"/>
              </w:rPr>
              <w:t>EXPLOTACIÓN PRIMARIA Y EXTRACTIVA</w:t>
            </w:r>
          </w:p>
        </w:tc>
      </w:tr>
      <w:tr w:rsidR="00F01836" w:rsidTr="00636E26" w14:paraId="3B672B62" w14:textId="77777777">
        <w:trPr>
          <w:trHeight w:val="605"/>
        </w:trPr>
        <w:tc>
          <w:tcPr>
            <w:tcW w:w="3397" w:type="dxa"/>
            <w:shd w:val="clear" w:color="auto" w:fill="auto"/>
            <w:vAlign w:val="center"/>
          </w:tcPr>
          <w:p w:rsidR="00F01836" w:rsidP="00F01836" w:rsidRDefault="00F01836" w14:paraId="6C5AC69F" w14:textId="77777777">
            <w:pPr>
              <w:spacing w:line="276" w:lineRule="auto"/>
              <w:rPr>
                <w:sz w:val="20"/>
                <w:szCs w:val="20"/>
              </w:rPr>
            </w:pPr>
            <w:r>
              <w:rPr>
                <w:sz w:val="20"/>
                <w:szCs w:val="20"/>
              </w:rPr>
              <w:t>IDIOMA</w:t>
            </w:r>
          </w:p>
        </w:tc>
        <w:tc>
          <w:tcPr>
            <w:tcW w:w="6565" w:type="dxa"/>
            <w:shd w:val="clear" w:color="auto" w:fill="auto"/>
            <w:vAlign w:val="center"/>
          </w:tcPr>
          <w:p w:rsidRPr="003F2B64" w:rsidR="00F01836" w:rsidP="00F01836" w:rsidRDefault="00F01836" w14:paraId="7182A0FE" w14:textId="254960A6">
            <w:pPr>
              <w:spacing w:line="276" w:lineRule="auto"/>
              <w:rPr>
                <w:color w:val="595959" w:themeColor="text1" w:themeTint="A6"/>
                <w:sz w:val="20"/>
                <w:szCs w:val="20"/>
              </w:rPr>
            </w:pPr>
            <w:r w:rsidRPr="001F3019">
              <w:rPr>
                <w:b w:val="0"/>
                <w:sz w:val="20"/>
                <w:szCs w:val="20"/>
              </w:rPr>
              <w:t>Español</w:t>
            </w:r>
          </w:p>
        </w:tc>
      </w:tr>
    </w:tbl>
    <w:p w:rsidR="0059034F" w:rsidRDefault="0059034F" w14:paraId="7FF812DC" w14:textId="77777777">
      <w:pPr>
        <w:rPr>
          <w:sz w:val="20"/>
          <w:szCs w:val="20"/>
        </w:rPr>
      </w:pPr>
    </w:p>
    <w:p w:rsidR="0059034F"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TABLA DE CONTENIDOS </w:t>
      </w:r>
    </w:p>
    <w:p w:rsidR="0059034F" w:rsidRDefault="0059034F" w14:paraId="73D59DBC" w14:textId="77777777">
      <w:pPr>
        <w:rPr>
          <w:b/>
          <w:sz w:val="20"/>
          <w:szCs w:val="20"/>
        </w:rPr>
      </w:pPr>
    </w:p>
    <w:p w:rsidRPr="001F3019" w:rsidR="005B7817" w:rsidP="005B7817" w:rsidRDefault="005B7817" w14:paraId="75A1CA64" w14:textId="77777777">
      <w:pPr>
        <w:rPr>
          <w:sz w:val="20"/>
          <w:szCs w:val="20"/>
        </w:rPr>
      </w:pPr>
      <w:r w:rsidRPr="001F3019">
        <w:rPr>
          <w:sz w:val="20"/>
          <w:szCs w:val="20"/>
        </w:rPr>
        <w:t>1 Fundamentos de las buenas prácticas ganaderas en la producción ovino caprina</w:t>
      </w:r>
    </w:p>
    <w:p w:rsidRPr="001F3019" w:rsidR="005B7817" w:rsidP="005B7817" w:rsidRDefault="005B7817" w14:paraId="5ADE4FFE" w14:textId="77777777">
      <w:pPr>
        <w:rPr>
          <w:sz w:val="20"/>
          <w:szCs w:val="20"/>
        </w:rPr>
      </w:pPr>
      <w:r w:rsidRPr="001F3019">
        <w:rPr>
          <w:sz w:val="20"/>
          <w:szCs w:val="20"/>
        </w:rPr>
        <w:t>1.1 Buenas Prácticas Ganaderas (BPG)</w:t>
      </w:r>
    </w:p>
    <w:p w:rsidRPr="001F3019" w:rsidR="005B7817" w:rsidP="005B7817" w:rsidRDefault="005B7817" w14:paraId="1DAFB23F" w14:textId="77777777">
      <w:pPr>
        <w:rPr>
          <w:sz w:val="20"/>
          <w:szCs w:val="20"/>
        </w:rPr>
      </w:pPr>
      <w:r w:rsidRPr="001F3019">
        <w:rPr>
          <w:sz w:val="20"/>
          <w:szCs w:val="20"/>
        </w:rPr>
        <w:t>1.2 Marco normativo aplicable a las BPG en la producción ovino-caprina</w:t>
      </w:r>
    </w:p>
    <w:p w:rsidRPr="001F3019" w:rsidR="005B7817" w:rsidP="005B7817" w:rsidRDefault="005B7817" w14:paraId="7855CEBC" w14:textId="77777777">
      <w:pPr>
        <w:rPr>
          <w:sz w:val="20"/>
          <w:szCs w:val="20"/>
        </w:rPr>
      </w:pPr>
      <w:r w:rsidRPr="001F3019">
        <w:rPr>
          <w:sz w:val="20"/>
          <w:szCs w:val="20"/>
        </w:rPr>
        <w:t>1.3 Criterios de cumplimiento</w:t>
      </w:r>
    </w:p>
    <w:p w:rsidRPr="001F3019" w:rsidR="005B7817" w:rsidP="005B7817" w:rsidRDefault="005B7817" w14:paraId="0EE8F6D0" w14:textId="77777777">
      <w:pPr>
        <w:rPr>
          <w:sz w:val="20"/>
          <w:szCs w:val="20"/>
        </w:rPr>
      </w:pPr>
      <w:r w:rsidRPr="001F3019">
        <w:rPr>
          <w:sz w:val="20"/>
          <w:szCs w:val="20"/>
        </w:rPr>
        <w:t>2 Caracterización y diagnóstico de la unidad productiva ovino caprina</w:t>
      </w:r>
    </w:p>
    <w:p w:rsidRPr="001F3019" w:rsidR="005B7817" w:rsidP="005B7817" w:rsidRDefault="005B7817" w14:paraId="1A514E6D" w14:textId="77777777">
      <w:pPr>
        <w:rPr>
          <w:sz w:val="20"/>
          <w:szCs w:val="20"/>
        </w:rPr>
      </w:pPr>
      <w:r w:rsidRPr="001F3019">
        <w:rPr>
          <w:sz w:val="20"/>
          <w:szCs w:val="20"/>
        </w:rPr>
        <w:t>2.1 Unidad productiva ovino caprina</w:t>
      </w:r>
    </w:p>
    <w:p w:rsidRPr="001F3019" w:rsidR="005B7817" w:rsidP="005B7817" w:rsidRDefault="005B7817" w14:paraId="3C3A5C4D" w14:textId="77777777">
      <w:pPr>
        <w:rPr>
          <w:sz w:val="20"/>
          <w:szCs w:val="20"/>
        </w:rPr>
      </w:pPr>
      <w:r w:rsidRPr="001F3019">
        <w:rPr>
          <w:sz w:val="20"/>
          <w:szCs w:val="20"/>
        </w:rPr>
        <w:t>2.2 Diagnóstico de la unidad productiva</w:t>
      </w:r>
    </w:p>
    <w:p w:rsidRPr="001F3019" w:rsidR="005B7817" w:rsidP="005B7817" w:rsidRDefault="005B7817" w14:paraId="25F3D25C" w14:textId="77777777">
      <w:pPr>
        <w:rPr>
          <w:sz w:val="20"/>
          <w:szCs w:val="20"/>
        </w:rPr>
      </w:pPr>
      <w:r w:rsidRPr="001F3019">
        <w:rPr>
          <w:sz w:val="20"/>
          <w:szCs w:val="20"/>
        </w:rPr>
        <w:t>2.3 Procesos productivos</w:t>
      </w:r>
    </w:p>
    <w:p w:rsidRPr="001F3019" w:rsidR="005B7817" w:rsidP="005B7817" w:rsidRDefault="005B7817" w14:paraId="15D9EBD7" w14:textId="77777777">
      <w:pPr>
        <w:rPr>
          <w:sz w:val="20"/>
          <w:szCs w:val="20"/>
        </w:rPr>
      </w:pPr>
      <w:r w:rsidRPr="001F3019">
        <w:rPr>
          <w:sz w:val="20"/>
          <w:szCs w:val="20"/>
        </w:rPr>
        <w:lastRenderedPageBreak/>
        <w:t>2.4 Recursos de la unidad productiva</w:t>
      </w:r>
    </w:p>
    <w:p w:rsidRPr="001F3019" w:rsidR="005B7817" w:rsidP="005B7817" w:rsidRDefault="005B7817" w14:paraId="64395778" w14:textId="77777777">
      <w:pPr>
        <w:rPr>
          <w:sz w:val="20"/>
          <w:szCs w:val="20"/>
        </w:rPr>
      </w:pPr>
      <w:r w:rsidRPr="001F3019">
        <w:rPr>
          <w:sz w:val="20"/>
          <w:szCs w:val="20"/>
        </w:rPr>
        <w:t>3 Seguridad y salud en el trabajo en la producción ovino caprina</w:t>
      </w:r>
    </w:p>
    <w:p w:rsidRPr="001F3019" w:rsidR="005B7817" w:rsidP="005B7817" w:rsidRDefault="005B7817" w14:paraId="06DD718F" w14:textId="77777777">
      <w:pPr>
        <w:rPr>
          <w:sz w:val="20"/>
          <w:szCs w:val="20"/>
        </w:rPr>
      </w:pPr>
      <w:r w:rsidRPr="001F3019">
        <w:rPr>
          <w:sz w:val="20"/>
          <w:szCs w:val="20"/>
        </w:rPr>
        <w:t>3.1 Seguridad y salud en el trabajo</w:t>
      </w:r>
    </w:p>
    <w:p w:rsidRPr="001F3019" w:rsidR="005B7817" w:rsidP="005B7817" w:rsidRDefault="005B7817" w14:paraId="785A420E" w14:textId="77777777">
      <w:pPr>
        <w:rPr>
          <w:sz w:val="20"/>
          <w:szCs w:val="20"/>
        </w:rPr>
      </w:pPr>
      <w:r w:rsidRPr="001F3019">
        <w:rPr>
          <w:sz w:val="20"/>
          <w:szCs w:val="20"/>
        </w:rPr>
        <w:t>3.2 Elementos de protección personal</w:t>
      </w:r>
    </w:p>
    <w:p w:rsidRPr="001F3019" w:rsidR="005B7817" w:rsidP="005B7817" w:rsidRDefault="005B7817" w14:paraId="39A4FB63" w14:textId="77777777">
      <w:pPr>
        <w:rPr>
          <w:sz w:val="20"/>
          <w:szCs w:val="20"/>
        </w:rPr>
      </w:pPr>
      <w:r w:rsidRPr="001F3019">
        <w:rPr>
          <w:sz w:val="20"/>
          <w:szCs w:val="20"/>
        </w:rPr>
        <w:t>4 Plan de implementación de las buenas prácticas ganaderas</w:t>
      </w:r>
    </w:p>
    <w:p w:rsidRPr="001F3019" w:rsidR="005B7817" w:rsidP="005B7817" w:rsidRDefault="005B7817" w14:paraId="094CD8D0" w14:textId="77777777">
      <w:pPr>
        <w:rPr>
          <w:sz w:val="20"/>
          <w:szCs w:val="20"/>
        </w:rPr>
      </w:pPr>
      <w:r w:rsidRPr="001F3019">
        <w:rPr>
          <w:sz w:val="20"/>
          <w:szCs w:val="20"/>
        </w:rPr>
        <w:t>4.1 Plan de implementación</w:t>
      </w:r>
    </w:p>
    <w:p w:rsidRPr="001F3019" w:rsidR="005B7817" w:rsidP="005B7817" w:rsidRDefault="005B7817" w14:paraId="642660DA" w14:textId="77777777">
      <w:pPr>
        <w:rPr>
          <w:sz w:val="20"/>
          <w:szCs w:val="20"/>
        </w:rPr>
      </w:pPr>
      <w:r w:rsidRPr="001F3019">
        <w:rPr>
          <w:sz w:val="20"/>
          <w:szCs w:val="20"/>
        </w:rPr>
        <w:t>4.2 Estándares de certificación</w:t>
      </w:r>
    </w:p>
    <w:p w:rsidRPr="001F3019" w:rsidR="005B7817" w:rsidP="005B7817" w:rsidRDefault="005B7817" w14:paraId="2F5E7B5D" w14:textId="77777777">
      <w:pPr>
        <w:rPr>
          <w:sz w:val="20"/>
          <w:szCs w:val="20"/>
        </w:rPr>
      </w:pPr>
      <w:r w:rsidRPr="001F3019">
        <w:rPr>
          <w:sz w:val="20"/>
          <w:szCs w:val="20"/>
        </w:rPr>
        <w:t>4.3 Programación de la implementación</w:t>
      </w:r>
    </w:p>
    <w:p w:rsidRPr="001F3019" w:rsidR="005B7817" w:rsidP="005B7817" w:rsidRDefault="005B7817" w14:paraId="56AF7567" w14:textId="77777777">
      <w:pPr>
        <w:rPr>
          <w:sz w:val="20"/>
          <w:szCs w:val="20"/>
        </w:rPr>
      </w:pPr>
      <w:r w:rsidRPr="001F3019">
        <w:rPr>
          <w:sz w:val="20"/>
          <w:szCs w:val="20"/>
        </w:rPr>
        <w:t>4.4 Cronograma</w:t>
      </w:r>
    </w:p>
    <w:p w:rsidRPr="001F3019" w:rsidR="005B7817" w:rsidP="005B7817" w:rsidRDefault="005B7817" w14:paraId="2437C95C" w14:textId="77777777">
      <w:pPr>
        <w:rPr>
          <w:sz w:val="20"/>
          <w:szCs w:val="20"/>
        </w:rPr>
      </w:pPr>
      <w:r w:rsidRPr="001F3019">
        <w:rPr>
          <w:sz w:val="20"/>
          <w:szCs w:val="20"/>
        </w:rPr>
        <w:t>5 Protocolos, registros y documentos para la implementación de las BPG</w:t>
      </w:r>
    </w:p>
    <w:p w:rsidRPr="001F3019" w:rsidR="005B7817" w:rsidP="005B7817" w:rsidRDefault="005B7817" w14:paraId="0B349934" w14:textId="77777777">
      <w:pPr>
        <w:rPr>
          <w:sz w:val="20"/>
          <w:szCs w:val="20"/>
        </w:rPr>
      </w:pPr>
      <w:r w:rsidRPr="001F3019">
        <w:rPr>
          <w:sz w:val="20"/>
          <w:szCs w:val="20"/>
        </w:rPr>
        <w:t>5.1 Protocolos</w:t>
      </w:r>
    </w:p>
    <w:p w:rsidRPr="001F3019" w:rsidR="005B7817" w:rsidP="005B7817" w:rsidRDefault="005B7817" w14:paraId="7BE61E01" w14:textId="77777777">
      <w:pPr>
        <w:rPr>
          <w:sz w:val="20"/>
          <w:szCs w:val="20"/>
        </w:rPr>
      </w:pPr>
      <w:r w:rsidRPr="001F3019">
        <w:rPr>
          <w:sz w:val="20"/>
          <w:szCs w:val="20"/>
        </w:rPr>
        <w:t>5.2 Registros</w:t>
      </w:r>
    </w:p>
    <w:p w:rsidRPr="001F3019" w:rsidR="005B7817" w:rsidP="005B7817" w:rsidRDefault="005B7817" w14:paraId="4619FC75" w14:textId="77777777">
      <w:pPr>
        <w:rPr>
          <w:sz w:val="20"/>
          <w:szCs w:val="20"/>
        </w:rPr>
      </w:pPr>
      <w:r w:rsidRPr="001F3019">
        <w:rPr>
          <w:sz w:val="20"/>
          <w:szCs w:val="20"/>
        </w:rPr>
        <w:t>5.3 Documentos</w:t>
      </w:r>
    </w:p>
    <w:p w:rsidR="005B7817" w:rsidP="005B7817" w:rsidRDefault="005B7817" w14:paraId="194E50E8" w14:textId="77777777">
      <w:pPr>
        <w:rPr>
          <w:b/>
          <w:sz w:val="20"/>
          <w:szCs w:val="20"/>
        </w:rPr>
      </w:pPr>
    </w:p>
    <w:p w:rsidR="0059034F" w:rsidRDefault="00D55C84" w14:paraId="105FA661" w14:textId="77777777">
      <w:pPr>
        <w:numPr>
          <w:ilvl w:val="0"/>
          <w:numId w:val="1"/>
        </w:numPr>
        <w:pBdr>
          <w:top w:val="nil"/>
          <w:left w:val="nil"/>
          <w:bottom w:val="nil"/>
          <w:right w:val="nil"/>
          <w:between w:val="nil"/>
        </w:pBdr>
        <w:ind w:left="284" w:hanging="284"/>
        <w:jc w:val="both"/>
        <w:rPr>
          <w:b/>
          <w:sz w:val="20"/>
          <w:szCs w:val="20"/>
        </w:rPr>
      </w:pPr>
      <w:r>
        <w:rPr>
          <w:b/>
          <w:sz w:val="20"/>
          <w:szCs w:val="20"/>
        </w:rPr>
        <w:t>INTRODUCCIÓN</w:t>
      </w:r>
    </w:p>
    <w:p w:rsidR="005412A4" w:rsidP="005412A4" w:rsidRDefault="005412A4" w14:paraId="78BC3052" w14:textId="783829C0">
      <w:pPr>
        <w:pBdr>
          <w:top w:val="nil"/>
          <w:left w:val="nil"/>
          <w:bottom w:val="nil"/>
          <w:right w:val="nil"/>
          <w:between w:val="nil"/>
        </w:pBdr>
        <w:jc w:val="both"/>
        <w:rPr>
          <w:b/>
          <w:sz w:val="20"/>
          <w:szCs w:val="20"/>
        </w:rPr>
      </w:pPr>
    </w:p>
    <w:p w:rsidR="00B94DD6" w:rsidP="00B94DD6" w:rsidRDefault="00B94DD6" w14:paraId="6C84059C" w14:textId="77777777">
      <w:pPr>
        <w:pBdr>
          <w:top w:val="nil"/>
          <w:left w:val="nil"/>
          <w:bottom w:val="nil"/>
          <w:right w:val="nil"/>
          <w:between w:val="nil"/>
        </w:pBdr>
        <w:jc w:val="both"/>
        <w:rPr>
          <w:bCs/>
          <w:sz w:val="20"/>
          <w:szCs w:val="20"/>
          <w:lang w:val="es-MX"/>
        </w:rPr>
      </w:pPr>
      <w:r w:rsidRPr="00B94DD6">
        <w:rPr>
          <w:bCs/>
          <w:sz w:val="20"/>
          <w:szCs w:val="20"/>
          <w:lang w:val="es-MX"/>
        </w:rPr>
        <w:t xml:space="preserve">Las </w:t>
      </w:r>
      <w:r w:rsidRPr="00B94DD6">
        <w:rPr>
          <w:b/>
          <w:bCs/>
          <w:sz w:val="20"/>
          <w:szCs w:val="20"/>
          <w:lang w:val="es-MX"/>
        </w:rPr>
        <w:t>Buenas Prácticas Ganaderas (BPG)</w:t>
      </w:r>
      <w:r w:rsidRPr="00B94DD6">
        <w:rPr>
          <w:bCs/>
          <w:sz w:val="20"/>
          <w:szCs w:val="20"/>
          <w:lang w:val="es-MX"/>
        </w:rPr>
        <w:t xml:space="preserve"> constituyen un conjunto organizado de principios, procedimientos, medidas preventivas, prácticas de manejo y registros orientados a controlar los peligros asociados con la producción primaria. En los sistemas ovino-caprinos, su aplicación contribuye a fortalecer la inocuidad de los alimentos, la sanidad y el bienestar animal, la seguridad de los trabajadores y la protección del ambiente. </w:t>
      </w:r>
    </w:p>
    <w:p w:rsidRPr="00B94DD6" w:rsidR="00B94DD6" w:rsidP="00B94DD6" w:rsidRDefault="00B94DD6" w14:paraId="4E346C3D" w14:textId="77777777">
      <w:pPr>
        <w:pBdr>
          <w:top w:val="nil"/>
          <w:left w:val="nil"/>
          <w:bottom w:val="nil"/>
          <w:right w:val="nil"/>
          <w:between w:val="nil"/>
        </w:pBdr>
        <w:jc w:val="both"/>
        <w:rPr>
          <w:bCs/>
          <w:sz w:val="20"/>
          <w:szCs w:val="20"/>
          <w:lang w:val="es-MX"/>
        </w:rPr>
      </w:pPr>
    </w:p>
    <w:p w:rsidR="00B94DD6" w:rsidP="00B94DD6" w:rsidRDefault="00B94DD6" w14:paraId="1FD82DD5" w14:textId="77777777">
      <w:pPr>
        <w:pBdr>
          <w:top w:val="nil"/>
          <w:left w:val="nil"/>
          <w:bottom w:val="nil"/>
          <w:right w:val="nil"/>
          <w:between w:val="nil"/>
        </w:pBdr>
        <w:jc w:val="both"/>
        <w:rPr>
          <w:bCs/>
          <w:sz w:val="20"/>
          <w:szCs w:val="20"/>
          <w:lang w:val="es-MX"/>
        </w:rPr>
      </w:pPr>
      <w:r w:rsidRPr="00B94DD6">
        <w:rPr>
          <w:bCs/>
          <w:sz w:val="20"/>
          <w:szCs w:val="20"/>
          <w:lang w:val="es-MX"/>
        </w:rPr>
        <w:t xml:space="preserve">La implementación de las BPG requiere conocer las características particulares de cada unidad productiva y realizar un diagnóstico que permita identificar fortalezas, brechas y peligros. Este proceso integra la inspección del predio, las entrevistas y la revisión documental, generando una línea de base para establecer prioridades, organizar los recursos disponibles y definir las acciones necesarias de acuerdo con los requisitos aplicables. </w:t>
      </w:r>
    </w:p>
    <w:p w:rsidRPr="00B94DD6" w:rsidR="00B94DD6" w:rsidP="00B94DD6" w:rsidRDefault="00B94DD6" w14:paraId="6452674B" w14:textId="77777777">
      <w:pPr>
        <w:pBdr>
          <w:top w:val="nil"/>
          <w:left w:val="nil"/>
          <w:bottom w:val="nil"/>
          <w:right w:val="nil"/>
          <w:between w:val="nil"/>
        </w:pBdr>
        <w:jc w:val="both"/>
        <w:rPr>
          <w:bCs/>
          <w:sz w:val="20"/>
          <w:szCs w:val="20"/>
          <w:lang w:val="es-MX"/>
        </w:rPr>
      </w:pPr>
    </w:p>
    <w:p w:rsidRPr="00B94DD6" w:rsidR="00B94DD6" w:rsidP="00B94DD6" w:rsidRDefault="00B94DD6" w14:paraId="4362F71B" w14:textId="77777777">
      <w:pPr>
        <w:pBdr>
          <w:top w:val="nil"/>
          <w:left w:val="nil"/>
          <w:bottom w:val="nil"/>
          <w:right w:val="nil"/>
          <w:between w:val="nil"/>
        </w:pBdr>
        <w:jc w:val="both"/>
        <w:rPr>
          <w:bCs/>
          <w:sz w:val="20"/>
          <w:szCs w:val="20"/>
          <w:lang w:val="es-MX"/>
        </w:rPr>
      </w:pPr>
      <w:r w:rsidRPr="00B94DD6">
        <w:rPr>
          <w:bCs/>
          <w:sz w:val="20"/>
          <w:szCs w:val="20"/>
          <w:lang w:val="es-MX"/>
        </w:rPr>
        <w:t xml:space="preserve">A partir del diagnóstico, el </w:t>
      </w:r>
      <w:r w:rsidRPr="00B94DD6">
        <w:rPr>
          <w:b/>
          <w:bCs/>
          <w:sz w:val="20"/>
          <w:szCs w:val="20"/>
          <w:lang w:val="es-MX"/>
        </w:rPr>
        <w:t>plan de implementación de las BPG</w:t>
      </w:r>
      <w:r w:rsidRPr="00B94DD6">
        <w:rPr>
          <w:bCs/>
          <w:sz w:val="20"/>
          <w:szCs w:val="20"/>
          <w:lang w:val="es-MX"/>
        </w:rPr>
        <w:t xml:space="preserve"> permite organizar las actividades, responsables, recursos, cronogramas, protocolos, registros y documentos requeridos para avanzar hacia el cumplimiento de los estándares establecidos. De esta manera, la unidad productiva puede desarrollar un proceso sistemático de mejora que favorezca la prevención de riesgos, la trazabilidad y la gestión adecuada de la producción ovino-caprina. </w:t>
      </w:r>
    </w:p>
    <w:p w:rsidRPr="00B94DD6" w:rsidR="005412A4" w:rsidRDefault="005412A4" w14:paraId="403ECD73" w14:textId="77777777">
      <w:pPr>
        <w:pBdr>
          <w:top w:val="nil"/>
          <w:left w:val="nil"/>
          <w:bottom w:val="nil"/>
          <w:right w:val="nil"/>
          <w:between w:val="nil"/>
        </w:pBdr>
        <w:jc w:val="both"/>
        <w:rPr>
          <w:bCs/>
          <w:sz w:val="20"/>
          <w:szCs w:val="20"/>
        </w:rPr>
      </w:pPr>
    </w:p>
    <w:p w:rsidR="0059034F" w:rsidRDefault="0059034F" w14:paraId="3A3A347A" w14:textId="77777777">
      <w:pPr>
        <w:pBdr>
          <w:top w:val="nil"/>
          <w:left w:val="nil"/>
          <w:bottom w:val="nil"/>
          <w:right w:val="nil"/>
          <w:between w:val="nil"/>
        </w:pBdr>
        <w:rPr>
          <w:b/>
          <w:sz w:val="20"/>
          <w:szCs w:val="20"/>
        </w:rPr>
      </w:pPr>
    </w:p>
    <w:p w:rsidR="0059034F" w:rsidRDefault="00D55C84" w14:paraId="65FBFB5E" w14:textId="75695DFD">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DESARROLLO DE CONTENIDOS </w:t>
      </w:r>
    </w:p>
    <w:p w:rsidR="00C00271" w:rsidP="0075434C" w:rsidRDefault="00C00271" w14:paraId="6EC91419" w14:textId="77777777"/>
    <w:p w:rsidRPr="0075434C" w:rsidR="0075434C" w:rsidP="0075434C" w:rsidRDefault="0075434C" w14:paraId="1869DB45" w14:textId="5F63BB73">
      <w:pPr>
        <w:pStyle w:val="Heading1"/>
        <w:spacing w:before="200"/>
        <w:rPr>
          <w:b w:val="1"/>
          <w:bCs w:val="1"/>
          <w:sz w:val="20"/>
          <w:szCs w:val="20"/>
        </w:rPr>
      </w:pPr>
      <w:r w:rsidRPr="3B444EDF" w:rsidR="0075434C">
        <w:rPr>
          <w:b w:val="1"/>
          <w:bCs w:val="1"/>
          <w:sz w:val="20"/>
          <w:szCs w:val="20"/>
        </w:rPr>
        <w:t xml:space="preserve">1 </w:t>
      </w:r>
      <w:r w:rsidRPr="3B444EDF" w:rsidR="0075434C">
        <w:rPr>
          <w:b w:val="1"/>
          <w:bCs w:val="1"/>
          <w:sz w:val="20"/>
          <w:szCs w:val="20"/>
        </w:rPr>
        <w:t>Fundamentos</w:t>
      </w:r>
      <w:r w:rsidRPr="3B444EDF" w:rsidR="0075434C">
        <w:rPr>
          <w:b w:val="1"/>
          <w:bCs w:val="1"/>
          <w:sz w:val="20"/>
          <w:szCs w:val="20"/>
        </w:rPr>
        <w:t xml:space="preserve"> de las buenas prácticas ganaderas en la producción </w:t>
      </w:r>
      <w:r w:rsidRPr="3B444EDF" w:rsidR="72FF80B9">
        <w:rPr>
          <w:b w:val="1"/>
          <w:bCs w:val="1"/>
          <w:sz w:val="20"/>
          <w:szCs w:val="20"/>
        </w:rPr>
        <w:t>ovino-caprina</w:t>
      </w:r>
    </w:p>
    <w:p w:rsidRPr="001F3019" w:rsidR="0075434C" w:rsidP="0075434C" w:rsidRDefault="0075434C" w14:paraId="300DAEC0" w14:textId="77777777">
      <w:pPr>
        <w:spacing w:after="160"/>
        <w:jc w:val="both"/>
        <w:rPr>
          <w:sz w:val="20"/>
          <w:szCs w:val="20"/>
        </w:rPr>
      </w:pPr>
      <w:r w:rsidRPr="001F3019">
        <w:rPr>
          <w:sz w:val="20"/>
          <w:szCs w:val="20"/>
        </w:rPr>
        <w:t xml:space="preserve">En la producción ovino-caprina, las </w:t>
      </w:r>
      <w:r w:rsidRPr="001F3019">
        <w:rPr>
          <w:b/>
          <w:bCs/>
          <w:sz w:val="20"/>
          <w:szCs w:val="20"/>
        </w:rPr>
        <w:t>buenas prácticas ganaderas</w:t>
      </w:r>
      <w:r w:rsidRPr="001F3019">
        <w:rPr>
          <w:sz w:val="20"/>
          <w:szCs w:val="20"/>
        </w:rPr>
        <w:t xml:space="preserve"> articulan controles sanitarios, de alimentación, manejo e higiene para reducir los peligros que pueden afectar a los animales y a los productos destinados al consumo humano. Su aplicación exige relacionar cada requisito con las condiciones reales del predio, con las personas responsables y con evidencias que permitan comprobar su cumplimiento.</w:t>
      </w:r>
    </w:p>
    <w:p w:rsidRPr="0075434C" w:rsidR="0075434C" w:rsidP="0075434C" w:rsidRDefault="0075434C" w14:paraId="17F5B692" w14:textId="77777777">
      <w:pPr>
        <w:pStyle w:val="Heading2"/>
        <w:rPr>
          <w:b/>
          <w:bCs/>
          <w:sz w:val="20"/>
          <w:szCs w:val="20"/>
        </w:rPr>
      </w:pPr>
      <w:r w:rsidRPr="0075434C">
        <w:rPr>
          <w:b/>
          <w:bCs/>
          <w:sz w:val="20"/>
          <w:szCs w:val="20"/>
        </w:rPr>
        <w:t>1.1 Buenas Prácticas Ganaderas (BPG)</w:t>
      </w:r>
    </w:p>
    <w:p w:rsidRPr="001F3019" w:rsidR="0075434C" w:rsidP="0075434C" w:rsidRDefault="0075434C" w14:paraId="4869C911" w14:textId="77777777">
      <w:pPr>
        <w:spacing w:after="160"/>
        <w:jc w:val="both"/>
        <w:rPr>
          <w:sz w:val="20"/>
          <w:szCs w:val="20"/>
        </w:rPr>
      </w:pPr>
      <w:r w:rsidRPr="001F3019">
        <w:rPr>
          <w:sz w:val="20"/>
          <w:szCs w:val="20"/>
        </w:rPr>
        <w:t xml:space="preserve">Las </w:t>
      </w:r>
      <w:r w:rsidRPr="001F3019">
        <w:rPr>
          <w:b/>
          <w:bCs/>
          <w:sz w:val="20"/>
          <w:szCs w:val="20"/>
        </w:rPr>
        <w:t>BPG</w:t>
      </w:r>
      <w:r w:rsidRPr="001F3019">
        <w:rPr>
          <w:sz w:val="20"/>
          <w:szCs w:val="20"/>
        </w:rPr>
        <w:t xml:space="preserve"> son un conjunto organizado de principios, procedimientos, medidas preventivas, prácticas de manejo y registros que se aplican en la producción primaria para controlar los peligros que pueden comprometer la inocuidad de los alimentos, la sanidad animal, el bienestar de los animales, la seguridad de los trabajadores y la protección del ambiente.</w:t>
      </w:r>
    </w:p>
    <w:p w:rsidRPr="001F3019" w:rsidR="0075434C" w:rsidP="0075434C" w:rsidRDefault="0075434C" w14:paraId="1D537CB3" w14:textId="77777777">
      <w:pPr>
        <w:spacing w:after="160"/>
        <w:jc w:val="both"/>
        <w:rPr>
          <w:sz w:val="20"/>
          <w:szCs w:val="20"/>
        </w:rPr>
      </w:pPr>
      <w:r w:rsidRPr="001F3019">
        <w:rPr>
          <w:sz w:val="20"/>
          <w:szCs w:val="20"/>
        </w:rPr>
        <w:lastRenderedPageBreak/>
        <w:t>En ovinos y caprinos, el concepto debe adaptarse al sistema productivo. No es igual implementar BPG en una explotación familiar de pastoreo que en un sistema semiintensivo de producción de leche, un sistema de ceba o un predio de ciclo completo. Sin embargo, en todos los casos deben existir controles verificables, responsables definidos y registros que demuestren lo que se hace. Las BPG tampoco deben confundirse con una simple actividad de limpieza, que es solo uno de sus componentes. Una explotación puede tener corrales limpios y, al mismo tiempo, presentar fallas graves si utiliza medicamentos sin control, no registra los tratamientos o suministra agua contaminada. Los elementos que integran el sistema se presentan a continuación:</w:t>
      </w:r>
    </w:p>
    <w:tbl>
      <w:tblPr>
        <w:tblW w:w="5000" w:type="pct"/>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Look w:val="04A0" w:firstRow="1" w:lastRow="0" w:firstColumn="1" w:lastColumn="0" w:noHBand="0" w:noVBand="1"/>
      </w:tblPr>
      <w:tblGrid>
        <w:gridCol w:w="1801"/>
        <w:gridCol w:w="5351"/>
        <w:gridCol w:w="2810"/>
      </w:tblGrid>
      <w:tr w:rsidRPr="001F3019" w:rsidR="0075434C" w:rsidTr="00773704" w14:paraId="073B2537" w14:textId="77777777">
        <w:trPr>
          <w:cantSplit/>
        </w:trPr>
        <w:tc>
          <w:tcPr>
            <w:tcW w:w="5000" w:type="pct"/>
            <w:gridSpan w:val="3"/>
            <w:shd w:val="clear" w:color="auto" w:fill="9BBB59"/>
          </w:tcPr>
          <w:p w:rsidRPr="001F3019" w:rsidR="0075434C" w:rsidP="00773704" w:rsidRDefault="00C82A1E" w14:paraId="26E3AB9B" w14:textId="4A3C43EC">
            <w:pPr>
              <w:keepNext/>
              <w:spacing w:line="240" w:lineRule="auto"/>
              <w:jc w:val="center"/>
              <w:rPr>
                <w:b/>
                <w:bCs/>
                <w:sz w:val="20"/>
                <w:szCs w:val="20"/>
              </w:rPr>
            </w:pPr>
            <w:r>
              <w:rPr>
                <w:b/>
                <w:bCs/>
                <w:sz w:val="20"/>
                <w:szCs w:val="20"/>
              </w:rPr>
              <w:t xml:space="preserve">Slide </w:t>
            </w:r>
          </w:p>
        </w:tc>
      </w:tr>
      <w:tr w:rsidRPr="001F3019" w:rsidR="0075434C" w:rsidTr="00773704" w14:paraId="1020F717" w14:textId="77777777">
        <w:trPr>
          <w:cantSplit/>
        </w:trPr>
        <w:tc>
          <w:tcPr>
            <w:tcW w:w="921" w:type="pct"/>
          </w:tcPr>
          <w:p w:rsidRPr="001F3019" w:rsidR="0075434C" w:rsidP="006E334E" w:rsidRDefault="0075434C" w14:paraId="030F6289" w14:textId="77777777">
            <w:pPr>
              <w:spacing w:line="240" w:lineRule="auto"/>
              <w:jc w:val="both"/>
              <w:rPr>
                <w:sz w:val="20"/>
                <w:szCs w:val="20"/>
              </w:rPr>
            </w:pPr>
            <w:r w:rsidRPr="001F3019">
              <w:rPr>
                <w:b/>
                <w:bCs/>
                <w:sz w:val="20"/>
                <w:szCs w:val="20"/>
              </w:rPr>
              <w:t>Prevención</w:t>
            </w:r>
          </w:p>
        </w:tc>
        <w:tc>
          <w:tcPr>
            <w:tcW w:w="2772" w:type="pct"/>
          </w:tcPr>
          <w:p w:rsidRPr="001F3019" w:rsidR="0075434C" w:rsidP="006E334E" w:rsidRDefault="0075434C" w14:paraId="0043D40D" w14:textId="77777777">
            <w:pPr>
              <w:spacing w:line="240" w:lineRule="auto"/>
              <w:jc w:val="both"/>
              <w:rPr>
                <w:sz w:val="20"/>
                <w:szCs w:val="20"/>
              </w:rPr>
            </w:pPr>
            <w:r w:rsidRPr="001F3019">
              <w:rPr>
                <w:sz w:val="20"/>
                <w:szCs w:val="20"/>
              </w:rPr>
              <w:t>Consiste en anticiparse a los peligros antes de que produzcan daño. En ovinos y caprinos se aplica mediante la cuarentena, la vacunación según el plan sanitario, el control del agua y la bioseguridad.</w:t>
            </w:r>
          </w:p>
        </w:tc>
        <w:tc>
          <w:tcPr>
            <w:tcW w:w="1307" w:type="pct"/>
          </w:tcPr>
          <w:p w:rsidRPr="001F3019" w:rsidR="0075434C" w:rsidP="00773704" w:rsidRDefault="00783D0C" w14:paraId="452AA5A1" w14:textId="0B12DE80">
            <w:pPr>
              <w:spacing w:line="240" w:lineRule="auto"/>
              <w:rPr>
                <w:sz w:val="20"/>
                <w:szCs w:val="20"/>
              </w:rPr>
            </w:pPr>
            <w:r w:rsidRPr="00783D0C">
              <w:rPr>
                <w:sz w:val="20"/>
                <w:szCs w:val="20"/>
              </w:rPr>
              <w:drawing>
                <wp:inline distT="0" distB="0" distL="0" distR="0" wp14:anchorId="6DEE87DC" wp14:editId="36C21337">
                  <wp:extent cx="1507121" cy="1491794"/>
                  <wp:effectExtent l="0" t="0" r="0" b="0"/>
                  <wp:docPr id="423130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130914" name=""/>
                          <pic:cNvPicPr/>
                        </pic:nvPicPr>
                        <pic:blipFill>
                          <a:blip r:embed="rId11"/>
                          <a:stretch>
                            <a:fillRect/>
                          </a:stretch>
                        </pic:blipFill>
                        <pic:spPr>
                          <a:xfrm>
                            <a:off x="0" y="0"/>
                            <a:ext cx="1508832" cy="1493488"/>
                          </a:xfrm>
                          <a:prstGeom prst="rect">
                            <a:avLst/>
                          </a:prstGeom>
                        </pic:spPr>
                      </pic:pic>
                    </a:graphicData>
                  </a:graphic>
                </wp:inline>
              </w:drawing>
            </w:r>
          </w:p>
        </w:tc>
      </w:tr>
      <w:tr w:rsidRPr="001F3019" w:rsidR="0075434C" w:rsidTr="00773704" w14:paraId="2AB6EB65" w14:textId="77777777">
        <w:trPr>
          <w:cantSplit/>
        </w:trPr>
        <w:tc>
          <w:tcPr>
            <w:tcW w:w="921" w:type="pct"/>
          </w:tcPr>
          <w:p w:rsidRPr="001F3019" w:rsidR="0075434C" w:rsidP="006E334E" w:rsidRDefault="0075434C" w14:paraId="5BB3DC42" w14:textId="77777777">
            <w:pPr>
              <w:spacing w:line="240" w:lineRule="auto"/>
              <w:jc w:val="both"/>
              <w:rPr>
                <w:sz w:val="20"/>
                <w:szCs w:val="20"/>
              </w:rPr>
            </w:pPr>
            <w:r w:rsidRPr="001F3019">
              <w:rPr>
                <w:b/>
                <w:bCs/>
                <w:sz w:val="20"/>
                <w:szCs w:val="20"/>
              </w:rPr>
              <w:t>Control</w:t>
            </w:r>
          </w:p>
        </w:tc>
        <w:tc>
          <w:tcPr>
            <w:tcW w:w="2772" w:type="pct"/>
          </w:tcPr>
          <w:p w:rsidRPr="001F3019" w:rsidR="0075434C" w:rsidP="006E334E" w:rsidRDefault="0075434C" w14:paraId="1E15C4F1" w14:textId="77777777">
            <w:pPr>
              <w:spacing w:line="240" w:lineRule="auto"/>
              <w:jc w:val="both"/>
              <w:rPr>
                <w:sz w:val="20"/>
                <w:szCs w:val="20"/>
              </w:rPr>
            </w:pPr>
            <w:r w:rsidRPr="001F3019">
              <w:rPr>
                <w:sz w:val="20"/>
                <w:szCs w:val="20"/>
              </w:rPr>
              <w:t>Establece medidas para reducir un riesgo o mantenerlo dentro de niveles aceptables, como el control de parásitos, la limpieza y el almacenamiento adecuado de alimentos y medicamentos.</w:t>
            </w:r>
          </w:p>
        </w:tc>
        <w:tc>
          <w:tcPr>
            <w:tcW w:w="1307" w:type="pct"/>
          </w:tcPr>
          <w:p w:rsidRPr="001F3019" w:rsidR="0075434C" w:rsidP="00773704" w:rsidRDefault="001C3B9B" w14:paraId="443119C8" w14:textId="01BA39FC">
            <w:pPr>
              <w:spacing w:line="240" w:lineRule="auto"/>
              <w:rPr>
                <w:sz w:val="20"/>
                <w:szCs w:val="20"/>
              </w:rPr>
            </w:pPr>
            <w:r w:rsidRPr="001C3B9B">
              <w:rPr>
                <w:sz w:val="20"/>
                <w:szCs w:val="20"/>
              </w:rPr>
              <w:drawing>
                <wp:inline distT="0" distB="0" distL="0" distR="0" wp14:anchorId="604F16BE" wp14:editId="03794AC0">
                  <wp:extent cx="1491591" cy="1350495"/>
                  <wp:effectExtent l="0" t="0" r="0" b="2540"/>
                  <wp:docPr id="193899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993854" name=""/>
                          <pic:cNvPicPr/>
                        </pic:nvPicPr>
                        <pic:blipFill>
                          <a:blip r:embed="rId12"/>
                          <a:stretch>
                            <a:fillRect/>
                          </a:stretch>
                        </pic:blipFill>
                        <pic:spPr>
                          <a:xfrm>
                            <a:off x="0" y="0"/>
                            <a:ext cx="1500502" cy="1358563"/>
                          </a:xfrm>
                          <a:prstGeom prst="rect">
                            <a:avLst/>
                          </a:prstGeom>
                        </pic:spPr>
                      </pic:pic>
                    </a:graphicData>
                  </a:graphic>
                </wp:inline>
              </w:drawing>
            </w:r>
          </w:p>
        </w:tc>
      </w:tr>
      <w:tr w:rsidRPr="001F3019" w:rsidR="0075434C" w:rsidTr="00773704" w14:paraId="06D72593" w14:textId="77777777">
        <w:trPr>
          <w:cantSplit/>
        </w:trPr>
        <w:tc>
          <w:tcPr>
            <w:tcW w:w="921" w:type="pct"/>
          </w:tcPr>
          <w:p w:rsidRPr="001F3019" w:rsidR="0075434C" w:rsidP="006E334E" w:rsidRDefault="0075434C" w14:paraId="46713E15" w14:textId="77777777">
            <w:pPr>
              <w:spacing w:line="240" w:lineRule="auto"/>
              <w:jc w:val="both"/>
              <w:rPr>
                <w:sz w:val="20"/>
                <w:szCs w:val="20"/>
              </w:rPr>
            </w:pPr>
            <w:r w:rsidRPr="001F3019">
              <w:rPr>
                <w:b/>
                <w:bCs/>
                <w:sz w:val="20"/>
                <w:szCs w:val="20"/>
              </w:rPr>
              <w:t>Verificación</w:t>
            </w:r>
          </w:p>
        </w:tc>
        <w:tc>
          <w:tcPr>
            <w:tcW w:w="2772" w:type="pct"/>
          </w:tcPr>
          <w:p w:rsidRPr="001F3019" w:rsidR="0075434C" w:rsidP="006E334E" w:rsidRDefault="0075434C" w14:paraId="016794E8" w14:textId="77777777">
            <w:pPr>
              <w:spacing w:line="240" w:lineRule="auto"/>
              <w:jc w:val="both"/>
              <w:rPr>
                <w:sz w:val="20"/>
                <w:szCs w:val="20"/>
              </w:rPr>
            </w:pPr>
            <w:r w:rsidRPr="001F3019">
              <w:rPr>
                <w:sz w:val="20"/>
                <w:szCs w:val="20"/>
              </w:rPr>
              <w:t>Comprueba que cada medida realmente se cumple, mediante inspecciones, registros, indicadores y auditorías internas.</w:t>
            </w:r>
          </w:p>
        </w:tc>
        <w:tc>
          <w:tcPr>
            <w:tcW w:w="1307" w:type="pct"/>
          </w:tcPr>
          <w:p w:rsidRPr="001F3019" w:rsidR="0075434C" w:rsidP="00773704" w:rsidRDefault="001C3B9B" w14:paraId="7DC8439F" w14:textId="10996DFB">
            <w:pPr>
              <w:spacing w:line="240" w:lineRule="auto"/>
              <w:rPr>
                <w:sz w:val="20"/>
                <w:szCs w:val="20"/>
              </w:rPr>
            </w:pPr>
            <w:r w:rsidRPr="001C3B9B">
              <w:rPr>
                <w:sz w:val="20"/>
                <w:szCs w:val="20"/>
              </w:rPr>
              <w:drawing>
                <wp:inline distT="0" distB="0" distL="0" distR="0" wp14:anchorId="691CF545" wp14:editId="346426D5">
                  <wp:extent cx="1429059" cy="1319514"/>
                  <wp:effectExtent l="0" t="0" r="0" b="0"/>
                  <wp:docPr id="1732293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93771" name=""/>
                          <pic:cNvPicPr/>
                        </pic:nvPicPr>
                        <pic:blipFill>
                          <a:blip r:embed="rId13"/>
                          <a:stretch>
                            <a:fillRect/>
                          </a:stretch>
                        </pic:blipFill>
                        <pic:spPr>
                          <a:xfrm>
                            <a:off x="0" y="0"/>
                            <a:ext cx="1431162" cy="1321456"/>
                          </a:xfrm>
                          <a:prstGeom prst="rect">
                            <a:avLst/>
                          </a:prstGeom>
                        </pic:spPr>
                      </pic:pic>
                    </a:graphicData>
                  </a:graphic>
                </wp:inline>
              </w:drawing>
            </w:r>
          </w:p>
        </w:tc>
      </w:tr>
      <w:tr w:rsidRPr="001F3019" w:rsidR="0075434C" w:rsidTr="00773704" w14:paraId="6C9FC049" w14:textId="77777777">
        <w:trPr>
          <w:cantSplit/>
        </w:trPr>
        <w:tc>
          <w:tcPr>
            <w:tcW w:w="921" w:type="pct"/>
          </w:tcPr>
          <w:p w:rsidRPr="001F3019" w:rsidR="0075434C" w:rsidP="006E334E" w:rsidRDefault="0075434C" w14:paraId="06C92C55" w14:textId="77777777">
            <w:pPr>
              <w:spacing w:line="240" w:lineRule="auto"/>
              <w:jc w:val="both"/>
              <w:rPr>
                <w:sz w:val="20"/>
                <w:szCs w:val="20"/>
              </w:rPr>
            </w:pPr>
            <w:r w:rsidRPr="001F3019">
              <w:rPr>
                <w:b/>
                <w:bCs/>
                <w:sz w:val="20"/>
                <w:szCs w:val="20"/>
              </w:rPr>
              <w:t>Trazabilidad</w:t>
            </w:r>
          </w:p>
        </w:tc>
        <w:tc>
          <w:tcPr>
            <w:tcW w:w="2772" w:type="pct"/>
          </w:tcPr>
          <w:p w:rsidRPr="001F3019" w:rsidR="0075434C" w:rsidP="006E334E" w:rsidRDefault="0075434C" w14:paraId="6EB667A2" w14:textId="77777777">
            <w:pPr>
              <w:spacing w:line="240" w:lineRule="auto"/>
              <w:jc w:val="both"/>
              <w:rPr>
                <w:sz w:val="20"/>
                <w:szCs w:val="20"/>
              </w:rPr>
            </w:pPr>
            <w:r w:rsidRPr="001F3019">
              <w:rPr>
                <w:sz w:val="20"/>
                <w:szCs w:val="20"/>
              </w:rPr>
              <w:t>Conserva la información necesaria para reconstruir qué ocurrió con animales, lotes e insumos, a partir de la identificación y de los registros de tratamientos, movilizaciones, mortalidad y reproducción.</w:t>
            </w:r>
          </w:p>
        </w:tc>
        <w:tc>
          <w:tcPr>
            <w:tcW w:w="1307" w:type="pct"/>
          </w:tcPr>
          <w:p w:rsidRPr="001F3019" w:rsidR="0075434C" w:rsidP="00773704" w:rsidRDefault="001C3B9B" w14:paraId="66B298E0" w14:textId="0B8E790B">
            <w:pPr>
              <w:spacing w:line="240" w:lineRule="auto"/>
              <w:rPr>
                <w:sz w:val="20"/>
                <w:szCs w:val="20"/>
              </w:rPr>
            </w:pPr>
            <w:r w:rsidRPr="001C3B9B">
              <w:rPr>
                <w:sz w:val="20"/>
                <w:szCs w:val="20"/>
              </w:rPr>
              <w:drawing>
                <wp:inline distT="0" distB="0" distL="0" distR="0" wp14:anchorId="73C65A28" wp14:editId="0CDC925D">
                  <wp:extent cx="1397933" cy="1371754"/>
                  <wp:effectExtent l="0" t="0" r="0" b="0"/>
                  <wp:docPr id="56882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822344" name=""/>
                          <pic:cNvPicPr/>
                        </pic:nvPicPr>
                        <pic:blipFill>
                          <a:blip r:embed="rId14"/>
                          <a:stretch>
                            <a:fillRect/>
                          </a:stretch>
                        </pic:blipFill>
                        <pic:spPr>
                          <a:xfrm>
                            <a:off x="0" y="0"/>
                            <a:ext cx="1400099" cy="1373880"/>
                          </a:xfrm>
                          <a:prstGeom prst="rect">
                            <a:avLst/>
                          </a:prstGeom>
                        </pic:spPr>
                      </pic:pic>
                    </a:graphicData>
                  </a:graphic>
                </wp:inline>
              </w:drawing>
            </w:r>
          </w:p>
        </w:tc>
      </w:tr>
      <w:tr w:rsidRPr="001F3019" w:rsidR="0075434C" w:rsidTr="00773704" w14:paraId="1C06EEB4" w14:textId="77777777">
        <w:trPr>
          <w:cantSplit/>
        </w:trPr>
        <w:tc>
          <w:tcPr>
            <w:tcW w:w="921" w:type="pct"/>
          </w:tcPr>
          <w:p w:rsidRPr="001F3019" w:rsidR="0075434C" w:rsidP="006E334E" w:rsidRDefault="0075434C" w14:paraId="47A09479" w14:textId="77777777">
            <w:pPr>
              <w:spacing w:line="240" w:lineRule="auto"/>
              <w:jc w:val="both"/>
              <w:rPr>
                <w:sz w:val="20"/>
                <w:szCs w:val="20"/>
              </w:rPr>
            </w:pPr>
            <w:r w:rsidRPr="001F3019">
              <w:rPr>
                <w:b/>
                <w:bCs/>
                <w:sz w:val="20"/>
                <w:szCs w:val="20"/>
              </w:rPr>
              <w:lastRenderedPageBreak/>
              <w:t>Responsabilidad</w:t>
            </w:r>
          </w:p>
        </w:tc>
        <w:tc>
          <w:tcPr>
            <w:tcW w:w="2772" w:type="pct"/>
          </w:tcPr>
          <w:p w:rsidRPr="001F3019" w:rsidR="0075434C" w:rsidP="006E334E" w:rsidRDefault="0075434C" w14:paraId="766CCBC8" w14:textId="77777777">
            <w:pPr>
              <w:spacing w:line="240" w:lineRule="auto"/>
              <w:jc w:val="both"/>
              <w:rPr>
                <w:sz w:val="20"/>
                <w:szCs w:val="20"/>
              </w:rPr>
            </w:pPr>
            <w:r w:rsidRPr="001F3019">
              <w:rPr>
                <w:sz w:val="20"/>
                <w:szCs w:val="20"/>
              </w:rPr>
              <w:t>Define quién ejecuta y quién supervisa cada actividad, ya sea el productor, los operarios o el profesional responsable.</w:t>
            </w:r>
          </w:p>
        </w:tc>
        <w:tc>
          <w:tcPr>
            <w:tcW w:w="1307" w:type="pct"/>
          </w:tcPr>
          <w:p w:rsidRPr="001F3019" w:rsidR="0075434C" w:rsidP="00773704" w:rsidRDefault="005F2F2C" w14:paraId="46D2B217" w14:textId="7083FCEC">
            <w:pPr>
              <w:spacing w:line="240" w:lineRule="auto"/>
              <w:rPr>
                <w:sz w:val="20"/>
                <w:szCs w:val="20"/>
              </w:rPr>
            </w:pPr>
            <w:r w:rsidRPr="005F2F2C">
              <w:rPr>
                <w:sz w:val="20"/>
                <w:szCs w:val="20"/>
              </w:rPr>
              <w:drawing>
                <wp:inline distT="0" distB="0" distL="0" distR="0" wp14:anchorId="128ACF44" wp14:editId="612EBB58">
                  <wp:extent cx="1632030" cy="1207703"/>
                  <wp:effectExtent l="0" t="0" r="6350" b="0"/>
                  <wp:docPr id="141081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15415" name=""/>
                          <pic:cNvPicPr/>
                        </pic:nvPicPr>
                        <pic:blipFill>
                          <a:blip r:embed="rId15"/>
                          <a:stretch>
                            <a:fillRect/>
                          </a:stretch>
                        </pic:blipFill>
                        <pic:spPr>
                          <a:xfrm>
                            <a:off x="0" y="0"/>
                            <a:ext cx="1640291" cy="1213816"/>
                          </a:xfrm>
                          <a:prstGeom prst="rect">
                            <a:avLst/>
                          </a:prstGeom>
                        </pic:spPr>
                      </pic:pic>
                    </a:graphicData>
                  </a:graphic>
                </wp:inline>
              </w:drawing>
            </w:r>
          </w:p>
        </w:tc>
      </w:tr>
      <w:tr w:rsidRPr="001F3019" w:rsidR="0075434C" w:rsidTr="00773704" w14:paraId="477D4A9E" w14:textId="77777777">
        <w:trPr>
          <w:cantSplit/>
        </w:trPr>
        <w:tc>
          <w:tcPr>
            <w:tcW w:w="921" w:type="pct"/>
          </w:tcPr>
          <w:p w:rsidRPr="001F3019" w:rsidR="0075434C" w:rsidP="006E334E" w:rsidRDefault="0075434C" w14:paraId="51003AC5" w14:textId="77777777">
            <w:pPr>
              <w:spacing w:line="240" w:lineRule="auto"/>
              <w:jc w:val="both"/>
              <w:rPr>
                <w:sz w:val="20"/>
                <w:szCs w:val="20"/>
              </w:rPr>
            </w:pPr>
            <w:r w:rsidRPr="001F3019">
              <w:rPr>
                <w:b/>
                <w:bCs/>
                <w:sz w:val="20"/>
                <w:szCs w:val="20"/>
              </w:rPr>
              <w:t>Mejora continua</w:t>
            </w:r>
          </w:p>
        </w:tc>
        <w:tc>
          <w:tcPr>
            <w:tcW w:w="2772" w:type="pct"/>
          </w:tcPr>
          <w:p w:rsidRPr="001F3019" w:rsidR="0075434C" w:rsidP="006E334E" w:rsidRDefault="0075434C" w14:paraId="10DB6712" w14:textId="77777777">
            <w:pPr>
              <w:spacing w:line="240" w:lineRule="auto"/>
              <w:jc w:val="both"/>
              <w:rPr>
                <w:sz w:val="20"/>
                <w:szCs w:val="20"/>
              </w:rPr>
            </w:pPr>
            <w:r w:rsidRPr="001F3019">
              <w:rPr>
                <w:sz w:val="20"/>
                <w:szCs w:val="20"/>
              </w:rPr>
              <w:t>Corrige las desviaciones y actualiza los procedimientos, por ejemplo, mediante un plan de acción después de una inspección o de un evento sanitario.</w:t>
            </w:r>
          </w:p>
        </w:tc>
        <w:tc>
          <w:tcPr>
            <w:tcW w:w="1307" w:type="pct"/>
          </w:tcPr>
          <w:p w:rsidRPr="001F3019" w:rsidR="0075434C" w:rsidP="00773704" w:rsidRDefault="005F2F2C" w14:paraId="4C0DC64D" w14:textId="3527AF27">
            <w:pPr>
              <w:spacing w:line="240" w:lineRule="auto"/>
              <w:rPr>
                <w:sz w:val="20"/>
                <w:szCs w:val="20"/>
              </w:rPr>
            </w:pPr>
            <w:r w:rsidRPr="005F2F2C">
              <w:rPr>
                <w:sz w:val="20"/>
                <w:szCs w:val="20"/>
              </w:rPr>
              <w:drawing>
                <wp:inline distT="0" distB="0" distL="0" distR="0" wp14:anchorId="4E7733EC" wp14:editId="4EBCD15F">
                  <wp:extent cx="1654505" cy="1516149"/>
                  <wp:effectExtent l="0" t="0" r="3175" b="8255"/>
                  <wp:docPr id="956333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33945" name=""/>
                          <pic:cNvPicPr/>
                        </pic:nvPicPr>
                        <pic:blipFill>
                          <a:blip r:embed="rId16"/>
                          <a:stretch>
                            <a:fillRect/>
                          </a:stretch>
                        </pic:blipFill>
                        <pic:spPr>
                          <a:xfrm>
                            <a:off x="0" y="0"/>
                            <a:ext cx="1661924" cy="1522948"/>
                          </a:xfrm>
                          <a:prstGeom prst="rect">
                            <a:avLst/>
                          </a:prstGeom>
                        </pic:spPr>
                      </pic:pic>
                    </a:graphicData>
                  </a:graphic>
                </wp:inline>
              </w:drawing>
            </w:r>
          </w:p>
        </w:tc>
      </w:tr>
    </w:tbl>
    <w:p w:rsidRPr="001F3019" w:rsidR="0075434C" w:rsidP="0075434C" w:rsidRDefault="0075434C" w14:paraId="2CA476A7" w14:textId="77777777">
      <w:pPr>
        <w:rPr>
          <w:sz w:val="20"/>
          <w:szCs w:val="20"/>
        </w:rPr>
      </w:pPr>
    </w:p>
    <w:p w:rsidR="0075434C" w:rsidP="0075434C" w:rsidRDefault="0075434C" w14:paraId="3C68A3AF" w14:textId="77777777">
      <w:pPr>
        <w:spacing w:after="160"/>
        <w:jc w:val="both"/>
        <w:rPr>
          <w:sz w:val="20"/>
          <w:szCs w:val="20"/>
        </w:rPr>
      </w:pPr>
      <w:r w:rsidRPr="001F3019">
        <w:rPr>
          <w:sz w:val="20"/>
          <w:szCs w:val="20"/>
        </w:rPr>
        <w:t>Las BPG se aplican a la producción de carne, leche, reproductores y reemplazos, así como a los sistemas de doble propósito, y sus controles se adaptan a explotaciones familiares, extensivas, semiintensivas e intensivas. Cuando ovinos y caprinos comparten recursos, la gestión debe considerar las necesidades de cada especie.</w:t>
      </w:r>
    </w:p>
    <w:tbl>
      <w:tblPr>
        <w:tblStyle w:val="TableGrid"/>
        <w:tblW w:w="0" w:type="auto"/>
        <w:shd w:val="clear" w:color="auto" w:fill="FBD4B4" w:themeFill="accent6" w:themeFillTint="66"/>
        <w:tblLook w:val="04A0" w:firstRow="1" w:lastRow="0" w:firstColumn="1" w:lastColumn="0" w:noHBand="0" w:noVBand="1"/>
      </w:tblPr>
      <w:tblGrid>
        <w:gridCol w:w="9782"/>
      </w:tblGrid>
      <w:tr w:rsidR="0075434C" w:rsidTr="00937BD8" w14:paraId="0F3E0617" w14:textId="77777777">
        <w:tc>
          <w:tcPr>
            <w:tcW w:w="9782" w:type="dxa"/>
            <w:shd w:val="clear" w:color="auto" w:fill="FBD4B4" w:themeFill="accent6" w:themeFillTint="66"/>
          </w:tcPr>
          <w:p w:rsidR="0075434C" w:rsidP="00773704" w:rsidRDefault="0075434C" w14:paraId="155C4133" w14:textId="77777777">
            <w:pPr>
              <w:spacing w:after="160"/>
              <w:jc w:val="both"/>
              <w:rPr>
                <w:sz w:val="20"/>
                <w:szCs w:val="20"/>
              </w:rPr>
            </w:pPr>
            <w:r w:rsidRPr="001F3019">
              <w:rPr>
                <w:sz w:val="20"/>
                <w:szCs w:val="20"/>
              </w:rPr>
              <w:t xml:space="preserve">La </w:t>
            </w:r>
            <w:r w:rsidRPr="001F3019">
              <w:rPr>
                <w:b/>
                <w:bCs/>
                <w:sz w:val="20"/>
                <w:szCs w:val="20"/>
              </w:rPr>
              <w:t>importancia</w:t>
            </w:r>
            <w:r w:rsidRPr="001F3019">
              <w:rPr>
                <w:sz w:val="20"/>
                <w:szCs w:val="20"/>
              </w:rPr>
              <w:t xml:space="preserve"> de las BPG radica en que muchos peligros de la cadena alimentaria se originan en el predio, y la prevención en la producción primaria es más eficaz cuando los puntos de riesgo se identifican antes de que se conviertan en enfermedad, contaminación, residuos, lesiones o pérdidas productivas.</w:t>
            </w:r>
          </w:p>
        </w:tc>
      </w:tr>
    </w:tbl>
    <w:p w:rsidR="0075434C" w:rsidP="0075434C" w:rsidRDefault="0075434C" w14:paraId="597C5B8C" w14:textId="77777777">
      <w:pPr>
        <w:spacing w:after="160"/>
        <w:jc w:val="both"/>
        <w:rPr>
          <w:sz w:val="20"/>
          <w:szCs w:val="20"/>
        </w:rPr>
      </w:pPr>
    </w:p>
    <w:p w:rsidRPr="001F3019" w:rsidR="0075434C" w:rsidP="0075434C" w:rsidRDefault="0075434C" w14:paraId="12D0F6BC" w14:textId="77777777">
      <w:pPr>
        <w:spacing w:after="160"/>
        <w:jc w:val="both"/>
        <w:rPr>
          <w:sz w:val="20"/>
          <w:szCs w:val="20"/>
        </w:rPr>
      </w:pPr>
      <w:r w:rsidRPr="001F3019">
        <w:rPr>
          <w:sz w:val="20"/>
          <w:szCs w:val="20"/>
        </w:rPr>
        <w:t xml:space="preserve">En los predios que producen carne o leche para consumo humano, la inocuidad exige controlar tres tipos de peligros. Los </w:t>
      </w:r>
      <w:r w:rsidRPr="001F3019">
        <w:rPr>
          <w:b/>
          <w:bCs/>
          <w:sz w:val="20"/>
          <w:szCs w:val="20"/>
        </w:rPr>
        <w:t>biológicos</w:t>
      </w:r>
      <w:r w:rsidRPr="001F3019">
        <w:rPr>
          <w:sz w:val="20"/>
          <w:szCs w:val="20"/>
        </w:rPr>
        <w:t xml:space="preserve"> se asocian con agentes infecciosos o contaminación fecal; los </w:t>
      </w:r>
      <w:r w:rsidRPr="001F3019">
        <w:rPr>
          <w:b/>
          <w:bCs/>
          <w:sz w:val="20"/>
          <w:szCs w:val="20"/>
        </w:rPr>
        <w:t>químicos</w:t>
      </w:r>
      <w:r w:rsidRPr="001F3019">
        <w:rPr>
          <w:sz w:val="20"/>
          <w:szCs w:val="20"/>
        </w:rPr>
        <w:t xml:space="preserve">, con residuos de medicamentos veterinarios, plaguicidas o desinfectantes, y los </w:t>
      </w:r>
      <w:r w:rsidRPr="001F3019">
        <w:rPr>
          <w:b/>
          <w:bCs/>
          <w:sz w:val="20"/>
          <w:szCs w:val="20"/>
        </w:rPr>
        <w:t>físicos</w:t>
      </w:r>
      <w:r w:rsidRPr="001F3019">
        <w:rPr>
          <w:sz w:val="20"/>
          <w:szCs w:val="20"/>
        </w:rPr>
        <w:t>, con cuerpos extraños presentes en los alimentos o en los productos. Por ello, el productor debe conocer qué insumos utiliza, de dónde provienen, cómo se almacenan, quién los administra y qué registros genera. La siguiente tabla relaciona las áreas de riesgo con los resultados que se esperan al aplicar las BPG:</w:t>
      </w:r>
    </w:p>
    <w:p w:rsidRPr="001F3019" w:rsidR="0075434C" w:rsidP="0075434C" w:rsidRDefault="0075434C" w14:paraId="75963AD9" w14:textId="77777777">
      <w:pPr>
        <w:keepNext/>
        <w:spacing w:before="80" w:after="80"/>
        <w:rPr>
          <w:sz w:val="20"/>
          <w:szCs w:val="20"/>
        </w:rPr>
      </w:pPr>
      <w:r w:rsidRPr="001F3019">
        <w:rPr>
          <w:b/>
          <w:bCs/>
          <w:sz w:val="20"/>
          <w:szCs w:val="20"/>
        </w:rPr>
        <w:t xml:space="preserve">Tabla 1. </w:t>
      </w:r>
      <w:r w:rsidRPr="001F3019">
        <w:rPr>
          <w:i/>
          <w:iCs/>
          <w:sz w:val="20"/>
          <w:szCs w:val="20"/>
        </w:rPr>
        <w:t>Áreas de riesgo y resultados esperados</w:t>
      </w:r>
    </w:p>
    <w:tbl>
      <w:tblPr>
        <w:tblW w:w="979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Look w:val="04A0" w:firstRow="1" w:lastRow="0" w:firstColumn="1" w:lastColumn="0" w:noHBand="0" w:noVBand="1"/>
      </w:tblPr>
      <w:tblGrid>
        <w:gridCol w:w="1900"/>
        <w:gridCol w:w="4000"/>
        <w:gridCol w:w="3892"/>
      </w:tblGrid>
      <w:tr w:rsidRPr="001F3019" w:rsidR="0075434C" w:rsidTr="00773704" w14:paraId="2A5D01D9" w14:textId="77777777">
        <w:trPr>
          <w:cantSplit/>
          <w:tblHeader/>
        </w:trPr>
        <w:tc>
          <w:tcPr>
            <w:tcW w:w="1900" w:type="dxa"/>
            <w:shd w:val="clear" w:color="auto" w:fill="D9D9D9"/>
            <w:vAlign w:val="center"/>
          </w:tcPr>
          <w:p w:rsidRPr="001F3019" w:rsidR="0075434C" w:rsidP="00773704" w:rsidRDefault="0075434C" w14:paraId="1F5C8BA6" w14:textId="77777777">
            <w:pPr>
              <w:keepNext/>
              <w:spacing w:line="240" w:lineRule="auto"/>
              <w:rPr>
                <w:sz w:val="20"/>
                <w:szCs w:val="20"/>
              </w:rPr>
            </w:pPr>
            <w:r w:rsidRPr="001F3019">
              <w:rPr>
                <w:b/>
                <w:bCs/>
                <w:sz w:val="20"/>
                <w:szCs w:val="20"/>
              </w:rPr>
              <w:t>Área</w:t>
            </w:r>
          </w:p>
        </w:tc>
        <w:tc>
          <w:tcPr>
            <w:tcW w:w="4000" w:type="dxa"/>
            <w:shd w:val="clear" w:color="auto" w:fill="D9D9D9"/>
            <w:vAlign w:val="center"/>
          </w:tcPr>
          <w:p w:rsidRPr="001F3019" w:rsidR="0075434C" w:rsidP="00773704" w:rsidRDefault="0075434C" w14:paraId="3C6619AD" w14:textId="77777777">
            <w:pPr>
              <w:keepNext/>
              <w:spacing w:line="240" w:lineRule="auto"/>
              <w:rPr>
                <w:sz w:val="20"/>
                <w:szCs w:val="20"/>
              </w:rPr>
            </w:pPr>
            <w:r w:rsidRPr="001F3019">
              <w:rPr>
                <w:b/>
                <w:bCs/>
                <w:sz w:val="20"/>
                <w:szCs w:val="20"/>
              </w:rPr>
              <w:t>Riesgo cuando no existen BPG</w:t>
            </w:r>
          </w:p>
        </w:tc>
        <w:tc>
          <w:tcPr>
            <w:tcW w:w="3892" w:type="dxa"/>
            <w:shd w:val="clear" w:color="auto" w:fill="D9D9D9"/>
            <w:vAlign w:val="center"/>
          </w:tcPr>
          <w:p w:rsidRPr="001F3019" w:rsidR="0075434C" w:rsidP="00773704" w:rsidRDefault="0075434C" w14:paraId="33F3C86E" w14:textId="77777777">
            <w:pPr>
              <w:keepNext/>
              <w:spacing w:line="240" w:lineRule="auto"/>
              <w:rPr>
                <w:sz w:val="20"/>
                <w:szCs w:val="20"/>
              </w:rPr>
            </w:pPr>
            <w:r w:rsidRPr="001F3019">
              <w:rPr>
                <w:b/>
                <w:bCs/>
                <w:sz w:val="20"/>
                <w:szCs w:val="20"/>
              </w:rPr>
              <w:t>Resultado esperado con BPG</w:t>
            </w:r>
          </w:p>
        </w:tc>
      </w:tr>
      <w:tr w:rsidRPr="001F3019" w:rsidR="0075434C" w:rsidTr="00773704" w14:paraId="5E6A6BFC" w14:textId="77777777">
        <w:trPr>
          <w:cantSplit/>
        </w:trPr>
        <w:tc>
          <w:tcPr>
            <w:tcW w:w="1900" w:type="dxa"/>
            <w:vAlign w:val="center"/>
          </w:tcPr>
          <w:p w:rsidRPr="001F3019" w:rsidR="0075434C" w:rsidP="00773704" w:rsidRDefault="0075434C" w14:paraId="4D1CAC29" w14:textId="77777777">
            <w:pPr>
              <w:spacing w:line="240" w:lineRule="auto"/>
              <w:rPr>
                <w:sz w:val="20"/>
                <w:szCs w:val="20"/>
              </w:rPr>
            </w:pPr>
            <w:r w:rsidRPr="001F3019">
              <w:rPr>
                <w:sz w:val="20"/>
                <w:szCs w:val="20"/>
              </w:rPr>
              <w:t>Sanidad</w:t>
            </w:r>
          </w:p>
        </w:tc>
        <w:tc>
          <w:tcPr>
            <w:tcW w:w="4000" w:type="dxa"/>
            <w:vAlign w:val="center"/>
          </w:tcPr>
          <w:p w:rsidRPr="001F3019" w:rsidR="0075434C" w:rsidP="00773704" w:rsidRDefault="0075434C" w14:paraId="600581ED" w14:textId="77777777">
            <w:pPr>
              <w:spacing w:line="240" w:lineRule="auto"/>
              <w:rPr>
                <w:sz w:val="20"/>
                <w:szCs w:val="20"/>
              </w:rPr>
            </w:pPr>
            <w:r w:rsidRPr="001F3019">
              <w:rPr>
                <w:sz w:val="20"/>
                <w:szCs w:val="20"/>
              </w:rPr>
              <w:t>Enfermedad, mortalidad, retraso productivo y diseminación de agentes</w:t>
            </w:r>
          </w:p>
        </w:tc>
        <w:tc>
          <w:tcPr>
            <w:tcW w:w="3892" w:type="dxa"/>
            <w:vAlign w:val="center"/>
          </w:tcPr>
          <w:p w:rsidRPr="001F3019" w:rsidR="0075434C" w:rsidP="00773704" w:rsidRDefault="0075434C" w14:paraId="4E56438E" w14:textId="77777777">
            <w:pPr>
              <w:spacing w:line="240" w:lineRule="auto"/>
              <w:rPr>
                <w:sz w:val="20"/>
                <w:szCs w:val="20"/>
              </w:rPr>
            </w:pPr>
            <w:r w:rsidRPr="001F3019">
              <w:rPr>
                <w:sz w:val="20"/>
                <w:szCs w:val="20"/>
              </w:rPr>
              <w:t>Prevención, vigilancia, diagnóstico y respuesta oportuna</w:t>
            </w:r>
          </w:p>
        </w:tc>
      </w:tr>
      <w:tr w:rsidRPr="001F3019" w:rsidR="0075434C" w:rsidTr="00773704" w14:paraId="3B88D36F" w14:textId="77777777">
        <w:trPr>
          <w:cantSplit/>
        </w:trPr>
        <w:tc>
          <w:tcPr>
            <w:tcW w:w="1900" w:type="dxa"/>
            <w:vAlign w:val="center"/>
          </w:tcPr>
          <w:p w:rsidRPr="001F3019" w:rsidR="0075434C" w:rsidP="00773704" w:rsidRDefault="0075434C" w14:paraId="33BD94BD" w14:textId="77777777">
            <w:pPr>
              <w:spacing w:line="240" w:lineRule="auto"/>
              <w:rPr>
                <w:sz w:val="20"/>
                <w:szCs w:val="20"/>
              </w:rPr>
            </w:pPr>
            <w:r w:rsidRPr="001F3019">
              <w:rPr>
                <w:sz w:val="20"/>
                <w:szCs w:val="20"/>
              </w:rPr>
              <w:t>Inocuidad</w:t>
            </w:r>
          </w:p>
        </w:tc>
        <w:tc>
          <w:tcPr>
            <w:tcW w:w="4000" w:type="dxa"/>
            <w:vAlign w:val="center"/>
          </w:tcPr>
          <w:p w:rsidRPr="001F3019" w:rsidR="0075434C" w:rsidP="00773704" w:rsidRDefault="0075434C" w14:paraId="0AFFE99C" w14:textId="77777777">
            <w:pPr>
              <w:spacing w:line="240" w:lineRule="auto"/>
              <w:rPr>
                <w:sz w:val="20"/>
                <w:szCs w:val="20"/>
              </w:rPr>
            </w:pPr>
            <w:r w:rsidRPr="001F3019">
              <w:rPr>
                <w:sz w:val="20"/>
                <w:szCs w:val="20"/>
              </w:rPr>
              <w:t>Residuos de medicamentos, contaminación de alimentos o agua</w:t>
            </w:r>
          </w:p>
        </w:tc>
        <w:tc>
          <w:tcPr>
            <w:tcW w:w="3892" w:type="dxa"/>
            <w:vAlign w:val="center"/>
          </w:tcPr>
          <w:p w:rsidRPr="001F3019" w:rsidR="0075434C" w:rsidP="00773704" w:rsidRDefault="0075434C" w14:paraId="16B1BC13" w14:textId="77777777">
            <w:pPr>
              <w:spacing w:line="240" w:lineRule="auto"/>
              <w:rPr>
                <w:sz w:val="20"/>
                <w:szCs w:val="20"/>
              </w:rPr>
            </w:pPr>
            <w:r w:rsidRPr="001F3019">
              <w:rPr>
                <w:sz w:val="20"/>
                <w:szCs w:val="20"/>
              </w:rPr>
              <w:t>Control de insumos, tratamientos, retiro e higiene</w:t>
            </w:r>
          </w:p>
        </w:tc>
      </w:tr>
      <w:tr w:rsidRPr="001F3019" w:rsidR="0075434C" w:rsidTr="00773704" w14:paraId="69447689" w14:textId="77777777">
        <w:trPr>
          <w:cantSplit/>
        </w:trPr>
        <w:tc>
          <w:tcPr>
            <w:tcW w:w="1900" w:type="dxa"/>
            <w:vAlign w:val="center"/>
          </w:tcPr>
          <w:p w:rsidRPr="001F3019" w:rsidR="0075434C" w:rsidP="00773704" w:rsidRDefault="0075434C" w14:paraId="0B241B73" w14:textId="77777777">
            <w:pPr>
              <w:spacing w:line="240" w:lineRule="auto"/>
              <w:rPr>
                <w:sz w:val="20"/>
                <w:szCs w:val="20"/>
              </w:rPr>
            </w:pPr>
            <w:r w:rsidRPr="001F3019">
              <w:rPr>
                <w:sz w:val="20"/>
                <w:szCs w:val="20"/>
              </w:rPr>
              <w:t>Bienestar</w:t>
            </w:r>
          </w:p>
        </w:tc>
        <w:tc>
          <w:tcPr>
            <w:tcW w:w="4000" w:type="dxa"/>
            <w:vAlign w:val="center"/>
          </w:tcPr>
          <w:p w:rsidRPr="001F3019" w:rsidR="0075434C" w:rsidP="00773704" w:rsidRDefault="0075434C" w14:paraId="033DC141" w14:textId="77777777">
            <w:pPr>
              <w:spacing w:line="240" w:lineRule="auto"/>
              <w:rPr>
                <w:sz w:val="20"/>
                <w:szCs w:val="20"/>
              </w:rPr>
            </w:pPr>
            <w:r w:rsidRPr="001F3019">
              <w:rPr>
                <w:sz w:val="20"/>
                <w:szCs w:val="20"/>
              </w:rPr>
              <w:t>Dolor, miedo, lesiones, estrés, hambre, sed o incomodidad</w:t>
            </w:r>
          </w:p>
        </w:tc>
        <w:tc>
          <w:tcPr>
            <w:tcW w:w="3892" w:type="dxa"/>
            <w:vAlign w:val="center"/>
          </w:tcPr>
          <w:p w:rsidRPr="001F3019" w:rsidR="0075434C" w:rsidP="00773704" w:rsidRDefault="0075434C" w14:paraId="732B901C" w14:textId="77777777">
            <w:pPr>
              <w:spacing w:line="240" w:lineRule="auto"/>
              <w:rPr>
                <w:sz w:val="20"/>
                <w:szCs w:val="20"/>
              </w:rPr>
            </w:pPr>
            <w:r w:rsidRPr="001F3019">
              <w:rPr>
                <w:sz w:val="20"/>
                <w:szCs w:val="20"/>
              </w:rPr>
              <w:t>Manejo competente y condiciones adecuadas</w:t>
            </w:r>
          </w:p>
        </w:tc>
      </w:tr>
      <w:tr w:rsidRPr="001F3019" w:rsidR="0075434C" w:rsidTr="00773704" w14:paraId="7AF6B805" w14:textId="77777777">
        <w:trPr>
          <w:cantSplit/>
        </w:trPr>
        <w:tc>
          <w:tcPr>
            <w:tcW w:w="1900" w:type="dxa"/>
            <w:vAlign w:val="center"/>
          </w:tcPr>
          <w:p w:rsidRPr="001F3019" w:rsidR="0075434C" w:rsidP="00773704" w:rsidRDefault="0075434C" w14:paraId="028459FD" w14:textId="77777777">
            <w:pPr>
              <w:spacing w:line="240" w:lineRule="auto"/>
              <w:rPr>
                <w:sz w:val="20"/>
                <w:szCs w:val="20"/>
              </w:rPr>
            </w:pPr>
            <w:r w:rsidRPr="001F3019">
              <w:rPr>
                <w:sz w:val="20"/>
                <w:szCs w:val="20"/>
              </w:rPr>
              <w:t>Productividad</w:t>
            </w:r>
          </w:p>
        </w:tc>
        <w:tc>
          <w:tcPr>
            <w:tcW w:w="4000" w:type="dxa"/>
            <w:vAlign w:val="center"/>
          </w:tcPr>
          <w:p w:rsidRPr="001F3019" w:rsidR="0075434C" w:rsidP="00773704" w:rsidRDefault="0075434C" w14:paraId="2A7CE7D3" w14:textId="77777777">
            <w:pPr>
              <w:spacing w:line="240" w:lineRule="auto"/>
              <w:rPr>
                <w:sz w:val="20"/>
                <w:szCs w:val="20"/>
              </w:rPr>
            </w:pPr>
            <w:r w:rsidRPr="001F3019">
              <w:rPr>
                <w:sz w:val="20"/>
                <w:szCs w:val="20"/>
              </w:rPr>
              <w:t>Bajo crecimiento, menor fertilidad, menor producción de leche o carne</w:t>
            </w:r>
          </w:p>
        </w:tc>
        <w:tc>
          <w:tcPr>
            <w:tcW w:w="3892" w:type="dxa"/>
            <w:vAlign w:val="center"/>
          </w:tcPr>
          <w:p w:rsidRPr="001F3019" w:rsidR="0075434C" w:rsidP="00773704" w:rsidRDefault="0075434C" w14:paraId="14D643E0" w14:textId="77777777">
            <w:pPr>
              <w:spacing w:line="240" w:lineRule="auto"/>
              <w:rPr>
                <w:sz w:val="20"/>
                <w:szCs w:val="20"/>
              </w:rPr>
            </w:pPr>
            <w:r w:rsidRPr="001F3019">
              <w:rPr>
                <w:sz w:val="20"/>
                <w:szCs w:val="20"/>
              </w:rPr>
              <w:t>Registros e indicadores para tomar decisiones</w:t>
            </w:r>
          </w:p>
        </w:tc>
      </w:tr>
      <w:tr w:rsidRPr="001F3019" w:rsidR="0075434C" w:rsidTr="00773704" w14:paraId="2D676859" w14:textId="77777777">
        <w:trPr>
          <w:cantSplit/>
        </w:trPr>
        <w:tc>
          <w:tcPr>
            <w:tcW w:w="1900" w:type="dxa"/>
            <w:vAlign w:val="center"/>
          </w:tcPr>
          <w:p w:rsidRPr="001F3019" w:rsidR="0075434C" w:rsidP="00773704" w:rsidRDefault="0075434C" w14:paraId="65FE9B3D" w14:textId="77777777">
            <w:pPr>
              <w:spacing w:line="240" w:lineRule="auto"/>
              <w:rPr>
                <w:sz w:val="20"/>
                <w:szCs w:val="20"/>
              </w:rPr>
            </w:pPr>
            <w:r w:rsidRPr="001F3019">
              <w:rPr>
                <w:sz w:val="20"/>
                <w:szCs w:val="20"/>
              </w:rPr>
              <w:t>Economía</w:t>
            </w:r>
          </w:p>
        </w:tc>
        <w:tc>
          <w:tcPr>
            <w:tcW w:w="4000" w:type="dxa"/>
            <w:vAlign w:val="center"/>
          </w:tcPr>
          <w:p w:rsidRPr="001F3019" w:rsidR="0075434C" w:rsidP="00773704" w:rsidRDefault="0075434C" w14:paraId="73966413" w14:textId="77777777">
            <w:pPr>
              <w:spacing w:line="240" w:lineRule="auto"/>
              <w:rPr>
                <w:sz w:val="20"/>
                <w:szCs w:val="20"/>
              </w:rPr>
            </w:pPr>
            <w:r w:rsidRPr="001F3019">
              <w:rPr>
                <w:sz w:val="20"/>
                <w:szCs w:val="20"/>
              </w:rPr>
              <w:t>Costos por enfermedad, mortalidad, descarte y tratamientos innecesarios</w:t>
            </w:r>
          </w:p>
        </w:tc>
        <w:tc>
          <w:tcPr>
            <w:tcW w:w="3892" w:type="dxa"/>
            <w:vAlign w:val="center"/>
          </w:tcPr>
          <w:p w:rsidRPr="001F3019" w:rsidR="0075434C" w:rsidP="00773704" w:rsidRDefault="0075434C" w14:paraId="6B8A22D6" w14:textId="77777777">
            <w:pPr>
              <w:spacing w:line="240" w:lineRule="auto"/>
              <w:rPr>
                <w:sz w:val="20"/>
                <w:szCs w:val="20"/>
              </w:rPr>
            </w:pPr>
            <w:r w:rsidRPr="001F3019">
              <w:rPr>
                <w:sz w:val="20"/>
                <w:szCs w:val="20"/>
              </w:rPr>
              <w:t>Prevención y uso eficiente de los recursos</w:t>
            </w:r>
          </w:p>
        </w:tc>
      </w:tr>
      <w:tr w:rsidRPr="001F3019" w:rsidR="0075434C" w:rsidTr="00773704" w14:paraId="3A9B7B93" w14:textId="77777777">
        <w:trPr>
          <w:cantSplit/>
        </w:trPr>
        <w:tc>
          <w:tcPr>
            <w:tcW w:w="1900" w:type="dxa"/>
            <w:vAlign w:val="center"/>
          </w:tcPr>
          <w:p w:rsidRPr="001F3019" w:rsidR="0075434C" w:rsidP="00773704" w:rsidRDefault="0075434C" w14:paraId="731AFADE" w14:textId="77777777">
            <w:pPr>
              <w:spacing w:line="240" w:lineRule="auto"/>
              <w:rPr>
                <w:sz w:val="20"/>
                <w:szCs w:val="20"/>
              </w:rPr>
            </w:pPr>
            <w:r w:rsidRPr="001F3019">
              <w:rPr>
                <w:sz w:val="20"/>
                <w:szCs w:val="20"/>
              </w:rPr>
              <w:lastRenderedPageBreak/>
              <w:t>Ambiente</w:t>
            </w:r>
          </w:p>
        </w:tc>
        <w:tc>
          <w:tcPr>
            <w:tcW w:w="4000" w:type="dxa"/>
            <w:vAlign w:val="center"/>
          </w:tcPr>
          <w:p w:rsidRPr="001F3019" w:rsidR="0075434C" w:rsidP="00773704" w:rsidRDefault="0075434C" w14:paraId="6D16FD00" w14:textId="77777777">
            <w:pPr>
              <w:spacing w:line="240" w:lineRule="auto"/>
              <w:rPr>
                <w:sz w:val="20"/>
                <w:szCs w:val="20"/>
              </w:rPr>
            </w:pPr>
            <w:r w:rsidRPr="001F3019">
              <w:rPr>
                <w:sz w:val="20"/>
                <w:szCs w:val="20"/>
              </w:rPr>
              <w:t>Contaminación de agua y suelo, acumulación de residuos</w:t>
            </w:r>
          </w:p>
        </w:tc>
        <w:tc>
          <w:tcPr>
            <w:tcW w:w="3892" w:type="dxa"/>
            <w:vAlign w:val="center"/>
          </w:tcPr>
          <w:p w:rsidRPr="001F3019" w:rsidR="0075434C" w:rsidP="00773704" w:rsidRDefault="0075434C" w14:paraId="25F4C7A3" w14:textId="77777777">
            <w:pPr>
              <w:spacing w:line="240" w:lineRule="auto"/>
              <w:rPr>
                <w:sz w:val="20"/>
                <w:szCs w:val="20"/>
              </w:rPr>
            </w:pPr>
            <w:r w:rsidRPr="001F3019">
              <w:rPr>
                <w:sz w:val="20"/>
                <w:szCs w:val="20"/>
              </w:rPr>
              <w:t>Manejo responsable de estiércol, residuos y aguas</w:t>
            </w:r>
          </w:p>
        </w:tc>
      </w:tr>
      <w:tr w:rsidRPr="001F3019" w:rsidR="0075434C" w:rsidTr="00773704" w14:paraId="6560AB4C" w14:textId="77777777">
        <w:trPr>
          <w:cantSplit/>
        </w:trPr>
        <w:tc>
          <w:tcPr>
            <w:tcW w:w="1900" w:type="dxa"/>
            <w:vAlign w:val="center"/>
          </w:tcPr>
          <w:p w:rsidRPr="001F3019" w:rsidR="0075434C" w:rsidP="00773704" w:rsidRDefault="0075434C" w14:paraId="79E09B8D" w14:textId="77777777">
            <w:pPr>
              <w:spacing w:line="240" w:lineRule="auto"/>
              <w:rPr>
                <w:sz w:val="20"/>
                <w:szCs w:val="20"/>
              </w:rPr>
            </w:pPr>
            <w:r w:rsidRPr="001F3019">
              <w:rPr>
                <w:sz w:val="20"/>
                <w:szCs w:val="20"/>
              </w:rPr>
              <w:t>Personal</w:t>
            </w:r>
          </w:p>
        </w:tc>
        <w:tc>
          <w:tcPr>
            <w:tcW w:w="4000" w:type="dxa"/>
            <w:vAlign w:val="center"/>
          </w:tcPr>
          <w:p w:rsidRPr="001F3019" w:rsidR="0075434C" w:rsidP="00773704" w:rsidRDefault="0075434C" w14:paraId="38BC78AB" w14:textId="77777777">
            <w:pPr>
              <w:spacing w:line="240" w:lineRule="auto"/>
              <w:rPr>
                <w:sz w:val="20"/>
                <w:szCs w:val="20"/>
              </w:rPr>
            </w:pPr>
            <w:r w:rsidRPr="001F3019">
              <w:rPr>
                <w:sz w:val="20"/>
                <w:szCs w:val="20"/>
              </w:rPr>
              <w:t>Accidentes, exposición a medicamentos o agentes infecciosos</w:t>
            </w:r>
          </w:p>
        </w:tc>
        <w:tc>
          <w:tcPr>
            <w:tcW w:w="3892" w:type="dxa"/>
            <w:vAlign w:val="center"/>
          </w:tcPr>
          <w:p w:rsidRPr="001F3019" w:rsidR="0075434C" w:rsidP="00773704" w:rsidRDefault="0075434C" w14:paraId="316E091F" w14:textId="77777777">
            <w:pPr>
              <w:spacing w:line="240" w:lineRule="auto"/>
              <w:rPr>
                <w:sz w:val="20"/>
                <w:szCs w:val="20"/>
              </w:rPr>
            </w:pPr>
            <w:r w:rsidRPr="001F3019">
              <w:rPr>
                <w:sz w:val="20"/>
                <w:szCs w:val="20"/>
              </w:rPr>
              <w:t>Capacitación, procedimientos y elementos de protección</w:t>
            </w:r>
          </w:p>
        </w:tc>
      </w:tr>
    </w:tbl>
    <w:p w:rsidRPr="001F3019" w:rsidR="0075434C" w:rsidP="0075434C" w:rsidRDefault="0075434C" w14:paraId="489875EC" w14:textId="77777777">
      <w:pPr>
        <w:rPr>
          <w:sz w:val="20"/>
          <w:szCs w:val="20"/>
        </w:rPr>
      </w:pPr>
    </w:p>
    <w:p w:rsidRPr="001F3019" w:rsidR="0075434C" w:rsidP="0075434C" w:rsidRDefault="0075434C" w14:paraId="1BF0CD7B" w14:textId="77777777">
      <w:pPr>
        <w:spacing w:after="160"/>
        <w:jc w:val="both"/>
        <w:rPr>
          <w:sz w:val="20"/>
          <w:szCs w:val="20"/>
        </w:rPr>
      </w:pPr>
      <w:r w:rsidRPr="001F3019">
        <w:rPr>
          <w:sz w:val="20"/>
          <w:szCs w:val="20"/>
        </w:rPr>
        <w:t xml:space="preserve">Los </w:t>
      </w:r>
      <w:r w:rsidRPr="001F3019">
        <w:rPr>
          <w:b/>
          <w:bCs/>
          <w:sz w:val="20"/>
          <w:szCs w:val="20"/>
        </w:rPr>
        <w:t>fundamentos</w:t>
      </w:r>
      <w:r w:rsidRPr="001F3019">
        <w:rPr>
          <w:sz w:val="20"/>
          <w:szCs w:val="20"/>
        </w:rPr>
        <w:t xml:space="preserve"> de las BPG deben integrarse al funcionamiento cotidiano del predio, y cada uno se relaciona con actividades concretas, responsables, registros e indicadores. Su contenido y la evidencia que permite verificarlos se presentan a continuación:</w:t>
      </w:r>
    </w:p>
    <w:tbl>
      <w:tblPr>
        <w:tblW w:w="979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Look w:val="04A0" w:firstRow="1" w:lastRow="0" w:firstColumn="1" w:lastColumn="0" w:noHBand="0" w:noVBand="1"/>
      </w:tblPr>
      <w:tblGrid>
        <w:gridCol w:w="2600"/>
        <w:gridCol w:w="7192"/>
      </w:tblGrid>
      <w:tr w:rsidRPr="001F3019" w:rsidR="0075434C" w:rsidTr="00773704" w14:paraId="418466C9" w14:textId="77777777">
        <w:trPr>
          <w:cantSplit/>
        </w:trPr>
        <w:tc>
          <w:tcPr>
            <w:tcW w:w="9792" w:type="dxa"/>
            <w:gridSpan w:val="2"/>
            <w:shd w:val="clear" w:color="auto" w:fill="9BBB59"/>
          </w:tcPr>
          <w:p w:rsidRPr="001F3019" w:rsidR="0075434C" w:rsidP="00773704" w:rsidRDefault="0075434C" w14:paraId="0007ACFF" w14:textId="77777777">
            <w:pPr>
              <w:keepNext/>
              <w:spacing w:line="240" w:lineRule="auto"/>
              <w:jc w:val="center"/>
              <w:rPr>
                <w:sz w:val="20"/>
                <w:szCs w:val="20"/>
              </w:rPr>
            </w:pPr>
            <w:r w:rsidRPr="001F3019">
              <w:rPr>
                <w:b/>
                <w:bCs/>
                <w:sz w:val="20"/>
                <w:szCs w:val="20"/>
              </w:rPr>
              <w:t>ACORDEÓN</w:t>
            </w:r>
          </w:p>
        </w:tc>
      </w:tr>
      <w:tr w:rsidRPr="001F3019" w:rsidR="0075434C" w:rsidTr="00773704" w14:paraId="332ADC75" w14:textId="77777777">
        <w:trPr>
          <w:cantSplit/>
        </w:trPr>
        <w:tc>
          <w:tcPr>
            <w:tcW w:w="2600" w:type="dxa"/>
          </w:tcPr>
          <w:p w:rsidRPr="001F3019" w:rsidR="0075434C" w:rsidP="00773704" w:rsidRDefault="0075434C" w14:paraId="0F68170C" w14:textId="77777777">
            <w:pPr>
              <w:spacing w:line="240" w:lineRule="auto"/>
              <w:rPr>
                <w:sz w:val="20"/>
                <w:szCs w:val="20"/>
              </w:rPr>
            </w:pPr>
            <w:r w:rsidRPr="001F3019">
              <w:rPr>
                <w:b/>
                <w:bCs/>
                <w:sz w:val="20"/>
                <w:szCs w:val="20"/>
              </w:rPr>
              <w:t>Sanidad animal</w:t>
            </w:r>
          </w:p>
        </w:tc>
        <w:tc>
          <w:tcPr>
            <w:tcW w:w="7192" w:type="dxa"/>
          </w:tcPr>
          <w:p w:rsidRPr="001F3019" w:rsidR="0075434C" w:rsidP="005F2F2C" w:rsidRDefault="0075434C" w14:paraId="2748E94C" w14:textId="77777777">
            <w:pPr>
              <w:spacing w:line="240" w:lineRule="auto"/>
              <w:jc w:val="both"/>
              <w:rPr>
                <w:sz w:val="20"/>
                <w:szCs w:val="20"/>
              </w:rPr>
            </w:pPr>
            <w:r w:rsidRPr="001F3019">
              <w:rPr>
                <w:sz w:val="20"/>
                <w:szCs w:val="20"/>
              </w:rPr>
              <w:t>Comprende la vigilancia diaria, la prevención, el diagnóstico, el aislamiento de animales enfermos, la atención veterinaria, la vacunación y el control de parásitos conforme al plan sanitario. Se evidencia mediante el plan sanitario y los registros de tratamientos, vacunaciones, diagnósticos y mortalidad.</w:t>
            </w:r>
          </w:p>
        </w:tc>
      </w:tr>
      <w:tr w:rsidRPr="001F3019" w:rsidR="0075434C" w:rsidTr="00773704" w14:paraId="57DD6FA0" w14:textId="77777777">
        <w:trPr>
          <w:cantSplit/>
        </w:trPr>
        <w:tc>
          <w:tcPr>
            <w:tcW w:w="2600" w:type="dxa"/>
          </w:tcPr>
          <w:p w:rsidRPr="001F3019" w:rsidR="0075434C" w:rsidP="00773704" w:rsidRDefault="0075434C" w14:paraId="0E5831CC" w14:textId="77777777">
            <w:pPr>
              <w:spacing w:line="240" w:lineRule="auto"/>
              <w:rPr>
                <w:sz w:val="20"/>
                <w:szCs w:val="20"/>
              </w:rPr>
            </w:pPr>
            <w:r w:rsidRPr="001F3019">
              <w:rPr>
                <w:b/>
                <w:bCs/>
                <w:sz w:val="20"/>
                <w:szCs w:val="20"/>
              </w:rPr>
              <w:t>Bioseguridad</w:t>
            </w:r>
          </w:p>
        </w:tc>
        <w:tc>
          <w:tcPr>
            <w:tcW w:w="7192" w:type="dxa"/>
          </w:tcPr>
          <w:p w:rsidRPr="001F3019" w:rsidR="0075434C" w:rsidP="005F2F2C" w:rsidRDefault="0075434C" w14:paraId="687B28E9" w14:textId="77777777">
            <w:pPr>
              <w:spacing w:line="240" w:lineRule="auto"/>
              <w:jc w:val="both"/>
              <w:rPr>
                <w:sz w:val="20"/>
                <w:szCs w:val="20"/>
              </w:rPr>
            </w:pPr>
            <w:r w:rsidRPr="001F3019">
              <w:rPr>
                <w:sz w:val="20"/>
                <w:szCs w:val="20"/>
              </w:rPr>
              <w:t>Controla el ingreso de animales, personas y vehículos, separa los animales nuevos o enfermos e incluye la limpieza, la desinfección y el control de plagas. Se evidencia mediante protocolos y registros de ingreso, limpieza, desinfección y cuarentena.</w:t>
            </w:r>
          </w:p>
        </w:tc>
      </w:tr>
      <w:tr w:rsidRPr="001F3019" w:rsidR="0075434C" w:rsidTr="00773704" w14:paraId="5643891E" w14:textId="77777777">
        <w:trPr>
          <w:cantSplit/>
        </w:trPr>
        <w:tc>
          <w:tcPr>
            <w:tcW w:w="2600" w:type="dxa"/>
          </w:tcPr>
          <w:p w:rsidRPr="001F3019" w:rsidR="0075434C" w:rsidP="00773704" w:rsidRDefault="0075434C" w14:paraId="65102610" w14:textId="77777777">
            <w:pPr>
              <w:spacing w:line="240" w:lineRule="auto"/>
              <w:rPr>
                <w:sz w:val="20"/>
                <w:szCs w:val="20"/>
              </w:rPr>
            </w:pPr>
            <w:r w:rsidRPr="001F3019">
              <w:rPr>
                <w:b/>
                <w:bCs/>
                <w:sz w:val="20"/>
                <w:szCs w:val="20"/>
              </w:rPr>
              <w:t>Alimentación y agua</w:t>
            </w:r>
          </w:p>
        </w:tc>
        <w:tc>
          <w:tcPr>
            <w:tcW w:w="7192" w:type="dxa"/>
          </w:tcPr>
          <w:p w:rsidRPr="001F3019" w:rsidR="0075434C" w:rsidP="005F2F2C" w:rsidRDefault="0075434C" w14:paraId="379124F4" w14:textId="77777777">
            <w:pPr>
              <w:spacing w:line="240" w:lineRule="auto"/>
              <w:jc w:val="both"/>
              <w:rPr>
                <w:sz w:val="20"/>
                <w:szCs w:val="20"/>
              </w:rPr>
            </w:pPr>
            <w:r w:rsidRPr="001F3019">
              <w:rPr>
                <w:sz w:val="20"/>
                <w:szCs w:val="20"/>
              </w:rPr>
              <w:t>Garantiza alimentos seguros, almacenados de forma protegida y formulados según la categoría productiva, así como agua disponible de forma permanente, bebederos limpios y fuentes protegidas. Se evidencia mediante registros de alimentación y proveedores, inspecciones y análisis de agua cuando correspondan.</w:t>
            </w:r>
          </w:p>
        </w:tc>
      </w:tr>
      <w:tr w:rsidRPr="001F3019" w:rsidR="0075434C" w:rsidTr="00773704" w14:paraId="180448DF" w14:textId="77777777">
        <w:trPr>
          <w:cantSplit/>
        </w:trPr>
        <w:tc>
          <w:tcPr>
            <w:tcW w:w="2600" w:type="dxa"/>
          </w:tcPr>
          <w:p w:rsidRPr="001F3019" w:rsidR="0075434C" w:rsidP="00773704" w:rsidRDefault="0075434C" w14:paraId="77F033FD" w14:textId="77777777">
            <w:pPr>
              <w:spacing w:line="240" w:lineRule="auto"/>
              <w:rPr>
                <w:sz w:val="20"/>
                <w:szCs w:val="20"/>
              </w:rPr>
            </w:pPr>
            <w:r w:rsidRPr="001F3019">
              <w:rPr>
                <w:b/>
                <w:bCs/>
                <w:sz w:val="20"/>
                <w:szCs w:val="20"/>
              </w:rPr>
              <w:t>Bienestar</w:t>
            </w:r>
          </w:p>
        </w:tc>
        <w:tc>
          <w:tcPr>
            <w:tcW w:w="7192" w:type="dxa"/>
          </w:tcPr>
          <w:p w:rsidRPr="001F3019" w:rsidR="0075434C" w:rsidP="005F2F2C" w:rsidRDefault="0075434C" w14:paraId="550766EC" w14:textId="77777777">
            <w:pPr>
              <w:spacing w:line="240" w:lineRule="auto"/>
              <w:jc w:val="both"/>
              <w:rPr>
                <w:sz w:val="20"/>
                <w:szCs w:val="20"/>
              </w:rPr>
            </w:pPr>
            <w:r w:rsidRPr="001F3019">
              <w:rPr>
                <w:sz w:val="20"/>
                <w:szCs w:val="20"/>
              </w:rPr>
              <w:t>Previene el hambre, la sed, la incomodidad, el dolor, las lesiones, la enfermedad, el miedo y las restricciones innecesarias, y permite el comportamiento natural de los animales. Se evidencia mediante la evaluación de los animales, las instalaciones y el manejo.</w:t>
            </w:r>
          </w:p>
        </w:tc>
      </w:tr>
      <w:tr w:rsidRPr="001F3019" w:rsidR="0075434C" w:rsidTr="00773704" w14:paraId="71E43877" w14:textId="77777777">
        <w:trPr>
          <w:cantSplit/>
        </w:trPr>
        <w:tc>
          <w:tcPr>
            <w:tcW w:w="2600" w:type="dxa"/>
          </w:tcPr>
          <w:p w:rsidRPr="001F3019" w:rsidR="0075434C" w:rsidP="00773704" w:rsidRDefault="0075434C" w14:paraId="776C6461" w14:textId="77777777">
            <w:pPr>
              <w:spacing w:line="240" w:lineRule="auto"/>
              <w:rPr>
                <w:sz w:val="20"/>
                <w:szCs w:val="20"/>
              </w:rPr>
            </w:pPr>
            <w:r w:rsidRPr="001F3019">
              <w:rPr>
                <w:b/>
                <w:bCs/>
                <w:sz w:val="20"/>
                <w:szCs w:val="20"/>
              </w:rPr>
              <w:t>Medicamentos</w:t>
            </w:r>
          </w:p>
        </w:tc>
        <w:tc>
          <w:tcPr>
            <w:tcW w:w="7192" w:type="dxa"/>
          </w:tcPr>
          <w:p w:rsidRPr="001F3019" w:rsidR="0075434C" w:rsidP="005F2F2C" w:rsidRDefault="0075434C" w14:paraId="1453E77C" w14:textId="77777777">
            <w:pPr>
              <w:spacing w:line="240" w:lineRule="auto"/>
              <w:jc w:val="both"/>
              <w:rPr>
                <w:sz w:val="20"/>
                <w:szCs w:val="20"/>
              </w:rPr>
            </w:pPr>
            <w:r w:rsidRPr="001F3019">
              <w:rPr>
                <w:sz w:val="20"/>
                <w:szCs w:val="20"/>
              </w:rPr>
              <w:t>Exige productos con registro ICA, vigentes, correctamente almacenados y aplicados conforme al rotulado y a la prescripción cuando corresponda. Se evidencia mediante el inventario, las prescripciones, los registros de tratamientos y el control de los tiempos de retiro.</w:t>
            </w:r>
          </w:p>
        </w:tc>
      </w:tr>
      <w:tr w:rsidRPr="001F3019" w:rsidR="0075434C" w:rsidTr="00773704" w14:paraId="71019A99" w14:textId="77777777">
        <w:trPr>
          <w:cantSplit/>
        </w:trPr>
        <w:tc>
          <w:tcPr>
            <w:tcW w:w="2600" w:type="dxa"/>
          </w:tcPr>
          <w:p w:rsidRPr="001F3019" w:rsidR="0075434C" w:rsidP="00773704" w:rsidRDefault="0075434C" w14:paraId="5B5724D1" w14:textId="77777777">
            <w:pPr>
              <w:spacing w:line="240" w:lineRule="auto"/>
              <w:rPr>
                <w:sz w:val="20"/>
                <w:szCs w:val="20"/>
              </w:rPr>
            </w:pPr>
            <w:r w:rsidRPr="001F3019">
              <w:rPr>
                <w:b/>
                <w:bCs/>
                <w:sz w:val="20"/>
                <w:szCs w:val="20"/>
              </w:rPr>
              <w:t>Higiene</w:t>
            </w:r>
          </w:p>
        </w:tc>
        <w:tc>
          <w:tcPr>
            <w:tcW w:w="7192" w:type="dxa"/>
          </w:tcPr>
          <w:p w:rsidRPr="001F3019" w:rsidR="0075434C" w:rsidP="005F2F2C" w:rsidRDefault="0075434C" w14:paraId="392C3BDF" w14:textId="77777777">
            <w:pPr>
              <w:spacing w:line="240" w:lineRule="auto"/>
              <w:jc w:val="both"/>
              <w:rPr>
                <w:sz w:val="20"/>
                <w:szCs w:val="20"/>
              </w:rPr>
            </w:pPr>
            <w:r w:rsidRPr="001F3019">
              <w:rPr>
                <w:sz w:val="20"/>
                <w:szCs w:val="20"/>
              </w:rPr>
              <w:t>Previene la contaminación en instalaciones, equipos, ordeño, almacenamiento y manejo de animales y productos. Se evidencia mediante procedimientos y registros de limpieza y desinfección.</w:t>
            </w:r>
          </w:p>
        </w:tc>
      </w:tr>
      <w:tr w:rsidRPr="001F3019" w:rsidR="0075434C" w:rsidTr="00773704" w14:paraId="7CF35A65" w14:textId="77777777">
        <w:trPr>
          <w:cantSplit/>
        </w:trPr>
        <w:tc>
          <w:tcPr>
            <w:tcW w:w="2600" w:type="dxa"/>
          </w:tcPr>
          <w:p w:rsidRPr="001F3019" w:rsidR="0075434C" w:rsidP="00773704" w:rsidRDefault="0075434C" w14:paraId="6594CF73" w14:textId="77777777">
            <w:pPr>
              <w:spacing w:line="240" w:lineRule="auto"/>
              <w:rPr>
                <w:sz w:val="20"/>
                <w:szCs w:val="20"/>
              </w:rPr>
            </w:pPr>
            <w:r w:rsidRPr="001F3019">
              <w:rPr>
                <w:b/>
                <w:bCs/>
                <w:sz w:val="20"/>
                <w:szCs w:val="20"/>
              </w:rPr>
              <w:t>Trazabilidad</w:t>
            </w:r>
          </w:p>
        </w:tc>
        <w:tc>
          <w:tcPr>
            <w:tcW w:w="7192" w:type="dxa"/>
          </w:tcPr>
          <w:p w:rsidRPr="001F3019" w:rsidR="0075434C" w:rsidP="005F2F2C" w:rsidRDefault="0075434C" w14:paraId="18E74FF6" w14:textId="77777777">
            <w:pPr>
              <w:spacing w:line="240" w:lineRule="auto"/>
              <w:jc w:val="both"/>
              <w:rPr>
                <w:sz w:val="20"/>
                <w:szCs w:val="20"/>
              </w:rPr>
            </w:pPr>
            <w:r w:rsidRPr="001F3019">
              <w:rPr>
                <w:sz w:val="20"/>
                <w:szCs w:val="20"/>
              </w:rPr>
              <w:t>Permite identificar y seguir animales, lotes, tratamientos, movimientos y eventos. Se evidencia mediante inventarios, identificaciones, registros y documentos de movilización.</w:t>
            </w:r>
          </w:p>
        </w:tc>
      </w:tr>
      <w:tr w:rsidRPr="001F3019" w:rsidR="0075434C" w:rsidTr="00773704" w14:paraId="3FB37BB9" w14:textId="77777777">
        <w:trPr>
          <w:cantSplit/>
        </w:trPr>
        <w:tc>
          <w:tcPr>
            <w:tcW w:w="2600" w:type="dxa"/>
          </w:tcPr>
          <w:p w:rsidRPr="001F3019" w:rsidR="0075434C" w:rsidP="00773704" w:rsidRDefault="0075434C" w14:paraId="1EDFC037" w14:textId="77777777">
            <w:pPr>
              <w:spacing w:line="240" w:lineRule="auto"/>
              <w:rPr>
                <w:sz w:val="20"/>
                <w:szCs w:val="20"/>
              </w:rPr>
            </w:pPr>
            <w:r w:rsidRPr="001F3019">
              <w:rPr>
                <w:b/>
                <w:bCs/>
                <w:sz w:val="20"/>
                <w:szCs w:val="20"/>
              </w:rPr>
              <w:t>Ambiente</w:t>
            </w:r>
          </w:p>
        </w:tc>
        <w:tc>
          <w:tcPr>
            <w:tcW w:w="7192" w:type="dxa"/>
          </w:tcPr>
          <w:p w:rsidRPr="001F3019" w:rsidR="0075434C" w:rsidP="005F2F2C" w:rsidRDefault="0075434C" w14:paraId="08DDCAA3" w14:textId="77777777">
            <w:pPr>
              <w:spacing w:line="240" w:lineRule="auto"/>
              <w:jc w:val="both"/>
              <w:rPr>
                <w:sz w:val="20"/>
                <w:szCs w:val="20"/>
              </w:rPr>
            </w:pPr>
            <w:r w:rsidRPr="001F3019">
              <w:rPr>
                <w:sz w:val="20"/>
                <w:szCs w:val="20"/>
              </w:rPr>
              <w:t>Promueve el uso racional del agua y del suelo, y el manejo de estiércol, residuos, cadáveres y aguas residuales. Se evidencia mediante el plan de manejo y los registros de disposición.</w:t>
            </w:r>
          </w:p>
        </w:tc>
      </w:tr>
      <w:tr w:rsidRPr="001F3019" w:rsidR="0075434C" w:rsidTr="00773704" w14:paraId="23F2EE34" w14:textId="77777777">
        <w:trPr>
          <w:cantSplit/>
        </w:trPr>
        <w:tc>
          <w:tcPr>
            <w:tcW w:w="2600" w:type="dxa"/>
          </w:tcPr>
          <w:p w:rsidRPr="001F3019" w:rsidR="0075434C" w:rsidP="00773704" w:rsidRDefault="0075434C" w14:paraId="639E3E00" w14:textId="77777777">
            <w:pPr>
              <w:spacing w:line="240" w:lineRule="auto"/>
              <w:rPr>
                <w:sz w:val="20"/>
                <w:szCs w:val="20"/>
              </w:rPr>
            </w:pPr>
            <w:r w:rsidRPr="001F3019">
              <w:rPr>
                <w:b/>
                <w:bCs/>
                <w:sz w:val="20"/>
                <w:szCs w:val="20"/>
              </w:rPr>
              <w:t>Personal y documentación</w:t>
            </w:r>
          </w:p>
        </w:tc>
        <w:tc>
          <w:tcPr>
            <w:tcW w:w="7192" w:type="dxa"/>
          </w:tcPr>
          <w:p w:rsidRPr="001F3019" w:rsidR="0075434C" w:rsidP="005F2F2C" w:rsidRDefault="0075434C" w14:paraId="48BD5F04" w14:textId="77777777">
            <w:pPr>
              <w:spacing w:line="240" w:lineRule="auto"/>
              <w:jc w:val="both"/>
              <w:rPr>
                <w:sz w:val="20"/>
                <w:szCs w:val="20"/>
              </w:rPr>
            </w:pPr>
            <w:r w:rsidRPr="001F3019">
              <w:rPr>
                <w:sz w:val="20"/>
                <w:szCs w:val="20"/>
              </w:rPr>
              <w:t>Incluye la capacitación, la higiene, la seguridad, las funciones claras y los elementos de protección, así como información completa, legible, fechada y disponible. Se evidencia mediante registros de capacitación, formatos, procedimientos y acciones correctivas.</w:t>
            </w:r>
          </w:p>
        </w:tc>
      </w:tr>
    </w:tbl>
    <w:p w:rsidRPr="001F3019" w:rsidR="0075434C" w:rsidP="0075434C" w:rsidRDefault="0075434C" w14:paraId="39A8FAE3" w14:textId="77777777">
      <w:pPr>
        <w:rPr>
          <w:sz w:val="20"/>
          <w:szCs w:val="20"/>
        </w:rPr>
      </w:pPr>
    </w:p>
    <w:p w:rsidRPr="001F3019" w:rsidR="0075434C" w:rsidP="0075434C" w:rsidRDefault="0075434C" w14:paraId="22ADA092" w14:textId="77777777">
      <w:pPr>
        <w:spacing w:after="160"/>
        <w:jc w:val="both"/>
        <w:rPr>
          <w:sz w:val="20"/>
          <w:szCs w:val="20"/>
        </w:rPr>
      </w:pPr>
      <w:r w:rsidRPr="001F3019">
        <w:rPr>
          <w:sz w:val="20"/>
          <w:szCs w:val="20"/>
        </w:rPr>
        <w:t xml:space="preserve">Para aplicar estos fundamentos con un </w:t>
      </w:r>
      <w:r w:rsidRPr="001F3019">
        <w:rPr>
          <w:b/>
          <w:bCs/>
          <w:sz w:val="20"/>
          <w:szCs w:val="20"/>
        </w:rPr>
        <w:t>enfoque preventivo basado en riesgos</w:t>
      </w:r>
      <w:r w:rsidRPr="001F3019">
        <w:rPr>
          <w:sz w:val="20"/>
          <w:szCs w:val="20"/>
        </w:rPr>
        <w:t xml:space="preserve"> se utiliza la matriz de riesgos. En ella, el productor identifica el peligro, determina a qué animal, trabajador, producto o recurso puede afectar, </w:t>
      </w:r>
      <w:r w:rsidRPr="001F3019">
        <w:rPr>
          <w:sz w:val="20"/>
          <w:szCs w:val="20"/>
        </w:rPr>
        <w:lastRenderedPageBreak/>
        <w:t>estima su importancia y establece una medida preventiva. Posteriormente, define cómo comprobará que la medida funciona, como se observa en los siguientes ejemplos:</w:t>
      </w:r>
    </w:p>
    <w:p w:rsidRPr="001F3019" w:rsidR="0075434C" w:rsidP="0075434C" w:rsidRDefault="0075434C" w14:paraId="79F5CD2A" w14:textId="77777777">
      <w:pPr>
        <w:keepNext/>
        <w:spacing w:before="80" w:after="80"/>
        <w:rPr>
          <w:sz w:val="20"/>
          <w:szCs w:val="20"/>
        </w:rPr>
      </w:pPr>
      <w:r w:rsidRPr="001F3019">
        <w:rPr>
          <w:b/>
          <w:bCs/>
          <w:sz w:val="20"/>
          <w:szCs w:val="20"/>
        </w:rPr>
        <w:t xml:space="preserve">Tabla 2. </w:t>
      </w:r>
      <w:r w:rsidRPr="001F3019">
        <w:rPr>
          <w:i/>
          <w:iCs/>
          <w:sz w:val="20"/>
          <w:szCs w:val="20"/>
        </w:rPr>
        <w:t>Ejemplos de peligros y medidas preventivas</w:t>
      </w:r>
    </w:p>
    <w:tbl>
      <w:tblPr>
        <w:tblW w:w="979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Look w:val="04A0" w:firstRow="1" w:lastRow="0" w:firstColumn="1" w:lastColumn="0" w:noHBand="0" w:noVBand="1"/>
      </w:tblPr>
      <w:tblGrid>
        <w:gridCol w:w="1800"/>
        <w:gridCol w:w="2000"/>
        <w:gridCol w:w="1900"/>
        <w:gridCol w:w="2100"/>
        <w:gridCol w:w="1992"/>
      </w:tblGrid>
      <w:tr w:rsidRPr="001F3019" w:rsidR="0075434C" w:rsidTr="00773704" w14:paraId="40E9871A" w14:textId="77777777">
        <w:trPr>
          <w:cantSplit/>
          <w:tblHeader/>
        </w:trPr>
        <w:tc>
          <w:tcPr>
            <w:tcW w:w="1800" w:type="dxa"/>
            <w:shd w:val="clear" w:color="auto" w:fill="D9D9D9"/>
            <w:vAlign w:val="center"/>
          </w:tcPr>
          <w:p w:rsidRPr="001F3019" w:rsidR="0075434C" w:rsidP="00773704" w:rsidRDefault="0075434C" w14:paraId="65CCB313" w14:textId="77777777">
            <w:pPr>
              <w:keepNext/>
              <w:spacing w:line="240" w:lineRule="auto"/>
              <w:rPr>
                <w:sz w:val="20"/>
                <w:szCs w:val="20"/>
              </w:rPr>
            </w:pPr>
            <w:r w:rsidRPr="001F3019">
              <w:rPr>
                <w:b/>
                <w:bCs/>
                <w:sz w:val="20"/>
                <w:szCs w:val="20"/>
              </w:rPr>
              <w:t>Peligro</w:t>
            </w:r>
          </w:p>
        </w:tc>
        <w:tc>
          <w:tcPr>
            <w:tcW w:w="2000" w:type="dxa"/>
            <w:shd w:val="clear" w:color="auto" w:fill="D9D9D9"/>
            <w:vAlign w:val="center"/>
          </w:tcPr>
          <w:p w:rsidRPr="001F3019" w:rsidR="0075434C" w:rsidP="00773704" w:rsidRDefault="0075434C" w14:paraId="78FED29D" w14:textId="77777777">
            <w:pPr>
              <w:keepNext/>
              <w:spacing w:line="240" w:lineRule="auto"/>
              <w:rPr>
                <w:sz w:val="20"/>
                <w:szCs w:val="20"/>
              </w:rPr>
            </w:pPr>
            <w:r w:rsidRPr="001F3019">
              <w:rPr>
                <w:b/>
                <w:bCs/>
                <w:sz w:val="20"/>
                <w:szCs w:val="20"/>
              </w:rPr>
              <w:t>Fuente posible</w:t>
            </w:r>
          </w:p>
        </w:tc>
        <w:tc>
          <w:tcPr>
            <w:tcW w:w="1900" w:type="dxa"/>
            <w:shd w:val="clear" w:color="auto" w:fill="D9D9D9"/>
            <w:vAlign w:val="center"/>
          </w:tcPr>
          <w:p w:rsidRPr="001F3019" w:rsidR="0075434C" w:rsidP="00773704" w:rsidRDefault="0075434C" w14:paraId="62E2D4C2" w14:textId="77777777">
            <w:pPr>
              <w:keepNext/>
              <w:spacing w:line="240" w:lineRule="auto"/>
              <w:rPr>
                <w:sz w:val="20"/>
                <w:szCs w:val="20"/>
              </w:rPr>
            </w:pPr>
            <w:r w:rsidRPr="001F3019">
              <w:rPr>
                <w:b/>
                <w:bCs/>
                <w:sz w:val="20"/>
                <w:szCs w:val="20"/>
              </w:rPr>
              <w:t>Consecuencia</w:t>
            </w:r>
          </w:p>
        </w:tc>
        <w:tc>
          <w:tcPr>
            <w:tcW w:w="2100" w:type="dxa"/>
            <w:shd w:val="clear" w:color="auto" w:fill="D9D9D9"/>
            <w:vAlign w:val="center"/>
          </w:tcPr>
          <w:p w:rsidRPr="001F3019" w:rsidR="0075434C" w:rsidP="00773704" w:rsidRDefault="0075434C" w14:paraId="3308FCE8" w14:textId="77777777">
            <w:pPr>
              <w:keepNext/>
              <w:spacing w:line="240" w:lineRule="auto"/>
              <w:rPr>
                <w:sz w:val="20"/>
                <w:szCs w:val="20"/>
              </w:rPr>
            </w:pPr>
            <w:r w:rsidRPr="001F3019">
              <w:rPr>
                <w:b/>
                <w:bCs/>
                <w:sz w:val="20"/>
                <w:szCs w:val="20"/>
              </w:rPr>
              <w:t>Medida preventiva</w:t>
            </w:r>
          </w:p>
        </w:tc>
        <w:tc>
          <w:tcPr>
            <w:tcW w:w="1992" w:type="dxa"/>
            <w:shd w:val="clear" w:color="auto" w:fill="D9D9D9"/>
            <w:vAlign w:val="center"/>
          </w:tcPr>
          <w:p w:rsidRPr="001F3019" w:rsidR="0075434C" w:rsidP="00773704" w:rsidRDefault="0075434C" w14:paraId="7ADB0F5E" w14:textId="77777777">
            <w:pPr>
              <w:keepNext/>
              <w:spacing w:line="240" w:lineRule="auto"/>
              <w:rPr>
                <w:sz w:val="20"/>
                <w:szCs w:val="20"/>
              </w:rPr>
            </w:pPr>
            <w:r w:rsidRPr="001F3019">
              <w:rPr>
                <w:b/>
                <w:bCs/>
                <w:sz w:val="20"/>
                <w:szCs w:val="20"/>
              </w:rPr>
              <w:t>Verificación</w:t>
            </w:r>
          </w:p>
        </w:tc>
      </w:tr>
      <w:tr w:rsidRPr="001F3019" w:rsidR="0075434C" w:rsidTr="00773704" w14:paraId="31F4504F" w14:textId="77777777">
        <w:trPr>
          <w:cantSplit/>
        </w:trPr>
        <w:tc>
          <w:tcPr>
            <w:tcW w:w="1800" w:type="dxa"/>
            <w:vAlign w:val="center"/>
          </w:tcPr>
          <w:p w:rsidRPr="001F3019" w:rsidR="0075434C" w:rsidP="00773704" w:rsidRDefault="0075434C" w14:paraId="59F0D752" w14:textId="77777777">
            <w:pPr>
              <w:spacing w:line="240" w:lineRule="auto"/>
              <w:rPr>
                <w:sz w:val="20"/>
                <w:szCs w:val="20"/>
              </w:rPr>
            </w:pPr>
            <w:r w:rsidRPr="001F3019">
              <w:rPr>
                <w:sz w:val="20"/>
                <w:szCs w:val="20"/>
              </w:rPr>
              <w:t>Agente infeccioso</w:t>
            </w:r>
          </w:p>
        </w:tc>
        <w:tc>
          <w:tcPr>
            <w:tcW w:w="2000" w:type="dxa"/>
            <w:vAlign w:val="center"/>
          </w:tcPr>
          <w:p w:rsidRPr="001F3019" w:rsidR="0075434C" w:rsidP="00773704" w:rsidRDefault="0075434C" w14:paraId="07814DB1" w14:textId="77777777">
            <w:pPr>
              <w:spacing w:line="240" w:lineRule="auto"/>
              <w:rPr>
                <w:sz w:val="20"/>
                <w:szCs w:val="20"/>
              </w:rPr>
            </w:pPr>
            <w:r w:rsidRPr="001F3019">
              <w:rPr>
                <w:sz w:val="20"/>
                <w:szCs w:val="20"/>
              </w:rPr>
              <w:t>Animal nuevo sin control sanitario</w:t>
            </w:r>
          </w:p>
        </w:tc>
        <w:tc>
          <w:tcPr>
            <w:tcW w:w="1900" w:type="dxa"/>
            <w:vAlign w:val="center"/>
          </w:tcPr>
          <w:p w:rsidRPr="001F3019" w:rsidR="0075434C" w:rsidP="00773704" w:rsidRDefault="0075434C" w14:paraId="068E3E2B" w14:textId="77777777">
            <w:pPr>
              <w:spacing w:line="240" w:lineRule="auto"/>
              <w:rPr>
                <w:sz w:val="20"/>
                <w:szCs w:val="20"/>
              </w:rPr>
            </w:pPr>
            <w:r w:rsidRPr="001F3019">
              <w:rPr>
                <w:sz w:val="20"/>
                <w:szCs w:val="20"/>
              </w:rPr>
              <w:t>Enfermedad del rebaño</w:t>
            </w:r>
          </w:p>
        </w:tc>
        <w:tc>
          <w:tcPr>
            <w:tcW w:w="2100" w:type="dxa"/>
            <w:vAlign w:val="center"/>
          </w:tcPr>
          <w:p w:rsidRPr="001F3019" w:rsidR="0075434C" w:rsidP="00773704" w:rsidRDefault="0075434C" w14:paraId="19F3BA4F" w14:textId="77777777">
            <w:pPr>
              <w:spacing w:line="240" w:lineRule="auto"/>
              <w:rPr>
                <w:sz w:val="20"/>
                <w:szCs w:val="20"/>
              </w:rPr>
            </w:pPr>
            <w:r w:rsidRPr="001F3019">
              <w:rPr>
                <w:sz w:val="20"/>
                <w:szCs w:val="20"/>
              </w:rPr>
              <w:t>Cuarentena y evaluación sanitaria</w:t>
            </w:r>
          </w:p>
        </w:tc>
        <w:tc>
          <w:tcPr>
            <w:tcW w:w="1992" w:type="dxa"/>
            <w:vAlign w:val="center"/>
          </w:tcPr>
          <w:p w:rsidRPr="001F3019" w:rsidR="0075434C" w:rsidP="00773704" w:rsidRDefault="0075434C" w14:paraId="363F3580" w14:textId="77777777">
            <w:pPr>
              <w:spacing w:line="240" w:lineRule="auto"/>
              <w:rPr>
                <w:sz w:val="20"/>
                <w:szCs w:val="20"/>
              </w:rPr>
            </w:pPr>
            <w:r w:rsidRPr="001F3019">
              <w:rPr>
                <w:sz w:val="20"/>
                <w:szCs w:val="20"/>
              </w:rPr>
              <w:t>Registro de ingreso y observación</w:t>
            </w:r>
          </w:p>
        </w:tc>
      </w:tr>
      <w:tr w:rsidRPr="001F3019" w:rsidR="0075434C" w:rsidTr="00773704" w14:paraId="2D01B01C" w14:textId="77777777">
        <w:trPr>
          <w:cantSplit/>
        </w:trPr>
        <w:tc>
          <w:tcPr>
            <w:tcW w:w="1800" w:type="dxa"/>
            <w:vAlign w:val="center"/>
          </w:tcPr>
          <w:p w:rsidRPr="001F3019" w:rsidR="0075434C" w:rsidP="00773704" w:rsidRDefault="0075434C" w14:paraId="04B9B441" w14:textId="77777777">
            <w:pPr>
              <w:spacing w:line="240" w:lineRule="auto"/>
              <w:rPr>
                <w:sz w:val="20"/>
                <w:szCs w:val="20"/>
              </w:rPr>
            </w:pPr>
            <w:r w:rsidRPr="001F3019">
              <w:rPr>
                <w:sz w:val="20"/>
                <w:szCs w:val="20"/>
              </w:rPr>
              <w:t>Residuo de medicamento</w:t>
            </w:r>
          </w:p>
        </w:tc>
        <w:tc>
          <w:tcPr>
            <w:tcW w:w="2000" w:type="dxa"/>
            <w:vAlign w:val="center"/>
          </w:tcPr>
          <w:p w:rsidRPr="001F3019" w:rsidR="0075434C" w:rsidP="00773704" w:rsidRDefault="0075434C" w14:paraId="6344D503" w14:textId="77777777">
            <w:pPr>
              <w:spacing w:line="240" w:lineRule="auto"/>
              <w:rPr>
                <w:sz w:val="20"/>
                <w:szCs w:val="20"/>
              </w:rPr>
            </w:pPr>
            <w:r w:rsidRPr="001F3019">
              <w:rPr>
                <w:sz w:val="20"/>
                <w:szCs w:val="20"/>
              </w:rPr>
              <w:t>Tratamiento sin control del retiro</w:t>
            </w:r>
          </w:p>
        </w:tc>
        <w:tc>
          <w:tcPr>
            <w:tcW w:w="1900" w:type="dxa"/>
            <w:vAlign w:val="center"/>
          </w:tcPr>
          <w:p w:rsidRPr="001F3019" w:rsidR="0075434C" w:rsidP="00773704" w:rsidRDefault="0075434C" w14:paraId="62ACC528" w14:textId="77777777">
            <w:pPr>
              <w:spacing w:line="240" w:lineRule="auto"/>
              <w:rPr>
                <w:sz w:val="20"/>
                <w:szCs w:val="20"/>
              </w:rPr>
            </w:pPr>
            <w:r w:rsidRPr="001F3019">
              <w:rPr>
                <w:sz w:val="20"/>
                <w:szCs w:val="20"/>
              </w:rPr>
              <w:t>Producto no inocuo</w:t>
            </w:r>
          </w:p>
        </w:tc>
        <w:tc>
          <w:tcPr>
            <w:tcW w:w="2100" w:type="dxa"/>
            <w:vAlign w:val="center"/>
          </w:tcPr>
          <w:p w:rsidRPr="001F3019" w:rsidR="0075434C" w:rsidP="00773704" w:rsidRDefault="0075434C" w14:paraId="19146D0B" w14:textId="77777777">
            <w:pPr>
              <w:spacing w:line="240" w:lineRule="auto"/>
              <w:rPr>
                <w:sz w:val="20"/>
                <w:szCs w:val="20"/>
              </w:rPr>
            </w:pPr>
            <w:r w:rsidRPr="001F3019">
              <w:rPr>
                <w:sz w:val="20"/>
                <w:szCs w:val="20"/>
              </w:rPr>
              <w:t>Prescripción, registro y retiro</w:t>
            </w:r>
          </w:p>
        </w:tc>
        <w:tc>
          <w:tcPr>
            <w:tcW w:w="1992" w:type="dxa"/>
            <w:vAlign w:val="center"/>
          </w:tcPr>
          <w:p w:rsidRPr="001F3019" w:rsidR="0075434C" w:rsidP="00773704" w:rsidRDefault="0075434C" w14:paraId="3FA80CD9" w14:textId="77777777">
            <w:pPr>
              <w:spacing w:line="240" w:lineRule="auto"/>
              <w:rPr>
                <w:sz w:val="20"/>
                <w:szCs w:val="20"/>
              </w:rPr>
            </w:pPr>
            <w:r w:rsidRPr="001F3019">
              <w:rPr>
                <w:sz w:val="20"/>
                <w:szCs w:val="20"/>
              </w:rPr>
              <w:t>Registro de tratamiento</w:t>
            </w:r>
          </w:p>
        </w:tc>
      </w:tr>
      <w:tr w:rsidRPr="001F3019" w:rsidR="0075434C" w:rsidTr="00773704" w14:paraId="39982D44" w14:textId="77777777">
        <w:trPr>
          <w:cantSplit/>
        </w:trPr>
        <w:tc>
          <w:tcPr>
            <w:tcW w:w="1800" w:type="dxa"/>
            <w:vAlign w:val="center"/>
          </w:tcPr>
          <w:p w:rsidRPr="001F3019" w:rsidR="0075434C" w:rsidP="00773704" w:rsidRDefault="0075434C" w14:paraId="34CDDC64" w14:textId="77777777">
            <w:pPr>
              <w:spacing w:line="240" w:lineRule="auto"/>
              <w:rPr>
                <w:sz w:val="20"/>
                <w:szCs w:val="20"/>
              </w:rPr>
            </w:pPr>
            <w:r w:rsidRPr="001F3019">
              <w:rPr>
                <w:sz w:val="20"/>
                <w:szCs w:val="20"/>
              </w:rPr>
              <w:t>Contaminación del agua</w:t>
            </w:r>
          </w:p>
        </w:tc>
        <w:tc>
          <w:tcPr>
            <w:tcW w:w="2000" w:type="dxa"/>
            <w:vAlign w:val="center"/>
          </w:tcPr>
          <w:p w:rsidRPr="001F3019" w:rsidR="0075434C" w:rsidP="00773704" w:rsidRDefault="0075434C" w14:paraId="588CC756" w14:textId="77777777">
            <w:pPr>
              <w:spacing w:line="240" w:lineRule="auto"/>
              <w:rPr>
                <w:sz w:val="20"/>
                <w:szCs w:val="20"/>
              </w:rPr>
            </w:pPr>
            <w:r w:rsidRPr="001F3019">
              <w:rPr>
                <w:sz w:val="20"/>
                <w:szCs w:val="20"/>
              </w:rPr>
              <w:t>Fuente o bebedero sucio</w:t>
            </w:r>
          </w:p>
        </w:tc>
        <w:tc>
          <w:tcPr>
            <w:tcW w:w="1900" w:type="dxa"/>
            <w:vAlign w:val="center"/>
          </w:tcPr>
          <w:p w:rsidRPr="001F3019" w:rsidR="0075434C" w:rsidP="00773704" w:rsidRDefault="0075434C" w14:paraId="2BC8145F" w14:textId="77777777">
            <w:pPr>
              <w:spacing w:line="240" w:lineRule="auto"/>
              <w:rPr>
                <w:sz w:val="20"/>
                <w:szCs w:val="20"/>
              </w:rPr>
            </w:pPr>
            <w:r w:rsidRPr="001F3019">
              <w:rPr>
                <w:sz w:val="20"/>
                <w:szCs w:val="20"/>
              </w:rPr>
              <w:t>Enfermedad y bajo consumo</w:t>
            </w:r>
          </w:p>
        </w:tc>
        <w:tc>
          <w:tcPr>
            <w:tcW w:w="2100" w:type="dxa"/>
            <w:vAlign w:val="center"/>
          </w:tcPr>
          <w:p w:rsidRPr="001F3019" w:rsidR="0075434C" w:rsidP="00773704" w:rsidRDefault="0075434C" w14:paraId="35C24A18" w14:textId="77777777">
            <w:pPr>
              <w:spacing w:line="240" w:lineRule="auto"/>
              <w:rPr>
                <w:sz w:val="20"/>
                <w:szCs w:val="20"/>
              </w:rPr>
            </w:pPr>
            <w:r w:rsidRPr="001F3019">
              <w:rPr>
                <w:sz w:val="20"/>
                <w:szCs w:val="20"/>
              </w:rPr>
              <w:t>Limpieza, protección y control</w:t>
            </w:r>
          </w:p>
        </w:tc>
        <w:tc>
          <w:tcPr>
            <w:tcW w:w="1992" w:type="dxa"/>
            <w:vAlign w:val="center"/>
          </w:tcPr>
          <w:p w:rsidRPr="001F3019" w:rsidR="0075434C" w:rsidP="00773704" w:rsidRDefault="0075434C" w14:paraId="79A13C6D" w14:textId="77777777">
            <w:pPr>
              <w:spacing w:line="240" w:lineRule="auto"/>
              <w:rPr>
                <w:sz w:val="20"/>
                <w:szCs w:val="20"/>
              </w:rPr>
            </w:pPr>
            <w:r w:rsidRPr="001F3019">
              <w:rPr>
                <w:sz w:val="20"/>
                <w:szCs w:val="20"/>
              </w:rPr>
              <w:t>Inspección y análisis según riesgo</w:t>
            </w:r>
          </w:p>
        </w:tc>
      </w:tr>
      <w:tr w:rsidRPr="001F3019" w:rsidR="0075434C" w:rsidTr="00773704" w14:paraId="6434A411" w14:textId="77777777">
        <w:trPr>
          <w:cantSplit/>
        </w:trPr>
        <w:tc>
          <w:tcPr>
            <w:tcW w:w="1800" w:type="dxa"/>
            <w:vAlign w:val="center"/>
          </w:tcPr>
          <w:p w:rsidRPr="001F3019" w:rsidR="0075434C" w:rsidP="00773704" w:rsidRDefault="0075434C" w14:paraId="1E0D535C" w14:textId="77777777">
            <w:pPr>
              <w:spacing w:line="240" w:lineRule="auto"/>
              <w:rPr>
                <w:sz w:val="20"/>
                <w:szCs w:val="20"/>
              </w:rPr>
            </w:pPr>
            <w:r w:rsidRPr="001F3019">
              <w:rPr>
                <w:sz w:val="20"/>
                <w:szCs w:val="20"/>
              </w:rPr>
              <w:t>Alimento contaminado</w:t>
            </w:r>
          </w:p>
        </w:tc>
        <w:tc>
          <w:tcPr>
            <w:tcW w:w="2000" w:type="dxa"/>
            <w:vAlign w:val="center"/>
          </w:tcPr>
          <w:p w:rsidRPr="001F3019" w:rsidR="0075434C" w:rsidP="00773704" w:rsidRDefault="0075434C" w14:paraId="0043B91B" w14:textId="77777777">
            <w:pPr>
              <w:spacing w:line="240" w:lineRule="auto"/>
              <w:rPr>
                <w:sz w:val="20"/>
                <w:szCs w:val="20"/>
              </w:rPr>
            </w:pPr>
            <w:r w:rsidRPr="001F3019">
              <w:rPr>
                <w:sz w:val="20"/>
                <w:szCs w:val="20"/>
              </w:rPr>
              <w:t>Almacenamiento inadecuado</w:t>
            </w:r>
          </w:p>
        </w:tc>
        <w:tc>
          <w:tcPr>
            <w:tcW w:w="1900" w:type="dxa"/>
            <w:vAlign w:val="center"/>
          </w:tcPr>
          <w:p w:rsidRPr="001F3019" w:rsidR="0075434C" w:rsidP="00773704" w:rsidRDefault="0075434C" w14:paraId="4120FBA1" w14:textId="77777777">
            <w:pPr>
              <w:spacing w:line="240" w:lineRule="auto"/>
              <w:rPr>
                <w:sz w:val="20"/>
                <w:szCs w:val="20"/>
              </w:rPr>
            </w:pPr>
            <w:r w:rsidRPr="001F3019">
              <w:rPr>
                <w:sz w:val="20"/>
                <w:szCs w:val="20"/>
              </w:rPr>
              <w:t>Enfermedad o toxicidad</w:t>
            </w:r>
          </w:p>
        </w:tc>
        <w:tc>
          <w:tcPr>
            <w:tcW w:w="2100" w:type="dxa"/>
            <w:vAlign w:val="center"/>
          </w:tcPr>
          <w:p w:rsidRPr="001F3019" w:rsidR="0075434C" w:rsidP="00773704" w:rsidRDefault="0075434C" w14:paraId="29621985" w14:textId="77777777">
            <w:pPr>
              <w:spacing w:line="240" w:lineRule="auto"/>
              <w:rPr>
                <w:sz w:val="20"/>
                <w:szCs w:val="20"/>
              </w:rPr>
            </w:pPr>
            <w:r w:rsidRPr="001F3019">
              <w:rPr>
                <w:sz w:val="20"/>
                <w:szCs w:val="20"/>
              </w:rPr>
              <w:t>Almacenamiento seco y protegido</w:t>
            </w:r>
          </w:p>
        </w:tc>
        <w:tc>
          <w:tcPr>
            <w:tcW w:w="1992" w:type="dxa"/>
            <w:vAlign w:val="center"/>
          </w:tcPr>
          <w:p w:rsidRPr="001F3019" w:rsidR="0075434C" w:rsidP="00773704" w:rsidRDefault="0075434C" w14:paraId="3379D6DD" w14:textId="77777777">
            <w:pPr>
              <w:spacing w:line="240" w:lineRule="auto"/>
              <w:rPr>
                <w:sz w:val="20"/>
                <w:szCs w:val="20"/>
              </w:rPr>
            </w:pPr>
            <w:r w:rsidRPr="001F3019">
              <w:rPr>
                <w:sz w:val="20"/>
                <w:szCs w:val="20"/>
              </w:rPr>
              <w:t>Inspección de bodega</w:t>
            </w:r>
          </w:p>
        </w:tc>
      </w:tr>
      <w:tr w:rsidRPr="001F3019" w:rsidR="0075434C" w:rsidTr="00773704" w14:paraId="090FABE4" w14:textId="77777777">
        <w:trPr>
          <w:cantSplit/>
        </w:trPr>
        <w:tc>
          <w:tcPr>
            <w:tcW w:w="1800" w:type="dxa"/>
            <w:vAlign w:val="center"/>
          </w:tcPr>
          <w:p w:rsidRPr="001F3019" w:rsidR="0075434C" w:rsidP="00773704" w:rsidRDefault="0075434C" w14:paraId="5286FA77" w14:textId="77777777">
            <w:pPr>
              <w:spacing w:line="240" w:lineRule="auto"/>
              <w:rPr>
                <w:sz w:val="20"/>
                <w:szCs w:val="20"/>
              </w:rPr>
            </w:pPr>
            <w:r w:rsidRPr="001F3019">
              <w:rPr>
                <w:sz w:val="20"/>
                <w:szCs w:val="20"/>
              </w:rPr>
              <w:t>Lesión</w:t>
            </w:r>
          </w:p>
        </w:tc>
        <w:tc>
          <w:tcPr>
            <w:tcW w:w="2000" w:type="dxa"/>
            <w:vAlign w:val="center"/>
          </w:tcPr>
          <w:p w:rsidRPr="001F3019" w:rsidR="0075434C" w:rsidP="00773704" w:rsidRDefault="0075434C" w14:paraId="1F437C5A" w14:textId="77777777">
            <w:pPr>
              <w:spacing w:line="240" w:lineRule="auto"/>
              <w:rPr>
                <w:sz w:val="20"/>
                <w:szCs w:val="20"/>
              </w:rPr>
            </w:pPr>
            <w:r w:rsidRPr="001F3019">
              <w:rPr>
                <w:sz w:val="20"/>
                <w:szCs w:val="20"/>
              </w:rPr>
              <w:t>Instalación defectuosa</w:t>
            </w:r>
          </w:p>
        </w:tc>
        <w:tc>
          <w:tcPr>
            <w:tcW w:w="1900" w:type="dxa"/>
            <w:vAlign w:val="center"/>
          </w:tcPr>
          <w:p w:rsidRPr="001F3019" w:rsidR="0075434C" w:rsidP="00773704" w:rsidRDefault="0075434C" w14:paraId="7B06495B" w14:textId="77777777">
            <w:pPr>
              <w:spacing w:line="240" w:lineRule="auto"/>
              <w:rPr>
                <w:sz w:val="20"/>
                <w:szCs w:val="20"/>
              </w:rPr>
            </w:pPr>
            <w:r w:rsidRPr="001F3019">
              <w:rPr>
                <w:sz w:val="20"/>
                <w:szCs w:val="20"/>
              </w:rPr>
              <w:t>Dolor y pérdida productiva</w:t>
            </w:r>
          </w:p>
        </w:tc>
        <w:tc>
          <w:tcPr>
            <w:tcW w:w="2100" w:type="dxa"/>
            <w:vAlign w:val="center"/>
          </w:tcPr>
          <w:p w:rsidRPr="001F3019" w:rsidR="0075434C" w:rsidP="00773704" w:rsidRDefault="0075434C" w14:paraId="3B391EE5" w14:textId="77777777">
            <w:pPr>
              <w:spacing w:line="240" w:lineRule="auto"/>
              <w:rPr>
                <w:sz w:val="20"/>
                <w:szCs w:val="20"/>
              </w:rPr>
            </w:pPr>
            <w:r w:rsidRPr="001F3019">
              <w:rPr>
                <w:sz w:val="20"/>
                <w:szCs w:val="20"/>
              </w:rPr>
              <w:t>Mantenimiento y diseño seguro</w:t>
            </w:r>
          </w:p>
        </w:tc>
        <w:tc>
          <w:tcPr>
            <w:tcW w:w="1992" w:type="dxa"/>
            <w:vAlign w:val="center"/>
          </w:tcPr>
          <w:p w:rsidRPr="001F3019" w:rsidR="0075434C" w:rsidP="00773704" w:rsidRDefault="0075434C" w14:paraId="19631454" w14:textId="77777777">
            <w:pPr>
              <w:spacing w:line="240" w:lineRule="auto"/>
              <w:rPr>
                <w:sz w:val="20"/>
                <w:szCs w:val="20"/>
              </w:rPr>
            </w:pPr>
            <w:r w:rsidRPr="001F3019">
              <w:rPr>
                <w:sz w:val="20"/>
                <w:szCs w:val="20"/>
              </w:rPr>
              <w:t>Lista de chequeo</w:t>
            </w:r>
          </w:p>
        </w:tc>
      </w:tr>
      <w:tr w:rsidRPr="001F3019" w:rsidR="0075434C" w:rsidTr="00773704" w14:paraId="3403C3AE" w14:textId="77777777">
        <w:trPr>
          <w:cantSplit/>
        </w:trPr>
        <w:tc>
          <w:tcPr>
            <w:tcW w:w="1800" w:type="dxa"/>
            <w:vAlign w:val="center"/>
          </w:tcPr>
          <w:p w:rsidRPr="001F3019" w:rsidR="0075434C" w:rsidP="00773704" w:rsidRDefault="0075434C" w14:paraId="39420758" w14:textId="77777777">
            <w:pPr>
              <w:spacing w:line="240" w:lineRule="auto"/>
              <w:rPr>
                <w:sz w:val="20"/>
                <w:szCs w:val="20"/>
              </w:rPr>
            </w:pPr>
            <w:r w:rsidRPr="001F3019">
              <w:rPr>
                <w:sz w:val="20"/>
                <w:szCs w:val="20"/>
              </w:rPr>
              <w:t>Estrés</w:t>
            </w:r>
          </w:p>
        </w:tc>
        <w:tc>
          <w:tcPr>
            <w:tcW w:w="2000" w:type="dxa"/>
            <w:vAlign w:val="center"/>
          </w:tcPr>
          <w:p w:rsidRPr="001F3019" w:rsidR="0075434C" w:rsidP="00773704" w:rsidRDefault="0075434C" w14:paraId="352099AE" w14:textId="77777777">
            <w:pPr>
              <w:spacing w:line="240" w:lineRule="auto"/>
              <w:rPr>
                <w:sz w:val="20"/>
                <w:szCs w:val="20"/>
              </w:rPr>
            </w:pPr>
            <w:r w:rsidRPr="001F3019">
              <w:rPr>
                <w:sz w:val="20"/>
                <w:szCs w:val="20"/>
              </w:rPr>
              <w:t>Manejo brusco</w:t>
            </w:r>
          </w:p>
        </w:tc>
        <w:tc>
          <w:tcPr>
            <w:tcW w:w="1900" w:type="dxa"/>
            <w:vAlign w:val="center"/>
          </w:tcPr>
          <w:p w:rsidRPr="001F3019" w:rsidR="0075434C" w:rsidP="00773704" w:rsidRDefault="0075434C" w14:paraId="3EB47277" w14:textId="77777777">
            <w:pPr>
              <w:spacing w:line="240" w:lineRule="auto"/>
              <w:rPr>
                <w:sz w:val="20"/>
                <w:szCs w:val="20"/>
              </w:rPr>
            </w:pPr>
            <w:r w:rsidRPr="001F3019">
              <w:rPr>
                <w:sz w:val="20"/>
                <w:szCs w:val="20"/>
              </w:rPr>
              <w:t>Lesiones y deterioro del bienestar</w:t>
            </w:r>
          </w:p>
        </w:tc>
        <w:tc>
          <w:tcPr>
            <w:tcW w:w="2100" w:type="dxa"/>
            <w:vAlign w:val="center"/>
          </w:tcPr>
          <w:p w:rsidRPr="001F3019" w:rsidR="0075434C" w:rsidP="00773704" w:rsidRDefault="0075434C" w14:paraId="2B98194C" w14:textId="77777777">
            <w:pPr>
              <w:spacing w:line="240" w:lineRule="auto"/>
              <w:rPr>
                <w:sz w:val="20"/>
                <w:szCs w:val="20"/>
              </w:rPr>
            </w:pPr>
            <w:r w:rsidRPr="001F3019">
              <w:rPr>
                <w:sz w:val="20"/>
                <w:szCs w:val="20"/>
              </w:rPr>
              <w:t>Capacitación y manejo tranquilo</w:t>
            </w:r>
          </w:p>
        </w:tc>
        <w:tc>
          <w:tcPr>
            <w:tcW w:w="1992" w:type="dxa"/>
            <w:vAlign w:val="center"/>
          </w:tcPr>
          <w:p w:rsidRPr="001F3019" w:rsidR="0075434C" w:rsidP="00773704" w:rsidRDefault="0075434C" w14:paraId="050F38D4" w14:textId="77777777">
            <w:pPr>
              <w:spacing w:line="240" w:lineRule="auto"/>
              <w:rPr>
                <w:sz w:val="20"/>
                <w:szCs w:val="20"/>
              </w:rPr>
            </w:pPr>
            <w:r w:rsidRPr="001F3019">
              <w:rPr>
                <w:sz w:val="20"/>
                <w:szCs w:val="20"/>
              </w:rPr>
              <w:t>Observación de conducta</w:t>
            </w:r>
          </w:p>
        </w:tc>
      </w:tr>
    </w:tbl>
    <w:p w:rsidRPr="001F3019" w:rsidR="0075434C" w:rsidP="0075434C" w:rsidRDefault="0075434C" w14:paraId="0F76B990" w14:textId="77777777">
      <w:pPr>
        <w:rPr>
          <w:sz w:val="20"/>
          <w:szCs w:val="20"/>
        </w:rPr>
      </w:pPr>
    </w:p>
    <w:p w:rsidRPr="001F3019" w:rsidR="0075434C" w:rsidP="0075434C" w:rsidRDefault="0075434C" w14:paraId="58B98A80" w14:textId="77777777">
      <w:pPr>
        <w:spacing w:after="160"/>
        <w:jc w:val="both"/>
        <w:rPr>
          <w:sz w:val="20"/>
          <w:szCs w:val="20"/>
        </w:rPr>
      </w:pPr>
      <w:r w:rsidRPr="001F3019">
        <w:rPr>
          <w:sz w:val="20"/>
          <w:szCs w:val="20"/>
        </w:rPr>
        <w:t xml:space="preserve">Entre los </w:t>
      </w:r>
      <w:r w:rsidRPr="001F3019">
        <w:rPr>
          <w:b/>
          <w:bCs/>
          <w:sz w:val="20"/>
          <w:szCs w:val="20"/>
        </w:rPr>
        <w:t>beneficios</w:t>
      </w:r>
      <w:r w:rsidRPr="001F3019">
        <w:rPr>
          <w:sz w:val="20"/>
          <w:szCs w:val="20"/>
        </w:rPr>
        <w:t xml:space="preserve"> de la aplicación sostenida de las BPG se encuentran la reducción de pérdidas por enfermedad, contaminación, errores de tratamiento y manejo inadecuado. Los registros favorecen las decisiones sobre alimentación, reproducción y mantenimiento, y la trazabilidad facilita reconstruir eventos y responder ante problemas sanitarios. Estos resultados deben comprobarse frente a la línea de base del predio; una disminución de la mortalidad, de las lesiones o de los tratamientos sin registro aporta evidencia de mejora, siempre que la población y el periodo de comparación sean equivalentes.</w:t>
      </w:r>
    </w:p>
    <w:p w:rsidRPr="0075434C" w:rsidR="0075434C" w:rsidP="0075434C" w:rsidRDefault="0075434C" w14:paraId="61032B63" w14:textId="77777777">
      <w:pPr>
        <w:pStyle w:val="Heading2"/>
        <w:rPr>
          <w:b/>
          <w:bCs/>
          <w:sz w:val="20"/>
          <w:szCs w:val="20"/>
        </w:rPr>
      </w:pPr>
      <w:r w:rsidRPr="0075434C">
        <w:rPr>
          <w:b/>
          <w:bCs/>
          <w:sz w:val="20"/>
          <w:szCs w:val="20"/>
        </w:rPr>
        <w:t>1.2 Marco normativo aplicable a las BPG en la producción ovino-caprina</w:t>
      </w:r>
    </w:p>
    <w:p w:rsidRPr="001F3019" w:rsidR="0075434C" w:rsidP="0075434C" w:rsidRDefault="0075434C" w14:paraId="51A45B77" w14:textId="77777777">
      <w:pPr>
        <w:spacing w:after="160"/>
        <w:jc w:val="both"/>
        <w:rPr>
          <w:sz w:val="20"/>
          <w:szCs w:val="20"/>
        </w:rPr>
      </w:pPr>
      <w:r w:rsidRPr="001F3019">
        <w:rPr>
          <w:sz w:val="20"/>
          <w:szCs w:val="20"/>
        </w:rPr>
        <w:t xml:space="preserve">El marco normativo debe estudiarse por capas. La norma específica de certificación BPG para la producción primaria de ovinos y caprinos es la </w:t>
      </w:r>
      <w:r w:rsidRPr="001F3019">
        <w:rPr>
          <w:b/>
          <w:bCs/>
          <w:sz w:val="20"/>
          <w:szCs w:val="20"/>
        </w:rPr>
        <w:t>Resolución ICA 20277 de 2018</w:t>
      </w:r>
      <w:r w:rsidRPr="001F3019">
        <w:rPr>
          <w:sz w:val="20"/>
          <w:szCs w:val="20"/>
        </w:rPr>
        <w:t>, que establece los requisitos sanitarios y de inocuidad para obtener dicha certificación. A ella se suman normas complementarias que regulan el registro sanitario del predio, la autorización sanitaria y de inocuidad, el bienestar animal y otros aspectos sanitarios. En la práctica, el productor debe revisar siempre la versión vigente publicada por el ICA y no basarse únicamente en documentos de apoyo o en versiones anteriores. Las normas e instrumentos aplicables se presentan en la siguiente tabla:</w:t>
      </w:r>
    </w:p>
    <w:p w:rsidRPr="001F3019" w:rsidR="0075434C" w:rsidP="0075434C" w:rsidRDefault="0075434C" w14:paraId="2955D0A7" w14:textId="77777777">
      <w:pPr>
        <w:keepNext/>
        <w:spacing w:before="80" w:after="80"/>
        <w:rPr>
          <w:sz w:val="20"/>
          <w:szCs w:val="20"/>
        </w:rPr>
      </w:pPr>
      <w:r w:rsidRPr="001F3019">
        <w:rPr>
          <w:b/>
          <w:bCs/>
          <w:sz w:val="20"/>
          <w:szCs w:val="20"/>
        </w:rPr>
        <w:t xml:space="preserve">Tabla 3. </w:t>
      </w:r>
      <w:r w:rsidRPr="001F3019">
        <w:rPr>
          <w:i/>
          <w:iCs/>
          <w:sz w:val="20"/>
          <w:szCs w:val="20"/>
        </w:rPr>
        <w:t>Normas e instrumentos aplicables</w:t>
      </w:r>
    </w:p>
    <w:tbl>
      <w:tblPr>
        <w:tblW w:w="979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Look w:val="04A0" w:firstRow="1" w:lastRow="0" w:firstColumn="1" w:lastColumn="0" w:noHBand="0" w:noVBand="1"/>
      </w:tblPr>
      <w:tblGrid>
        <w:gridCol w:w="3000"/>
        <w:gridCol w:w="2900"/>
        <w:gridCol w:w="3892"/>
      </w:tblGrid>
      <w:tr w:rsidRPr="001F3019" w:rsidR="0075434C" w:rsidTr="00773704" w14:paraId="45DE5CE7" w14:textId="77777777">
        <w:trPr>
          <w:cantSplit/>
          <w:tblHeader/>
        </w:trPr>
        <w:tc>
          <w:tcPr>
            <w:tcW w:w="3000" w:type="dxa"/>
            <w:shd w:val="clear" w:color="auto" w:fill="D9D9D9"/>
            <w:vAlign w:val="center"/>
          </w:tcPr>
          <w:p w:rsidRPr="001F3019" w:rsidR="0075434C" w:rsidP="00773704" w:rsidRDefault="0075434C" w14:paraId="5C326A23" w14:textId="77777777">
            <w:pPr>
              <w:keepNext/>
              <w:spacing w:line="240" w:lineRule="auto"/>
              <w:rPr>
                <w:sz w:val="20"/>
                <w:szCs w:val="20"/>
              </w:rPr>
            </w:pPr>
            <w:r w:rsidRPr="001F3019">
              <w:rPr>
                <w:b/>
                <w:bCs/>
                <w:sz w:val="20"/>
                <w:szCs w:val="20"/>
              </w:rPr>
              <w:t>Norma o documento</w:t>
            </w:r>
          </w:p>
        </w:tc>
        <w:tc>
          <w:tcPr>
            <w:tcW w:w="2900" w:type="dxa"/>
            <w:shd w:val="clear" w:color="auto" w:fill="D9D9D9"/>
            <w:vAlign w:val="center"/>
          </w:tcPr>
          <w:p w:rsidRPr="001F3019" w:rsidR="0075434C" w:rsidP="00773704" w:rsidRDefault="0075434C" w14:paraId="151EA7E5" w14:textId="77777777">
            <w:pPr>
              <w:keepNext/>
              <w:spacing w:line="240" w:lineRule="auto"/>
              <w:rPr>
                <w:sz w:val="20"/>
                <w:szCs w:val="20"/>
              </w:rPr>
            </w:pPr>
            <w:r w:rsidRPr="001F3019">
              <w:rPr>
                <w:b/>
                <w:bCs/>
                <w:sz w:val="20"/>
                <w:szCs w:val="20"/>
              </w:rPr>
              <w:t>Tema</w:t>
            </w:r>
          </w:p>
        </w:tc>
        <w:tc>
          <w:tcPr>
            <w:tcW w:w="3892" w:type="dxa"/>
            <w:shd w:val="clear" w:color="auto" w:fill="D9D9D9"/>
            <w:vAlign w:val="center"/>
          </w:tcPr>
          <w:p w:rsidRPr="001F3019" w:rsidR="0075434C" w:rsidP="00773704" w:rsidRDefault="0075434C" w14:paraId="541BB43D" w14:textId="77777777">
            <w:pPr>
              <w:keepNext/>
              <w:spacing w:line="240" w:lineRule="auto"/>
              <w:rPr>
                <w:sz w:val="20"/>
                <w:szCs w:val="20"/>
              </w:rPr>
            </w:pPr>
            <w:r w:rsidRPr="001F3019">
              <w:rPr>
                <w:b/>
                <w:bCs/>
                <w:sz w:val="20"/>
                <w:szCs w:val="20"/>
              </w:rPr>
              <w:t>Aplicación práctica</w:t>
            </w:r>
          </w:p>
        </w:tc>
      </w:tr>
      <w:tr w:rsidRPr="001F3019" w:rsidR="0075434C" w:rsidTr="00773704" w14:paraId="2199FB7B" w14:textId="77777777">
        <w:trPr>
          <w:cantSplit/>
        </w:trPr>
        <w:tc>
          <w:tcPr>
            <w:tcW w:w="3000" w:type="dxa"/>
            <w:vAlign w:val="center"/>
          </w:tcPr>
          <w:p w:rsidRPr="001F3019" w:rsidR="0075434C" w:rsidP="00773704" w:rsidRDefault="0075434C" w14:paraId="7E9EF476" w14:textId="77777777">
            <w:pPr>
              <w:spacing w:line="240" w:lineRule="auto"/>
              <w:rPr>
                <w:sz w:val="20"/>
                <w:szCs w:val="20"/>
              </w:rPr>
            </w:pPr>
            <w:r w:rsidRPr="001F3019">
              <w:rPr>
                <w:sz w:val="20"/>
                <w:szCs w:val="20"/>
              </w:rPr>
              <w:t>Resolución ICA 20277 de 2018</w:t>
            </w:r>
          </w:p>
        </w:tc>
        <w:tc>
          <w:tcPr>
            <w:tcW w:w="2900" w:type="dxa"/>
            <w:vAlign w:val="center"/>
          </w:tcPr>
          <w:p w:rsidRPr="001F3019" w:rsidR="0075434C" w:rsidP="00773704" w:rsidRDefault="0075434C" w14:paraId="33155E4F" w14:textId="77777777">
            <w:pPr>
              <w:spacing w:line="240" w:lineRule="auto"/>
              <w:rPr>
                <w:sz w:val="20"/>
                <w:szCs w:val="20"/>
              </w:rPr>
            </w:pPr>
            <w:r w:rsidRPr="001F3019">
              <w:rPr>
                <w:sz w:val="20"/>
                <w:szCs w:val="20"/>
              </w:rPr>
              <w:t>BPG ovinos y caprinos</w:t>
            </w:r>
          </w:p>
        </w:tc>
        <w:tc>
          <w:tcPr>
            <w:tcW w:w="3892" w:type="dxa"/>
            <w:vAlign w:val="center"/>
          </w:tcPr>
          <w:p w:rsidRPr="001F3019" w:rsidR="0075434C" w:rsidP="00773704" w:rsidRDefault="0075434C" w14:paraId="55CFD7E3" w14:textId="77777777">
            <w:pPr>
              <w:spacing w:line="240" w:lineRule="auto"/>
              <w:rPr>
                <w:sz w:val="20"/>
                <w:szCs w:val="20"/>
              </w:rPr>
            </w:pPr>
            <w:r w:rsidRPr="001F3019">
              <w:rPr>
                <w:sz w:val="20"/>
                <w:szCs w:val="20"/>
              </w:rPr>
              <w:t>Requisitos sanitarios y de inocuidad para la certificación BPG en producción primaria</w:t>
            </w:r>
          </w:p>
        </w:tc>
      </w:tr>
      <w:tr w:rsidRPr="001F3019" w:rsidR="0075434C" w:rsidTr="00773704" w14:paraId="634F9F14" w14:textId="77777777">
        <w:trPr>
          <w:cantSplit/>
        </w:trPr>
        <w:tc>
          <w:tcPr>
            <w:tcW w:w="3000" w:type="dxa"/>
            <w:vAlign w:val="center"/>
          </w:tcPr>
          <w:p w:rsidRPr="001F3019" w:rsidR="0075434C" w:rsidP="00773704" w:rsidRDefault="0075434C" w14:paraId="2B515342" w14:textId="77777777">
            <w:pPr>
              <w:spacing w:line="240" w:lineRule="auto"/>
              <w:rPr>
                <w:sz w:val="20"/>
                <w:szCs w:val="20"/>
              </w:rPr>
            </w:pPr>
            <w:r w:rsidRPr="001F3019">
              <w:rPr>
                <w:sz w:val="20"/>
                <w:szCs w:val="20"/>
              </w:rPr>
              <w:t>Forma 3-860 ICA</w:t>
            </w:r>
          </w:p>
        </w:tc>
        <w:tc>
          <w:tcPr>
            <w:tcW w:w="2900" w:type="dxa"/>
            <w:vAlign w:val="center"/>
          </w:tcPr>
          <w:p w:rsidRPr="001F3019" w:rsidR="0075434C" w:rsidP="00773704" w:rsidRDefault="0075434C" w14:paraId="69F3DFF1" w14:textId="77777777">
            <w:pPr>
              <w:spacing w:line="240" w:lineRule="auto"/>
              <w:rPr>
                <w:sz w:val="20"/>
                <w:szCs w:val="20"/>
              </w:rPr>
            </w:pPr>
            <w:r w:rsidRPr="001F3019">
              <w:rPr>
                <w:sz w:val="20"/>
                <w:szCs w:val="20"/>
              </w:rPr>
              <w:t>Lista de chequeo BPG ovino-caprina</w:t>
            </w:r>
          </w:p>
        </w:tc>
        <w:tc>
          <w:tcPr>
            <w:tcW w:w="3892" w:type="dxa"/>
            <w:vAlign w:val="center"/>
          </w:tcPr>
          <w:p w:rsidRPr="001F3019" w:rsidR="0075434C" w:rsidP="00773704" w:rsidRDefault="0075434C" w14:paraId="4BE32001" w14:textId="77777777">
            <w:pPr>
              <w:spacing w:line="240" w:lineRule="auto"/>
              <w:rPr>
                <w:sz w:val="20"/>
                <w:szCs w:val="20"/>
              </w:rPr>
            </w:pPr>
            <w:r w:rsidRPr="001F3019">
              <w:rPr>
                <w:sz w:val="20"/>
                <w:szCs w:val="20"/>
              </w:rPr>
              <w:t>Verificación de criterios fundamentales, mayores y menores, y resultado de la evaluación</w:t>
            </w:r>
          </w:p>
        </w:tc>
      </w:tr>
      <w:tr w:rsidRPr="001F3019" w:rsidR="0075434C" w:rsidTr="00773704" w14:paraId="5ADE721E" w14:textId="77777777">
        <w:trPr>
          <w:cantSplit/>
        </w:trPr>
        <w:tc>
          <w:tcPr>
            <w:tcW w:w="3000" w:type="dxa"/>
            <w:vAlign w:val="center"/>
          </w:tcPr>
          <w:p w:rsidRPr="001F3019" w:rsidR="0075434C" w:rsidP="00773704" w:rsidRDefault="0075434C" w14:paraId="00969E82" w14:textId="77777777">
            <w:pPr>
              <w:spacing w:line="240" w:lineRule="auto"/>
              <w:rPr>
                <w:sz w:val="20"/>
                <w:szCs w:val="20"/>
              </w:rPr>
            </w:pPr>
            <w:r w:rsidRPr="001F3019">
              <w:rPr>
                <w:sz w:val="20"/>
                <w:szCs w:val="20"/>
              </w:rPr>
              <w:lastRenderedPageBreak/>
              <w:t>Resolución ICA 115708 de 2021</w:t>
            </w:r>
          </w:p>
        </w:tc>
        <w:tc>
          <w:tcPr>
            <w:tcW w:w="2900" w:type="dxa"/>
            <w:vAlign w:val="center"/>
          </w:tcPr>
          <w:p w:rsidRPr="001F3019" w:rsidR="0075434C" w:rsidP="00773704" w:rsidRDefault="0075434C" w14:paraId="2D4B8558" w14:textId="77777777">
            <w:pPr>
              <w:spacing w:line="240" w:lineRule="auto"/>
              <w:rPr>
                <w:sz w:val="20"/>
                <w:szCs w:val="20"/>
              </w:rPr>
            </w:pPr>
            <w:r w:rsidRPr="001F3019">
              <w:rPr>
                <w:sz w:val="20"/>
                <w:szCs w:val="20"/>
              </w:rPr>
              <w:t>Autorización Sanitaria y de Inocuidad (ASI)</w:t>
            </w:r>
          </w:p>
        </w:tc>
        <w:tc>
          <w:tcPr>
            <w:tcW w:w="3892" w:type="dxa"/>
            <w:vAlign w:val="center"/>
          </w:tcPr>
          <w:p w:rsidRPr="001F3019" w:rsidR="0075434C" w:rsidP="00773704" w:rsidRDefault="0075434C" w14:paraId="45474993" w14:textId="77777777">
            <w:pPr>
              <w:spacing w:line="240" w:lineRule="auto"/>
              <w:rPr>
                <w:sz w:val="20"/>
                <w:szCs w:val="20"/>
              </w:rPr>
            </w:pPr>
            <w:r w:rsidRPr="001F3019">
              <w:rPr>
                <w:sz w:val="20"/>
                <w:szCs w:val="20"/>
              </w:rPr>
              <w:t>Requisitos para predios productores de animales destinados a carne o leche para consumo humano</w:t>
            </w:r>
          </w:p>
        </w:tc>
      </w:tr>
      <w:tr w:rsidRPr="001F3019" w:rsidR="0075434C" w:rsidTr="00773704" w14:paraId="5AB7E933" w14:textId="77777777">
        <w:trPr>
          <w:cantSplit/>
        </w:trPr>
        <w:tc>
          <w:tcPr>
            <w:tcW w:w="3000" w:type="dxa"/>
            <w:vAlign w:val="center"/>
          </w:tcPr>
          <w:p w:rsidRPr="001F3019" w:rsidR="0075434C" w:rsidP="00773704" w:rsidRDefault="0075434C" w14:paraId="22CCC5A9" w14:textId="77777777">
            <w:pPr>
              <w:spacing w:line="240" w:lineRule="auto"/>
              <w:rPr>
                <w:sz w:val="20"/>
                <w:szCs w:val="20"/>
              </w:rPr>
            </w:pPr>
            <w:r w:rsidRPr="001F3019">
              <w:rPr>
                <w:sz w:val="20"/>
                <w:szCs w:val="20"/>
              </w:rPr>
              <w:t>Resolución ICA 00016023 de 2023</w:t>
            </w:r>
          </w:p>
        </w:tc>
        <w:tc>
          <w:tcPr>
            <w:tcW w:w="2900" w:type="dxa"/>
            <w:vAlign w:val="center"/>
          </w:tcPr>
          <w:p w:rsidRPr="001F3019" w:rsidR="0075434C" w:rsidP="00773704" w:rsidRDefault="0075434C" w14:paraId="24C7B94A" w14:textId="77777777">
            <w:pPr>
              <w:spacing w:line="240" w:lineRule="auto"/>
              <w:rPr>
                <w:sz w:val="20"/>
                <w:szCs w:val="20"/>
              </w:rPr>
            </w:pPr>
            <w:r w:rsidRPr="001F3019">
              <w:rPr>
                <w:sz w:val="20"/>
                <w:szCs w:val="20"/>
              </w:rPr>
              <w:t>Modificación de la Resolución 115708 de 2021</w:t>
            </w:r>
          </w:p>
        </w:tc>
        <w:tc>
          <w:tcPr>
            <w:tcW w:w="3892" w:type="dxa"/>
            <w:vAlign w:val="center"/>
          </w:tcPr>
          <w:p w:rsidRPr="001F3019" w:rsidR="0075434C" w:rsidP="00773704" w:rsidRDefault="0075434C" w14:paraId="1D1C1E02" w14:textId="77777777">
            <w:pPr>
              <w:spacing w:line="240" w:lineRule="auto"/>
              <w:rPr>
                <w:sz w:val="20"/>
                <w:szCs w:val="20"/>
              </w:rPr>
            </w:pPr>
            <w:r w:rsidRPr="001F3019">
              <w:rPr>
                <w:sz w:val="20"/>
                <w:szCs w:val="20"/>
              </w:rPr>
              <w:t>Modifica disposiciones de la ASI; se consulta junto con la resolución principal</w:t>
            </w:r>
          </w:p>
        </w:tc>
      </w:tr>
      <w:tr w:rsidRPr="001F3019" w:rsidR="0075434C" w:rsidTr="00773704" w14:paraId="77B7D1E8" w14:textId="77777777">
        <w:trPr>
          <w:cantSplit/>
        </w:trPr>
        <w:tc>
          <w:tcPr>
            <w:tcW w:w="3000" w:type="dxa"/>
            <w:vAlign w:val="center"/>
          </w:tcPr>
          <w:p w:rsidRPr="001F3019" w:rsidR="0075434C" w:rsidP="00773704" w:rsidRDefault="0075434C" w14:paraId="5C7A2563" w14:textId="77777777">
            <w:pPr>
              <w:spacing w:line="240" w:lineRule="auto"/>
              <w:rPr>
                <w:sz w:val="20"/>
                <w:szCs w:val="20"/>
              </w:rPr>
            </w:pPr>
            <w:r w:rsidRPr="001F3019">
              <w:rPr>
                <w:sz w:val="20"/>
                <w:szCs w:val="20"/>
              </w:rPr>
              <w:t>Resolución ICA 90464 de 2021</w:t>
            </w:r>
          </w:p>
        </w:tc>
        <w:tc>
          <w:tcPr>
            <w:tcW w:w="2900" w:type="dxa"/>
            <w:vAlign w:val="center"/>
          </w:tcPr>
          <w:p w:rsidRPr="001F3019" w:rsidR="0075434C" w:rsidP="00773704" w:rsidRDefault="0075434C" w14:paraId="54F93B54" w14:textId="77777777">
            <w:pPr>
              <w:spacing w:line="240" w:lineRule="auto"/>
              <w:rPr>
                <w:sz w:val="20"/>
                <w:szCs w:val="20"/>
              </w:rPr>
            </w:pPr>
            <w:r w:rsidRPr="001F3019">
              <w:rPr>
                <w:sz w:val="20"/>
                <w:szCs w:val="20"/>
              </w:rPr>
              <w:t>Registro Sanitario de Predio Pecuario (RSPP)</w:t>
            </w:r>
          </w:p>
        </w:tc>
        <w:tc>
          <w:tcPr>
            <w:tcW w:w="3892" w:type="dxa"/>
            <w:vAlign w:val="center"/>
          </w:tcPr>
          <w:p w:rsidRPr="001F3019" w:rsidR="0075434C" w:rsidP="00773704" w:rsidRDefault="0075434C" w14:paraId="7865E2B9" w14:textId="77777777">
            <w:pPr>
              <w:spacing w:line="240" w:lineRule="auto"/>
              <w:rPr>
                <w:sz w:val="20"/>
                <w:szCs w:val="20"/>
              </w:rPr>
            </w:pPr>
            <w:r w:rsidRPr="001F3019">
              <w:rPr>
                <w:sz w:val="20"/>
                <w:szCs w:val="20"/>
              </w:rPr>
              <w:t>Establece el registro sanitario del predio y sus requisitos</w:t>
            </w:r>
          </w:p>
        </w:tc>
      </w:tr>
      <w:tr w:rsidRPr="001F3019" w:rsidR="0075434C" w:rsidTr="00773704" w14:paraId="3A190D22" w14:textId="77777777">
        <w:trPr>
          <w:cantSplit/>
        </w:trPr>
        <w:tc>
          <w:tcPr>
            <w:tcW w:w="3000" w:type="dxa"/>
            <w:vAlign w:val="center"/>
          </w:tcPr>
          <w:p w:rsidRPr="001F3019" w:rsidR="0075434C" w:rsidP="00773704" w:rsidRDefault="0075434C" w14:paraId="61FCB77A" w14:textId="77777777">
            <w:pPr>
              <w:spacing w:line="240" w:lineRule="auto"/>
              <w:rPr>
                <w:sz w:val="20"/>
                <w:szCs w:val="20"/>
              </w:rPr>
            </w:pPr>
            <w:r w:rsidRPr="001F3019">
              <w:rPr>
                <w:sz w:val="20"/>
                <w:szCs w:val="20"/>
              </w:rPr>
              <w:t>Resolución MADR 136 de 2020</w:t>
            </w:r>
          </w:p>
        </w:tc>
        <w:tc>
          <w:tcPr>
            <w:tcW w:w="2900" w:type="dxa"/>
            <w:vAlign w:val="center"/>
          </w:tcPr>
          <w:p w:rsidRPr="001F3019" w:rsidR="0075434C" w:rsidP="00773704" w:rsidRDefault="0075434C" w14:paraId="3717A973" w14:textId="77777777">
            <w:pPr>
              <w:spacing w:line="240" w:lineRule="auto"/>
              <w:rPr>
                <w:sz w:val="20"/>
                <w:szCs w:val="20"/>
              </w:rPr>
            </w:pPr>
            <w:r w:rsidRPr="001F3019">
              <w:rPr>
                <w:sz w:val="20"/>
                <w:szCs w:val="20"/>
              </w:rPr>
              <w:t>Bienestar animal</w:t>
            </w:r>
          </w:p>
        </w:tc>
        <w:tc>
          <w:tcPr>
            <w:tcW w:w="3892" w:type="dxa"/>
            <w:vAlign w:val="center"/>
          </w:tcPr>
          <w:p w:rsidRPr="001F3019" w:rsidR="0075434C" w:rsidP="00773704" w:rsidRDefault="0075434C" w14:paraId="21CC6A5C" w14:textId="77777777">
            <w:pPr>
              <w:spacing w:line="240" w:lineRule="auto"/>
              <w:rPr>
                <w:sz w:val="20"/>
                <w:szCs w:val="20"/>
              </w:rPr>
            </w:pPr>
            <w:r w:rsidRPr="001F3019">
              <w:rPr>
                <w:sz w:val="20"/>
                <w:szCs w:val="20"/>
              </w:rPr>
              <w:t>Adopta el manual de condiciones de bienestar para équidos, porcinos, ovinos y caprinos</w:t>
            </w:r>
          </w:p>
        </w:tc>
      </w:tr>
      <w:tr w:rsidRPr="001F3019" w:rsidR="0075434C" w:rsidTr="00773704" w14:paraId="686DAA86" w14:textId="77777777">
        <w:trPr>
          <w:cantSplit/>
        </w:trPr>
        <w:tc>
          <w:tcPr>
            <w:tcW w:w="3000" w:type="dxa"/>
            <w:vAlign w:val="center"/>
          </w:tcPr>
          <w:p w:rsidRPr="001F3019" w:rsidR="0075434C" w:rsidP="00773704" w:rsidRDefault="0075434C" w14:paraId="6E19B6A7" w14:textId="77777777">
            <w:pPr>
              <w:spacing w:line="240" w:lineRule="auto"/>
              <w:rPr>
                <w:sz w:val="20"/>
                <w:szCs w:val="20"/>
              </w:rPr>
            </w:pPr>
            <w:r w:rsidRPr="001F3019">
              <w:rPr>
                <w:sz w:val="20"/>
                <w:szCs w:val="20"/>
              </w:rPr>
              <w:t>Resolución ICA 00016409 de 2024</w:t>
            </w:r>
          </w:p>
        </w:tc>
        <w:tc>
          <w:tcPr>
            <w:tcW w:w="2900" w:type="dxa"/>
            <w:vAlign w:val="center"/>
          </w:tcPr>
          <w:p w:rsidRPr="001F3019" w:rsidR="0075434C" w:rsidP="00773704" w:rsidRDefault="0075434C" w14:paraId="6B8114AF" w14:textId="77777777">
            <w:pPr>
              <w:spacing w:line="240" w:lineRule="auto"/>
              <w:rPr>
                <w:sz w:val="20"/>
                <w:szCs w:val="20"/>
              </w:rPr>
            </w:pPr>
            <w:r w:rsidRPr="001F3019">
              <w:rPr>
                <w:sz w:val="20"/>
                <w:szCs w:val="20"/>
              </w:rPr>
              <w:t>Certificación en bienestar animal</w:t>
            </w:r>
          </w:p>
        </w:tc>
        <w:tc>
          <w:tcPr>
            <w:tcW w:w="3892" w:type="dxa"/>
            <w:vAlign w:val="center"/>
          </w:tcPr>
          <w:p w:rsidRPr="001F3019" w:rsidR="0075434C" w:rsidP="00773704" w:rsidRDefault="0075434C" w14:paraId="52036CB1" w14:textId="77777777">
            <w:pPr>
              <w:spacing w:line="240" w:lineRule="auto"/>
              <w:rPr>
                <w:sz w:val="20"/>
                <w:szCs w:val="20"/>
              </w:rPr>
            </w:pPr>
            <w:r w:rsidRPr="001F3019">
              <w:rPr>
                <w:sz w:val="20"/>
                <w:szCs w:val="20"/>
              </w:rPr>
              <w:t>Establece requisitos para la certificación voluntaria en bienestar animal en producción primaria</w:t>
            </w:r>
          </w:p>
        </w:tc>
      </w:tr>
      <w:tr w:rsidRPr="001F3019" w:rsidR="0075434C" w:rsidTr="00773704" w14:paraId="6AC4CAEF" w14:textId="77777777">
        <w:trPr>
          <w:cantSplit/>
        </w:trPr>
        <w:tc>
          <w:tcPr>
            <w:tcW w:w="3000" w:type="dxa"/>
            <w:vAlign w:val="center"/>
          </w:tcPr>
          <w:p w:rsidRPr="001F3019" w:rsidR="0075434C" w:rsidP="00773704" w:rsidRDefault="0075434C" w14:paraId="5233C9EB" w14:textId="77777777">
            <w:pPr>
              <w:spacing w:line="240" w:lineRule="auto"/>
              <w:rPr>
                <w:sz w:val="20"/>
                <w:szCs w:val="20"/>
              </w:rPr>
            </w:pPr>
            <w:r w:rsidRPr="001F3019">
              <w:rPr>
                <w:sz w:val="20"/>
                <w:szCs w:val="20"/>
              </w:rPr>
              <w:t>Resolución ICA 8452 de 2025</w:t>
            </w:r>
          </w:p>
        </w:tc>
        <w:tc>
          <w:tcPr>
            <w:tcW w:w="2900" w:type="dxa"/>
            <w:vAlign w:val="center"/>
          </w:tcPr>
          <w:p w:rsidRPr="001F3019" w:rsidR="0075434C" w:rsidP="00773704" w:rsidRDefault="0075434C" w14:paraId="27D62426" w14:textId="77777777">
            <w:pPr>
              <w:spacing w:line="240" w:lineRule="auto"/>
              <w:rPr>
                <w:sz w:val="20"/>
                <w:szCs w:val="20"/>
              </w:rPr>
            </w:pPr>
            <w:r w:rsidRPr="001F3019">
              <w:rPr>
                <w:sz w:val="20"/>
                <w:szCs w:val="20"/>
              </w:rPr>
              <w:t>Actualización de la certificación de bienestar</w:t>
            </w:r>
          </w:p>
        </w:tc>
        <w:tc>
          <w:tcPr>
            <w:tcW w:w="3892" w:type="dxa"/>
            <w:vAlign w:val="center"/>
          </w:tcPr>
          <w:p w:rsidRPr="001F3019" w:rsidR="0075434C" w:rsidP="00773704" w:rsidRDefault="0075434C" w14:paraId="5D358F3C" w14:textId="77777777">
            <w:pPr>
              <w:spacing w:line="240" w:lineRule="auto"/>
              <w:rPr>
                <w:sz w:val="20"/>
                <w:szCs w:val="20"/>
              </w:rPr>
            </w:pPr>
            <w:r w:rsidRPr="001F3019">
              <w:rPr>
                <w:sz w:val="20"/>
                <w:szCs w:val="20"/>
              </w:rPr>
              <w:t>Modifica disposiciones de la Resolución 00016409 de 2024</w:t>
            </w:r>
          </w:p>
        </w:tc>
      </w:tr>
      <w:tr w:rsidRPr="001F3019" w:rsidR="0075434C" w:rsidTr="00773704" w14:paraId="00E8B041" w14:textId="77777777">
        <w:trPr>
          <w:cantSplit/>
        </w:trPr>
        <w:tc>
          <w:tcPr>
            <w:tcW w:w="3000" w:type="dxa"/>
            <w:vAlign w:val="center"/>
          </w:tcPr>
          <w:p w:rsidRPr="001F3019" w:rsidR="0075434C" w:rsidP="00773704" w:rsidRDefault="0075434C" w14:paraId="1AAA205F" w14:textId="77777777">
            <w:pPr>
              <w:spacing w:line="240" w:lineRule="auto"/>
              <w:rPr>
                <w:sz w:val="20"/>
                <w:szCs w:val="20"/>
              </w:rPr>
            </w:pPr>
            <w:r w:rsidRPr="001F3019">
              <w:rPr>
                <w:sz w:val="20"/>
                <w:szCs w:val="20"/>
              </w:rPr>
              <w:t>Metodología ICA para evaluar el bienestar de ovinos y caprinos, versión 3.0 de 2026</w:t>
            </w:r>
          </w:p>
        </w:tc>
        <w:tc>
          <w:tcPr>
            <w:tcW w:w="2900" w:type="dxa"/>
            <w:vAlign w:val="center"/>
          </w:tcPr>
          <w:p w:rsidRPr="001F3019" w:rsidR="0075434C" w:rsidP="00773704" w:rsidRDefault="0075434C" w14:paraId="0BA8A56C" w14:textId="77777777">
            <w:pPr>
              <w:spacing w:line="240" w:lineRule="auto"/>
              <w:rPr>
                <w:sz w:val="20"/>
                <w:szCs w:val="20"/>
              </w:rPr>
            </w:pPr>
            <w:r w:rsidRPr="001F3019">
              <w:rPr>
                <w:sz w:val="20"/>
                <w:szCs w:val="20"/>
              </w:rPr>
              <w:t>Evaluación objetiva del bienestar</w:t>
            </w:r>
          </w:p>
        </w:tc>
        <w:tc>
          <w:tcPr>
            <w:tcW w:w="3892" w:type="dxa"/>
            <w:vAlign w:val="center"/>
          </w:tcPr>
          <w:p w:rsidRPr="001F3019" w:rsidR="0075434C" w:rsidP="00773704" w:rsidRDefault="0075434C" w14:paraId="5FDEC998" w14:textId="77777777">
            <w:pPr>
              <w:spacing w:line="240" w:lineRule="auto"/>
              <w:rPr>
                <w:sz w:val="20"/>
                <w:szCs w:val="20"/>
              </w:rPr>
            </w:pPr>
            <w:r w:rsidRPr="001F3019">
              <w:rPr>
                <w:sz w:val="20"/>
                <w:szCs w:val="20"/>
              </w:rPr>
              <w:t>Integra medidas basadas en recursos, animales y gestión, y clasifica el predio por nivel de bienestar</w:t>
            </w:r>
          </w:p>
        </w:tc>
      </w:tr>
    </w:tbl>
    <w:p w:rsidRPr="001F3019" w:rsidR="0075434C" w:rsidP="0075434C" w:rsidRDefault="0075434C" w14:paraId="79BE4D88" w14:textId="77777777">
      <w:pPr>
        <w:rPr>
          <w:sz w:val="20"/>
          <w:szCs w:val="20"/>
        </w:rPr>
      </w:pPr>
    </w:p>
    <w:p w:rsidRPr="001F3019" w:rsidR="0075434C" w:rsidP="0075434C" w:rsidRDefault="0075434C" w14:paraId="14B142C9" w14:textId="77777777">
      <w:pPr>
        <w:spacing w:after="160"/>
        <w:jc w:val="both"/>
        <w:rPr>
          <w:sz w:val="20"/>
          <w:szCs w:val="20"/>
        </w:rPr>
      </w:pPr>
      <w:r w:rsidRPr="001F3019">
        <w:rPr>
          <w:sz w:val="20"/>
          <w:szCs w:val="20"/>
        </w:rPr>
        <w:t xml:space="preserve">Estas normas se sustentan en principios comunes. La </w:t>
      </w:r>
      <w:r w:rsidRPr="001F3019">
        <w:rPr>
          <w:b/>
          <w:bCs/>
          <w:sz w:val="20"/>
          <w:szCs w:val="20"/>
        </w:rPr>
        <w:t>legalidad</w:t>
      </w:r>
      <w:r w:rsidRPr="001F3019">
        <w:rPr>
          <w:sz w:val="20"/>
          <w:szCs w:val="20"/>
        </w:rPr>
        <w:t xml:space="preserve"> exige identificar y aplicar los requisitos vigentes; la </w:t>
      </w:r>
      <w:r w:rsidRPr="001F3019">
        <w:rPr>
          <w:b/>
          <w:bCs/>
          <w:sz w:val="20"/>
          <w:szCs w:val="20"/>
        </w:rPr>
        <w:t>prevención</w:t>
      </w:r>
      <w:r w:rsidRPr="001F3019">
        <w:rPr>
          <w:sz w:val="20"/>
          <w:szCs w:val="20"/>
        </w:rPr>
        <w:t xml:space="preserve"> se concreta en controles de sanidad, bioseguridad, alimentación e insumos; el </w:t>
      </w:r>
      <w:r w:rsidRPr="001F3019">
        <w:rPr>
          <w:b/>
          <w:bCs/>
          <w:sz w:val="20"/>
          <w:szCs w:val="20"/>
        </w:rPr>
        <w:t>bienestar</w:t>
      </w:r>
      <w:r w:rsidRPr="001F3019">
        <w:rPr>
          <w:sz w:val="20"/>
          <w:szCs w:val="20"/>
        </w:rPr>
        <w:t xml:space="preserve"> requiere evaluar tanto los recursos disponibles como los resultados en los animales; la </w:t>
      </w:r>
      <w:r w:rsidRPr="001F3019">
        <w:rPr>
          <w:b/>
          <w:bCs/>
          <w:sz w:val="20"/>
          <w:szCs w:val="20"/>
        </w:rPr>
        <w:t>trazabilidad</w:t>
      </w:r>
      <w:r w:rsidRPr="001F3019">
        <w:rPr>
          <w:sz w:val="20"/>
          <w:szCs w:val="20"/>
        </w:rPr>
        <w:t xml:space="preserve"> relaciona la identificación con los registros; la </w:t>
      </w:r>
      <w:r w:rsidRPr="001F3019">
        <w:rPr>
          <w:b/>
          <w:bCs/>
          <w:sz w:val="20"/>
          <w:szCs w:val="20"/>
        </w:rPr>
        <w:t>responsabilidad ambiental</w:t>
      </w:r>
      <w:r w:rsidRPr="001F3019">
        <w:rPr>
          <w:sz w:val="20"/>
          <w:szCs w:val="20"/>
        </w:rPr>
        <w:t xml:space="preserve"> orienta el manejo del agua, el suelo y los residuos, y la </w:t>
      </w:r>
      <w:r w:rsidRPr="001F3019">
        <w:rPr>
          <w:b/>
          <w:bCs/>
          <w:sz w:val="20"/>
          <w:szCs w:val="20"/>
        </w:rPr>
        <w:t>mejora continua</w:t>
      </w:r>
      <w:r w:rsidRPr="001F3019">
        <w:rPr>
          <w:sz w:val="20"/>
          <w:szCs w:val="20"/>
        </w:rPr>
        <w:t xml:space="preserve"> utiliza los hallazgos y los indicadores para ajustar los controles. Los principales aspectos regulados se presentan a continuación:</w:t>
      </w:r>
    </w:p>
    <w:p w:rsidR="0075434C" w:rsidP="0075434C" w:rsidRDefault="0075434C" w14:paraId="6F5BD915" w14:textId="77777777"/>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Look w:val="04A0" w:firstRow="1" w:lastRow="0" w:firstColumn="1" w:lastColumn="0" w:noHBand="0" w:noVBand="1"/>
      </w:tblPr>
      <w:tblGrid>
        <w:gridCol w:w="2345"/>
        <w:gridCol w:w="4897"/>
        <w:gridCol w:w="2720"/>
      </w:tblGrid>
      <w:tr w:rsidRPr="001F3019" w:rsidR="0075434C" w:rsidTr="00773704" w14:paraId="76D85D5E" w14:textId="77777777">
        <w:trPr>
          <w:cantSplit/>
        </w:trPr>
        <w:tc>
          <w:tcPr>
            <w:tcW w:w="9782" w:type="dxa"/>
            <w:gridSpan w:val="3"/>
            <w:shd w:val="clear" w:color="auto" w:fill="9BBB59"/>
          </w:tcPr>
          <w:p w:rsidRPr="001F3019" w:rsidR="0075434C" w:rsidP="00773704" w:rsidRDefault="0075434C" w14:paraId="31A3E015" w14:textId="77777777">
            <w:pPr>
              <w:keepNext/>
              <w:spacing w:line="240" w:lineRule="auto"/>
              <w:jc w:val="center"/>
              <w:rPr>
                <w:b/>
                <w:bCs/>
                <w:sz w:val="20"/>
                <w:szCs w:val="20"/>
              </w:rPr>
            </w:pPr>
            <w:r>
              <w:rPr>
                <w:b/>
                <w:bCs/>
                <w:sz w:val="20"/>
                <w:szCs w:val="20"/>
              </w:rPr>
              <w:t xml:space="preserve">Slide </w:t>
            </w:r>
          </w:p>
        </w:tc>
      </w:tr>
      <w:tr w:rsidRPr="001F3019" w:rsidR="0075434C" w:rsidTr="00773704" w14:paraId="4358CD1E" w14:textId="77777777">
        <w:trPr>
          <w:cantSplit/>
        </w:trPr>
        <w:tc>
          <w:tcPr>
            <w:tcW w:w="0" w:type="auto"/>
          </w:tcPr>
          <w:p w:rsidRPr="001F3019" w:rsidR="0075434C" w:rsidP="00773704" w:rsidRDefault="0075434C" w14:paraId="6582D3E2" w14:textId="77777777">
            <w:pPr>
              <w:spacing w:line="240" w:lineRule="auto"/>
              <w:rPr>
                <w:sz w:val="20"/>
                <w:szCs w:val="20"/>
              </w:rPr>
            </w:pPr>
            <w:r w:rsidRPr="001F3019">
              <w:rPr>
                <w:b/>
                <w:bCs/>
                <w:sz w:val="20"/>
                <w:szCs w:val="20"/>
              </w:rPr>
              <w:t>Registro Sanitario de Predio Pecuario (RSPP)</w:t>
            </w:r>
          </w:p>
        </w:tc>
        <w:tc>
          <w:tcPr>
            <w:tcW w:w="4897" w:type="dxa"/>
          </w:tcPr>
          <w:p w:rsidRPr="001F3019" w:rsidR="0075434C" w:rsidP="005F2F2C" w:rsidRDefault="0075434C" w14:paraId="6707854D" w14:textId="77777777">
            <w:pPr>
              <w:spacing w:line="240" w:lineRule="auto"/>
              <w:jc w:val="both"/>
              <w:rPr>
                <w:sz w:val="20"/>
                <w:szCs w:val="20"/>
              </w:rPr>
            </w:pPr>
            <w:r w:rsidRPr="001F3019">
              <w:rPr>
                <w:sz w:val="20"/>
                <w:szCs w:val="20"/>
              </w:rPr>
              <w:t>Formaliza la identificación sanitaria del predio ante el ICA. La norma vigente es la Resolución 90464 de 2021; los predios registrados previamente conservan su vigencia, mientras que las modificaciones deben ajustarse a las condiciones establecidas por la norma actual.</w:t>
            </w:r>
          </w:p>
        </w:tc>
        <w:tc>
          <w:tcPr>
            <w:tcW w:w="2699" w:type="dxa"/>
          </w:tcPr>
          <w:p w:rsidRPr="001F3019" w:rsidR="0075434C" w:rsidP="00773704" w:rsidRDefault="00BB5F03" w14:paraId="2691D302" w14:textId="43772B43">
            <w:pPr>
              <w:spacing w:line="240" w:lineRule="auto"/>
              <w:rPr>
                <w:sz w:val="20"/>
                <w:szCs w:val="20"/>
              </w:rPr>
            </w:pPr>
            <w:r w:rsidRPr="00BB5F03">
              <w:rPr>
                <w:sz w:val="20"/>
                <w:szCs w:val="20"/>
              </w:rPr>
              <w:drawing>
                <wp:inline distT="0" distB="0" distL="0" distR="0" wp14:anchorId="4DC37923" wp14:editId="67C0B912">
                  <wp:extent cx="1178495" cy="1139472"/>
                  <wp:effectExtent l="0" t="0" r="3175" b="3810"/>
                  <wp:docPr id="308947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47988" name=""/>
                          <pic:cNvPicPr/>
                        </pic:nvPicPr>
                        <pic:blipFill>
                          <a:blip r:embed="rId17"/>
                          <a:stretch>
                            <a:fillRect/>
                          </a:stretch>
                        </pic:blipFill>
                        <pic:spPr>
                          <a:xfrm>
                            <a:off x="0" y="0"/>
                            <a:ext cx="1180819" cy="1141719"/>
                          </a:xfrm>
                          <a:prstGeom prst="rect">
                            <a:avLst/>
                          </a:prstGeom>
                        </pic:spPr>
                      </pic:pic>
                    </a:graphicData>
                  </a:graphic>
                </wp:inline>
              </w:drawing>
            </w:r>
          </w:p>
        </w:tc>
      </w:tr>
      <w:tr w:rsidRPr="001F3019" w:rsidR="0075434C" w:rsidTr="00773704" w14:paraId="41646CDD" w14:textId="77777777">
        <w:trPr>
          <w:cantSplit/>
        </w:trPr>
        <w:tc>
          <w:tcPr>
            <w:tcW w:w="0" w:type="auto"/>
          </w:tcPr>
          <w:p w:rsidRPr="001F3019" w:rsidR="0075434C" w:rsidP="00773704" w:rsidRDefault="0075434C" w14:paraId="40C1C620" w14:textId="77777777">
            <w:pPr>
              <w:spacing w:line="240" w:lineRule="auto"/>
              <w:rPr>
                <w:sz w:val="20"/>
                <w:szCs w:val="20"/>
              </w:rPr>
            </w:pPr>
            <w:r w:rsidRPr="001F3019">
              <w:rPr>
                <w:b/>
                <w:bCs/>
                <w:sz w:val="20"/>
                <w:szCs w:val="20"/>
              </w:rPr>
              <w:t>Autorización Sanitaria y de Inocuidad (ASI)</w:t>
            </w:r>
          </w:p>
        </w:tc>
        <w:tc>
          <w:tcPr>
            <w:tcW w:w="4897" w:type="dxa"/>
          </w:tcPr>
          <w:p w:rsidRPr="001F3019" w:rsidR="0075434C" w:rsidP="005F2F2C" w:rsidRDefault="0075434C" w14:paraId="64DA8560" w14:textId="77777777">
            <w:pPr>
              <w:spacing w:line="240" w:lineRule="auto"/>
              <w:jc w:val="both"/>
              <w:rPr>
                <w:sz w:val="20"/>
                <w:szCs w:val="20"/>
              </w:rPr>
            </w:pPr>
            <w:r w:rsidRPr="001F3019">
              <w:rPr>
                <w:sz w:val="20"/>
                <w:szCs w:val="20"/>
              </w:rPr>
              <w:t>Es el documento mediante el cual el ICA habilita al propietario, poseedor o tenedor de un predio para ejercer actividades de producción primaria bajo las condiciones establecidas. Comprende aspectos de saneamiento, bioseguridad y, cuando aplica, ordeño y almacenamiento de leche.</w:t>
            </w:r>
          </w:p>
        </w:tc>
        <w:tc>
          <w:tcPr>
            <w:tcW w:w="2699" w:type="dxa"/>
          </w:tcPr>
          <w:p w:rsidRPr="001F3019" w:rsidR="0075434C" w:rsidP="00773704" w:rsidRDefault="0039191C" w14:paraId="2E3BA638" w14:textId="78C77249">
            <w:pPr>
              <w:spacing w:line="240" w:lineRule="auto"/>
              <w:rPr>
                <w:sz w:val="20"/>
                <w:szCs w:val="20"/>
              </w:rPr>
            </w:pPr>
            <w:r w:rsidRPr="0039191C">
              <w:rPr>
                <w:sz w:val="20"/>
                <w:szCs w:val="20"/>
              </w:rPr>
              <w:drawing>
                <wp:inline distT="0" distB="0" distL="0" distR="0" wp14:anchorId="16785208" wp14:editId="6D0A2BF1">
                  <wp:extent cx="1179943" cy="1212833"/>
                  <wp:effectExtent l="0" t="0" r="1270" b="6985"/>
                  <wp:docPr id="106010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01015" name=""/>
                          <pic:cNvPicPr/>
                        </pic:nvPicPr>
                        <pic:blipFill>
                          <a:blip r:embed="rId18"/>
                          <a:stretch>
                            <a:fillRect/>
                          </a:stretch>
                        </pic:blipFill>
                        <pic:spPr>
                          <a:xfrm>
                            <a:off x="0" y="0"/>
                            <a:ext cx="1181726" cy="1214666"/>
                          </a:xfrm>
                          <a:prstGeom prst="rect">
                            <a:avLst/>
                          </a:prstGeom>
                        </pic:spPr>
                      </pic:pic>
                    </a:graphicData>
                  </a:graphic>
                </wp:inline>
              </w:drawing>
            </w:r>
          </w:p>
        </w:tc>
      </w:tr>
      <w:tr w:rsidRPr="001F3019" w:rsidR="0075434C" w:rsidTr="00773704" w14:paraId="2A9201D5" w14:textId="77777777">
        <w:trPr>
          <w:cantSplit/>
        </w:trPr>
        <w:tc>
          <w:tcPr>
            <w:tcW w:w="0" w:type="auto"/>
          </w:tcPr>
          <w:p w:rsidRPr="001F3019" w:rsidR="0075434C" w:rsidP="00773704" w:rsidRDefault="0075434C" w14:paraId="44B12ECE" w14:textId="77777777">
            <w:pPr>
              <w:spacing w:line="240" w:lineRule="auto"/>
              <w:rPr>
                <w:sz w:val="20"/>
                <w:szCs w:val="20"/>
              </w:rPr>
            </w:pPr>
            <w:r w:rsidRPr="001F3019">
              <w:rPr>
                <w:b/>
                <w:bCs/>
                <w:sz w:val="20"/>
                <w:szCs w:val="20"/>
              </w:rPr>
              <w:lastRenderedPageBreak/>
              <w:t>Bienestar animal</w:t>
            </w:r>
          </w:p>
        </w:tc>
        <w:tc>
          <w:tcPr>
            <w:tcW w:w="4897" w:type="dxa"/>
          </w:tcPr>
          <w:p w:rsidRPr="001F3019" w:rsidR="0075434C" w:rsidP="005F2F2C" w:rsidRDefault="0075434C" w14:paraId="5C5D6A7A" w14:textId="77777777">
            <w:pPr>
              <w:spacing w:line="240" w:lineRule="auto"/>
              <w:jc w:val="both"/>
              <w:rPr>
                <w:sz w:val="20"/>
                <w:szCs w:val="20"/>
              </w:rPr>
            </w:pPr>
            <w:r w:rsidRPr="001F3019">
              <w:rPr>
                <w:sz w:val="20"/>
                <w:szCs w:val="20"/>
              </w:rPr>
              <w:t>La Resolución 136 de 2020 es el referente del manual de condiciones de bienestar animal para ovinos y caprinos. A ella se suma la Resolución 00016409 de 2024, modificada por la Resolución 8452 de 2025, que regula la certificación en bienestar animal como un proceso voluntario.</w:t>
            </w:r>
          </w:p>
        </w:tc>
        <w:tc>
          <w:tcPr>
            <w:tcW w:w="2699" w:type="dxa"/>
          </w:tcPr>
          <w:p w:rsidRPr="001F3019" w:rsidR="0075434C" w:rsidP="00773704" w:rsidRDefault="0039191C" w14:paraId="06CABBC4" w14:textId="1FDE13E9">
            <w:pPr>
              <w:spacing w:line="240" w:lineRule="auto"/>
              <w:rPr>
                <w:sz w:val="20"/>
                <w:szCs w:val="20"/>
              </w:rPr>
            </w:pPr>
            <w:r w:rsidRPr="0039191C">
              <w:rPr>
                <w:sz w:val="20"/>
                <w:szCs w:val="20"/>
              </w:rPr>
              <w:drawing>
                <wp:inline distT="0" distB="0" distL="0" distR="0" wp14:anchorId="25AE917C" wp14:editId="32368550">
                  <wp:extent cx="1481559" cy="1546682"/>
                  <wp:effectExtent l="0" t="0" r="4445" b="0"/>
                  <wp:docPr id="14287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76185" name=""/>
                          <pic:cNvPicPr/>
                        </pic:nvPicPr>
                        <pic:blipFill>
                          <a:blip r:embed="rId19"/>
                          <a:stretch>
                            <a:fillRect/>
                          </a:stretch>
                        </pic:blipFill>
                        <pic:spPr>
                          <a:xfrm>
                            <a:off x="0" y="0"/>
                            <a:ext cx="1488596" cy="1554028"/>
                          </a:xfrm>
                          <a:prstGeom prst="rect">
                            <a:avLst/>
                          </a:prstGeom>
                        </pic:spPr>
                      </pic:pic>
                    </a:graphicData>
                  </a:graphic>
                </wp:inline>
              </w:drawing>
            </w:r>
          </w:p>
        </w:tc>
      </w:tr>
      <w:tr w:rsidRPr="001F3019" w:rsidR="0075434C" w:rsidTr="00773704" w14:paraId="0A365E7E" w14:textId="77777777">
        <w:trPr>
          <w:cantSplit/>
        </w:trPr>
        <w:tc>
          <w:tcPr>
            <w:tcW w:w="0" w:type="auto"/>
          </w:tcPr>
          <w:p w:rsidRPr="001F3019" w:rsidR="0075434C" w:rsidP="00773704" w:rsidRDefault="0075434C" w14:paraId="3E5D01A0" w14:textId="77777777">
            <w:pPr>
              <w:spacing w:line="240" w:lineRule="auto"/>
              <w:rPr>
                <w:sz w:val="20"/>
                <w:szCs w:val="20"/>
              </w:rPr>
            </w:pPr>
            <w:r w:rsidRPr="001F3019">
              <w:rPr>
                <w:b/>
                <w:bCs/>
                <w:sz w:val="20"/>
                <w:szCs w:val="20"/>
              </w:rPr>
              <w:t>Movilización y trazabilidad</w:t>
            </w:r>
          </w:p>
        </w:tc>
        <w:tc>
          <w:tcPr>
            <w:tcW w:w="4897" w:type="dxa"/>
          </w:tcPr>
          <w:p w:rsidRPr="001F3019" w:rsidR="0075434C" w:rsidP="005F2F2C" w:rsidRDefault="0075434C" w14:paraId="11142847" w14:textId="77777777">
            <w:pPr>
              <w:spacing w:line="240" w:lineRule="auto"/>
              <w:jc w:val="both"/>
              <w:rPr>
                <w:sz w:val="20"/>
                <w:szCs w:val="20"/>
              </w:rPr>
            </w:pPr>
            <w:r w:rsidRPr="001F3019">
              <w:rPr>
                <w:sz w:val="20"/>
                <w:szCs w:val="20"/>
              </w:rPr>
              <w:t>Los movimientos de animales deben cumplir las condiciones sanitarias y documentales establecidas por el ICA. El productor conserva la información necesaria para demostrar el origen, el destino, la identificación y la condición sanitaria de los animales, y gestiona la documentación de movilización exigida.</w:t>
            </w:r>
          </w:p>
        </w:tc>
        <w:tc>
          <w:tcPr>
            <w:tcW w:w="2699" w:type="dxa"/>
          </w:tcPr>
          <w:p w:rsidRPr="001F3019" w:rsidR="0075434C" w:rsidP="00773704" w:rsidRDefault="0039191C" w14:paraId="4D59D467" w14:textId="66F3672B">
            <w:pPr>
              <w:spacing w:line="240" w:lineRule="auto"/>
              <w:rPr>
                <w:sz w:val="20"/>
                <w:szCs w:val="20"/>
              </w:rPr>
            </w:pPr>
            <w:r w:rsidRPr="0039191C">
              <w:rPr>
                <w:sz w:val="20"/>
                <w:szCs w:val="20"/>
              </w:rPr>
              <w:drawing>
                <wp:inline distT="0" distB="0" distL="0" distR="0" wp14:anchorId="22C9CAFE" wp14:editId="1C71E350">
                  <wp:extent cx="1597911" cy="1365812"/>
                  <wp:effectExtent l="0" t="0" r="2540" b="6350"/>
                  <wp:docPr id="1654901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01558" name=""/>
                          <pic:cNvPicPr/>
                        </pic:nvPicPr>
                        <pic:blipFill>
                          <a:blip r:embed="rId20"/>
                          <a:stretch>
                            <a:fillRect/>
                          </a:stretch>
                        </pic:blipFill>
                        <pic:spPr>
                          <a:xfrm>
                            <a:off x="0" y="0"/>
                            <a:ext cx="1608955" cy="1375252"/>
                          </a:xfrm>
                          <a:prstGeom prst="rect">
                            <a:avLst/>
                          </a:prstGeom>
                        </pic:spPr>
                      </pic:pic>
                    </a:graphicData>
                  </a:graphic>
                </wp:inline>
              </w:drawing>
            </w:r>
          </w:p>
        </w:tc>
      </w:tr>
      <w:tr w:rsidRPr="001F3019" w:rsidR="0075434C" w:rsidTr="00773704" w14:paraId="3D806E9A" w14:textId="77777777">
        <w:trPr>
          <w:cantSplit/>
        </w:trPr>
        <w:tc>
          <w:tcPr>
            <w:tcW w:w="0" w:type="auto"/>
          </w:tcPr>
          <w:p w:rsidRPr="001F3019" w:rsidR="0075434C" w:rsidP="00773704" w:rsidRDefault="0075434C" w14:paraId="62D3D0E7" w14:textId="77777777">
            <w:pPr>
              <w:spacing w:line="240" w:lineRule="auto"/>
              <w:rPr>
                <w:sz w:val="20"/>
                <w:szCs w:val="20"/>
              </w:rPr>
            </w:pPr>
            <w:r w:rsidRPr="001F3019">
              <w:rPr>
                <w:b/>
                <w:bCs/>
                <w:sz w:val="20"/>
                <w:szCs w:val="20"/>
              </w:rPr>
              <w:t>Medicamentos veterinarios</w:t>
            </w:r>
          </w:p>
        </w:tc>
        <w:tc>
          <w:tcPr>
            <w:tcW w:w="4897" w:type="dxa"/>
          </w:tcPr>
          <w:p w:rsidRPr="001F3019" w:rsidR="0075434C" w:rsidP="005F2F2C" w:rsidRDefault="0075434C" w14:paraId="7302128B" w14:textId="77777777">
            <w:pPr>
              <w:spacing w:line="240" w:lineRule="auto"/>
              <w:jc w:val="both"/>
              <w:rPr>
                <w:sz w:val="20"/>
                <w:szCs w:val="20"/>
              </w:rPr>
            </w:pPr>
            <w:r w:rsidRPr="001F3019">
              <w:rPr>
                <w:sz w:val="20"/>
                <w:szCs w:val="20"/>
              </w:rPr>
              <w:t>Las BPG exigen controlar la adquisición, el almacenamiento, la administración y el registro de los medicamentos. La metodología de bienestar del ICA de 2026 verifica, entre otros aspectos, que los medicamentos tengan registro ICA, que no se utilicen sustancias prohibidas ni productos vencidos y que los tratamientos se registren.</w:t>
            </w:r>
          </w:p>
        </w:tc>
        <w:tc>
          <w:tcPr>
            <w:tcW w:w="2699" w:type="dxa"/>
          </w:tcPr>
          <w:p w:rsidRPr="001F3019" w:rsidR="0075434C" w:rsidP="00773704" w:rsidRDefault="00C17B45" w14:paraId="318E5C87" w14:textId="0D6B2D96">
            <w:pPr>
              <w:spacing w:line="240" w:lineRule="auto"/>
              <w:rPr>
                <w:sz w:val="20"/>
                <w:szCs w:val="20"/>
              </w:rPr>
            </w:pPr>
            <w:r w:rsidRPr="00C17B45">
              <w:rPr>
                <w:sz w:val="20"/>
                <w:szCs w:val="20"/>
              </w:rPr>
              <w:drawing>
                <wp:inline distT="0" distB="0" distL="0" distR="0" wp14:anchorId="63C084CB" wp14:editId="7A915AE4">
                  <wp:extent cx="1529794" cy="1342663"/>
                  <wp:effectExtent l="0" t="0" r="0" b="0"/>
                  <wp:docPr id="182393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937398" name=""/>
                          <pic:cNvPicPr/>
                        </pic:nvPicPr>
                        <pic:blipFill>
                          <a:blip r:embed="rId21"/>
                          <a:stretch>
                            <a:fillRect/>
                          </a:stretch>
                        </pic:blipFill>
                        <pic:spPr>
                          <a:xfrm>
                            <a:off x="0" y="0"/>
                            <a:ext cx="1535893" cy="1348016"/>
                          </a:xfrm>
                          <a:prstGeom prst="rect">
                            <a:avLst/>
                          </a:prstGeom>
                        </pic:spPr>
                      </pic:pic>
                    </a:graphicData>
                  </a:graphic>
                </wp:inline>
              </w:drawing>
            </w:r>
          </w:p>
        </w:tc>
      </w:tr>
    </w:tbl>
    <w:p w:rsidRPr="001F3019" w:rsidR="0075434C" w:rsidP="0075434C" w:rsidRDefault="0075434C" w14:paraId="031FCF55" w14:textId="77777777">
      <w:pPr>
        <w:rPr>
          <w:sz w:val="20"/>
          <w:szCs w:val="20"/>
        </w:rPr>
      </w:pPr>
    </w:p>
    <w:p w:rsidRPr="001F3019" w:rsidR="0075434C" w:rsidP="0075434C" w:rsidRDefault="0075434C" w14:paraId="7661AAFF" w14:textId="77777777">
      <w:pPr>
        <w:spacing w:after="160"/>
        <w:jc w:val="both"/>
        <w:rPr>
          <w:sz w:val="20"/>
          <w:szCs w:val="20"/>
        </w:rPr>
      </w:pPr>
      <w:r w:rsidRPr="001F3019">
        <w:rPr>
          <w:sz w:val="20"/>
          <w:szCs w:val="20"/>
        </w:rPr>
        <w:t>Es importante tener en cuenta que el registro sanitario, la ASI y la certificación BPG cumplen funciones diferentes, por lo que disponer de uno de estos documentos no demuestra automáticamente el cumplimiento de los demás requisitos.</w:t>
      </w:r>
    </w:p>
    <w:p w:rsidRPr="0075434C" w:rsidR="0075434C" w:rsidP="0075434C" w:rsidRDefault="0075434C" w14:paraId="1BE9DE8B" w14:textId="77777777">
      <w:pPr>
        <w:pStyle w:val="Heading2"/>
        <w:rPr>
          <w:b/>
          <w:bCs/>
          <w:sz w:val="20"/>
          <w:szCs w:val="20"/>
        </w:rPr>
      </w:pPr>
      <w:r w:rsidRPr="0075434C">
        <w:rPr>
          <w:b/>
          <w:bCs/>
          <w:sz w:val="20"/>
          <w:szCs w:val="20"/>
        </w:rPr>
        <w:t>1.3 Criterios de cumplimiento</w:t>
      </w:r>
    </w:p>
    <w:p w:rsidRPr="001F3019" w:rsidR="0075434C" w:rsidP="0075434C" w:rsidRDefault="0075434C" w14:paraId="760B463F" w14:textId="77777777">
      <w:pPr>
        <w:spacing w:after="160"/>
        <w:jc w:val="both"/>
        <w:rPr>
          <w:sz w:val="20"/>
          <w:szCs w:val="20"/>
        </w:rPr>
      </w:pPr>
      <w:r w:rsidRPr="001F3019">
        <w:rPr>
          <w:sz w:val="20"/>
          <w:szCs w:val="20"/>
        </w:rPr>
        <w:t xml:space="preserve">Los </w:t>
      </w:r>
      <w:r w:rsidRPr="001F3019">
        <w:rPr>
          <w:b/>
          <w:bCs/>
          <w:sz w:val="20"/>
          <w:szCs w:val="20"/>
        </w:rPr>
        <w:t>criterios de cumplimiento</w:t>
      </w:r>
      <w:r w:rsidRPr="001F3019">
        <w:rPr>
          <w:sz w:val="20"/>
          <w:szCs w:val="20"/>
        </w:rPr>
        <w:t xml:space="preserve"> son condiciones objetivas y verificables que permiten determinar si un requisito de BPG está implementado. La evidencia puede ser física, documental, visual, testimonial o una combinación de estas, según la lista de chequeo y el requisito evaluado. La Forma 3-860 del ICA organiza los requisitos por categorías de importancia, cuya clasificación e instrucciones deben conservarse al preparar el diagnóstico y la visita de auditoría. Estas categorías se presentan a continuación:</w:t>
      </w:r>
    </w:p>
    <w:tbl>
      <w:tblPr>
        <w:tblW w:w="5000" w:type="pct"/>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Look w:val="04A0" w:firstRow="1" w:lastRow="0" w:firstColumn="1" w:lastColumn="0" w:noHBand="0" w:noVBand="1"/>
      </w:tblPr>
      <w:tblGrid>
        <w:gridCol w:w="1524"/>
        <w:gridCol w:w="5559"/>
        <w:gridCol w:w="2879"/>
      </w:tblGrid>
      <w:tr w:rsidRPr="001F3019" w:rsidR="0075434C" w:rsidTr="00773704" w14:paraId="00717F1B" w14:textId="77777777">
        <w:trPr>
          <w:cantSplit/>
        </w:trPr>
        <w:tc>
          <w:tcPr>
            <w:tcW w:w="5000" w:type="pct"/>
            <w:gridSpan w:val="3"/>
            <w:shd w:val="clear" w:color="auto" w:fill="9BBB59"/>
          </w:tcPr>
          <w:p w:rsidRPr="001F3019" w:rsidR="0075434C" w:rsidP="00773704" w:rsidRDefault="0075434C" w14:paraId="2992D13B" w14:textId="77777777">
            <w:pPr>
              <w:keepNext/>
              <w:spacing w:line="240" w:lineRule="auto"/>
              <w:jc w:val="center"/>
              <w:rPr>
                <w:b/>
                <w:bCs/>
                <w:sz w:val="20"/>
                <w:szCs w:val="20"/>
              </w:rPr>
            </w:pPr>
            <w:r w:rsidRPr="001F3019">
              <w:rPr>
                <w:b/>
                <w:bCs/>
                <w:sz w:val="20"/>
                <w:szCs w:val="20"/>
              </w:rPr>
              <w:t>TARJETAS</w:t>
            </w:r>
          </w:p>
        </w:tc>
      </w:tr>
      <w:tr w:rsidRPr="001F3019" w:rsidR="0075434C" w:rsidTr="004522EE" w14:paraId="6BDFF274" w14:textId="77777777">
        <w:trPr>
          <w:cantSplit/>
        </w:trPr>
        <w:tc>
          <w:tcPr>
            <w:tcW w:w="765" w:type="pct"/>
          </w:tcPr>
          <w:p w:rsidRPr="001F3019" w:rsidR="0075434C" w:rsidP="00773704" w:rsidRDefault="0075434C" w14:paraId="1D25EAE7" w14:textId="77777777">
            <w:pPr>
              <w:spacing w:line="240" w:lineRule="auto"/>
              <w:rPr>
                <w:sz w:val="20"/>
                <w:szCs w:val="20"/>
              </w:rPr>
            </w:pPr>
            <w:r w:rsidRPr="001F3019">
              <w:rPr>
                <w:b/>
                <w:bCs/>
                <w:sz w:val="20"/>
                <w:szCs w:val="20"/>
              </w:rPr>
              <w:t>Fundamental (F)</w:t>
            </w:r>
          </w:p>
        </w:tc>
        <w:tc>
          <w:tcPr>
            <w:tcW w:w="2790" w:type="pct"/>
          </w:tcPr>
          <w:p w:rsidRPr="001F3019" w:rsidR="0075434C" w:rsidP="00773704" w:rsidRDefault="0075434C" w14:paraId="52B16D52" w14:textId="77777777">
            <w:pPr>
              <w:spacing w:line="240" w:lineRule="auto"/>
              <w:rPr>
                <w:sz w:val="20"/>
                <w:szCs w:val="20"/>
              </w:rPr>
            </w:pPr>
            <w:r w:rsidRPr="001F3019">
              <w:rPr>
                <w:sz w:val="20"/>
                <w:szCs w:val="20"/>
              </w:rPr>
              <w:t>Requisito crítico de la certificación. Exige un cumplimiento del 100 % y no admite incumplimientos.</w:t>
            </w:r>
          </w:p>
        </w:tc>
        <w:tc>
          <w:tcPr>
            <w:tcW w:w="1445" w:type="pct"/>
          </w:tcPr>
          <w:p w:rsidRPr="001F3019" w:rsidR="0075434C" w:rsidP="00773704" w:rsidRDefault="004522EE" w14:paraId="7BBBBA1D" w14:textId="2AEC81DC">
            <w:pPr>
              <w:spacing w:line="240" w:lineRule="auto"/>
              <w:rPr>
                <w:sz w:val="20"/>
                <w:szCs w:val="20"/>
              </w:rPr>
            </w:pPr>
            <w:r w:rsidRPr="004522EE">
              <w:rPr>
                <w:sz w:val="20"/>
                <w:szCs w:val="20"/>
              </w:rPr>
              <w:drawing>
                <wp:inline distT="0" distB="0" distL="0" distR="0" wp14:anchorId="4E3EA698" wp14:editId="69D2C23A">
                  <wp:extent cx="1045846" cy="1064792"/>
                  <wp:effectExtent l="0" t="0" r="1905" b="2540"/>
                  <wp:docPr id="693744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44622" name=""/>
                          <pic:cNvPicPr/>
                        </pic:nvPicPr>
                        <pic:blipFill>
                          <a:blip r:embed="rId22"/>
                          <a:stretch>
                            <a:fillRect/>
                          </a:stretch>
                        </pic:blipFill>
                        <pic:spPr>
                          <a:xfrm>
                            <a:off x="0" y="0"/>
                            <a:ext cx="1052953" cy="1072028"/>
                          </a:xfrm>
                          <a:prstGeom prst="rect">
                            <a:avLst/>
                          </a:prstGeom>
                        </pic:spPr>
                      </pic:pic>
                    </a:graphicData>
                  </a:graphic>
                </wp:inline>
              </w:drawing>
            </w:r>
          </w:p>
        </w:tc>
      </w:tr>
      <w:tr w:rsidRPr="001F3019" w:rsidR="0075434C" w:rsidTr="004522EE" w14:paraId="574AAF4D" w14:textId="77777777">
        <w:trPr>
          <w:cantSplit/>
        </w:trPr>
        <w:tc>
          <w:tcPr>
            <w:tcW w:w="765" w:type="pct"/>
          </w:tcPr>
          <w:p w:rsidRPr="001F3019" w:rsidR="0075434C" w:rsidP="00773704" w:rsidRDefault="0075434C" w14:paraId="0965392A" w14:textId="77777777">
            <w:pPr>
              <w:spacing w:line="240" w:lineRule="auto"/>
              <w:rPr>
                <w:sz w:val="20"/>
                <w:szCs w:val="20"/>
              </w:rPr>
            </w:pPr>
            <w:r w:rsidRPr="001F3019">
              <w:rPr>
                <w:b/>
                <w:bCs/>
                <w:sz w:val="20"/>
                <w:szCs w:val="20"/>
              </w:rPr>
              <w:lastRenderedPageBreak/>
              <w:t>Mayor (My)</w:t>
            </w:r>
          </w:p>
        </w:tc>
        <w:tc>
          <w:tcPr>
            <w:tcW w:w="2790" w:type="pct"/>
          </w:tcPr>
          <w:p w:rsidRPr="001F3019" w:rsidR="0075434C" w:rsidP="00773704" w:rsidRDefault="0075434C" w14:paraId="0B4EBED4" w14:textId="77777777">
            <w:pPr>
              <w:spacing w:line="240" w:lineRule="auto"/>
              <w:rPr>
                <w:sz w:val="20"/>
                <w:szCs w:val="20"/>
              </w:rPr>
            </w:pPr>
            <w:r w:rsidRPr="001F3019">
              <w:rPr>
                <w:sz w:val="20"/>
                <w:szCs w:val="20"/>
              </w:rPr>
              <w:t>Requisito de alta importancia sanitaria, de inocuidad o de gestión. Exige un cumplimiento mínimo del 80 %.</w:t>
            </w:r>
          </w:p>
        </w:tc>
        <w:tc>
          <w:tcPr>
            <w:tcW w:w="1445" w:type="pct"/>
          </w:tcPr>
          <w:p w:rsidRPr="001F3019" w:rsidR="0075434C" w:rsidP="00773704" w:rsidRDefault="00973798" w14:paraId="66FB71D4" w14:textId="638EDF72">
            <w:pPr>
              <w:spacing w:line="240" w:lineRule="auto"/>
              <w:rPr>
                <w:sz w:val="20"/>
                <w:szCs w:val="20"/>
              </w:rPr>
            </w:pPr>
            <w:r w:rsidRPr="00973798">
              <w:rPr>
                <w:sz w:val="20"/>
                <w:szCs w:val="20"/>
              </w:rPr>
              <w:drawing>
                <wp:inline distT="0" distB="0" distL="0" distR="0" wp14:anchorId="7B1F04D5" wp14:editId="508EEDAE">
                  <wp:extent cx="1097617" cy="1059572"/>
                  <wp:effectExtent l="0" t="0" r="7620" b="7620"/>
                  <wp:docPr id="1771729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29350" name=""/>
                          <pic:cNvPicPr/>
                        </pic:nvPicPr>
                        <pic:blipFill>
                          <a:blip r:embed="rId23"/>
                          <a:stretch>
                            <a:fillRect/>
                          </a:stretch>
                        </pic:blipFill>
                        <pic:spPr>
                          <a:xfrm>
                            <a:off x="0" y="0"/>
                            <a:ext cx="1108583" cy="1070158"/>
                          </a:xfrm>
                          <a:prstGeom prst="rect">
                            <a:avLst/>
                          </a:prstGeom>
                        </pic:spPr>
                      </pic:pic>
                    </a:graphicData>
                  </a:graphic>
                </wp:inline>
              </w:drawing>
            </w:r>
          </w:p>
        </w:tc>
      </w:tr>
      <w:tr w:rsidRPr="001F3019" w:rsidR="0075434C" w:rsidTr="004522EE" w14:paraId="11366C78" w14:textId="77777777">
        <w:trPr>
          <w:cantSplit/>
        </w:trPr>
        <w:tc>
          <w:tcPr>
            <w:tcW w:w="765" w:type="pct"/>
          </w:tcPr>
          <w:p w:rsidRPr="001F3019" w:rsidR="0075434C" w:rsidP="00773704" w:rsidRDefault="0075434C" w14:paraId="6733FC48" w14:textId="77777777">
            <w:pPr>
              <w:spacing w:line="240" w:lineRule="auto"/>
              <w:rPr>
                <w:sz w:val="20"/>
                <w:szCs w:val="20"/>
              </w:rPr>
            </w:pPr>
            <w:r w:rsidRPr="001F3019">
              <w:rPr>
                <w:b/>
                <w:bCs/>
                <w:sz w:val="20"/>
                <w:szCs w:val="20"/>
              </w:rPr>
              <w:t>Menor (Mn)</w:t>
            </w:r>
          </w:p>
        </w:tc>
        <w:tc>
          <w:tcPr>
            <w:tcW w:w="2790" w:type="pct"/>
          </w:tcPr>
          <w:p w:rsidRPr="001F3019" w:rsidR="0075434C" w:rsidP="00773704" w:rsidRDefault="0075434C" w14:paraId="506231CB" w14:textId="77777777">
            <w:pPr>
              <w:spacing w:line="240" w:lineRule="auto"/>
              <w:rPr>
                <w:sz w:val="20"/>
                <w:szCs w:val="20"/>
              </w:rPr>
            </w:pPr>
            <w:r w:rsidRPr="001F3019">
              <w:rPr>
                <w:sz w:val="20"/>
                <w:szCs w:val="20"/>
              </w:rPr>
              <w:t>Requisito complementario que fortalece el sistema. Exige un cumplimiento mínimo del 60 %.</w:t>
            </w:r>
          </w:p>
        </w:tc>
        <w:tc>
          <w:tcPr>
            <w:tcW w:w="1445" w:type="pct"/>
          </w:tcPr>
          <w:p w:rsidRPr="001F3019" w:rsidR="0075434C" w:rsidP="00773704" w:rsidRDefault="00973798" w14:paraId="621D1834" w14:textId="368ECE2B">
            <w:pPr>
              <w:spacing w:line="240" w:lineRule="auto"/>
              <w:rPr>
                <w:sz w:val="20"/>
                <w:szCs w:val="20"/>
              </w:rPr>
            </w:pPr>
            <w:r w:rsidRPr="00973798">
              <w:rPr>
                <w:sz w:val="20"/>
                <w:szCs w:val="20"/>
              </w:rPr>
              <w:drawing>
                <wp:inline distT="0" distB="0" distL="0" distR="0" wp14:anchorId="1F882941" wp14:editId="5F5810EE">
                  <wp:extent cx="1058580" cy="1091905"/>
                  <wp:effectExtent l="0" t="0" r="8255" b="0"/>
                  <wp:docPr id="38702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29034" name=""/>
                          <pic:cNvPicPr/>
                        </pic:nvPicPr>
                        <pic:blipFill>
                          <a:blip r:embed="rId24"/>
                          <a:stretch>
                            <a:fillRect/>
                          </a:stretch>
                        </pic:blipFill>
                        <pic:spPr>
                          <a:xfrm>
                            <a:off x="0" y="0"/>
                            <a:ext cx="1070568" cy="1104271"/>
                          </a:xfrm>
                          <a:prstGeom prst="rect">
                            <a:avLst/>
                          </a:prstGeom>
                        </pic:spPr>
                      </pic:pic>
                    </a:graphicData>
                  </a:graphic>
                </wp:inline>
              </w:drawing>
            </w:r>
          </w:p>
        </w:tc>
      </w:tr>
    </w:tbl>
    <w:p w:rsidRPr="001F3019" w:rsidR="0075434C" w:rsidP="0075434C" w:rsidRDefault="0075434C" w14:paraId="6FEBE872" w14:textId="77777777">
      <w:pPr>
        <w:rPr>
          <w:sz w:val="20"/>
          <w:szCs w:val="20"/>
        </w:rPr>
      </w:pPr>
    </w:p>
    <w:p w:rsidRPr="001F3019" w:rsidR="0075434C" w:rsidP="0075434C" w:rsidRDefault="0075434C" w14:paraId="484147BD" w14:textId="77777777">
      <w:pPr>
        <w:spacing w:after="160"/>
        <w:jc w:val="both"/>
        <w:rPr>
          <w:sz w:val="20"/>
          <w:szCs w:val="20"/>
        </w:rPr>
      </w:pPr>
      <w:r w:rsidRPr="001F3019">
        <w:rPr>
          <w:sz w:val="20"/>
          <w:szCs w:val="20"/>
        </w:rPr>
        <w:t>Para obtener un concepto certificable se deben alcanzar simultáneamente los tres porcentajes. Cada categoría se evalúa por separado, de modo que un promedio general alto no compensa el incumplimiento de un criterio fundamental.</w:t>
      </w:r>
    </w:p>
    <w:p w:rsidRPr="001F3019" w:rsidR="0075434C" w:rsidP="0075434C" w:rsidRDefault="0075434C" w14:paraId="0B69EDE9" w14:textId="77777777">
      <w:pPr>
        <w:spacing w:after="160"/>
        <w:jc w:val="both"/>
        <w:rPr>
          <w:sz w:val="20"/>
          <w:szCs w:val="20"/>
        </w:rPr>
      </w:pPr>
      <w:r w:rsidRPr="008218F1">
        <w:rPr>
          <w:sz w:val="20"/>
          <w:szCs w:val="20"/>
        </w:rPr>
        <w:t>Interpretar un criterio exi</w:t>
      </w:r>
      <w:r w:rsidRPr="001F3019">
        <w:rPr>
          <w:sz w:val="20"/>
          <w:szCs w:val="20"/>
        </w:rPr>
        <w:t>ge identificar qué pide, dónde aplica y qué evidencia permite comprobarlo, contrastando el requisito con las instalaciones, los animales, los registros y la ejecución del personal. Por ejemplo, contar con un armario no demuestra por sí solo el almacenamiento correcto de los medicamentos; también deben verificarse su uso exclusivo, el control de vencimientos y el inventario. Además, la categoría de cada criterio no debe asignarse por intuición, sino conservar la indicada en la lista oficial y registrar la evidencia del hallazgo.</w:t>
      </w:r>
    </w:p>
    <w:p w:rsidRPr="0075434C" w:rsidR="0075434C" w:rsidP="0075434C" w:rsidRDefault="0075434C" w14:paraId="79D8CBB9" w14:textId="77777777">
      <w:pPr>
        <w:pStyle w:val="Heading1"/>
        <w:spacing w:before="200"/>
        <w:rPr>
          <w:b/>
          <w:bCs/>
          <w:sz w:val="20"/>
          <w:szCs w:val="20"/>
        </w:rPr>
      </w:pPr>
      <w:r w:rsidRPr="0075434C">
        <w:rPr>
          <w:b/>
          <w:bCs/>
          <w:sz w:val="20"/>
          <w:szCs w:val="20"/>
        </w:rPr>
        <w:t>2 Caracterización y diagnóstico de la unidad productiva ovino caprina</w:t>
      </w:r>
    </w:p>
    <w:p w:rsidRPr="001F3019" w:rsidR="0075434C" w:rsidP="0075434C" w:rsidRDefault="0075434C" w14:paraId="0D0C6E5F" w14:textId="77777777">
      <w:pPr>
        <w:spacing w:after="160"/>
        <w:jc w:val="both"/>
        <w:rPr>
          <w:sz w:val="20"/>
          <w:szCs w:val="20"/>
        </w:rPr>
      </w:pPr>
      <w:r w:rsidRPr="001F3019">
        <w:rPr>
          <w:sz w:val="20"/>
          <w:szCs w:val="20"/>
        </w:rPr>
        <w:t xml:space="preserve">La </w:t>
      </w:r>
      <w:r w:rsidRPr="001F3019">
        <w:rPr>
          <w:b/>
          <w:bCs/>
          <w:sz w:val="20"/>
          <w:szCs w:val="20"/>
        </w:rPr>
        <w:t>caracterización</w:t>
      </w:r>
      <w:r w:rsidRPr="001F3019">
        <w:rPr>
          <w:sz w:val="20"/>
          <w:szCs w:val="20"/>
        </w:rPr>
        <w:t xml:space="preserve"> describe el funcionamiento del predio y el </w:t>
      </w:r>
      <w:r w:rsidRPr="001F3019">
        <w:rPr>
          <w:b/>
          <w:bCs/>
          <w:sz w:val="20"/>
          <w:szCs w:val="20"/>
        </w:rPr>
        <w:t>diagnóstico</w:t>
      </w:r>
      <w:r w:rsidRPr="001F3019">
        <w:rPr>
          <w:sz w:val="20"/>
          <w:szCs w:val="20"/>
        </w:rPr>
        <w:t xml:space="preserve"> compara sus condiciones con los requisitos aplicables. Ambas actividades deben realizarse antes de formular el plan de implementación, ya que su resultado es una línea de base que permite justificar las prioridades y comprobar después si las acciones produjeron mejoras.</w:t>
      </w:r>
    </w:p>
    <w:p w:rsidRPr="0075434C" w:rsidR="0075434C" w:rsidP="0075434C" w:rsidRDefault="0075434C" w14:paraId="30F2F739" w14:textId="77777777">
      <w:pPr>
        <w:pStyle w:val="Heading2"/>
        <w:rPr>
          <w:b/>
          <w:bCs/>
          <w:sz w:val="20"/>
          <w:szCs w:val="20"/>
        </w:rPr>
      </w:pPr>
      <w:r w:rsidRPr="0075434C">
        <w:rPr>
          <w:b/>
          <w:bCs/>
          <w:sz w:val="20"/>
          <w:szCs w:val="20"/>
        </w:rPr>
        <w:t>2.1 Unidad productiva ovino caprina</w:t>
      </w:r>
    </w:p>
    <w:p w:rsidR="00E56835" w:rsidP="0075434C" w:rsidRDefault="00E56835" w14:paraId="6A4A5F48" w14:textId="77777777">
      <w:pPr>
        <w:spacing w:after="160"/>
        <w:jc w:val="both"/>
        <w:rPr>
          <w:sz w:val="20"/>
          <w:szCs w:val="20"/>
        </w:rPr>
      </w:pPr>
    </w:p>
    <w:p w:rsidRPr="00E56835" w:rsidR="00E56835" w:rsidP="00E56835" w:rsidRDefault="00E56835" w14:paraId="699507C8" w14:textId="77777777">
      <w:pPr>
        <w:spacing w:after="160"/>
        <w:jc w:val="both"/>
        <w:rPr>
          <w:sz w:val="20"/>
          <w:szCs w:val="20"/>
          <w:lang w:val="es-MX"/>
        </w:rPr>
      </w:pPr>
      <w:r w:rsidRPr="00E56835">
        <w:rPr>
          <w:sz w:val="20"/>
          <w:szCs w:val="20"/>
          <w:lang w:val="es-MX"/>
        </w:rPr>
        <w:t>A continuación, se presenta la clasificación de los sistemas ganaderos según su orientación productiva y tipo de manejo, aspectos fundamentales para comprender las características y necesidades de cada unidad productiva.</w:t>
      </w:r>
    </w:p>
    <w:tbl>
      <w:tblPr>
        <w:tblStyle w:val="TableGrid"/>
        <w:tblW w:w="0" w:type="auto"/>
        <w:tblLook w:val="04A0" w:firstRow="1" w:lastRow="0" w:firstColumn="1" w:lastColumn="0" w:noHBand="0" w:noVBand="1"/>
      </w:tblPr>
      <w:tblGrid>
        <w:gridCol w:w="9962"/>
      </w:tblGrid>
      <w:tr w:rsidR="00E56835" w:rsidTr="00FE3430" w14:paraId="3B57B9E5" w14:textId="77777777">
        <w:tc>
          <w:tcPr>
            <w:tcW w:w="9962" w:type="dxa"/>
            <w:shd w:val="clear" w:color="auto" w:fill="4BACC6" w:themeFill="accent5"/>
          </w:tcPr>
          <w:p w:rsidR="007A7EE6" w:rsidP="00FE3430" w:rsidRDefault="007A7EE6" w14:paraId="62ADB79E" w14:textId="77777777">
            <w:pPr>
              <w:spacing w:after="160"/>
              <w:jc w:val="center"/>
              <w:rPr>
                <w:sz w:val="20"/>
                <w:szCs w:val="20"/>
              </w:rPr>
            </w:pPr>
          </w:p>
          <w:p w:rsidR="007A7EE6" w:rsidP="007A7EE6" w:rsidRDefault="00FE3430" w14:paraId="0573823B" w14:textId="2F19A423">
            <w:pPr>
              <w:spacing w:after="160"/>
              <w:jc w:val="center"/>
              <w:rPr>
                <w:sz w:val="20"/>
                <w:szCs w:val="20"/>
              </w:rPr>
            </w:pPr>
            <w:r w:rsidRPr="007A7EE6">
              <w:rPr>
                <w:b/>
                <w:bCs/>
                <w:sz w:val="20"/>
                <w:szCs w:val="20"/>
              </w:rPr>
              <w:t>VIDEO:</w:t>
            </w:r>
            <w:r>
              <w:rPr>
                <w:sz w:val="20"/>
                <w:szCs w:val="20"/>
              </w:rPr>
              <w:t xml:space="preserve"> </w:t>
            </w:r>
            <w:r w:rsidRPr="00FE3430">
              <w:rPr>
                <w:sz w:val="20"/>
                <w:szCs w:val="20"/>
              </w:rPr>
              <w:t>Caracterización de la unidad productiva</w:t>
            </w:r>
          </w:p>
        </w:tc>
      </w:tr>
    </w:tbl>
    <w:p w:rsidR="008218F1" w:rsidP="0075434C" w:rsidRDefault="008218F1" w14:paraId="397DAE8D" w14:textId="77777777">
      <w:pPr>
        <w:spacing w:after="160"/>
        <w:jc w:val="both"/>
        <w:rPr>
          <w:sz w:val="20"/>
          <w:szCs w:val="20"/>
        </w:rPr>
      </w:pPr>
    </w:p>
    <w:p w:rsidRPr="001F3019" w:rsidR="0075434C" w:rsidP="0075434C" w:rsidRDefault="0075434C" w14:paraId="3003B05D" w14:textId="7C969FCE">
      <w:pPr>
        <w:spacing w:after="160"/>
        <w:jc w:val="both"/>
        <w:rPr>
          <w:sz w:val="20"/>
          <w:szCs w:val="20"/>
        </w:rPr>
      </w:pPr>
      <w:r w:rsidRPr="001F3019">
        <w:rPr>
          <w:sz w:val="20"/>
          <w:szCs w:val="20"/>
        </w:rPr>
        <w:t xml:space="preserve">La </w:t>
      </w:r>
      <w:r w:rsidRPr="001F3019">
        <w:rPr>
          <w:b/>
          <w:bCs/>
          <w:sz w:val="20"/>
          <w:szCs w:val="20"/>
        </w:rPr>
        <w:t>ficha de caracterización</w:t>
      </w:r>
      <w:r w:rsidRPr="001F3019">
        <w:rPr>
          <w:sz w:val="20"/>
          <w:szCs w:val="20"/>
        </w:rPr>
        <w:t xml:space="preserve"> reúne el área útil, el clima, los accesos, el inventario por especie y categoría, la infraestructura, las fuentes de agua, la oferta alimenticia, el personal y la documentación sanitaria. El inventario debe distinguir crías, animales de levante, hembras gestantes o lactantes, reproductores y animales en tratamiento o aislamiento.</w:t>
      </w:r>
    </w:p>
    <w:p w:rsidR="0075434C" w:rsidP="0075434C" w:rsidRDefault="0075434C" w14:paraId="1891A8FE" w14:textId="77777777">
      <w:pPr>
        <w:spacing w:after="160"/>
        <w:jc w:val="both"/>
        <w:rPr>
          <w:sz w:val="20"/>
          <w:szCs w:val="20"/>
        </w:rPr>
      </w:pPr>
      <w:r w:rsidRPr="001F3019">
        <w:rPr>
          <w:sz w:val="20"/>
          <w:szCs w:val="20"/>
        </w:rPr>
        <w:t xml:space="preserve">La ficha se complementa con un </w:t>
      </w:r>
      <w:r w:rsidRPr="00335960">
        <w:rPr>
          <w:b/>
          <w:bCs/>
          <w:sz w:val="20"/>
          <w:szCs w:val="20"/>
        </w:rPr>
        <w:t>croquis</w:t>
      </w:r>
      <w:r w:rsidRPr="00335960">
        <w:rPr>
          <w:sz w:val="20"/>
          <w:szCs w:val="20"/>
        </w:rPr>
        <w:t xml:space="preserve"> que</w:t>
      </w:r>
      <w:r w:rsidRPr="001F3019">
        <w:rPr>
          <w:sz w:val="20"/>
          <w:szCs w:val="20"/>
        </w:rPr>
        <w:t xml:space="preserve"> ubica potreros, corrales, bodegas, áreas de ordeño, aislamiento y cuarentena, rutas de circulación y sitios de almacenamiento temporal de residuos. Este recurso permite identificar </w:t>
      </w:r>
      <w:r w:rsidRPr="001F3019">
        <w:rPr>
          <w:sz w:val="20"/>
          <w:szCs w:val="20"/>
        </w:rPr>
        <w:lastRenderedPageBreak/>
        <w:t>cruces entre áreas limpias y sucias, la proximidad de residuos a fuentes de agua o el uso compartido de equipos entre animales sanos y enfermos. La información se mantiene actualizada con fechas y responsables.</w:t>
      </w:r>
    </w:p>
    <w:p w:rsidR="0075434C" w:rsidP="0075434C" w:rsidRDefault="0075434C" w14:paraId="270CDD82" w14:textId="77777777">
      <w:pPr>
        <w:spacing w:after="160"/>
        <w:jc w:val="both"/>
        <w:rPr>
          <w:sz w:val="20"/>
          <w:szCs w:val="20"/>
        </w:rPr>
      </w:pPr>
      <w:r w:rsidRPr="0075434C">
        <w:rPr>
          <w:b/>
          <w:bCs/>
          <w:sz w:val="20"/>
          <w:szCs w:val="20"/>
        </w:rPr>
        <w:t>Figura 1.</w:t>
      </w:r>
      <w:r>
        <w:rPr>
          <w:sz w:val="20"/>
          <w:szCs w:val="20"/>
        </w:rPr>
        <w:t xml:space="preserve"> </w:t>
      </w:r>
      <w:r w:rsidRPr="00335960">
        <w:rPr>
          <w:sz w:val="20"/>
          <w:szCs w:val="20"/>
        </w:rPr>
        <w:t>Croquis de distribución y bioseguridad de la unidad productiva ovina y caprin</w:t>
      </w:r>
      <w:commentRangeStart w:id="0"/>
      <w:r w:rsidRPr="00335960">
        <w:rPr>
          <w:sz w:val="20"/>
          <w:szCs w:val="20"/>
        </w:rPr>
        <w:t>a</w:t>
      </w:r>
      <w:commentRangeEnd w:id="0"/>
      <w:r w:rsidR="00F8540A">
        <w:rPr>
          <w:rStyle w:val="CommentReference"/>
          <w:sz w:val="20"/>
          <w:szCs w:val="20"/>
        </w:rPr>
        <w:commentReference w:id="0"/>
      </w:r>
    </w:p>
    <w:p w:rsidRPr="001F3019" w:rsidR="0075434C" w:rsidP="0075434C" w:rsidRDefault="0075434C" w14:paraId="15817669" w14:textId="59C47091">
      <w:pPr>
        <w:spacing w:after="160"/>
        <w:jc w:val="both"/>
        <w:rPr>
          <w:sz w:val="20"/>
          <w:szCs w:val="20"/>
        </w:rPr>
      </w:pPr>
      <w:r>
        <w:rPr>
          <w:noProof/>
          <w:sz w:val="20"/>
          <w:szCs w:val="20"/>
        </w:rPr>
        <w:drawing>
          <wp:inline distT="0" distB="0" distL="0" distR="0" wp14:anchorId="00AA0648" wp14:editId="060CF685">
            <wp:extent cx="4418135" cy="2945423"/>
            <wp:effectExtent l="0" t="0" r="1905" b="7620"/>
            <wp:docPr id="8163116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24309" cy="2949539"/>
                    </a:xfrm>
                    <a:prstGeom prst="rect">
                      <a:avLst/>
                    </a:prstGeom>
                    <a:noFill/>
                  </pic:spPr>
                </pic:pic>
              </a:graphicData>
            </a:graphic>
          </wp:inline>
        </w:drawing>
      </w:r>
    </w:p>
    <w:p w:rsidRPr="0075434C" w:rsidR="0075434C" w:rsidP="0075434C" w:rsidRDefault="0075434C" w14:paraId="22A848E7" w14:textId="77777777">
      <w:pPr>
        <w:pStyle w:val="Heading2"/>
        <w:rPr>
          <w:b/>
          <w:bCs/>
          <w:sz w:val="20"/>
          <w:szCs w:val="20"/>
        </w:rPr>
      </w:pPr>
      <w:r w:rsidRPr="0075434C">
        <w:rPr>
          <w:b/>
          <w:bCs/>
          <w:sz w:val="20"/>
          <w:szCs w:val="20"/>
        </w:rPr>
        <w:t>2.2 Diagnóstico de la unidad productiva</w:t>
      </w:r>
    </w:p>
    <w:p w:rsidR="0075434C" w:rsidP="0075434C" w:rsidRDefault="0075434C" w14:paraId="2D018695" w14:textId="77777777">
      <w:pPr>
        <w:spacing w:after="160"/>
        <w:jc w:val="both"/>
        <w:rPr>
          <w:sz w:val="20"/>
          <w:szCs w:val="20"/>
        </w:rPr>
      </w:pPr>
      <w:r w:rsidRPr="001F3019">
        <w:rPr>
          <w:sz w:val="20"/>
          <w:szCs w:val="20"/>
        </w:rPr>
        <w:t xml:space="preserve">El </w:t>
      </w:r>
      <w:r w:rsidRPr="001F3019">
        <w:rPr>
          <w:b/>
          <w:bCs/>
          <w:sz w:val="20"/>
          <w:szCs w:val="20"/>
        </w:rPr>
        <w:t>diagnóstico</w:t>
      </w:r>
      <w:r w:rsidRPr="001F3019">
        <w:rPr>
          <w:sz w:val="20"/>
          <w:szCs w:val="20"/>
        </w:rPr>
        <w:t xml:space="preserve"> recopila y contrasta información para identificar fortalezas, brechas y peligros. Debe combinar la inspección del predio, las entrevistas y la revisión documental, porque una sola fuente puede resultar insuficiente. Por ejemplo, un protocolo de limpieza demuestra que existe una instrucción, pero no prueba que se ejecute ni que el bebedero se encuentre en condiciones adecuadas. Su desarrollo comprende los siguientes momentos:</w:t>
      </w:r>
    </w:p>
    <w:p w:rsidR="0075434C" w:rsidP="0075434C" w:rsidRDefault="0075434C" w14:paraId="2E94D29A" w14:textId="56190E13">
      <w:pPr>
        <w:spacing w:after="160"/>
        <w:jc w:val="both"/>
        <w:rPr>
          <w:sz w:val="20"/>
          <w:szCs w:val="20"/>
        </w:rPr>
      </w:pPr>
      <w:r w:rsidRPr="00905A0A">
        <w:rPr>
          <w:b/>
          <w:bCs/>
          <w:sz w:val="20"/>
          <w:szCs w:val="20"/>
        </w:rPr>
        <w:t xml:space="preserve">Figura 2. </w:t>
      </w:r>
      <w:r w:rsidRPr="00905A0A" w:rsidR="00905A0A">
        <w:rPr>
          <w:sz w:val="20"/>
          <w:szCs w:val="20"/>
        </w:rPr>
        <w:t>Proceso de verificación en el predio de ovinos y caprino</w:t>
      </w:r>
      <w:commentRangeStart w:id="1"/>
      <w:r w:rsidRPr="00905A0A" w:rsidR="00905A0A">
        <w:rPr>
          <w:sz w:val="20"/>
          <w:szCs w:val="20"/>
        </w:rPr>
        <w:t>s</w:t>
      </w:r>
      <w:commentRangeEnd w:id="1"/>
      <w:r w:rsidR="00F8540A">
        <w:rPr>
          <w:rStyle w:val="CommentReference"/>
          <w:sz w:val="20"/>
          <w:szCs w:val="20"/>
        </w:rPr>
        <w:commentReference w:id="1"/>
      </w:r>
    </w:p>
    <w:p w:rsidR="0075434C" w:rsidP="0075434C" w:rsidRDefault="0075434C" w14:paraId="1E603AEF" w14:textId="77777777">
      <w:pPr>
        <w:spacing w:after="160"/>
        <w:jc w:val="both"/>
        <w:rPr>
          <w:sz w:val="20"/>
          <w:szCs w:val="20"/>
        </w:rPr>
      </w:pPr>
      <w:r>
        <w:rPr>
          <w:noProof/>
          <w:sz w:val="20"/>
          <w:szCs w:val="20"/>
        </w:rPr>
        <w:drawing>
          <wp:inline distT="0" distB="0" distL="0" distR="0" wp14:anchorId="76A68652" wp14:editId="6D7BF807">
            <wp:extent cx="3086098" cy="1543050"/>
            <wp:effectExtent l="0" t="0" r="635" b="0"/>
            <wp:docPr id="2110593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094517" cy="1547259"/>
                    </a:xfrm>
                    <a:prstGeom prst="rect">
                      <a:avLst/>
                    </a:prstGeom>
                    <a:noFill/>
                  </pic:spPr>
                </pic:pic>
              </a:graphicData>
            </a:graphic>
          </wp:inline>
        </w:drawing>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Look w:val="04A0" w:firstRow="1" w:lastRow="0" w:firstColumn="1" w:lastColumn="0" w:noHBand="0" w:noVBand="1"/>
      </w:tblPr>
      <w:tblGrid>
        <w:gridCol w:w="2679"/>
        <w:gridCol w:w="7158"/>
      </w:tblGrid>
      <w:tr w:rsidRPr="001F3019" w:rsidR="0075434C" w:rsidTr="00773704" w14:paraId="5C141E19" w14:textId="77777777">
        <w:trPr>
          <w:cantSplit/>
        </w:trPr>
        <w:tc>
          <w:tcPr>
            <w:tcW w:w="8642" w:type="dxa"/>
            <w:gridSpan w:val="2"/>
            <w:shd w:val="clear" w:color="auto" w:fill="9BBB59"/>
          </w:tcPr>
          <w:p w:rsidRPr="001F3019" w:rsidR="0075434C" w:rsidP="00773704" w:rsidRDefault="0075434C" w14:paraId="6CC1A642" w14:textId="77777777">
            <w:pPr>
              <w:keepNext/>
              <w:spacing w:line="240" w:lineRule="auto"/>
              <w:jc w:val="center"/>
              <w:rPr>
                <w:sz w:val="20"/>
                <w:szCs w:val="20"/>
              </w:rPr>
            </w:pPr>
            <w:r w:rsidRPr="001F3019">
              <w:rPr>
                <w:b/>
                <w:bCs/>
                <w:sz w:val="20"/>
                <w:szCs w:val="20"/>
              </w:rPr>
              <w:t>PASOS</w:t>
            </w:r>
          </w:p>
        </w:tc>
      </w:tr>
      <w:tr w:rsidRPr="001F3019" w:rsidR="0075434C" w:rsidTr="00773704" w14:paraId="68129A0C" w14:textId="77777777">
        <w:trPr>
          <w:cantSplit/>
        </w:trPr>
        <w:tc>
          <w:tcPr>
            <w:tcW w:w="0" w:type="auto"/>
          </w:tcPr>
          <w:p w:rsidRPr="001F3019" w:rsidR="0075434C" w:rsidP="00773704" w:rsidRDefault="0075434C" w14:paraId="0AD3831F" w14:textId="77777777">
            <w:pPr>
              <w:spacing w:line="240" w:lineRule="auto"/>
              <w:rPr>
                <w:sz w:val="20"/>
                <w:szCs w:val="20"/>
              </w:rPr>
            </w:pPr>
            <w:r>
              <w:rPr>
                <w:b/>
                <w:bCs/>
                <w:sz w:val="20"/>
                <w:szCs w:val="20"/>
              </w:rPr>
              <w:t xml:space="preserve">Paso </w:t>
            </w:r>
            <w:r w:rsidRPr="001F3019">
              <w:rPr>
                <w:b/>
                <w:bCs/>
                <w:sz w:val="20"/>
                <w:szCs w:val="20"/>
              </w:rPr>
              <w:t>1. Preparar</w:t>
            </w:r>
          </w:p>
        </w:tc>
        <w:tc>
          <w:tcPr>
            <w:tcW w:w="7158" w:type="dxa"/>
          </w:tcPr>
          <w:p w:rsidRPr="001F3019" w:rsidR="0075434C" w:rsidP="00773704" w:rsidRDefault="0075434C" w14:paraId="6F59EE29" w14:textId="77777777">
            <w:pPr>
              <w:spacing w:line="240" w:lineRule="auto"/>
              <w:rPr>
                <w:sz w:val="20"/>
                <w:szCs w:val="20"/>
              </w:rPr>
            </w:pPr>
            <w:r w:rsidRPr="001F3019">
              <w:rPr>
                <w:sz w:val="20"/>
                <w:szCs w:val="20"/>
              </w:rPr>
              <w:t>Definir el alcance, la lista oficial aplicable y los procesos por revisar.</w:t>
            </w:r>
          </w:p>
        </w:tc>
      </w:tr>
      <w:tr w:rsidRPr="001F3019" w:rsidR="0075434C" w:rsidTr="00773704" w14:paraId="296AD224" w14:textId="77777777">
        <w:trPr>
          <w:cantSplit/>
        </w:trPr>
        <w:tc>
          <w:tcPr>
            <w:tcW w:w="0" w:type="auto"/>
          </w:tcPr>
          <w:p w:rsidRPr="001F3019" w:rsidR="0075434C" w:rsidP="00773704" w:rsidRDefault="0075434C" w14:paraId="2CACA1A4" w14:textId="77777777">
            <w:pPr>
              <w:spacing w:line="240" w:lineRule="auto"/>
              <w:rPr>
                <w:sz w:val="20"/>
                <w:szCs w:val="20"/>
              </w:rPr>
            </w:pPr>
            <w:r>
              <w:rPr>
                <w:b/>
                <w:bCs/>
                <w:sz w:val="20"/>
                <w:szCs w:val="20"/>
              </w:rPr>
              <w:t xml:space="preserve">Paso </w:t>
            </w:r>
            <w:r w:rsidRPr="001F3019">
              <w:rPr>
                <w:b/>
                <w:bCs/>
                <w:sz w:val="20"/>
                <w:szCs w:val="20"/>
              </w:rPr>
              <w:t>2. Recorrer el predio</w:t>
            </w:r>
          </w:p>
        </w:tc>
        <w:tc>
          <w:tcPr>
            <w:tcW w:w="7158" w:type="dxa"/>
          </w:tcPr>
          <w:p w:rsidRPr="001F3019" w:rsidR="0075434C" w:rsidP="00773704" w:rsidRDefault="0075434C" w14:paraId="75C1DDE7" w14:textId="77777777">
            <w:pPr>
              <w:spacing w:line="240" w:lineRule="auto"/>
              <w:rPr>
                <w:sz w:val="20"/>
                <w:szCs w:val="20"/>
              </w:rPr>
            </w:pPr>
            <w:r w:rsidRPr="001F3019">
              <w:rPr>
                <w:sz w:val="20"/>
                <w:szCs w:val="20"/>
              </w:rPr>
              <w:t>Registrar cada hallazgo con su ubicación, fecha, evidencia y requisito relacionado.</w:t>
            </w:r>
          </w:p>
        </w:tc>
      </w:tr>
      <w:tr w:rsidRPr="001F3019" w:rsidR="0075434C" w:rsidTr="00773704" w14:paraId="6F2FA852" w14:textId="77777777">
        <w:trPr>
          <w:cantSplit/>
        </w:trPr>
        <w:tc>
          <w:tcPr>
            <w:tcW w:w="0" w:type="auto"/>
          </w:tcPr>
          <w:p w:rsidRPr="001F3019" w:rsidR="0075434C" w:rsidP="00773704" w:rsidRDefault="0075434C" w14:paraId="020C8639" w14:textId="77777777">
            <w:pPr>
              <w:spacing w:line="240" w:lineRule="auto"/>
              <w:rPr>
                <w:sz w:val="20"/>
                <w:szCs w:val="20"/>
              </w:rPr>
            </w:pPr>
            <w:r>
              <w:rPr>
                <w:b/>
                <w:bCs/>
                <w:sz w:val="20"/>
                <w:szCs w:val="20"/>
              </w:rPr>
              <w:t xml:space="preserve">Paso </w:t>
            </w:r>
            <w:r w:rsidRPr="001F3019">
              <w:rPr>
                <w:b/>
                <w:bCs/>
                <w:sz w:val="20"/>
                <w:szCs w:val="20"/>
              </w:rPr>
              <w:t>3. Validar</w:t>
            </w:r>
          </w:p>
        </w:tc>
        <w:tc>
          <w:tcPr>
            <w:tcW w:w="7158" w:type="dxa"/>
          </w:tcPr>
          <w:p w:rsidRPr="001F3019" w:rsidR="0075434C" w:rsidP="00773704" w:rsidRDefault="0075434C" w14:paraId="3585F5B3" w14:textId="77777777">
            <w:pPr>
              <w:spacing w:line="240" w:lineRule="auto"/>
              <w:rPr>
                <w:sz w:val="20"/>
                <w:szCs w:val="20"/>
              </w:rPr>
            </w:pPr>
            <w:r w:rsidRPr="001F3019">
              <w:rPr>
                <w:sz w:val="20"/>
                <w:szCs w:val="20"/>
              </w:rPr>
              <w:t>Revisar los datos con el responsable y separar los incumplimientos comprobados de los aspectos que requieren información adicional. La falta de evidencia no debe ocultarse mediante supuestos.</w:t>
            </w:r>
          </w:p>
        </w:tc>
      </w:tr>
    </w:tbl>
    <w:p w:rsidRPr="001F3019" w:rsidR="0075434C" w:rsidP="0075434C" w:rsidRDefault="0075434C" w14:paraId="12594FE6" w14:textId="77777777">
      <w:pPr>
        <w:rPr>
          <w:sz w:val="20"/>
          <w:szCs w:val="20"/>
        </w:rPr>
      </w:pPr>
    </w:p>
    <w:p w:rsidRPr="001F3019" w:rsidR="0075434C" w:rsidP="0075434C" w:rsidRDefault="0075434C" w14:paraId="075AD2A5" w14:textId="77777777">
      <w:pPr>
        <w:spacing w:after="160"/>
        <w:jc w:val="both"/>
        <w:rPr>
          <w:sz w:val="20"/>
          <w:szCs w:val="20"/>
        </w:rPr>
      </w:pPr>
      <w:r w:rsidRPr="001F3019">
        <w:rPr>
          <w:sz w:val="20"/>
          <w:szCs w:val="20"/>
        </w:rPr>
        <w:t>Para el reconocimiento inicial puede utilizarse la siguiente lista de control, que no reemplaza la Forma 3-860 del ICA ni permite emitir un concepto oficial de certificación. Cuando un requisito no sea aplicable, la justificación debe corresponder al sistema productivo y a las instrucciones del instrumento oficial.</w:t>
      </w:r>
    </w:p>
    <w:p w:rsidRPr="001F3019" w:rsidR="0075434C" w:rsidP="0075434C" w:rsidRDefault="0075434C" w14:paraId="424FBE3C" w14:textId="4E483E56">
      <w:pPr>
        <w:keepNext/>
        <w:spacing w:before="80" w:after="80"/>
        <w:rPr>
          <w:sz w:val="20"/>
          <w:szCs w:val="20"/>
        </w:rPr>
      </w:pPr>
      <w:commentRangeStart w:id="2"/>
      <w:r>
        <w:rPr>
          <w:b/>
          <w:bCs/>
          <w:sz w:val="20"/>
          <w:szCs w:val="20"/>
        </w:rPr>
        <w:t>Figura</w:t>
      </w:r>
      <w:commentRangeEnd w:id="2"/>
      <w:r w:rsidR="00F8540A">
        <w:rPr>
          <w:rStyle w:val="CommentReference"/>
          <w:b/>
          <w:bCs/>
          <w:sz w:val="20"/>
          <w:szCs w:val="20"/>
        </w:rPr>
        <w:commentReference w:id="2"/>
      </w:r>
      <w:r>
        <w:rPr>
          <w:b/>
          <w:bCs/>
          <w:sz w:val="20"/>
          <w:szCs w:val="20"/>
        </w:rPr>
        <w:t xml:space="preserve"> </w:t>
      </w:r>
      <w:r w:rsidR="00905A0A">
        <w:rPr>
          <w:b/>
          <w:bCs/>
          <w:sz w:val="20"/>
          <w:szCs w:val="20"/>
        </w:rPr>
        <w:t>3</w:t>
      </w:r>
      <w:r w:rsidRPr="001F3019">
        <w:rPr>
          <w:b/>
          <w:bCs/>
          <w:sz w:val="20"/>
          <w:szCs w:val="20"/>
        </w:rPr>
        <w:t xml:space="preserve">. </w:t>
      </w:r>
      <w:r w:rsidRPr="001F3019">
        <w:rPr>
          <w:i/>
          <w:iCs/>
          <w:sz w:val="20"/>
          <w:szCs w:val="20"/>
        </w:rPr>
        <w:t>Lista de control para el diagnóstico inicial</w:t>
      </w:r>
    </w:p>
    <w:tbl>
      <w:tblPr>
        <w:tblW w:w="979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Look w:val="04A0" w:firstRow="1" w:lastRow="0" w:firstColumn="1" w:lastColumn="0" w:noHBand="0" w:noVBand="1"/>
      </w:tblPr>
      <w:tblGrid>
        <w:gridCol w:w="6000"/>
        <w:gridCol w:w="1000"/>
        <w:gridCol w:w="2792"/>
      </w:tblGrid>
      <w:tr w:rsidRPr="001F3019" w:rsidR="0075434C" w:rsidTr="00773704" w14:paraId="5C41A8A1" w14:textId="77777777">
        <w:trPr>
          <w:cantSplit/>
          <w:tblHeader/>
        </w:trPr>
        <w:tc>
          <w:tcPr>
            <w:tcW w:w="6000" w:type="dxa"/>
            <w:shd w:val="clear" w:color="auto" w:fill="D9D9D9"/>
            <w:vAlign w:val="center"/>
          </w:tcPr>
          <w:p w:rsidRPr="001F3019" w:rsidR="0075434C" w:rsidP="00773704" w:rsidRDefault="0075434C" w14:paraId="0841E9C7" w14:textId="77777777">
            <w:pPr>
              <w:keepNext/>
              <w:spacing w:line="240" w:lineRule="auto"/>
              <w:rPr>
                <w:sz w:val="20"/>
                <w:szCs w:val="20"/>
              </w:rPr>
            </w:pPr>
            <w:r w:rsidRPr="001F3019">
              <w:rPr>
                <w:b/>
                <w:bCs/>
                <w:sz w:val="20"/>
                <w:szCs w:val="20"/>
              </w:rPr>
              <w:t>Pregunta de control</w:t>
            </w:r>
          </w:p>
        </w:tc>
        <w:tc>
          <w:tcPr>
            <w:tcW w:w="1000" w:type="dxa"/>
            <w:shd w:val="clear" w:color="auto" w:fill="D9D9D9"/>
            <w:vAlign w:val="center"/>
          </w:tcPr>
          <w:p w:rsidRPr="001F3019" w:rsidR="0075434C" w:rsidP="00773704" w:rsidRDefault="0075434C" w14:paraId="63B232EF" w14:textId="77777777">
            <w:pPr>
              <w:keepNext/>
              <w:spacing w:line="240" w:lineRule="auto"/>
              <w:rPr>
                <w:sz w:val="20"/>
                <w:szCs w:val="20"/>
              </w:rPr>
            </w:pPr>
            <w:r w:rsidRPr="001F3019">
              <w:rPr>
                <w:b/>
                <w:bCs/>
                <w:sz w:val="20"/>
                <w:szCs w:val="20"/>
              </w:rPr>
              <w:t>Sí/No</w:t>
            </w:r>
          </w:p>
        </w:tc>
        <w:tc>
          <w:tcPr>
            <w:tcW w:w="2792" w:type="dxa"/>
            <w:shd w:val="clear" w:color="auto" w:fill="D9D9D9"/>
            <w:vAlign w:val="center"/>
          </w:tcPr>
          <w:p w:rsidRPr="001F3019" w:rsidR="0075434C" w:rsidP="00773704" w:rsidRDefault="0075434C" w14:paraId="4658EB24" w14:textId="77777777">
            <w:pPr>
              <w:keepNext/>
              <w:spacing w:line="240" w:lineRule="auto"/>
              <w:rPr>
                <w:sz w:val="20"/>
                <w:szCs w:val="20"/>
              </w:rPr>
            </w:pPr>
            <w:r w:rsidRPr="001F3019">
              <w:rPr>
                <w:b/>
                <w:bCs/>
                <w:sz w:val="20"/>
                <w:szCs w:val="20"/>
              </w:rPr>
              <w:t>Evidencia</w:t>
            </w:r>
          </w:p>
        </w:tc>
      </w:tr>
      <w:tr w:rsidRPr="001F3019" w:rsidR="0075434C" w:rsidTr="00773704" w14:paraId="47281652" w14:textId="77777777">
        <w:trPr>
          <w:cantSplit/>
        </w:trPr>
        <w:tc>
          <w:tcPr>
            <w:tcW w:w="6000" w:type="dxa"/>
            <w:vAlign w:val="center"/>
          </w:tcPr>
          <w:p w:rsidRPr="001F3019" w:rsidR="0075434C" w:rsidP="00773704" w:rsidRDefault="0075434C" w14:paraId="5DEF1F8C" w14:textId="77777777">
            <w:pPr>
              <w:spacing w:line="240" w:lineRule="auto"/>
              <w:rPr>
                <w:sz w:val="20"/>
                <w:szCs w:val="20"/>
              </w:rPr>
            </w:pPr>
            <w:r w:rsidRPr="001F3019">
              <w:rPr>
                <w:sz w:val="20"/>
                <w:szCs w:val="20"/>
              </w:rPr>
              <w:t>¿El predio está registrado sanitariamente cuando corresponde?</w:t>
            </w:r>
          </w:p>
        </w:tc>
        <w:tc>
          <w:tcPr>
            <w:tcW w:w="1000" w:type="dxa"/>
            <w:vAlign w:val="center"/>
          </w:tcPr>
          <w:p w:rsidRPr="001F3019" w:rsidR="0075434C" w:rsidP="00773704" w:rsidRDefault="0075434C" w14:paraId="399A2FC0" w14:textId="77777777">
            <w:pPr>
              <w:spacing w:line="240" w:lineRule="auto"/>
              <w:rPr>
                <w:sz w:val="20"/>
                <w:szCs w:val="20"/>
              </w:rPr>
            </w:pPr>
          </w:p>
        </w:tc>
        <w:tc>
          <w:tcPr>
            <w:tcW w:w="2792" w:type="dxa"/>
            <w:vAlign w:val="center"/>
          </w:tcPr>
          <w:p w:rsidRPr="001F3019" w:rsidR="0075434C" w:rsidP="00773704" w:rsidRDefault="0075434C" w14:paraId="6B26B62F" w14:textId="77777777">
            <w:pPr>
              <w:spacing w:line="240" w:lineRule="auto"/>
              <w:rPr>
                <w:sz w:val="20"/>
                <w:szCs w:val="20"/>
              </w:rPr>
            </w:pPr>
          </w:p>
        </w:tc>
      </w:tr>
      <w:tr w:rsidRPr="001F3019" w:rsidR="0075434C" w:rsidTr="00773704" w14:paraId="4EBD5AB6" w14:textId="77777777">
        <w:trPr>
          <w:cantSplit/>
        </w:trPr>
        <w:tc>
          <w:tcPr>
            <w:tcW w:w="6000" w:type="dxa"/>
            <w:vAlign w:val="center"/>
          </w:tcPr>
          <w:p w:rsidRPr="001F3019" w:rsidR="0075434C" w:rsidP="00773704" w:rsidRDefault="0075434C" w14:paraId="67ED1B55" w14:textId="77777777">
            <w:pPr>
              <w:spacing w:line="240" w:lineRule="auto"/>
              <w:rPr>
                <w:sz w:val="20"/>
                <w:szCs w:val="20"/>
              </w:rPr>
            </w:pPr>
            <w:r w:rsidRPr="001F3019">
              <w:rPr>
                <w:sz w:val="20"/>
                <w:szCs w:val="20"/>
              </w:rPr>
              <w:t>¿Se cuenta con la documentación sanitaria exigible?</w:t>
            </w:r>
          </w:p>
        </w:tc>
        <w:tc>
          <w:tcPr>
            <w:tcW w:w="1000" w:type="dxa"/>
            <w:vAlign w:val="center"/>
          </w:tcPr>
          <w:p w:rsidRPr="001F3019" w:rsidR="0075434C" w:rsidP="00773704" w:rsidRDefault="0075434C" w14:paraId="0E3E7A07" w14:textId="77777777">
            <w:pPr>
              <w:spacing w:line="240" w:lineRule="auto"/>
              <w:rPr>
                <w:sz w:val="20"/>
                <w:szCs w:val="20"/>
              </w:rPr>
            </w:pPr>
          </w:p>
        </w:tc>
        <w:tc>
          <w:tcPr>
            <w:tcW w:w="2792" w:type="dxa"/>
            <w:vAlign w:val="center"/>
          </w:tcPr>
          <w:p w:rsidRPr="001F3019" w:rsidR="0075434C" w:rsidP="00773704" w:rsidRDefault="0075434C" w14:paraId="0DDC1279" w14:textId="77777777">
            <w:pPr>
              <w:spacing w:line="240" w:lineRule="auto"/>
              <w:rPr>
                <w:sz w:val="20"/>
                <w:szCs w:val="20"/>
              </w:rPr>
            </w:pPr>
          </w:p>
        </w:tc>
      </w:tr>
      <w:tr w:rsidRPr="001F3019" w:rsidR="0075434C" w:rsidTr="00773704" w14:paraId="061FE113" w14:textId="77777777">
        <w:trPr>
          <w:cantSplit/>
        </w:trPr>
        <w:tc>
          <w:tcPr>
            <w:tcW w:w="6000" w:type="dxa"/>
            <w:vAlign w:val="center"/>
          </w:tcPr>
          <w:p w:rsidRPr="001F3019" w:rsidR="0075434C" w:rsidP="00773704" w:rsidRDefault="0075434C" w14:paraId="514DDF25" w14:textId="77777777">
            <w:pPr>
              <w:spacing w:line="240" w:lineRule="auto"/>
              <w:rPr>
                <w:sz w:val="20"/>
                <w:szCs w:val="20"/>
              </w:rPr>
            </w:pPr>
            <w:r w:rsidRPr="001F3019">
              <w:rPr>
                <w:sz w:val="20"/>
                <w:szCs w:val="20"/>
              </w:rPr>
              <w:t>¿Existe un plan sanitario firmado y actualizado cuando aplica?</w:t>
            </w:r>
          </w:p>
        </w:tc>
        <w:tc>
          <w:tcPr>
            <w:tcW w:w="1000" w:type="dxa"/>
            <w:vAlign w:val="center"/>
          </w:tcPr>
          <w:p w:rsidRPr="001F3019" w:rsidR="0075434C" w:rsidP="00773704" w:rsidRDefault="0075434C" w14:paraId="33765EEA" w14:textId="77777777">
            <w:pPr>
              <w:spacing w:line="240" w:lineRule="auto"/>
              <w:rPr>
                <w:sz w:val="20"/>
                <w:szCs w:val="20"/>
              </w:rPr>
            </w:pPr>
          </w:p>
        </w:tc>
        <w:tc>
          <w:tcPr>
            <w:tcW w:w="2792" w:type="dxa"/>
            <w:vAlign w:val="center"/>
          </w:tcPr>
          <w:p w:rsidRPr="001F3019" w:rsidR="0075434C" w:rsidP="00773704" w:rsidRDefault="0075434C" w14:paraId="5F2413FE" w14:textId="77777777">
            <w:pPr>
              <w:spacing w:line="240" w:lineRule="auto"/>
              <w:rPr>
                <w:sz w:val="20"/>
                <w:szCs w:val="20"/>
              </w:rPr>
            </w:pPr>
          </w:p>
        </w:tc>
      </w:tr>
      <w:tr w:rsidRPr="001F3019" w:rsidR="0075434C" w:rsidTr="00773704" w14:paraId="5B63E40B" w14:textId="77777777">
        <w:trPr>
          <w:cantSplit/>
        </w:trPr>
        <w:tc>
          <w:tcPr>
            <w:tcW w:w="6000" w:type="dxa"/>
            <w:vAlign w:val="center"/>
          </w:tcPr>
          <w:p w:rsidRPr="001F3019" w:rsidR="0075434C" w:rsidP="00773704" w:rsidRDefault="0075434C" w14:paraId="100A5BAA" w14:textId="77777777">
            <w:pPr>
              <w:spacing w:line="240" w:lineRule="auto"/>
              <w:rPr>
                <w:sz w:val="20"/>
                <w:szCs w:val="20"/>
              </w:rPr>
            </w:pPr>
            <w:r w:rsidRPr="001F3019">
              <w:rPr>
                <w:sz w:val="20"/>
                <w:szCs w:val="20"/>
              </w:rPr>
              <w:t>¿Se identifican y registran los animales y sus movimientos?</w:t>
            </w:r>
          </w:p>
        </w:tc>
        <w:tc>
          <w:tcPr>
            <w:tcW w:w="1000" w:type="dxa"/>
            <w:vAlign w:val="center"/>
          </w:tcPr>
          <w:p w:rsidRPr="001F3019" w:rsidR="0075434C" w:rsidP="00773704" w:rsidRDefault="0075434C" w14:paraId="786B405A" w14:textId="77777777">
            <w:pPr>
              <w:spacing w:line="240" w:lineRule="auto"/>
              <w:rPr>
                <w:sz w:val="20"/>
                <w:szCs w:val="20"/>
              </w:rPr>
            </w:pPr>
          </w:p>
        </w:tc>
        <w:tc>
          <w:tcPr>
            <w:tcW w:w="2792" w:type="dxa"/>
            <w:vAlign w:val="center"/>
          </w:tcPr>
          <w:p w:rsidRPr="001F3019" w:rsidR="0075434C" w:rsidP="00773704" w:rsidRDefault="0075434C" w14:paraId="4590B45B" w14:textId="77777777">
            <w:pPr>
              <w:spacing w:line="240" w:lineRule="auto"/>
              <w:rPr>
                <w:sz w:val="20"/>
                <w:szCs w:val="20"/>
              </w:rPr>
            </w:pPr>
          </w:p>
        </w:tc>
      </w:tr>
      <w:tr w:rsidRPr="001F3019" w:rsidR="0075434C" w:rsidTr="00773704" w14:paraId="227EC9F9" w14:textId="77777777">
        <w:trPr>
          <w:cantSplit/>
        </w:trPr>
        <w:tc>
          <w:tcPr>
            <w:tcW w:w="6000" w:type="dxa"/>
            <w:vAlign w:val="center"/>
          </w:tcPr>
          <w:p w:rsidRPr="001F3019" w:rsidR="0075434C" w:rsidP="00773704" w:rsidRDefault="0075434C" w14:paraId="223063CC" w14:textId="77777777">
            <w:pPr>
              <w:spacing w:line="240" w:lineRule="auto"/>
              <w:rPr>
                <w:sz w:val="20"/>
                <w:szCs w:val="20"/>
              </w:rPr>
            </w:pPr>
            <w:r w:rsidRPr="001F3019">
              <w:rPr>
                <w:sz w:val="20"/>
                <w:szCs w:val="20"/>
              </w:rPr>
              <w:t>¿Existe control de ingreso y aislamiento de animales nuevos o enfermos?</w:t>
            </w:r>
          </w:p>
        </w:tc>
        <w:tc>
          <w:tcPr>
            <w:tcW w:w="1000" w:type="dxa"/>
            <w:vAlign w:val="center"/>
          </w:tcPr>
          <w:p w:rsidRPr="001F3019" w:rsidR="0075434C" w:rsidP="00773704" w:rsidRDefault="0075434C" w14:paraId="35714EDE" w14:textId="77777777">
            <w:pPr>
              <w:spacing w:line="240" w:lineRule="auto"/>
              <w:rPr>
                <w:sz w:val="20"/>
                <w:szCs w:val="20"/>
              </w:rPr>
            </w:pPr>
          </w:p>
        </w:tc>
        <w:tc>
          <w:tcPr>
            <w:tcW w:w="2792" w:type="dxa"/>
            <w:vAlign w:val="center"/>
          </w:tcPr>
          <w:p w:rsidRPr="001F3019" w:rsidR="0075434C" w:rsidP="00773704" w:rsidRDefault="0075434C" w14:paraId="56EB789C" w14:textId="77777777">
            <w:pPr>
              <w:spacing w:line="240" w:lineRule="auto"/>
              <w:rPr>
                <w:sz w:val="20"/>
                <w:szCs w:val="20"/>
              </w:rPr>
            </w:pPr>
          </w:p>
        </w:tc>
      </w:tr>
      <w:tr w:rsidRPr="001F3019" w:rsidR="0075434C" w:rsidTr="00773704" w14:paraId="36D3D874" w14:textId="77777777">
        <w:trPr>
          <w:cantSplit/>
        </w:trPr>
        <w:tc>
          <w:tcPr>
            <w:tcW w:w="6000" w:type="dxa"/>
            <w:vAlign w:val="center"/>
          </w:tcPr>
          <w:p w:rsidRPr="001F3019" w:rsidR="0075434C" w:rsidP="00773704" w:rsidRDefault="0075434C" w14:paraId="75170C00" w14:textId="77777777">
            <w:pPr>
              <w:spacing w:line="240" w:lineRule="auto"/>
              <w:rPr>
                <w:sz w:val="20"/>
                <w:szCs w:val="20"/>
              </w:rPr>
            </w:pPr>
            <w:r w:rsidRPr="001F3019">
              <w:rPr>
                <w:sz w:val="20"/>
                <w:szCs w:val="20"/>
              </w:rPr>
              <w:t>¿El agua está disponible y los bebederos se mantienen limpios?</w:t>
            </w:r>
          </w:p>
        </w:tc>
        <w:tc>
          <w:tcPr>
            <w:tcW w:w="1000" w:type="dxa"/>
            <w:vAlign w:val="center"/>
          </w:tcPr>
          <w:p w:rsidRPr="001F3019" w:rsidR="0075434C" w:rsidP="00773704" w:rsidRDefault="0075434C" w14:paraId="10346532" w14:textId="77777777">
            <w:pPr>
              <w:spacing w:line="240" w:lineRule="auto"/>
              <w:rPr>
                <w:sz w:val="20"/>
                <w:szCs w:val="20"/>
              </w:rPr>
            </w:pPr>
          </w:p>
        </w:tc>
        <w:tc>
          <w:tcPr>
            <w:tcW w:w="2792" w:type="dxa"/>
            <w:vAlign w:val="center"/>
          </w:tcPr>
          <w:p w:rsidRPr="001F3019" w:rsidR="0075434C" w:rsidP="00773704" w:rsidRDefault="0075434C" w14:paraId="451AF91E" w14:textId="77777777">
            <w:pPr>
              <w:spacing w:line="240" w:lineRule="auto"/>
              <w:rPr>
                <w:sz w:val="20"/>
                <w:szCs w:val="20"/>
              </w:rPr>
            </w:pPr>
          </w:p>
        </w:tc>
      </w:tr>
      <w:tr w:rsidRPr="001F3019" w:rsidR="0075434C" w:rsidTr="00773704" w14:paraId="1CFE9EC4" w14:textId="77777777">
        <w:trPr>
          <w:cantSplit/>
        </w:trPr>
        <w:tc>
          <w:tcPr>
            <w:tcW w:w="6000" w:type="dxa"/>
            <w:vAlign w:val="center"/>
          </w:tcPr>
          <w:p w:rsidRPr="001F3019" w:rsidR="0075434C" w:rsidP="00773704" w:rsidRDefault="0075434C" w14:paraId="7823AAD6" w14:textId="77777777">
            <w:pPr>
              <w:spacing w:line="240" w:lineRule="auto"/>
              <w:rPr>
                <w:sz w:val="20"/>
                <w:szCs w:val="20"/>
              </w:rPr>
            </w:pPr>
            <w:r w:rsidRPr="001F3019">
              <w:rPr>
                <w:sz w:val="20"/>
                <w:szCs w:val="20"/>
              </w:rPr>
              <w:t>¿El alimento está protegido de la humedad, la contaminación y las plagas?</w:t>
            </w:r>
          </w:p>
        </w:tc>
        <w:tc>
          <w:tcPr>
            <w:tcW w:w="1000" w:type="dxa"/>
            <w:vAlign w:val="center"/>
          </w:tcPr>
          <w:p w:rsidRPr="001F3019" w:rsidR="0075434C" w:rsidP="00773704" w:rsidRDefault="0075434C" w14:paraId="0B5DC5A3" w14:textId="77777777">
            <w:pPr>
              <w:spacing w:line="240" w:lineRule="auto"/>
              <w:rPr>
                <w:sz w:val="20"/>
                <w:szCs w:val="20"/>
              </w:rPr>
            </w:pPr>
          </w:p>
        </w:tc>
        <w:tc>
          <w:tcPr>
            <w:tcW w:w="2792" w:type="dxa"/>
            <w:vAlign w:val="center"/>
          </w:tcPr>
          <w:p w:rsidRPr="001F3019" w:rsidR="0075434C" w:rsidP="00773704" w:rsidRDefault="0075434C" w14:paraId="2773B54A" w14:textId="77777777">
            <w:pPr>
              <w:spacing w:line="240" w:lineRule="auto"/>
              <w:rPr>
                <w:sz w:val="20"/>
                <w:szCs w:val="20"/>
              </w:rPr>
            </w:pPr>
          </w:p>
        </w:tc>
      </w:tr>
      <w:tr w:rsidRPr="001F3019" w:rsidR="0075434C" w:rsidTr="00773704" w14:paraId="246FFD61" w14:textId="77777777">
        <w:trPr>
          <w:cantSplit/>
        </w:trPr>
        <w:tc>
          <w:tcPr>
            <w:tcW w:w="6000" w:type="dxa"/>
            <w:vAlign w:val="center"/>
          </w:tcPr>
          <w:p w:rsidRPr="001F3019" w:rsidR="0075434C" w:rsidP="00773704" w:rsidRDefault="0075434C" w14:paraId="6F1D9899" w14:textId="77777777">
            <w:pPr>
              <w:spacing w:line="240" w:lineRule="auto"/>
              <w:rPr>
                <w:sz w:val="20"/>
                <w:szCs w:val="20"/>
              </w:rPr>
            </w:pPr>
            <w:r w:rsidRPr="001F3019">
              <w:rPr>
                <w:sz w:val="20"/>
                <w:szCs w:val="20"/>
              </w:rPr>
              <w:t>¿Los medicamentos tienen registro ICA, están vigentes y se almacenan correctamente?</w:t>
            </w:r>
          </w:p>
        </w:tc>
        <w:tc>
          <w:tcPr>
            <w:tcW w:w="1000" w:type="dxa"/>
            <w:vAlign w:val="center"/>
          </w:tcPr>
          <w:p w:rsidRPr="001F3019" w:rsidR="0075434C" w:rsidP="00773704" w:rsidRDefault="0075434C" w14:paraId="5D7405CA" w14:textId="77777777">
            <w:pPr>
              <w:spacing w:line="240" w:lineRule="auto"/>
              <w:rPr>
                <w:sz w:val="20"/>
                <w:szCs w:val="20"/>
              </w:rPr>
            </w:pPr>
          </w:p>
        </w:tc>
        <w:tc>
          <w:tcPr>
            <w:tcW w:w="2792" w:type="dxa"/>
            <w:vAlign w:val="center"/>
          </w:tcPr>
          <w:p w:rsidRPr="001F3019" w:rsidR="0075434C" w:rsidP="00773704" w:rsidRDefault="0075434C" w14:paraId="470EF8EA" w14:textId="77777777">
            <w:pPr>
              <w:spacing w:line="240" w:lineRule="auto"/>
              <w:rPr>
                <w:sz w:val="20"/>
                <w:szCs w:val="20"/>
              </w:rPr>
            </w:pPr>
          </w:p>
        </w:tc>
      </w:tr>
      <w:tr w:rsidRPr="001F3019" w:rsidR="0075434C" w:rsidTr="00773704" w14:paraId="2CAE86EC" w14:textId="77777777">
        <w:trPr>
          <w:cantSplit/>
        </w:trPr>
        <w:tc>
          <w:tcPr>
            <w:tcW w:w="6000" w:type="dxa"/>
            <w:vAlign w:val="center"/>
          </w:tcPr>
          <w:p w:rsidRPr="001F3019" w:rsidR="0075434C" w:rsidP="00773704" w:rsidRDefault="0075434C" w14:paraId="775839F1" w14:textId="77777777">
            <w:pPr>
              <w:spacing w:line="240" w:lineRule="auto"/>
              <w:rPr>
                <w:sz w:val="20"/>
                <w:szCs w:val="20"/>
              </w:rPr>
            </w:pPr>
            <w:r w:rsidRPr="001F3019">
              <w:rPr>
                <w:sz w:val="20"/>
                <w:szCs w:val="20"/>
              </w:rPr>
              <w:t>¿Se registran los tratamientos y se controlan los tiempos de retiro?</w:t>
            </w:r>
          </w:p>
        </w:tc>
        <w:tc>
          <w:tcPr>
            <w:tcW w:w="1000" w:type="dxa"/>
            <w:vAlign w:val="center"/>
          </w:tcPr>
          <w:p w:rsidRPr="001F3019" w:rsidR="0075434C" w:rsidP="00773704" w:rsidRDefault="0075434C" w14:paraId="0EB3CC3D" w14:textId="77777777">
            <w:pPr>
              <w:spacing w:line="240" w:lineRule="auto"/>
              <w:rPr>
                <w:sz w:val="20"/>
                <w:szCs w:val="20"/>
              </w:rPr>
            </w:pPr>
          </w:p>
        </w:tc>
        <w:tc>
          <w:tcPr>
            <w:tcW w:w="2792" w:type="dxa"/>
            <w:vAlign w:val="center"/>
          </w:tcPr>
          <w:p w:rsidRPr="001F3019" w:rsidR="0075434C" w:rsidP="00773704" w:rsidRDefault="0075434C" w14:paraId="22AEF30A" w14:textId="77777777">
            <w:pPr>
              <w:spacing w:line="240" w:lineRule="auto"/>
              <w:rPr>
                <w:sz w:val="20"/>
                <w:szCs w:val="20"/>
              </w:rPr>
            </w:pPr>
          </w:p>
        </w:tc>
      </w:tr>
      <w:tr w:rsidRPr="001F3019" w:rsidR="0075434C" w:rsidTr="00773704" w14:paraId="2CD71FA8" w14:textId="77777777">
        <w:trPr>
          <w:cantSplit/>
        </w:trPr>
        <w:tc>
          <w:tcPr>
            <w:tcW w:w="6000" w:type="dxa"/>
            <w:vAlign w:val="center"/>
          </w:tcPr>
          <w:p w:rsidRPr="001F3019" w:rsidR="0075434C" w:rsidP="00773704" w:rsidRDefault="0075434C" w14:paraId="3E7ADFBB" w14:textId="77777777">
            <w:pPr>
              <w:spacing w:line="240" w:lineRule="auto"/>
              <w:rPr>
                <w:sz w:val="20"/>
                <w:szCs w:val="20"/>
              </w:rPr>
            </w:pPr>
            <w:r w:rsidRPr="001F3019">
              <w:rPr>
                <w:sz w:val="20"/>
                <w:szCs w:val="20"/>
              </w:rPr>
              <w:t>¿El personal está capacitado en manejo y bienestar?</w:t>
            </w:r>
          </w:p>
        </w:tc>
        <w:tc>
          <w:tcPr>
            <w:tcW w:w="1000" w:type="dxa"/>
            <w:vAlign w:val="center"/>
          </w:tcPr>
          <w:p w:rsidRPr="001F3019" w:rsidR="0075434C" w:rsidP="00773704" w:rsidRDefault="0075434C" w14:paraId="0AE5D42A" w14:textId="77777777">
            <w:pPr>
              <w:spacing w:line="240" w:lineRule="auto"/>
              <w:rPr>
                <w:sz w:val="20"/>
                <w:szCs w:val="20"/>
              </w:rPr>
            </w:pPr>
          </w:p>
        </w:tc>
        <w:tc>
          <w:tcPr>
            <w:tcW w:w="2792" w:type="dxa"/>
            <w:vAlign w:val="center"/>
          </w:tcPr>
          <w:p w:rsidRPr="001F3019" w:rsidR="0075434C" w:rsidP="00773704" w:rsidRDefault="0075434C" w14:paraId="2E0910D2" w14:textId="77777777">
            <w:pPr>
              <w:spacing w:line="240" w:lineRule="auto"/>
              <w:rPr>
                <w:sz w:val="20"/>
                <w:szCs w:val="20"/>
              </w:rPr>
            </w:pPr>
          </w:p>
        </w:tc>
      </w:tr>
      <w:tr w:rsidRPr="001F3019" w:rsidR="0075434C" w:rsidTr="00773704" w14:paraId="5C96AF76" w14:textId="77777777">
        <w:trPr>
          <w:cantSplit/>
        </w:trPr>
        <w:tc>
          <w:tcPr>
            <w:tcW w:w="6000" w:type="dxa"/>
            <w:vAlign w:val="center"/>
          </w:tcPr>
          <w:p w:rsidRPr="001F3019" w:rsidR="0075434C" w:rsidP="00773704" w:rsidRDefault="0075434C" w14:paraId="53E641ED" w14:textId="77777777">
            <w:pPr>
              <w:spacing w:line="240" w:lineRule="auto"/>
              <w:rPr>
                <w:sz w:val="20"/>
                <w:szCs w:val="20"/>
              </w:rPr>
            </w:pPr>
            <w:r w:rsidRPr="001F3019">
              <w:rPr>
                <w:sz w:val="20"/>
                <w:szCs w:val="20"/>
              </w:rPr>
              <w:t>¿Las instalaciones minimizan las lesiones y permiten un manejo seguro?</w:t>
            </w:r>
          </w:p>
        </w:tc>
        <w:tc>
          <w:tcPr>
            <w:tcW w:w="1000" w:type="dxa"/>
            <w:vAlign w:val="center"/>
          </w:tcPr>
          <w:p w:rsidRPr="001F3019" w:rsidR="0075434C" w:rsidP="00773704" w:rsidRDefault="0075434C" w14:paraId="437C0F64" w14:textId="77777777">
            <w:pPr>
              <w:spacing w:line="240" w:lineRule="auto"/>
              <w:rPr>
                <w:sz w:val="20"/>
                <w:szCs w:val="20"/>
              </w:rPr>
            </w:pPr>
          </w:p>
        </w:tc>
        <w:tc>
          <w:tcPr>
            <w:tcW w:w="2792" w:type="dxa"/>
            <w:vAlign w:val="center"/>
          </w:tcPr>
          <w:p w:rsidRPr="001F3019" w:rsidR="0075434C" w:rsidP="00773704" w:rsidRDefault="0075434C" w14:paraId="0967578F" w14:textId="77777777">
            <w:pPr>
              <w:spacing w:line="240" w:lineRule="auto"/>
              <w:rPr>
                <w:sz w:val="20"/>
                <w:szCs w:val="20"/>
              </w:rPr>
            </w:pPr>
          </w:p>
        </w:tc>
      </w:tr>
      <w:tr w:rsidRPr="001F3019" w:rsidR="0075434C" w:rsidTr="00773704" w14:paraId="5EA273DA" w14:textId="77777777">
        <w:trPr>
          <w:cantSplit/>
        </w:trPr>
        <w:tc>
          <w:tcPr>
            <w:tcW w:w="6000" w:type="dxa"/>
            <w:vAlign w:val="center"/>
          </w:tcPr>
          <w:p w:rsidRPr="001F3019" w:rsidR="0075434C" w:rsidP="00773704" w:rsidRDefault="0075434C" w14:paraId="1BD629A5" w14:textId="77777777">
            <w:pPr>
              <w:spacing w:line="240" w:lineRule="auto"/>
              <w:rPr>
                <w:sz w:val="20"/>
                <w:szCs w:val="20"/>
              </w:rPr>
            </w:pPr>
            <w:r w:rsidRPr="001F3019">
              <w:rPr>
                <w:sz w:val="20"/>
                <w:szCs w:val="20"/>
              </w:rPr>
              <w:t>¿Se registran la mortalidad, las enfermedades y los eventos reproductivos?</w:t>
            </w:r>
          </w:p>
        </w:tc>
        <w:tc>
          <w:tcPr>
            <w:tcW w:w="1000" w:type="dxa"/>
            <w:vAlign w:val="center"/>
          </w:tcPr>
          <w:p w:rsidRPr="001F3019" w:rsidR="0075434C" w:rsidP="00773704" w:rsidRDefault="0075434C" w14:paraId="02086860" w14:textId="77777777">
            <w:pPr>
              <w:spacing w:line="240" w:lineRule="auto"/>
              <w:rPr>
                <w:sz w:val="20"/>
                <w:szCs w:val="20"/>
              </w:rPr>
            </w:pPr>
          </w:p>
        </w:tc>
        <w:tc>
          <w:tcPr>
            <w:tcW w:w="2792" w:type="dxa"/>
            <w:vAlign w:val="center"/>
          </w:tcPr>
          <w:p w:rsidRPr="001F3019" w:rsidR="0075434C" w:rsidP="00773704" w:rsidRDefault="0075434C" w14:paraId="1798DEA7" w14:textId="77777777">
            <w:pPr>
              <w:spacing w:line="240" w:lineRule="auto"/>
              <w:rPr>
                <w:sz w:val="20"/>
                <w:szCs w:val="20"/>
              </w:rPr>
            </w:pPr>
          </w:p>
        </w:tc>
      </w:tr>
      <w:tr w:rsidRPr="001F3019" w:rsidR="0075434C" w:rsidTr="00773704" w14:paraId="0A752034" w14:textId="77777777">
        <w:trPr>
          <w:cantSplit/>
        </w:trPr>
        <w:tc>
          <w:tcPr>
            <w:tcW w:w="6000" w:type="dxa"/>
            <w:vAlign w:val="center"/>
          </w:tcPr>
          <w:p w:rsidRPr="001F3019" w:rsidR="0075434C" w:rsidP="00773704" w:rsidRDefault="0075434C" w14:paraId="1943521B" w14:textId="77777777">
            <w:pPr>
              <w:spacing w:line="240" w:lineRule="auto"/>
              <w:rPr>
                <w:sz w:val="20"/>
                <w:szCs w:val="20"/>
              </w:rPr>
            </w:pPr>
            <w:r w:rsidRPr="001F3019">
              <w:rPr>
                <w:sz w:val="20"/>
                <w:szCs w:val="20"/>
              </w:rPr>
              <w:t>¿Existe manejo de residuos, cadáveres y aguas residuales?</w:t>
            </w:r>
          </w:p>
        </w:tc>
        <w:tc>
          <w:tcPr>
            <w:tcW w:w="1000" w:type="dxa"/>
            <w:vAlign w:val="center"/>
          </w:tcPr>
          <w:p w:rsidRPr="001F3019" w:rsidR="0075434C" w:rsidP="00773704" w:rsidRDefault="0075434C" w14:paraId="46B19C77" w14:textId="77777777">
            <w:pPr>
              <w:spacing w:line="240" w:lineRule="auto"/>
              <w:rPr>
                <w:sz w:val="20"/>
                <w:szCs w:val="20"/>
              </w:rPr>
            </w:pPr>
          </w:p>
        </w:tc>
        <w:tc>
          <w:tcPr>
            <w:tcW w:w="2792" w:type="dxa"/>
            <w:vAlign w:val="center"/>
          </w:tcPr>
          <w:p w:rsidRPr="001F3019" w:rsidR="0075434C" w:rsidP="00773704" w:rsidRDefault="0075434C" w14:paraId="26CC6616" w14:textId="77777777">
            <w:pPr>
              <w:spacing w:line="240" w:lineRule="auto"/>
              <w:rPr>
                <w:sz w:val="20"/>
                <w:szCs w:val="20"/>
              </w:rPr>
            </w:pPr>
          </w:p>
        </w:tc>
      </w:tr>
      <w:tr w:rsidRPr="001F3019" w:rsidR="0075434C" w:rsidTr="00773704" w14:paraId="6661E7EA" w14:textId="77777777">
        <w:trPr>
          <w:cantSplit/>
        </w:trPr>
        <w:tc>
          <w:tcPr>
            <w:tcW w:w="6000" w:type="dxa"/>
            <w:vAlign w:val="center"/>
          </w:tcPr>
          <w:p w:rsidRPr="001F3019" w:rsidR="0075434C" w:rsidP="00773704" w:rsidRDefault="0075434C" w14:paraId="4A6125EF" w14:textId="77777777">
            <w:pPr>
              <w:spacing w:line="240" w:lineRule="auto"/>
              <w:rPr>
                <w:sz w:val="20"/>
                <w:szCs w:val="20"/>
              </w:rPr>
            </w:pPr>
            <w:r w:rsidRPr="001F3019">
              <w:rPr>
                <w:sz w:val="20"/>
                <w:szCs w:val="20"/>
              </w:rPr>
              <w:t>¿Se dispone de un plan de contingencia para la falta de agua o alimento?</w:t>
            </w:r>
          </w:p>
        </w:tc>
        <w:tc>
          <w:tcPr>
            <w:tcW w:w="1000" w:type="dxa"/>
            <w:vAlign w:val="center"/>
          </w:tcPr>
          <w:p w:rsidRPr="001F3019" w:rsidR="0075434C" w:rsidP="00773704" w:rsidRDefault="0075434C" w14:paraId="0BF920C3" w14:textId="77777777">
            <w:pPr>
              <w:spacing w:line="240" w:lineRule="auto"/>
              <w:rPr>
                <w:sz w:val="20"/>
                <w:szCs w:val="20"/>
              </w:rPr>
            </w:pPr>
          </w:p>
        </w:tc>
        <w:tc>
          <w:tcPr>
            <w:tcW w:w="2792" w:type="dxa"/>
            <w:vAlign w:val="center"/>
          </w:tcPr>
          <w:p w:rsidRPr="001F3019" w:rsidR="0075434C" w:rsidP="00773704" w:rsidRDefault="0075434C" w14:paraId="6F6A91A2" w14:textId="77777777">
            <w:pPr>
              <w:spacing w:line="240" w:lineRule="auto"/>
              <w:rPr>
                <w:sz w:val="20"/>
                <w:szCs w:val="20"/>
              </w:rPr>
            </w:pPr>
          </w:p>
        </w:tc>
      </w:tr>
      <w:tr w:rsidRPr="001F3019" w:rsidR="0075434C" w:rsidTr="00773704" w14:paraId="49C2368D" w14:textId="77777777">
        <w:trPr>
          <w:cantSplit/>
        </w:trPr>
        <w:tc>
          <w:tcPr>
            <w:tcW w:w="6000" w:type="dxa"/>
            <w:vAlign w:val="center"/>
          </w:tcPr>
          <w:p w:rsidRPr="001F3019" w:rsidR="0075434C" w:rsidP="00773704" w:rsidRDefault="0075434C" w14:paraId="550AE3C8" w14:textId="77777777">
            <w:pPr>
              <w:spacing w:line="240" w:lineRule="auto"/>
              <w:rPr>
                <w:sz w:val="20"/>
                <w:szCs w:val="20"/>
              </w:rPr>
            </w:pPr>
            <w:r w:rsidRPr="001F3019">
              <w:rPr>
                <w:sz w:val="20"/>
                <w:szCs w:val="20"/>
              </w:rPr>
              <w:t>¿Se revisan periódicamente los indicadores de bienestar?</w:t>
            </w:r>
          </w:p>
        </w:tc>
        <w:tc>
          <w:tcPr>
            <w:tcW w:w="1000" w:type="dxa"/>
            <w:vAlign w:val="center"/>
          </w:tcPr>
          <w:p w:rsidRPr="001F3019" w:rsidR="0075434C" w:rsidP="00773704" w:rsidRDefault="0075434C" w14:paraId="1DD15F74" w14:textId="77777777">
            <w:pPr>
              <w:spacing w:line="240" w:lineRule="auto"/>
              <w:rPr>
                <w:sz w:val="20"/>
                <w:szCs w:val="20"/>
              </w:rPr>
            </w:pPr>
          </w:p>
        </w:tc>
        <w:tc>
          <w:tcPr>
            <w:tcW w:w="2792" w:type="dxa"/>
            <w:vAlign w:val="center"/>
          </w:tcPr>
          <w:p w:rsidRPr="001F3019" w:rsidR="0075434C" w:rsidP="00773704" w:rsidRDefault="0075434C" w14:paraId="044798EC" w14:textId="77777777">
            <w:pPr>
              <w:spacing w:line="240" w:lineRule="auto"/>
              <w:rPr>
                <w:sz w:val="20"/>
                <w:szCs w:val="20"/>
              </w:rPr>
            </w:pPr>
          </w:p>
        </w:tc>
      </w:tr>
    </w:tbl>
    <w:p w:rsidRPr="001F3019" w:rsidR="0075434C" w:rsidP="0075434C" w:rsidRDefault="0075434C" w14:paraId="3AB3AE7E" w14:textId="77777777">
      <w:pPr>
        <w:rPr>
          <w:sz w:val="20"/>
          <w:szCs w:val="20"/>
        </w:rPr>
      </w:pPr>
    </w:p>
    <w:p w:rsidRPr="001F3019" w:rsidR="0075434C" w:rsidP="0075434C" w:rsidRDefault="0075434C" w14:paraId="1A39E780" w14:textId="77777777">
      <w:pPr>
        <w:spacing w:after="160"/>
        <w:jc w:val="both"/>
        <w:rPr>
          <w:sz w:val="20"/>
          <w:szCs w:val="20"/>
        </w:rPr>
      </w:pPr>
      <w:r w:rsidRPr="001F3019">
        <w:rPr>
          <w:sz w:val="20"/>
          <w:szCs w:val="20"/>
        </w:rPr>
        <w:t>El diagnóstico examina varios componentes del predio, cuyos datos deben interpretarse en conjunto para evitar atribuir toda pérdida a una sola causa. Estos componentes se presentan a continuación:</w:t>
      </w:r>
    </w:p>
    <w:tbl>
      <w:tblPr>
        <w:tblW w:w="979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Look w:val="04A0" w:firstRow="1" w:lastRow="0" w:firstColumn="1" w:lastColumn="0" w:noHBand="0" w:noVBand="1"/>
      </w:tblPr>
      <w:tblGrid>
        <w:gridCol w:w="2600"/>
        <w:gridCol w:w="7192"/>
      </w:tblGrid>
      <w:tr w:rsidRPr="001F3019" w:rsidR="0075434C" w:rsidTr="00773704" w14:paraId="62B552E7" w14:textId="77777777">
        <w:trPr>
          <w:cantSplit/>
        </w:trPr>
        <w:tc>
          <w:tcPr>
            <w:tcW w:w="9792" w:type="dxa"/>
            <w:gridSpan w:val="2"/>
            <w:shd w:val="clear" w:color="auto" w:fill="9BBB59"/>
          </w:tcPr>
          <w:p w:rsidRPr="001F3019" w:rsidR="0075434C" w:rsidP="00773704" w:rsidRDefault="0075434C" w14:paraId="3A72D72B" w14:textId="77777777">
            <w:pPr>
              <w:keepNext/>
              <w:spacing w:line="240" w:lineRule="auto"/>
              <w:jc w:val="center"/>
              <w:rPr>
                <w:sz w:val="20"/>
                <w:szCs w:val="20"/>
              </w:rPr>
            </w:pPr>
            <w:r w:rsidRPr="001F3019">
              <w:rPr>
                <w:b/>
                <w:bCs/>
                <w:sz w:val="20"/>
                <w:szCs w:val="20"/>
              </w:rPr>
              <w:t>ACORDEÓN</w:t>
            </w:r>
          </w:p>
        </w:tc>
      </w:tr>
      <w:tr w:rsidRPr="001F3019" w:rsidR="0075434C" w:rsidTr="00773704" w14:paraId="1A38A6FC" w14:textId="77777777">
        <w:trPr>
          <w:cantSplit/>
        </w:trPr>
        <w:tc>
          <w:tcPr>
            <w:tcW w:w="2600" w:type="dxa"/>
          </w:tcPr>
          <w:p w:rsidRPr="001F3019" w:rsidR="0075434C" w:rsidP="00773704" w:rsidRDefault="0075434C" w14:paraId="613A504B" w14:textId="77777777">
            <w:pPr>
              <w:spacing w:line="240" w:lineRule="auto"/>
              <w:rPr>
                <w:sz w:val="20"/>
                <w:szCs w:val="20"/>
              </w:rPr>
            </w:pPr>
            <w:r w:rsidRPr="001F3019">
              <w:rPr>
                <w:b/>
                <w:bCs/>
                <w:sz w:val="20"/>
                <w:szCs w:val="20"/>
              </w:rPr>
              <w:t>Productivo y reproductivo</w:t>
            </w:r>
          </w:p>
        </w:tc>
        <w:tc>
          <w:tcPr>
            <w:tcW w:w="7192" w:type="dxa"/>
          </w:tcPr>
          <w:p w:rsidRPr="001F3019" w:rsidR="0075434C" w:rsidP="00773704" w:rsidRDefault="0075434C" w14:paraId="15272810" w14:textId="77777777">
            <w:pPr>
              <w:spacing w:line="240" w:lineRule="auto"/>
              <w:jc w:val="both"/>
              <w:rPr>
                <w:sz w:val="20"/>
                <w:szCs w:val="20"/>
              </w:rPr>
            </w:pPr>
            <w:r w:rsidRPr="001F3019">
              <w:rPr>
                <w:sz w:val="20"/>
                <w:szCs w:val="20"/>
              </w:rPr>
              <w:t>Analiza el inventario, el crecimiento, la producción y el destino de los animales o productos, así como los servicios, las gestaciones, los partos, los abortos y la supervivencia de las crías.</w:t>
            </w:r>
          </w:p>
        </w:tc>
      </w:tr>
      <w:tr w:rsidRPr="001F3019" w:rsidR="0075434C" w:rsidTr="00773704" w14:paraId="79F00174" w14:textId="77777777">
        <w:trPr>
          <w:cantSplit/>
        </w:trPr>
        <w:tc>
          <w:tcPr>
            <w:tcW w:w="2600" w:type="dxa"/>
          </w:tcPr>
          <w:p w:rsidRPr="001F3019" w:rsidR="0075434C" w:rsidP="00773704" w:rsidRDefault="0075434C" w14:paraId="0A6ADBBB" w14:textId="77777777">
            <w:pPr>
              <w:spacing w:line="240" w:lineRule="auto"/>
              <w:rPr>
                <w:sz w:val="20"/>
                <w:szCs w:val="20"/>
              </w:rPr>
            </w:pPr>
            <w:r w:rsidRPr="001F3019">
              <w:rPr>
                <w:b/>
                <w:bCs/>
                <w:sz w:val="20"/>
                <w:szCs w:val="20"/>
              </w:rPr>
              <w:t>Sanitario</w:t>
            </w:r>
          </w:p>
        </w:tc>
        <w:tc>
          <w:tcPr>
            <w:tcW w:w="7192" w:type="dxa"/>
          </w:tcPr>
          <w:p w:rsidRPr="001F3019" w:rsidR="0075434C" w:rsidP="00773704" w:rsidRDefault="0075434C" w14:paraId="407C41AB" w14:textId="77777777">
            <w:pPr>
              <w:spacing w:line="240" w:lineRule="auto"/>
              <w:jc w:val="both"/>
              <w:rPr>
                <w:sz w:val="20"/>
                <w:szCs w:val="20"/>
              </w:rPr>
            </w:pPr>
            <w:r w:rsidRPr="001F3019">
              <w:rPr>
                <w:sz w:val="20"/>
                <w:szCs w:val="20"/>
              </w:rPr>
              <w:t>Revisa el plan de prevención, los registros de tratamientos, la atención profesional y los eventos de enfermedad y mortalidad.</w:t>
            </w:r>
          </w:p>
        </w:tc>
      </w:tr>
      <w:tr w:rsidRPr="001F3019" w:rsidR="0075434C" w:rsidTr="00773704" w14:paraId="0C04D416" w14:textId="77777777">
        <w:trPr>
          <w:cantSplit/>
        </w:trPr>
        <w:tc>
          <w:tcPr>
            <w:tcW w:w="2600" w:type="dxa"/>
          </w:tcPr>
          <w:p w:rsidRPr="001F3019" w:rsidR="0075434C" w:rsidP="00773704" w:rsidRDefault="0075434C" w14:paraId="0774B229" w14:textId="77777777">
            <w:pPr>
              <w:spacing w:line="240" w:lineRule="auto"/>
              <w:rPr>
                <w:sz w:val="20"/>
                <w:szCs w:val="20"/>
              </w:rPr>
            </w:pPr>
            <w:r w:rsidRPr="001F3019">
              <w:rPr>
                <w:b/>
                <w:bCs/>
                <w:sz w:val="20"/>
                <w:szCs w:val="20"/>
              </w:rPr>
              <w:t>Alimentación y agua</w:t>
            </w:r>
          </w:p>
        </w:tc>
        <w:tc>
          <w:tcPr>
            <w:tcW w:w="7192" w:type="dxa"/>
          </w:tcPr>
          <w:p w:rsidRPr="001F3019" w:rsidR="0075434C" w:rsidP="00773704" w:rsidRDefault="0075434C" w14:paraId="22E37B7B" w14:textId="77777777">
            <w:pPr>
              <w:spacing w:line="240" w:lineRule="auto"/>
              <w:jc w:val="both"/>
              <w:rPr>
                <w:sz w:val="20"/>
                <w:szCs w:val="20"/>
              </w:rPr>
            </w:pPr>
            <w:r w:rsidRPr="001F3019">
              <w:rPr>
                <w:sz w:val="20"/>
                <w:szCs w:val="20"/>
              </w:rPr>
              <w:t>Evalúa la disponibilidad, la calidad, el almacenamiento y el acceso por categoría de animales.</w:t>
            </w:r>
          </w:p>
        </w:tc>
      </w:tr>
      <w:tr w:rsidRPr="001F3019" w:rsidR="0075434C" w:rsidTr="00773704" w14:paraId="27189150" w14:textId="77777777">
        <w:trPr>
          <w:cantSplit/>
        </w:trPr>
        <w:tc>
          <w:tcPr>
            <w:tcW w:w="2600" w:type="dxa"/>
          </w:tcPr>
          <w:p w:rsidRPr="001F3019" w:rsidR="0075434C" w:rsidP="00773704" w:rsidRDefault="0075434C" w14:paraId="3048FE86" w14:textId="77777777">
            <w:pPr>
              <w:spacing w:line="240" w:lineRule="auto"/>
              <w:rPr>
                <w:sz w:val="20"/>
                <w:szCs w:val="20"/>
              </w:rPr>
            </w:pPr>
            <w:r w:rsidRPr="001F3019">
              <w:rPr>
                <w:b/>
                <w:bCs/>
                <w:sz w:val="20"/>
                <w:szCs w:val="20"/>
              </w:rPr>
              <w:lastRenderedPageBreak/>
              <w:t>Infraestructura y bioseguridad</w:t>
            </w:r>
          </w:p>
        </w:tc>
        <w:tc>
          <w:tcPr>
            <w:tcW w:w="7192" w:type="dxa"/>
          </w:tcPr>
          <w:p w:rsidRPr="001F3019" w:rsidR="0075434C" w:rsidP="00773704" w:rsidRDefault="0075434C" w14:paraId="7B592CCC" w14:textId="77777777">
            <w:pPr>
              <w:spacing w:line="240" w:lineRule="auto"/>
              <w:jc w:val="both"/>
              <w:rPr>
                <w:sz w:val="20"/>
                <w:szCs w:val="20"/>
              </w:rPr>
            </w:pPr>
            <w:r w:rsidRPr="001F3019">
              <w:rPr>
                <w:sz w:val="20"/>
                <w:szCs w:val="20"/>
              </w:rPr>
              <w:t>Revisa la seguridad, el drenaje, la ventilación, el mantenimiento y la facilidad de limpieza de las instalaciones, así como el ingreso de animales y visitantes, la separación de animales nuevos o enfermos, el tránsito de equipos y el control de plagas.</w:t>
            </w:r>
          </w:p>
        </w:tc>
      </w:tr>
      <w:tr w:rsidRPr="001F3019" w:rsidR="0075434C" w:rsidTr="00773704" w14:paraId="46F97550" w14:textId="77777777">
        <w:trPr>
          <w:cantSplit/>
        </w:trPr>
        <w:tc>
          <w:tcPr>
            <w:tcW w:w="2600" w:type="dxa"/>
          </w:tcPr>
          <w:p w:rsidRPr="001F3019" w:rsidR="0075434C" w:rsidP="00773704" w:rsidRDefault="0075434C" w14:paraId="748B5FA2" w14:textId="77777777">
            <w:pPr>
              <w:spacing w:line="240" w:lineRule="auto"/>
              <w:rPr>
                <w:sz w:val="20"/>
                <w:szCs w:val="20"/>
              </w:rPr>
            </w:pPr>
            <w:r w:rsidRPr="001F3019">
              <w:rPr>
                <w:b/>
                <w:bCs/>
                <w:sz w:val="20"/>
                <w:szCs w:val="20"/>
              </w:rPr>
              <w:t>Bienestar</w:t>
            </w:r>
          </w:p>
        </w:tc>
        <w:tc>
          <w:tcPr>
            <w:tcW w:w="7192" w:type="dxa"/>
          </w:tcPr>
          <w:p w:rsidRPr="001F3019" w:rsidR="0075434C" w:rsidP="00773704" w:rsidRDefault="0075434C" w14:paraId="21E0C530" w14:textId="77777777">
            <w:pPr>
              <w:spacing w:line="240" w:lineRule="auto"/>
              <w:jc w:val="both"/>
              <w:rPr>
                <w:sz w:val="20"/>
                <w:szCs w:val="20"/>
              </w:rPr>
            </w:pPr>
            <w:r w:rsidRPr="001F3019">
              <w:rPr>
                <w:sz w:val="20"/>
                <w:szCs w:val="20"/>
              </w:rPr>
              <w:t>Analiza los resultados en los animales y las condiciones de manejo, como la condición corporal, la locomoción, las lesiones, la respuesta al contacto humano y el acceso a los recursos.</w:t>
            </w:r>
          </w:p>
        </w:tc>
      </w:tr>
      <w:tr w:rsidRPr="001F3019" w:rsidR="0075434C" w:rsidTr="00773704" w14:paraId="2AA6D7A0" w14:textId="77777777">
        <w:trPr>
          <w:cantSplit/>
        </w:trPr>
        <w:tc>
          <w:tcPr>
            <w:tcW w:w="2600" w:type="dxa"/>
          </w:tcPr>
          <w:p w:rsidRPr="001F3019" w:rsidR="0075434C" w:rsidP="00773704" w:rsidRDefault="0075434C" w14:paraId="6B1664B6" w14:textId="77777777">
            <w:pPr>
              <w:spacing w:line="240" w:lineRule="auto"/>
              <w:rPr>
                <w:sz w:val="20"/>
                <w:szCs w:val="20"/>
              </w:rPr>
            </w:pPr>
            <w:r w:rsidRPr="001F3019">
              <w:rPr>
                <w:b/>
                <w:bCs/>
                <w:sz w:val="20"/>
                <w:szCs w:val="20"/>
              </w:rPr>
              <w:t>Ambiental y administrativo</w:t>
            </w:r>
          </w:p>
        </w:tc>
        <w:tc>
          <w:tcPr>
            <w:tcW w:w="7192" w:type="dxa"/>
          </w:tcPr>
          <w:p w:rsidRPr="001F3019" w:rsidR="0075434C" w:rsidP="00773704" w:rsidRDefault="0075434C" w14:paraId="55229479" w14:textId="77777777">
            <w:pPr>
              <w:spacing w:line="240" w:lineRule="auto"/>
              <w:jc w:val="both"/>
              <w:rPr>
                <w:sz w:val="20"/>
                <w:szCs w:val="20"/>
              </w:rPr>
            </w:pPr>
            <w:r w:rsidRPr="001F3019">
              <w:rPr>
                <w:sz w:val="20"/>
                <w:szCs w:val="20"/>
              </w:rPr>
              <w:t>El primero examina el manejo de estiércol, cadáveres, aguas residuales y residuos peligrosos; el segundo revisa los costos, las compras, la disponibilidad de personal y la calidad de los registros. Así se determina qué debe corregirse y cuál es la capacidad real del predio para sostener la corrección.</w:t>
            </w:r>
          </w:p>
        </w:tc>
      </w:tr>
    </w:tbl>
    <w:p w:rsidRPr="001F3019" w:rsidR="0075434C" w:rsidP="0075434C" w:rsidRDefault="0075434C" w14:paraId="5DAADDA7" w14:textId="77777777">
      <w:pPr>
        <w:rPr>
          <w:sz w:val="20"/>
          <w:szCs w:val="20"/>
        </w:rPr>
      </w:pPr>
    </w:p>
    <w:p w:rsidRPr="001F3019" w:rsidR="0075434C" w:rsidP="0075434C" w:rsidRDefault="0075434C" w14:paraId="7F064946" w14:textId="77777777">
      <w:pPr>
        <w:spacing w:after="160"/>
        <w:jc w:val="both"/>
        <w:rPr>
          <w:sz w:val="20"/>
          <w:szCs w:val="20"/>
        </w:rPr>
      </w:pPr>
      <w:r w:rsidRPr="001F3019">
        <w:rPr>
          <w:sz w:val="20"/>
          <w:szCs w:val="20"/>
        </w:rPr>
        <w:t xml:space="preserve">Para evaluar el bienestar, el ICA cuenta con una metodología específica, cuyas escalas deben aplicarse completas, sin reemplazarlas por apreciaciones generales. La versión 3.0 de 2026 busca alinearse con las directrices más recientes de la Organización Mundial de Sanidad Animal (OMSA) y considera de manera integral las </w:t>
      </w:r>
      <w:r w:rsidRPr="001F3019">
        <w:rPr>
          <w:b/>
          <w:bCs/>
          <w:sz w:val="20"/>
          <w:szCs w:val="20"/>
        </w:rPr>
        <w:t>cinco libertades</w:t>
      </w:r>
      <w:r w:rsidRPr="001F3019">
        <w:rPr>
          <w:sz w:val="20"/>
          <w:szCs w:val="20"/>
        </w:rPr>
        <w:t xml:space="preserve"> y los </w:t>
      </w:r>
      <w:r w:rsidRPr="001F3019">
        <w:rPr>
          <w:b/>
          <w:bCs/>
          <w:sz w:val="20"/>
          <w:szCs w:val="20"/>
        </w:rPr>
        <w:t>cinco dominios</w:t>
      </w:r>
      <w:r w:rsidRPr="001F3019">
        <w:rPr>
          <w:sz w:val="20"/>
          <w:szCs w:val="20"/>
        </w:rPr>
        <w:t>. Las cinco libertades (de hambre y sed; de incomodidad; de dolor, lesión y enfermedad; de miedo y angustia, y para expresar comportamientos naturales) siguen siendo una herramienta útil para comprender el bienestar, y los dominios complementan esta visión al considerar la nutrición, el ambiente físico, la salud, las interacciones conductuales y el estado mental. Su relación se presenta en la siguiente tabla:</w:t>
      </w:r>
    </w:p>
    <w:p w:rsidRPr="001F3019" w:rsidR="0075434C" w:rsidP="0075434C" w:rsidRDefault="0075434C" w14:paraId="2F35FB11" w14:textId="3D7E97BC">
      <w:pPr>
        <w:keepNext/>
        <w:spacing w:before="80" w:after="80"/>
        <w:rPr>
          <w:sz w:val="20"/>
          <w:szCs w:val="20"/>
        </w:rPr>
      </w:pPr>
      <w:r w:rsidRPr="001F3019">
        <w:rPr>
          <w:b/>
          <w:bCs/>
          <w:sz w:val="20"/>
          <w:szCs w:val="20"/>
        </w:rPr>
        <w:t xml:space="preserve">Tabla </w:t>
      </w:r>
      <w:r w:rsidR="00B44A2D">
        <w:rPr>
          <w:b/>
          <w:bCs/>
          <w:sz w:val="20"/>
          <w:szCs w:val="20"/>
        </w:rPr>
        <w:t>4</w:t>
      </w:r>
      <w:r w:rsidRPr="001F3019">
        <w:rPr>
          <w:b/>
          <w:bCs/>
          <w:sz w:val="20"/>
          <w:szCs w:val="20"/>
        </w:rPr>
        <w:t xml:space="preserve">. </w:t>
      </w:r>
      <w:r w:rsidRPr="001F3019">
        <w:rPr>
          <w:i/>
          <w:iCs/>
          <w:sz w:val="20"/>
          <w:szCs w:val="20"/>
        </w:rPr>
        <w:t>Relación entre libertades y dominios</w:t>
      </w:r>
    </w:p>
    <w:tbl>
      <w:tblPr>
        <w:tblW w:w="979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Look w:val="04A0" w:firstRow="1" w:lastRow="0" w:firstColumn="1" w:lastColumn="0" w:noHBand="0" w:noVBand="1"/>
      </w:tblPr>
      <w:tblGrid>
        <w:gridCol w:w="2700"/>
        <w:gridCol w:w="2700"/>
        <w:gridCol w:w="4392"/>
      </w:tblGrid>
      <w:tr w:rsidRPr="001F3019" w:rsidR="0075434C" w:rsidTr="00773704" w14:paraId="24DF4B18" w14:textId="77777777">
        <w:trPr>
          <w:cantSplit/>
          <w:tblHeader/>
        </w:trPr>
        <w:tc>
          <w:tcPr>
            <w:tcW w:w="2700" w:type="dxa"/>
            <w:shd w:val="clear" w:color="auto" w:fill="D9D9D9"/>
            <w:vAlign w:val="center"/>
          </w:tcPr>
          <w:p w:rsidRPr="001F3019" w:rsidR="0075434C" w:rsidP="00773704" w:rsidRDefault="0075434C" w14:paraId="44ED7FBC" w14:textId="77777777">
            <w:pPr>
              <w:keepNext/>
              <w:spacing w:line="240" w:lineRule="auto"/>
              <w:rPr>
                <w:sz w:val="20"/>
                <w:szCs w:val="20"/>
              </w:rPr>
            </w:pPr>
            <w:r w:rsidRPr="001F3019">
              <w:rPr>
                <w:b/>
                <w:bCs/>
                <w:sz w:val="20"/>
                <w:szCs w:val="20"/>
              </w:rPr>
              <w:t>Libertad</w:t>
            </w:r>
          </w:p>
        </w:tc>
        <w:tc>
          <w:tcPr>
            <w:tcW w:w="2700" w:type="dxa"/>
            <w:shd w:val="clear" w:color="auto" w:fill="D9D9D9"/>
            <w:vAlign w:val="center"/>
          </w:tcPr>
          <w:p w:rsidRPr="001F3019" w:rsidR="0075434C" w:rsidP="00773704" w:rsidRDefault="0075434C" w14:paraId="664A30DA" w14:textId="77777777">
            <w:pPr>
              <w:keepNext/>
              <w:spacing w:line="240" w:lineRule="auto"/>
              <w:rPr>
                <w:sz w:val="20"/>
                <w:szCs w:val="20"/>
              </w:rPr>
            </w:pPr>
            <w:r w:rsidRPr="001F3019">
              <w:rPr>
                <w:b/>
                <w:bCs/>
                <w:sz w:val="20"/>
                <w:szCs w:val="20"/>
              </w:rPr>
              <w:t>Dominio relacionado</w:t>
            </w:r>
          </w:p>
        </w:tc>
        <w:tc>
          <w:tcPr>
            <w:tcW w:w="4392" w:type="dxa"/>
            <w:shd w:val="clear" w:color="auto" w:fill="D9D9D9"/>
            <w:vAlign w:val="center"/>
          </w:tcPr>
          <w:p w:rsidRPr="001F3019" w:rsidR="0075434C" w:rsidP="00773704" w:rsidRDefault="0075434C" w14:paraId="47410811" w14:textId="77777777">
            <w:pPr>
              <w:keepNext/>
              <w:spacing w:line="240" w:lineRule="auto"/>
              <w:rPr>
                <w:sz w:val="20"/>
                <w:szCs w:val="20"/>
              </w:rPr>
            </w:pPr>
            <w:r w:rsidRPr="001F3019">
              <w:rPr>
                <w:b/>
                <w:bCs/>
                <w:sz w:val="20"/>
                <w:szCs w:val="20"/>
              </w:rPr>
              <w:t>Ejemplo de indicador</w:t>
            </w:r>
          </w:p>
        </w:tc>
      </w:tr>
      <w:tr w:rsidRPr="001F3019" w:rsidR="0075434C" w:rsidTr="00773704" w14:paraId="3305CC93" w14:textId="77777777">
        <w:trPr>
          <w:cantSplit/>
        </w:trPr>
        <w:tc>
          <w:tcPr>
            <w:tcW w:w="2700" w:type="dxa"/>
            <w:vAlign w:val="center"/>
          </w:tcPr>
          <w:p w:rsidRPr="001F3019" w:rsidR="0075434C" w:rsidP="00773704" w:rsidRDefault="0075434C" w14:paraId="2550A62C" w14:textId="77777777">
            <w:pPr>
              <w:spacing w:line="240" w:lineRule="auto"/>
              <w:rPr>
                <w:sz w:val="20"/>
                <w:szCs w:val="20"/>
              </w:rPr>
            </w:pPr>
            <w:r w:rsidRPr="001F3019">
              <w:rPr>
                <w:sz w:val="20"/>
                <w:szCs w:val="20"/>
              </w:rPr>
              <w:t>Hambre y sed</w:t>
            </w:r>
          </w:p>
        </w:tc>
        <w:tc>
          <w:tcPr>
            <w:tcW w:w="2700" w:type="dxa"/>
            <w:vAlign w:val="center"/>
          </w:tcPr>
          <w:p w:rsidRPr="001F3019" w:rsidR="0075434C" w:rsidP="00773704" w:rsidRDefault="0075434C" w14:paraId="2203A048" w14:textId="77777777">
            <w:pPr>
              <w:spacing w:line="240" w:lineRule="auto"/>
              <w:rPr>
                <w:sz w:val="20"/>
                <w:szCs w:val="20"/>
              </w:rPr>
            </w:pPr>
            <w:r w:rsidRPr="001F3019">
              <w:rPr>
                <w:sz w:val="20"/>
                <w:szCs w:val="20"/>
              </w:rPr>
              <w:t>Nutrición</w:t>
            </w:r>
          </w:p>
        </w:tc>
        <w:tc>
          <w:tcPr>
            <w:tcW w:w="4392" w:type="dxa"/>
            <w:vAlign w:val="center"/>
          </w:tcPr>
          <w:p w:rsidRPr="001F3019" w:rsidR="0075434C" w:rsidP="00773704" w:rsidRDefault="0075434C" w14:paraId="0028A9C6" w14:textId="77777777">
            <w:pPr>
              <w:spacing w:line="240" w:lineRule="auto"/>
              <w:rPr>
                <w:sz w:val="20"/>
                <w:szCs w:val="20"/>
              </w:rPr>
            </w:pPr>
            <w:r w:rsidRPr="001F3019">
              <w:rPr>
                <w:sz w:val="20"/>
                <w:szCs w:val="20"/>
              </w:rPr>
              <w:t>Disponibilidad y calidad de agua y alimento; condición corporal</w:t>
            </w:r>
          </w:p>
        </w:tc>
      </w:tr>
      <w:tr w:rsidRPr="001F3019" w:rsidR="0075434C" w:rsidTr="00773704" w14:paraId="225AA956" w14:textId="77777777">
        <w:trPr>
          <w:cantSplit/>
        </w:trPr>
        <w:tc>
          <w:tcPr>
            <w:tcW w:w="2700" w:type="dxa"/>
            <w:vAlign w:val="center"/>
          </w:tcPr>
          <w:p w:rsidRPr="001F3019" w:rsidR="0075434C" w:rsidP="00773704" w:rsidRDefault="0075434C" w14:paraId="0085ED5D" w14:textId="77777777">
            <w:pPr>
              <w:spacing w:line="240" w:lineRule="auto"/>
              <w:rPr>
                <w:sz w:val="20"/>
                <w:szCs w:val="20"/>
              </w:rPr>
            </w:pPr>
            <w:r w:rsidRPr="001F3019">
              <w:rPr>
                <w:sz w:val="20"/>
                <w:szCs w:val="20"/>
              </w:rPr>
              <w:t>Incomodidad</w:t>
            </w:r>
          </w:p>
        </w:tc>
        <w:tc>
          <w:tcPr>
            <w:tcW w:w="2700" w:type="dxa"/>
            <w:vAlign w:val="center"/>
          </w:tcPr>
          <w:p w:rsidRPr="001F3019" w:rsidR="0075434C" w:rsidP="00773704" w:rsidRDefault="0075434C" w14:paraId="2CEFAF00" w14:textId="77777777">
            <w:pPr>
              <w:spacing w:line="240" w:lineRule="auto"/>
              <w:rPr>
                <w:sz w:val="20"/>
                <w:szCs w:val="20"/>
              </w:rPr>
            </w:pPr>
            <w:r w:rsidRPr="001F3019">
              <w:rPr>
                <w:sz w:val="20"/>
                <w:szCs w:val="20"/>
              </w:rPr>
              <w:t>Ambiente físico</w:t>
            </w:r>
          </w:p>
        </w:tc>
        <w:tc>
          <w:tcPr>
            <w:tcW w:w="4392" w:type="dxa"/>
            <w:vAlign w:val="center"/>
          </w:tcPr>
          <w:p w:rsidRPr="001F3019" w:rsidR="0075434C" w:rsidP="00773704" w:rsidRDefault="0075434C" w14:paraId="02195EE8" w14:textId="77777777">
            <w:pPr>
              <w:spacing w:line="240" w:lineRule="auto"/>
              <w:rPr>
                <w:sz w:val="20"/>
                <w:szCs w:val="20"/>
              </w:rPr>
            </w:pPr>
            <w:r w:rsidRPr="001F3019">
              <w:rPr>
                <w:sz w:val="20"/>
                <w:szCs w:val="20"/>
              </w:rPr>
              <w:t>Sombra, cama, piso, espacio, ventilación y encharcamiento</w:t>
            </w:r>
          </w:p>
        </w:tc>
      </w:tr>
      <w:tr w:rsidRPr="001F3019" w:rsidR="0075434C" w:rsidTr="00773704" w14:paraId="298B1EFD" w14:textId="77777777">
        <w:trPr>
          <w:cantSplit/>
        </w:trPr>
        <w:tc>
          <w:tcPr>
            <w:tcW w:w="2700" w:type="dxa"/>
            <w:vAlign w:val="center"/>
          </w:tcPr>
          <w:p w:rsidRPr="001F3019" w:rsidR="0075434C" w:rsidP="00773704" w:rsidRDefault="0075434C" w14:paraId="0B1F092C" w14:textId="77777777">
            <w:pPr>
              <w:spacing w:line="240" w:lineRule="auto"/>
              <w:rPr>
                <w:sz w:val="20"/>
                <w:szCs w:val="20"/>
              </w:rPr>
            </w:pPr>
            <w:r w:rsidRPr="001F3019">
              <w:rPr>
                <w:sz w:val="20"/>
                <w:szCs w:val="20"/>
              </w:rPr>
              <w:t>Dolor, lesión y enfermedad</w:t>
            </w:r>
          </w:p>
        </w:tc>
        <w:tc>
          <w:tcPr>
            <w:tcW w:w="2700" w:type="dxa"/>
            <w:vAlign w:val="center"/>
          </w:tcPr>
          <w:p w:rsidRPr="001F3019" w:rsidR="0075434C" w:rsidP="00773704" w:rsidRDefault="0075434C" w14:paraId="40AFA34E" w14:textId="77777777">
            <w:pPr>
              <w:spacing w:line="240" w:lineRule="auto"/>
              <w:rPr>
                <w:sz w:val="20"/>
                <w:szCs w:val="20"/>
              </w:rPr>
            </w:pPr>
            <w:r w:rsidRPr="001F3019">
              <w:rPr>
                <w:sz w:val="20"/>
                <w:szCs w:val="20"/>
              </w:rPr>
              <w:t>Salud</w:t>
            </w:r>
          </w:p>
        </w:tc>
        <w:tc>
          <w:tcPr>
            <w:tcW w:w="4392" w:type="dxa"/>
            <w:vAlign w:val="center"/>
          </w:tcPr>
          <w:p w:rsidRPr="001F3019" w:rsidR="0075434C" w:rsidP="00773704" w:rsidRDefault="0075434C" w14:paraId="2D18C004" w14:textId="77777777">
            <w:pPr>
              <w:spacing w:line="240" w:lineRule="auto"/>
              <w:rPr>
                <w:sz w:val="20"/>
                <w:szCs w:val="20"/>
              </w:rPr>
            </w:pPr>
            <w:r w:rsidRPr="001F3019">
              <w:rPr>
                <w:sz w:val="20"/>
                <w:szCs w:val="20"/>
              </w:rPr>
              <w:t>Lesiones, mastitis, cojeras, parásitos y estrés térmico</w:t>
            </w:r>
          </w:p>
        </w:tc>
      </w:tr>
      <w:tr w:rsidRPr="001F3019" w:rsidR="0075434C" w:rsidTr="00773704" w14:paraId="1F385EEF" w14:textId="77777777">
        <w:trPr>
          <w:cantSplit/>
        </w:trPr>
        <w:tc>
          <w:tcPr>
            <w:tcW w:w="2700" w:type="dxa"/>
            <w:vAlign w:val="center"/>
          </w:tcPr>
          <w:p w:rsidRPr="001F3019" w:rsidR="0075434C" w:rsidP="00773704" w:rsidRDefault="0075434C" w14:paraId="593098F7" w14:textId="77777777">
            <w:pPr>
              <w:spacing w:line="240" w:lineRule="auto"/>
              <w:rPr>
                <w:sz w:val="20"/>
                <w:szCs w:val="20"/>
              </w:rPr>
            </w:pPr>
            <w:r w:rsidRPr="001F3019">
              <w:rPr>
                <w:sz w:val="20"/>
                <w:szCs w:val="20"/>
              </w:rPr>
              <w:t>Miedo y angustia</w:t>
            </w:r>
          </w:p>
        </w:tc>
        <w:tc>
          <w:tcPr>
            <w:tcW w:w="2700" w:type="dxa"/>
            <w:vAlign w:val="center"/>
          </w:tcPr>
          <w:p w:rsidRPr="001F3019" w:rsidR="0075434C" w:rsidP="00773704" w:rsidRDefault="0075434C" w14:paraId="38691964" w14:textId="77777777">
            <w:pPr>
              <w:spacing w:line="240" w:lineRule="auto"/>
              <w:rPr>
                <w:sz w:val="20"/>
                <w:szCs w:val="20"/>
              </w:rPr>
            </w:pPr>
            <w:r w:rsidRPr="001F3019">
              <w:rPr>
                <w:sz w:val="20"/>
                <w:szCs w:val="20"/>
              </w:rPr>
              <w:t>Interacción y estado mental</w:t>
            </w:r>
          </w:p>
        </w:tc>
        <w:tc>
          <w:tcPr>
            <w:tcW w:w="4392" w:type="dxa"/>
            <w:vAlign w:val="center"/>
          </w:tcPr>
          <w:p w:rsidRPr="001F3019" w:rsidR="0075434C" w:rsidP="00773704" w:rsidRDefault="0075434C" w14:paraId="32FFED1E" w14:textId="77777777">
            <w:pPr>
              <w:spacing w:line="240" w:lineRule="auto"/>
              <w:rPr>
                <w:sz w:val="20"/>
                <w:szCs w:val="20"/>
              </w:rPr>
            </w:pPr>
            <w:r w:rsidRPr="001F3019">
              <w:rPr>
                <w:sz w:val="20"/>
                <w:szCs w:val="20"/>
              </w:rPr>
              <w:t>Respuesta al humano, manejo y restricciones</w:t>
            </w:r>
          </w:p>
        </w:tc>
      </w:tr>
      <w:tr w:rsidRPr="001F3019" w:rsidR="0075434C" w:rsidTr="00773704" w14:paraId="21990B75" w14:textId="77777777">
        <w:trPr>
          <w:cantSplit/>
        </w:trPr>
        <w:tc>
          <w:tcPr>
            <w:tcW w:w="2700" w:type="dxa"/>
            <w:vAlign w:val="center"/>
          </w:tcPr>
          <w:p w:rsidRPr="001F3019" w:rsidR="0075434C" w:rsidP="00773704" w:rsidRDefault="0075434C" w14:paraId="509EB1CB" w14:textId="77777777">
            <w:pPr>
              <w:spacing w:line="240" w:lineRule="auto"/>
              <w:rPr>
                <w:sz w:val="20"/>
                <w:szCs w:val="20"/>
              </w:rPr>
            </w:pPr>
            <w:r w:rsidRPr="001F3019">
              <w:rPr>
                <w:sz w:val="20"/>
                <w:szCs w:val="20"/>
              </w:rPr>
              <w:t>Comportamiento natural</w:t>
            </w:r>
          </w:p>
        </w:tc>
        <w:tc>
          <w:tcPr>
            <w:tcW w:w="2700" w:type="dxa"/>
            <w:vAlign w:val="center"/>
          </w:tcPr>
          <w:p w:rsidRPr="001F3019" w:rsidR="0075434C" w:rsidP="00773704" w:rsidRDefault="0075434C" w14:paraId="731790B6" w14:textId="77777777">
            <w:pPr>
              <w:spacing w:line="240" w:lineRule="auto"/>
              <w:rPr>
                <w:sz w:val="20"/>
                <w:szCs w:val="20"/>
              </w:rPr>
            </w:pPr>
            <w:r w:rsidRPr="001F3019">
              <w:rPr>
                <w:sz w:val="20"/>
                <w:szCs w:val="20"/>
              </w:rPr>
              <w:t>Interacción conductual</w:t>
            </w:r>
          </w:p>
        </w:tc>
        <w:tc>
          <w:tcPr>
            <w:tcW w:w="4392" w:type="dxa"/>
            <w:vAlign w:val="center"/>
          </w:tcPr>
          <w:p w:rsidRPr="001F3019" w:rsidR="0075434C" w:rsidP="00773704" w:rsidRDefault="0075434C" w14:paraId="6A177965" w14:textId="77777777">
            <w:pPr>
              <w:spacing w:line="240" w:lineRule="auto"/>
              <w:rPr>
                <w:sz w:val="20"/>
                <w:szCs w:val="20"/>
              </w:rPr>
            </w:pPr>
            <w:r w:rsidRPr="001F3019">
              <w:rPr>
                <w:sz w:val="20"/>
                <w:szCs w:val="20"/>
              </w:rPr>
              <w:t>Aislamiento social, movilidad y enriquecimiento</w:t>
            </w:r>
          </w:p>
        </w:tc>
      </w:tr>
    </w:tbl>
    <w:p w:rsidRPr="001F3019" w:rsidR="0075434C" w:rsidP="0075434C" w:rsidRDefault="0075434C" w14:paraId="07595356" w14:textId="77777777">
      <w:pPr>
        <w:rPr>
          <w:sz w:val="20"/>
          <w:szCs w:val="20"/>
        </w:rPr>
      </w:pPr>
    </w:p>
    <w:p w:rsidRPr="001F3019" w:rsidR="0075434C" w:rsidP="0075434C" w:rsidRDefault="0075434C" w14:paraId="08DEB6D4" w14:textId="77777777">
      <w:pPr>
        <w:spacing w:after="160"/>
        <w:jc w:val="both"/>
        <w:rPr>
          <w:sz w:val="20"/>
          <w:szCs w:val="20"/>
        </w:rPr>
      </w:pPr>
      <w:r w:rsidRPr="001F3019">
        <w:rPr>
          <w:sz w:val="20"/>
          <w:szCs w:val="20"/>
        </w:rPr>
        <w:t>La metodología contempla 37 indicadores para ovinos y 36 para caprinos, agrupados en tres tipos de medidas que tienen un peso diferente en la calificación final (ICA, 2026). Estas medidas se presentan a continuación:</w:t>
      </w:r>
    </w:p>
    <w:tbl>
      <w:tblPr>
        <w:tblW w:w="5000" w:type="pct"/>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Look w:val="04A0" w:firstRow="1" w:lastRow="0" w:firstColumn="1" w:lastColumn="0" w:noHBand="0" w:noVBand="1"/>
      </w:tblPr>
      <w:tblGrid>
        <w:gridCol w:w="1524"/>
        <w:gridCol w:w="5258"/>
        <w:gridCol w:w="3180"/>
      </w:tblGrid>
      <w:tr w:rsidRPr="001F3019" w:rsidR="0075434C" w:rsidTr="00773704" w14:paraId="41C24C67" w14:textId="77777777">
        <w:trPr>
          <w:cantSplit/>
        </w:trPr>
        <w:tc>
          <w:tcPr>
            <w:tcW w:w="5000" w:type="pct"/>
            <w:gridSpan w:val="3"/>
            <w:shd w:val="clear" w:color="auto" w:fill="9BBB59"/>
          </w:tcPr>
          <w:p w:rsidRPr="001F3019" w:rsidR="0075434C" w:rsidP="00773704" w:rsidRDefault="0075434C" w14:paraId="63189969" w14:textId="77777777">
            <w:pPr>
              <w:keepNext/>
              <w:spacing w:line="240" w:lineRule="auto"/>
              <w:jc w:val="center"/>
              <w:rPr>
                <w:b/>
                <w:bCs/>
                <w:sz w:val="20"/>
                <w:szCs w:val="20"/>
              </w:rPr>
            </w:pPr>
            <w:r w:rsidRPr="001F3019">
              <w:rPr>
                <w:b/>
                <w:bCs/>
                <w:sz w:val="20"/>
                <w:szCs w:val="20"/>
              </w:rPr>
              <w:t>PESTAÑAS</w:t>
            </w:r>
          </w:p>
        </w:tc>
      </w:tr>
      <w:tr w:rsidRPr="001F3019" w:rsidR="0075434C" w:rsidTr="00773704" w14:paraId="78DC0127" w14:textId="77777777">
        <w:trPr>
          <w:cantSplit/>
        </w:trPr>
        <w:tc>
          <w:tcPr>
            <w:tcW w:w="765" w:type="pct"/>
          </w:tcPr>
          <w:p w:rsidRPr="001F3019" w:rsidR="0075434C" w:rsidP="00773704" w:rsidRDefault="0075434C" w14:paraId="55F9DD8A" w14:textId="77777777">
            <w:pPr>
              <w:spacing w:line="240" w:lineRule="auto"/>
              <w:rPr>
                <w:sz w:val="20"/>
                <w:szCs w:val="20"/>
              </w:rPr>
            </w:pPr>
            <w:r w:rsidRPr="001F3019">
              <w:rPr>
                <w:b/>
                <w:bCs/>
                <w:sz w:val="20"/>
                <w:szCs w:val="20"/>
              </w:rPr>
              <w:t>Basadas en los recursos (35 %)</w:t>
            </w:r>
          </w:p>
        </w:tc>
        <w:tc>
          <w:tcPr>
            <w:tcW w:w="2639" w:type="pct"/>
          </w:tcPr>
          <w:p w:rsidRPr="001F3019" w:rsidR="0075434C" w:rsidP="00773704" w:rsidRDefault="0075434C" w14:paraId="6DB4D3F7" w14:textId="77777777">
            <w:pPr>
              <w:spacing w:line="240" w:lineRule="auto"/>
              <w:jc w:val="both"/>
              <w:rPr>
                <w:sz w:val="20"/>
                <w:szCs w:val="20"/>
              </w:rPr>
            </w:pPr>
            <w:r w:rsidRPr="001F3019">
              <w:rPr>
                <w:sz w:val="20"/>
                <w:szCs w:val="20"/>
              </w:rPr>
              <w:t>Evalúan las características del ambiente, las instalaciones y los recursos disponibles para los animales. Incluyen el acceso, la disponibilidad, la calidad y la limpieza del agua y de los bebederos; el acceso, la cantidad y la calidad del alimento y de los comederos; la sombra; el encharcamiento; el espacio; el piso y su limpieza; la cama; la iluminación; la ventilación y el enriquecimiento ambiental.</w:t>
            </w:r>
          </w:p>
        </w:tc>
        <w:tc>
          <w:tcPr>
            <w:tcW w:w="1596" w:type="pct"/>
          </w:tcPr>
          <w:p w:rsidRPr="001F3019" w:rsidR="0075434C" w:rsidP="00773704" w:rsidRDefault="00AC0BED" w14:paraId="4D34ACF5" w14:textId="6C117791">
            <w:pPr>
              <w:spacing w:line="240" w:lineRule="auto"/>
              <w:rPr>
                <w:sz w:val="20"/>
                <w:szCs w:val="20"/>
              </w:rPr>
            </w:pPr>
            <w:r w:rsidRPr="00AC0BED">
              <w:rPr>
                <w:sz w:val="20"/>
                <w:szCs w:val="20"/>
              </w:rPr>
              <w:drawing>
                <wp:inline distT="0" distB="0" distL="0" distR="0" wp14:anchorId="7524DD4C" wp14:editId="0AAC4B9A">
                  <wp:extent cx="1326475" cy="1622160"/>
                  <wp:effectExtent l="0" t="0" r="7620" b="0"/>
                  <wp:docPr id="8731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11369" name=""/>
                          <pic:cNvPicPr/>
                        </pic:nvPicPr>
                        <pic:blipFill>
                          <a:blip r:embed="rId31"/>
                          <a:stretch>
                            <a:fillRect/>
                          </a:stretch>
                        </pic:blipFill>
                        <pic:spPr>
                          <a:xfrm>
                            <a:off x="0" y="0"/>
                            <a:ext cx="1334028" cy="1631397"/>
                          </a:xfrm>
                          <a:prstGeom prst="rect">
                            <a:avLst/>
                          </a:prstGeom>
                        </pic:spPr>
                      </pic:pic>
                    </a:graphicData>
                  </a:graphic>
                </wp:inline>
              </w:drawing>
            </w:r>
          </w:p>
        </w:tc>
      </w:tr>
      <w:tr w:rsidRPr="001F3019" w:rsidR="0075434C" w:rsidTr="00773704" w14:paraId="6EAF4942" w14:textId="77777777">
        <w:trPr>
          <w:cantSplit/>
        </w:trPr>
        <w:tc>
          <w:tcPr>
            <w:tcW w:w="765" w:type="pct"/>
          </w:tcPr>
          <w:p w:rsidRPr="001F3019" w:rsidR="0075434C" w:rsidP="00773704" w:rsidRDefault="0075434C" w14:paraId="2B252051" w14:textId="77777777">
            <w:pPr>
              <w:spacing w:line="240" w:lineRule="auto"/>
              <w:rPr>
                <w:sz w:val="20"/>
                <w:szCs w:val="20"/>
              </w:rPr>
            </w:pPr>
            <w:r w:rsidRPr="001F3019">
              <w:rPr>
                <w:b/>
                <w:bCs/>
                <w:sz w:val="20"/>
                <w:szCs w:val="20"/>
              </w:rPr>
              <w:lastRenderedPageBreak/>
              <w:t>Basadas en el animal (55 %)</w:t>
            </w:r>
          </w:p>
        </w:tc>
        <w:tc>
          <w:tcPr>
            <w:tcW w:w="2639" w:type="pct"/>
          </w:tcPr>
          <w:p w:rsidRPr="001F3019" w:rsidR="0075434C" w:rsidP="00773704" w:rsidRDefault="0075434C" w14:paraId="4A5593AC" w14:textId="77777777">
            <w:pPr>
              <w:spacing w:line="240" w:lineRule="auto"/>
              <w:jc w:val="both"/>
              <w:rPr>
                <w:sz w:val="20"/>
                <w:szCs w:val="20"/>
              </w:rPr>
            </w:pPr>
            <w:r w:rsidRPr="001F3019">
              <w:rPr>
                <w:sz w:val="20"/>
                <w:szCs w:val="20"/>
              </w:rPr>
              <w:t>Evalúan los resultados observables directamente en los animales, como la condición corporal, el estrés térmico, la secreción ocular o nasal y la tos, la anemia por el método FAMACHA, el topizado o descorne, los ectoparásitos, las lesiones, la mastitis clínica, la castración, el descole en ovinos, la suciedad posterior por diarrea en ovinos de lana, las cojeras, el sobrecrecimiento de pezuñas, la interacción humano-animal, las restricciones de movimiento y el aislamiento social.</w:t>
            </w:r>
          </w:p>
        </w:tc>
        <w:tc>
          <w:tcPr>
            <w:tcW w:w="1596" w:type="pct"/>
          </w:tcPr>
          <w:p w:rsidRPr="001F3019" w:rsidR="0075434C" w:rsidP="00773704" w:rsidRDefault="00240C9C" w14:paraId="500F1BEE" w14:textId="00347092">
            <w:pPr>
              <w:spacing w:line="240" w:lineRule="auto"/>
              <w:rPr>
                <w:sz w:val="20"/>
                <w:szCs w:val="20"/>
              </w:rPr>
            </w:pPr>
            <w:r w:rsidRPr="00240C9C">
              <w:rPr>
                <w:sz w:val="20"/>
                <w:szCs w:val="20"/>
              </w:rPr>
              <w:drawing>
                <wp:inline distT="0" distB="0" distL="0" distR="0" wp14:anchorId="76CF3D52" wp14:editId="498413D9">
                  <wp:extent cx="1437792" cy="1871412"/>
                  <wp:effectExtent l="0" t="0" r="0" b="0"/>
                  <wp:docPr id="1224473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473169" name=""/>
                          <pic:cNvPicPr/>
                        </pic:nvPicPr>
                        <pic:blipFill>
                          <a:blip r:embed="rId32"/>
                          <a:stretch>
                            <a:fillRect/>
                          </a:stretch>
                        </pic:blipFill>
                        <pic:spPr>
                          <a:xfrm>
                            <a:off x="0" y="0"/>
                            <a:ext cx="1444600" cy="1880273"/>
                          </a:xfrm>
                          <a:prstGeom prst="rect">
                            <a:avLst/>
                          </a:prstGeom>
                        </pic:spPr>
                      </pic:pic>
                    </a:graphicData>
                  </a:graphic>
                </wp:inline>
              </w:drawing>
            </w:r>
          </w:p>
        </w:tc>
      </w:tr>
      <w:tr w:rsidRPr="001F3019" w:rsidR="0075434C" w:rsidTr="00773704" w14:paraId="57EA901D" w14:textId="77777777">
        <w:trPr>
          <w:cantSplit/>
        </w:trPr>
        <w:tc>
          <w:tcPr>
            <w:tcW w:w="765" w:type="pct"/>
          </w:tcPr>
          <w:p w:rsidRPr="001F3019" w:rsidR="0075434C" w:rsidP="00773704" w:rsidRDefault="0075434C" w14:paraId="559A53F9" w14:textId="77777777">
            <w:pPr>
              <w:spacing w:line="240" w:lineRule="auto"/>
              <w:rPr>
                <w:sz w:val="20"/>
                <w:szCs w:val="20"/>
              </w:rPr>
            </w:pPr>
            <w:r w:rsidRPr="001F3019">
              <w:rPr>
                <w:b/>
                <w:bCs/>
                <w:sz w:val="20"/>
                <w:szCs w:val="20"/>
              </w:rPr>
              <w:t>Basadas en la gestión (10 %)</w:t>
            </w:r>
          </w:p>
        </w:tc>
        <w:tc>
          <w:tcPr>
            <w:tcW w:w="2639" w:type="pct"/>
          </w:tcPr>
          <w:p w:rsidRPr="001F3019" w:rsidR="0075434C" w:rsidP="00773704" w:rsidRDefault="0075434C" w14:paraId="1C945FFC" w14:textId="77777777">
            <w:pPr>
              <w:spacing w:line="240" w:lineRule="auto"/>
              <w:jc w:val="both"/>
              <w:rPr>
                <w:sz w:val="20"/>
                <w:szCs w:val="20"/>
              </w:rPr>
            </w:pPr>
            <w:r w:rsidRPr="001F3019">
              <w:rPr>
                <w:sz w:val="20"/>
                <w:szCs w:val="20"/>
              </w:rPr>
              <w:t>Evalúan las prácticas, los documentos y los procedimientos del predio, como la mortalidad, el uso de medicamentos veterinarios, el plan sanitario, el conocimiento y la capacitación en bienestar, el plan de contingencia por falta de agua o alimento, las intervenciones quirúrgicas y el sacrificio humanitario.</w:t>
            </w:r>
          </w:p>
        </w:tc>
        <w:tc>
          <w:tcPr>
            <w:tcW w:w="1596" w:type="pct"/>
          </w:tcPr>
          <w:p w:rsidRPr="001F3019" w:rsidR="0075434C" w:rsidP="00773704" w:rsidRDefault="00240C9C" w14:paraId="033308F0" w14:textId="62BC94A8">
            <w:pPr>
              <w:spacing w:line="240" w:lineRule="auto"/>
              <w:rPr>
                <w:sz w:val="20"/>
                <w:szCs w:val="20"/>
              </w:rPr>
            </w:pPr>
            <w:r w:rsidRPr="00240C9C">
              <w:rPr>
                <w:sz w:val="20"/>
                <w:szCs w:val="20"/>
              </w:rPr>
              <w:drawing>
                <wp:inline distT="0" distB="0" distL="0" distR="0" wp14:anchorId="779FD848" wp14:editId="70C4F79F">
                  <wp:extent cx="1402346" cy="1869795"/>
                  <wp:effectExtent l="0" t="0" r="7620" b="0"/>
                  <wp:docPr id="422121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21151" name=""/>
                          <pic:cNvPicPr/>
                        </pic:nvPicPr>
                        <pic:blipFill>
                          <a:blip r:embed="rId33"/>
                          <a:stretch>
                            <a:fillRect/>
                          </a:stretch>
                        </pic:blipFill>
                        <pic:spPr>
                          <a:xfrm>
                            <a:off x="0" y="0"/>
                            <a:ext cx="1410121" cy="1880162"/>
                          </a:xfrm>
                          <a:prstGeom prst="rect">
                            <a:avLst/>
                          </a:prstGeom>
                        </pic:spPr>
                      </pic:pic>
                    </a:graphicData>
                  </a:graphic>
                </wp:inline>
              </w:drawing>
            </w:r>
          </w:p>
        </w:tc>
      </w:tr>
    </w:tbl>
    <w:p w:rsidRPr="001F3019" w:rsidR="0075434C" w:rsidP="0075434C" w:rsidRDefault="0075434C" w14:paraId="5CA799D4" w14:textId="77777777">
      <w:pPr>
        <w:rPr>
          <w:sz w:val="20"/>
          <w:szCs w:val="20"/>
        </w:rPr>
      </w:pPr>
    </w:p>
    <w:p w:rsidRPr="001F3019" w:rsidR="0075434C" w:rsidP="0075434C" w:rsidRDefault="0075434C" w14:paraId="24C53D13" w14:textId="77777777">
      <w:pPr>
        <w:spacing w:after="160"/>
        <w:jc w:val="both"/>
        <w:rPr>
          <w:sz w:val="20"/>
          <w:szCs w:val="20"/>
        </w:rPr>
      </w:pPr>
      <w:r w:rsidRPr="001F3019">
        <w:rPr>
          <w:sz w:val="20"/>
          <w:szCs w:val="20"/>
        </w:rPr>
        <w:t>Con base en el puntaje obtenido, el predio se clasifica en uno de los niveles de bienestar que se presentan en la siguiente tabla:</w:t>
      </w:r>
    </w:p>
    <w:p w:rsidRPr="001F3019" w:rsidR="0075434C" w:rsidP="0075434C" w:rsidRDefault="0075434C" w14:paraId="3DC4BA53" w14:textId="74BD2467">
      <w:pPr>
        <w:keepNext/>
        <w:spacing w:before="80" w:after="80"/>
        <w:rPr>
          <w:sz w:val="20"/>
          <w:szCs w:val="20"/>
        </w:rPr>
      </w:pPr>
      <w:r w:rsidRPr="001F3019">
        <w:rPr>
          <w:b/>
          <w:bCs/>
          <w:sz w:val="20"/>
          <w:szCs w:val="20"/>
        </w:rPr>
        <w:t xml:space="preserve">Tabla </w:t>
      </w:r>
      <w:r w:rsidR="00B44A2D">
        <w:rPr>
          <w:b/>
          <w:bCs/>
          <w:sz w:val="20"/>
          <w:szCs w:val="20"/>
        </w:rPr>
        <w:t>5</w:t>
      </w:r>
      <w:r w:rsidRPr="001F3019">
        <w:rPr>
          <w:b/>
          <w:bCs/>
          <w:sz w:val="20"/>
          <w:szCs w:val="20"/>
        </w:rPr>
        <w:t xml:space="preserve">. </w:t>
      </w:r>
      <w:r w:rsidRPr="001F3019">
        <w:rPr>
          <w:i/>
          <w:iCs/>
          <w:sz w:val="20"/>
          <w:szCs w:val="20"/>
        </w:rPr>
        <w:t>Clasificación del bienestar animal</w:t>
      </w:r>
    </w:p>
    <w:tbl>
      <w:tblPr>
        <w:tblW w:w="979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Look w:val="04A0" w:firstRow="1" w:lastRow="0" w:firstColumn="1" w:lastColumn="0" w:noHBand="0" w:noVBand="1"/>
      </w:tblPr>
      <w:tblGrid>
        <w:gridCol w:w="1600"/>
        <w:gridCol w:w="3200"/>
        <w:gridCol w:w="4992"/>
      </w:tblGrid>
      <w:tr w:rsidRPr="001F3019" w:rsidR="0075434C" w:rsidTr="00773704" w14:paraId="5CFDF03E" w14:textId="77777777">
        <w:trPr>
          <w:cantSplit/>
          <w:tblHeader/>
        </w:trPr>
        <w:tc>
          <w:tcPr>
            <w:tcW w:w="1600" w:type="dxa"/>
            <w:shd w:val="clear" w:color="auto" w:fill="D9D9D9"/>
            <w:vAlign w:val="center"/>
          </w:tcPr>
          <w:p w:rsidRPr="001F3019" w:rsidR="0075434C" w:rsidP="00773704" w:rsidRDefault="0075434C" w14:paraId="3F2CD360" w14:textId="77777777">
            <w:pPr>
              <w:keepNext/>
              <w:spacing w:line="240" w:lineRule="auto"/>
              <w:rPr>
                <w:sz w:val="20"/>
                <w:szCs w:val="20"/>
              </w:rPr>
            </w:pPr>
            <w:r w:rsidRPr="001F3019">
              <w:rPr>
                <w:b/>
                <w:bCs/>
                <w:sz w:val="20"/>
                <w:szCs w:val="20"/>
              </w:rPr>
              <w:t>Nivel</w:t>
            </w:r>
          </w:p>
        </w:tc>
        <w:tc>
          <w:tcPr>
            <w:tcW w:w="3200" w:type="dxa"/>
            <w:shd w:val="clear" w:color="auto" w:fill="D9D9D9"/>
            <w:vAlign w:val="center"/>
          </w:tcPr>
          <w:p w:rsidRPr="001F3019" w:rsidR="0075434C" w:rsidP="00773704" w:rsidRDefault="0075434C" w14:paraId="35B5DFD2" w14:textId="77777777">
            <w:pPr>
              <w:keepNext/>
              <w:spacing w:line="240" w:lineRule="auto"/>
              <w:rPr>
                <w:sz w:val="20"/>
                <w:szCs w:val="20"/>
              </w:rPr>
            </w:pPr>
            <w:r w:rsidRPr="001F3019">
              <w:rPr>
                <w:b/>
                <w:bCs/>
                <w:sz w:val="20"/>
                <w:szCs w:val="20"/>
              </w:rPr>
              <w:t>Rango o condición</w:t>
            </w:r>
          </w:p>
        </w:tc>
        <w:tc>
          <w:tcPr>
            <w:tcW w:w="4992" w:type="dxa"/>
            <w:shd w:val="clear" w:color="auto" w:fill="D9D9D9"/>
            <w:vAlign w:val="center"/>
          </w:tcPr>
          <w:p w:rsidRPr="001F3019" w:rsidR="0075434C" w:rsidP="00773704" w:rsidRDefault="0075434C" w14:paraId="1D583BE1" w14:textId="77777777">
            <w:pPr>
              <w:keepNext/>
              <w:spacing w:line="240" w:lineRule="auto"/>
              <w:rPr>
                <w:sz w:val="20"/>
                <w:szCs w:val="20"/>
              </w:rPr>
            </w:pPr>
            <w:r w:rsidRPr="001F3019">
              <w:rPr>
                <w:b/>
                <w:bCs/>
                <w:sz w:val="20"/>
                <w:szCs w:val="20"/>
              </w:rPr>
              <w:t>Interpretación</w:t>
            </w:r>
          </w:p>
        </w:tc>
      </w:tr>
      <w:tr w:rsidRPr="001F3019" w:rsidR="0075434C" w:rsidTr="00773704" w14:paraId="5576ED15" w14:textId="77777777">
        <w:trPr>
          <w:cantSplit/>
        </w:trPr>
        <w:tc>
          <w:tcPr>
            <w:tcW w:w="1600" w:type="dxa"/>
            <w:vAlign w:val="center"/>
          </w:tcPr>
          <w:p w:rsidRPr="001F3019" w:rsidR="0075434C" w:rsidP="00773704" w:rsidRDefault="0075434C" w14:paraId="14F65BA2" w14:textId="77777777">
            <w:pPr>
              <w:spacing w:line="240" w:lineRule="auto"/>
              <w:rPr>
                <w:sz w:val="20"/>
                <w:szCs w:val="20"/>
              </w:rPr>
            </w:pPr>
            <w:r w:rsidRPr="001F3019">
              <w:rPr>
                <w:sz w:val="20"/>
                <w:szCs w:val="20"/>
              </w:rPr>
              <w:t>Excelente</w:t>
            </w:r>
          </w:p>
        </w:tc>
        <w:tc>
          <w:tcPr>
            <w:tcW w:w="3200" w:type="dxa"/>
            <w:vAlign w:val="center"/>
          </w:tcPr>
          <w:p w:rsidRPr="001F3019" w:rsidR="0075434C" w:rsidP="00773704" w:rsidRDefault="0075434C" w14:paraId="4A2618E9" w14:textId="77777777">
            <w:pPr>
              <w:spacing w:line="240" w:lineRule="auto"/>
              <w:rPr>
                <w:sz w:val="20"/>
                <w:szCs w:val="20"/>
              </w:rPr>
            </w:pPr>
            <w:r w:rsidRPr="001F3019">
              <w:rPr>
                <w:sz w:val="20"/>
                <w:szCs w:val="20"/>
              </w:rPr>
              <w:t>≥ 90 %, con RSPP y ASI</w:t>
            </w:r>
          </w:p>
        </w:tc>
        <w:tc>
          <w:tcPr>
            <w:tcW w:w="4992" w:type="dxa"/>
            <w:vAlign w:val="center"/>
          </w:tcPr>
          <w:p w:rsidRPr="001F3019" w:rsidR="0075434C" w:rsidP="00773704" w:rsidRDefault="0075434C" w14:paraId="3296924A" w14:textId="77777777">
            <w:pPr>
              <w:spacing w:line="240" w:lineRule="auto"/>
              <w:rPr>
                <w:sz w:val="20"/>
                <w:szCs w:val="20"/>
              </w:rPr>
            </w:pPr>
            <w:r w:rsidRPr="001F3019">
              <w:rPr>
                <w:sz w:val="20"/>
                <w:szCs w:val="20"/>
              </w:rPr>
              <w:t>El predio alcanza el rango superior y cumple las condiciones administrativas indicadas por la metodología</w:t>
            </w:r>
          </w:p>
        </w:tc>
      </w:tr>
      <w:tr w:rsidRPr="001F3019" w:rsidR="0075434C" w:rsidTr="00773704" w14:paraId="1A9E5194" w14:textId="77777777">
        <w:trPr>
          <w:cantSplit/>
        </w:trPr>
        <w:tc>
          <w:tcPr>
            <w:tcW w:w="1600" w:type="dxa"/>
            <w:vAlign w:val="center"/>
          </w:tcPr>
          <w:p w:rsidRPr="001F3019" w:rsidR="0075434C" w:rsidP="00773704" w:rsidRDefault="0075434C" w14:paraId="4E72346A" w14:textId="77777777">
            <w:pPr>
              <w:spacing w:line="240" w:lineRule="auto"/>
              <w:rPr>
                <w:sz w:val="20"/>
                <w:szCs w:val="20"/>
              </w:rPr>
            </w:pPr>
            <w:r w:rsidRPr="001F3019">
              <w:rPr>
                <w:sz w:val="20"/>
                <w:szCs w:val="20"/>
              </w:rPr>
              <w:t>Alto</w:t>
            </w:r>
          </w:p>
        </w:tc>
        <w:tc>
          <w:tcPr>
            <w:tcW w:w="3200" w:type="dxa"/>
            <w:vAlign w:val="center"/>
          </w:tcPr>
          <w:p w:rsidRPr="001F3019" w:rsidR="0075434C" w:rsidP="00773704" w:rsidRDefault="0075434C" w14:paraId="0E51B508" w14:textId="77777777">
            <w:pPr>
              <w:spacing w:line="240" w:lineRule="auto"/>
              <w:rPr>
                <w:sz w:val="20"/>
                <w:szCs w:val="20"/>
              </w:rPr>
            </w:pPr>
            <w:r w:rsidRPr="001F3019">
              <w:rPr>
                <w:sz w:val="20"/>
                <w:szCs w:val="20"/>
              </w:rPr>
              <w:t>≥ 75 % y &lt; 90 %, o ≥ 90 % sin ASI o RSPP</w:t>
            </w:r>
          </w:p>
        </w:tc>
        <w:tc>
          <w:tcPr>
            <w:tcW w:w="4992" w:type="dxa"/>
            <w:vAlign w:val="center"/>
          </w:tcPr>
          <w:p w:rsidRPr="001F3019" w:rsidR="0075434C" w:rsidP="00773704" w:rsidRDefault="0075434C" w14:paraId="6F9AA44F" w14:textId="77777777">
            <w:pPr>
              <w:spacing w:line="240" w:lineRule="auto"/>
              <w:rPr>
                <w:sz w:val="20"/>
                <w:szCs w:val="20"/>
              </w:rPr>
            </w:pPr>
            <w:r w:rsidRPr="001F3019">
              <w:rPr>
                <w:sz w:val="20"/>
                <w:szCs w:val="20"/>
              </w:rPr>
              <w:t>Buen resultado general, aunque puede existir una condición documental que impide clasificarlo como excelente</w:t>
            </w:r>
          </w:p>
        </w:tc>
      </w:tr>
      <w:tr w:rsidRPr="001F3019" w:rsidR="0075434C" w:rsidTr="00773704" w14:paraId="53FC7BC5" w14:textId="77777777">
        <w:trPr>
          <w:cantSplit/>
        </w:trPr>
        <w:tc>
          <w:tcPr>
            <w:tcW w:w="1600" w:type="dxa"/>
            <w:vAlign w:val="center"/>
          </w:tcPr>
          <w:p w:rsidRPr="001F3019" w:rsidR="0075434C" w:rsidP="00773704" w:rsidRDefault="0075434C" w14:paraId="46AC5D60" w14:textId="77777777">
            <w:pPr>
              <w:spacing w:line="240" w:lineRule="auto"/>
              <w:rPr>
                <w:sz w:val="20"/>
                <w:szCs w:val="20"/>
              </w:rPr>
            </w:pPr>
            <w:r w:rsidRPr="001F3019">
              <w:rPr>
                <w:sz w:val="20"/>
                <w:szCs w:val="20"/>
              </w:rPr>
              <w:t>Medio</w:t>
            </w:r>
          </w:p>
        </w:tc>
        <w:tc>
          <w:tcPr>
            <w:tcW w:w="3200" w:type="dxa"/>
            <w:vAlign w:val="center"/>
          </w:tcPr>
          <w:p w:rsidRPr="001F3019" w:rsidR="0075434C" w:rsidP="00773704" w:rsidRDefault="0075434C" w14:paraId="5D871812" w14:textId="77777777">
            <w:pPr>
              <w:spacing w:line="240" w:lineRule="auto"/>
              <w:rPr>
                <w:sz w:val="20"/>
                <w:szCs w:val="20"/>
              </w:rPr>
            </w:pPr>
            <w:r w:rsidRPr="001F3019">
              <w:rPr>
                <w:sz w:val="20"/>
                <w:szCs w:val="20"/>
              </w:rPr>
              <w:t>≥ 50 % y &lt; 75 %</w:t>
            </w:r>
          </w:p>
        </w:tc>
        <w:tc>
          <w:tcPr>
            <w:tcW w:w="4992" w:type="dxa"/>
            <w:vAlign w:val="center"/>
          </w:tcPr>
          <w:p w:rsidRPr="001F3019" w:rsidR="0075434C" w:rsidP="00773704" w:rsidRDefault="0075434C" w14:paraId="22B34F78" w14:textId="77777777">
            <w:pPr>
              <w:spacing w:line="240" w:lineRule="auto"/>
              <w:rPr>
                <w:sz w:val="20"/>
                <w:szCs w:val="20"/>
              </w:rPr>
            </w:pPr>
            <w:r w:rsidRPr="001F3019">
              <w:rPr>
                <w:sz w:val="20"/>
                <w:szCs w:val="20"/>
              </w:rPr>
              <w:t>Se identifican oportunidades importantes de mejora</w:t>
            </w:r>
          </w:p>
        </w:tc>
      </w:tr>
      <w:tr w:rsidRPr="001F3019" w:rsidR="0075434C" w:rsidTr="00773704" w14:paraId="19962CF6" w14:textId="77777777">
        <w:trPr>
          <w:cantSplit/>
        </w:trPr>
        <w:tc>
          <w:tcPr>
            <w:tcW w:w="1600" w:type="dxa"/>
            <w:vAlign w:val="center"/>
          </w:tcPr>
          <w:p w:rsidRPr="001F3019" w:rsidR="0075434C" w:rsidP="00773704" w:rsidRDefault="0075434C" w14:paraId="182511DB" w14:textId="77777777">
            <w:pPr>
              <w:spacing w:line="240" w:lineRule="auto"/>
              <w:rPr>
                <w:sz w:val="20"/>
                <w:szCs w:val="20"/>
              </w:rPr>
            </w:pPr>
            <w:r w:rsidRPr="001F3019">
              <w:rPr>
                <w:sz w:val="20"/>
                <w:szCs w:val="20"/>
              </w:rPr>
              <w:t>Bajo</w:t>
            </w:r>
          </w:p>
        </w:tc>
        <w:tc>
          <w:tcPr>
            <w:tcW w:w="3200" w:type="dxa"/>
            <w:vAlign w:val="center"/>
          </w:tcPr>
          <w:p w:rsidRPr="001F3019" w:rsidR="0075434C" w:rsidP="00773704" w:rsidRDefault="0075434C" w14:paraId="612AB781" w14:textId="77777777">
            <w:pPr>
              <w:spacing w:line="240" w:lineRule="auto"/>
              <w:rPr>
                <w:sz w:val="20"/>
                <w:szCs w:val="20"/>
              </w:rPr>
            </w:pPr>
            <w:r w:rsidRPr="001F3019">
              <w:rPr>
                <w:sz w:val="20"/>
                <w:szCs w:val="20"/>
              </w:rPr>
              <w:t>&lt; 50 %</w:t>
            </w:r>
          </w:p>
        </w:tc>
        <w:tc>
          <w:tcPr>
            <w:tcW w:w="4992" w:type="dxa"/>
            <w:vAlign w:val="center"/>
          </w:tcPr>
          <w:p w:rsidRPr="001F3019" w:rsidR="0075434C" w:rsidP="00773704" w:rsidRDefault="0075434C" w14:paraId="3ECEAB80" w14:textId="77777777">
            <w:pPr>
              <w:spacing w:line="240" w:lineRule="auto"/>
              <w:rPr>
                <w:sz w:val="20"/>
                <w:szCs w:val="20"/>
              </w:rPr>
            </w:pPr>
            <w:r w:rsidRPr="001F3019">
              <w:rPr>
                <w:sz w:val="20"/>
                <w:szCs w:val="20"/>
              </w:rPr>
              <w:t>Se requieren acciones de mejora prioritarias</w:t>
            </w:r>
          </w:p>
        </w:tc>
      </w:tr>
    </w:tbl>
    <w:p w:rsidRPr="001F3019" w:rsidR="0075434C" w:rsidP="0075434C" w:rsidRDefault="0075434C" w14:paraId="31479C94" w14:textId="77777777">
      <w:pPr>
        <w:rPr>
          <w:sz w:val="20"/>
          <w:szCs w:val="20"/>
        </w:rPr>
      </w:pPr>
    </w:p>
    <w:p w:rsidRPr="001F3019" w:rsidR="0075434C" w:rsidP="0075434C" w:rsidRDefault="0075434C" w14:paraId="234EB0FC" w14:textId="77777777">
      <w:pPr>
        <w:spacing w:after="160"/>
        <w:jc w:val="both"/>
        <w:rPr>
          <w:sz w:val="20"/>
          <w:szCs w:val="20"/>
        </w:rPr>
      </w:pPr>
      <w:r w:rsidRPr="001F3019">
        <w:rPr>
          <w:sz w:val="20"/>
          <w:szCs w:val="20"/>
        </w:rPr>
        <w:t xml:space="preserve">El diagnóstico se apoya, además, en </w:t>
      </w:r>
      <w:r w:rsidRPr="001F3019">
        <w:rPr>
          <w:b/>
          <w:bCs/>
          <w:sz w:val="20"/>
          <w:szCs w:val="20"/>
        </w:rPr>
        <w:t>indicadores sanitarios y productivos</w:t>
      </w:r>
      <w:r w:rsidRPr="001F3019">
        <w:rPr>
          <w:sz w:val="20"/>
          <w:szCs w:val="20"/>
        </w:rPr>
        <w:t>. Cada indicador debe especificar la población, el periodo, la unidad de medida y la fuente de datos, y para comparar periodos deben conservarse criterios equivalentes. Cuando no existe información suficiente, primero se establece una rutina de registro, en lugar de presentar una estimación como si fuera un resultado medido. Los indicadores más utilizados se presentan en la siguiente tabla:</w:t>
      </w:r>
    </w:p>
    <w:p w:rsidRPr="001F3019" w:rsidR="0075434C" w:rsidP="0075434C" w:rsidRDefault="0075434C" w14:paraId="1CE87782" w14:textId="55A93544">
      <w:pPr>
        <w:keepNext/>
        <w:spacing w:before="80" w:after="80"/>
        <w:rPr>
          <w:sz w:val="20"/>
          <w:szCs w:val="20"/>
        </w:rPr>
      </w:pPr>
      <w:r w:rsidRPr="001F3019">
        <w:rPr>
          <w:b/>
          <w:bCs/>
          <w:sz w:val="20"/>
          <w:szCs w:val="20"/>
        </w:rPr>
        <w:lastRenderedPageBreak/>
        <w:t xml:space="preserve">Tabla </w:t>
      </w:r>
      <w:r w:rsidR="00B44A2D">
        <w:rPr>
          <w:b/>
          <w:bCs/>
          <w:sz w:val="20"/>
          <w:szCs w:val="20"/>
        </w:rPr>
        <w:t>6</w:t>
      </w:r>
      <w:r w:rsidRPr="001F3019">
        <w:rPr>
          <w:b/>
          <w:bCs/>
          <w:sz w:val="20"/>
          <w:szCs w:val="20"/>
        </w:rPr>
        <w:t xml:space="preserve">. </w:t>
      </w:r>
      <w:r w:rsidRPr="001F3019">
        <w:rPr>
          <w:i/>
          <w:iCs/>
          <w:sz w:val="20"/>
          <w:szCs w:val="20"/>
        </w:rPr>
        <w:t>Indicadores sanitarios y productivos</w:t>
      </w:r>
    </w:p>
    <w:tbl>
      <w:tblPr>
        <w:tblW w:w="979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Look w:val="04A0" w:firstRow="1" w:lastRow="0" w:firstColumn="1" w:lastColumn="0" w:noHBand="0" w:noVBand="1"/>
      </w:tblPr>
      <w:tblGrid>
        <w:gridCol w:w="2600"/>
        <w:gridCol w:w="4000"/>
        <w:gridCol w:w="3192"/>
      </w:tblGrid>
      <w:tr w:rsidRPr="001F3019" w:rsidR="0075434C" w:rsidTr="00773704" w14:paraId="617CE9C6" w14:textId="77777777">
        <w:trPr>
          <w:cantSplit/>
          <w:tblHeader/>
        </w:trPr>
        <w:tc>
          <w:tcPr>
            <w:tcW w:w="2600" w:type="dxa"/>
            <w:shd w:val="clear" w:color="auto" w:fill="D9D9D9"/>
            <w:vAlign w:val="center"/>
          </w:tcPr>
          <w:p w:rsidRPr="001F3019" w:rsidR="0075434C" w:rsidP="00773704" w:rsidRDefault="0075434C" w14:paraId="1D3D8667" w14:textId="77777777">
            <w:pPr>
              <w:keepNext/>
              <w:spacing w:line="240" w:lineRule="auto"/>
              <w:rPr>
                <w:sz w:val="20"/>
                <w:szCs w:val="20"/>
              </w:rPr>
            </w:pPr>
            <w:r w:rsidRPr="001F3019">
              <w:rPr>
                <w:b/>
                <w:bCs/>
                <w:sz w:val="20"/>
                <w:szCs w:val="20"/>
              </w:rPr>
              <w:t>Indicador</w:t>
            </w:r>
          </w:p>
        </w:tc>
        <w:tc>
          <w:tcPr>
            <w:tcW w:w="4000" w:type="dxa"/>
            <w:shd w:val="clear" w:color="auto" w:fill="D9D9D9"/>
            <w:vAlign w:val="center"/>
          </w:tcPr>
          <w:p w:rsidRPr="001F3019" w:rsidR="0075434C" w:rsidP="00773704" w:rsidRDefault="0075434C" w14:paraId="5C59DE87" w14:textId="77777777">
            <w:pPr>
              <w:keepNext/>
              <w:spacing w:line="240" w:lineRule="auto"/>
              <w:rPr>
                <w:sz w:val="20"/>
                <w:szCs w:val="20"/>
              </w:rPr>
            </w:pPr>
            <w:r w:rsidRPr="001F3019">
              <w:rPr>
                <w:b/>
                <w:bCs/>
                <w:sz w:val="20"/>
                <w:szCs w:val="20"/>
              </w:rPr>
              <w:t>Fórmula o forma de seguimiento</w:t>
            </w:r>
          </w:p>
        </w:tc>
        <w:tc>
          <w:tcPr>
            <w:tcW w:w="3192" w:type="dxa"/>
            <w:shd w:val="clear" w:color="auto" w:fill="D9D9D9"/>
            <w:vAlign w:val="center"/>
          </w:tcPr>
          <w:p w:rsidRPr="001F3019" w:rsidR="0075434C" w:rsidP="00773704" w:rsidRDefault="0075434C" w14:paraId="7EBADB53" w14:textId="77777777">
            <w:pPr>
              <w:keepNext/>
              <w:spacing w:line="240" w:lineRule="auto"/>
              <w:rPr>
                <w:sz w:val="20"/>
                <w:szCs w:val="20"/>
              </w:rPr>
            </w:pPr>
            <w:r w:rsidRPr="001F3019">
              <w:rPr>
                <w:b/>
                <w:bCs/>
                <w:sz w:val="20"/>
                <w:szCs w:val="20"/>
              </w:rPr>
              <w:t>Utilidad</w:t>
            </w:r>
          </w:p>
        </w:tc>
      </w:tr>
      <w:tr w:rsidRPr="001F3019" w:rsidR="0075434C" w:rsidTr="00773704" w14:paraId="31586AED" w14:textId="77777777">
        <w:trPr>
          <w:cantSplit/>
        </w:trPr>
        <w:tc>
          <w:tcPr>
            <w:tcW w:w="2600" w:type="dxa"/>
            <w:vAlign w:val="center"/>
          </w:tcPr>
          <w:p w:rsidRPr="001F3019" w:rsidR="0075434C" w:rsidP="00773704" w:rsidRDefault="0075434C" w14:paraId="10213D0E" w14:textId="77777777">
            <w:pPr>
              <w:spacing w:line="240" w:lineRule="auto"/>
              <w:rPr>
                <w:sz w:val="20"/>
                <w:szCs w:val="20"/>
              </w:rPr>
            </w:pPr>
            <w:r w:rsidRPr="001F3019">
              <w:rPr>
                <w:sz w:val="20"/>
                <w:szCs w:val="20"/>
              </w:rPr>
              <w:t>Mortalidad</w:t>
            </w:r>
          </w:p>
        </w:tc>
        <w:tc>
          <w:tcPr>
            <w:tcW w:w="4000" w:type="dxa"/>
            <w:vAlign w:val="center"/>
          </w:tcPr>
          <w:p w:rsidRPr="001F3019" w:rsidR="0075434C" w:rsidP="00773704" w:rsidRDefault="0075434C" w14:paraId="662FF9AE" w14:textId="77777777">
            <w:pPr>
              <w:spacing w:line="240" w:lineRule="auto"/>
              <w:rPr>
                <w:sz w:val="20"/>
                <w:szCs w:val="20"/>
              </w:rPr>
            </w:pPr>
            <w:r w:rsidRPr="001F3019">
              <w:rPr>
                <w:sz w:val="20"/>
                <w:szCs w:val="20"/>
              </w:rPr>
              <w:t>Muertes ÷ población expuesta × 100</w:t>
            </w:r>
          </w:p>
        </w:tc>
        <w:tc>
          <w:tcPr>
            <w:tcW w:w="3192" w:type="dxa"/>
            <w:vAlign w:val="center"/>
          </w:tcPr>
          <w:p w:rsidRPr="001F3019" w:rsidR="0075434C" w:rsidP="00773704" w:rsidRDefault="0075434C" w14:paraId="598A7FDF" w14:textId="77777777">
            <w:pPr>
              <w:spacing w:line="240" w:lineRule="auto"/>
              <w:rPr>
                <w:sz w:val="20"/>
                <w:szCs w:val="20"/>
              </w:rPr>
            </w:pPr>
            <w:r w:rsidRPr="001F3019">
              <w:rPr>
                <w:sz w:val="20"/>
                <w:szCs w:val="20"/>
              </w:rPr>
              <w:t>Detectar problemas sanitarios y de manejo</w:t>
            </w:r>
          </w:p>
        </w:tc>
      </w:tr>
      <w:tr w:rsidRPr="001F3019" w:rsidR="0075434C" w:rsidTr="00773704" w14:paraId="634C4BCD" w14:textId="77777777">
        <w:trPr>
          <w:cantSplit/>
        </w:trPr>
        <w:tc>
          <w:tcPr>
            <w:tcW w:w="2600" w:type="dxa"/>
            <w:vAlign w:val="center"/>
          </w:tcPr>
          <w:p w:rsidRPr="001F3019" w:rsidR="0075434C" w:rsidP="00773704" w:rsidRDefault="0075434C" w14:paraId="280AC291" w14:textId="77777777">
            <w:pPr>
              <w:spacing w:line="240" w:lineRule="auto"/>
              <w:rPr>
                <w:sz w:val="20"/>
                <w:szCs w:val="20"/>
              </w:rPr>
            </w:pPr>
            <w:r w:rsidRPr="001F3019">
              <w:rPr>
                <w:sz w:val="20"/>
                <w:szCs w:val="20"/>
              </w:rPr>
              <w:t>Mortalidad de crías</w:t>
            </w:r>
          </w:p>
        </w:tc>
        <w:tc>
          <w:tcPr>
            <w:tcW w:w="4000" w:type="dxa"/>
            <w:vAlign w:val="center"/>
          </w:tcPr>
          <w:p w:rsidRPr="001F3019" w:rsidR="0075434C" w:rsidP="00773704" w:rsidRDefault="0075434C" w14:paraId="3FD6FE8E" w14:textId="77777777">
            <w:pPr>
              <w:spacing w:line="240" w:lineRule="auto"/>
              <w:rPr>
                <w:sz w:val="20"/>
                <w:szCs w:val="20"/>
              </w:rPr>
            </w:pPr>
            <w:r w:rsidRPr="001F3019">
              <w:rPr>
                <w:sz w:val="20"/>
                <w:szCs w:val="20"/>
              </w:rPr>
              <w:t>Muertes de crías ÷ crías expuestas × 100</w:t>
            </w:r>
          </w:p>
        </w:tc>
        <w:tc>
          <w:tcPr>
            <w:tcW w:w="3192" w:type="dxa"/>
            <w:vAlign w:val="center"/>
          </w:tcPr>
          <w:p w:rsidRPr="001F3019" w:rsidR="0075434C" w:rsidP="00773704" w:rsidRDefault="0075434C" w14:paraId="35F06B2C" w14:textId="77777777">
            <w:pPr>
              <w:spacing w:line="240" w:lineRule="auto"/>
              <w:rPr>
                <w:sz w:val="20"/>
                <w:szCs w:val="20"/>
              </w:rPr>
            </w:pPr>
            <w:r w:rsidRPr="001F3019">
              <w:rPr>
                <w:sz w:val="20"/>
                <w:szCs w:val="20"/>
              </w:rPr>
              <w:t>Evaluar el manejo neonatal y materno</w:t>
            </w:r>
          </w:p>
        </w:tc>
      </w:tr>
      <w:tr w:rsidRPr="001F3019" w:rsidR="0075434C" w:rsidTr="00773704" w14:paraId="75EEDDBC" w14:textId="77777777">
        <w:trPr>
          <w:cantSplit/>
        </w:trPr>
        <w:tc>
          <w:tcPr>
            <w:tcW w:w="2600" w:type="dxa"/>
            <w:vAlign w:val="center"/>
          </w:tcPr>
          <w:p w:rsidRPr="001F3019" w:rsidR="0075434C" w:rsidP="00773704" w:rsidRDefault="0075434C" w14:paraId="0104E8FE" w14:textId="77777777">
            <w:pPr>
              <w:spacing w:line="240" w:lineRule="auto"/>
              <w:rPr>
                <w:sz w:val="20"/>
                <w:szCs w:val="20"/>
              </w:rPr>
            </w:pPr>
            <w:r w:rsidRPr="001F3019">
              <w:rPr>
                <w:sz w:val="20"/>
                <w:szCs w:val="20"/>
              </w:rPr>
              <w:t>Prevalencia de cojera</w:t>
            </w:r>
          </w:p>
        </w:tc>
        <w:tc>
          <w:tcPr>
            <w:tcW w:w="4000" w:type="dxa"/>
            <w:vAlign w:val="center"/>
          </w:tcPr>
          <w:p w:rsidRPr="001F3019" w:rsidR="0075434C" w:rsidP="00773704" w:rsidRDefault="0075434C" w14:paraId="346B12DE" w14:textId="77777777">
            <w:pPr>
              <w:spacing w:line="240" w:lineRule="auto"/>
              <w:rPr>
                <w:sz w:val="20"/>
                <w:szCs w:val="20"/>
              </w:rPr>
            </w:pPr>
            <w:r w:rsidRPr="001F3019">
              <w:rPr>
                <w:sz w:val="20"/>
                <w:szCs w:val="20"/>
              </w:rPr>
              <w:t>Animales cojos ÷ animales observados × 100</w:t>
            </w:r>
          </w:p>
        </w:tc>
        <w:tc>
          <w:tcPr>
            <w:tcW w:w="3192" w:type="dxa"/>
            <w:vAlign w:val="center"/>
          </w:tcPr>
          <w:p w:rsidRPr="001F3019" w:rsidR="0075434C" w:rsidP="00773704" w:rsidRDefault="0075434C" w14:paraId="0ABFAA24" w14:textId="77777777">
            <w:pPr>
              <w:spacing w:line="240" w:lineRule="auto"/>
              <w:rPr>
                <w:sz w:val="20"/>
                <w:szCs w:val="20"/>
              </w:rPr>
            </w:pPr>
            <w:r w:rsidRPr="001F3019">
              <w:rPr>
                <w:sz w:val="20"/>
                <w:szCs w:val="20"/>
              </w:rPr>
              <w:t>Identificar problemas podales y de manejo</w:t>
            </w:r>
          </w:p>
        </w:tc>
      </w:tr>
      <w:tr w:rsidRPr="001F3019" w:rsidR="0075434C" w:rsidTr="00773704" w14:paraId="2A213EA6" w14:textId="77777777">
        <w:trPr>
          <w:cantSplit/>
        </w:trPr>
        <w:tc>
          <w:tcPr>
            <w:tcW w:w="2600" w:type="dxa"/>
            <w:vAlign w:val="center"/>
          </w:tcPr>
          <w:p w:rsidRPr="001F3019" w:rsidR="0075434C" w:rsidP="00773704" w:rsidRDefault="0075434C" w14:paraId="67BD75C2" w14:textId="77777777">
            <w:pPr>
              <w:spacing w:line="240" w:lineRule="auto"/>
              <w:rPr>
                <w:sz w:val="20"/>
                <w:szCs w:val="20"/>
              </w:rPr>
            </w:pPr>
            <w:r w:rsidRPr="001F3019">
              <w:rPr>
                <w:sz w:val="20"/>
                <w:szCs w:val="20"/>
              </w:rPr>
              <w:t>Mastitis clínica</w:t>
            </w:r>
          </w:p>
        </w:tc>
        <w:tc>
          <w:tcPr>
            <w:tcW w:w="4000" w:type="dxa"/>
            <w:vAlign w:val="center"/>
          </w:tcPr>
          <w:p w:rsidRPr="001F3019" w:rsidR="0075434C" w:rsidP="00773704" w:rsidRDefault="0075434C" w14:paraId="6A5B90D4" w14:textId="77777777">
            <w:pPr>
              <w:spacing w:line="240" w:lineRule="auto"/>
              <w:rPr>
                <w:sz w:val="20"/>
                <w:szCs w:val="20"/>
              </w:rPr>
            </w:pPr>
            <w:r w:rsidRPr="001F3019">
              <w:rPr>
                <w:sz w:val="20"/>
                <w:szCs w:val="20"/>
              </w:rPr>
              <w:t>Casos clínicos ÷ hembras lactantes × 100</w:t>
            </w:r>
          </w:p>
        </w:tc>
        <w:tc>
          <w:tcPr>
            <w:tcW w:w="3192" w:type="dxa"/>
            <w:vAlign w:val="center"/>
          </w:tcPr>
          <w:p w:rsidRPr="001F3019" w:rsidR="0075434C" w:rsidP="00773704" w:rsidRDefault="0075434C" w14:paraId="55D010CC" w14:textId="77777777">
            <w:pPr>
              <w:spacing w:line="240" w:lineRule="auto"/>
              <w:rPr>
                <w:sz w:val="20"/>
                <w:szCs w:val="20"/>
              </w:rPr>
            </w:pPr>
            <w:r w:rsidRPr="001F3019">
              <w:rPr>
                <w:sz w:val="20"/>
                <w:szCs w:val="20"/>
              </w:rPr>
              <w:t>Evaluar la higiene y la salud mamaria</w:t>
            </w:r>
          </w:p>
        </w:tc>
      </w:tr>
      <w:tr w:rsidRPr="001F3019" w:rsidR="0075434C" w:rsidTr="00773704" w14:paraId="13134E5F" w14:textId="77777777">
        <w:trPr>
          <w:cantSplit/>
        </w:trPr>
        <w:tc>
          <w:tcPr>
            <w:tcW w:w="2600" w:type="dxa"/>
            <w:vAlign w:val="center"/>
          </w:tcPr>
          <w:p w:rsidRPr="001F3019" w:rsidR="0075434C" w:rsidP="00773704" w:rsidRDefault="0075434C" w14:paraId="586D264B" w14:textId="77777777">
            <w:pPr>
              <w:spacing w:line="240" w:lineRule="auto"/>
              <w:rPr>
                <w:sz w:val="20"/>
                <w:szCs w:val="20"/>
              </w:rPr>
            </w:pPr>
            <w:r w:rsidRPr="001F3019">
              <w:rPr>
                <w:sz w:val="20"/>
                <w:szCs w:val="20"/>
              </w:rPr>
              <w:t>Tasa de abortos</w:t>
            </w:r>
          </w:p>
        </w:tc>
        <w:tc>
          <w:tcPr>
            <w:tcW w:w="4000" w:type="dxa"/>
            <w:vAlign w:val="center"/>
          </w:tcPr>
          <w:p w:rsidRPr="001F3019" w:rsidR="0075434C" w:rsidP="00773704" w:rsidRDefault="0075434C" w14:paraId="6E62E9BA" w14:textId="77777777">
            <w:pPr>
              <w:spacing w:line="240" w:lineRule="auto"/>
              <w:rPr>
                <w:sz w:val="20"/>
                <w:szCs w:val="20"/>
              </w:rPr>
            </w:pPr>
            <w:r w:rsidRPr="001F3019">
              <w:rPr>
                <w:sz w:val="20"/>
                <w:szCs w:val="20"/>
              </w:rPr>
              <w:t>Abortos ÷ hembras gestantes × 100</w:t>
            </w:r>
          </w:p>
        </w:tc>
        <w:tc>
          <w:tcPr>
            <w:tcW w:w="3192" w:type="dxa"/>
            <w:vAlign w:val="center"/>
          </w:tcPr>
          <w:p w:rsidRPr="001F3019" w:rsidR="0075434C" w:rsidP="00773704" w:rsidRDefault="0075434C" w14:paraId="63AD86A5" w14:textId="77777777">
            <w:pPr>
              <w:spacing w:line="240" w:lineRule="auto"/>
              <w:rPr>
                <w:sz w:val="20"/>
                <w:szCs w:val="20"/>
              </w:rPr>
            </w:pPr>
            <w:r w:rsidRPr="001F3019">
              <w:rPr>
                <w:sz w:val="20"/>
                <w:szCs w:val="20"/>
              </w:rPr>
              <w:t>Vigilar la reproducción y las enfermedades</w:t>
            </w:r>
          </w:p>
        </w:tc>
      </w:tr>
      <w:tr w:rsidRPr="001F3019" w:rsidR="0075434C" w:rsidTr="00773704" w14:paraId="2911D0F9" w14:textId="77777777">
        <w:trPr>
          <w:cantSplit/>
        </w:trPr>
        <w:tc>
          <w:tcPr>
            <w:tcW w:w="2600" w:type="dxa"/>
            <w:vAlign w:val="center"/>
          </w:tcPr>
          <w:p w:rsidRPr="001F3019" w:rsidR="0075434C" w:rsidP="00773704" w:rsidRDefault="0075434C" w14:paraId="66B25199" w14:textId="77777777">
            <w:pPr>
              <w:spacing w:line="240" w:lineRule="auto"/>
              <w:rPr>
                <w:sz w:val="20"/>
                <w:szCs w:val="20"/>
              </w:rPr>
            </w:pPr>
            <w:r w:rsidRPr="001F3019">
              <w:rPr>
                <w:sz w:val="20"/>
                <w:szCs w:val="20"/>
              </w:rPr>
              <w:t>Ganancia diaria de peso</w:t>
            </w:r>
          </w:p>
        </w:tc>
        <w:tc>
          <w:tcPr>
            <w:tcW w:w="4000" w:type="dxa"/>
            <w:vAlign w:val="center"/>
          </w:tcPr>
          <w:p w:rsidRPr="001F3019" w:rsidR="0075434C" w:rsidP="00773704" w:rsidRDefault="0075434C" w14:paraId="61F15889" w14:textId="77777777">
            <w:pPr>
              <w:spacing w:line="240" w:lineRule="auto"/>
              <w:rPr>
                <w:sz w:val="20"/>
                <w:szCs w:val="20"/>
              </w:rPr>
            </w:pPr>
            <w:r w:rsidRPr="001F3019">
              <w:rPr>
                <w:sz w:val="20"/>
                <w:szCs w:val="20"/>
              </w:rPr>
              <w:t>(Peso final − peso inicial) ÷ días transcurridos, en kg/día o g/día</w:t>
            </w:r>
          </w:p>
        </w:tc>
        <w:tc>
          <w:tcPr>
            <w:tcW w:w="3192" w:type="dxa"/>
            <w:vAlign w:val="center"/>
          </w:tcPr>
          <w:p w:rsidRPr="001F3019" w:rsidR="0075434C" w:rsidP="00773704" w:rsidRDefault="0075434C" w14:paraId="02DE6693" w14:textId="77777777">
            <w:pPr>
              <w:spacing w:line="240" w:lineRule="auto"/>
              <w:rPr>
                <w:sz w:val="20"/>
                <w:szCs w:val="20"/>
              </w:rPr>
            </w:pPr>
            <w:r w:rsidRPr="001F3019">
              <w:rPr>
                <w:sz w:val="20"/>
                <w:szCs w:val="20"/>
              </w:rPr>
              <w:t>Evaluar el crecimiento y la alimentación</w:t>
            </w:r>
          </w:p>
        </w:tc>
      </w:tr>
      <w:tr w:rsidRPr="001F3019" w:rsidR="0075434C" w:rsidTr="00773704" w14:paraId="7E97ADAC" w14:textId="77777777">
        <w:trPr>
          <w:cantSplit/>
        </w:trPr>
        <w:tc>
          <w:tcPr>
            <w:tcW w:w="2600" w:type="dxa"/>
            <w:vAlign w:val="center"/>
          </w:tcPr>
          <w:p w:rsidRPr="001F3019" w:rsidR="0075434C" w:rsidP="00773704" w:rsidRDefault="0075434C" w14:paraId="2B8AA372" w14:textId="77777777">
            <w:pPr>
              <w:spacing w:line="240" w:lineRule="auto"/>
              <w:rPr>
                <w:sz w:val="20"/>
                <w:szCs w:val="20"/>
              </w:rPr>
            </w:pPr>
            <w:r w:rsidRPr="001F3019">
              <w:rPr>
                <w:sz w:val="20"/>
                <w:szCs w:val="20"/>
              </w:rPr>
              <w:t>Tasa de concepción</w:t>
            </w:r>
          </w:p>
        </w:tc>
        <w:tc>
          <w:tcPr>
            <w:tcW w:w="4000" w:type="dxa"/>
            <w:vAlign w:val="center"/>
          </w:tcPr>
          <w:p w:rsidRPr="001F3019" w:rsidR="0075434C" w:rsidP="00773704" w:rsidRDefault="0075434C" w14:paraId="00AD25BC" w14:textId="77777777">
            <w:pPr>
              <w:spacing w:line="240" w:lineRule="auto"/>
              <w:rPr>
                <w:sz w:val="20"/>
                <w:szCs w:val="20"/>
              </w:rPr>
            </w:pPr>
            <w:r w:rsidRPr="001F3019">
              <w:rPr>
                <w:sz w:val="20"/>
                <w:szCs w:val="20"/>
              </w:rPr>
              <w:t>Hembras gestantes ÷ hembras servidas × 100</w:t>
            </w:r>
          </w:p>
        </w:tc>
        <w:tc>
          <w:tcPr>
            <w:tcW w:w="3192" w:type="dxa"/>
            <w:vAlign w:val="center"/>
          </w:tcPr>
          <w:p w:rsidRPr="001F3019" w:rsidR="0075434C" w:rsidP="00773704" w:rsidRDefault="0075434C" w14:paraId="0D8D3E32" w14:textId="77777777">
            <w:pPr>
              <w:spacing w:line="240" w:lineRule="auto"/>
              <w:rPr>
                <w:sz w:val="20"/>
                <w:szCs w:val="20"/>
              </w:rPr>
            </w:pPr>
            <w:r w:rsidRPr="001F3019">
              <w:rPr>
                <w:sz w:val="20"/>
                <w:szCs w:val="20"/>
              </w:rPr>
              <w:t>Evaluar la eficiencia reproductiva</w:t>
            </w:r>
          </w:p>
        </w:tc>
      </w:tr>
      <w:tr w:rsidRPr="001F3019" w:rsidR="0075434C" w:rsidTr="00773704" w14:paraId="19B0097A" w14:textId="77777777">
        <w:trPr>
          <w:cantSplit/>
        </w:trPr>
        <w:tc>
          <w:tcPr>
            <w:tcW w:w="2600" w:type="dxa"/>
            <w:vAlign w:val="center"/>
          </w:tcPr>
          <w:p w:rsidRPr="001F3019" w:rsidR="0075434C" w:rsidP="00773704" w:rsidRDefault="0075434C" w14:paraId="1BEE9CF4" w14:textId="77777777">
            <w:pPr>
              <w:spacing w:line="240" w:lineRule="auto"/>
              <w:rPr>
                <w:sz w:val="20"/>
                <w:szCs w:val="20"/>
              </w:rPr>
            </w:pPr>
            <w:r w:rsidRPr="001F3019">
              <w:rPr>
                <w:sz w:val="20"/>
                <w:szCs w:val="20"/>
              </w:rPr>
              <w:t>Cumplimiento de tratamientos</w:t>
            </w:r>
          </w:p>
        </w:tc>
        <w:tc>
          <w:tcPr>
            <w:tcW w:w="4000" w:type="dxa"/>
            <w:vAlign w:val="center"/>
          </w:tcPr>
          <w:p w:rsidRPr="001F3019" w:rsidR="0075434C" w:rsidP="00773704" w:rsidRDefault="0075434C" w14:paraId="2C080972" w14:textId="77777777">
            <w:pPr>
              <w:spacing w:line="240" w:lineRule="auto"/>
              <w:rPr>
                <w:sz w:val="20"/>
                <w:szCs w:val="20"/>
              </w:rPr>
            </w:pPr>
            <w:r w:rsidRPr="001F3019">
              <w:rPr>
                <w:sz w:val="20"/>
                <w:szCs w:val="20"/>
              </w:rPr>
              <w:t>Tratamientos registrados ÷ tratamientos realizados × 100</w:t>
            </w:r>
          </w:p>
        </w:tc>
        <w:tc>
          <w:tcPr>
            <w:tcW w:w="3192" w:type="dxa"/>
            <w:vAlign w:val="center"/>
          </w:tcPr>
          <w:p w:rsidRPr="001F3019" w:rsidR="0075434C" w:rsidP="00773704" w:rsidRDefault="0075434C" w14:paraId="4B5F14DC" w14:textId="77777777">
            <w:pPr>
              <w:spacing w:line="240" w:lineRule="auto"/>
              <w:rPr>
                <w:sz w:val="20"/>
                <w:szCs w:val="20"/>
              </w:rPr>
            </w:pPr>
            <w:r w:rsidRPr="001F3019">
              <w:rPr>
                <w:sz w:val="20"/>
                <w:szCs w:val="20"/>
              </w:rPr>
              <w:t>Evaluar la trazabilidad sanitaria</w:t>
            </w:r>
          </w:p>
        </w:tc>
      </w:tr>
      <w:tr w:rsidRPr="001F3019" w:rsidR="0075434C" w:rsidTr="00773704" w14:paraId="14AD8F62" w14:textId="77777777">
        <w:trPr>
          <w:cantSplit/>
        </w:trPr>
        <w:tc>
          <w:tcPr>
            <w:tcW w:w="2600" w:type="dxa"/>
            <w:vAlign w:val="center"/>
          </w:tcPr>
          <w:p w:rsidRPr="001F3019" w:rsidR="0075434C" w:rsidP="00773704" w:rsidRDefault="0075434C" w14:paraId="116840B9" w14:textId="77777777">
            <w:pPr>
              <w:spacing w:line="240" w:lineRule="auto"/>
              <w:rPr>
                <w:sz w:val="20"/>
                <w:szCs w:val="20"/>
              </w:rPr>
            </w:pPr>
            <w:r w:rsidRPr="001F3019">
              <w:rPr>
                <w:sz w:val="20"/>
                <w:szCs w:val="20"/>
              </w:rPr>
              <w:t>Consumo de medicamentos</w:t>
            </w:r>
          </w:p>
        </w:tc>
        <w:tc>
          <w:tcPr>
            <w:tcW w:w="4000" w:type="dxa"/>
            <w:vAlign w:val="center"/>
          </w:tcPr>
          <w:p w:rsidRPr="001F3019" w:rsidR="0075434C" w:rsidP="00773704" w:rsidRDefault="0075434C" w14:paraId="6787C3E9" w14:textId="77777777">
            <w:pPr>
              <w:spacing w:line="240" w:lineRule="auto"/>
              <w:rPr>
                <w:sz w:val="20"/>
                <w:szCs w:val="20"/>
              </w:rPr>
            </w:pPr>
            <w:r w:rsidRPr="001F3019">
              <w:rPr>
                <w:sz w:val="20"/>
                <w:szCs w:val="20"/>
              </w:rPr>
              <w:t>Cantidad utilizada por periodo y categoría</w:t>
            </w:r>
          </w:p>
        </w:tc>
        <w:tc>
          <w:tcPr>
            <w:tcW w:w="3192" w:type="dxa"/>
            <w:vAlign w:val="center"/>
          </w:tcPr>
          <w:p w:rsidRPr="001F3019" w:rsidR="0075434C" w:rsidP="00773704" w:rsidRDefault="0075434C" w14:paraId="5E739F27" w14:textId="77777777">
            <w:pPr>
              <w:spacing w:line="240" w:lineRule="auto"/>
              <w:rPr>
                <w:sz w:val="20"/>
                <w:szCs w:val="20"/>
              </w:rPr>
            </w:pPr>
            <w:r w:rsidRPr="001F3019">
              <w:rPr>
                <w:sz w:val="20"/>
                <w:szCs w:val="20"/>
              </w:rPr>
              <w:t>Detectar aumentos anormales y uso no racional</w:t>
            </w:r>
          </w:p>
        </w:tc>
      </w:tr>
    </w:tbl>
    <w:p w:rsidRPr="001F3019" w:rsidR="0075434C" w:rsidP="0075434C" w:rsidRDefault="0075434C" w14:paraId="616271E0" w14:textId="77777777">
      <w:pPr>
        <w:rPr>
          <w:sz w:val="20"/>
          <w:szCs w:val="20"/>
        </w:rPr>
      </w:pPr>
    </w:p>
    <w:p w:rsidRPr="001F3019" w:rsidR="0075434C" w:rsidP="0075434C" w:rsidRDefault="0075434C" w14:paraId="18B77EF6" w14:textId="77777777">
      <w:pPr>
        <w:spacing w:after="160"/>
        <w:jc w:val="both"/>
        <w:rPr>
          <w:sz w:val="20"/>
          <w:szCs w:val="20"/>
        </w:rPr>
      </w:pPr>
      <w:r w:rsidRPr="001F3019">
        <w:rPr>
          <w:sz w:val="20"/>
          <w:szCs w:val="20"/>
        </w:rPr>
        <w:t xml:space="preserve">La </w:t>
      </w:r>
      <w:r w:rsidRPr="001F3019">
        <w:rPr>
          <w:b/>
          <w:bCs/>
          <w:sz w:val="20"/>
          <w:szCs w:val="20"/>
        </w:rPr>
        <w:t>finalidad</w:t>
      </w:r>
      <w:r w:rsidRPr="001F3019">
        <w:rPr>
          <w:sz w:val="20"/>
          <w:szCs w:val="20"/>
        </w:rPr>
        <w:t xml:space="preserve"> del diagnóstico es producir una matriz de brechas con el requisito, la situación encontrada, la evidencia, la consecuencia posible y la prioridad. También identifica las prácticas que funcionan y deben mantenerse. De esta manera, orienta las decisiones sobre controles sanitarios, adecuaciones, formación, recursos y seguimiento, y evita invertir en cambios que no resuelven los principales peligros.</w:t>
      </w:r>
    </w:p>
    <w:p w:rsidRPr="001F3019" w:rsidR="0075434C" w:rsidP="0075434C" w:rsidRDefault="0075434C" w14:paraId="528E5C03" w14:textId="77777777">
      <w:pPr>
        <w:spacing w:after="160"/>
        <w:jc w:val="both"/>
        <w:rPr>
          <w:sz w:val="20"/>
          <w:szCs w:val="20"/>
        </w:rPr>
      </w:pPr>
      <w:r w:rsidRPr="001F3019">
        <w:rPr>
          <w:sz w:val="20"/>
          <w:szCs w:val="20"/>
        </w:rPr>
        <w:t>Por ejemplo, en un predio con 120 cabras se encuentran bebederos con materia orgánica, tres animales con condición corporal baja, dos con cojera, medicamentos vencidos y tratamientos registrados de forma incompleta. La limpieza del bebedero y la separación de los productos vencidos requieren atención inmediata, mientras que la condición corporal y la cojera requieren una valoración para determinar sus causas. A su vez, la falta de registros impide reconstruir los tratamientos y los tiempos de retiro. Estas situaciones deben traducirse en acciones diferenciadas y no en una recomendación general de mejorar el manejo.</w:t>
      </w:r>
    </w:p>
    <w:p w:rsidRPr="00905A0A" w:rsidR="0075434C" w:rsidP="0075434C" w:rsidRDefault="0075434C" w14:paraId="3A6CC538" w14:textId="77777777">
      <w:pPr>
        <w:pStyle w:val="Heading2"/>
        <w:rPr>
          <w:b/>
          <w:bCs/>
          <w:sz w:val="20"/>
          <w:szCs w:val="20"/>
        </w:rPr>
      </w:pPr>
      <w:r w:rsidRPr="00905A0A">
        <w:rPr>
          <w:b/>
          <w:bCs/>
          <w:sz w:val="20"/>
          <w:szCs w:val="20"/>
        </w:rPr>
        <w:t>2.3 Procesos productivos</w:t>
      </w:r>
    </w:p>
    <w:p w:rsidRPr="00C9501D" w:rsidR="0075434C" w:rsidP="0075434C" w:rsidRDefault="0075434C" w14:paraId="79D6BEEC" w14:textId="77777777">
      <w:pPr>
        <w:spacing w:after="160"/>
        <w:jc w:val="both"/>
        <w:rPr>
          <w:color w:val="000000" w:themeColor="text1"/>
          <w:sz w:val="20"/>
          <w:szCs w:val="20"/>
        </w:rPr>
      </w:pPr>
      <w:r w:rsidRPr="00C9501D">
        <w:rPr>
          <w:color w:val="000000" w:themeColor="text1"/>
          <w:sz w:val="20"/>
          <w:szCs w:val="20"/>
        </w:rPr>
        <w:t xml:space="preserve">Un </w:t>
      </w:r>
      <w:r w:rsidRPr="00C9501D">
        <w:rPr>
          <w:b/>
          <w:bCs/>
          <w:color w:val="000000" w:themeColor="text1"/>
          <w:sz w:val="20"/>
          <w:szCs w:val="20"/>
        </w:rPr>
        <w:t>proceso productivo</w:t>
      </w:r>
      <w:r w:rsidRPr="00C9501D">
        <w:rPr>
          <w:color w:val="000000" w:themeColor="text1"/>
          <w:sz w:val="20"/>
          <w:szCs w:val="20"/>
        </w:rPr>
        <w:t xml:space="preserve"> relaciona entradas, actividades, controles y resultados. En la cría, por ejemplo, las entradas incluyen hembras gestantes, alimentación, instalaciones y personal; las actividades comprenden el seguimiento de la gestación, la atención del parto, la identificación y los cuidados iniciales, y los resultados incluyen crías identificadas y registros completos. Esta descripción permite localizar dónde pueden aparecer errores y qué control debe prevenirlos.</w:t>
      </w:r>
    </w:p>
    <w:p w:rsidR="0075434C" w:rsidP="0075434C" w:rsidRDefault="0075434C" w14:paraId="3E674BCF" w14:textId="77777777">
      <w:pPr>
        <w:spacing w:after="160"/>
        <w:jc w:val="both"/>
        <w:rPr>
          <w:color w:val="000000" w:themeColor="text1"/>
          <w:sz w:val="20"/>
          <w:szCs w:val="20"/>
        </w:rPr>
      </w:pPr>
      <w:r w:rsidRPr="00C9501D">
        <w:rPr>
          <w:color w:val="000000" w:themeColor="text1"/>
          <w:sz w:val="20"/>
          <w:szCs w:val="20"/>
        </w:rPr>
        <w:t xml:space="preserve">Los procesos se identifican mediante un </w:t>
      </w:r>
      <w:r w:rsidRPr="00C9501D">
        <w:rPr>
          <w:b/>
          <w:bCs/>
          <w:color w:val="000000" w:themeColor="text1"/>
          <w:sz w:val="20"/>
          <w:szCs w:val="20"/>
        </w:rPr>
        <w:t>mapa de procesos</w:t>
      </w:r>
      <w:r w:rsidRPr="00C9501D">
        <w:rPr>
          <w:color w:val="000000" w:themeColor="text1"/>
          <w:sz w:val="20"/>
          <w:szCs w:val="20"/>
        </w:rPr>
        <w:t xml:space="preserve"> que sigue el recorrido de los animales desde su ingreso hasta su salida, e incluye la recepción y adaptación, la reproducción, el nacimiento, la cría, el levante, la alimentación, la atención sanitaria y la comercialización. En los sistemas lecheros se agregan el ordeño, el almacenamiento y la entrega de leche. Como procesos de apoyo se identifican las compras, el mantenimiento, la capacitación y la gestión documental.</w:t>
      </w:r>
    </w:p>
    <w:p w:rsidR="000C69CF" w:rsidP="0075434C" w:rsidRDefault="000C69CF" w14:paraId="4ABC42B8" w14:textId="77777777">
      <w:pPr>
        <w:spacing w:after="160"/>
        <w:jc w:val="both"/>
        <w:rPr>
          <w:color w:val="000000" w:themeColor="text1"/>
          <w:sz w:val="20"/>
          <w:szCs w:val="20"/>
        </w:rPr>
      </w:pPr>
    </w:p>
    <w:p w:rsidRPr="00731F42" w:rsidR="00731F42" w:rsidP="3B444EDF" w:rsidRDefault="000C69CF" w14:paraId="4F87049A" w14:textId="1571479F">
      <w:pPr>
        <w:pStyle w:val="Normal"/>
        <w:spacing w:after="160"/>
        <w:jc w:val="both"/>
        <w:rPr>
          <w:rFonts w:ascii="Arial" w:hAnsi="Arial" w:eastAsia="Arial" w:cs="Arial"/>
          <w:noProof w:val="0"/>
          <w:sz w:val="20"/>
          <w:szCs w:val="20"/>
          <w:lang w:val="es-CO"/>
        </w:rPr>
      </w:pPr>
      <w:r w:rsidRPr="07CCD392" w:rsidR="000C69CF">
        <w:rPr>
          <w:b w:val="1"/>
          <w:bCs w:val="1"/>
          <w:color w:val="000000" w:themeColor="text1" w:themeTint="FF" w:themeShade="FF"/>
          <w:sz w:val="20"/>
          <w:szCs w:val="20"/>
        </w:rPr>
        <w:t>Figura</w:t>
      </w:r>
      <w:r w:rsidRPr="07CCD392" w:rsidR="000478C5">
        <w:rPr>
          <w:b w:val="1"/>
          <w:bCs w:val="1"/>
          <w:color w:val="000000" w:themeColor="text1" w:themeTint="FF" w:themeShade="FF"/>
          <w:sz w:val="20"/>
          <w:szCs w:val="20"/>
        </w:rPr>
        <w:t xml:space="preserve"> </w:t>
      </w:r>
      <w:r w:rsidRPr="07CCD392" w:rsidR="00AA1E2B">
        <w:rPr>
          <w:b w:val="1"/>
          <w:bCs w:val="1"/>
          <w:color w:val="000000" w:themeColor="text1" w:themeTint="FF" w:themeShade="FF"/>
          <w:sz w:val="20"/>
          <w:szCs w:val="20"/>
        </w:rPr>
        <w:t>4</w:t>
      </w:r>
      <w:r w:rsidRPr="07CCD392" w:rsidR="000C69CF">
        <w:rPr>
          <w:color w:val="000000" w:themeColor="text1" w:themeTint="FF" w:themeShade="FF"/>
          <w:sz w:val="20"/>
          <w:szCs w:val="20"/>
        </w:rPr>
        <w:t xml:space="preserve">. </w:t>
      </w:r>
      <w:r w:rsidRPr="07CCD392" w:rsidR="154BCF4B">
        <w:rPr>
          <w:rFonts w:ascii="Calibri" w:hAnsi="Calibri" w:eastAsia="Calibri" w:cs="Calibri"/>
          <w:b w:val="1"/>
          <w:bCs w:val="1"/>
          <w:i w:val="0"/>
          <w:iCs w:val="0"/>
          <w:caps w:val="0"/>
          <w:smallCaps w:val="0"/>
          <w:noProof w:val="0"/>
          <w:color w:val="000000" w:themeColor="text1" w:themeTint="FF" w:themeShade="FF"/>
          <w:sz w:val="22"/>
          <w:szCs w:val="22"/>
          <w:lang w:val="es-CO"/>
        </w:rPr>
        <w:t xml:space="preserve"> Ejemplo de mapa de procesos de la unidad productiva ovina y caprina</w:t>
      </w:r>
    </w:p>
    <w:p w:rsidR="000C69CF" w:rsidP="0075434C" w:rsidRDefault="000C69CF" w14:paraId="62930BCB" w14:textId="09C85F2A">
      <w:pPr>
        <w:spacing w:after="160"/>
        <w:jc w:val="both"/>
        <w:rPr>
          <w:color w:val="000000" w:themeColor="text1"/>
          <w:sz w:val="20"/>
          <w:szCs w:val="20"/>
        </w:rPr>
      </w:pPr>
    </w:p>
    <w:p w:rsidRPr="00C9501D" w:rsidR="000C69CF" w:rsidP="0075434C" w:rsidRDefault="000478C5" w14:paraId="2C3167BF" w14:textId="52E54F11">
      <w:pPr>
        <w:spacing w:after="160"/>
        <w:jc w:val="both"/>
        <w:rPr>
          <w:color w:val="000000" w:themeColor="text1"/>
          <w:sz w:val="20"/>
          <w:szCs w:val="20"/>
        </w:rPr>
      </w:pPr>
      <w:r>
        <w:rPr>
          <w:noProof/>
          <w:color w:val="000000" w:themeColor="text1"/>
          <w:sz w:val="20"/>
          <w:szCs w:val="20"/>
        </w:rPr>
        <w:drawing>
          <wp:inline distT="0" distB="0" distL="0" distR="0" wp14:anchorId="3FC27217" wp14:editId="3CE62AE8">
            <wp:extent cx="6345716" cy="3172858"/>
            <wp:effectExtent l="0" t="0" r="0" b="8890"/>
            <wp:docPr id="19006468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373373" cy="3186687"/>
                    </a:xfrm>
                    <a:prstGeom prst="rect">
                      <a:avLst/>
                    </a:prstGeom>
                    <a:noFill/>
                  </pic:spPr>
                </pic:pic>
              </a:graphicData>
            </a:graphic>
          </wp:inline>
        </w:drawing>
      </w:r>
    </w:p>
    <w:p w:rsidRPr="001F3019" w:rsidR="0075434C" w:rsidP="0075434C" w:rsidRDefault="0075434C" w14:paraId="1BD42994" w14:textId="77777777">
      <w:pPr>
        <w:spacing w:after="160"/>
        <w:jc w:val="both"/>
        <w:rPr>
          <w:sz w:val="20"/>
          <w:szCs w:val="20"/>
        </w:rPr>
      </w:pPr>
      <w:r w:rsidRPr="00C9501D">
        <w:rPr>
          <w:color w:val="000000" w:themeColor="text1"/>
          <w:sz w:val="20"/>
          <w:szCs w:val="20"/>
        </w:rPr>
        <w:t>Cada actividad se asigna a un proceso principal y se indican sus relaciones con los demás. Por ejemplo, el registro de un tratamiento pertenece al proceso sanitario, pero debe consultarse en el ordeño y en la comercialización para controlar el tiempo de retiro. Esta relación impide que una decisión tomada en un área genere un riesgo en otra.</w:t>
      </w:r>
    </w:p>
    <w:p w:rsidRPr="001F3019" w:rsidR="0075434C" w:rsidP="0075434C" w:rsidRDefault="0075434C" w14:paraId="354BE364" w14:textId="77777777">
      <w:pPr>
        <w:spacing w:after="160"/>
        <w:jc w:val="both"/>
        <w:rPr>
          <w:sz w:val="20"/>
          <w:szCs w:val="20"/>
        </w:rPr>
      </w:pPr>
      <w:r w:rsidRPr="001F3019">
        <w:rPr>
          <w:sz w:val="20"/>
          <w:szCs w:val="20"/>
        </w:rPr>
        <w:t xml:space="preserve">Cada proceso se describe en una </w:t>
      </w:r>
      <w:r w:rsidRPr="001F3019">
        <w:rPr>
          <w:b/>
          <w:bCs/>
          <w:sz w:val="20"/>
          <w:szCs w:val="20"/>
        </w:rPr>
        <w:t>ficha de caracterización</w:t>
      </w:r>
      <w:r w:rsidRPr="001F3019">
        <w:rPr>
          <w:sz w:val="20"/>
          <w:szCs w:val="20"/>
        </w:rPr>
        <w:t>, que también establece su punto de inicio y de cierre para que el personal distinga sus funciones y sepa cuándo debe comunicar una novedad o solicitar apoyo. Los elementos de la ficha se presentan a continuación:</w:t>
      </w:r>
    </w:p>
    <w:tbl>
      <w:tblPr>
        <w:tblW w:w="5000" w:type="pct"/>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Look w:val="04A0" w:firstRow="1" w:lastRow="0" w:firstColumn="1" w:lastColumn="0" w:noHBand="0" w:noVBand="1"/>
      </w:tblPr>
      <w:tblGrid>
        <w:gridCol w:w="1721"/>
        <w:gridCol w:w="5493"/>
        <w:gridCol w:w="2748"/>
      </w:tblGrid>
      <w:tr w:rsidRPr="001F3019" w:rsidR="0075434C" w:rsidTr="00773704" w14:paraId="4EEFE105" w14:textId="77777777">
        <w:trPr>
          <w:cantSplit/>
        </w:trPr>
        <w:tc>
          <w:tcPr>
            <w:tcW w:w="5000" w:type="pct"/>
            <w:gridSpan w:val="3"/>
            <w:shd w:val="clear" w:color="auto" w:fill="9BBB59"/>
          </w:tcPr>
          <w:p w:rsidRPr="001F3019" w:rsidR="0075434C" w:rsidP="00773704" w:rsidRDefault="0075434C" w14:paraId="3B5F37E3" w14:textId="77777777">
            <w:pPr>
              <w:keepNext/>
              <w:spacing w:line="240" w:lineRule="auto"/>
              <w:jc w:val="center"/>
              <w:rPr>
                <w:b/>
                <w:bCs/>
                <w:sz w:val="20"/>
                <w:szCs w:val="20"/>
              </w:rPr>
            </w:pPr>
            <w:r w:rsidRPr="001F3019">
              <w:rPr>
                <w:b/>
                <w:bCs/>
                <w:sz w:val="20"/>
                <w:szCs w:val="20"/>
              </w:rPr>
              <w:t>TARJETAS</w:t>
            </w:r>
          </w:p>
        </w:tc>
      </w:tr>
      <w:tr w:rsidRPr="001F3019" w:rsidR="0075434C" w:rsidTr="00773704" w14:paraId="5E09C062" w14:textId="77777777">
        <w:trPr>
          <w:cantSplit/>
        </w:trPr>
        <w:tc>
          <w:tcPr>
            <w:tcW w:w="864" w:type="pct"/>
          </w:tcPr>
          <w:p w:rsidRPr="001F3019" w:rsidR="0075434C" w:rsidP="00773704" w:rsidRDefault="0075434C" w14:paraId="639869AF" w14:textId="77777777">
            <w:pPr>
              <w:spacing w:line="240" w:lineRule="auto"/>
              <w:rPr>
                <w:sz w:val="20"/>
                <w:szCs w:val="20"/>
              </w:rPr>
            </w:pPr>
            <w:r w:rsidRPr="001F3019">
              <w:rPr>
                <w:b/>
                <w:bCs/>
                <w:sz w:val="20"/>
                <w:szCs w:val="20"/>
              </w:rPr>
              <w:t>Identificación</w:t>
            </w:r>
          </w:p>
        </w:tc>
        <w:tc>
          <w:tcPr>
            <w:tcW w:w="2757" w:type="pct"/>
          </w:tcPr>
          <w:p w:rsidRPr="001F3019" w:rsidR="0075434C" w:rsidP="00773704" w:rsidRDefault="0075434C" w14:paraId="691B5BDA" w14:textId="77777777">
            <w:pPr>
              <w:spacing w:line="240" w:lineRule="auto"/>
              <w:rPr>
                <w:sz w:val="20"/>
                <w:szCs w:val="20"/>
              </w:rPr>
            </w:pPr>
            <w:r w:rsidRPr="001F3019">
              <w:rPr>
                <w:sz w:val="20"/>
                <w:szCs w:val="20"/>
              </w:rPr>
              <w:t>Nombre del proceso, objetivo que busca lograr y persona encargada de realizarlo o supervisarlo.</w:t>
            </w:r>
          </w:p>
        </w:tc>
        <w:tc>
          <w:tcPr>
            <w:tcW w:w="1380" w:type="pct"/>
          </w:tcPr>
          <w:p w:rsidRPr="001F3019" w:rsidR="0075434C" w:rsidP="00773704" w:rsidRDefault="00954FE6" w14:paraId="599FAF02" w14:textId="53669B21">
            <w:pPr>
              <w:spacing w:line="240" w:lineRule="auto"/>
              <w:rPr>
                <w:sz w:val="20"/>
                <w:szCs w:val="20"/>
              </w:rPr>
            </w:pPr>
            <w:r w:rsidRPr="00954FE6">
              <w:rPr>
                <w:sz w:val="20"/>
                <w:szCs w:val="20"/>
              </w:rPr>
              <w:drawing>
                <wp:inline distT="0" distB="0" distL="0" distR="0" wp14:anchorId="225A11B0" wp14:editId="38B5224F">
                  <wp:extent cx="904392" cy="738799"/>
                  <wp:effectExtent l="0" t="0" r="0" b="4445"/>
                  <wp:docPr id="111237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71079" name=""/>
                          <pic:cNvPicPr/>
                        </pic:nvPicPr>
                        <pic:blipFill>
                          <a:blip r:embed="rId35"/>
                          <a:stretch>
                            <a:fillRect/>
                          </a:stretch>
                        </pic:blipFill>
                        <pic:spPr>
                          <a:xfrm>
                            <a:off x="0" y="0"/>
                            <a:ext cx="906371" cy="740416"/>
                          </a:xfrm>
                          <a:prstGeom prst="rect">
                            <a:avLst/>
                          </a:prstGeom>
                        </pic:spPr>
                      </pic:pic>
                    </a:graphicData>
                  </a:graphic>
                </wp:inline>
              </w:drawing>
            </w:r>
          </w:p>
        </w:tc>
      </w:tr>
      <w:tr w:rsidRPr="001F3019" w:rsidR="0075434C" w:rsidTr="00773704" w14:paraId="3DBAB3A8" w14:textId="77777777">
        <w:trPr>
          <w:cantSplit/>
        </w:trPr>
        <w:tc>
          <w:tcPr>
            <w:tcW w:w="864" w:type="pct"/>
          </w:tcPr>
          <w:p w:rsidRPr="001F3019" w:rsidR="0075434C" w:rsidP="00773704" w:rsidRDefault="0075434C" w14:paraId="37265594" w14:textId="77777777">
            <w:pPr>
              <w:spacing w:line="240" w:lineRule="auto"/>
              <w:rPr>
                <w:sz w:val="20"/>
                <w:szCs w:val="20"/>
              </w:rPr>
            </w:pPr>
            <w:r w:rsidRPr="001F3019">
              <w:rPr>
                <w:b/>
                <w:bCs/>
                <w:sz w:val="20"/>
                <w:szCs w:val="20"/>
              </w:rPr>
              <w:t>Entradas y recursos</w:t>
            </w:r>
          </w:p>
        </w:tc>
        <w:tc>
          <w:tcPr>
            <w:tcW w:w="2757" w:type="pct"/>
          </w:tcPr>
          <w:p w:rsidRPr="001F3019" w:rsidR="0075434C" w:rsidP="00773704" w:rsidRDefault="0075434C" w14:paraId="54ADF0C5" w14:textId="77777777">
            <w:pPr>
              <w:spacing w:line="240" w:lineRule="auto"/>
              <w:rPr>
                <w:sz w:val="20"/>
                <w:szCs w:val="20"/>
              </w:rPr>
            </w:pPr>
            <w:r w:rsidRPr="001F3019">
              <w:rPr>
                <w:sz w:val="20"/>
                <w:szCs w:val="20"/>
              </w:rPr>
              <w:t>Insumos, instalaciones, equipos, animales, alimentos y demás elementos necesarios para desarrollar la actividad.</w:t>
            </w:r>
          </w:p>
        </w:tc>
        <w:tc>
          <w:tcPr>
            <w:tcW w:w="1380" w:type="pct"/>
          </w:tcPr>
          <w:p w:rsidRPr="001F3019" w:rsidR="0075434C" w:rsidP="00773704" w:rsidRDefault="00966975" w14:paraId="2FFAA5E3" w14:textId="6EBC0995">
            <w:pPr>
              <w:spacing w:line="240" w:lineRule="auto"/>
              <w:rPr>
                <w:sz w:val="20"/>
                <w:szCs w:val="20"/>
              </w:rPr>
            </w:pPr>
            <w:r w:rsidRPr="00966975">
              <w:rPr>
                <w:sz w:val="20"/>
                <w:szCs w:val="20"/>
              </w:rPr>
              <w:drawing>
                <wp:inline distT="0" distB="0" distL="0" distR="0" wp14:anchorId="3EC88B8B" wp14:editId="02FCB9AE">
                  <wp:extent cx="995423" cy="834689"/>
                  <wp:effectExtent l="0" t="0" r="0" b="3810"/>
                  <wp:docPr id="70075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59523" name=""/>
                          <pic:cNvPicPr/>
                        </pic:nvPicPr>
                        <pic:blipFill>
                          <a:blip r:embed="rId36"/>
                          <a:stretch>
                            <a:fillRect/>
                          </a:stretch>
                        </pic:blipFill>
                        <pic:spPr>
                          <a:xfrm>
                            <a:off x="0" y="0"/>
                            <a:ext cx="1003715" cy="841642"/>
                          </a:xfrm>
                          <a:prstGeom prst="rect">
                            <a:avLst/>
                          </a:prstGeom>
                        </pic:spPr>
                      </pic:pic>
                    </a:graphicData>
                  </a:graphic>
                </wp:inline>
              </w:drawing>
            </w:r>
          </w:p>
        </w:tc>
      </w:tr>
      <w:tr w:rsidRPr="001F3019" w:rsidR="0075434C" w:rsidTr="00773704" w14:paraId="0229804C" w14:textId="77777777">
        <w:trPr>
          <w:cantSplit/>
        </w:trPr>
        <w:tc>
          <w:tcPr>
            <w:tcW w:w="864" w:type="pct"/>
          </w:tcPr>
          <w:p w:rsidRPr="001F3019" w:rsidR="0075434C" w:rsidP="00773704" w:rsidRDefault="0075434C" w14:paraId="3E8B04BB" w14:textId="77777777">
            <w:pPr>
              <w:spacing w:line="240" w:lineRule="auto"/>
              <w:rPr>
                <w:sz w:val="20"/>
                <w:szCs w:val="20"/>
              </w:rPr>
            </w:pPr>
            <w:r w:rsidRPr="001F3019">
              <w:rPr>
                <w:b/>
                <w:bCs/>
                <w:sz w:val="20"/>
                <w:szCs w:val="20"/>
              </w:rPr>
              <w:lastRenderedPageBreak/>
              <w:t>Actividades y procedimientos</w:t>
            </w:r>
          </w:p>
        </w:tc>
        <w:tc>
          <w:tcPr>
            <w:tcW w:w="2757" w:type="pct"/>
          </w:tcPr>
          <w:p w:rsidRPr="001F3019" w:rsidR="0075434C" w:rsidP="00773704" w:rsidRDefault="0075434C" w14:paraId="76414575" w14:textId="77777777">
            <w:pPr>
              <w:spacing w:line="240" w:lineRule="auto"/>
              <w:rPr>
                <w:sz w:val="20"/>
                <w:szCs w:val="20"/>
              </w:rPr>
            </w:pPr>
            <w:r w:rsidRPr="001F3019">
              <w:rPr>
                <w:sz w:val="20"/>
                <w:szCs w:val="20"/>
              </w:rPr>
              <w:t>Acciones que se realizan y forma establecida para ejecutarlas.</w:t>
            </w:r>
          </w:p>
        </w:tc>
        <w:tc>
          <w:tcPr>
            <w:tcW w:w="1380" w:type="pct"/>
          </w:tcPr>
          <w:p w:rsidRPr="001F3019" w:rsidR="0075434C" w:rsidP="00773704" w:rsidRDefault="00966975" w14:paraId="41129D4E" w14:textId="500F485B">
            <w:pPr>
              <w:spacing w:line="240" w:lineRule="auto"/>
              <w:rPr>
                <w:sz w:val="20"/>
                <w:szCs w:val="20"/>
              </w:rPr>
            </w:pPr>
            <w:r w:rsidRPr="00966975">
              <w:rPr>
                <w:sz w:val="20"/>
                <w:szCs w:val="20"/>
              </w:rPr>
              <w:drawing>
                <wp:inline distT="0" distB="0" distL="0" distR="0" wp14:anchorId="7557AB57" wp14:editId="47083CDD">
                  <wp:extent cx="908792" cy="787079"/>
                  <wp:effectExtent l="0" t="0" r="5715" b="0"/>
                  <wp:docPr id="108573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37511" name=""/>
                          <pic:cNvPicPr/>
                        </pic:nvPicPr>
                        <pic:blipFill>
                          <a:blip r:embed="rId37"/>
                          <a:stretch>
                            <a:fillRect/>
                          </a:stretch>
                        </pic:blipFill>
                        <pic:spPr>
                          <a:xfrm>
                            <a:off x="0" y="0"/>
                            <a:ext cx="916376" cy="793647"/>
                          </a:xfrm>
                          <a:prstGeom prst="rect">
                            <a:avLst/>
                          </a:prstGeom>
                        </pic:spPr>
                      </pic:pic>
                    </a:graphicData>
                  </a:graphic>
                </wp:inline>
              </w:drawing>
            </w:r>
          </w:p>
        </w:tc>
      </w:tr>
      <w:tr w:rsidRPr="001F3019" w:rsidR="0075434C" w:rsidTr="00773704" w14:paraId="4FBAACBC" w14:textId="77777777">
        <w:trPr>
          <w:cantSplit/>
        </w:trPr>
        <w:tc>
          <w:tcPr>
            <w:tcW w:w="864" w:type="pct"/>
          </w:tcPr>
          <w:p w:rsidRPr="001F3019" w:rsidR="0075434C" w:rsidP="00773704" w:rsidRDefault="0075434C" w14:paraId="0D2B979D" w14:textId="77777777">
            <w:pPr>
              <w:spacing w:line="240" w:lineRule="auto"/>
              <w:rPr>
                <w:sz w:val="20"/>
                <w:szCs w:val="20"/>
              </w:rPr>
            </w:pPr>
            <w:r w:rsidRPr="001F3019">
              <w:rPr>
                <w:b/>
                <w:bCs/>
                <w:sz w:val="20"/>
                <w:szCs w:val="20"/>
              </w:rPr>
              <w:t>Registros e indicadores</w:t>
            </w:r>
          </w:p>
        </w:tc>
        <w:tc>
          <w:tcPr>
            <w:tcW w:w="2757" w:type="pct"/>
          </w:tcPr>
          <w:p w:rsidRPr="001F3019" w:rsidR="0075434C" w:rsidP="00773704" w:rsidRDefault="0075434C" w14:paraId="5C6417C2" w14:textId="77777777">
            <w:pPr>
              <w:spacing w:line="240" w:lineRule="auto"/>
              <w:rPr>
                <w:sz w:val="20"/>
                <w:szCs w:val="20"/>
              </w:rPr>
            </w:pPr>
            <w:r w:rsidRPr="001F3019">
              <w:rPr>
                <w:sz w:val="20"/>
                <w:szCs w:val="20"/>
              </w:rPr>
              <w:t>Información que debe documentarse y datos utilizados para evaluar el desempeño.</w:t>
            </w:r>
          </w:p>
        </w:tc>
        <w:tc>
          <w:tcPr>
            <w:tcW w:w="1380" w:type="pct"/>
          </w:tcPr>
          <w:p w:rsidRPr="001F3019" w:rsidR="0075434C" w:rsidP="00773704" w:rsidRDefault="00966975" w14:paraId="06F06761" w14:textId="295C1D3C">
            <w:pPr>
              <w:spacing w:line="240" w:lineRule="auto"/>
              <w:rPr>
                <w:sz w:val="20"/>
                <w:szCs w:val="20"/>
              </w:rPr>
            </w:pPr>
            <w:r w:rsidRPr="00966975">
              <w:rPr>
                <w:sz w:val="20"/>
                <w:szCs w:val="20"/>
              </w:rPr>
              <w:drawing>
                <wp:inline distT="0" distB="0" distL="0" distR="0" wp14:anchorId="4DDA41B1" wp14:editId="56590FBD">
                  <wp:extent cx="908685" cy="839009"/>
                  <wp:effectExtent l="0" t="0" r="5715" b="0"/>
                  <wp:docPr id="1366969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969622" name=""/>
                          <pic:cNvPicPr/>
                        </pic:nvPicPr>
                        <pic:blipFill>
                          <a:blip r:embed="rId38"/>
                          <a:stretch>
                            <a:fillRect/>
                          </a:stretch>
                        </pic:blipFill>
                        <pic:spPr>
                          <a:xfrm>
                            <a:off x="0" y="0"/>
                            <a:ext cx="915922" cy="845691"/>
                          </a:xfrm>
                          <a:prstGeom prst="rect">
                            <a:avLst/>
                          </a:prstGeom>
                        </pic:spPr>
                      </pic:pic>
                    </a:graphicData>
                  </a:graphic>
                </wp:inline>
              </w:drawing>
            </w:r>
          </w:p>
        </w:tc>
      </w:tr>
      <w:tr w:rsidRPr="001F3019" w:rsidR="0075434C" w:rsidTr="00773704" w14:paraId="07AA39D4" w14:textId="77777777">
        <w:trPr>
          <w:cantSplit/>
        </w:trPr>
        <w:tc>
          <w:tcPr>
            <w:tcW w:w="864" w:type="pct"/>
          </w:tcPr>
          <w:p w:rsidRPr="001F3019" w:rsidR="0075434C" w:rsidP="00773704" w:rsidRDefault="0075434C" w14:paraId="4781807D" w14:textId="77777777">
            <w:pPr>
              <w:spacing w:line="240" w:lineRule="auto"/>
              <w:rPr>
                <w:sz w:val="20"/>
                <w:szCs w:val="20"/>
              </w:rPr>
            </w:pPr>
            <w:r w:rsidRPr="001F3019">
              <w:rPr>
                <w:b/>
                <w:bCs/>
                <w:sz w:val="20"/>
                <w:szCs w:val="20"/>
              </w:rPr>
              <w:t>Resultados</w:t>
            </w:r>
          </w:p>
        </w:tc>
        <w:tc>
          <w:tcPr>
            <w:tcW w:w="2757" w:type="pct"/>
          </w:tcPr>
          <w:p w:rsidRPr="001F3019" w:rsidR="0075434C" w:rsidP="00773704" w:rsidRDefault="0075434C" w14:paraId="4E2B0D3B" w14:textId="77777777">
            <w:pPr>
              <w:spacing w:line="240" w:lineRule="auto"/>
              <w:rPr>
                <w:sz w:val="20"/>
                <w:szCs w:val="20"/>
              </w:rPr>
            </w:pPr>
            <w:r w:rsidRPr="001F3019">
              <w:rPr>
                <w:sz w:val="20"/>
                <w:szCs w:val="20"/>
              </w:rPr>
              <w:t>Producto o resultado esperado del proceso.</w:t>
            </w:r>
          </w:p>
        </w:tc>
        <w:tc>
          <w:tcPr>
            <w:tcW w:w="1380" w:type="pct"/>
          </w:tcPr>
          <w:p w:rsidRPr="001F3019" w:rsidR="0075434C" w:rsidP="00773704" w:rsidRDefault="00213F61" w14:paraId="64A777C2" w14:textId="397F7AEB">
            <w:pPr>
              <w:spacing w:line="240" w:lineRule="auto"/>
              <w:rPr>
                <w:sz w:val="20"/>
                <w:szCs w:val="20"/>
              </w:rPr>
            </w:pPr>
            <w:r w:rsidRPr="00213F61">
              <w:rPr>
                <w:sz w:val="20"/>
                <w:szCs w:val="20"/>
              </w:rPr>
              <w:drawing>
                <wp:inline distT="0" distB="0" distL="0" distR="0" wp14:anchorId="6A9B5100" wp14:editId="7FD668D8">
                  <wp:extent cx="891251" cy="816980"/>
                  <wp:effectExtent l="0" t="0" r="4445" b="2540"/>
                  <wp:docPr id="195886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868653" name=""/>
                          <pic:cNvPicPr/>
                        </pic:nvPicPr>
                        <pic:blipFill>
                          <a:blip r:embed="rId39"/>
                          <a:stretch>
                            <a:fillRect/>
                          </a:stretch>
                        </pic:blipFill>
                        <pic:spPr>
                          <a:xfrm>
                            <a:off x="0" y="0"/>
                            <a:ext cx="905019" cy="829601"/>
                          </a:xfrm>
                          <a:prstGeom prst="rect">
                            <a:avLst/>
                          </a:prstGeom>
                        </pic:spPr>
                      </pic:pic>
                    </a:graphicData>
                  </a:graphic>
                </wp:inline>
              </w:drawing>
            </w:r>
          </w:p>
        </w:tc>
      </w:tr>
      <w:tr w:rsidRPr="001F3019" w:rsidR="0075434C" w:rsidTr="00773704" w14:paraId="67DFCAF7" w14:textId="77777777">
        <w:trPr>
          <w:cantSplit/>
        </w:trPr>
        <w:tc>
          <w:tcPr>
            <w:tcW w:w="864" w:type="pct"/>
          </w:tcPr>
          <w:p w:rsidRPr="001F3019" w:rsidR="0075434C" w:rsidP="00773704" w:rsidRDefault="0075434C" w14:paraId="28792028" w14:textId="77777777">
            <w:pPr>
              <w:spacing w:line="240" w:lineRule="auto"/>
              <w:rPr>
                <w:sz w:val="20"/>
                <w:szCs w:val="20"/>
              </w:rPr>
            </w:pPr>
            <w:r w:rsidRPr="001F3019">
              <w:rPr>
                <w:b/>
                <w:bCs/>
                <w:sz w:val="20"/>
                <w:szCs w:val="20"/>
              </w:rPr>
              <w:t>Riesgos y mejora</w:t>
            </w:r>
          </w:p>
        </w:tc>
        <w:tc>
          <w:tcPr>
            <w:tcW w:w="2757" w:type="pct"/>
          </w:tcPr>
          <w:p w:rsidRPr="001F3019" w:rsidR="0075434C" w:rsidP="00773704" w:rsidRDefault="0075434C" w14:paraId="49D36377" w14:textId="77777777">
            <w:pPr>
              <w:spacing w:line="240" w:lineRule="auto"/>
              <w:rPr>
                <w:sz w:val="20"/>
                <w:szCs w:val="20"/>
              </w:rPr>
            </w:pPr>
            <w:r w:rsidRPr="001F3019">
              <w:rPr>
                <w:sz w:val="20"/>
                <w:szCs w:val="20"/>
              </w:rPr>
              <w:t>Situaciones que pueden afectar el proceso y medidas para corregirlo o fortalecerlo.</w:t>
            </w:r>
          </w:p>
        </w:tc>
        <w:tc>
          <w:tcPr>
            <w:tcW w:w="1380" w:type="pct"/>
          </w:tcPr>
          <w:p w:rsidRPr="001F3019" w:rsidR="0075434C" w:rsidP="00773704" w:rsidRDefault="00213F61" w14:paraId="4D9BAA44" w14:textId="50764AD0">
            <w:pPr>
              <w:spacing w:line="240" w:lineRule="auto"/>
              <w:rPr>
                <w:sz w:val="20"/>
                <w:szCs w:val="20"/>
              </w:rPr>
            </w:pPr>
            <w:r w:rsidRPr="00213F61">
              <w:rPr>
                <w:sz w:val="20"/>
                <w:szCs w:val="20"/>
              </w:rPr>
              <w:drawing>
                <wp:inline distT="0" distB="0" distL="0" distR="0" wp14:anchorId="6520F017" wp14:editId="3F33258B">
                  <wp:extent cx="844952" cy="797125"/>
                  <wp:effectExtent l="0" t="0" r="0" b="3175"/>
                  <wp:docPr id="1177005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005214" name=""/>
                          <pic:cNvPicPr/>
                        </pic:nvPicPr>
                        <pic:blipFill>
                          <a:blip r:embed="rId40"/>
                          <a:stretch>
                            <a:fillRect/>
                          </a:stretch>
                        </pic:blipFill>
                        <pic:spPr>
                          <a:xfrm>
                            <a:off x="0" y="0"/>
                            <a:ext cx="854615" cy="806241"/>
                          </a:xfrm>
                          <a:prstGeom prst="rect">
                            <a:avLst/>
                          </a:prstGeom>
                        </pic:spPr>
                      </pic:pic>
                    </a:graphicData>
                  </a:graphic>
                </wp:inline>
              </w:drawing>
            </w:r>
          </w:p>
        </w:tc>
      </w:tr>
    </w:tbl>
    <w:p w:rsidRPr="001F3019" w:rsidR="0075434C" w:rsidP="0075434C" w:rsidRDefault="0075434C" w14:paraId="0F7A64E3" w14:textId="77777777">
      <w:pPr>
        <w:rPr>
          <w:sz w:val="20"/>
          <w:szCs w:val="20"/>
        </w:rPr>
      </w:pPr>
    </w:p>
    <w:p w:rsidRPr="001F3019" w:rsidR="0075434C" w:rsidP="0075434C" w:rsidRDefault="0075434C" w14:paraId="657D154E" w14:textId="77777777">
      <w:pPr>
        <w:spacing w:after="160"/>
        <w:jc w:val="both"/>
        <w:rPr>
          <w:sz w:val="20"/>
          <w:szCs w:val="20"/>
        </w:rPr>
      </w:pPr>
      <w:r w:rsidRPr="001F3019">
        <w:rPr>
          <w:sz w:val="20"/>
          <w:szCs w:val="20"/>
        </w:rPr>
        <w:t>Por ejemplo, el proceso de ingreso de animales comienza con la recepción y la revisión de la documentación; continúa con la identificación, la evaluación sanitaria y la separación conforme al procedimiento del predio, y finaliza cuando la persona autorizada determina la incorporación al rebaño y deja evidencia de la decisión. La duración de la cuarentena y las pruebas requeridas se definen según el riesgo y el criterio profesional.</w:t>
      </w:r>
    </w:p>
    <w:p w:rsidRPr="00905A0A" w:rsidR="0075434C" w:rsidP="0075434C" w:rsidRDefault="0075434C" w14:paraId="0AA73E0F" w14:textId="77777777">
      <w:pPr>
        <w:pStyle w:val="Heading2"/>
        <w:rPr>
          <w:b/>
          <w:bCs/>
          <w:sz w:val="20"/>
          <w:szCs w:val="20"/>
        </w:rPr>
      </w:pPr>
      <w:r w:rsidRPr="00905A0A">
        <w:rPr>
          <w:b/>
          <w:bCs/>
          <w:sz w:val="20"/>
          <w:szCs w:val="20"/>
        </w:rPr>
        <w:t>2.4 Recursos de la unidad productiva</w:t>
      </w:r>
    </w:p>
    <w:p w:rsidRPr="001F3019" w:rsidR="0075434C" w:rsidP="0075434C" w:rsidRDefault="0075434C" w14:paraId="4D048E6E" w14:textId="77777777">
      <w:pPr>
        <w:spacing w:after="160"/>
        <w:jc w:val="both"/>
        <w:rPr>
          <w:sz w:val="20"/>
          <w:szCs w:val="20"/>
        </w:rPr>
      </w:pPr>
      <w:r w:rsidRPr="001F3019">
        <w:rPr>
          <w:sz w:val="20"/>
          <w:szCs w:val="20"/>
        </w:rPr>
        <w:t xml:space="preserve">Los </w:t>
      </w:r>
      <w:r w:rsidRPr="001F3019">
        <w:rPr>
          <w:b/>
          <w:bCs/>
          <w:sz w:val="20"/>
          <w:szCs w:val="20"/>
        </w:rPr>
        <w:t>recursos</w:t>
      </w:r>
      <w:r w:rsidRPr="001F3019">
        <w:rPr>
          <w:sz w:val="20"/>
          <w:szCs w:val="20"/>
        </w:rPr>
        <w:t xml:space="preserve"> son los medios disponibles para ejecutar y mantener los procesos. Su diagnóstico debe diferenciar la existencia de la suficiencia. Así, contar con un tanque no demuestra que exista agua suficiente para todo el rebaño, y disponer de una báscula no asegura registros útiles si nadie la verifica o la utiliza correctamente. Los tipos de recursos se presentan a continuación:</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Look w:val="04A0" w:firstRow="1" w:lastRow="0" w:firstColumn="1" w:lastColumn="0" w:noHBand="0" w:noVBand="1"/>
      </w:tblPr>
      <w:tblGrid>
        <w:gridCol w:w="2912"/>
        <w:gridCol w:w="4580"/>
        <w:gridCol w:w="2416"/>
      </w:tblGrid>
      <w:tr w:rsidRPr="001F3019" w:rsidR="0075434C" w:rsidTr="00773704" w14:paraId="16622E94" w14:textId="77777777">
        <w:trPr>
          <w:cantSplit/>
        </w:trPr>
        <w:tc>
          <w:tcPr>
            <w:tcW w:w="9782" w:type="dxa"/>
            <w:gridSpan w:val="3"/>
            <w:shd w:val="clear" w:color="auto" w:fill="9BBB59"/>
          </w:tcPr>
          <w:p w:rsidRPr="001F3019" w:rsidR="0075434C" w:rsidP="00773704" w:rsidRDefault="0075434C" w14:paraId="42D8E8A7" w14:textId="77777777">
            <w:pPr>
              <w:keepNext/>
              <w:spacing w:line="240" w:lineRule="auto"/>
              <w:jc w:val="center"/>
              <w:rPr>
                <w:b/>
                <w:bCs/>
                <w:sz w:val="20"/>
                <w:szCs w:val="20"/>
              </w:rPr>
            </w:pPr>
            <w:r w:rsidRPr="001F3019">
              <w:rPr>
                <w:b/>
                <w:bCs/>
                <w:sz w:val="20"/>
                <w:szCs w:val="20"/>
              </w:rPr>
              <w:t>TARJETAS</w:t>
            </w:r>
          </w:p>
        </w:tc>
      </w:tr>
      <w:tr w:rsidRPr="001F3019" w:rsidR="0075434C" w:rsidTr="00773704" w14:paraId="7EE7D3B7" w14:textId="77777777">
        <w:trPr>
          <w:cantSplit/>
        </w:trPr>
        <w:tc>
          <w:tcPr>
            <w:tcW w:w="0" w:type="auto"/>
          </w:tcPr>
          <w:p w:rsidRPr="001F3019" w:rsidR="0075434C" w:rsidP="00773704" w:rsidRDefault="0075434C" w14:paraId="4FA1AA6C" w14:textId="77777777">
            <w:pPr>
              <w:spacing w:line="240" w:lineRule="auto"/>
              <w:rPr>
                <w:sz w:val="20"/>
                <w:szCs w:val="20"/>
              </w:rPr>
            </w:pPr>
            <w:r w:rsidRPr="001F3019">
              <w:rPr>
                <w:b/>
                <w:bCs/>
                <w:sz w:val="20"/>
                <w:szCs w:val="20"/>
              </w:rPr>
              <w:t>Animales</w:t>
            </w:r>
          </w:p>
        </w:tc>
        <w:tc>
          <w:tcPr>
            <w:tcW w:w="4580" w:type="dxa"/>
          </w:tcPr>
          <w:p w:rsidRPr="001F3019" w:rsidR="0075434C" w:rsidP="00773704" w:rsidRDefault="0075434C" w14:paraId="0813D617" w14:textId="77777777">
            <w:pPr>
              <w:spacing w:line="240" w:lineRule="auto"/>
              <w:rPr>
                <w:sz w:val="20"/>
                <w:szCs w:val="20"/>
              </w:rPr>
            </w:pPr>
            <w:r w:rsidRPr="001F3019">
              <w:rPr>
                <w:sz w:val="20"/>
                <w:szCs w:val="20"/>
              </w:rPr>
              <w:t>El rebaño y sus categorías.</w:t>
            </w:r>
          </w:p>
        </w:tc>
        <w:tc>
          <w:tcPr>
            <w:tcW w:w="2416" w:type="dxa"/>
          </w:tcPr>
          <w:p w:rsidRPr="001F3019" w:rsidR="0075434C" w:rsidP="00773704" w:rsidRDefault="00B748B2" w14:paraId="7C08F68F" w14:textId="797FAAD0">
            <w:pPr>
              <w:spacing w:line="240" w:lineRule="auto"/>
              <w:rPr>
                <w:sz w:val="20"/>
                <w:szCs w:val="20"/>
              </w:rPr>
            </w:pPr>
            <w:r w:rsidRPr="00B748B2">
              <w:rPr>
                <w:sz w:val="20"/>
                <w:szCs w:val="20"/>
              </w:rPr>
              <w:drawing>
                <wp:inline distT="0" distB="0" distL="0" distR="0" wp14:anchorId="31C8D650" wp14:editId="5418C84D">
                  <wp:extent cx="1056781" cy="914400"/>
                  <wp:effectExtent l="0" t="0" r="0" b="0"/>
                  <wp:docPr id="1829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22" name=""/>
                          <pic:cNvPicPr/>
                        </pic:nvPicPr>
                        <pic:blipFill>
                          <a:blip r:embed="rId41"/>
                          <a:stretch>
                            <a:fillRect/>
                          </a:stretch>
                        </pic:blipFill>
                        <pic:spPr>
                          <a:xfrm>
                            <a:off x="0" y="0"/>
                            <a:ext cx="1062801" cy="919609"/>
                          </a:xfrm>
                          <a:prstGeom prst="rect">
                            <a:avLst/>
                          </a:prstGeom>
                        </pic:spPr>
                      </pic:pic>
                    </a:graphicData>
                  </a:graphic>
                </wp:inline>
              </w:drawing>
            </w:r>
          </w:p>
        </w:tc>
      </w:tr>
      <w:tr w:rsidRPr="001F3019" w:rsidR="0075434C" w:rsidTr="00773704" w14:paraId="4AD10DB2" w14:textId="77777777">
        <w:trPr>
          <w:cantSplit/>
        </w:trPr>
        <w:tc>
          <w:tcPr>
            <w:tcW w:w="0" w:type="auto"/>
          </w:tcPr>
          <w:p w:rsidRPr="001F3019" w:rsidR="0075434C" w:rsidP="00773704" w:rsidRDefault="0075434C" w14:paraId="1EB218C8" w14:textId="77777777">
            <w:pPr>
              <w:spacing w:line="240" w:lineRule="auto"/>
              <w:rPr>
                <w:sz w:val="20"/>
                <w:szCs w:val="20"/>
              </w:rPr>
            </w:pPr>
            <w:r w:rsidRPr="001F3019">
              <w:rPr>
                <w:b/>
                <w:bCs/>
                <w:sz w:val="20"/>
                <w:szCs w:val="20"/>
              </w:rPr>
              <w:t>Naturales</w:t>
            </w:r>
          </w:p>
        </w:tc>
        <w:tc>
          <w:tcPr>
            <w:tcW w:w="4580" w:type="dxa"/>
          </w:tcPr>
          <w:p w:rsidRPr="001F3019" w:rsidR="0075434C" w:rsidP="00773704" w:rsidRDefault="0075434C" w14:paraId="316D6987" w14:textId="77777777">
            <w:pPr>
              <w:spacing w:line="240" w:lineRule="auto"/>
              <w:rPr>
                <w:sz w:val="20"/>
                <w:szCs w:val="20"/>
              </w:rPr>
            </w:pPr>
            <w:r w:rsidRPr="001F3019">
              <w:rPr>
                <w:sz w:val="20"/>
                <w:szCs w:val="20"/>
              </w:rPr>
              <w:t>Suelo, agua y oferta forrajera.</w:t>
            </w:r>
          </w:p>
        </w:tc>
        <w:tc>
          <w:tcPr>
            <w:tcW w:w="2416" w:type="dxa"/>
          </w:tcPr>
          <w:p w:rsidRPr="001F3019" w:rsidR="0075434C" w:rsidP="00773704" w:rsidRDefault="00B748B2" w14:paraId="4D7634B6" w14:textId="154D888F">
            <w:pPr>
              <w:spacing w:line="240" w:lineRule="auto"/>
              <w:rPr>
                <w:sz w:val="20"/>
                <w:szCs w:val="20"/>
              </w:rPr>
            </w:pPr>
            <w:r w:rsidRPr="00B748B2">
              <w:rPr>
                <w:sz w:val="20"/>
                <w:szCs w:val="20"/>
              </w:rPr>
              <w:drawing>
                <wp:inline distT="0" distB="0" distL="0" distR="0" wp14:anchorId="5A7C8AD9" wp14:editId="16F7C76D">
                  <wp:extent cx="1006635" cy="890827"/>
                  <wp:effectExtent l="0" t="0" r="3175" b="5080"/>
                  <wp:docPr id="491848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48292" name=""/>
                          <pic:cNvPicPr/>
                        </pic:nvPicPr>
                        <pic:blipFill>
                          <a:blip r:embed="rId42"/>
                          <a:stretch>
                            <a:fillRect/>
                          </a:stretch>
                        </pic:blipFill>
                        <pic:spPr>
                          <a:xfrm>
                            <a:off x="0" y="0"/>
                            <a:ext cx="1010772" cy="894488"/>
                          </a:xfrm>
                          <a:prstGeom prst="rect">
                            <a:avLst/>
                          </a:prstGeom>
                        </pic:spPr>
                      </pic:pic>
                    </a:graphicData>
                  </a:graphic>
                </wp:inline>
              </w:drawing>
            </w:r>
          </w:p>
        </w:tc>
      </w:tr>
      <w:tr w:rsidRPr="001F3019" w:rsidR="0075434C" w:rsidTr="00773704" w14:paraId="1C5D7AB0" w14:textId="77777777">
        <w:trPr>
          <w:cantSplit/>
        </w:trPr>
        <w:tc>
          <w:tcPr>
            <w:tcW w:w="0" w:type="auto"/>
          </w:tcPr>
          <w:p w:rsidRPr="001F3019" w:rsidR="0075434C" w:rsidP="00773704" w:rsidRDefault="0075434C" w14:paraId="51074EDD" w14:textId="77777777">
            <w:pPr>
              <w:spacing w:line="240" w:lineRule="auto"/>
              <w:rPr>
                <w:sz w:val="20"/>
                <w:szCs w:val="20"/>
              </w:rPr>
            </w:pPr>
            <w:r w:rsidRPr="001F3019">
              <w:rPr>
                <w:b/>
                <w:bCs/>
                <w:sz w:val="20"/>
                <w:szCs w:val="20"/>
              </w:rPr>
              <w:lastRenderedPageBreak/>
              <w:t>Físicos</w:t>
            </w:r>
          </w:p>
        </w:tc>
        <w:tc>
          <w:tcPr>
            <w:tcW w:w="4580" w:type="dxa"/>
          </w:tcPr>
          <w:p w:rsidRPr="001F3019" w:rsidR="0075434C" w:rsidP="00773704" w:rsidRDefault="0075434C" w14:paraId="20694F07" w14:textId="77777777">
            <w:pPr>
              <w:spacing w:line="240" w:lineRule="auto"/>
              <w:rPr>
                <w:sz w:val="20"/>
                <w:szCs w:val="20"/>
              </w:rPr>
            </w:pPr>
            <w:r w:rsidRPr="001F3019">
              <w:rPr>
                <w:sz w:val="20"/>
                <w:szCs w:val="20"/>
              </w:rPr>
              <w:t>Instalaciones, equipos y herramientas.</w:t>
            </w:r>
          </w:p>
        </w:tc>
        <w:tc>
          <w:tcPr>
            <w:tcW w:w="2416" w:type="dxa"/>
          </w:tcPr>
          <w:p w:rsidRPr="001F3019" w:rsidR="0075434C" w:rsidP="00773704" w:rsidRDefault="00477C02" w14:paraId="030971C0" w14:textId="2367E84D">
            <w:pPr>
              <w:spacing w:line="240" w:lineRule="auto"/>
              <w:rPr>
                <w:sz w:val="20"/>
                <w:szCs w:val="20"/>
              </w:rPr>
            </w:pPr>
            <w:r w:rsidRPr="00477C02">
              <w:rPr>
                <w:sz w:val="20"/>
                <w:szCs w:val="20"/>
              </w:rPr>
              <w:drawing>
                <wp:inline distT="0" distB="0" distL="0" distR="0" wp14:anchorId="6447963B" wp14:editId="1D77DCC3">
                  <wp:extent cx="940443" cy="778478"/>
                  <wp:effectExtent l="0" t="0" r="0" b="3175"/>
                  <wp:docPr id="119620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0787" name=""/>
                          <pic:cNvPicPr/>
                        </pic:nvPicPr>
                        <pic:blipFill>
                          <a:blip r:embed="rId43"/>
                          <a:stretch>
                            <a:fillRect/>
                          </a:stretch>
                        </pic:blipFill>
                        <pic:spPr>
                          <a:xfrm>
                            <a:off x="0" y="0"/>
                            <a:ext cx="943172" cy="780737"/>
                          </a:xfrm>
                          <a:prstGeom prst="rect">
                            <a:avLst/>
                          </a:prstGeom>
                        </pic:spPr>
                      </pic:pic>
                    </a:graphicData>
                  </a:graphic>
                </wp:inline>
              </w:drawing>
            </w:r>
          </w:p>
        </w:tc>
      </w:tr>
      <w:tr w:rsidRPr="001F3019" w:rsidR="0075434C" w:rsidTr="00773704" w14:paraId="7F9FA7A7" w14:textId="77777777">
        <w:trPr>
          <w:cantSplit/>
        </w:trPr>
        <w:tc>
          <w:tcPr>
            <w:tcW w:w="0" w:type="auto"/>
          </w:tcPr>
          <w:p w:rsidRPr="001F3019" w:rsidR="0075434C" w:rsidP="00773704" w:rsidRDefault="0075434C" w14:paraId="493884A9" w14:textId="77777777">
            <w:pPr>
              <w:spacing w:line="240" w:lineRule="auto"/>
              <w:rPr>
                <w:sz w:val="20"/>
                <w:szCs w:val="20"/>
              </w:rPr>
            </w:pPr>
            <w:r w:rsidRPr="001F3019">
              <w:rPr>
                <w:b/>
                <w:bCs/>
                <w:sz w:val="20"/>
                <w:szCs w:val="20"/>
              </w:rPr>
              <w:t>Humanos</w:t>
            </w:r>
          </w:p>
        </w:tc>
        <w:tc>
          <w:tcPr>
            <w:tcW w:w="4580" w:type="dxa"/>
          </w:tcPr>
          <w:p w:rsidRPr="001F3019" w:rsidR="0075434C" w:rsidP="00773704" w:rsidRDefault="0075434C" w14:paraId="18462642" w14:textId="77777777">
            <w:pPr>
              <w:spacing w:line="240" w:lineRule="auto"/>
              <w:rPr>
                <w:sz w:val="20"/>
                <w:szCs w:val="20"/>
              </w:rPr>
            </w:pPr>
            <w:r w:rsidRPr="001F3019">
              <w:rPr>
                <w:sz w:val="20"/>
                <w:szCs w:val="20"/>
              </w:rPr>
              <w:t>Personal operativo y asesoría profesional.</w:t>
            </w:r>
          </w:p>
        </w:tc>
        <w:tc>
          <w:tcPr>
            <w:tcW w:w="2416" w:type="dxa"/>
          </w:tcPr>
          <w:p w:rsidRPr="001F3019" w:rsidR="0075434C" w:rsidP="00773704" w:rsidRDefault="00477C02" w14:paraId="563663CE" w14:textId="3D1A83F7">
            <w:pPr>
              <w:spacing w:line="240" w:lineRule="auto"/>
              <w:rPr>
                <w:sz w:val="20"/>
                <w:szCs w:val="20"/>
              </w:rPr>
            </w:pPr>
            <w:r w:rsidRPr="00477C02">
              <w:rPr>
                <w:sz w:val="20"/>
                <w:szCs w:val="20"/>
              </w:rPr>
              <w:drawing>
                <wp:inline distT="0" distB="0" distL="0" distR="0" wp14:anchorId="3D45692E" wp14:editId="2E89F82E">
                  <wp:extent cx="947555" cy="860870"/>
                  <wp:effectExtent l="0" t="0" r="5080" b="0"/>
                  <wp:docPr id="112046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461061" name=""/>
                          <pic:cNvPicPr/>
                        </pic:nvPicPr>
                        <pic:blipFill>
                          <a:blip r:embed="rId44"/>
                          <a:stretch>
                            <a:fillRect/>
                          </a:stretch>
                        </pic:blipFill>
                        <pic:spPr>
                          <a:xfrm>
                            <a:off x="0" y="0"/>
                            <a:ext cx="955095" cy="867721"/>
                          </a:xfrm>
                          <a:prstGeom prst="rect">
                            <a:avLst/>
                          </a:prstGeom>
                        </pic:spPr>
                      </pic:pic>
                    </a:graphicData>
                  </a:graphic>
                </wp:inline>
              </w:drawing>
            </w:r>
          </w:p>
        </w:tc>
      </w:tr>
      <w:tr w:rsidRPr="001F3019" w:rsidR="0075434C" w:rsidTr="00773704" w14:paraId="3E8DBB58" w14:textId="77777777">
        <w:trPr>
          <w:cantSplit/>
        </w:trPr>
        <w:tc>
          <w:tcPr>
            <w:tcW w:w="0" w:type="auto"/>
          </w:tcPr>
          <w:p w:rsidRPr="001F3019" w:rsidR="0075434C" w:rsidP="00773704" w:rsidRDefault="0075434C" w14:paraId="2AEFBF5C" w14:textId="77777777">
            <w:pPr>
              <w:spacing w:line="240" w:lineRule="auto"/>
              <w:rPr>
                <w:sz w:val="20"/>
                <w:szCs w:val="20"/>
              </w:rPr>
            </w:pPr>
            <w:r w:rsidRPr="001F3019">
              <w:rPr>
                <w:b/>
                <w:bCs/>
                <w:sz w:val="20"/>
                <w:szCs w:val="20"/>
              </w:rPr>
              <w:t>Económicos</w:t>
            </w:r>
          </w:p>
        </w:tc>
        <w:tc>
          <w:tcPr>
            <w:tcW w:w="4580" w:type="dxa"/>
          </w:tcPr>
          <w:p w:rsidRPr="001F3019" w:rsidR="0075434C" w:rsidP="00773704" w:rsidRDefault="0075434C" w14:paraId="4A8CF27B" w14:textId="77777777">
            <w:pPr>
              <w:spacing w:line="240" w:lineRule="auto"/>
              <w:rPr>
                <w:sz w:val="20"/>
                <w:szCs w:val="20"/>
              </w:rPr>
            </w:pPr>
            <w:r w:rsidRPr="001F3019">
              <w:rPr>
                <w:sz w:val="20"/>
                <w:szCs w:val="20"/>
              </w:rPr>
              <w:t>Recursos para adquirir insumos, mantener equipos y financiar adecuaciones.</w:t>
            </w:r>
          </w:p>
        </w:tc>
        <w:tc>
          <w:tcPr>
            <w:tcW w:w="2416" w:type="dxa"/>
          </w:tcPr>
          <w:p w:rsidRPr="001F3019" w:rsidR="0075434C" w:rsidP="00773704" w:rsidRDefault="00477C02" w14:paraId="1C3F2C28" w14:textId="6A7D4158">
            <w:pPr>
              <w:spacing w:line="240" w:lineRule="auto"/>
              <w:rPr>
                <w:sz w:val="20"/>
                <w:szCs w:val="20"/>
              </w:rPr>
            </w:pPr>
            <w:r w:rsidRPr="00477C02">
              <w:rPr>
                <w:sz w:val="20"/>
                <w:szCs w:val="20"/>
              </w:rPr>
              <w:drawing>
                <wp:inline distT="0" distB="0" distL="0" distR="0" wp14:anchorId="6240C47A" wp14:editId="4DD9F027">
                  <wp:extent cx="1038828" cy="1008862"/>
                  <wp:effectExtent l="0" t="0" r="9525" b="1270"/>
                  <wp:docPr id="78322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22420" name=""/>
                          <pic:cNvPicPr/>
                        </pic:nvPicPr>
                        <pic:blipFill>
                          <a:blip r:embed="rId45"/>
                          <a:stretch>
                            <a:fillRect/>
                          </a:stretch>
                        </pic:blipFill>
                        <pic:spPr>
                          <a:xfrm>
                            <a:off x="0" y="0"/>
                            <a:ext cx="1043643" cy="1013538"/>
                          </a:xfrm>
                          <a:prstGeom prst="rect">
                            <a:avLst/>
                          </a:prstGeom>
                        </pic:spPr>
                      </pic:pic>
                    </a:graphicData>
                  </a:graphic>
                </wp:inline>
              </w:drawing>
            </w:r>
          </w:p>
        </w:tc>
      </w:tr>
      <w:tr w:rsidRPr="001F3019" w:rsidR="0075434C" w:rsidTr="00773704" w14:paraId="4017EC03" w14:textId="77777777">
        <w:trPr>
          <w:cantSplit/>
        </w:trPr>
        <w:tc>
          <w:tcPr>
            <w:tcW w:w="0" w:type="auto"/>
          </w:tcPr>
          <w:p w:rsidRPr="001F3019" w:rsidR="0075434C" w:rsidP="00773704" w:rsidRDefault="0075434C" w14:paraId="5E58FD60" w14:textId="77777777">
            <w:pPr>
              <w:spacing w:line="240" w:lineRule="auto"/>
              <w:rPr>
                <w:sz w:val="20"/>
                <w:szCs w:val="20"/>
              </w:rPr>
            </w:pPr>
            <w:r w:rsidRPr="001F3019">
              <w:rPr>
                <w:b/>
                <w:bCs/>
                <w:sz w:val="20"/>
                <w:szCs w:val="20"/>
              </w:rPr>
              <w:t>Tecnológicos e informativos</w:t>
            </w:r>
          </w:p>
        </w:tc>
        <w:tc>
          <w:tcPr>
            <w:tcW w:w="4580" w:type="dxa"/>
          </w:tcPr>
          <w:p w:rsidRPr="001F3019" w:rsidR="0075434C" w:rsidP="00773704" w:rsidRDefault="0075434C" w14:paraId="16FD46FC" w14:textId="77777777">
            <w:pPr>
              <w:spacing w:line="240" w:lineRule="auto"/>
              <w:rPr>
                <w:sz w:val="20"/>
                <w:szCs w:val="20"/>
              </w:rPr>
            </w:pPr>
            <w:r w:rsidRPr="001F3019">
              <w:rPr>
                <w:sz w:val="20"/>
                <w:szCs w:val="20"/>
              </w:rPr>
              <w:t>Medios que facilitan la identificación, la medición y la conservación de los datos.</w:t>
            </w:r>
          </w:p>
        </w:tc>
        <w:tc>
          <w:tcPr>
            <w:tcW w:w="2416" w:type="dxa"/>
          </w:tcPr>
          <w:p w:rsidRPr="001F3019" w:rsidR="0075434C" w:rsidP="00773704" w:rsidRDefault="007C03A2" w14:paraId="0D98F5BC" w14:textId="1D33F6C3">
            <w:pPr>
              <w:spacing w:line="240" w:lineRule="auto"/>
              <w:rPr>
                <w:sz w:val="20"/>
                <w:szCs w:val="20"/>
              </w:rPr>
            </w:pPr>
            <w:r w:rsidRPr="007C03A2">
              <w:rPr>
                <w:sz w:val="20"/>
                <w:szCs w:val="20"/>
              </w:rPr>
              <w:drawing>
                <wp:inline distT="0" distB="0" distL="0" distR="0" wp14:anchorId="6D8E6031" wp14:editId="47FEE439">
                  <wp:extent cx="943457" cy="899094"/>
                  <wp:effectExtent l="0" t="0" r="0" b="0"/>
                  <wp:docPr id="421159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59294" name=""/>
                          <pic:cNvPicPr/>
                        </pic:nvPicPr>
                        <pic:blipFill>
                          <a:blip r:embed="rId46"/>
                          <a:stretch>
                            <a:fillRect/>
                          </a:stretch>
                        </pic:blipFill>
                        <pic:spPr>
                          <a:xfrm>
                            <a:off x="0" y="0"/>
                            <a:ext cx="950113" cy="905437"/>
                          </a:xfrm>
                          <a:prstGeom prst="rect">
                            <a:avLst/>
                          </a:prstGeom>
                        </pic:spPr>
                      </pic:pic>
                    </a:graphicData>
                  </a:graphic>
                </wp:inline>
              </w:drawing>
            </w:r>
          </w:p>
        </w:tc>
      </w:tr>
    </w:tbl>
    <w:p w:rsidRPr="001F3019" w:rsidR="0075434C" w:rsidP="0075434C" w:rsidRDefault="0075434C" w14:paraId="70C60A33" w14:textId="77777777">
      <w:pPr>
        <w:rPr>
          <w:sz w:val="20"/>
          <w:szCs w:val="20"/>
        </w:rPr>
      </w:pPr>
    </w:p>
    <w:p w:rsidRPr="001F3019" w:rsidR="0075434C" w:rsidP="0075434C" w:rsidRDefault="0075434C" w14:paraId="788241EE" w14:textId="0A7865D0">
      <w:pPr>
        <w:spacing w:after="160"/>
        <w:jc w:val="both"/>
        <w:rPr>
          <w:sz w:val="20"/>
          <w:szCs w:val="20"/>
        </w:rPr>
      </w:pPr>
      <w:r w:rsidRPr="3B444EDF" w:rsidR="0075434C">
        <w:rPr>
          <w:sz w:val="20"/>
          <w:szCs w:val="20"/>
        </w:rPr>
        <w:t xml:space="preserve">El </w:t>
      </w:r>
      <w:r w:rsidRPr="3B444EDF" w:rsidR="0075434C">
        <w:rPr>
          <w:b w:val="1"/>
          <w:bCs w:val="1"/>
          <w:sz w:val="20"/>
          <w:szCs w:val="20"/>
        </w:rPr>
        <w:t>inven</w:t>
      </w:r>
      <w:r w:rsidRPr="3B444EDF" w:rsidR="0075434C">
        <w:rPr>
          <w:b w:val="1"/>
          <w:bCs w:val="1"/>
          <w:sz w:val="20"/>
          <w:szCs w:val="20"/>
        </w:rPr>
        <w:t>tario de recursos</w:t>
      </w:r>
      <w:r w:rsidRPr="3B444EDF" w:rsidR="0075434C">
        <w:rPr>
          <w:sz w:val="20"/>
          <w:szCs w:val="20"/>
        </w:rPr>
        <w:t xml:space="preserve"> registra la cantidad, la ubicación, el estado, el responsable y el uso de cada uno; en el caso de alimentos e insumos</w:t>
      </w:r>
      <w:r w:rsidRPr="3B444EDF" w:rsidR="602E55DE">
        <w:rPr>
          <w:sz w:val="20"/>
          <w:szCs w:val="20"/>
        </w:rPr>
        <w:t>,</w:t>
      </w:r>
      <w:r w:rsidRPr="3B444EDF" w:rsidR="0075434C">
        <w:rPr>
          <w:sz w:val="20"/>
          <w:szCs w:val="20"/>
        </w:rPr>
        <w:t xml:space="preserve"> se añaden el proveedor, el lote y el vencimiento cuando corresponda. Los equipos críticos deben tener un responsable de mantenimiento, y los recursos compartidos entre procesos necesitan reglas de limpieza y disponibilidad.</w:t>
      </w:r>
    </w:p>
    <w:p w:rsidRPr="001F3019" w:rsidR="0075434C" w:rsidP="0075434C" w:rsidRDefault="0075434C" w14:paraId="38284DF5" w14:textId="77777777">
      <w:pPr>
        <w:spacing w:after="160"/>
        <w:jc w:val="both"/>
        <w:rPr>
          <w:sz w:val="20"/>
          <w:szCs w:val="20"/>
        </w:rPr>
      </w:pPr>
      <w:r w:rsidRPr="001F3019">
        <w:rPr>
          <w:sz w:val="20"/>
          <w:szCs w:val="20"/>
        </w:rPr>
        <w:t>La evaluación de los recursos considera su capacidad, calidad, disponibilidad, accesibilidad, seguridad y costo de conservación. La suficiencia debe analizarse tanto en condiciones normales como en contingencias. Por ejemplo, las reservas de alimento se calculan según el inventario, el consumo previsto y la duración estimada del periodo de escasez, y se verifica que puedan conservarse sin deterioro. Cuando un recurso resulta insuficiente, se comparan alternativas como la adecuación, la compra, el mantenimiento o la reorganización del trabajo. La alternativa elegida debe controlar el peligro y ser sostenible, ya que una inversión que no puede mantenerse solo produce una mejora temporal.</w:t>
      </w:r>
    </w:p>
    <w:p w:rsidRPr="00905A0A" w:rsidR="0075434C" w:rsidP="0075434C" w:rsidRDefault="0075434C" w14:paraId="7D438BA3" w14:textId="168A1347">
      <w:pPr>
        <w:pStyle w:val="Heading1"/>
        <w:spacing w:before="200"/>
        <w:rPr>
          <w:b w:val="1"/>
          <w:bCs w:val="1"/>
          <w:sz w:val="20"/>
          <w:szCs w:val="20"/>
        </w:rPr>
      </w:pPr>
      <w:r w:rsidRPr="3B444EDF" w:rsidR="0075434C">
        <w:rPr>
          <w:b w:val="1"/>
          <w:bCs w:val="1"/>
          <w:sz w:val="20"/>
          <w:szCs w:val="20"/>
        </w:rPr>
        <w:t xml:space="preserve">3 </w:t>
      </w:r>
      <w:r w:rsidRPr="3B444EDF" w:rsidR="0075434C">
        <w:rPr>
          <w:b w:val="1"/>
          <w:bCs w:val="1"/>
          <w:sz w:val="20"/>
          <w:szCs w:val="20"/>
        </w:rPr>
        <w:t>Seguridad</w:t>
      </w:r>
      <w:r w:rsidRPr="3B444EDF" w:rsidR="0075434C">
        <w:rPr>
          <w:b w:val="1"/>
          <w:bCs w:val="1"/>
          <w:sz w:val="20"/>
          <w:szCs w:val="20"/>
        </w:rPr>
        <w:t xml:space="preserve"> y salud en el trabajo en la producción ovino</w:t>
      </w:r>
      <w:r w:rsidRPr="3B444EDF" w:rsidR="2FE989C0">
        <w:rPr>
          <w:b w:val="1"/>
          <w:bCs w:val="1"/>
          <w:sz w:val="20"/>
          <w:szCs w:val="20"/>
        </w:rPr>
        <w:t>-</w:t>
      </w:r>
      <w:r w:rsidRPr="3B444EDF" w:rsidR="0075434C">
        <w:rPr>
          <w:b w:val="1"/>
          <w:bCs w:val="1"/>
          <w:sz w:val="20"/>
          <w:szCs w:val="20"/>
        </w:rPr>
        <w:t>caprina</w:t>
      </w:r>
    </w:p>
    <w:p w:rsidRPr="001F3019" w:rsidR="0075434C" w:rsidP="0075434C" w:rsidRDefault="0075434C" w14:paraId="2350F20A" w14:textId="77777777">
      <w:pPr>
        <w:spacing w:after="160"/>
        <w:jc w:val="both"/>
        <w:rPr>
          <w:sz w:val="20"/>
          <w:szCs w:val="20"/>
        </w:rPr>
      </w:pPr>
      <w:r w:rsidRPr="001F3019">
        <w:rPr>
          <w:sz w:val="20"/>
          <w:szCs w:val="20"/>
        </w:rPr>
        <w:t>La prevención de accidentes y enfermedades laborales debe integrarse al manejo de los animales, la limpieza, el ordeño, el almacenamiento de insumos y el mantenimiento. La seguridad del personal favorece la continuidad del trabajo y reduce los errores que pueden afectar a los animales y a los productos. Su planificación parte de las tareas reales del predio y no de una lista genérica de equipos de protección.</w:t>
      </w:r>
    </w:p>
    <w:p w:rsidRPr="00905A0A" w:rsidR="0075434C" w:rsidP="0075434C" w:rsidRDefault="0075434C" w14:paraId="73622CFE" w14:textId="77777777">
      <w:pPr>
        <w:pStyle w:val="Heading2"/>
        <w:rPr>
          <w:b/>
          <w:bCs/>
          <w:sz w:val="20"/>
          <w:szCs w:val="20"/>
        </w:rPr>
      </w:pPr>
      <w:r w:rsidRPr="00905A0A">
        <w:rPr>
          <w:b/>
          <w:bCs/>
          <w:sz w:val="20"/>
          <w:szCs w:val="20"/>
        </w:rPr>
        <w:t>3.1 Seguridad y salud en el trabajo</w:t>
      </w:r>
    </w:p>
    <w:p w:rsidRPr="001F3019" w:rsidR="0075434C" w:rsidP="0075434C" w:rsidRDefault="0075434C" w14:paraId="1864F16E" w14:textId="77777777">
      <w:pPr>
        <w:spacing w:after="160"/>
        <w:jc w:val="both"/>
        <w:rPr>
          <w:sz w:val="20"/>
          <w:szCs w:val="20"/>
        </w:rPr>
      </w:pPr>
      <w:r w:rsidRPr="001F3019">
        <w:rPr>
          <w:sz w:val="20"/>
          <w:szCs w:val="20"/>
        </w:rPr>
        <w:t xml:space="preserve">La </w:t>
      </w:r>
      <w:r w:rsidRPr="001F3019">
        <w:rPr>
          <w:b/>
          <w:bCs/>
          <w:sz w:val="20"/>
          <w:szCs w:val="20"/>
        </w:rPr>
        <w:t>seguridad y salud en el trabajo (SST)</w:t>
      </w:r>
      <w:r w:rsidRPr="001F3019">
        <w:rPr>
          <w:sz w:val="20"/>
          <w:szCs w:val="20"/>
        </w:rPr>
        <w:t xml:space="preserve"> identifica peligros, evalúa riesgos y establece controles. Un </w:t>
      </w:r>
      <w:r w:rsidRPr="001F3019">
        <w:rPr>
          <w:b/>
          <w:bCs/>
          <w:sz w:val="20"/>
          <w:szCs w:val="20"/>
        </w:rPr>
        <w:t>peligro</w:t>
      </w:r>
      <w:r w:rsidRPr="001F3019">
        <w:rPr>
          <w:sz w:val="20"/>
          <w:szCs w:val="20"/>
        </w:rPr>
        <w:t xml:space="preserve"> es una fuente capaz de causar daño, como una aguja usada o un piso resbaloso; el </w:t>
      </w:r>
      <w:r w:rsidRPr="001F3019">
        <w:rPr>
          <w:b/>
          <w:bCs/>
          <w:sz w:val="20"/>
          <w:szCs w:val="20"/>
        </w:rPr>
        <w:t>riesgo</w:t>
      </w:r>
      <w:r w:rsidRPr="001F3019">
        <w:rPr>
          <w:sz w:val="20"/>
          <w:szCs w:val="20"/>
        </w:rPr>
        <w:t>, en cambio, relaciona la posibilidad de exposición u ocurrencia con la gravedad del daño. Distinguir ambos conceptos permite seleccionar medidas específicas y revisar si estas reducen la exposición.</w:t>
      </w:r>
    </w:p>
    <w:p w:rsidRPr="001F3019" w:rsidR="0075434C" w:rsidP="0075434C" w:rsidRDefault="0075434C" w14:paraId="738EC4D3" w14:textId="7322E4ED">
      <w:pPr>
        <w:spacing w:after="160"/>
        <w:jc w:val="both"/>
        <w:rPr>
          <w:sz w:val="20"/>
          <w:szCs w:val="20"/>
        </w:rPr>
      </w:pPr>
      <w:r w:rsidRPr="07CCD392" w:rsidR="0075434C">
        <w:rPr>
          <w:sz w:val="20"/>
          <w:szCs w:val="20"/>
        </w:rPr>
        <w:t xml:space="preserve">Los controles se organizan en una jerarquía que va desde la eliminación del peligro y la sustitución hasta las medidas de ingeniería, las administrativas y la protección personal. Por ejemplo, para mover </w:t>
      </w:r>
      <w:r w:rsidRPr="07CCD392" w:rsidR="0075434C">
        <w:rPr>
          <w:sz w:val="20"/>
          <w:szCs w:val="20"/>
        </w:rPr>
        <w:t>sacos</w:t>
      </w:r>
      <w:r w:rsidRPr="07CCD392" w:rsidR="0074586B">
        <w:rPr>
          <w:sz w:val="20"/>
          <w:szCs w:val="20"/>
        </w:rPr>
        <w:t>,</w:t>
      </w:r>
      <w:r w:rsidRPr="07CCD392" w:rsidR="0075434C">
        <w:rPr>
          <w:sz w:val="20"/>
          <w:szCs w:val="20"/>
        </w:rPr>
        <w:t xml:space="preserve"> se evalúa reducir el peso por unidad y utilizar ayudas de transporte antes de depender solo de instrucciones de levantamiento, y para contener </w:t>
      </w:r>
      <w:r w:rsidRPr="07CCD392" w:rsidR="0075434C">
        <w:rPr>
          <w:sz w:val="20"/>
          <w:szCs w:val="20"/>
        </w:rPr>
        <w:t>animales</w:t>
      </w:r>
      <w:r w:rsidRPr="07CCD392" w:rsidR="7BE532A8">
        <w:rPr>
          <w:sz w:val="20"/>
          <w:szCs w:val="20"/>
        </w:rPr>
        <w:t>,</w:t>
      </w:r>
      <w:r w:rsidRPr="07CCD392" w:rsidR="0075434C">
        <w:rPr>
          <w:sz w:val="20"/>
          <w:szCs w:val="20"/>
        </w:rPr>
        <w:t xml:space="preserve"> se me</w:t>
      </w:r>
      <w:r w:rsidRPr="07CCD392" w:rsidR="0075434C">
        <w:rPr>
          <w:sz w:val="20"/>
          <w:szCs w:val="20"/>
        </w:rPr>
        <w:t>joran la instalación y el procedimiento de manejo antes de recurrir únicamente a prendas de protección.</w:t>
      </w:r>
    </w:p>
    <w:p w:rsidRPr="001F3019" w:rsidR="0075434C" w:rsidP="0075434C" w:rsidRDefault="0075434C" w14:paraId="4721D7E0" w14:textId="77777777">
      <w:pPr>
        <w:spacing w:after="160"/>
        <w:jc w:val="both"/>
        <w:rPr>
          <w:sz w:val="20"/>
          <w:szCs w:val="20"/>
        </w:rPr>
      </w:pPr>
      <w:r w:rsidRPr="001F3019">
        <w:rPr>
          <w:sz w:val="20"/>
          <w:szCs w:val="20"/>
        </w:rPr>
        <w:t>En cuanto a las responsabilidades, el responsable del predio proporciona los medios, organiza la capacitación y define cómo reportar los incidentes, mientras que los trabajadores siguen los procedimientos, revisan las herramientas y comunican las condiciones inseguras. La respuesta a emergencias incluye contactos, medios de comunicación, rutas de acceso y atención de primeros auxilios por personal preparado. Toda exposición biológica o química debe comunicarse oportunamente y remitirse a atención según el procedimiento establecido. Los riesgos laborales presentes en la producción ovino-caprina se presentan a continuación:</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Look w:val="04A0" w:firstRow="1" w:lastRow="0" w:firstColumn="1" w:lastColumn="0" w:noHBand="0" w:noVBand="1"/>
      </w:tblPr>
      <w:tblGrid>
        <w:gridCol w:w="1746"/>
        <w:gridCol w:w="5316"/>
        <w:gridCol w:w="2900"/>
      </w:tblGrid>
      <w:tr w:rsidRPr="001F3019" w:rsidR="0075434C" w:rsidTr="00773704" w14:paraId="1CE7403E" w14:textId="77777777">
        <w:trPr>
          <w:cantSplit/>
        </w:trPr>
        <w:tc>
          <w:tcPr>
            <w:tcW w:w="9782" w:type="dxa"/>
            <w:gridSpan w:val="3"/>
            <w:shd w:val="clear" w:color="auto" w:fill="9BBB59"/>
          </w:tcPr>
          <w:p w:rsidRPr="001F3019" w:rsidR="0075434C" w:rsidP="00773704" w:rsidRDefault="0075434C" w14:paraId="786384B6" w14:textId="77777777">
            <w:pPr>
              <w:keepNext/>
              <w:spacing w:line="240" w:lineRule="auto"/>
              <w:jc w:val="center"/>
              <w:rPr>
                <w:b/>
                <w:bCs/>
                <w:sz w:val="20"/>
                <w:szCs w:val="20"/>
              </w:rPr>
            </w:pPr>
            <w:r>
              <w:rPr>
                <w:b/>
                <w:bCs/>
                <w:sz w:val="20"/>
                <w:szCs w:val="20"/>
              </w:rPr>
              <w:t xml:space="preserve">Slide </w:t>
            </w:r>
          </w:p>
        </w:tc>
      </w:tr>
      <w:tr w:rsidRPr="001F3019" w:rsidR="0075434C" w:rsidTr="00773704" w14:paraId="7712BFF0" w14:textId="77777777">
        <w:trPr>
          <w:cantSplit/>
        </w:trPr>
        <w:tc>
          <w:tcPr>
            <w:tcW w:w="0" w:type="auto"/>
          </w:tcPr>
          <w:p w:rsidRPr="001F3019" w:rsidR="0075434C" w:rsidP="00773704" w:rsidRDefault="0075434C" w14:paraId="6E984364" w14:textId="77777777">
            <w:pPr>
              <w:spacing w:line="240" w:lineRule="auto"/>
              <w:rPr>
                <w:sz w:val="20"/>
                <w:szCs w:val="20"/>
              </w:rPr>
            </w:pPr>
            <w:r w:rsidRPr="001F3019">
              <w:rPr>
                <w:b/>
                <w:bCs/>
                <w:sz w:val="20"/>
                <w:szCs w:val="20"/>
              </w:rPr>
              <w:t>Biológicos</w:t>
            </w:r>
          </w:p>
        </w:tc>
        <w:tc>
          <w:tcPr>
            <w:tcW w:w="5316" w:type="dxa"/>
          </w:tcPr>
          <w:p w:rsidRPr="001F3019" w:rsidR="0075434C" w:rsidP="00773704" w:rsidRDefault="0075434C" w14:paraId="625E4E5C" w14:textId="77777777">
            <w:pPr>
              <w:spacing w:line="240" w:lineRule="auto"/>
              <w:jc w:val="both"/>
              <w:rPr>
                <w:sz w:val="20"/>
                <w:szCs w:val="20"/>
              </w:rPr>
            </w:pPr>
            <w:r w:rsidRPr="001F3019">
              <w:rPr>
                <w:sz w:val="20"/>
                <w:szCs w:val="20"/>
              </w:rPr>
              <w:t>Surgen del contacto con animales, fluidos, placentas, excretas, cadáveres y materiales contaminados. Las tareas de parto, tratamiento y limpieza requieren higiene, separación de la ropa de trabajo y barreras seleccionadas según la exposición. Las agujas usadas se depositan inmediatamente en un recipiente resistente para cortopunzantes.</w:t>
            </w:r>
          </w:p>
        </w:tc>
        <w:tc>
          <w:tcPr>
            <w:tcW w:w="2699" w:type="dxa"/>
          </w:tcPr>
          <w:p w:rsidRPr="001F3019" w:rsidR="0075434C" w:rsidP="00773704" w:rsidRDefault="00BD6706" w14:paraId="56F10326" w14:textId="15AEFE4B">
            <w:pPr>
              <w:spacing w:line="240" w:lineRule="auto"/>
              <w:rPr>
                <w:sz w:val="20"/>
                <w:szCs w:val="20"/>
              </w:rPr>
            </w:pPr>
            <w:r w:rsidRPr="00BD6706">
              <w:rPr>
                <w:sz w:val="20"/>
                <w:szCs w:val="20"/>
              </w:rPr>
              <w:drawing>
                <wp:inline distT="0" distB="0" distL="0" distR="0" wp14:anchorId="755E3572" wp14:editId="5241A5F4">
                  <wp:extent cx="1528389" cy="1482250"/>
                  <wp:effectExtent l="0" t="0" r="0" b="3810"/>
                  <wp:docPr id="113677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74155" name=""/>
                          <pic:cNvPicPr/>
                        </pic:nvPicPr>
                        <pic:blipFill>
                          <a:blip r:embed="rId47"/>
                          <a:stretch>
                            <a:fillRect/>
                          </a:stretch>
                        </pic:blipFill>
                        <pic:spPr>
                          <a:xfrm>
                            <a:off x="0" y="0"/>
                            <a:ext cx="1533644" cy="1487346"/>
                          </a:xfrm>
                          <a:prstGeom prst="rect">
                            <a:avLst/>
                          </a:prstGeom>
                        </pic:spPr>
                      </pic:pic>
                    </a:graphicData>
                  </a:graphic>
                </wp:inline>
              </w:drawing>
            </w:r>
          </w:p>
        </w:tc>
      </w:tr>
      <w:tr w:rsidRPr="001F3019" w:rsidR="0075434C" w:rsidTr="00773704" w14:paraId="030AD594" w14:textId="77777777">
        <w:trPr>
          <w:cantSplit/>
        </w:trPr>
        <w:tc>
          <w:tcPr>
            <w:tcW w:w="0" w:type="auto"/>
          </w:tcPr>
          <w:p w:rsidRPr="001F3019" w:rsidR="0075434C" w:rsidP="00773704" w:rsidRDefault="0075434C" w14:paraId="255A530C" w14:textId="77777777">
            <w:pPr>
              <w:spacing w:line="240" w:lineRule="auto"/>
              <w:rPr>
                <w:sz w:val="20"/>
                <w:szCs w:val="20"/>
              </w:rPr>
            </w:pPr>
            <w:r w:rsidRPr="001F3019">
              <w:rPr>
                <w:b/>
                <w:bCs/>
                <w:sz w:val="20"/>
                <w:szCs w:val="20"/>
              </w:rPr>
              <w:t>Químicos</w:t>
            </w:r>
          </w:p>
        </w:tc>
        <w:tc>
          <w:tcPr>
            <w:tcW w:w="5316" w:type="dxa"/>
          </w:tcPr>
          <w:p w:rsidRPr="001F3019" w:rsidR="0075434C" w:rsidP="00773704" w:rsidRDefault="0075434C" w14:paraId="1530CCC0" w14:textId="77777777">
            <w:pPr>
              <w:spacing w:line="240" w:lineRule="auto"/>
              <w:jc w:val="both"/>
              <w:rPr>
                <w:sz w:val="20"/>
                <w:szCs w:val="20"/>
              </w:rPr>
            </w:pPr>
            <w:r w:rsidRPr="001F3019">
              <w:rPr>
                <w:sz w:val="20"/>
                <w:szCs w:val="20"/>
              </w:rPr>
              <w:t>Incluyen desinfectantes, detergentes, plaguicidas y medicamentos. Se controlan mediante el rotulado, el almacenamiento compatible, la ventilación y la consulta de las fichas de datos de seguridad. Los productos se preparan según sus instrucciones, no se mezclan por iniciativa del operario ni se almacenan en envases de alimentos.</w:t>
            </w:r>
          </w:p>
        </w:tc>
        <w:tc>
          <w:tcPr>
            <w:tcW w:w="2699" w:type="dxa"/>
          </w:tcPr>
          <w:p w:rsidRPr="001F3019" w:rsidR="0075434C" w:rsidP="00773704" w:rsidRDefault="007B6787" w14:paraId="0C2BAFFB" w14:textId="6C974A9D">
            <w:pPr>
              <w:spacing w:line="240" w:lineRule="auto"/>
              <w:rPr>
                <w:sz w:val="20"/>
                <w:szCs w:val="20"/>
              </w:rPr>
            </w:pPr>
            <w:r w:rsidRPr="007B6787">
              <w:rPr>
                <w:sz w:val="20"/>
                <w:szCs w:val="20"/>
              </w:rPr>
              <w:drawing>
                <wp:inline distT="0" distB="0" distL="0" distR="0" wp14:anchorId="031666EB" wp14:editId="5D5EF32C">
                  <wp:extent cx="1518453" cy="1569068"/>
                  <wp:effectExtent l="0" t="0" r="5715" b="0"/>
                  <wp:docPr id="999484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84856" name=""/>
                          <pic:cNvPicPr/>
                        </pic:nvPicPr>
                        <pic:blipFill>
                          <a:blip r:embed="rId48"/>
                          <a:stretch>
                            <a:fillRect/>
                          </a:stretch>
                        </pic:blipFill>
                        <pic:spPr>
                          <a:xfrm>
                            <a:off x="0" y="0"/>
                            <a:ext cx="1528501" cy="1579451"/>
                          </a:xfrm>
                          <a:prstGeom prst="rect">
                            <a:avLst/>
                          </a:prstGeom>
                        </pic:spPr>
                      </pic:pic>
                    </a:graphicData>
                  </a:graphic>
                </wp:inline>
              </w:drawing>
            </w:r>
          </w:p>
        </w:tc>
      </w:tr>
      <w:tr w:rsidRPr="001F3019" w:rsidR="0075434C" w:rsidTr="00773704" w14:paraId="44C579AC" w14:textId="77777777">
        <w:trPr>
          <w:cantSplit/>
        </w:trPr>
        <w:tc>
          <w:tcPr>
            <w:tcW w:w="0" w:type="auto"/>
          </w:tcPr>
          <w:p w:rsidRPr="001F3019" w:rsidR="0075434C" w:rsidP="00773704" w:rsidRDefault="0075434C" w14:paraId="51B03461" w14:textId="77777777">
            <w:pPr>
              <w:spacing w:line="240" w:lineRule="auto"/>
              <w:rPr>
                <w:sz w:val="20"/>
                <w:szCs w:val="20"/>
              </w:rPr>
            </w:pPr>
            <w:r w:rsidRPr="001F3019">
              <w:rPr>
                <w:b/>
                <w:bCs/>
                <w:sz w:val="20"/>
                <w:szCs w:val="20"/>
              </w:rPr>
              <w:t>Físicos y biomecánicos</w:t>
            </w:r>
          </w:p>
        </w:tc>
        <w:tc>
          <w:tcPr>
            <w:tcW w:w="5316" w:type="dxa"/>
          </w:tcPr>
          <w:p w:rsidRPr="001F3019" w:rsidR="0075434C" w:rsidP="00773704" w:rsidRDefault="0075434C" w14:paraId="6FD64E1F" w14:textId="77777777">
            <w:pPr>
              <w:spacing w:line="240" w:lineRule="auto"/>
              <w:jc w:val="both"/>
              <w:rPr>
                <w:sz w:val="20"/>
                <w:szCs w:val="20"/>
              </w:rPr>
            </w:pPr>
            <w:r w:rsidRPr="001F3019">
              <w:rPr>
                <w:sz w:val="20"/>
                <w:szCs w:val="20"/>
              </w:rPr>
              <w:t>Los físicos comprenden la radiación solar, el calor, el frío, el ruido y la iluminación inadecuada; los biomecánicos se relacionan con las cargas, las posturas forzadas y los movimientos repetitivos, como en el ordeño o la limpieza. Su control exige adaptar la jornada, facilitar la hidratación y el descanso, mejorar la altura de trabajo y utilizar ayudas mecánicas cuando sea necesario.</w:t>
            </w:r>
          </w:p>
        </w:tc>
        <w:tc>
          <w:tcPr>
            <w:tcW w:w="2699" w:type="dxa"/>
          </w:tcPr>
          <w:p w:rsidRPr="001F3019" w:rsidR="0075434C" w:rsidP="00773704" w:rsidRDefault="007B6787" w14:paraId="0B7FE6CA" w14:textId="6B7F9B1B">
            <w:pPr>
              <w:spacing w:line="240" w:lineRule="auto"/>
              <w:rPr>
                <w:sz w:val="20"/>
                <w:szCs w:val="20"/>
              </w:rPr>
            </w:pPr>
            <w:r w:rsidRPr="007B6787">
              <w:rPr>
                <w:sz w:val="20"/>
                <w:szCs w:val="20"/>
              </w:rPr>
              <w:drawing>
                <wp:inline distT="0" distB="0" distL="0" distR="0" wp14:anchorId="196E486E" wp14:editId="4681067C">
                  <wp:extent cx="1550404" cy="1600778"/>
                  <wp:effectExtent l="0" t="0" r="0" b="0"/>
                  <wp:docPr id="1915331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331989" name=""/>
                          <pic:cNvPicPr/>
                        </pic:nvPicPr>
                        <pic:blipFill>
                          <a:blip r:embed="rId49"/>
                          <a:stretch>
                            <a:fillRect/>
                          </a:stretch>
                        </pic:blipFill>
                        <pic:spPr>
                          <a:xfrm>
                            <a:off x="0" y="0"/>
                            <a:ext cx="1556405" cy="1606974"/>
                          </a:xfrm>
                          <a:prstGeom prst="rect">
                            <a:avLst/>
                          </a:prstGeom>
                        </pic:spPr>
                      </pic:pic>
                    </a:graphicData>
                  </a:graphic>
                </wp:inline>
              </w:drawing>
            </w:r>
          </w:p>
        </w:tc>
      </w:tr>
      <w:tr w:rsidRPr="001F3019" w:rsidR="0075434C" w:rsidTr="00773704" w14:paraId="19C5DB5E" w14:textId="77777777">
        <w:trPr>
          <w:cantSplit/>
        </w:trPr>
        <w:tc>
          <w:tcPr>
            <w:tcW w:w="0" w:type="auto"/>
          </w:tcPr>
          <w:p w:rsidRPr="001F3019" w:rsidR="0075434C" w:rsidP="00773704" w:rsidRDefault="0075434C" w14:paraId="66D98E5A" w14:textId="77777777">
            <w:pPr>
              <w:spacing w:line="240" w:lineRule="auto"/>
              <w:rPr>
                <w:sz w:val="20"/>
                <w:szCs w:val="20"/>
              </w:rPr>
            </w:pPr>
            <w:r w:rsidRPr="001F3019">
              <w:rPr>
                <w:b/>
                <w:bCs/>
                <w:sz w:val="20"/>
                <w:szCs w:val="20"/>
              </w:rPr>
              <w:lastRenderedPageBreak/>
              <w:t>Condiciones de seguridad</w:t>
            </w:r>
          </w:p>
        </w:tc>
        <w:tc>
          <w:tcPr>
            <w:tcW w:w="5316" w:type="dxa"/>
          </w:tcPr>
          <w:p w:rsidRPr="001F3019" w:rsidR="0075434C" w:rsidP="00773704" w:rsidRDefault="0075434C" w14:paraId="43370EDA" w14:textId="77777777">
            <w:pPr>
              <w:spacing w:line="240" w:lineRule="auto"/>
              <w:jc w:val="both"/>
              <w:rPr>
                <w:sz w:val="20"/>
                <w:szCs w:val="20"/>
              </w:rPr>
            </w:pPr>
            <w:r w:rsidRPr="001F3019">
              <w:rPr>
                <w:sz w:val="20"/>
                <w:szCs w:val="20"/>
              </w:rPr>
              <w:t>Incluyen caídas, cortes, atrapamientos, fallas eléctricas y golpes causados por animales o equipos. Se revisan los pisos, las puertas, las cercas, las vías de escape y los sistemas de contención, y antes del mantenimiento se controla el funcionamiento y la energía de los equipos.</w:t>
            </w:r>
          </w:p>
        </w:tc>
        <w:tc>
          <w:tcPr>
            <w:tcW w:w="2699" w:type="dxa"/>
          </w:tcPr>
          <w:p w:rsidRPr="001F3019" w:rsidR="0075434C" w:rsidP="00773704" w:rsidRDefault="00D1724E" w14:paraId="32419A36" w14:textId="748760C8">
            <w:pPr>
              <w:spacing w:line="240" w:lineRule="auto"/>
              <w:rPr>
                <w:sz w:val="20"/>
                <w:szCs w:val="20"/>
              </w:rPr>
            </w:pPr>
            <w:r w:rsidRPr="00D1724E">
              <w:rPr>
                <w:sz w:val="20"/>
                <w:szCs w:val="20"/>
              </w:rPr>
              <w:drawing>
                <wp:inline distT="0" distB="0" distL="0" distR="0" wp14:anchorId="0898D8DD" wp14:editId="0F422AFA">
                  <wp:extent cx="1714981" cy="1500609"/>
                  <wp:effectExtent l="0" t="0" r="0" b="4445"/>
                  <wp:docPr id="35351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18673" name=""/>
                          <pic:cNvPicPr/>
                        </pic:nvPicPr>
                        <pic:blipFill>
                          <a:blip r:embed="rId50"/>
                          <a:stretch>
                            <a:fillRect/>
                          </a:stretch>
                        </pic:blipFill>
                        <pic:spPr>
                          <a:xfrm>
                            <a:off x="0" y="0"/>
                            <a:ext cx="1722725" cy="1507385"/>
                          </a:xfrm>
                          <a:prstGeom prst="rect">
                            <a:avLst/>
                          </a:prstGeom>
                        </pic:spPr>
                      </pic:pic>
                    </a:graphicData>
                  </a:graphic>
                </wp:inline>
              </w:drawing>
            </w:r>
          </w:p>
        </w:tc>
      </w:tr>
      <w:tr w:rsidRPr="001F3019" w:rsidR="0075434C" w:rsidTr="00773704" w14:paraId="1EAC385E" w14:textId="77777777">
        <w:trPr>
          <w:cantSplit/>
        </w:trPr>
        <w:tc>
          <w:tcPr>
            <w:tcW w:w="0" w:type="auto"/>
          </w:tcPr>
          <w:p w:rsidRPr="001F3019" w:rsidR="0075434C" w:rsidP="00773704" w:rsidRDefault="0075434C" w14:paraId="567D5F24" w14:textId="77777777">
            <w:pPr>
              <w:spacing w:line="240" w:lineRule="auto"/>
              <w:rPr>
                <w:sz w:val="20"/>
                <w:szCs w:val="20"/>
              </w:rPr>
            </w:pPr>
            <w:r w:rsidRPr="001F3019">
              <w:rPr>
                <w:b/>
                <w:bCs/>
                <w:sz w:val="20"/>
                <w:szCs w:val="20"/>
              </w:rPr>
              <w:t>Psicosociales y naturales</w:t>
            </w:r>
          </w:p>
        </w:tc>
        <w:tc>
          <w:tcPr>
            <w:tcW w:w="5316" w:type="dxa"/>
          </w:tcPr>
          <w:p w:rsidRPr="001F3019" w:rsidR="0075434C" w:rsidP="00773704" w:rsidRDefault="0075434C" w14:paraId="22B7D88C" w14:textId="77777777">
            <w:pPr>
              <w:spacing w:line="240" w:lineRule="auto"/>
              <w:jc w:val="both"/>
              <w:rPr>
                <w:sz w:val="20"/>
                <w:szCs w:val="20"/>
              </w:rPr>
            </w:pPr>
            <w:r w:rsidRPr="001F3019">
              <w:rPr>
                <w:sz w:val="20"/>
                <w:szCs w:val="20"/>
              </w:rPr>
              <w:t>Comprenden las jornadas excesivas, las instrucciones contradictorias, el trabajo aislado y los eventos naturales que afectan la labor. La distribución de responsabilidades, las pausas y los medios de comunicación contribuyen a reducirlos.</w:t>
            </w:r>
          </w:p>
        </w:tc>
        <w:tc>
          <w:tcPr>
            <w:tcW w:w="2699" w:type="dxa"/>
          </w:tcPr>
          <w:p w:rsidRPr="001F3019" w:rsidR="0075434C" w:rsidP="00773704" w:rsidRDefault="00D1724E" w14:paraId="01FB3EFE" w14:textId="7D2AA102">
            <w:pPr>
              <w:spacing w:line="240" w:lineRule="auto"/>
              <w:rPr>
                <w:sz w:val="20"/>
                <w:szCs w:val="20"/>
              </w:rPr>
            </w:pPr>
            <w:r w:rsidRPr="00D1724E">
              <w:rPr>
                <w:sz w:val="20"/>
                <w:szCs w:val="20"/>
              </w:rPr>
              <w:drawing>
                <wp:inline distT="0" distB="0" distL="0" distR="0" wp14:anchorId="676FB672" wp14:editId="2B6571D7">
                  <wp:extent cx="1676279" cy="1566074"/>
                  <wp:effectExtent l="0" t="0" r="635" b="0"/>
                  <wp:docPr id="1410043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43796" name=""/>
                          <pic:cNvPicPr/>
                        </pic:nvPicPr>
                        <pic:blipFill>
                          <a:blip r:embed="rId51"/>
                          <a:stretch>
                            <a:fillRect/>
                          </a:stretch>
                        </pic:blipFill>
                        <pic:spPr>
                          <a:xfrm>
                            <a:off x="0" y="0"/>
                            <a:ext cx="1681780" cy="1571213"/>
                          </a:xfrm>
                          <a:prstGeom prst="rect">
                            <a:avLst/>
                          </a:prstGeom>
                        </pic:spPr>
                      </pic:pic>
                    </a:graphicData>
                  </a:graphic>
                </wp:inline>
              </w:drawing>
            </w:r>
          </w:p>
        </w:tc>
      </w:tr>
    </w:tbl>
    <w:p w:rsidRPr="001F3019" w:rsidR="0075434C" w:rsidP="0075434C" w:rsidRDefault="0075434C" w14:paraId="4FFB3A6D" w14:textId="77777777">
      <w:pPr>
        <w:rPr>
          <w:sz w:val="20"/>
          <w:szCs w:val="20"/>
        </w:rPr>
      </w:pPr>
    </w:p>
    <w:p w:rsidRPr="001F3019" w:rsidR="0075434C" w:rsidP="0075434C" w:rsidRDefault="0075434C" w14:paraId="73FD54FD" w14:textId="77777777">
      <w:pPr>
        <w:spacing w:after="160"/>
        <w:jc w:val="both"/>
        <w:rPr>
          <w:sz w:val="20"/>
          <w:szCs w:val="20"/>
        </w:rPr>
      </w:pPr>
      <w:r w:rsidRPr="001F3019">
        <w:rPr>
          <w:sz w:val="20"/>
          <w:szCs w:val="20"/>
        </w:rPr>
        <w:t>La valoración de los riesgos se documenta por tarea y se actualiza cuando cambian los procesos, los equipos o las condiciones de trabajo. La siguiente tabla presenta ejemplos de peligros y medidas preventivas por actividad:</w:t>
      </w:r>
    </w:p>
    <w:p w:rsidRPr="001F3019" w:rsidR="0075434C" w:rsidP="0075434C" w:rsidRDefault="0075434C" w14:paraId="58B2759B" w14:textId="17DAFAF4">
      <w:pPr>
        <w:keepNext/>
        <w:spacing w:before="80" w:after="80"/>
        <w:rPr>
          <w:sz w:val="20"/>
          <w:szCs w:val="20"/>
        </w:rPr>
      </w:pPr>
      <w:r w:rsidRPr="001F3019">
        <w:rPr>
          <w:b/>
          <w:bCs/>
          <w:sz w:val="20"/>
          <w:szCs w:val="20"/>
        </w:rPr>
        <w:t xml:space="preserve">Tabla </w:t>
      </w:r>
      <w:r w:rsidR="00B44A2D">
        <w:rPr>
          <w:b/>
          <w:bCs/>
          <w:sz w:val="20"/>
          <w:szCs w:val="20"/>
        </w:rPr>
        <w:t>7</w:t>
      </w:r>
      <w:r w:rsidRPr="001F3019">
        <w:rPr>
          <w:b/>
          <w:bCs/>
          <w:sz w:val="20"/>
          <w:szCs w:val="20"/>
        </w:rPr>
        <w:t xml:space="preserve">. </w:t>
      </w:r>
      <w:r w:rsidRPr="001F3019">
        <w:rPr>
          <w:i/>
          <w:iCs/>
          <w:sz w:val="20"/>
          <w:szCs w:val="20"/>
        </w:rPr>
        <w:t>Peligros laborales y medidas preventivas</w:t>
      </w:r>
    </w:p>
    <w:tbl>
      <w:tblPr>
        <w:tblW w:w="979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Look w:val="04A0" w:firstRow="1" w:lastRow="0" w:firstColumn="1" w:lastColumn="0" w:noHBand="0" w:noVBand="1"/>
      </w:tblPr>
      <w:tblGrid>
        <w:gridCol w:w="2700"/>
        <w:gridCol w:w="3000"/>
        <w:gridCol w:w="4092"/>
      </w:tblGrid>
      <w:tr w:rsidRPr="001F3019" w:rsidR="0075434C" w:rsidTr="00773704" w14:paraId="788E5079" w14:textId="77777777">
        <w:trPr>
          <w:cantSplit/>
          <w:tblHeader/>
        </w:trPr>
        <w:tc>
          <w:tcPr>
            <w:tcW w:w="2700" w:type="dxa"/>
            <w:shd w:val="clear" w:color="auto" w:fill="D9D9D9"/>
            <w:vAlign w:val="center"/>
          </w:tcPr>
          <w:p w:rsidRPr="001F3019" w:rsidR="0075434C" w:rsidP="00773704" w:rsidRDefault="0075434C" w14:paraId="51569359" w14:textId="77777777">
            <w:pPr>
              <w:keepNext/>
              <w:spacing w:line="240" w:lineRule="auto"/>
              <w:rPr>
                <w:sz w:val="20"/>
                <w:szCs w:val="20"/>
              </w:rPr>
            </w:pPr>
            <w:r w:rsidRPr="001F3019">
              <w:rPr>
                <w:b/>
                <w:bCs/>
                <w:sz w:val="20"/>
                <w:szCs w:val="20"/>
              </w:rPr>
              <w:t>Actividad</w:t>
            </w:r>
          </w:p>
        </w:tc>
        <w:tc>
          <w:tcPr>
            <w:tcW w:w="3000" w:type="dxa"/>
            <w:shd w:val="clear" w:color="auto" w:fill="D9D9D9"/>
            <w:vAlign w:val="center"/>
          </w:tcPr>
          <w:p w:rsidRPr="001F3019" w:rsidR="0075434C" w:rsidP="00773704" w:rsidRDefault="0075434C" w14:paraId="015FA796" w14:textId="77777777">
            <w:pPr>
              <w:keepNext/>
              <w:spacing w:line="240" w:lineRule="auto"/>
              <w:rPr>
                <w:sz w:val="20"/>
                <w:szCs w:val="20"/>
              </w:rPr>
            </w:pPr>
            <w:r w:rsidRPr="001F3019">
              <w:rPr>
                <w:b/>
                <w:bCs/>
                <w:sz w:val="20"/>
                <w:szCs w:val="20"/>
              </w:rPr>
              <w:t>Riesgo posible</w:t>
            </w:r>
          </w:p>
        </w:tc>
        <w:tc>
          <w:tcPr>
            <w:tcW w:w="4092" w:type="dxa"/>
            <w:shd w:val="clear" w:color="auto" w:fill="D9D9D9"/>
            <w:vAlign w:val="center"/>
          </w:tcPr>
          <w:p w:rsidRPr="001F3019" w:rsidR="0075434C" w:rsidP="00773704" w:rsidRDefault="0075434C" w14:paraId="4DACC855" w14:textId="77777777">
            <w:pPr>
              <w:keepNext/>
              <w:spacing w:line="240" w:lineRule="auto"/>
              <w:rPr>
                <w:sz w:val="20"/>
                <w:szCs w:val="20"/>
              </w:rPr>
            </w:pPr>
            <w:r w:rsidRPr="001F3019">
              <w:rPr>
                <w:b/>
                <w:bCs/>
                <w:sz w:val="20"/>
                <w:szCs w:val="20"/>
              </w:rPr>
              <w:t>Medida preventiva</w:t>
            </w:r>
          </w:p>
        </w:tc>
      </w:tr>
      <w:tr w:rsidRPr="001F3019" w:rsidR="0075434C" w:rsidTr="00773704" w14:paraId="5634DC8A" w14:textId="77777777">
        <w:trPr>
          <w:cantSplit/>
        </w:trPr>
        <w:tc>
          <w:tcPr>
            <w:tcW w:w="2700" w:type="dxa"/>
            <w:vAlign w:val="center"/>
          </w:tcPr>
          <w:p w:rsidRPr="001F3019" w:rsidR="0075434C" w:rsidP="00773704" w:rsidRDefault="0075434C" w14:paraId="06B23755" w14:textId="77777777">
            <w:pPr>
              <w:spacing w:line="240" w:lineRule="auto"/>
              <w:rPr>
                <w:sz w:val="20"/>
                <w:szCs w:val="20"/>
              </w:rPr>
            </w:pPr>
            <w:r w:rsidRPr="001F3019">
              <w:rPr>
                <w:sz w:val="20"/>
                <w:szCs w:val="20"/>
              </w:rPr>
              <w:t>Manejo de animales</w:t>
            </w:r>
          </w:p>
        </w:tc>
        <w:tc>
          <w:tcPr>
            <w:tcW w:w="3000" w:type="dxa"/>
            <w:vAlign w:val="center"/>
          </w:tcPr>
          <w:p w:rsidRPr="001F3019" w:rsidR="0075434C" w:rsidP="00773704" w:rsidRDefault="0075434C" w14:paraId="7E0177A4" w14:textId="77777777">
            <w:pPr>
              <w:spacing w:line="240" w:lineRule="auto"/>
              <w:rPr>
                <w:sz w:val="20"/>
                <w:szCs w:val="20"/>
              </w:rPr>
            </w:pPr>
            <w:r w:rsidRPr="001F3019">
              <w:rPr>
                <w:sz w:val="20"/>
                <w:szCs w:val="20"/>
              </w:rPr>
              <w:t>Golpes o empujones</w:t>
            </w:r>
          </w:p>
        </w:tc>
        <w:tc>
          <w:tcPr>
            <w:tcW w:w="4092" w:type="dxa"/>
            <w:vAlign w:val="center"/>
          </w:tcPr>
          <w:p w:rsidRPr="001F3019" w:rsidR="0075434C" w:rsidP="00773704" w:rsidRDefault="0075434C" w14:paraId="1957BE86" w14:textId="77777777">
            <w:pPr>
              <w:spacing w:line="240" w:lineRule="auto"/>
              <w:rPr>
                <w:sz w:val="20"/>
                <w:szCs w:val="20"/>
              </w:rPr>
            </w:pPr>
            <w:r w:rsidRPr="001F3019">
              <w:rPr>
                <w:sz w:val="20"/>
                <w:szCs w:val="20"/>
              </w:rPr>
              <w:t>Manejo tranquilo y corrales adecuados</w:t>
            </w:r>
          </w:p>
        </w:tc>
      </w:tr>
      <w:tr w:rsidRPr="001F3019" w:rsidR="0075434C" w:rsidTr="00773704" w14:paraId="52043C33" w14:textId="77777777">
        <w:trPr>
          <w:cantSplit/>
        </w:trPr>
        <w:tc>
          <w:tcPr>
            <w:tcW w:w="2700" w:type="dxa"/>
            <w:vAlign w:val="center"/>
          </w:tcPr>
          <w:p w:rsidRPr="001F3019" w:rsidR="0075434C" w:rsidP="00773704" w:rsidRDefault="0075434C" w14:paraId="44FD8D5F" w14:textId="77777777">
            <w:pPr>
              <w:spacing w:line="240" w:lineRule="auto"/>
              <w:rPr>
                <w:sz w:val="20"/>
                <w:szCs w:val="20"/>
              </w:rPr>
            </w:pPr>
            <w:r w:rsidRPr="001F3019">
              <w:rPr>
                <w:sz w:val="20"/>
                <w:szCs w:val="20"/>
              </w:rPr>
              <w:t>Limpieza de corrales</w:t>
            </w:r>
          </w:p>
        </w:tc>
        <w:tc>
          <w:tcPr>
            <w:tcW w:w="3000" w:type="dxa"/>
            <w:vAlign w:val="center"/>
          </w:tcPr>
          <w:p w:rsidRPr="001F3019" w:rsidR="0075434C" w:rsidP="00773704" w:rsidRDefault="0075434C" w14:paraId="4E255D49" w14:textId="77777777">
            <w:pPr>
              <w:spacing w:line="240" w:lineRule="auto"/>
              <w:rPr>
                <w:sz w:val="20"/>
                <w:szCs w:val="20"/>
              </w:rPr>
            </w:pPr>
            <w:r w:rsidRPr="001F3019">
              <w:rPr>
                <w:sz w:val="20"/>
                <w:szCs w:val="20"/>
              </w:rPr>
              <w:t>Riesgo biológico y biomecánico</w:t>
            </w:r>
          </w:p>
        </w:tc>
        <w:tc>
          <w:tcPr>
            <w:tcW w:w="4092" w:type="dxa"/>
            <w:vAlign w:val="center"/>
          </w:tcPr>
          <w:p w:rsidRPr="001F3019" w:rsidR="0075434C" w:rsidP="00773704" w:rsidRDefault="0075434C" w14:paraId="0A78A951" w14:textId="77777777">
            <w:pPr>
              <w:spacing w:line="240" w:lineRule="auto"/>
              <w:rPr>
                <w:sz w:val="20"/>
                <w:szCs w:val="20"/>
              </w:rPr>
            </w:pPr>
            <w:r w:rsidRPr="001F3019">
              <w:rPr>
                <w:sz w:val="20"/>
                <w:szCs w:val="20"/>
              </w:rPr>
              <w:t>Higiene, guantes y técnicas adecuadas de trabajo</w:t>
            </w:r>
          </w:p>
        </w:tc>
      </w:tr>
      <w:tr w:rsidRPr="001F3019" w:rsidR="0075434C" w:rsidTr="00773704" w14:paraId="7CC684C3" w14:textId="77777777">
        <w:trPr>
          <w:cantSplit/>
        </w:trPr>
        <w:tc>
          <w:tcPr>
            <w:tcW w:w="2700" w:type="dxa"/>
            <w:vAlign w:val="center"/>
          </w:tcPr>
          <w:p w:rsidRPr="001F3019" w:rsidR="0075434C" w:rsidP="00773704" w:rsidRDefault="0075434C" w14:paraId="07865E14" w14:textId="77777777">
            <w:pPr>
              <w:spacing w:line="240" w:lineRule="auto"/>
              <w:rPr>
                <w:sz w:val="20"/>
                <w:szCs w:val="20"/>
              </w:rPr>
            </w:pPr>
            <w:r w:rsidRPr="001F3019">
              <w:rPr>
                <w:sz w:val="20"/>
                <w:szCs w:val="20"/>
              </w:rPr>
              <w:t>Aplicación de medicamentos</w:t>
            </w:r>
          </w:p>
        </w:tc>
        <w:tc>
          <w:tcPr>
            <w:tcW w:w="3000" w:type="dxa"/>
            <w:vAlign w:val="center"/>
          </w:tcPr>
          <w:p w:rsidRPr="001F3019" w:rsidR="0075434C" w:rsidP="00773704" w:rsidRDefault="0075434C" w14:paraId="48D3C7CF" w14:textId="77777777">
            <w:pPr>
              <w:spacing w:line="240" w:lineRule="auto"/>
              <w:rPr>
                <w:sz w:val="20"/>
                <w:szCs w:val="20"/>
              </w:rPr>
            </w:pPr>
            <w:r w:rsidRPr="001F3019">
              <w:rPr>
                <w:sz w:val="20"/>
                <w:szCs w:val="20"/>
              </w:rPr>
              <w:t>Riesgo biológico o químico</w:t>
            </w:r>
          </w:p>
        </w:tc>
        <w:tc>
          <w:tcPr>
            <w:tcW w:w="4092" w:type="dxa"/>
            <w:vAlign w:val="center"/>
          </w:tcPr>
          <w:p w:rsidRPr="001F3019" w:rsidR="0075434C" w:rsidP="00773704" w:rsidRDefault="0075434C" w14:paraId="7FA51FEB" w14:textId="77777777">
            <w:pPr>
              <w:spacing w:line="240" w:lineRule="auto"/>
              <w:rPr>
                <w:sz w:val="20"/>
                <w:szCs w:val="20"/>
              </w:rPr>
            </w:pPr>
            <w:r w:rsidRPr="001F3019">
              <w:rPr>
                <w:sz w:val="20"/>
                <w:szCs w:val="20"/>
              </w:rPr>
              <w:t>Procedimientos seguros y EPP según el producto</w:t>
            </w:r>
          </w:p>
        </w:tc>
      </w:tr>
      <w:tr w:rsidRPr="001F3019" w:rsidR="0075434C" w:rsidTr="00773704" w14:paraId="3494A9FD" w14:textId="77777777">
        <w:trPr>
          <w:cantSplit/>
        </w:trPr>
        <w:tc>
          <w:tcPr>
            <w:tcW w:w="2700" w:type="dxa"/>
            <w:vAlign w:val="center"/>
          </w:tcPr>
          <w:p w:rsidRPr="001F3019" w:rsidR="0075434C" w:rsidP="00773704" w:rsidRDefault="0075434C" w14:paraId="66E0198F" w14:textId="77777777">
            <w:pPr>
              <w:spacing w:line="240" w:lineRule="auto"/>
              <w:rPr>
                <w:sz w:val="20"/>
                <w:szCs w:val="20"/>
              </w:rPr>
            </w:pPr>
            <w:r w:rsidRPr="001F3019">
              <w:rPr>
                <w:sz w:val="20"/>
                <w:szCs w:val="20"/>
              </w:rPr>
              <w:t>Desinfección</w:t>
            </w:r>
          </w:p>
        </w:tc>
        <w:tc>
          <w:tcPr>
            <w:tcW w:w="3000" w:type="dxa"/>
            <w:vAlign w:val="center"/>
          </w:tcPr>
          <w:p w:rsidRPr="001F3019" w:rsidR="0075434C" w:rsidP="00773704" w:rsidRDefault="0075434C" w14:paraId="3E41725E" w14:textId="77777777">
            <w:pPr>
              <w:spacing w:line="240" w:lineRule="auto"/>
              <w:rPr>
                <w:sz w:val="20"/>
                <w:szCs w:val="20"/>
              </w:rPr>
            </w:pPr>
            <w:r w:rsidRPr="001F3019">
              <w:rPr>
                <w:sz w:val="20"/>
                <w:szCs w:val="20"/>
              </w:rPr>
              <w:t>Riesgo químico</w:t>
            </w:r>
          </w:p>
        </w:tc>
        <w:tc>
          <w:tcPr>
            <w:tcW w:w="4092" w:type="dxa"/>
            <w:vAlign w:val="center"/>
          </w:tcPr>
          <w:p w:rsidRPr="001F3019" w:rsidR="0075434C" w:rsidP="00773704" w:rsidRDefault="0075434C" w14:paraId="6FCD5DCE" w14:textId="77777777">
            <w:pPr>
              <w:spacing w:line="240" w:lineRule="auto"/>
              <w:rPr>
                <w:sz w:val="20"/>
                <w:szCs w:val="20"/>
              </w:rPr>
            </w:pPr>
            <w:r w:rsidRPr="001F3019">
              <w:rPr>
                <w:sz w:val="20"/>
                <w:szCs w:val="20"/>
              </w:rPr>
              <w:t>Manejo adecuado de los productos y protección requerida</w:t>
            </w:r>
          </w:p>
        </w:tc>
      </w:tr>
      <w:tr w:rsidRPr="001F3019" w:rsidR="0075434C" w:rsidTr="00773704" w14:paraId="032FB4AA" w14:textId="77777777">
        <w:trPr>
          <w:cantSplit/>
        </w:trPr>
        <w:tc>
          <w:tcPr>
            <w:tcW w:w="2700" w:type="dxa"/>
            <w:vAlign w:val="center"/>
          </w:tcPr>
          <w:p w:rsidRPr="001F3019" w:rsidR="0075434C" w:rsidP="00773704" w:rsidRDefault="0075434C" w14:paraId="464A1604" w14:textId="77777777">
            <w:pPr>
              <w:spacing w:line="240" w:lineRule="auto"/>
              <w:rPr>
                <w:sz w:val="20"/>
                <w:szCs w:val="20"/>
              </w:rPr>
            </w:pPr>
            <w:r w:rsidRPr="001F3019">
              <w:rPr>
                <w:sz w:val="20"/>
                <w:szCs w:val="20"/>
              </w:rPr>
              <w:t>Alimentación</w:t>
            </w:r>
          </w:p>
        </w:tc>
        <w:tc>
          <w:tcPr>
            <w:tcW w:w="3000" w:type="dxa"/>
            <w:vAlign w:val="center"/>
          </w:tcPr>
          <w:p w:rsidRPr="001F3019" w:rsidR="0075434C" w:rsidP="00773704" w:rsidRDefault="0075434C" w14:paraId="233B7FC1" w14:textId="77777777">
            <w:pPr>
              <w:spacing w:line="240" w:lineRule="auto"/>
              <w:rPr>
                <w:sz w:val="20"/>
                <w:szCs w:val="20"/>
              </w:rPr>
            </w:pPr>
            <w:r w:rsidRPr="001F3019">
              <w:rPr>
                <w:sz w:val="20"/>
                <w:szCs w:val="20"/>
              </w:rPr>
              <w:t>Esfuerzo físico</w:t>
            </w:r>
          </w:p>
        </w:tc>
        <w:tc>
          <w:tcPr>
            <w:tcW w:w="4092" w:type="dxa"/>
            <w:vAlign w:val="center"/>
          </w:tcPr>
          <w:p w:rsidRPr="001F3019" w:rsidR="0075434C" w:rsidP="00773704" w:rsidRDefault="0075434C" w14:paraId="3CA0E2F5" w14:textId="77777777">
            <w:pPr>
              <w:spacing w:line="240" w:lineRule="auto"/>
              <w:rPr>
                <w:sz w:val="20"/>
                <w:szCs w:val="20"/>
              </w:rPr>
            </w:pPr>
            <w:r w:rsidRPr="001F3019">
              <w:rPr>
                <w:sz w:val="20"/>
                <w:szCs w:val="20"/>
              </w:rPr>
              <w:t>Organización de cargas y ayudas disponibles</w:t>
            </w:r>
          </w:p>
        </w:tc>
      </w:tr>
      <w:tr w:rsidRPr="001F3019" w:rsidR="0075434C" w:rsidTr="00773704" w14:paraId="56BC5EAD" w14:textId="77777777">
        <w:trPr>
          <w:cantSplit/>
        </w:trPr>
        <w:tc>
          <w:tcPr>
            <w:tcW w:w="2700" w:type="dxa"/>
            <w:vAlign w:val="center"/>
          </w:tcPr>
          <w:p w:rsidRPr="001F3019" w:rsidR="0075434C" w:rsidP="00773704" w:rsidRDefault="0075434C" w14:paraId="58328133" w14:textId="77777777">
            <w:pPr>
              <w:spacing w:line="240" w:lineRule="auto"/>
              <w:rPr>
                <w:sz w:val="20"/>
                <w:szCs w:val="20"/>
              </w:rPr>
            </w:pPr>
            <w:r w:rsidRPr="001F3019">
              <w:rPr>
                <w:sz w:val="20"/>
                <w:szCs w:val="20"/>
              </w:rPr>
              <w:t>Ordeño</w:t>
            </w:r>
          </w:p>
        </w:tc>
        <w:tc>
          <w:tcPr>
            <w:tcW w:w="3000" w:type="dxa"/>
            <w:vAlign w:val="center"/>
          </w:tcPr>
          <w:p w:rsidRPr="001F3019" w:rsidR="0075434C" w:rsidP="00773704" w:rsidRDefault="0075434C" w14:paraId="24935826" w14:textId="77777777">
            <w:pPr>
              <w:spacing w:line="240" w:lineRule="auto"/>
              <w:rPr>
                <w:sz w:val="20"/>
                <w:szCs w:val="20"/>
              </w:rPr>
            </w:pPr>
            <w:r w:rsidRPr="001F3019">
              <w:rPr>
                <w:sz w:val="20"/>
                <w:szCs w:val="20"/>
              </w:rPr>
              <w:t>Riesgo biológico y físico</w:t>
            </w:r>
          </w:p>
        </w:tc>
        <w:tc>
          <w:tcPr>
            <w:tcW w:w="4092" w:type="dxa"/>
            <w:vAlign w:val="center"/>
          </w:tcPr>
          <w:p w:rsidRPr="001F3019" w:rsidR="0075434C" w:rsidP="00773704" w:rsidRDefault="0075434C" w14:paraId="43A97362" w14:textId="77777777">
            <w:pPr>
              <w:spacing w:line="240" w:lineRule="auto"/>
              <w:rPr>
                <w:sz w:val="20"/>
                <w:szCs w:val="20"/>
              </w:rPr>
            </w:pPr>
            <w:r w:rsidRPr="001F3019">
              <w:rPr>
                <w:sz w:val="20"/>
                <w:szCs w:val="20"/>
              </w:rPr>
              <w:t>Higiene, orden y protección apropiada</w:t>
            </w:r>
          </w:p>
        </w:tc>
      </w:tr>
      <w:tr w:rsidRPr="001F3019" w:rsidR="0075434C" w:rsidTr="00773704" w14:paraId="7E6F4A0F" w14:textId="77777777">
        <w:trPr>
          <w:cantSplit/>
        </w:trPr>
        <w:tc>
          <w:tcPr>
            <w:tcW w:w="2700" w:type="dxa"/>
            <w:vAlign w:val="center"/>
          </w:tcPr>
          <w:p w:rsidRPr="001F3019" w:rsidR="0075434C" w:rsidP="00773704" w:rsidRDefault="0075434C" w14:paraId="1388F827" w14:textId="77777777">
            <w:pPr>
              <w:spacing w:line="240" w:lineRule="auto"/>
              <w:rPr>
                <w:sz w:val="20"/>
                <w:szCs w:val="20"/>
              </w:rPr>
            </w:pPr>
            <w:r w:rsidRPr="001F3019">
              <w:rPr>
                <w:sz w:val="20"/>
                <w:szCs w:val="20"/>
              </w:rPr>
              <w:t>Mantenimiento</w:t>
            </w:r>
          </w:p>
        </w:tc>
        <w:tc>
          <w:tcPr>
            <w:tcW w:w="3000" w:type="dxa"/>
            <w:vAlign w:val="center"/>
          </w:tcPr>
          <w:p w:rsidRPr="001F3019" w:rsidR="0075434C" w:rsidP="00773704" w:rsidRDefault="0075434C" w14:paraId="08A4B9D4" w14:textId="77777777">
            <w:pPr>
              <w:spacing w:line="240" w:lineRule="auto"/>
              <w:rPr>
                <w:sz w:val="20"/>
                <w:szCs w:val="20"/>
              </w:rPr>
            </w:pPr>
            <w:r w:rsidRPr="001F3019">
              <w:rPr>
                <w:sz w:val="20"/>
                <w:szCs w:val="20"/>
              </w:rPr>
              <w:t>Cortes, golpes o caídas</w:t>
            </w:r>
          </w:p>
        </w:tc>
        <w:tc>
          <w:tcPr>
            <w:tcW w:w="4092" w:type="dxa"/>
            <w:vAlign w:val="center"/>
          </w:tcPr>
          <w:p w:rsidRPr="001F3019" w:rsidR="0075434C" w:rsidP="00773704" w:rsidRDefault="0075434C" w14:paraId="32799C55" w14:textId="77777777">
            <w:pPr>
              <w:spacing w:line="240" w:lineRule="auto"/>
              <w:rPr>
                <w:sz w:val="20"/>
                <w:szCs w:val="20"/>
              </w:rPr>
            </w:pPr>
            <w:r w:rsidRPr="001F3019">
              <w:rPr>
                <w:sz w:val="20"/>
                <w:szCs w:val="20"/>
              </w:rPr>
              <w:t>Herramientas adecuadas y mantenimiento preventivo</w:t>
            </w:r>
          </w:p>
        </w:tc>
      </w:tr>
      <w:tr w:rsidRPr="001F3019" w:rsidR="0075434C" w:rsidTr="00773704" w14:paraId="19944115" w14:textId="77777777">
        <w:trPr>
          <w:cantSplit/>
        </w:trPr>
        <w:tc>
          <w:tcPr>
            <w:tcW w:w="2700" w:type="dxa"/>
            <w:vAlign w:val="center"/>
          </w:tcPr>
          <w:p w:rsidRPr="001F3019" w:rsidR="0075434C" w:rsidP="00773704" w:rsidRDefault="0075434C" w14:paraId="0E7911D8" w14:textId="77777777">
            <w:pPr>
              <w:spacing w:line="240" w:lineRule="auto"/>
              <w:rPr>
                <w:sz w:val="20"/>
                <w:szCs w:val="20"/>
              </w:rPr>
            </w:pPr>
            <w:r w:rsidRPr="001F3019">
              <w:rPr>
                <w:sz w:val="20"/>
                <w:szCs w:val="20"/>
              </w:rPr>
              <w:t>Manejo de residuos</w:t>
            </w:r>
          </w:p>
        </w:tc>
        <w:tc>
          <w:tcPr>
            <w:tcW w:w="3000" w:type="dxa"/>
            <w:vAlign w:val="center"/>
          </w:tcPr>
          <w:p w:rsidRPr="001F3019" w:rsidR="0075434C" w:rsidP="00773704" w:rsidRDefault="0075434C" w14:paraId="55AE50A0" w14:textId="77777777">
            <w:pPr>
              <w:spacing w:line="240" w:lineRule="auto"/>
              <w:rPr>
                <w:sz w:val="20"/>
                <w:szCs w:val="20"/>
              </w:rPr>
            </w:pPr>
            <w:r w:rsidRPr="001F3019">
              <w:rPr>
                <w:sz w:val="20"/>
                <w:szCs w:val="20"/>
              </w:rPr>
              <w:t>Riesgo biológico y físico</w:t>
            </w:r>
          </w:p>
        </w:tc>
        <w:tc>
          <w:tcPr>
            <w:tcW w:w="4092" w:type="dxa"/>
            <w:vAlign w:val="center"/>
          </w:tcPr>
          <w:p w:rsidRPr="001F3019" w:rsidR="0075434C" w:rsidP="00773704" w:rsidRDefault="0075434C" w14:paraId="1B57FD11" w14:textId="77777777">
            <w:pPr>
              <w:spacing w:line="240" w:lineRule="auto"/>
              <w:rPr>
                <w:sz w:val="20"/>
                <w:szCs w:val="20"/>
              </w:rPr>
            </w:pPr>
            <w:r w:rsidRPr="001F3019">
              <w:rPr>
                <w:sz w:val="20"/>
                <w:szCs w:val="20"/>
              </w:rPr>
              <w:t>Clasificación, recolección y disposición adecuada</w:t>
            </w:r>
          </w:p>
        </w:tc>
      </w:tr>
    </w:tbl>
    <w:p w:rsidRPr="001F3019" w:rsidR="0075434C" w:rsidP="0075434C" w:rsidRDefault="0075434C" w14:paraId="6791762D" w14:textId="77777777">
      <w:pPr>
        <w:rPr>
          <w:sz w:val="20"/>
          <w:szCs w:val="20"/>
        </w:rPr>
      </w:pPr>
    </w:p>
    <w:p w:rsidRPr="001F3019" w:rsidR="0075434C" w:rsidP="0075434C" w:rsidRDefault="0075434C" w14:paraId="526F9B5A" w14:textId="77777777">
      <w:pPr>
        <w:spacing w:after="160"/>
        <w:jc w:val="both"/>
        <w:rPr>
          <w:sz w:val="20"/>
          <w:szCs w:val="20"/>
        </w:rPr>
      </w:pPr>
      <w:r w:rsidRPr="001F3019">
        <w:rPr>
          <w:sz w:val="20"/>
          <w:szCs w:val="20"/>
        </w:rPr>
        <w:t>Para cada control de la matriz se definen un responsable, un plazo y una forma de comprobación. Además, todo incidente, incluso sin lesión, debe analizarse, porque puede revelar una falla antes de que ocurra un accidente.</w:t>
      </w:r>
    </w:p>
    <w:p w:rsidRPr="00D97D86" w:rsidR="0075434C" w:rsidP="0075434C" w:rsidRDefault="0075434C" w14:paraId="1EA7A0F7" w14:textId="77777777">
      <w:pPr>
        <w:pStyle w:val="Heading2"/>
        <w:rPr>
          <w:b/>
          <w:bCs/>
          <w:sz w:val="20"/>
          <w:szCs w:val="20"/>
        </w:rPr>
      </w:pPr>
      <w:r w:rsidRPr="00D97D86">
        <w:rPr>
          <w:b/>
          <w:bCs/>
          <w:sz w:val="20"/>
          <w:szCs w:val="20"/>
        </w:rPr>
        <w:lastRenderedPageBreak/>
        <w:t>3.2 Elementos de protección personal</w:t>
      </w:r>
    </w:p>
    <w:p w:rsidRPr="001F3019" w:rsidR="0075434C" w:rsidP="0075434C" w:rsidRDefault="0075434C" w14:paraId="1FD6F255" w14:textId="0695D502">
      <w:pPr>
        <w:spacing w:after="160"/>
        <w:jc w:val="both"/>
        <w:rPr>
          <w:sz w:val="20"/>
          <w:szCs w:val="20"/>
        </w:rPr>
      </w:pPr>
      <w:r w:rsidRPr="3B444EDF" w:rsidR="0075434C">
        <w:rPr>
          <w:sz w:val="20"/>
          <w:szCs w:val="20"/>
        </w:rPr>
        <w:t xml:space="preserve">Los </w:t>
      </w:r>
      <w:r w:rsidRPr="3B444EDF" w:rsidR="0075434C">
        <w:rPr>
          <w:b w:val="1"/>
          <w:bCs w:val="1"/>
          <w:sz w:val="20"/>
          <w:szCs w:val="20"/>
        </w:rPr>
        <w:t>elementos de protección personal (EPP)</w:t>
      </w:r>
      <w:r w:rsidRPr="3B444EDF" w:rsidR="0075434C">
        <w:rPr>
          <w:sz w:val="20"/>
          <w:szCs w:val="20"/>
        </w:rPr>
        <w:t xml:space="preserve"> reducen la exposición a peligros específicos y complementan los demás controles. Su selección depende de la tarea, la sustancia, la vía de exposición y las condiciones de uso, ya que un elemento adecuado para una actividad puede resultar insuficiente para otra. </w:t>
      </w:r>
      <w:r w:rsidRPr="3B444EDF" w:rsidR="0075434C">
        <w:rPr>
          <w:sz w:val="20"/>
          <w:szCs w:val="20"/>
        </w:rPr>
        <w:t xml:space="preserve">Por ello, se </w:t>
      </w:r>
      <w:r w:rsidRPr="3B444EDF" w:rsidR="0075434C">
        <w:rPr>
          <w:sz w:val="20"/>
          <w:szCs w:val="20"/>
        </w:rPr>
        <w:t>consulta la información del fabricante y la evaluación del riesgo. Los tipos de EPP se presentan a continuación:</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Look w:val="04A0" w:firstRow="1" w:lastRow="0" w:firstColumn="1" w:lastColumn="0" w:noHBand="0" w:noVBand="1"/>
      </w:tblPr>
      <w:tblGrid>
        <w:gridCol w:w="2122"/>
        <w:gridCol w:w="4340"/>
        <w:gridCol w:w="3500"/>
      </w:tblGrid>
      <w:tr w:rsidRPr="001F3019" w:rsidR="0075434C" w:rsidTr="00130DB3" w14:paraId="7B8262E7" w14:textId="77777777">
        <w:trPr>
          <w:cantSplit/>
        </w:trPr>
        <w:tc>
          <w:tcPr>
            <w:tcW w:w="9962" w:type="dxa"/>
            <w:gridSpan w:val="3"/>
            <w:shd w:val="clear" w:color="auto" w:fill="9BBB59"/>
          </w:tcPr>
          <w:p w:rsidRPr="001F3019" w:rsidR="0075434C" w:rsidP="00773704" w:rsidRDefault="0075434C" w14:paraId="141B6F1D" w14:textId="77777777">
            <w:pPr>
              <w:keepNext/>
              <w:spacing w:line="240" w:lineRule="auto"/>
              <w:jc w:val="center"/>
              <w:rPr>
                <w:b/>
                <w:bCs/>
                <w:sz w:val="20"/>
                <w:szCs w:val="20"/>
              </w:rPr>
            </w:pPr>
            <w:r w:rsidRPr="001F3019">
              <w:rPr>
                <w:b/>
                <w:bCs/>
                <w:sz w:val="20"/>
                <w:szCs w:val="20"/>
              </w:rPr>
              <w:t>TARJETAS</w:t>
            </w:r>
          </w:p>
        </w:tc>
      </w:tr>
      <w:tr w:rsidRPr="001F3019" w:rsidR="0075434C" w:rsidTr="00130DB3" w14:paraId="4916A81E" w14:textId="77777777">
        <w:trPr>
          <w:cantSplit/>
        </w:trPr>
        <w:tc>
          <w:tcPr>
            <w:tcW w:w="2122" w:type="dxa"/>
          </w:tcPr>
          <w:p w:rsidRPr="001F3019" w:rsidR="0075434C" w:rsidP="007C03A2" w:rsidRDefault="0075434C" w14:paraId="54194109" w14:textId="77777777">
            <w:pPr>
              <w:spacing w:line="240" w:lineRule="auto"/>
              <w:jc w:val="both"/>
              <w:rPr>
                <w:sz w:val="20"/>
                <w:szCs w:val="20"/>
              </w:rPr>
            </w:pPr>
            <w:r w:rsidRPr="001F3019">
              <w:rPr>
                <w:b/>
                <w:bCs/>
                <w:sz w:val="20"/>
                <w:szCs w:val="20"/>
              </w:rPr>
              <w:t>Protección frente a agentes biológicos</w:t>
            </w:r>
          </w:p>
        </w:tc>
        <w:tc>
          <w:tcPr>
            <w:tcW w:w="4340" w:type="dxa"/>
          </w:tcPr>
          <w:p w:rsidRPr="001F3019" w:rsidR="0075434C" w:rsidP="007C03A2" w:rsidRDefault="0075434C" w14:paraId="67E0DFB1" w14:textId="77777777">
            <w:pPr>
              <w:spacing w:line="240" w:lineRule="auto"/>
              <w:jc w:val="both"/>
              <w:rPr>
                <w:sz w:val="20"/>
                <w:szCs w:val="20"/>
              </w:rPr>
            </w:pPr>
            <w:r w:rsidRPr="001F3019">
              <w:rPr>
                <w:sz w:val="20"/>
                <w:szCs w:val="20"/>
              </w:rPr>
              <w:t>Guantes, botas lavables, ropa de trabajo y protección de ojos o cara frente a salpicaduras. Los guantes no sustituyen la higiene de manos y deben retirarse sin transferir contaminación a la piel o a superficies limpias.</w:t>
            </w:r>
          </w:p>
        </w:tc>
        <w:tc>
          <w:tcPr>
            <w:tcW w:w="3500" w:type="dxa"/>
          </w:tcPr>
          <w:p w:rsidRPr="001F3019" w:rsidR="0075434C" w:rsidP="00773704" w:rsidRDefault="00494DEF" w14:paraId="38F278F2" w14:textId="3E033DEA">
            <w:pPr>
              <w:spacing w:line="240" w:lineRule="auto"/>
              <w:rPr>
                <w:sz w:val="20"/>
                <w:szCs w:val="20"/>
              </w:rPr>
            </w:pPr>
            <w:r w:rsidRPr="00494DEF">
              <w:rPr>
                <w:sz w:val="20"/>
                <w:szCs w:val="20"/>
              </w:rPr>
              <w:drawing>
                <wp:inline distT="0" distB="0" distL="0" distR="0" wp14:anchorId="4AE1D37D" wp14:editId="5456B9CC">
                  <wp:extent cx="2095294" cy="1504709"/>
                  <wp:effectExtent l="0" t="0" r="635" b="635"/>
                  <wp:docPr id="106077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7718" name=""/>
                          <pic:cNvPicPr/>
                        </pic:nvPicPr>
                        <pic:blipFill>
                          <a:blip r:embed="rId52"/>
                          <a:stretch>
                            <a:fillRect/>
                          </a:stretch>
                        </pic:blipFill>
                        <pic:spPr>
                          <a:xfrm>
                            <a:off x="0" y="0"/>
                            <a:ext cx="2102430" cy="1509833"/>
                          </a:xfrm>
                          <a:prstGeom prst="rect">
                            <a:avLst/>
                          </a:prstGeom>
                        </pic:spPr>
                      </pic:pic>
                    </a:graphicData>
                  </a:graphic>
                </wp:inline>
              </w:drawing>
            </w:r>
          </w:p>
        </w:tc>
      </w:tr>
      <w:tr w:rsidRPr="001F3019" w:rsidR="0075434C" w:rsidTr="00130DB3" w14:paraId="69463B41" w14:textId="77777777">
        <w:trPr>
          <w:cantSplit/>
        </w:trPr>
        <w:tc>
          <w:tcPr>
            <w:tcW w:w="2122" w:type="dxa"/>
          </w:tcPr>
          <w:p w:rsidRPr="001F3019" w:rsidR="0075434C" w:rsidP="007C03A2" w:rsidRDefault="0075434C" w14:paraId="053C5654" w14:textId="77777777">
            <w:pPr>
              <w:spacing w:line="240" w:lineRule="auto"/>
              <w:jc w:val="both"/>
              <w:rPr>
                <w:sz w:val="20"/>
                <w:szCs w:val="20"/>
              </w:rPr>
            </w:pPr>
            <w:r w:rsidRPr="001F3019">
              <w:rPr>
                <w:b/>
                <w:bCs/>
                <w:sz w:val="20"/>
                <w:szCs w:val="20"/>
              </w:rPr>
              <w:t>Protección frente a sustancias</w:t>
            </w:r>
          </w:p>
        </w:tc>
        <w:tc>
          <w:tcPr>
            <w:tcW w:w="4340" w:type="dxa"/>
          </w:tcPr>
          <w:p w:rsidRPr="001F3019" w:rsidR="0075434C" w:rsidP="007C03A2" w:rsidRDefault="0075434C" w14:paraId="76C8764E" w14:textId="77777777">
            <w:pPr>
              <w:spacing w:line="240" w:lineRule="auto"/>
              <w:jc w:val="both"/>
              <w:rPr>
                <w:sz w:val="20"/>
                <w:szCs w:val="20"/>
              </w:rPr>
            </w:pPr>
            <w:r w:rsidRPr="001F3019">
              <w:rPr>
                <w:sz w:val="20"/>
                <w:szCs w:val="20"/>
              </w:rPr>
              <w:t>Guantes y prendas compatibles con el producto que se manipula.</w:t>
            </w:r>
          </w:p>
        </w:tc>
        <w:tc>
          <w:tcPr>
            <w:tcW w:w="3500" w:type="dxa"/>
          </w:tcPr>
          <w:p w:rsidRPr="001F3019" w:rsidR="0075434C" w:rsidP="00773704" w:rsidRDefault="00130DB3" w14:paraId="036F8B78" w14:textId="1D6B21F0">
            <w:pPr>
              <w:spacing w:line="240" w:lineRule="auto"/>
              <w:rPr>
                <w:sz w:val="20"/>
                <w:szCs w:val="20"/>
              </w:rPr>
            </w:pPr>
            <w:r w:rsidRPr="00130DB3">
              <w:rPr>
                <w:sz w:val="20"/>
                <w:szCs w:val="20"/>
              </w:rPr>
              <w:drawing>
                <wp:inline distT="0" distB="0" distL="0" distR="0" wp14:anchorId="3201A531" wp14:editId="053EBA5B">
                  <wp:extent cx="2056797" cy="1455819"/>
                  <wp:effectExtent l="0" t="0" r="635" b="0"/>
                  <wp:docPr id="38781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10890" name=""/>
                          <pic:cNvPicPr/>
                        </pic:nvPicPr>
                        <pic:blipFill>
                          <a:blip r:embed="rId53"/>
                          <a:stretch>
                            <a:fillRect/>
                          </a:stretch>
                        </pic:blipFill>
                        <pic:spPr>
                          <a:xfrm>
                            <a:off x="0" y="0"/>
                            <a:ext cx="2064704" cy="1461416"/>
                          </a:xfrm>
                          <a:prstGeom prst="rect">
                            <a:avLst/>
                          </a:prstGeom>
                        </pic:spPr>
                      </pic:pic>
                    </a:graphicData>
                  </a:graphic>
                </wp:inline>
              </w:drawing>
            </w:r>
          </w:p>
        </w:tc>
      </w:tr>
      <w:tr w:rsidRPr="001F3019" w:rsidR="0075434C" w:rsidTr="00130DB3" w14:paraId="58FD3A56" w14:textId="77777777">
        <w:trPr>
          <w:cantSplit/>
        </w:trPr>
        <w:tc>
          <w:tcPr>
            <w:tcW w:w="2122" w:type="dxa"/>
          </w:tcPr>
          <w:p w:rsidRPr="001F3019" w:rsidR="0075434C" w:rsidP="007C03A2" w:rsidRDefault="0075434C" w14:paraId="465C2373" w14:textId="77777777">
            <w:pPr>
              <w:spacing w:line="240" w:lineRule="auto"/>
              <w:jc w:val="both"/>
              <w:rPr>
                <w:sz w:val="20"/>
                <w:szCs w:val="20"/>
              </w:rPr>
            </w:pPr>
            <w:r w:rsidRPr="001F3019">
              <w:rPr>
                <w:b/>
                <w:bCs/>
                <w:sz w:val="20"/>
                <w:szCs w:val="20"/>
              </w:rPr>
              <w:t>Protección respiratoria</w:t>
            </w:r>
          </w:p>
        </w:tc>
        <w:tc>
          <w:tcPr>
            <w:tcW w:w="4340" w:type="dxa"/>
          </w:tcPr>
          <w:p w:rsidRPr="001F3019" w:rsidR="0075434C" w:rsidP="007C03A2" w:rsidRDefault="0075434C" w14:paraId="57C8CFC3" w14:textId="77777777">
            <w:pPr>
              <w:spacing w:line="240" w:lineRule="auto"/>
              <w:jc w:val="both"/>
              <w:rPr>
                <w:sz w:val="20"/>
                <w:szCs w:val="20"/>
              </w:rPr>
            </w:pPr>
            <w:r w:rsidRPr="001F3019">
              <w:rPr>
                <w:sz w:val="20"/>
                <w:szCs w:val="20"/>
              </w:rPr>
              <w:t>Se elige según el contaminante. Una mascarilla para partículas no protege frente a todos los gases o vapores; cuando se requiere un respirador, deben verificarse el filtro, el ajuste y las condiciones de uso.</w:t>
            </w:r>
          </w:p>
        </w:tc>
        <w:tc>
          <w:tcPr>
            <w:tcW w:w="3500" w:type="dxa"/>
          </w:tcPr>
          <w:p w:rsidRPr="001F3019" w:rsidR="0075434C" w:rsidP="00773704" w:rsidRDefault="00130DB3" w14:paraId="4DD755A3" w14:textId="3A9E246F">
            <w:pPr>
              <w:spacing w:line="240" w:lineRule="auto"/>
              <w:rPr>
                <w:sz w:val="20"/>
                <w:szCs w:val="20"/>
              </w:rPr>
            </w:pPr>
            <w:r w:rsidRPr="00130DB3">
              <w:rPr>
                <w:sz w:val="20"/>
                <w:szCs w:val="20"/>
              </w:rPr>
              <w:drawing>
                <wp:inline distT="0" distB="0" distL="0" distR="0" wp14:anchorId="5FE88B11" wp14:editId="48A4ADA3">
                  <wp:extent cx="2019445" cy="1666754"/>
                  <wp:effectExtent l="0" t="0" r="0" b="0"/>
                  <wp:docPr id="1185273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273923" name=""/>
                          <pic:cNvPicPr/>
                        </pic:nvPicPr>
                        <pic:blipFill>
                          <a:blip r:embed="rId54"/>
                          <a:stretch>
                            <a:fillRect/>
                          </a:stretch>
                        </pic:blipFill>
                        <pic:spPr>
                          <a:xfrm>
                            <a:off x="0" y="0"/>
                            <a:ext cx="2026119" cy="1672263"/>
                          </a:xfrm>
                          <a:prstGeom prst="rect">
                            <a:avLst/>
                          </a:prstGeom>
                        </pic:spPr>
                      </pic:pic>
                    </a:graphicData>
                  </a:graphic>
                </wp:inline>
              </w:drawing>
            </w:r>
          </w:p>
        </w:tc>
      </w:tr>
      <w:tr w:rsidRPr="001F3019" w:rsidR="0075434C" w:rsidTr="00130DB3" w14:paraId="4C2CEA29" w14:textId="77777777">
        <w:trPr>
          <w:cantSplit/>
        </w:trPr>
        <w:tc>
          <w:tcPr>
            <w:tcW w:w="2122" w:type="dxa"/>
          </w:tcPr>
          <w:p w:rsidRPr="001F3019" w:rsidR="0075434C" w:rsidP="007C03A2" w:rsidRDefault="0075434C" w14:paraId="05B3D335" w14:textId="77777777">
            <w:pPr>
              <w:spacing w:line="240" w:lineRule="auto"/>
              <w:jc w:val="both"/>
              <w:rPr>
                <w:sz w:val="20"/>
                <w:szCs w:val="20"/>
              </w:rPr>
            </w:pPr>
            <w:r w:rsidRPr="001F3019">
              <w:rPr>
                <w:b/>
                <w:bCs/>
                <w:sz w:val="20"/>
                <w:szCs w:val="20"/>
              </w:rPr>
              <w:t>Otros elementos</w:t>
            </w:r>
          </w:p>
        </w:tc>
        <w:tc>
          <w:tcPr>
            <w:tcW w:w="4340" w:type="dxa"/>
          </w:tcPr>
          <w:p w:rsidRPr="001F3019" w:rsidR="0075434C" w:rsidP="007C03A2" w:rsidRDefault="0075434C" w14:paraId="5EBA4330" w14:textId="77777777">
            <w:pPr>
              <w:spacing w:line="240" w:lineRule="auto"/>
              <w:jc w:val="both"/>
              <w:rPr>
                <w:sz w:val="20"/>
                <w:szCs w:val="20"/>
              </w:rPr>
            </w:pPr>
            <w:r w:rsidRPr="001F3019">
              <w:rPr>
                <w:sz w:val="20"/>
                <w:szCs w:val="20"/>
              </w:rPr>
              <w:t>La protección auditiva depende de la exposición al ruido, y el casco y el calzado de seguridad se incorporan cuando la tarea presenta golpes, caída de objetos u otros peligros asociados.</w:t>
            </w:r>
          </w:p>
        </w:tc>
        <w:tc>
          <w:tcPr>
            <w:tcW w:w="3500" w:type="dxa"/>
          </w:tcPr>
          <w:p w:rsidRPr="001F3019" w:rsidR="0075434C" w:rsidP="00773704" w:rsidRDefault="00130DB3" w14:paraId="2AB0655A" w14:textId="6715EC44">
            <w:pPr>
              <w:spacing w:line="240" w:lineRule="auto"/>
              <w:rPr>
                <w:sz w:val="20"/>
                <w:szCs w:val="20"/>
              </w:rPr>
            </w:pPr>
            <w:r w:rsidRPr="00130DB3">
              <w:rPr>
                <w:sz w:val="20"/>
                <w:szCs w:val="20"/>
              </w:rPr>
              <w:drawing>
                <wp:inline distT="0" distB="0" distL="0" distR="0" wp14:anchorId="4F15DD2B" wp14:editId="24287C61">
                  <wp:extent cx="1976644" cy="1400537"/>
                  <wp:effectExtent l="0" t="0" r="5080" b="0"/>
                  <wp:docPr id="270431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31891" name=""/>
                          <pic:cNvPicPr/>
                        </pic:nvPicPr>
                        <pic:blipFill>
                          <a:blip r:embed="rId55"/>
                          <a:stretch>
                            <a:fillRect/>
                          </a:stretch>
                        </pic:blipFill>
                        <pic:spPr>
                          <a:xfrm>
                            <a:off x="0" y="0"/>
                            <a:ext cx="1980469" cy="1403247"/>
                          </a:xfrm>
                          <a:prstGeom prst="rect">
                            <a:avLst/>
                          </a:prstGeom>
                        </pic:spPr>
                      </pic:pic>
                    </a:graphicData>
                  </a:graphic>
                </wp:inline>
              </w:drawing>
            </w:r>
          </w:p>
        </w:tc>
      </w:tr>
    </w:tbl>
    <w:p w:rsidRPr="001F3019" w:rsidR="0075434C" w:rsidP="0075434C" w:rsidRDefault="0075434C" w14:paraId="72201722" w14:textId="77777777">
      <w:pPr>
        <w:rPr>
          <w:sz w:val="20"/>
          <w:szCs w:val="20"/>
        </w:rPr>
      </w:pPr>
    </w:p>
    <w:p w:rsidRPr="001F3019" w:rsidR="0075434C" w:rsidP="0075434C" w:rsidRDefault="0075434C" w14:paraId="5424774D" w14:textId="650EC27F">
      <w:pPr>
        <w:spacing w:after="160"/>
        <w:jc w:val="both"/>
        <w:rPr>
          <w:sz w:val="20"/>
          <w:szCs w:val="20"/>
        </w:rPr>
      </w:pPr>
      <w:r w:rsidRPr="0F5E88FB" w:rsidR="0075434C">
        <w:rPr>
          <w:sz w:val="20"/>
          <w:szCs w:val="20"/>
        </w:rPr>
        <w:t xml:space="preserve">Los EPP deben tener la talla adecuada, ser compatibles entre sí, ofrecer resistencia suficiente y conservarse conforme a las instrucciones del fabricante. </w:t>
      </w:r>
      <w:r w:rsidRPr="0F5E88FB" w:rsidR="0075434C">
        <w:rPr>
          <w:sz w:val="20"/>
          <w:szCs w:val="20"/>
        </w:rPr>
        <w:t>Antes de u</w:t>
      </w:r>
      <w:r w:rsidRPr="0F5E88FB" w:rsidR="0075434C">
        <w:rPr>
          <w:sz w:val="20"/>
          <w:szCs w:val="20"/>
        </w:rPr>
        <w:t>sarlos</w:t>
      </w:r>
      <w:r w:rsidRPr="0F5E88FB" w:rsidR="31323E40">
        <w:rPr>
          <w:sz w:val="20"/>
          <w:szCs w:val="20"/>
        </w:rPr>
        <w:t>,</w:t>
      </w:r>
      <w:r w:rsidRPr="0F5E88FB" w:rsidR="0075434C">
        <w:rPr>
          <w:sz w:val="20"/>
          <w:szCs w:val="20"/>
        </w:rPr>
        <w:t xml:space="preserve"> se revisan roturas, deterioro, limpieza y ajuste. Los </w:t>
      </w:r>
      <w:r w:rsidRPr="0F5E88FB" w:rsidR="0075434C">
        <w:rPr>
          <w:sz w:val="20"/>
          <w:szCs w:val="20"/>
        </w:rPr>
        <w:t>elementos reutilizables se limpian y almacenan separados de alimentos e insumos, y los desechables se disponen según su contaminación y el procedimiento de residuos.</w:t>
      </w:r>
    </w:p>
    <w:p w:rsidRPr="001F3019" w:rsidR="0075434C" w:rsidP="0075434C" w:rsidRDefault="0075434C" w14:paraId="160199DF" w14:textId="77777777">
      <w:pPr>
        <w:spacing w:after="160"/>
        <w:jc w:val="both"/>
        <w:rPr>
          <w:sz w:val="20"/>
          <w:szCs w:val="20"/>
        </w:rPr>
      </w:pPr>
      <w:r w:rsidRPr="001F3019">
        <w:rPr>
          <w:sz w:val="20"/>
          <w:szCs w:val="20"/>
        </w:rPr>
        <w:t>La entrega de los EPP debe acompañarse de una demostración y una práctica de colocación, uso y retiro. El seguimiento verifica si el trabajador puede utilizar el equipo durante toda la tarea y si existen dificultades de ajuste o disponibilidad, las cuales requieren corrección y no solo una indicación de usar la protección.</w:t>
      </w:r>
    </w:p>
    <w:p w:rsidRPr="00D97D86" w:rsidR="0075434C" w:rsidP="0075434C" w:rsidRDefault="0075434C" w14:paraId="5678ABC5" w14:textId="77777777">
      <w:pPr>
        <w:pStyle w:val="Heading1"/>
        <w:spacing w:before="200"/>
        <w:rPr>
          <w:b/>
          <w:bCs/>
          <w:sz w:val="20"/>
          <w:szCs w:val="20"/>
        </w:rPr>
      </w:pPr>
      <w:r w:rsidRPr="00D97D86">
        <w:rPr>
          <w:b/>
          <w:bCs/>
          <w:sz w:val="20"/>
          <w:szCs w:val="20"/>
        </w:rPr>
        <w:t>4 Plan de implementación de las buenas prácticas ganaderas</w:t>
      </w:r>
    </w:p>
    <w:p w:rsidRPr="001F3019" w:rsidR="0075434C" w:rsidP="0075434C" w:rsidRDefault="0075434C" w14:paraId="6E628166" w14:textId="77777777">
      <w:pPr>
        <w:spacing w:after="160"/>
        <w:jc w:val="both"/>
        <w:rPr>
          <w:sz w:val="20"/>
          <w:szCs w:val="20"/>
        </w:rPr>
      </w:pPr>
      <w:r w:rsidRPr="001F3019">
        <w:rPr>
          <w:sz w:val="20"/>
          <w:szCs w:val="20"/>
        </w:rPr>
        <w:t>El plan de implementación transforma las brechas del diagnóstico en actividades con responsables, recursos, plazos y evidencias. Debe permitir tomar decisiones y comprobar resultados. Los tiempos y frecuencias que se presentan en los ejemplos son propuestas de organización que deben ajustarse a la realidad de cada predio, al plan sanitario y a las instrucciones aplicables, y no representan plazos oficiales de certificación.</w:t>
      </w:r>
    </w:p>
    <w:p w:rsidRPr="00D97D86" w:rsidR="0075434C" w:rsidP="0075434C" w:rsidRDefault="0075434C" w14:paraId="540B2847" w14:textId="77777777">
      <w:pPr>
        <w:pStyle w:val="Heading2"/>
        <w:rPr>
          <w:b/>
          <w:bCs/>
          <w:sz w:val="20"/>
          <w:szCs w:val="20"/>
        </w:rPr>
      </w:pPr>
      <w:r w:rsidRPr="00D97D86">
        <w:rPr>
          <w:b/>
          <w:bCs/>
          <w:sz w:val="20"/>
          <w:szCs w:val="20"/>
        </w:rPr>
        <w:t>4.1 Plan de implementación</w:t>
      </w:r>
    </w:p>
    <w:p w:rsidRPr="001F3019" w:rsidR="0075434C" w:rsidP="0075434C" w:rsidRDefault="0075434C" w14:paraId="4B15204E" w14:textId="77777777">
      <w:pPr>
        <w:spacing w:after="160"/>
        <w:jc w:val="both"/>
        <w:rPr>
          <w:sz w:val="20"/>
          <w:szCs w:val="20"/>
        </w:rPr>
      </w:pPr>
      <w:r w:rsidRPr="001F3019">
        <w:rPr>
          <w:sz w:val="20"/>
          <w:szCs w:val="20"/>
        </w:rPr>
        <w:t xml:space="preserve">El </w:t>
      </w:r>
      <w:r w:rsidRPr="001F3019">
        <w:rPr>
          <w:b/>
          <w:bCs/>
          <w:sz w:val="20"/>
          <w:szCs w:val="20"/>
        </w:rPr>
        <w:t>plan de implementación</w:t>
      </w:r>
      <w:r w:rsidRPr="001F3019">
        <w:rPr>
          <w:sz w:val="20"/>
          <w:szCs w:val="20"/>
        </w:rPr>
        <w:t xml:space="preserve"> establece cómo se alcanzarán y mantendrán las condiciones de BPG. Parte del diagnóstico y define objetivos concretos para cada brecha, redactados con un resultado, un alcance y un plazo. Por ejemplo, si los tratamientos no se registran, el objetivo puede ser que, al finalizar cuatro semanas, todos los tratamientos nuevos estén registrados y los animales en periodo de retiro estén identificados, con una verificación semanal de su correspondencia con el inventario de medicamentos. Este objetivo exige revisar los formatos, capacitar al personal y comprobar la rutina, y no únicamente imprimir hojas de registro.</w:t>
      </w:r>
    </w:p>
    <w:p w:rsidRPr="001F3019" w:rsidR="0075434C" w:rsidP="0075434C" w:rsidRDefault="0075434C" w14:paraId="04853B7D" w14:textId="77777777">
      <w:pPr>
        <w:spacing w:after="160"/>
        <w:jc w:val="both"/>
        <w:rPr>
          <w:sz w:val="20"/>
          <w:szCs w:val="20"/>
        </w:rPr>
      </w:pPr>
      <w:r w:rsidRPr="001F3019">
        <w:rPr>
          <w:sz w:val="20"/>
          <w:szCs w:val="20"/>
        </w:rPr>
        <w:t>El documento incluye la identificación del predio, el alcance, el diagnóstico de referencia, los objetivos, las actividades, los responsables, los recursos, las fechas, los indicadores y los medios de verificación. Cada actividad debe corresponder a un hallazgo o a una necesidad justificada, y conviene asignar un código a cada brecha para seguirla desde su detección hasta su cierre. La siguiente tabla presenta un ejemplo:</w:t>
      </w:r>
    </w:p>
    <w:p w:rsidRPr="001F3019" w:rsidR="0075434C" w:rsidP="0075434C" w:rsidRDefault="0075434C" w14:paraId="0647D426" w14:textId="3A720D56">
      <w:pPr>
        <w:keepNext/>
        <w:spacing w:before="80" w:after="80"/>
        <w:rPr>
          <w:sz w:val="20"/>
          <w:szCs w:val="20"/>
        </w:rPr>
      </w:pPr>
      <w:r w:rsidRPr="001F3019">
        <w:rPr>
          <w:b/>
          <w:bCs/>
          <w:sz w:val="20"/>
          <w:szCs w:val="20"/>
        </w:rPr>
        <w:t xml:space="preserve">Tabla </w:t>
      </w:r>
      <w:r w:rsidR="00B44A2D">
        <w:rPr>
          <w:b/>
          <w:bCs/>
          <w:sz w:val="20"/>
          <w:szCs w:val="20"/>
        </w:rPr>
        <w:t>8</w:t>
      </w:r>
      <w:r w:rsidRPr="001F3019">
        <w:rPr>
          <w:b/>
          <w:bCs/>
          <w:sz w:val="20"/>
          <w:szCs w:val="20"/>
        </w:rPr>
        <w:t xml:space="preserve">. </w:t>
      </w:r>
      <w:r w:rsidRPr="001F3019">
        <w:rPr>
          <w:i/>
          <w:iCs/>
          <w:sz w:val="20"/>
          <w:szCs w:val="20"/>
        </w:rPr>
        <w:t>Ejemplo de plan de implementación</w:t>
      </w:r>
    </w:p>
    <w:tbl>
      <w:tblPr>
        <w:tblW w:w="979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Look w:val="04A0" w:firstRow="1" w:lastRow="0" w:firstColumn="1" w:lastColumn="0" w:noHBand="0" w:noVBand="1"/>
      </w:tblPr>
      <w:tblGrid>
        <w:gridCol w:w="2000"/>
        <w:gridCol w:w="2600"/>
        <w:gridCol w:w="1900"/>
        <w:gridCol w:w="1600"/>
        <w:gridCol w:w="1692"/>
      </w:tblGrid>
      <w:tr w:rsidRPr="001F3019" w:rsidR="0075434C" w:rsidTr="00773704" w14:paraId="57886F34" w14:textId="77777777">
        <w:trPr>
          <w:cantSplit/>
          <w:tblHeader/>
        </w:trPr>
        <w:tc>
          <w:tcPr>
            <w:tcW w:w="2000" w:type="dxa"/>
            <w:shd w:val="clear" w:color="auto" w:fill="D9D9D9"/>
            <w:vAlign w:val="center"/>
          </w:tcPr>
          <w:p w:rsidRPr="001F3019" w:rsidR="0075434C" w:rsidP="00773704" w:rsidRDefault="0075434C" w14:paraId="0CA26FF4" w14:textId="77777777">
            <w:pPr>
              <w:keepNext/>
              <w:spacing w:line="240" w:lineRule="auto"/>
              <w:rPr>
                <w:sz w:val="20"/>
                <w:szCs w:val="20"/>
              </w:rPr>
            </w:pPr>
            <w:r w:rsidRPr="001F3019">
              <w:rPr>
                <w:b/>
                <w:bCs/>
                <w:sz w:val="20"/>
                <w:szCs w:val="20"/>
              </w:rPr>
              <w:t>Aspecto por mejorar</w:t>
            </w:r>
          </w:p>
        </w:tc>
        <w:tc>
          <w:tcPr>
            <w:tcW w:w="2600" w:type="dxa"/>
            <w:shd w:val="clear" w:color="auto" w:fill="D9D9D9"/>
            <w:vAlign w:val="center"/>
          </w:tcPr>
          <w:p w:rsidRPr="001F3019" w:rsidR="0075434C" w:rsidP="00773704" w:rsidRDefault="0075434C" w14:paraId="4EAD9551" w14:textId="77777777">
            <w:pPr>
              <w:keepNext/>
              <w:spacing w:line="240" w:lineRule="auto"/>
              <w:rPr>
                <w:sz w:val="20"/>
                <w:szCs w:val="20"/>
              </w:rPr>
            </w:pPr>
            <w:r w:rsidRPr="001F3019">
              <w:rPr>
                <w:b/>
                <w:bCs/>
                <w:sz w:val="20"/>
                <w:szCs w:val="20"/>
              </w:rPr>
              <w:t>Acción y recursos</w:t>
            </w:r>
          </w:p>
        </w:tc>
        <w:tc>
          <w:tcPr>
            <w:tcW w:w="1900" w:type="dxa"/>
            <w:shd w:val="clear" w:color="auto" w:fill="D9D9D9"/>
            <w:vAlign w:val="center"/>
          </w:tcPr>
          <w:p w:rsidRPr="001F3019" w:rsidR="0075434C" w:rsidP="00773704" w:rsidRDefault="0075434C" w14:paraId="74462EAC" w14:textId="77777777">
            <w:pPr>
              <w:keepNext/>
              <w:spacing w:line="240" w:lineRule="auto"/>
              <w:rPr>
                <w:sz w:val="20"/>
                <w:szCs w:val="20"/>
              </w:rPr>
            </w:pPr>
            <w:r w:rsidRPr="001F3019">
              <w:rPr>
                <w:b/>
                <w:bCs/>
                <w:sz w:val="20"/>
                <w:szCs w:val="20"/>
              </w:rPr>
              <w:t>Responsable y plazo</w:t>
            </w:r>
          </w:p>
        </w:tc>
        <w:tc>
          <w:tcPr>
            <w:tcW w:w="1600" w:type="dxa"/>
            <w:shd w:val="clear" w:color="auto" w:fill="D9D9D9"/>
            <w:vAlign w:val="center"/>
          </w:tcPr>
          <w:p w:rsidRPr="001F3019" w:rsidR="0075434C" w:rsidP="00773704" w:rsidRDefault="0075434C" w14:paraId="43796C0D" w14:textId="77777777">
            <w:pPr>
              <w:keepNext/>
              <w:spacing w:line="240" w:lineRule="auto"/>
              <w:rPr>
                <w:sz w:val="20"/>
                <w:szCs w:val="20"/>
              </w:rPr>
            </w:pPr>
            <w:r w:rsidRPr="001F3019">
              <w:rPr>
                <w:b/>
                <w:bCs/>
                <w:sz w:val="20"/>
                <w:szCs w:val="20"/>
              </w:rPr>
              <w:t>Indicador</w:t>
            </w:r>
          </w:p>
        </w:tc>
        <w:tc>
          <w:tcPr>
            <w:tcW w:w="1692" w:type="dxa"/>
            <w:shd w:val="clear" w:color="auto" w:fill="D9D9D9"/>
            <w:vAlign w:val="center"/>
          </w:tcPr>
          <w:p w:rsidRPr="001F3019" w:rsidR="0075434C" w:rsidP="00773704" w:rsidRDefault="0075434C" w14:paraId="24331A66" w14:textId="77777777">
            <w:pPr>
              <w:keepNext/>
              <w:spacing w:line="240" w:lineRule="auto"/>
              <w:rPr>
                <w:sz w:val="20"/>
                <w:szCs w:val="20"/>
              </w:rPr>
            </w:pPr>
            <w:r w:rsidRPr="001F3019">
              <w:rPr>
                <w:b/>
                <w:bCs/>
                <w:sz w:val="20"/>
                <w:szCs w:val="20"/>
              </w:rPr>
              <w:t>Evidencia</w:t>
            </w:r>
          </w:p>
        </w:tc>
      </w:tr>
      <w:tr w:rsidRPr="001F3019" w:rsidR="0075434C" w:rsidTr="00773704" w14:paraId="325714EB" w14:textId="77777777">
        <w:trPr>
          <w:cantSplit/>
        </w:trPr>
        <w:tc>
          <w:tcPr>
            <w:tcW w:w="2000" w:type="dxa"/>
            <w:vAlign w:val="center"/>
          </w:tcPr>
          <w:p w:rsidRPr="001F3019" w:rsidR="0075434C" w:rsidP="00773704" w:rsidRDefault="0075434C" w14:paraId="281F07EA" w14:textId="77777777">
            <w:pPr>
              <w:spacing w:line="240" w:lineRule="auto"/>
              <w:rPr>
                <w:sz w:val="20"/>
                <w:szCs w:val="20"/>
              </w:rPr>
            </w:pPr>
            <w:r w:rsidRPr="001F3019">
              <w:rPr>
                <w:sz w:val="20"/>
                <w:szCs w:val="20"/>
              </w:rPr>
              <w:t>Almacenamiento de medicamentos</w:t>
            </w:r>
          </w:p>
        </w:tc>
        <w:tc>
          <w:tcPr>
            <w:tcW w:w="2600" w:type="dxa"/>
            <w:vAlign w:val="center"/>
          </w:tcPr>
          <w:p w:rsidRPr="001F3019" w:rsidR="0075434C" w:rsidP="00773704" w:rsidRDefault="0075434C" w14:paraId="497F76AC" w14:textId="77777777">
            <w:pPr>
              <w:spacing w:line="240" w:lineRule="auto"/>
              <w:rPr>
                <w:sz w:val="20"/>
                <w:szCs w:val="20"/>
              </w:rPr>
            </w:pPr>
            <w:r w:rsidRPr="001F3019">
              <w:rPr>
                <w:sz w:val="20"/>
                <w:szCs w:val="20"/>
              </w:rPr>
              <w:t>Organizar un área exclusiva con estantería y señalización</w:t>
            </w:r>
          </w:p>
        </w:tc>
        <w:tc>
          <w:tcPr>
            <w:tcW w:w="1900" w:type="dxa"/>
            <w:vAlign w:val="center"/>
          </w:tcPr>
          <w:p w:rsidRPr="001F3019" w:rsidR="0075434C" w:rsidP="00773704" w:rsidRDefault="0075434C" w14:paraId="39F87615" w14:textId="77777777">
            <w:pPr>
              <w:spacing w:line="240" w:lineRule="auto"/>
              <w:rPr>
                <w:sz w:val="20"/>
                <w:szCs w:val="20"/>
              </w:rPr>
            </w:pPr>
            <w:r w:rsidRPr="001F3019">
              <w:rPr>
                <w:sz w:val="20"/>
                <w:szCs w:val="20"/>
              </w:rPr>
              <w:t>Encargado, 1 mes</w:t>
            </w:r>
          </w:p>
        </w:tc>
        <w:tc>
          <w:tcPr>
            <w:tcW w:w="1600" w:type="dxa"/>
            <w:vAlign w:val="center"/>
          </w:tcPr>
          <w:p w:rsidRPr="001F3019" w:rsidR="0075434C" w:rsidP="00773704" w:rsidRDefault="0075434C" w14:paraId="0BD6D60E" w14:textId="77777777">
            <w:pPr>
              <w:spacing w:line="240" w:lineRule="auto"/>
              <w:rPr>
                <w:sz w:val="20"/>
                <w:szCs w:val="20"/>
              </w:rPr>
            </w:pPr>
            <w:r w:rsidRPr="001F3019">
              <w:rPr>
                <w:sz w:val="20"/>
                <w:szCs w:val="20"/>
              </w:rPr>
              <w:t>Área organizada</w:t>
            </w:r>
          </w:p>
        </w:tc>
        <w:tc>
          <w:tcPr>
            <w:tcW w:w="1692" w:type="dxa"/>
            <w:vAlign w:val="center"/>
          </w:tcPr>
          <w:p w:rsidRPr="001F3019" w:rsidR="0075434C" w:rsidP="00773704" w:rsidRDefault="0075434C" w14:paraId="4BDE8312" w14:textId="77777777">
            <w:pPr>
              <w:spacing w:line="240" w:lineRule="auto"/>
              <w:rPr>
                <w:sz w:val="20"/>
                <w:szCs w:val="20"/>
              </w:rPr>
            </w:pPr>
            <w:r w:rsidRPr="001F3019">
              <w:rPr>
                <w:sz w:val="20"/>
                <w:szCs w:val="20"/>
              </w:rPr>
              <w:t>Registro fotográfico e inventario</w:t>
            </w:r>
          </w:p>
        </w:tc>
      </w:tr>
      <w:tr w:rsidRPr="001F3019" w:rsidR="0075434C" w:rsidTr="00773704" w14:paraId="45D46EFC" w14:textId="77777777">
        <w:trPr>
          <w:cantSplit/>
        </w:trPr>
        <w:tc>
          <w:tcPr>
            <w:tcW w:w="2000" w:type="dxa"/>
            <w:vAlign w:val="center"/>
          </w:tcPr>
          <w:p w:rsidRPr="001F3019" w:rsidR="0075434C" w:rsidP="00773704" w:rsidRDefault="0075434C" w14:paraId="51CA4ADF" w14:textId="77777777">
            <w:pPr>
              <w:spacing w:line="240" w:lineRule="auto"/>
              <w:rPr>
                <w:sz w:val="20"/>
                <w:szCs w:val="20"/>
              </w:rPr>
            </w:pPr>
            <w:r w:rsidRPr="001F3019">
              <w:rPr>
                <w:sz w:val="20"/>
                <w:szCs w:val="20"/>
              </w:rPr>
              <w:t>Registros sanitarios</w:t>
            </w:r>
          </w:p>
        </w:tc>
        <w:tc>
          <w:tcPr>
            <w:tcW w:w="2600" w:type="dxa"/>
            <w:vAlign w:val="center"/>
          </w:tcPr>
          <w:p w:rsidRPr="001F3019" w:rsidR="0075434C" w:rsidP="00773704" w:rsidRDefault="0075434C" w14:paraId="58A71C23" w14:textId="77777777">
            <w:pPr>
              <w:spacing w:line="240" w:lineRule="auto"/>
              <w:rPr>
                <w:sz w:val="20"/>
                <w:szCs w:val="20"/>
              </w:rPr>
            </w:pPr>
            <w:r w:rsidRPr="001F3019">
              <w:rPr>
                <w:sz w:val="20"/>
                <w:szCs w:val="20"/>
              </w:rPr>
              <w:t>Implementar los formatos sanitarios</w:t>
            </w:r>
          </w:p>
        </w:tc>
        <w:tc>
          <w:tcPr>
            <w:tcW w:w="1900" w:type="dxa"/>
            <w:vAlign w:val="center"/>
          </w:tcPr>
          <w:p w:rsidRPr="001F3019" w:rsidR="0075434C" w:rsidP="00773704" w:rsidRDefault="0075434C" w14:paraId="1DEF3D5D" w14:textId="77777777">
            <w:pPr>
              <w:spacing w:line="240" w:lineRule="auto"/>
              <w:rPr>
                <w:sz w:val="20"/>
                <w:szCs w:val="20"/>
              </w:rPr>
            </w:pPr>
            <w:r w:rsidRPr="001F3019">
              <w:rPr>
                <w:sz w:val="20"/>
                <w:szCs w:val="20"/>
              </w:rPr>
              <w:t>Responsable sanitario, 15 días</w:t>
            </w:r>
          </w:p>
        </w:tc>
        <w:tc>
          <w:tcPr>
            <w:tcW w:w="1600" w:type="dxa"/>
            <w:vAlign w:val="center"/>
          </w:tcPr>
          <w:p w:rsidRPr="001F3019" w:rsidR="0075434C" w:rsidP="00773704" w:rsidRDefault="0075434C" w14:paraId="7E11D9AB" w14:textId="77777777">
            <w:pPr>
              <w:spacing w:line="240" w:lineRule="auto"/>
              <w:rPr>
                <w:sz w:val="20"/>
                <w:szCs w:val="20"/>
              </w:rPr>
            </w:pPr>
            <w:r w:rsidRPr="001F3019">
              <w:rPr>
                <w:sz w:val="20"/>
                <w:szCs w:val="20"/>
              </w:rPr>
              <w:t>Registros diligenciados</w:t>
            </w:r>
          </w:p>
        </w:tc>
        <w:tc>
          <w:tcPr>
            <w:tcW w:w="1692" w:type="dxa"/>
            <w:vAlign w:val="center"/>
          </w:tcPr>
          <w:p w:rsidRPr="001F3019" w:rsidR="0075434C" w:rsidP="00773704" w:rsidRDefault="0075434C" w14:paraId="0DD880DE" w14:textId="77777777">
            <w:pPr>
              <w:spacing w:line="240" w:lineRule="auto"/>
              <w:rPr>
                <w:sz w:val="20"/>
                <w:szCs w:val="20"/>
              </w:rPr>
            </w:pPr>
            <w:r w:rsidRPr="001F3019">
              <w:rPr>
                <w:sz w:val="20"/>
                <w:szCs w:val="20"/>
              </w:rPr>
              <w:t>Formatos diligenciados</w:t>
            </w:r>
          </w:p>
        </w:tc>
      </w:tr>
      <w:tr w:rsidRPr="001F3019" w:rsidR="0075434C" w:rsidTr="00773704" w14:paraId="1E5A2CF6" w14:textId="77777777">
        <w:trPr>
          <w:cantSplit/>
        </w:trPr>
        <w:tc>
          <w:tcPr>
            <w:tcW w:w="2000" w:type="dxa"/>
            <w:vAlign w:val="center"/>
          </w:tcPr>
          <w:p w:rsidRPr="001F3019" w:rsidR="0075434C" w:rsidP="00773704" w:rsidRDefault="0075434C" w14:paraId="01B28514" w14:textId="77777777">
            <w:pPr>
              <w:spacing w:line="240" w:lineRule="auto"/>
              <w:rPr>
                <w:sz w:val="20"/>
                <w:szCs w:val="20"/>
              </w:rPr>
            </w:pPr>
            <w:r w:rsidRPr="001F3019">
              <w:rPr>
                <w:sz w:val="20"/>
                <w:szCs w:val="20"/>
              </w:rPr>
              <w:t>Bioseguridad</w:t>
            </w:r>
          </w:p>
        </w:tc>
        <w:tc>
          <w:tcPr>
            <w:tcW w:w="2600" w:type="dxa"/>
            <w:vAlign w:val="center"/>
          </w:tcPr>
          <w:p w:rsidRPr="001F3019" w:rsidR="0075434C" w:rsidP="00773704" w:rsidRDefault="0075434C" w14:paraId="38A80757" w14:textId="77777777">
            <w:pPr>
              <w:spacing w:line="240" w:lineRule="auto"/>
              <w:rPr>
                <w:sz w:val="20"/>
                <w:szCs w:val="20"/>
              </w:rPr>
            </w:pPr>
            <w:r w:rsidRPr="001F3019">
              <w:rPr>
                <w:sz w:val="20"/>
                <w:szCs w:val="20"/>
              </w:rPr>
              <w:t>Establecer el protocolo de ingreso con señalización y registro</w:t>
            </w:r>
          </w:p>
        </w:tc>
        <w:tc>
          <w:tcPr>
            <w:tcW w:w="1900" w:type="dxa"/>
            <w:vAlign w:val="center"/>
          </w:tcPr>
          <w:p w:rsidRPr="001F3019" w:rsidR="0075434C" w:rsidP="00773704" w:rsidRDefault="0075434C" w14:paraId="212E5B7E" w14:textId="77777777">
            <w:pPr>
              <w:spacing w:line="240" w:lineRule="auto"/>
              <w:rPr>
                <w:sz w:val="20"/>
                <w:szCs w:val="20"/>
              </w:rPr>
            </w:pPr>
            <w:r w:rsidRPr="001F3019">
              <w:rPr>
                <w:sz w:val="20"/>
                <w:szCs w:val="20"/>
              </w:rPr>
              <w:t>Administrador, 1 mes</w:t>
            </w:r>
          </w:p>
        </w:tc>
        <w:tc>
          <w:tcPr>
            <w:tcW w:w="1600" w:type="dxa"/>
            <w:vAlign w:val="center"/>
          </w:tcPr>
          <w:p w:rsidRPr="001F3019" w:rsidR="0075434C" w:rsidP="00773704" w:rsidRDefault="0075434C" w14:paraId="0A78B4D0" w14:textId="77777777">
            <w:pPr>
              <w:spacing w:line="240" w:lineRule="auto"/>
              <w:rPr>
                <w:sz w:val="20"/>
                <w:szCs w:val="20"/>
              </w:rPr>
            </w:pPr>
            <w:r w:rsidRPr="001F3019">
              <w:rPr>
                <w:sz w:val="20"/>
                <w:szCs w:val="20"/>
              </w:rPr>
              <w:t>Protocolo implementado</w:t>
            </w:r>
          </w:p>
        </w:tc>
        <w:tc>
          <w:tcPr>
            <w:tcW w:w="1692" w:type="dxa"/>
            <w:vAlign w:val="center"/>
          </w:tcPr>
          <w:p w:rsidRPr="001F3019" w:rsidR="0075434C" w:rsidP="00773704" w:rsidRDefault="0075434C" w14:paraId="53BD4057" w14:textId="77777777">
            <w:pPr>
              <w:spacing w:line="240" w:lineRule="auto"/>
              <w:rPr>
                <w:sz w:val="20"/>
                <w:szCs w:val="20"/>
              </w:rPr>
            </w:pPr>
            <w:r w:rsidRPr="001F3019">
              <w:rPr>
                <w:sz w:val="20"/>
                <w:szCs w:val="20"/>
              </w:rPr>
              <w:t>Documento y registro de ingreso</w:t>
            </w:r>
          </w:p>
        </w:tc>
      </w:tr>
    </w:tbl>
    <w:p w:rsidRPr="001F3019" w:rsidR="0075434C" w:rsidP="0075434C" w:rsidRDefault="0075434C" w14:paraId="047BADAA" w14:textId="77777777">
      <w:pPr>
        <w:rPr>
          <w:sz w:val="20"/>
          <w:szCs w:val="20"/>
        </w:rPr>
      </w:pPr>
    </w:p>
    <w:p w:rsidRPr="001F3019" w:rsidR="0075434C" w:rsidP="0075434C" w:rsidRDefault="0075434C" w14:paraId="17C21380" w14:textId="77777777">
      <w:pPr>
        <w:spacing w:after="160"/>
        <w:jc w:val="both"/>
        <w:rPr>
          <w:sz w:val="20"/>
          <w:szCs w:val="20"/>
        </w:rPr>
      </w:pPr>
      <w:r w:rsidRPr="001F3019">
        <w:rPr>
          <w:sz w:val="20"/>
          <w:szCs w:val="20"/>
        </w:rPr>
        <w:t>Una evidencia fotográfica puede demostrar una adecuación física, pero debe acompañarse de registros cuando se necesita probar la continuidad. Por ejemplo, la organización de una bodega se verifica también mediante el control de ingresos, salidas, vencimientos y condiciones de almacenamiento.</w:t>
      </w:r>
    </w:p>
    <w:p w:rsidRPr="001F3019" w:rsidR="0075434C" w:rsidP="0075434C" w:rsidRDefault="0075434C" w14:paraId="0B72C695" w14:textId="77777777">
      <w:pPr>
        <w:spacing w:after="160"/>
        <w:jc w:val="both"/>
        <w:rPr>
          <w:sz w:val="20"/>
          <w:szCs w:val="20"/>
        </w:rPr>
      </w:pPr>
      <w:r w:rsidRPr="001F3019">
        <w:rPr>
          <w:sz w:val="20"/>
          <w:szCs w:val="20"/>
        </w:rPr>
        <w:t xml:space="preserve">Las actividades del plan se organizan en </w:t>
      </w:r>
      <w:r w:rsidRPr="001F3019">
        <w:rPr>
          <w:b/>
          <w:bCs/>
          <w:sz w:val="20"/>
          <w:szCs w:val="20"/>
        </w:rPr>
        <w:t>componentes</w:t>
      </w:r>
      <w:r w:rsidRPr="001F3019">
        <w:rPr>
          <w:sz w:val="20"/>
          <w:szCs w:val="20"/>
        </w:rPr>
        <w:t xml:space="preserve">: sanidad y bioseguridad, alimentación y agua, bienestar animal, instalaciones y equipos, medicamentos, seguridad del personal, manejo ambiental y gestión documental. En medicamentos, por ejemplo, el plan relaciona el almacenamiento, el inventario, el personal autorizado, los registros y el retiro; en agua, la protección de la fuente, el mantenimiento de la distribución, la limpieza, los controles de calidad según el riesgo y las alternativas de abastecimiento. Una actividad puede contribuir a varios componentes, pero debe tener un responsable principal y una sola programación para evitar duplicar su </w:t>
      </w:r>
      <w:r w:rsidRPr="001F3019">
        <w:rPr>
          <w:sz w:val="20"/>
          <w:szCs w:val="20"/>
        </w:rPr>
        <w:lastRenderedPageBreak/>
        <w:t>seguimiento. Además, repetir una lista general de actividades sin relacionarla con el diagnóstico dificulta decidir cuáles requieren atención y recursos.</w:t>
      </w:r>
      <w:r>
        <w:rPr>
          <w:sz w:val="20"/>
          <w:szCs w:val="20"/>
        </w:rPr>
        <w:t xml:space="preserve"> </w:t>
      </w:r>
      <w:r w:rsidRPr="001F3019">
        <w:rPr>
          <w:sz w:val="20"/>
          <w:szCs w:val="20"/>
        </w:rPr>
        <w:t xml:space="preserve">La </w:t>
      </w:r>
      <w:r w:rsidRPr="001F3019">
        <w:rPr>
          <w:b/>
          <w:bCs/>
          <w:sz w:val="20"/>
          <w:szCs w:val="20"/>
        </w:rPr>
        <w:t>formulación</w:t>
      </w:r>
      <w:r w:rsidRPr="001F3019">
        <w:rPr>
          <w:sz w:val="20"/>
          <w:szCs w:val="20"/>
        </w:rPr>
        <w:t xml:space="preserve"> del plan sigue el siguiente procedimiento:</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Look w:val="04A0" w:firstRow="1" w:lastRow="0" w:firstColumn="1" w:lastColumn="0" w:noHBand="0" w:noVBand="1"/>
      </w:tblPr>
      <w:tblGrid>
        <w:gridCol w:w="2263"/>
        <w:gridCol w:w="5245"/>
        <w:gridCol w:w="2274"/>
      </w:tblGrid>
      <w:tr w:rsidRPr="001F3019" w:rsidR="0075434C" w:rsidTr="00773704" w14:paraId="1D0DAEAA" w14:textId="77777777">
        <w:trPr>
          <w:cantSplit/>
        </w:trPr>
        <w:tc>
          <w:tcPr>
            <w:tcW w:w="9782" w:type="dxa"/>
            <w:gridSpan w:val="3"/>
            <w:shd w:val="clear" w:color="auto" w:fill="9BBB59"/>
          </w:tcPr>
          <w:p w:rsidRPr="001F3019" w:rsidR="0075434C" w:rsidP="00773704" w:rsidRDefault="0075434C" w14:paraId="4D38F4A1" w14:textId="77777777">
            <w:pPr>
              <w:keepNext/>
              <w:spacing w:line="240" w:lineRule="auto"/>
              <w:jc w:val="center"/>
              <w:rPr>
                <w:b/>
                <w:bCs/>
                <w:sz w:val="20"/>
                <w:szCs w:val="20"/>
              </w:rPr>
            </w:pPr>
            <w:r w:rsidRPr="001F3019">
              <w:rPr>
                <w:b/>
                <w:bCs/>
                <w:sz w:val="20"/>
                <w:szCs w:val="20"/>
              </w:rPr>
              <w:t>PASOS</w:t>
            </w:r>
          </w:p>
        </w:tc>
      </w:tr>
      <w:tr w:rsidRPr="001F3019" w:rsidR="0075434C" w:rsidTr="00773704" w14:paraId="4C9DC3B7" w14:textId="77777777">
        <w:trPr>
          <w:cantSplit/>
        </w:trPr>
        <w:tc>
          <w:tcPr>
            <w:tcW w:w="2263" w:type="dxa"/>
          </w:tcPr>
          <w:p w:rsidRPr="001F3019" w:rsidR="0075434C" w:rsidP="00773704" w:rsidRDefault="0075434C" w14:paraId="30F271FF" w14:textId="77777777">
            <w:pPr>
              <w:spacing w:line="240" w:lineRule="auto"/>
              <w:rPr>
                <w:sz w:val="20"/>
                <w:szCs w:val="20"/>
              </w:rPr>
            </w:pPr>
            <w:r>
              <w:rPr>
                <w:b/>
                <w:bCs/>
                <w:sz w:val="20"/>
                <w:szCs w:val="20"/>
              </w:rPr>
              <w:t xml:space="preserve">Paso </w:t>
            </w:r>
            <w:r w:rsidRPr="001F3019">
              <w:rPr>
                <w:b/>
                <w:bCs/>
                <w:sz w:val="20"/>
                <w:szCs w:val="20"/>
              </w:rPr>
              <w:t>1. Revisar los hallazgos</w:t>
            </w:r>
          </w:p>
        </w:tc>
        <w:tc>
          <w:tcPr>
            <w:tcW w:w="5245" w:type="dxa"/>
          </w:tcPr>
          <w:p w:rsidRPr="001F3019" w:rsidR="0075434C" w:rsidP="00773704" w:rsidRDefault="0075434C" w14:paraId="600C0CFD" w14:textId="77777777">
            <w:pPr>
              <w:spacing w:line="240" w:lineRule="auto"/>
              <w:rPr>
                <w:sz w:val="20"/>
                <w:szCs w:val="20"/>
              </w:rPr>
            </w:pPr>
            <w:r w:rsidRPr="001F3019">
              <w:rPr>
                <w:sz w:val="20"/>
                <w:szCs w:val="20"/>
              </w:rPr>
              <w:t>Relacionar cada hallazgo del diagnóstico con el requisito aplicable.</w:t>
            </w:r>
          </w:p>
        </w:tc>
        <w:tc>
          <w:tcPr>
            <w:tcW w:w="2274" w:type="dxa"/>
          </w:tcPr>
          <w:p w:rsidRPr="001F3019" w:rsidR="0075434C" w:rsidP="00773704" w:rsidRDefault="00E912CE" w14:paraId="495B3F72" w14:textId="0FE9E732">
            <w:pPr>
              <w:spacing w:line="240" w:lineRule="auto"/>
              <w:rPr>
                <w:sz w:val="20"/>
                <w:szCs w:val="20"/>
              </w:rPr>
            </w:pPr>
            <w:r w:rsidRPr="00E912CE">
              <w:rPr>
                <w:sz w:val="20"/>
                <w:szCs w:val="20"/>
              </w:rPr>
              <w:drawing>
                <wp:inline distT="0" distB="0" distL="0" distR="0" wp14:anchorId="1B571B4B" wp14:editId="0D027EA1">
                  <wp:extent cx="840966" cy="798653"/>
                  <wp:effectExtent l="0" t="0" r="0" b="1905"/>
                  <wp:docPr id="1224697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697072" name=""/>
                          <pic:cNvPicPr/>
                        </pic:nvPicPr>
                        <pic:blipFill>
                          <a:blip r:embed="rId56"/>
                          <a:stretch>
                            <a:fillRect/>
                          </a:stretch>
                        </pic:blipFill>
                        <pic:spPr>
                          <a:xfrm>
                            <a:off x="0" y="0"/>
                            <a:ext cx="843230" cy="800803"/>
                          </a:xfrm>
                          <a:prstGeom prst="rect">
                            <a:avLst/>
                          </a:prstGeom>
                        </pic:spPr>
                      </pic:pic>
                    </a:graphicData>
                  </a:graphic>
                </wp:inline>
              </w:drawing>
            </w:r>
          </w:p>
        </w:tc>
      </w:tr>
      <w:tr w:rsidRPr="001F3019" w:rsidR="0075434C" w:rsidTr="00773704" w14:paraId="2781E72E" w14:textId="77777777">
        <w:trPr>
          <w:cantSplit/>
        </w:trPr>
        <w:tc>
          <w:tcPr>
            <w:tcW w:w="2263" w:type="dxa"/>
          </w:tcPr>
          <w:p w:rsidRPr="001F3019" w:rsidR="0075434C" w:rsidP="00773704" w:rsidRDefault="0075434C" w14:paraId="5B6A325F" w14:textId="77777777">
            <w:pPr>
              <w:spacing w:line="240" w:lineRule="auto"/>
              <w:rPr>
                <w:sz w:val="20"/>
                <w:szCs w:val="20"/>
              </w:rPr>
            </w:pPr>
            <w:r>
              <w:rPr>
                <w:b/>
                <w:bCs/>
                <w:sz w:val="20"/>
                <w:szCs w:val="20"/>
              </w:rPr>
              <w:t xml:space="preserve">Paso </w:t>
            </w:r>
            <w:r w:rsidRPr="001F3019">
              <w:rPr>
                <w:b/>
                <w:bCs/>
                <w:sz w:val="20"/>
                <w:szCs w:val="20"/>
              </w:rPr>
              <w:t>2. Priorizar</w:t>
            </w:r>
          </w:p>
        </w:tc>
        <w:tc>
          <w:tcPr>
            <w:tcW w:w="5245" w:type="dxa"/>
          </w:tcPr>
          <w:p w:rsidRPr="001F3019" w:rsidR="0075434C" w:rsidP="00773704" w:rsidRDefault="0075434C" w14:paraId="141B6020" w14:textId="77777777">
            <w:pPr>
              <w:spacing w:line="240" w:lineRule="auto"/>
              <w:rPr>
                <w:sz w:val="20"/>
                <w:szCs w:val="20"/>
              </w:rPr>
            </w:pPr>
            <w:r w:rsidRPr="001F3019">
              <w:rPr>
                <w:sz w:val="20"/>
                <w:szCs w:val="20"/>
              </w:rPr>
              <w:t>Atender primero las situaciones que comprometen de inmediato a personas, animales o productos, y los incumplimientos de criterios fundamentales. La facilidad o el bajo costo de una actividad no justifican dejar sin control un peligro de mayor consecuencia.</w:t>
            </w:r>
          </w:p>
        </w:tc>
        <w:tc>
          <w:tcPr>
            <w:tcW w:w="2274" w:type="dxa"/>
          </w:tcPr>
          <w:p w:rsidRPr="001F3019" w:rsidR="0075434C" w:rsidP="00773704" w:rsidRDefault="001F3E79" w14:paraId="79435788" w14:textId="6560951F">
            <w:pPr>
              <w:spacing w:line="240" w:lineRule="auto"/>
              <w:rPr>
                <w:sz w:val="20"/>
                <w:szCs w:val="20"/>
              </w:rPr>
            </w:pPr>
            <w:r w:rsidRPr="001F3E79">
              <w:rPr>
                <w:sz w:val="20"/>
                <w:szCs w:val="20"/>
              </w:rPr>
              <w:drawing>
                <wp:inline distT="0" distB="0" distL="0" distR="0" wp14:anchorId="4545ABF0" wp14:editId="3ED8D091">
                  <wp:extent cx="965960" cy="868101"/>
                  <wp:effectExtent l="0" t="0" r="5715" b="8255"/>
                  <wp:docPr id="887362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362747" name=""/>
                          <pic:cNvPicPr/>
                        </pic:nvPicPr>
                        <pic:blipFill>
                          <a:blip r:embed="rId57"/>
                          <a:stretch>
                            <a:fillRect/>
                          </a:stretch>
                        </pic:blipFill>
                        <pic:spPr>
                          <a:xfrm>
                            <a:off x="0" y="0"/>
                            <a:ext cx="970987" cy="872618"/>
                          </a:xfrm>
                          <a:prstGeom prst="rect">
                            <a:avLst/>
                          </a:prstGeom>
                        </pic:spPr>
                      </pic:pic>
                    </a:graphicData>
                  </a:graphic>
                </wp:inline>
              </w:drawing>
            </w:r>
          </w:p>
        </w:tc>
      </w:tr>
      <w:tr w:rsidRPr="001F3019" w:rsidR="0075434C" w:rsidTr="00773704" w14:paraId="4B3202BA" w14:textId="77777777">
        <w:trPr>
          <w:cantSplit/>
        </w:trPr>
        <w:tc>
          <w:tcPr>
            <w:tcW w:w="2263" w:type="dxa"/>
          </w:tcPr>
          <w:p w:rsidRPr="001F3019" w:rsidR="0075434C" w:rsidP="00773704" w:rsidRDefault="0075434C" w14:paraId="3D8EA368" w14:textId="77777777">
            <w:pPr>
              <w:spacing w:line="240" w:lineRule="auto"/>
              <w:rPr>
                <w:sz w:val="20"/>
                <w:szCs w:val="20"/>
              </w:rPr>
            </w:pPr>
            <w:r>
              <w:rPr>
                <w:b/>
                <w:bCs/>
                <w:sz w:val="20"/>
                <w:szCs w:val="20"/>
              </w:rPr>
              <w:t xml:space="preserve">Paso </w:t>
            </w:r>
            <w:r w:rsidRPr="001F3019">
              <w:rPr>
                <w:b/>
                <w:bCs/>
                <w:sz w:val="20"/>
                <w:szCs w:val="20"/>
              </w:rPr>
              <w:t>3. Analizar las causas</w:t>
            </w:r>
          </w:p>
        </w:tc>
        <w:tc>
          <w:tcPr>
            <w:tcW w:w="5245" w:type="dxa"/>
          </w:tcPr>
          <w:p w:rsidRPr="001F3019" w:rsidR="0075434C" w:rsidP="00773704" w:rsidRDefault="0075434C" w14:paraId="241FA280" w14:textId="77777777">
            <w:pPr>
              <w:spacing w:line="240" w:lineRule="auto"/>
              <w:rPr>
                <w:sz w:val="20"/>
                <w:szCs w:val="20"/>
              </w:rPr>
            </w:pPr>
            <w:r w:rsidRPr="001F3019">
              <w:rPr>
                <w:sz w:val="20"/>
                <w:szCs w:val="20"/>
              </w:rPr>
              <w:t>Distinguir entre la corrección, que resuelve la situación puntual, y la acción correctiva, que elimina su causa. Por ejemplo, retirar un medicamento vencido es una corrección, mientras que establecer la revisión de vencimientos, la rotación y el inventario es una acción correctiva.</w:t>
            </w:r>
          </w:p>
        </w:tc>
        <w:tc>
          <w:tcPr>
            <w:tcW w:w="2274" w:type="dxa"/>
          </w:tcPr>
          <w:p w:rsidRPr="001F3019" w:rsidR="0075434C" w:rsidP="00773704" w:rsidRDefault="001F3E79" w14:paraId="6CA9DA8B" w14:textId="54641A7A">
            <w:pPr>
              <w:spacing w:line="240" w:lineRule="auto"/>
              <w:rPr>
                <w:sz w:val="20"/>
                <w:szCs w:val="20"/>
              </w:rPr>
            </w:pPr>
            <w:r w:rsidRPr="001F3E79">
              <w:rPr>
                <w:sz w:val="20"/>
                <w:szCs w:val="20"/>
              </w:rPr>
              <w:drawing>
                <wp:inline distT="0" distB="0" distL="0" distR="0" wp14:anchorId="1F589A4E" wp14:editId="505AE732">
                  <wp:extent cx="970827" cy="902869"/>
                  <wp:effectExtent l="0" t="0" r="1270" b="0"/>
                  <wp:docPr id="1015579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79328" name=""/>
                          <pic:cNvPicPr/>
                        </pic:nvPicPr>
                        <pic:blipFill>
                          <a:blip r:embed="rId58"/>
                          <a:stretch>
                            <a:fillRect/>
                          </a:stretch>
                        </pic:blipFill>
                        <pic:spPr>
                          <a:xfrm>
                            <a:off x="0" y="0"/>
                            <a:ext cx="978923" cy="910398"/>
                          </a:xfrm>
                          <a:prstGeom prst="rect">
                            <a:avLst/>
                          </a:prstGeom>
                        </pic:spPr>
                      </pic:pic>
                    </a:graphicData>
                  </a:graphic>
                </wp:inline>
              </w:drawing>
            </w:r>
          </w:p>
        </w:tc>
      </w:tr>
      <w:tr w:rsidRPr="001F3019" w:rsidR="0075434C" w:rsidTr="00773704" w14:paraId="4409D5C2" w14:textId="77777777">
        <w:trPr>
          <w:cantSplit/>
        </w:trPr>
        <w:tc>
          <w:tcPr>
            <w:tcW w:w="2263" w:type="dxa"/>
          </w:tcPr>
          <w:p w:rsidRPr="001F3019" w:rsidR="0075434C" w:rsidP="00773704" w:rsidRDefault="0075434C" w14:paraId="589F79B4" w14:textId="77777777">
            <w:pPr>
              <w:spacing w:line="240" w:lineRule="auto"/>
              <w:rPr>
                <w:sz w:val="20"/>
                <w:szCs w:val="20"/>
              </w:rPr>
            </w:pPr>
            <w:r>
              <w:rPr>
                <w:b/>
                <w:bCs/>
                <w:sz w:val="20"/>
                <w:szCs w:val="20"/>
              </w:rPr>
              <w:t xml:space="preserve">Paso </w:t>
            </w:r>
            <w:r w:rsidRPr="001F3019">
              <w:rPr>
                <w:b/>
                <w:bCs/>
                <w:sz w:val="20"/>
                <w:szCs w:val="20"/>
              </w:rPr>
              <w:t>4. Definir la acción</w:t>
            </w:r>
          </w:p>
        </w:tc>
        <w:tc>
          <w:tcPr>
            <w:tcW w:w="5245" w:type="dxa"/>
          </w:tcPr>
          <w:p w:rsidRPr="001F3019" w:rsidR="0075434C" w:rsidP="00773704" w:rsidRDefault="0075434C" w14:paraId="790CC9F3" w14:textId="77777777">
            <w:pPr>
              <w:spacing w:line="240" w:lineRule="auto"/>
              <w:rPr>
                <w:sz w:val="20"/>
                <w:szCs w:val="20"/>
              </w:rPr>
            </w:pPr>
            <w:r w:rsidRPr="001F3019">
              <w:rPr>
                <w:sz w:val="20"/>
                <w:szCs w:val="20"/>
              </w:rPr>
              <w:t>Establecer las actividades, los responsables, el presupuesto y la forma de verificación.</w:t>
            </w:r>
          </w:p>
        </w:tc>
        <w:tc>
          <w:tcPr>
            <w:tcW w:w="2274" w:type="dxa"/>
          </w:tcPr>
          <w:p w:rsidRPr="001F3019" w:rsidR="0075434C" w:rsidP="00773704" w:rsidRDefault="001F3E79" w14:paraId="7AAC6E21" w14:textId="3A811CB9">
            <w:pPr>
              <w:spacing w:line="240" w:lineRule="auto"/>
              <w:rPr>
                <w:sz w:val="20"/>
                <w:szCs w:val="20"/>
              </w:rPr>
            </w:pPr>
            <w:r w:rsidRPr="001F3E79">
              <w:rPr>
                <w:sz w:val="20"/>
                <w:szCs w:val="20"/>
              </w:rPr>
              <w:drawing>
                <wp:inline distT="0" distB="0" distL="0" distR="0" wp14:anchorId="0637C27F" wp14:editId="63C5E8E3">
                  <wp:extent cx="976282" cy="891251"/>
                  <wp:effectExtent l="0" t="0" r="0" b="4445"/>
                  <wp:docPr id="1370862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62309" name=""/>
                          <pic:cNvPicPr/>
                        </pic:nvPicPr>
                        <pic:blipFill>
                          <a:blip r:embed="rId59"/>
                          <a:stretch>
                            <a:fillRect/>
                          </a:stretch>
                        </pic:blipFill>
                        <pic:spPr>
                          <a:xfrm>
                            <a:off x="0" y="0"/>
                            <a:ext cx="982262" cy="896710"/>
                          </a:xfrm>
                          <a:prstGeom prst="rect">
                            <a:avLst/>
                          </a:prstGeom>
                        </pic:spPr>
                      </pic:pic>
                    </a:graphicData>
                  </a:graphic>
                </wp:inline>
              </w:drawing>
            </w:r>
          </w:p>
        </w:tc>
      </w:tr>
      <w:tr w:rsidRPr="001F3019" w:rsidR="0075434C" w:rsidTr="00773704" w14:paraId="0433F123" w14:textId="77777777">
        <w:trPr>
          <w:cantSplit/>
        </w:trPr>
        <w:tc>
          <w:tcPr>
            <w:tcW w:w="2263" w:type="dxa"/>
          </w:tcPr>
          <w:p w:rsidRPr="001F3019" w:rsidR="0075434C" w:rsidP="00773704" w:rsidRDefault="0075434C" w14:paraId="485A515D" w14:textId="77777777">
            <w:pPr>
              <w:spacing w:line="240" w:lineRule="auto"/>
              <w:rPr>
                <w:sz w:val="20"/>
                <w:szCs w:val="20"/>
              </w:rPr>
            </w:pPr>
            <w:r>
              <w:rPr>
                <w:b/>
                <w:bCs/>
                <w:sz w:val="20"/>
                <w:szCs w:val="20"/>
              </w:rPr>
              <w:t xml:space="preserve">Paso </w:t>
            </w:r>
            <w:r w:rsidRPr="001F3019">
              <w:rPr>
                <w:b/>
                <w:bCs/>
                <w:sz w:val="20"/>
                <w:szCs w:val="20"/>
              </w:rPr>
              <w:t>5. Cerrar la acción</w:t>
            </w:r>
          </w:p>
        </w:tc>
        <w:tc>
          <w:tcPr>
            <w:tcW w:w="5245" w:type="dxa"/>
          </w:tcPr>
          <w:p w:rsidRPr="001F3019" w:rsidR="0075434C" w:rsidP="00773704" w:rsidRDefault="0075434C" w14:paraId="4BF0271D" w14:textId="77777777">
            <w:pPr>
              <w:spacing w:line="240" w:lineRule="auto"/>
              <w:rPr>
                <w:sz w:val="20"/>
                <w:szCs w:val="20"/>
              </w:rPr>
            </w:pPr>
            <w:r w:rsidRPr="001F3019">
              <w:rPr>
                <w:sz w:val="20"/>
                <w:szCs w:val="20"/>
              </w:rPr>
              <w:t>Darla por cerrada solo cuando se compruebe su ejecución y su eficacia durante un periodo definido.</w:t>
            </w:r>
          </w:p>
        </w:tc>
        <w:tc>
          <w:tcPr>
            <w:tcW w:w="2274" w:type="dxa"/>
          </w:tcPr>
          <w:p w:rsidRPr="001F3019" w:rsidR="0075434C" w:rsidP="00773704" w:rsidRDefault="00950798" w14:paraId="57196491" w14:textId="207329E8">
            <w:pPr>
              <w:spacing w:line="240" w:lineRule="auto"/>
              <w:rPr>
                <w:sz w:val="20"/>
                <w:szCs w:val="20"/>
              </w:rPr>
            </w:pPr>
            <w:r w:rsidRPr="00950798">
              <w:rPr>
                <w:sz w:val="20"/>
                <w:szCs w:val="20"/>
              </w:rPr>
              <w:drawing>
                <wp:inline distT="0" distB="0" distL="0" distR="0" wp14:anchorId="7D1B800B" wp14:editId="0FD7B729">
                  <wp:extent cx="971550" cy="1004596"/>
                  <wp:effectExtent l="0" t="0" r="0" b="5080"/>
                  <wp:docPr id="130669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696031" name=""/>
                          <pic:cNvPicPr/>
                        </pic:nvPicPr>
                        <pic:blipFill>
                          <a:blip r:embed="rId60"/>
                          <a:stretch>
                            <a:fillRect/>
                          </a:stretch>
                        </pic:blipFill>
                        <pic:spPr>
                          <a:xfrm>
                            <a:off x="0" y="0"/>
                            <a:ext cx="979139" cy="1012443"/>
                          </a:xfrm>
                          <a:prstGeom prst="rect">
                            <a:avLst/>
                          </a:prstGeom>
                        </pic:spPr>
                      </pic:pic>
                    </a:graphicData>
                  </a:graphic>
                </wp:inline>
              </w:drawing>
            </w:r>
          </w:p>
        </w:tc>
      </w:tr>
    </w:tbl>
    <w:p w:rsidRPr="001F3019" w:rsidR="0075434C" w:rsidP="0075434C" w:rsidRDefault="0075434C" w14:paraId="57B672C0" w14:textId="77777777">
      <w:pPr>
        <w:rPr>
          <w:sz w:val="20"/>
          <w:szCs w:val="20"/>
        </w:rPr>
      </w:pPr>
    </w:p>
    <w:p w:rsidRPr="001F3019" w:rsidR="0075434C" w:rsidP="0075434C" w:rsidRDefault="0075434C" w14:paraId="0D5D21F2" w14:textId="77777777">
      <w:pPr>
        <w:spacing w:after="160"/>
        <w:jc w:val="both"/>
        <w:rPr>
          <w:sz w:val="20"/>
          <w:szCs w:val="20"/>
        </w:rPr>
      </w:pPr>
      <w:r w:rsidRPr="001F3019">
        <w:rPr>
          <w:sz w:val="20"/>
          <w:szCs w:val="20"/>
        </w:rPr>
        <w:t>La siguiente tabla presenta ejemplos de acciones correctivas:</w:t>
      </w:r>
    </w:p>
    <w:p w:rsidRPr="001F3019" w:rsidR="0075434C" w:rsidP="0075434C" w:rsidRDefault="0075434C" w14:paraId="48EBED7F" w14:textId="152E3CF9">
      <w:pPr>
        <w:keepNext/>
        <w:spacing w:before="80" w:after="80"/>
        <w:rPr>
          <w:sz w:val="20"/>
          <w:szCs w:val="20"/>
        </w:rPr>
      </w:pPr>
      <w:r w:rsidRPr="001F3019">
        <w:rPr>
          <w:b/>
          <w:bCs/>
          <w:sz w:val="20"/>
          <w:szCs w:val="20"/>
        </w:rPr>
        <w:t xml:space="preserve">Tabla </w:t>
      </w:r>
      <w:r w:rsidR="00281ADF">
        <w:rPr>
          <w:b/>
          <w:bCs/>
          <w:sz w:val="20"/>
          <w:szCs w:val="20"/>
        </w:rPr>
        <w:t>9</w:t>
      </w:r>
      <w:r w:rsidRPr="001F3019">
        <w:rPr>
          <w:b/>
          <w:bCs/>
          <w:sz w:val="20"/>
          <w:szCs w:val="20"/>
        </w:rPr>
        <w:t xml:space="preserve">. </w:t>
      </w:r>
      <w:r w:rsidRPr="001F3019">
        <w:rPr>
          <w:i/>
          <w:iCs/>
          <w:sz w:val="20"/>
          <w:szCs w:val="20"/>
        </w:rPr>
        <w:t>Ejemplos de acciones correctivas</w:t>
      </w:r>
    </w:p>
    <w:tbl>
      <w:tblPr>
        <w:tblW w:w="979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Look w:val="04A0" w:firstRow="1" w:lastRow="0" w:firstColumn="1" w:lastColumn="0" w:noHBand="0" w:noVBand="1"/>
      </w:tblPr>
      <w:tblGrid>
        <w:gridCol w:w="2200"/>
        <w:gridCol w:w="2500"/>
        <w:gridCol w:w="2900"/>
        <w:gridCol w:w="2192"/>
      </w:tblGrid>
      <w:tr w:rsidRPr="001F3019" w:rsidR="0075434C" w:rsidTr="00773704" w14:paraId="227E9A31" w14:textId="77777777">
        <w:trPr>
          <w:cantSplit/>
          <w:tblHeader/>
        </w:trPr>
        <w:tc>
          <w:tcPr>
            <w:tcW w:w="2200" w:type="dxa"/>
            <w:shd w:val="clear" w:color="auto" w:fill="D9D9D9"/>
            <w:vAlign w:val="center"/>
          </w:tcPr>
          <w:p w:rsidRPr="001F3019" w:rsidR="0075434C" w:rsidP="00773704" w:rsidRDefault="0075434C" w14:paraId="1E02FDE6" w14:textId="77777777">
            <w:pPr>
              <w:keepNext/>
              <w:spacing w:line="240" w:lineRule="auto"/>
              <w:rPr>
                <w:sz w:val="20"/>
                <w:szCs w:val="20"/>
              </w:rPr>
            </w:pPr>
            <w:r w:rsidRPr="001F3019">
              <w:rPr>
                <w:b/>
                <w:bCs/>
                <w:sz w:val="20"/>
                <w:szCs w:val="20"/>
              </w:rPr>
              <w:t>Hallazgo</w:t>
            </w:r>
          </w:p>
        </w:tc>
        <w:tc>
          <w:tcPr>
            <w:tcW w:w="2500" w:type="dxa"/>
            <w:shd w:val="clear" w:color="auto" w:fill="D9D9D9"/>
            <w:vAlign w:val="center"/>
          </w:tcPr>
          <w:p w:rsidRPr="001F3019" w:rsidR="0075434C" w:rsidP="00773704" w:rsidRDefault="0075434C" w14:paraId="73D33572" w14:textId="77777777">
            <w:pPr>
              <w:keepNext/>
              <w:spacing w:line="240" w:lineRule="auto"/>
              <w:rPr>
                <w:sz w:val="20"/>
                <w:szCs w:val="20"/>
              </w:rPr>
            </w:pPr>
            <w:r w:rsidRPr="001F3019">
              <w:rPr>
                <w:b/>
                <w:bCs/>
                <w:sz w:val="20"/>
                <w:szCs w:val="20"/>
              </w:rPr>
              <w:t>Causa posible</w:t>
            </w:r>
          </w:p>
        </w:tc>
        <w:tc>
          <w:tcPr>
            <w:tcW w:w="2900" w:type="dxa"/>
            <w:shd w:val="clear" w:color="auto" w:fill="D9D9D9"/>
            <w:vAlign w:val="center"/>
          </w:tcPr>
          <w:p w:rsidRPr="001F3019" w:rsidR="0075434C" w:rsidP="00773704" w:rsidRDefault="0075434C" w14:paraId="08B64EE7" w14:textId="77777777">
            <w:pPr>
              <w:keepNext/>
              <w:spacing w:line="240" w:lineRule="auto"/>
              <w:rPr>
                <w:sz w:val="20"/>
                <w:szCs w:val="20"/>
              </w:rPr>
            </w:pPr>
            <w:r w:rsidRPr="001F3019">
              <w:rPr>
                <w:b/>
                <w:bCs/>
                <w:sz w:val="20"/>
                <w:szCs w:val="20"/>
              </w:rPr>
              <w:t>Acción correctiva</w:t>
            </w:r>
          </w:p>
        </w:tc>
        <w:tc>
          <w:tcPr>
            <w:tcW w:w="2192" w:type="dxa"/>
            <w:shd w:val="clear" w:color="auto" w:fill="D9D9D9"/>
            <w:vAlign w:val="center"/>
          </w:tcPr>
          <w:p w:rsidRPr="001F3019" w:rsidR="0075434C" w:rsidP="00773704" w:rsidRDefault="0075434C" w14:paraId="54FDAA64" w14:textId="77777777">
            <w:pPr>
              <w:keepNext/>
              <w:spacing w:line="240" w:lineRule="auto"/>
              <w:rPr>
                <w:sz w:val="20"/>
                <w:szCs w:val="20"/>
              </w:rPr>
            </w:pPr>
            <w:r w:rsidRPr="001F3019">
              <w:rPr>
                <w:b/>
                <w:bCs/>
                <w:sz w:val="20"/>
                <w:szCs w:val="20"/>
              </w:rPr>
              <w:t>Verificación</w:t>
            </w:r>
          </w:p>
        </w:tc>
      </w:tr>
      <w:tr w:rsidRPr="001F3019" w:rsidR="0075434C" w:rsidTr="00773704" w14:paraId="3F51774A" w14:textId="77777777">
        <w:trPr>
          <w:cantSplit/>
        </w:trPr>
        <w:tc>
          <w:tcPr>
            <w:tcW w:w="2200" w:type="dxa"/>
            <w:vAlign w:val="center"/>
          </w:tcPr>
          <w:p w:rsidRPr="001F3019" w:rsidR="0075434C" w:rsidP="00773704" w:rsidRDefault="0075434C" w14:paraId="6DEE17CC" w14:textId="77777777">
            <w:pPr>
              <w:spacing w:line="240" w:lineRule="auto"/>
              <w:rPr>
                <w:sz w:val="20"/>
                <w:szCs w:val="20"/>
              </w:rPr>
            </w:pPr>
            <w:r w:rsidRPr="001F3019">
              <w:rPr>
                <w:sz w:val="20"/>
                <w:szCs w:val="20"/>
              </w:rPr>
              <w:t>Bebedero sucio</w:t>
            </w:r>
          </w:p>
        </w:tc>
        <w:tc>
          <w:tcPr>
            <w:tcW w:w="2500" w:type="dxa"/>
            <w:vAlign w:val="center"/>
          </w:tcPr>
          <w:p w:rsidRPr="001F3019" w:rsidR="0075434C" w:rsidP="00773704" w:rsidRDefault="0075434C" w14:paraId="6213F0AF" w14:textId="77777777">
            <w:pPr>
              <w:spacing w:line="240" w:lineRule="auto"/>
              <w:rPr>
                <w:sz w:val="20"/>
                <w:szCs w:val="20"/>
              </w:rPr>
            </w:pPr>
            <w:r w:rsidRPr="001F3019">
              <w:rPr>
                <w:sz w:val="20"/>
                <w:szCs w:val="20"/>
              </w:rPr>
              <w:t>No existe rutina de limpieza</w:t>
            </w:r>
          </w:p>
        </w:tc>
        <w:tc>
          <w:tcPr>
            <w:tcW w:w="2900" w:type="dxa"/>
            <w:vAlign w:val="center"/>
          </w:tcPr>
          <w:p w:rsidRPr="001F3019" w:rsidR="0075434C" w:rsidP="00773704" w:rsidRDefault="0075434C" w14:paraId="320541EA" w14:textId="77777777">
            <w:pPr>
              <w:spacing w:line="240" w:lineRule="auto"/>
              <w:rPr>
                <w:sz w:val="20"/>
                <w:szCs w:val="20"/>
              </w:rPr>
            </w:pPr>
            <w:r w:rsidRPr="001F3019">
              <w:rPr>
                <w:sz w:val="20"/>
                <w:szCs w:val="20"/>
              </w:rPr>
              <w:t>Establecer frecuencia y responsable</w:t>
            </w:r>
          </w:p>
        </w:tc>
        <w:tc>
          <w:tcPr>
            <w:tcW w:w="2192" w:type="dxa"/>
            <w:vAlign w:val="center"/>
          </w:tcPr>
          <w:p w:rsidRPr="001F3019" w:rsidR="0075434C" w:rsidP="00773704" w:rsidRDefault="0075434C" w14:paraId="0EBE8DC5" w14:textId="77777777">
            <w:pPr>
              <w:spacing w:line="240" w:lineRule="auto"/>
              <w:rPr>
                <w:sz w:val="20"/>
                <w:szCs w:val="20"/>
              </w:rPr>
            </w:pPr>
            <w:r w:rsidRPr="001F3019">
              <w:rPr>
                <w:sz w:val="20"/>
                <w:szCs w:val="20"/>
              </w:rPr>
              <w:t>Inspección y registro</w:t>
            </w:r>
          </w:p>
        </w:tc>
      </w:tr>
      <w:tr w:rsidRPr="001F3019" w:rsidR="0075434C" w:rsidTr="00773704" w14:paraId="65F2E8A3" w14:textId="77777777">
        <w:trPr>
          <w:cantSplit/>
        </w:trPr>
        <w:tc>
          <w:tcPr>
            <w:tcW w:w="2200" w:type="dxa"/>
            <w:vAlign w:val="center"/>
          </w:tcPr>
          <w:p w:rsidRPr="001F3019" w:rsidR="0075434C" w:rsidP="00773704" w:rsidRDefault="0075434C" w14:paraId="335A189E" w14:textId="77777777">
            <w:pPr>
              <w:spacing w:line="240" w:lineRule="auto"/>
              <w:rPr>
                <w:sz w:val="20"/>
                <w:szCs w:val="20"/>
              </w:rPr>
            </w:pPr>
            <w:r w:rsidRPr="001F3019">
              <w:rPr>
                <w:sz w:val="20"/>
                <w:szCs w:val="20"/>
              </w:rPr>
              <w:t>Tratamientos sin registro</w:t>
            </w:r>
          </w:p>
        </w:tc>
        <w:tc>
          <w:tcPr>
            <w:tcW w:w="2500" w:type="dxa"/>
            <w:vAlign w:val="center"/>
          </w:tcPr>
          <w:p w:rsidRPr="001F3019" w:rsidR="0075434C" w:rsidP="00773704" w:rsidRDefault="0075434C" w14:paraId="226F2ADC" w14:textId="77777777">
            <w:pPr>
              <w:spacing w:line="240" w:lineRule="auto"/>
              <w:rPr>
                <w:sz w:val="20"/>
                <w:szCs w:val="20"/>
              </w:rPr>
            </w:pPr>
            <w:r w:rsidRPr="001F3019">
              <w:rPr>
                <w:sz w:val="20"/>
                <w:szCs w:val="20"/>
              </w:rPr>
              <w:t>El personal desconoce el formato</w:t>
            </w:r>
          </w:p>
        </w:tc>
        <w:tc>
          <w:tcPr>
            <w:tcW w:w="2900" w:type="dxa"/>
            <w:vAlign w:val="center"/>
          </w:tcPr>
          <w:p w:rsidRPr="001F3019" w:rsidR="0075434C" w:rsidP="00773704" w:rsidRDefault="0075434C" w14:paraId="1DCBFC03" w14:textId="77777777">
            <w:pPr>
              <w:spacing w:line="240" w:lineRule="auto"/>
              <w:rPr>
                <w:sz w:val="20"/>
                <w:szCs w:val="20"/>
              </w:rPr>
            </w:pPr>
            <w:r w:rsidRPr="001F3019">
              <w:rPr>
                <w:sz w:val="20"/>
                <w:szCs w:val="20"/>
              </w:rPr>
              <w:t>Capacitar y hacer obligatorio el registro</w:t>
            </w:r>
          </w:p>
        </w:tc>
        <w:tc>
          <w:tcPr>
            <w:tcW w:w="2192" w:type="dxa"/>
            <w:vAlign w:val="center"/>
          </w:tcPr>
          <w:p w:rsidRPr="001F3019" w:rsidR="0075434C" w:rsidP="00773704" w:rsidRDefault="0075434C" w14:paraId="358FBA82" w14:textId="77777777">
            <w:pPr>
              <w:spacing w:line="240" w:lineRule="auto"/>
              <w:rPr>
                <w:sz w:val="20"/>
                <w:szCs w:val="20"/>
              </w:rPr>
            </w:pPr>
            <w:r w:rsidRPr="001F3019">
              <w:rPr>
                <w:sz w:val="20"/>
                <w:szCs w:val="20"/>
              </w:rPr>
              <w:t>Auditoría de registros</w:t>
            </w:r>
          </w:p>
        </w:tc>
      </w:tr>
      <w:tr w:rsidRPr="001F3019" w:rsidR="0075434C" w:rsidTr="00773704" w14:paraId="6FE0B8A5" w14:textId="77777777">
        <w:trPr>
          <w:cantSplit/>
        </w:trPr>
        <w:tc>
          <w:tcPr>
            <w:tcW w:w="2200" w:type="dxa"/>
            <w:vAlign w:val="center"/>
          </w:tcPr>
          <w:p w:rsidRPr="001F3019" w:rsidR="0075434C" w:rsidP="00773704" w:rsidRDefault="0075434C" w14:paraId="32D3A622" w14:textId="77777777">
            <w:pPr>
              <w:spacing w:line="240" w:lineRule="auto"/>
              <w:rPr>
                <w:sz w:val="20"/>
                <w:szCs w:val="20"/>
              </w:rPr>
            </w:pPr>
            <w:r w:rsidRPr="001F3019">
              <w:rPr>
                <w:sz w:val="20"/>
                <w:szCs w:val="20"/>
              </w:rPr>
              <w:t>Animal nuevo sin cuarentena</w:t>
            </w:r>
          </w:p>
        </w:tc>
        <w:tc>
          <w:tcPr>
            <w:tcW w:w="2500" w:type="dxa"/>
            <w:vAlign w:val="center"/>
          </w:tcPr>
          <w:p w:rsidRPr="001F3019" w:rsidR="0075434C" w:rsidP="00773704" w:rsidRDefault="0075434C" w14:paraId="7C9935EC" w14:textId="77777777">
            <w:pPr>
              <w:spacing w:line="240" w:lineRule="auto"/>
              <w:rPr>
                <w:sz w:val="20"/>
                <w:szCs w:val="20"/>
              </w:rPr>
            </w:pPr>
            <w:r w:rsidRPr="001F3019">
              <w:rPr>
                <w:sz w:val="20"/>
                <w:szCs w:val="20"/>
              </w:rPr>
              <w:t>No existe un área definida</w:t>
            </w:r>
          </w:p>
        </w:tc>
        <w:tc>
          <w:tcPr>
            <w:tcW w:w="2900" w:type="dxa"/>
            <w:vAlign w:val="center"/>
          </w:tcPr>
          <w:p w:rsidRPr="001F3019" w:rsidR="0075434C" w:rsidP="00773704" w:rsidRDefault="0075434C" w14:paraId="1CB69B31" w14:textId="77777777">
            <w:pPr>
              <w:spacing w:line="240" w:lineRule="auto"/>
              <w:rPr>
                <w:sz w:val="20"/>
                <w:szCs w:val="20"/>
              </w:rPr>
            </w:pPr>
            <w:r w:rsidRPr="001F3019">
              <w:rPr>
                <w:sz w:val="20"/>
                <w:szCs w:val="20"/>
              </w:rPr>
              <w:t>Establecer zona y protocolo de ingreso</w:t>
            </w:r>
          </w:p>
        </w:tc>
        <w:tc>
          <w:tcPr>
            <w:tcW w:w="2192" w:type="dxa"/>
            <w:vAlign w:val="center"/>
          </w:tcPr>
          <w:p w:rsidRPr="001F3019" w:rsidR="0075434C" w:rsidP="00773704" w:rsidRDefault="0075434C" w14:paraId="246C7567" w14:textId="77777777">
            <w:pPr>
              <w:spacing w:line="240" w:lineRule="auto"/>
              <w:rPr>
                <w:sz w:val="20"/>
                <w:szCs w:val="20"/>
              </w:rPr>
            </w:pPr>
            <w:r w:rsidRPr="001F3019">
              <w:rPr>
                <w:sz w:val="20"/>
                <w:szCs w:val="20"/>
              </w:rPr>
              <w:t>Revisión de nuevos ingresos</w:t>
            </w:r>
          </w:p>
        </w:tc>
      </w:tr>
      <w:tr w:rsidRPr="001F3019" w:rsidR="0075434C" w:rsidTr="00773704" w14:paraId="4D48914B" w14:textId="77777777">
        <w:trPr>
          <w:cantSplit/>
        </w:trPr>
        <w:tc>
          <w:tcPr>
            <w:tcW w:w="2200" w:type="dxa"/>
            <w:vAlign w:val="center"/>
          </w:tcPr>
          <w:p w:rsidRPr="001F3019" w:rsidR="0075434C" w:rsidP="00773704" w:rsidRDefault="0075434C" w14:paraId="1B18960B" w14:textId="77777777">
            <w:pPr>
              <w:spacing w:line="240" w:lineRule="auto"/>
              <w:rPr>
                <w:sz w:val="20"/>
                <w:szCs w:val="20"/>
              </w:rPr>
            </w:pPr>
            <w:r w:rsidRPr="001F3019">
              <w:rPr>
                <w:sz w:val="20"/>
                <w:szCs w:val="20"/>
              </w:rPr>
              <w:t>Mortalidad sin causa registrada</w:t>
            </w:r>
          </w:p>
        </w:tc>
        <w:tc>
          <w:tcPr>
            <w:tcW w:w="2500" w:type="dxa"/>
            <w:vAlign w:val="center"/>
          </w:tcPr>
          <w:p w:rsidRPr="001F3019" w:rsidR="0075434C" w:rsidP="00773704" w:rsidRDefault="0075434C" w14:paraId="1940E077" w14:textId="77777777">
            <w:pPr>
              <w:spacing w:line="240" w:lineRule="auto"/>
              <w:rPr>
                <w:sz w:val="20"/>
                <w:szCs w:val="20"/>
              </w:rPr>
            </w:pPr>
            <w:r w:rsidRPr="001F3019">
              <w:rPr>
                <w:sz w:val="20"/>
                <w:szCs w:val="20"/>
              </w:rPr>
              <w:t>No existe protocolo de atención o necropsia</w:t>
            </w:r>
          </w:p>
        </w:tc>
        <w:tc>
          <w:tcPr>
            <w:tcW w:w="2900" w:type="dxa"/>
            <w:vAlign w:val="center"/>
          </w:tcPr>
          <w:p w:rsidRPr="001F3019" w:rsidR="0075434C" w:rsidP="00773704" w:rsidRDefault="0075434C" w14:paraId="68EFFF1C" w14:textId="77777777">
            <w:pPr>
              <w:spacing w:line="240" w:lineRule="auto"/>
              <w:rPr>
                <w:sz w:val="20"/>
                <w:szCs w:val="20"/>
              </w:rPr>
            </w:pPr>
            <w:r w:rsidRPr="001F3019">
              <w:rPr>
                <w:sz w:val="20"/>
                <w:szCs w:val="20"/>
              </w:rPr>
              <w:t>Crear registro y procedimiento diagnóstico</w:t>
            </w:r>
          </w:p>
        </w:tc>
        <w:tc>
          <w:tcPr>
            <w:tcW w:w="2192" w:type="dxa"/>
            <w:vAlign w:val="center"/>
          </w:tcPr>
          <w:p w:rsidRPr="001F3019" w:rsidR="0075434C" w:rsidP="00773704" w:rsidRDefault="0075434C" w14:paraId="5A1AB2C2" w14:textId="77777777">
            <w:pPr>
              <w:spacing w:line="240" w:lineRule="auto"/>
              <w:rPr>
                <w:sz w:val="20"/>
                <w:szCs w:val="20"/>
              </w:rPr>
            </w:pPr>
            <w:r w:rsidRPr="001F3019">
              <w:rPr>
                <w:sz w:val="20"/>
                <w:szCs w:val="20"/>
              </w:rPr>
              <w:t>Revisión mensual</w:t>
            </w:r>
          </w:p>
        </w:tc>
      </w:tr>
      <w:tr w:rsidRPr="001F3019" w:rsidR="0075434C" w:rsidTr="00773704" w14:paraId="5DCCCAE9" w14:textId="77777777">
        <w:trPr>
          <w:cantSplit/>
        </w:trPr>
        <w:tc>
          <w:tcPr>
            <w:tcW w:w="2200" w:type="dxa"/>
            <w:vAlign w:val="center"/>
          </w:tcPr>
          <w:p w:rsidRPr="001F3019" w:rsidR="0075434C" w:rsidP="00773704" w:rsidRDefault="0075434C" w14:paraId="73FADBC2" w14:textId="77777777">
            <w:pPr>
              <w:spacing w:line="240" w:lineRule="auto"/>
              <w:rPr>
                <w:sz w:val="20"/>
                <w:szCs w:val="20"/>
              </w:rPr>
            </w:pPr>
            <w:r w:rsidRPr="001F3019">
              <w:rPr>
                <w:sz w:val="20"/>
                <w:szCs w:val="20"/>
              </w:rPr>
              <w:lastRenderedPageBreak/>
              <w:t>Medicamento vencido</w:t>
            </w:r>
          </w:p>
        </w:tc>
        <w:tc>
          <w:tcPr>
            <w:tcW w:w="2500" w:type="dxa"/>
            <w:vAlign w:val="center"/>
          </w:tcPr>
          <w:p w:rsidRPr="001F3019" w:rsidR="0075434C" w:rsidP="00773704" w:rsidRDefault="0075434C" w14:paraId="79CDA8CB" w14:textId="77777777">
            <w:pPr>
              <w:spacing w:line="240" w:lineRule="auto"/>
              <w:rPr>
                <w:sz w:val="20"/>
                <w:szCs w:val="20"/>
              </w:rPr>
            </w:pPr>
            <w:r w:rsidRPr="001F3019">
              <w:rPr>
                <w:sz w:val="20"/>
                <w:szCs w:val="20"/>
              </w:rPr>
              <w:t>Inventario desorganizado</w:t>
            </w:r>
          </w:p>
        </w:tc>
        <w:tc>
          <w:tcPr>
            <w:tcW w:w="2900" w:type="dxa"/>
            <w:vAlign w:val="center"/>
          </w:tcPr>
          <w:p w:rsidRPr="001F3019" w:rsidR="0075434C" w:rsidP="00773704" w:rsidRDefault="0075434C" w14:paraId="61D175BF" w14:textId="77777777">
            <w:pPr>
              <w:spacing w:line="240" w:lineRule="auto"/>
              <w:rPr>
                <w:sz w:val="20"/>
                <w:szCs w:val="20"/>
              </w:rPr>
            </w:pPr>
            <w:r w:rsidRPr="001F3019">
              <w:rPr>
                <w:sz w:val="20"/>
                <w:szCs w:val="20"/>
              </w:rPr>
              <w:t>Separar, retirar y establecer control de vencimientos</w:t>
            </w:r>
          </w:p>
        </w:tc>
        <w:tc>
          <w:tcPr>
            <w:tcW w:w="2192" w:type="dxa"/>
            <w:vAlign w:val="center"/>
          </w:tcPr>
          <w:p w:rsidRPr="001F3019" w:rsidR="0075434C" w:rsidP="00773704" w:rsidRDefault="0075434C" w14:paraId="3B9EFFEC" w14:textId="77777777">
            <w:pPr>
              <w:spacing w:line="240" w:lineRule="auto"/>
              <w:rPr>
                <w:sz w:val="20"/>
                <w:szCs w:val="20"/>
              </w:rPr>
            </w:pPr>
            <w:r w:rsidRPr="001F3019">
              <w:rPr>
                <w:sz w:val="20"/>
                <w:szCs w:val="20"/>
              </w:rPr>
              <w:t>Inventario periódico</w:t>
            </w:r>
          </w:p>
        </w:tc>
      </w:tr>
      <w:tr w:rsidRPr="001F3019" w:rsidR="0075434C" w:rsidTr="00773704" w14:paraId="6BF3A3A5" w14:textId="77777777">
        <w:trPr>
          <w:cantSplit/>
        </w:trPr>
        <w:tc>
          <w:tcPr>
            <w:tcW w:w="2200" w:type="dxa"/>
            <w:vAlign w:val="center"/>
          </w:tcPr>
          <w:p w:rsidRPr="001F3019" w:rsidR="0075434C" w:rsidP="00773704" w:rsidRDefault="0075434C" w14:paraId="1491461B" w14:textId="77777777">
            <w:pPr>
              <w:spacing w:line="240" w:lineRule="auto"/>
              <w:rPr>
                <w:sz w:val="20"/>
                <w:szCs w:val="20"/>
              </w:rPr>
            </w:pPr>
            <w:r w:rsidRPr="001F3019">
              <w:rPr>
                <w:sz w:val="20"/>
                <w:szCs w:val="20"/>
              </w:rPr>
              <w:t>Cojeras frecuentes</w:t>
            </w:r>
          </w:p>
        </w:tc>
        <w:tc>
          <w:tcPr>
            <w:tcW w:w="2500" w:type="dxa"/>
            <w:vAlign w:val="center"/>
          </w:tcPr>
          <w:p w:rsidRPr="001F3019" w:rsidR="0075434C" w:rsidP="00773704" w:rsidRDefault="0075434C" w14:paraId="243B3E25" w14:textId="77777777">
            <w:pPr>
              <w:spacing w:line="240" w:lineRule="auto"/>
              <w:rPr>
                <w:sz w:val="20"/>
                <w:szCs w:val="20"/>
              </w:rPr>
            </w:pPr>
            <w:r w:rsidRPr="001F3019">
              <w:rPr>
                <w:sz w:val="20"/>
                <w:szCs w:val="20"/>
              </w:rPr>
              <w:t>Piso, humedad o manejo podal deficientes</w:t>
            </w:r>
          </w:p>
        </w:tc>
        <w:tc>
          <w:tcPr>
            <w:tcW w:w="2900" w:type="dxa"/>
            <w:vAlign w:val="center"/>
          </w:tcPr>
          <w:p w:rsidRPr="001F3019" w:rsidR="0075434C" w:rsidP="00773704" w:rsidRDefault="0075434C" w14:paraId="0FCBDE19" w14:textId="77777777">
            <w:pPr>
              <w:spacing w:line="240" w:lineRule="auto"/>
              <w:rPr>
                <w:sz w:val="20"/>
                <w:szCs w:val="20"/>
              </w:rPr>
            </w:pPr>
            <w:r w:rsidRPr="001F3019">
              <w:rPr>
                <w:sz w:val="20"/>
                <w:szCs w:val="20"/>
              </w:rPr>
              <w:t>Evaluar la causa y establecer un programa preventivo</w:t>
            </w:r>
          </w:p>
        </w:tc>
        <w:tc>
          <w:tcPr>
            <w:tcW w:w="2192" w:type="dxa"/>
            <w:vAlign w:val="center"/>
          </w:tcPr>
          <w:p w:rsidRPr="001F3019" w:rsidR="0075434C" w:rsidP="00773704" w:rsidRDefault="0075434C" w14:paraId="1B141198" w14:textId="77777777">
            <w:pPr>
              <w:spacing w:line="240" w:lineRule="auto"/>
              <w:rPr>
                <w:sz w:val="20"/>
                <w:szCs w:val="20"/>
              </w:rPr>
            </w:pPr>
            <w:r w:rsidRPr="001F3019">
              <w:rPr>
                <w:sz w:val="20"/>
                <w:szCs w:val="20"/>
              </w:rPr>
              <w:t>Seguimiento de la prevalencia</w:t>
            </w:r>
          </w:p>
        </w:tc>
      </w:tr>
    </w:tbl>
    <w:p w:rsidRPr="001F3019" w:rsidR="0075434C" w:rsidP="0075434C" w:rsidRDefault="0075434C" w14:paraId="7CD9F051" w14:textId="77777777">
      <w:pPr>
        <w:rPr>
          <w:sz w:val="20"/>
          <w:szCs w:val="20"/>
        </w:rPr>
      </w:pPr>
    </w:p>
    <w:p w:rsidRPr="001F3019" w:rsidR="0075434C" w:rsidP="0075434C" w:rsidRDefault="0075434C" w14:paraId="4FE54B89" w14:textId="77777777">
      <w:pPr>
        <w:spacing w:after="160"/>
        <w:jc w:val="both"/>
        <w:rPr>
          <w:sz w:val="20"/>
          <w:szCs w:val="20"/>
        </w:rPr>
      </w:pPr>
      <w:r w:rsidRPr="001F3019">
        <w:rPr>
          <w:sz w:val="20"/>
          <w:szCs w:val="20"/>
        </w:rPr>
        <w:t xml:space="preserve">El plan incluye también </w:t>
      </w:r>
      <w:r w:rsidRPr="001F3019">
        <w:rPr>
          <w:b/>
          <w:bCs/>
          <w:sz w:val="20"/>
          <w:szCs w:val="20"/>
        </w:rPr>
        <w:t>contingencias</w:t>
      </w:r>
      <w:r w:rsidRPr="001F3019">
        <w:rPr>
          <w:sz w:val="20"/>
          <w:szCs w:val="20"/>
        </w:rPr>
        <w:t xml:space="preserve"> para la interrupción del suministro de agua o alimento, los brotes sanitarios, los incendios y las inundaciones. Cada escenario debe indicar la señal de activación, la persona que decide, los contactos, los recursos alternativos y las condiciones para retomar la operación. La respuesta debe proteger primero a las personas y evitar intervenciones que aumenten su exposición. Los principales escenarios se presentan en la siguiente tabla:</w:t>
      </w:r>
    </w:p>
    <w:p w:rsidRPr="001F3019" w:rsidR="0075434C" w:rsidP="0075434C" w:rsidRDefault="0075434C" w14:paraId="2A8FA734" w14:textId="731B9653">
      <w:pPr>
        <w:keepNext/>
        <w:spacing w:before="80" w:after="80"/>
        <w:rPr>
          <w:sz w:val="20"/>
          <w:szCs w:val="20"/>
        </w:rPr>
      </w:pPr>
      <w:r w:rsidRPr="001F3019">
        <w:rPr>
          <w:b/>
          <w:bCs/>
          <w:sz w:val="20"/>
          <w:szCs w:val="20"/>
        </w:rPr>
        <w:t>Tabla 1</w:t>
      </w:r>
      <w:r w:rsidR="00281ADF">
        <w:rPr>
          <w:b/>
          <w:bCs/>
          <w:sz w:val="20"/>
          <w:szCs w:val="20"/>
        </w:rPr>
        <w:t>0</w:t>
      </w:r>
      <w:r w:rsidRPr="001F3019">
        <w:rPr>
          <w:b/>
          <w:bCs/>
          <w:sz w:val="20"/>
          <w:szCs w:val="20"/>
        </w:rPr>
        <w:t xml:space="preserve">. </w:t>
      </w:r>
      <w:r w:rsidRPr="001F3019">
        <w:rPr>
          <w:i/>
          <w:iCs/>
          <w:sz w:val="20"/>
          <w:szCs w:val="20"/>
        </w:rPr>
        <w:t>Escenarios de contingencia</w:t>
      </w:r>
    </w:p>
    <w:tbl>
      <w:tblPr>
        <w:tblW w:w="979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Look w:val="04A0" w:firstRow="1" w:lastRow="0" w:firstColumn="1" w:lastColumn="0" w:noHBand="0" w:noVBand="1"/>
      </w:tblPr>
      <w:tblGrid>
        <w:gridCol w:w="2000"/>
        <w:gridCol w:w="4200"/>
        <w:gridCol w:w="3592"/>
      </w:tblGrid>
      <w:tr w:rsidRPr="001F3019" w:rsidR="0075434C" w:rsidTr="00773704" w14:paraId="71FF3A87" w14:textId="77777777">
        <w:trPr>
          <w:cantSplit/>
          <w:tblHeader/>
        </w:trPr>
        <w:tc>
          <w:tcPr>
            <w:tcW w:w="2000" w:type="dxa"/>
            <w:shd w:val="clear" w:color="auto" w:fill="D9D9D9"/>
            <w:vAlign w:val="center"/>
          </w:tcPr>
          <w:p w:rsidRPr="001F3019" w:rsidR="0075434C" w:rsidP="00773704" w:rsidRDefault="0075434C" w14:paraId="640E46F6" w14:textId="77777777">
            <w:pPr>
              <w:keepNext/>
              <w:spacing w:line="240" w:lineRule="auto"/>
              <w:rPr>
                <w:sz w:val="20"/>
                <w:szCs w:val="20"/>
              </w:rPr>
            </w:pPr>
            <w:r w:rsidRPr="001F3019">
              <w:rPr>
                <w:b/>
                <w:bCs/>
                <w:sz w:val="20"/>
                <w:szCs w:val="20"/>
              </w:rPr>
              <w:t>Emergencia</w:t>
            </w:r>
          </w:p>
        </w:tc>
        <w:tc>
          <w:tcPr>
            <w:tcW w:w="4200" w:type="dxa"/>
            <w:shd w:val="clear" w:color="auto" w:fill="D9D9D9"/>
            <w:vAlign w:val="center"/>
          </w:tcPr>
          <w:p w:rsidRPr="001F3019" w:rsidR="0075434C" w:rsidP="00773704" w:rsidRDefault="0075434C" w14:paraId="12C539BD" w14:textId="77777777">
            <w:pPr>
              <w:keepNext/>
              <w:spacing w:line="240" w:lineRule="auto"/>
              <w:rPr>
                <w:sz w:val="20"/>
                <w:szCs w:val="20"/>
              </w:rPr>
            </w:pPr>
            <w:r w:rsidRPr="001F3019">
              <w:rPr>
                <w:b/>
                <w:bCs/>
                <w:sz w:val="20"/>
                <w:szCs w:val="20"/>
              </w:rPr>
              <w:t>Respuesta inicial</w:t>
            </w:r>
          </w:p>
        </w:tc>
        <w:tc>
          <w:tcPr>
            <w:tcW w:w="3592" w:type="dxa"/>
            <w:shd w:val="clear" w:color="auto" w:fill="D9D9D9"/>
            <w:vAlign w:val="center"/>
          </w:tcPr>
          <w:p w:rsidRPr="001F3019" w:rsidR="0075434C" w:rsidP="00773704" w:rsidRDefault="0075434C" w14:paraId="3344D07E" w14:textId="77777777">
            <w:pPr>
              <w:keepNext/>
              <w:spacing w:line="240" w:lineRule="auto"/>
              <w:rPr>
                <w:sz w:val="20"/>
                <w:szCs w:val="20"/>
              </w:rPr>
            </w:pPr>
            <w:r w:rsidRPr="001F3019">
              <w:rPr>
                <w:b/>
                <w:bCs/>
                <w:sz w:val="20"/>
                <w:szCs w:val="20"/>
              </w:rPr>
              <w:t>Recursos que deben identificarse</w:t>
            </w:r>
          </w:p>
        </w:tc>
      </w:tr>
      <w:tr w:rsidRPr="001F3019" w:rsidR="0075434C" w:rsidTr="00773704" w14:paraId="589A3886" w14:textId="77777777">
        <w:trPr>
          <w:cantSplit/>
        </w:trPr>
        <w:tc>
          <w:tcPr>
            <w:tcW w:w="2000" w:type="dxa"/>
            <w:vAlign w:val="center"/>
          </w:tcPr>
          <w:p w:rsidRPr="001F3019" w:rsidR="0075434C" w:rsidP="00773704" w:rsidRDefault="0075434C" w14:paraId="67753531" w14:textId="77777777">
            <w:pPr>
              <w:spacing w:line="240" w:lineRule="auto"/>
              <w:rPr>
                <w:sz w:val="20"/>
                <w:szCs w:val="20"/>
              </w:rPr>
            </w:pPr>
            <w:r w:rsidRPr="001F3019">
              <w:rPr>
                <w:sz w:val="20"/>
                <w:szCs w:val="20"/>
              </w:rPr>
              <w:t>Falta de agua</w:t>
            </w:r>
          </w:p>
        </w:tc>
        <w:tc>
          <w:tcPr>
            <w:tcW w:w="4200" w:type="dxa"/>
            <w:vAlign w:val="center"/>
          </w:tcPr>
          <w:p w:rsidRPr="001F3019" w:rsidR="0075434C" w:rsidP="00773704" w:rsidRDefault="0075434C" w14:paraId="1686853A" w14:textId="77777777">
            <w:pPr>
              <w:spacing w:line="240" w:lineRule="auto"/>
              <w:rPr>
                <w:sz w:val="20"/>
                <w:szCs w:val="20"/>
              </w:rPr>
            </w:pPr>
            <w:r w:rsidRPr="001F3019">
              <w:rPr>
                <w:sz w:val="20"/>
                <w:szCs w:val="20"/>
              </w:rPr>
              <w:t>Activar una fuente alternativa y priorizar a los animales vulnerables</w:t>
            </w:r>
          </w:p>
        </w:tc>
        <w:tc>
          <w:tcPr>
            <w:tcW w:w="3592" w:type="dxa"/>
            <w:vAlign w:val="center"/>
          </w:tcPr>
          <w:p w:rsidRPr="001F3019" w:rsidR="0075434C" w:rsidP="00773704" w:rsidRDefault="0075434C" w14:paraId="41B1AF2D" w14:textId="77777777">
            <w:pPr>
              <w:spacing w:line="240" w:lineRule="auto"/>
              <w:rPr>
                <w:sz w:val="20"/>
                <w:szCs w:val="20"/>
              </w:rPr>
            </w:pPr>
            <w:r w:rsidRPr="001F3019">
              <w:rPr>
                <w:sz w:val="20"/>
                <w:szCs w:val="20"/>
              </w:rPr>
              <w:t>Tanques, reservorios, proveedores y transporte de agua</w:t>
            </w:r>
          </w:p>
        </w:tc>
      </w:tr>
      <w:tr w:rsidRPr="001F3019" w:rsidR="0075434C" w:rsidTr="00773704" w14:paraId="1767A092" w14:textId="77777777">
        <w:trPr>
          <w:cantSplit/>
        </w:trPr>
        <w:tc>
          <w:tcPr>
            <w:tcW w:w="2000" w:type="dxa"/>
            <w:vAlign w:val="center"/>
          </w:tcPr>
          <w:p w:rsidRPr="001F3019" w:rsidR="0075434C" w:rsidP="00773704" w:rsidRDefault="0075434C" w14:paraId="2F774B17" w14:textId="77777777">
            <w:pPr>
              <w:spacing w:line="240" w:lineRule="auto"/>
              <w:rPr>
                <w:sz w:val="20"/>
                <w:szCs w:val="20"/>
              </w:rPr>
            </w:pPr>
            <w:r w:rsidRPr="001F3019">
              <w:rPr>
                <w:sz w:val="20"/>
                <w:szCs w:val="20"/>
              </w:rPr>
              <w:t>Falta de alimento</w:t>
            </w:r>
          </w:p>
        </w:tc>
        <w:tc>
          <w:tcPr>
            <w:tcW w:w="4200" w:type="dxa"/>
            <w:vAlign w:val="center"/>
          </w:tcPr>
          <w:p w:rsidRPr="001F3019" w:rsidR="0075434C" w:rsidP="00773704" w:rsidRDefault="0075434C" w14:paraId="0E88861A" w14:textId="77777777">
            <w:pPr>
              <w:spacing w:line="240" w:lineRule="auto"/>
              <w:rPr>
                <w:sz w:val="20"/>
                <w:szCs w:val="20"/>
              </w:rPr>
            </w:pPr>
            <w:r w:rsidRPr="001F3019">
              <w:rPr>
                <w:sz w:val="20"/>
                <w:szCs w:val="20"/>
              </w:rPr>
              <w:t>Activar la reserva y ajustar el manejo por categorías</w:t>
            </w:r>
          </w:p>
        </w:tc>
        <w:tc>
          <w:tcPr>
            <w:tcW w:w="3592" w:type="dxa"/>
            <w:vAlign w:val="center"/>
          </w:tcPr>
          <w:p w:rsidRPr="001F3019" w:rsidR="0075434C" w:rsidP="00773704" w:rsidRDefault="0075434C" w14:paraId="268D57A2" w14:textId="77777777">
            <w:pPr>
              <w:spacing w:line="240" w:lineRule="auto"/>
              <w:rPr>
                <w:sz w:val="20"/>
                <w:szCs w:val="20"/>
              </w:rPr>
            </w:pPr>
            <w:r w:rsidRPr="001F3019">
              <w:rPr>
                <w:sz w:val="20"/>
                <w:szCs w:val="20"/>
              </w:rPr>
              <w:t>Forraje conservado, concentrado, suplementos y proveedores</w:t>
            </w:r>
          </w:p>
        </w:tc>
      </w:tr>
      <w:tr w:rsidRPr="001F3019" w:rsidR="0075434C" w:rsidTr="00773704" w14:paraId="7FBB157E" w14:textId="77777777">
        <w:trPr>
          <w:cantSplit/>
        </w:trPr>
        <w:tc>
          <w:tcPr>
            <w:tcW w:w="2000" w:type="dxa"/>
            <w:vAlign w:val="center"/>
          </w:tcPr>
          <w:p w:rsidRPr="001F3019" w:rsidR="0075434C" w:rsidP="00773704" w:rsidRDefault="0075434C" w14:paraId="7D87B5C9" w14:textId="77777777">
            <w:pPr>
              <w:spacing w:line="240" w:lineRule="auto"/>
              <w:rPr>
                <w:sz w:val="20"/>
                <w:szCs w:val="20"/>
              </w:rPr>
            </w:pPr>
            <w:r w:rsidRPr="001F3019">
              <w:rPr>
                <w:sz w:val="20"/>
                <w:szCs w:val="20"/>
              </w:rPr>
              <w:t>Brote sanitario</w:t>
            </w:r>
          </w:p>
        </w:tc>
        <w:tc>
          <w:tcPr>
            <w:tcW w:w="4200" w:type="dxa"/>
            <w:vAlign w:val="center"/>
          </w:tcPr>
          <w:p w:rsidRPr="001F3019" w:rsidR="0075434C" w:rsidP="00773704" w:rsidRDefault="0075434C" w14:paraId="5A55DB6D" w14:textId="77777777">
            <w:pPr>
              <w:spacing w:line="240" w:lineRule="auto"/>
              <w:rPr>
                <w:sz w:val="20"/>
                <w:szCs w:val="20"/>
              </w:rPr>
            </w:pPr>
            <w:r w:rsidRPr="001F3019">
              <w:rPr>
                <w:sz w:val="20"/>
                <w:szCs w:val="20"/>
              </w:rPr>
              <w:t>Aislar, restringir movimientos y contactar al profesional o a la autoridad, según corresponda</w:t>
            </w:r>
          </w:p>
        </w:tc>
        <w:tc>
          <w:tcPr>
            <w:tcW w:w="3592" w:type="dxa"/>
            <w:vAlign w:val="center"/>
          </w:tcPr>
          <w:p w:rsidRPr="001F3019" w:rsidR="0075434C" w:rsidP="00773704" w:rsidRDefault="0075434C" w14:paraId="2ACFC4BB" w14:textId="77777777">
            <w:pPr>
              <w:spacing w:line="240" w:lineRule="auto"/>
              <w:rPr>
                <w:sz w:val="20"/>
                <w:szCs w:val="20"/>
              </w:rPr>
            </w:pPr>
            <w:r w:rsidRPr="001F3019">
              <w:rPr>
                <w:sz w:val="20"/>
                <w:szCs w:val="20"/>
              </w:rPr>
              <w:t>Área de aislamiento, desinfectantes y registros</w:t>
            </w:r>
          </w:p>
        </w:tc>
      </w:tr>
      <w:tr w:rsidRPr="001F3019" w:rsidR="0075434C" w:rsidTr="00773704" w14:paraId="1F7DE0BA" w14:textId="77777777">
        <w:trPr>
          <w:cantSplit/>
        </w:trPr>
        <w:tc>
          <w:tcPr>
            <w:tcW w:w="2000" w:type="dxa"/>
            <w:vAlign w:val="center"/>
          </w:tcPr>
          <w:p w:rsidRPr="001F3019" w:rsidR="0075434C" w:rsidP="00773704" w:rsidRDefault="0075434C" w14:paraId="473481A0" w14:textId="77777777">
            <w:pPr>
              <w:spacing w:line="240" w:lineRule="auto"/>
              <w:rPr>
                <w:sz w:val="20"/>
                <w:szCs w:val="20"/>
              </w:rPr>
            </w:pPr>
            <w:r w:rsidRPr="001F3019">
              <w:rPr>
                <w:sz w:val="20"/>
                <w:szCs w:val="20"/>
              </w:rPr>
              <w:t>Incendio</w:t>
            </w:r>
          </w:p>
        </w:tc>
        <w:tc>
          <w:tcPr>
            <w:tcW w:w="4200" w:type="dxa"/>
            <w:vAlign w:val="center"/>
          </w:tcPr>
          <w:p w:rsidRPr="001F3019" w:rsidR="0075434C" w:rsidP="00773704" w:rsidRDefault="0075434C" w14:paraId="445DC4E5" w14:textId="77777777">
            <w:pPr>
              <w:spacing w:line="240" w:lineRule="auto"/>
              <w:rPr>
                <w:sz w:val="20"/>
                <w:szCs w:val="20"/>
              </w:rPr>
            </w:pPr>
            <w:r w:rsidRPr="001F3019">
              <w:rPr>
                <w:sz w:val="20"/>
                <w:szCs w:val="20"/>
              </w:rPr>
              <w:t>Evacuar a los animales a una zona segura, si es posible sin aumentar el riesgo</w:t>
            </w:r>
          </w:p>
        </w:tc>
        <w:tc>
          <w:tcPr>
            <w:tcW w:w="3592" w:type="dxa"/>
            <w:vAlign w:val="center"/>
          </w:tcPr>
          <w:p w:rsidRPr="001F3019" w:rsidR="0075434C" w:rsidP="00773704" w:rsidRDefault="0075434C" w14:paraId="5C576300" w14:textId="77777777">
            <w:pPr>
              <w:spacing w:line="240" w:lineRule="auto"/>
              <w:rPr>
                <w:sz w:val="20"/>
                <w:szCs w:val="20"/>
              </w:rPr>
            </w:pPr>
            <w:r w:rsidRPr="001F3019">
              <w:rPr>
                <w:sz w:val="20"/>
                <w:szCs w:val="20"/>
              </w:rPr>
              <w:t>Rutas de evacuación, personal y equipos</w:t>
            </w:r>
          </w:p>
        </w:tc>
      </w:tr>
      <w:tr w:rsidRPr="001F3019" w:rsidR="0075434C" w:rsidTr="00773704" w14:paraId="20A4A974" w14:textId="77777777">
        <w:trPr>
          <w:cantSplit/>
        </w:trPr>
        <w:tc>
          <w:tcPr>
            <w:tcW w:w="2000" w:type="dxa"/>
            <w:vAlign w:val="center"/>
          </w:tcPr>
          <w:p w:rsidRPr="001F3019" w:rsidR="0075434C" w:rsidP="00773704" w:rsidRDefault="0075434C" w14:paraId="3B22FE5C" w14:textId="77777777">
            <w:pPr>
              <w:spacing w:line="240" w:lineRule="auto"/>
              <w:rPr>
                <w:sz w:val="20"/>
                <w:szCs w:val="20"/>
              </w:rPr>
            </w:pPr>
            <w:r w:rsidRPr="001F3019">
              <w:rPr>
                <w:sz w:val="20"/>
                <w:szCs w:val="20"/>
              </w:rPr>
              <w:t>Inundación</w:t>
            </w:r>
          </w:p>
        </w:tc>
        <w:tc>
          <w:tcPr>
            <w:tcW w:w="4200" w:type="dxa"/>
            <w:vAlign w:val="center"/>
          </w:tcPr>
          <w:p w:rsidRPr="001F3019" w:rsidR="0075434C" w:rsidP="00773704" w:rsidRDefault="0075434C" w14:paraId="4884F181" w14:textId="77777777">
            <w:pPr>
              <w:spacing w:line="240" w:lineRule="auto"/>
              <w:rPr>
                <w:sz w:val="20"/>
                <w:szCs w:val="20"/>
              </w:rPr>
            </w:pPr>
            <w:r w:rsidRPr="001F3019">
              <w:rPr>
                <w:sz w:val="20"/>
                <w:szCs w:val="20"/>
              </w:rPr>
              <w:t>Trasladar a los animales a zonas altas y seguras</w:t>
            </w:r>
          </w:p>
        </w:tc>
        <w:tc>
          <w:tcPr>
            <w:tcW w:w="3592" w:type="dxa"/>
            <w:vAlign w:val="center"/>
          </w:tcPr>
          <w:p w:rsidRPr="001F3019" w:rsidR="0075434C" w:rsidP="00773704" w:rsidRDefault="0075434C" w14:paraId="2F31B2CA" w14:textId="77777777">
            <w:pPr>
              <w:spacing w:line="240" w:lineRule="auto"/>
              <w:rPr>
                <w:sz w:val="20"/>
                <w:szCs w:val="20"/>
              </w:rPr>
            </w:pPr>
            <w:r w:rsidRPr="001F3019">
              <w:rPr>
                <w:sz w:val="20"/>
                <w:szCs w:val="20"/>
              </w:rPr>
              <w:t>Potreros alternos, transporte y agua</w:t>
            </w:r>
          </w:p>
        </w:tc>
      </w:tr>
      <w:tr w:rsidRPr="001F3019" w:rsidR="0075434C" w:rsidTr="00773704" w14:paraId="350DD0C8" w14:textId="77777777">
        <w:trPr>
          <w:cantSplit/>
        </w:trPr>
        <w:tc>
          <w:tcPr>
            <w:tcW w:w="2000" w:type="dxa"/>
            <w:vAlign w:val="center"/>
          </w:tcPr>
          <w:p w:rsidRPr="001F3019" w:rsidR="0075434C" w:rsidP="00773704" w:rsidRDefault="0075434C" w14:paraId="68059836" w14:textId="77777777">
            <w:pPr>
              <w:spacing w:line="240" w:lineRule="auto"/>
              <w:rPr>
                <w:sz w:val="20"/>
                <w:szCs w:val="20"/>
              </w:rPr>
            </w:pPr>
            <w:r w:rsidRPr="001F3019">
              <w:rPr>
                <w:sz w:val="20"/>
                <w:szCs w:val="20"/>
              </w:rPr>
              <w:t>Mortalidad inusual</w:t>
            </w:r>
          </w:p>
        </w:tc>
        <w:tc>
          <w:tcPr>
            <w:tcW w:w="4200" w:type="dxa"/>
            <w:vAlign w:val="center"/>
          </w:tcPr>
          <w:p w:rsidRPr="001F3019" w:rsidR="0075434C" w:rsidP="00773704" w:rsidRDefault="0075434C" w14:paraId="39AD3DFD" w14:textId="77777777">
            <w:pPr>
              <w:spacing w:line="240" w:lineRule="auto"/>
              <w:rPr>
                <w:sz w:val="20"/>
                <w:szCs w:val="20"/>
              </w:rPr>
            </w:pPr>
            <w:r w:rsidRPr="001F3019">
              <w:rPr>
                <w:sz w:val="20"/>
                <w:szCs w:val="20"/>
              </w:rPr>
              <w:t>Registrar, aislar según el riesgo y solicitar diagnóstico</w:t>
            </w:r>
          </w:p>
        </w:tc>
        <w:tc>
          <w:tcPr>
            <w:tcW w:w="3592" w:type="dxa"/>
            <w:vAlign w:val="center"/>
          </w:tcPr>
          <w:p w:rsidRPr="001F3019" w:rsidR="0075434C" w:rsidP="00773704" w:rsidRDefault="0075434C" w14:paraId="462FDBBE" w14:textId="77777777">
            <w:pPr>
              <w:spacing w:line="240" w:lineRule="auto"/>
              <w:rPr>
                <w:sz w:val="20"/>
                <w:szCs w:val="20"/>
              </w:rPr>
            </w:pPr>
            <w:r w:rsidRPr="001F3019">
              <w:rPr>
                <w:sz w:val="20"/>
                <w:szCs w:val="20"/>
              </w:rPr>
              <w:t>Contactos veterinarios, laboratorio y protocolo</w:t>
            </w:r>
          </w:p>
        </w:tc>
      </w:tr>
    </w:tbl>
    <w:p w:rsidRPr="001F3019" w:rsidR="0075434C" w:rsidP="0075434C" w:rsidRDefault="0075434C" w14:paraId="6E0F4A71" w14:textId="77777777">
      <w:pPr>
        <w:rPr>
          <w:sz w:val="20"/>
          <w:szCs w:val="20"/>
        </w:rPr>
      </w:pPr>
    </w:p>
    <w:p w:rsidRPr="001F3019" w:rsidR="0075434C" w:rsidP="0075434C" w:rsidRDefault="0075434C" w14:paraId="5BA7BD52" w14:textId="77777777">
      <w:pPr>
        <w:spacing w:after="160"/>
        <w:jc w:val="both"/>
        <w:rPr>
          <w:sz w:val="20"/>
          <w:szCs w:val="20"/>
        </w:rPr>
      </w:pPr>
      <w:r w:rsidRPr="001F3019">
        <w:rPr>
          <w:sz w:val="20"/>
          <w:szCs w:val="20"/>
        </w:rPr>
        <w:t xml:space="preserve">Para estimar la </w:t>
      </w:r>
      <w:r w:rsidRPr="001F3019">
        <w:rPr>
          <w:b/>
          <w:bCs/>
          <w:sz w:val="20"/>
          <w:szCs w:val="20"/>
        </w:rPr>
        <w:t>autonomía de agua</w:t>
      </w:r>
      <w:r w:rsidRPr="001F3019">
        <w:rPr>
          <w:sz w:val="20"/>
          <w:szCs w:val="20"/>
        </w:rPr>
        <w:t xml:space="preserve"> se divide el volumen útil de la reserva entre el consumo diario previsto, considerando el consumo de los animales, la limpieza y otros usos, así como las pérdidas y la variación de la demanda. Este cálculo no reemplaza la evaluación de la calidad de la fuente alternativa.</w:t>
      </w:r>
    </w:p>
    <w:p w:rsidRPr="00D97D86" w:rsidR="0075434C" w:rsidP="0075434C" w:rsidRDefault="0075434C" w14:paraId="4D16DEC3" w14:textId="77777777">
      <w:pPr>
        <w:pStyle w:val="Heading2"/>
        <w:rPr>
          <w:b/>
          <w:bCs/>
          <w:sz w:val="20"/>
          <w:szCs w:val="20"/>
        </w:rPr>
      </w:pPr>
      <w:r w:rsidRPr="00D97D86">
        <w:rPr>
          <w:b/>
          <w:bCs/>
          <w:sz w:val="20"/>
          <w:szCs w:val="20"/>
        </w:rPr>
        <w:t>4.2 Estándares de certificación</w:t>
      </w:r>
    </w:p>
    <w:p w:rsidRPr="001F3019" w:rsidR="0075434C" w:rsidP="0075434C" w:rsidRDefault="0075434C" w14:paraId="016CAEDE" w14:textId="77777777">
      <w:pPr>
        <w:spacing w:after="160"/>
        <w:jc w:val="both"/>
        <w:rPr>
          <w:sz w:val="20"/>
          <w:szCs w:val="20"/>
        </w:rPr>
      </w:pPr>
      <w:r w:rsidRPr="001F3019">
        <w:rPr>
          <w:sz w:val="20"/>
          <w:szCs w:val="20"/>
        </w:rPr>
        <w:t xml:space="preserve">Los </w:t>
      </w:r>
      <w:r w:rsidRPr="001F3019">
        <w:rPr>
          <w:b/>
          <w:bCs/>
          <w:sz w:val="20"/>
          <w:szCs w:val="20"/>
        </w:rPr>
        <w:t>estándares de certificación</w:t>
      </w:r>
      <w:r w:rsidRPr="001F3019">
        <w:rPr>
          <w:sz w:val="20"/>
          <w:szCs w:val="20"/>
        </w:rPr>
        <w:t xml:space="preserve"> corresponden a los requisitos que la autoridad utiliza para evaluar el predio. Para ovinos y caprinos, la Resolución ICA 20277 de 2018 y la lista de chequeo oficial orientan la preparación para la certificación BPG. Estos requisitos son verificables, se aplican según las condiciones del sistema productivo y se clasifican por importancia, por lo que su interpretación debe conservar el alcance de la norma y las instrucciones de la lista. La preparación para la certificación comprende las siguientes etapas:</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Look w:val="04A0" w:firstRow="1" w:lastRow="0" w:firstColumn="1" w:lastColumn="0" w:noHBand="0" w:noVBand="1"/>
      </w:tblPr>
      <w:tblGrid>
        <w:gridCol w:w="2806"/>
        <w:gridCol w:w="5024"/>
        <w:gridCol w:w="2132"/>
      </w:tblGrid>
      <w:tr w:rsidRPr="001F3019" w:rsidR="0075434C" w:rsidTr="00773704" w14:paraId="7A53D3D0" w14:textId="77777777">
        <w:trPr>
          <w:cantSplit/>
        </w:trPr>
        <w:tc>
          <w:tcPr>
            <w:tcW w:w="9782" w:type="dxa"/>
            <w:gridSpan w:val="3"/>
            <w:shd w:val="clear" w:color="auto" w:fill="9BBB59"/>
          </w:tcPr>
          <w:p w:rsidRPr="001F3019" w:rsidR="0075434C" w:rsidP="00773704" w:rsidRDefault="0075434C" w14:paraId="417D2DD3" w14:textId="77777777">
            <w:pPr>
              <w:keepNext/>
              <w:spacing w:line="240" w:lineRule="auto"/>
              <w:jc w:val="center"/>
              <w:rPr>
                <w:b/>
                <w:bCs/>
                <w:sz w:val="20"/>
                <w:szCs w:val="20"/>
              </w:rPr>
            </w:pPr>
            <w:r w:rsidRPr="001F3019">
              <w:rPr>
                <w:b/>
                <w:bCs/>
                <w:sz w:val="20"/>
                <w:szCs w:val="20"/>
              </w:rPr>
              <w:t>PASOS</w:t>
            </w:r>
          </w:p>
        </w:tc>
      </w:tr>
      <w:tr w:rsidRPr="001F3019" w:rsidR="0075434C" w:rsidTr="00773704" w14:paraId="1971BFAF" w14:textId="77777777">
        <w:trPr>
          <w:cantSplit/>
        </w:trPr>
        <w:tc>
          <w:tcPr>
            <w:tcW w:w="0" w:type="auto"/>
          </w:tcPr>
          <w:p w:rsidRPr="001F3019" w:rsidR="0075434C" w:rsidP="00773704" w:rsidRDefault="0075434C" w14:paraId="7CF1C7E6" w14:textId="77777777">
            <w:pPr>
              <w:spacing w:line="240" w:lineRule="auto"/>
              <w:rPr>
                <w:sz w:val="20"/>
                <w:szCs w:val="20"/>
              </w:rPr>
            </w:pPr>
            <w:r>
              <w:rPr>
                <w:b/>
                <w:bCs/>
                <w:sz w:val="20"/>
                <w:szCs w:val="20"/>
              </w:rPr>
              <w:t xml:space="preserve">Paso </w:t>
            </w:r>
            <w:r w:rsidRPr="001F3019">
              <w:rPr>
                <w:b/>
                <w:bCs/>
                <w:sz w:val="20"/>
                <w:szCs w:val="20"/>
              </w:rPr>
              <w:t>1. Consultar el instrumento vigente</w:t>
            </w:r>
          </w:p>
        </w:tc>
        <w:tc>
          <w:tcPr>
            <w:tcW w:w="5024" w:type="dxa"/>
          </w:tcPr>
          <w:p w:rsidRPr="001F3019" w:rsidR="0075434C" w:rsidP="00773704" w:rsidRDefault="0075434C" w14:paraId="628EADC6" w14:textId="77777777">
            <w:pPr>
              <w:spacing w:line="240" w:lineRule="auto"/>
              <w:rPr>
                <w:sz w:val="20"/>
                <w:szCs w:val="20"/>
              </w:rPr>
            </w:pPr>
            <w:r w:rsidRPr="001F3019">
              <w:rPr>
                <w:sz w:val="20"/>
                <w:szCs w:val="20"/>
              </w:rPr>
              <w:t>Identificar los requisitos aplicables al sistema productivo del predio.</w:t>
            </w:r>
          </w:p>
        </w:tc>
        <w:tc>
          <w:tcPr>
            <w:tcW w:w="2132" w:type="dxa"/>
          </w:tcPr>
          <w:p w:rsidRPr="001F3019" w:rsidR="0075434C" w:rsidP="00773704" w:rsidRDefault="00950798" w14:paraId="16AD8270" w14:textId="20AF60EF">
            <w:pPr>
              <w:spacing w:line="240" w:lineRule="auto"/>
              <w:rPr>
                <w:sz w:val="20"/>
                <w:szCs w:val="20"/>
              </w:rPr>
            </w:pPr>
            <w:r w:rsidRPr="00950798">
              <w:rPr>
                <w:sz w:val="20"/>
                <w:szCs w:val="20"/>
              </w:rPr>
              <w:drawing>
                <wp:inline distT="0" distB="0" distL="0" distR="0" wp14:anchorId="03267C95" wp14:editId="2028FAD2">
                  <wp:extent cx="1087657" cy="904143"/>
                  <wp:effectExtent l="0" t="0" r="0" b="0"/>
                  <wp:docPr id="106567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74080" name=""/>
                          <pic:cNvPicPr/>
                        </pic:nvPicPr>
                        <pic:blipFill>
                          <a:blip r:embed="rId61"/>
                          <a:stretch>
                            <a:fillRect/>
                          </a:stretch>
                        </pic:blipFill>
                        <pic:spPr>
                          <a:xfrm>
                            <a:off x="0" y="0"/>
                            <a:ext cx="1095723" cy="910848"/>
                          </a:xfrm>
                          <a:prstGeom prst="rect">
                            <a:avLst/>
                          </a:prstGeom>
                        </pic:spPr>
                      </pic:pic>
                    </a:graphicData>
                  </a:graphic>
                </wp:inline>
              </w:drawing>
            </w:r>
          </w:p>
        </w:tc>
      </w:tr>
      <w:tr w:rsidRPr="001F3019" w:rsidR="0075434C" w:rsidTr="00773704" w14:paraId="3A7FC4DA" w14:textId="77777777">
        <w:trPr>
          <w:cantSplit/>
        </w:trPr>
        <w:tc>
          <w:tcPr>
            <w:tcW w:w="0" w:type="auto"/>
          </w:tcPr>
          <w:p w:rsidRPr="001F3019" w:rsidR="0075434C" w:rsidP="00773704" w:rsidRDefault="0075434C" w14:paraId="3BD34A81" w14:textId="77777777">
            <w:pPr>
              <w:spacing w:line="240" w:lineRule="auto"/>
              <w:rPr>
                <w:sz w:val="20"/>
                <w:szCs w:val="20"/>
              </w:rPr>
            </w:pPr>
            <w:r>
              <w:rPr>
                <w:b/>
                <w:bCs/>
                <w:sz w:val="20"/>
                <w:szCs w:val="20"/>
              </w:rPr>
              <w:lastRenderedPageBreak/>
              <w:t xml:space="preserve">Paso </w:t>
            </w:r>
            <w:r w:rsidRPr="001F3019">
              <w:rPr>
                <w:b/>
                <w:bCs/>
                <w:sz w:val="20"/>
                <w:szCs w:val="20"/>
              </w:rPr>
              <w:t>2. Contrastar la práctica</w:t>
            </w:r>
          </w:p>
        </w:tc>
        <w:tc>
          <w:tcPr>
            <w:tcW w:w="5024" w:type="dxa"/>
          </w:tcPr>
          <w:p w:rsidRPr="001F3019" w:rsidR="0075434C" w:rsidP="00773704" w:rsidRDefault="0075434C" w14:paraId="33DE1DF7" w14:textId="77777777">
            <w:pPr>
              <w:spacing w:line="240" w:lineRule="auto"/>
              <w:rPr>
                <w:sz w:val="20"/>
                <w:szCs w:val="20"/>
              </w:rPr>
            </w:pPr>
            <w:r w:rsidRPr="001F3019">
              <w:rPr>
                <w:sz w:val="20"/>
                <w:szCs w:val="20"/>
              </w:rPr>
              <w:t>Comparar las prácticas del predio con los soportes disponibles y cerrar las brechas.</w:t>
            </w:r>
          </w:p>
        </w:tc>
        <w:tc>
          <w:tcPr>
            <w:tcW w:w="2132" w:type="dxa"/>
          </w:tcPr>
          <w:p w:rsidRPr="001F3019" w:rsidR="0075434C" w:rsidP="00773704" w:rsidRDefault="003533B8" w14:paraId="6B30642B" w14:textId="741DEAC6">
            <w:pPr>
              <w:spacing w:line="240" w:lineRule="auto"/>
              <w:rPr>
                <w:sz w:val="20"/>
                <w:szCs w:val="20"/>
              </w:rPr>
            </w:pPr>
            <w:r w:rsidRPr="003533B8">
              <w:rPr>
                <w:sz w:val="20"/>
                <w:szCs w:val="20"/>
              </w:rPr>
              <w:drawing>
                <wp:inline distT="0" distB="0" distL="0" distR="0" wp14:anchorId="3AC494E2" wp14:editId="45C2759D">
                  <wp:extent cx="1187852" cy="995087"/>
                  <wp:effectExtent l="0" t="0" r="0" b="0"/>
                  <wp:docPr id="71254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541799" name=""/>
                          <pic:cNvPicPr/>
                        </pic:nvPicPr>
                        <pic:blipFill>
                          <a:blip r:embed="rId62"/>
                          <a:stretch>
                            <a:fillRect/>
                          </a:stretch>
                        </pic:blipFill>
                        <pic:spPr>
                          <a:xfrm>
                            <a:off x="0" y="0"/>
                            <a:ext cx="1192797" cy="999229"/>
                          </a:xfrm>
                          <a:prstGeom prst="rect">
                            <a:avLst/>
                          </a:prstGeom>
                        </pic:spPr>
                      </pic:pic>
                    </a:graphicData>
                  </a:graphic>
                </wp:inline>
              </w:drawing>
            </w:r>
          </w:p>
        </w:tc>
      </w:tr>
      <w:tr w:rsidRPr="001F3019" w:rsidR="0075434C" w:rsidTr="00773704" w14:paraId="678A6591" w14:textId="77777777">
        <w:trPr>
          <w:cantSplit/>
        </w:trPr>
        <w:tc>
          <w:tcPr>
            <w:tcW w:w="0" w:type="auto"/>
          </w:tcPr>
          <w:p w:rsidRPr="001F3019" w:rsidR="0075434C" w:rsidP="00773704" w:rsidRDefault="0075434C" w14:paraId="52AFA328" w14:textId="77777777">
            <w:pPr>
              <w:spacing w:line="240" w:lineRule="auto"/>
              <w:rPr>
                <w:sz w:val="20"/>
                <w:szCs w:val="20"/>
              </w:rPr>
            </w:pPr>
            <w:r>
              <w:rPr>
                <w:b/>
                <w:bCs/>
                <w:sz w:val="20"/>
                <w:szCs w:val="20"/>
              </w:rPr>
              <w:t xml:space="preserve">Paso </w:t>
            </w:r>
            <w:r w:rsidRPr="001F3019">
              <w:rPr>
                <w:b/>
                <w:bCs/>
                <w:sz w:val="20"/>
                <w:szCs w:val="20"/>
              </w:rPr>
              <w:t>3. Realizar una inspección interna</w:t>
            </w:r>
          </w:p>
        </w:tc>
        <w:tc>
          <w:tcPr>
            <w:tcW w:w="5024" w:type="dxa"/>
          </w:tcPr>
          <w:p w:rsidRPr="001F3019" w:rsidR="0075434C" w:rsidP="00773704" w:rsidRDefault="0075434C" w14:paraId="371305B5" w14:textId="77777777">
            <w:pPr>
              <w:spacing w:line="240" w:lineRule="auto"/>
              <w:rPr>
                <w:sz w:val="20"/>
                <w:szCs w:val="20"/>
              </w:rPr>
            </w:pPr>
            <w:r w:rsidRPr="001F3019">
              <w:rPr>
                <w:sz w:val="20"/>
                <w:szCs w:val="20"/>
              </w:rPr>
              <w:t>Revisar los animales, las instalaciones, los documentos y la comprensión del personal. Esta visita permite preparar el predio, pero no otorga la certificación.</w:t>
            </w:r>
          </w:p>
        </w:tc>
        <w:tc>
          <w:tcPr>
            <w:tcW w:w="2132" w:type="dxa"/>
          </w:tcPr>
          <w:p w:rsidRPr="001F3019" w:rsidR="0075434C" w:rsidP="00773704" w:rsidRDefault="003533B8" w14:paraId="6FCEB1DD" w14:textId="74A1725F">
            <w:pPr>
              <w:spacing w:line="240" w:lineRule="auto"/>
              <w:rPr>
                <w:sz w:val="20"/>
                <w:szCs w:val="20"/>
              </w:rPr>
            </w:pPr>
            <w:r w:rsidRPr="003533B8">
              <w:rPr>
                <w:sz w:val="20"/>
                <w:szCs w:val="20"/>
              </w:rPr>
              <w:drawing>
                <wp:inline distT="0" distB="0" distL="0" distR="0" wp14:anchorId="70AD9C26" wp14:editId="7DED2E02">
                  <wp:extent cx="1160775" cy="1053296"/>
                  <wp:effectExtent l="0" t="0" r="1905" b="0"/>
                  <wp:docPr id="737261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61179" name=""/>
                          <pic:cNvPicPr/>
                        </pic:nvPicPr>
                        <pic:blipFill>
                          <a:blip r:embed="rId63"/>
                          <a:stretch>
                            <a:fillRect/>
                          </a:stretch>
                        </pic:blipFill>
                        <pic:spPr>
                          <a:xfrm>
                            <a:off x="0" y="0"/>
                            <a:ext cx="1168938" cy="1060704"/>
                          </a:xfrm>
                          <a:prstGeom prst="rect">
                            <a:avLst/>
                          </a:prstGeom>
                        </pic:spPr>
                      </pic:pic>
                    </a:graphicData>
                  </a:graphic>
                </wp:inline>
              </w:drawing>
            </w:r>
          </w:p>
        </w:tc>
      </w:tr>
      <w:tr w:rsidRPr="001F3019" w:rsidR="0075434C" w:rsidTr="00773704" w14:paraId="3412E4AD" w14:textId="77777777">
        <w:trPr>
          <w:cantSplit/>
        </w:trPr>
        <w:tc>
          <w:tcPr>
            <w:tcW w:w="0" w:type="auto"/>
          </w:tcPr>
          <w:p w:rsidRPr="001F3019" w:rsidR="0075434C" w:rsidP="00773704" w:rsidRDefault="0075434C" w14:paraId="4367564D" w14:textId="77777777">
            <w:pPr>
              <w:spacing w:line="240" w:lineRule="auto"/>
              <w:rPr>
                <w:sz w:val="20"/>
                <w:szCs w:val="20"/>
              </w:rPr>
            </w:pPr>
            <w:r>
              <w:rPr>
                <w:b/>
                <w:bCs/>
                <w:sz w:val="20"/>
                <w:szCs w:val="20"/>
              </w:rPr>
              <w:t xml:space="preserve">Paso </w:t>
            </w:r>
            <w:r w:rsidRPr="001F3019">
              <w:rPr>
                <w:b/>
                <w:bCs/>
                <w:sz w:val="20"/>
                <w:szCs w:val="20"/>
              </w:rPr>
              <w:t>4. Solicitar la evaluación oficial</w:t>
            </w:r>
          </w:p>
        </w:tc>
        <w:tc>
          <w:tcPr>
            <w:tcW w:w="5024" w:type="dxa"/>
          </w:tcPr>
          <w:p w:rsidRPr="001F3019" w:rsidR="0075434C" w:rsidP="00773704" w:rsidRDefault="0075434C" w14:paraId="6E668DA7" w14:textId="77777777">
            <w:pPr>
              <w:spacing w:line="240" w:lineRule="auto"/>
              <w:rPr>
                <w:sz w:val="20"/>
                <w:szCs w:val="20"/>
              </w:rPr>
            </w:pPr>
            <w:r w:rsidRPr="001F3019">
              <w:rPr>
                <w:sz w:val="20"/>
                <w:szCs w:val="20"/>
              </w:rPr>
              <w:t>Seguir el procedimiento del ICA y conservar los soportes requeridos, el resultado de la auditoría y las acciones derivadas.</w:t>
            </w:r>
          </w:p>
        </w:tc>
        <w:tc>
          <w:tcPr>
            <w:tcW w:w="2132" w:type="dxa"/>
          </w:tcPr>
          <w:p w:rsidRPr="001F3019" w:rsidR="0075434C" w:rsidP="00773704" w:rsidRDefault="003533B8" w14:paraId="6F553D05" w14:textId="7D9F4BD9">
            <w:pPr>
              <w:spacing w:line="240" w:lineRule="auto"/>
              <w:rPr>
                <w:sz w:val="20"/>
                <w:szCs w:val="20"/>
              </w:rPr>
            </w:pPr>
            <w:r w:rsidRPr="003533B8">
              <w:rPr>
                <w:sz w:val="20"/>
                <w:szCs w:val="20"/>
              </w:rPr>
              <w:drawing>
                <wp:inline distT="0" distB="0" distL="0" distR="0" wp14:anchorId="632DC84E" wp14:editId="1180FBD8">
                  <wp:extent cx="1198823" cy="1132529"/>
                  <wp:effectExtent l="0" t="0" r="1905" b="0"/>
                  <wp:docPr id="1195840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40517" name=""/>
                          <pic:cNvPicPr/>
                        </pic:nvPicPr>
                        <pic:blipFill>
                          <a:blip r:embed="rId64"/>
                          <a:stretch>
                            <a:fillRect/>
                          </a:stretch>
                        </pic:blipFill>
                        <pic:spPr>
                          <a:xfrm>
                            <a:off x="0" y="0"/>
                            <a:ext cx="1205746" cy="1139069"/>
                          </a:xfrm>
                          <a:prstGeom prst="rect">
                            <a:avLst/>
                          </a:prstGeom>
                        </pic:spPr>
                      </pic:pic>
                    </a:graphicData>
                  </a:graphic>
                </wp:inline>
              </w:drawing>
            </w:r>
          </w:p>
        </w:tc>
      </w:tr>
      <w:tr w:rsidRPr="001F3019" w:rsidR="0075434C" w:rsidTr="00773704" w14:paraId="5D811394" w14:textId="77777777">
        <w:trPr>
          <w:cantSplit/>
        </w:trPr>
        <w:tc>
          <w:tcPr>
            <w:tcW w:w="0" w:type="auto"/>
          </w:tcPr>
          <w:p w:rsidRPr="001F3019" w:rsidR="0075434C" w:rsidP="00773704" w:rsidRDefault="0075434C" w14:paraId="53DB7E10" w14:textId="77777777">
            <w:pPr>
              <w:spacing w:line="240" w:lineRule="auto"/>
              <w:rPr>
                <w:sz w:val="20"/>
                <w:szCs w:val="20"/>
              </w:rPr>
            </w:pPr>
            <w:r>
              <w:rPr>
                <w:b/>
                <w:bCs/>
                <w:sz w:val="20"/>
                <w:szCs w:val="20"/>
              </w:rPr>
              <w:t xml:space="preserve">Paso </w:t>
            </w:r>
            <w:r w:rsidRPr="001F3019">
              <w:rPr>
                <w:b/>
                <w:bCs/>
                <w:sz w:val="20"/>
                <w:szCs w:val="20"/>
              </w:rPr>
              <w:t>5. Mantener el cumplimiento</w:t>
            </w:r>
          </w:p>
        </w:tc>
        <w:tc>
          <w:tcPr>
            <w:tcW w:w="5024" w:type="dxa"/>
          </w:tcPr>
          <w:p w:rsidRPr="001F3019" w:rsidR="0075434C" w:rsidP="00773704" w:rsidRDefault="0075434C" w14:paraId="26801504" w14:textId="77777777">
            <w:pPr>
              <w:spacing w:line="240" w:lineRule="auto"/>
              <w:rPr>
                <w:sz w:val="20"/>
                <w:szCs w:val="20"/>
              </w:rPr>
            </w:pPr>
            <w:r w:rsidRPr="001F3019">
              <w:rPr>
                <w:sz w:val="20"/>
                <w:szCs w:val="20"/>
              </w:rPr>
              <w:t>Sostener las prácticas después de obtener la certificación y revisarlas cuando cambien el sistema productivo, la infraestructura o los requisitos aplicables.</w:t>
            </w:r>
          </w:p>
        </w:tc>
        <w:tc>
          <w:tcPr>
            <w:tcW w:w="2132" w:type="dxa"/>
          </w:tcPr>
          <w:p w:rsidRPr="001F3019" w:rsidR="0075434C" w:rsidP="00773704" w:rsidRDefault="004A0EF1" w14:paraId="1AB2EED5" w14:textId="6882D4BC">
            <w:pPr>
              <w:spacing w:line="240" w:lineRule="auto"/>
              <w:rPr>
                <w:sz w:val="20"/>
                <w:szCs w:val="20"/>
              </w:rPr>
            </w:pPr>
            <w:r w:rsidRPr="004A0EF1">
              <w:rPr>
                <w:sz w:val="20"/>
                <w:szCs w:val="20"/>
              </w:rPr>
              <w:drawing>
                <wp:inline distT="0" distB="0" distL="0" distR="0" wp14:anchorId="7E2820B0" wp14:editId="139B65DC">
                  <wp:extent cx="1157226" cy="972890"/>
                  <wp:effectExtent l="0" t="0" r="5080" b="0"/>
                  <wp:docPr id="715266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66048" name=""/>
                          <pic:cNvPicPr/>
                        </pic:nvPicPr>
                        <pic:blipFill>
                          <a:blip r:embed="rId65"/>
                          <a:stretch>
                            <a:fillRect/>
                          </a:stretch>
                        </pic:blipFill>
                        <pic:spPr>
                          <a:xfrm>
                            <a:off x="0" y="0"/>
                            <a:ext cx="1164876" cy="979321"/>
                          </a:xfrm>
                          <a:prstGeom prst="rect">
                            <a:avLst/>
                          </a:prstGeom>
                        </pic:spPr>
                      </pic:pic>
                    </a:graphicData>
                  </a:graphic>
                </wp:inline>
              </w:drawing>
            </w:r>
          </w:p>
        </w:tc>
      </w:tr>
    </w:tbl>
    <w:p w:rsidRPr="001F3019" w:rsidR="0075434C" w:rsidP="0075434C" w:rsidRDefault="0075434C" w14:paraId="3BD9096E" w14:textId="77777777">
      <w:pPr>
        <w:rPr>
          <w:sz w:val="20"/>
          <w:szCs w:val="20"/>
        </w:rPr>
      </w:pPr>
    </w:p>
    <w:p w:rsidRPr="00D97D86" w:rsidR="0075434C" w:rsidP="0075434C" w:rsidRDefault="0075434C" w14:paraId="104B93AF" w14:textId="77777777">
      <w:pPr>
        <w:pStyle w:val="Heading2"/>
        <w:rPr>
          <w:b/>
          <w:bCs/>
          <w:sz w:val="20"/>
          <w:szCs w:val="20"/>
        </w:rPr>
      </w:pPr>
      <w:r w:rsidRPr="00D97D86">
        <w:rPr>
          <w:b/>
          <w:bCs/>
          <w:sz w:val="20"/>
          <w:szCs w:val="20"/>
        </w:rPr>
        <w:t>4.3 Programación de la implementación</w:t>
      </w:r>
    </w:p>
    <w:p w:rsidRPr="001F3019" w:rsidR="0075434C" w:rsidP="0075434C" w:rsidRDefault="0075434C" w14:paraId="3E6D686E" w14:textId="77777777">
      <w:pPr>
        <w:spacing w:after="160"/>
        <w:jc w:val="both"/>
        <w:rPr>
          <w:sz w:val="20"/>
          <w:szCs w:val="20"/>
        </w:rPr>
      </w:pPr>
      <w:r w:rsidRPr="001F3019">
        <w:rPr>
          <w:b/>
          <w:bCs/>
          <w:sz w:val="20"/>
          <w:szCs w:val="20"/>
        </w:rPr>
        <w:t>Programar</w:t>
      </w:r>
      <w:r w:rsidRPr="001F3019">
        <w:rPr>
          <w:sz w:val="20"/>
          <w:szCs w:val="20"/>
        </w:rPr>
        <w:t xml:space="preserve"> consiste en ordenar las actividades según sus dependencias y la disponibilidad de recursos. Por ejemplo, la compra de una estantería precede a la reorganización de la bodega, y la aprobación de un protocolo precede a la capacitación sobre su versión final. Algunas tareas pueden desarrollarse simultáneamente, siempre que no compitan por el personal o por instalaciones críticas. La programación define tres aspectos, que se presentan a continuación:</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Look w:val="04A0" w:firstRow="1" w:lastRow="0" w:firstColumn="1" w:lastColumn="0" w:noHBand="0" w:noVBand="1"/>
      </w:tblPr>
      <w:tblGrid>
        <w:gridCol w:w="1557"/>
        <w:gridCol w:w="5526"/>
        <w:gridCol w:w="2699"/>
      </w:tblGrid>
      <w:tr w:rsidRPr="001F3019" w:rsidR="0075434C" w:rsidTr="3B444EDF" w14:paraId="323CA658" w14:textId="77777777">
        <w:trPr>
          <w:cantSplit/>
        </w:trPr>
        <w:tc>
          <w:tcPr>
            <w:tcW w:w="9782" w:type="dxa"/>
            <w:gridSpan w:val="3"/>
            <w:shd w:val="clear" w:color="auto" w:fill="9BBB59" w:themeFill="accent3"/>
            <w:tcMar/>
          </w:tcPr>
          <w:p w:rsidRPr="001F3019" w:rsidR="0075434C" w:rsidP="00773704" w:rsidRDefault="0075434C" w14:paraId="064C2539" w14:textId="77777777">
            <w:pPr>
              <w:keepNext/>
              <w:spacing w:line="240" w:lineRule="auto"/>
              <w:jc w:val="center"/>
              <w:rPr>
                <w:b/>
                <w:bCs/>
                <w:sz w:val="20"/>
                <w:szCs w:val="20"/>
              </w:rPr>
            </w:pPr>
            <w:r w:rsidRPr="001F3019">
              <w:rPr>
                <w:b/>
                <w:bCs/>
                <w:sz w:val="20"/>
                <w:szCs w:val="20"/>
              </w:rPr>
              <w:t>PESTAÑAS</w:t>
            </w:r>
          </w:p>
        </w:tc>
      </w:tr>
      <w:tr w:rsidRPr="001F3019" w:rsidR="0075434C" w:rsidTr="3B444EDF" w14:paraId="6597F787" w14:textId="77777777">
        <w:trPr>
          <w:cantSplit/>
        </w:trPr>
        <w:tc>
          <w:tcPr>
            <w:tcW w:w="0" w:type="auto"/>
            <w:tcMar/>
          </w:tcPr>
          <w:p w:rsidRPr="001F3019" w:rsidR="0075434C" w:rsidP="00773704" w:rsidRDefault="0075434C" w14:paraId="5BC63F01" w14:textId="77777777">
            <w:pPr>
              <w:spacing w:line="240" w:lineRule="auto"/>
              <w:rPr>
                <w:sz w:val="20"/>
                <w:szCs w:val="20"/>
              </w:rPr>
            </w:pPr>
            <w:r w:rsidRPr="001F3019">
              <w:rPr>
                <w:b/>
                <w:bCs/>
                <w:sz w:val="20"/>
                <w:szCs w:val="20"/>
              </w:rPr>
              <w:t>Responsables</w:t>
            </w:r>
          </w:p>
        </w:tc>
        <w:tc>
          <w:tcPr>
            <w:tcW w:w="5526" w:type="dxa"/>
            <w:tcMar/>
          </w:tcPr>
          <w:p w:rsidRPr="001F3019" w:rsidR="0075434C" w:rsidP="00773704" w:rsidRDefault="0075434C" w14:paraId="5F6BFCAD" w14:textId="3A03EF00">
            <w:pPr>
              <w:spacing w:line="240" w:lineRule="auto"/>
              <w:jc w:val="both"/>
              <w:rPr>
                <w:sz w:val="20"/>
                <w:szCs w:val="20"/>
              </w:rPr>
            </w:pPr>
            <w:r w:rsidRPr="3B444EDF" w:rsidR="0075434C">
              <w:rPr>
                <w:sz w:val="20"/>
                <w:szCs w:val="20"/>
              </w:rPr>
              <w:t xml:space="preserve">Cada actividad identifica quién la ejecuta, quién la supervisa y quién la verifica. En predios </w:t>
            </w:r>
            <w:r w:rsidRPr="3B444EDF" w:rsidR="0075434C">
              <w:rPr>
                <w:sz w:val="20"/>
                <w:szCs w:val="20"/>
              </w:rPr>
              <w:t>pequeños</w:t>
            </w:r>
            <w:r w:rsidRPr="3B444EDF" w:rsidR="7237324B">
              <w:rPr>
                <w:sz w:val="20"/>
                <w:szCs w:val="20"/>
              </w:rPr>
              <w:t>,</w:t>
            </w:r>
            <w:r w:rsidRPr="3B444EDF" w:rsidR="0075434C">
              <w:rPr>
                <w:sz w:val="20"/>
                <w:szCs w:val="20"/>
              </w:rPr>
              <w:t xml:space="preserve"> una persona puede asumir varias funciones, pero estas deben quedar explícitas. La delegación incluye explicar el alcance, la fecha, los recursos y la evidencia esperada, y si se cambia el responsable, se realiza una entrega de información para que la actividad continúe.</w:t>
            </w:r>
          </w:p>
        </w:tc>
        <w:tc>
          <w:tcPr>
            <w:tcW w:w="2699" w:type="dxa"/>
            <w:tcMar/>
          </w:tcPr>
          <w:p w:rsidRPr="001F3019" w:rsidR="0075434C" w:rsidP="00773704" w:rsidRDefault="00692F53" w14:paraId="4CC96797" w14:textId="4CBABB5B">
            <w:pPr>
              <w:spacing w:line="240" w:lineRule="auto"/>
              <w:rPr>
                <w:sz w:val="20"/>
                <w:szCs w:val="20"/>
              </w:rPr>
            </w:pPr>
            <w:r w:rsidRPr="00692F53">
              <w:rPr>
                <w:sz w:val="20"/>
                <w:szCs w:val="20"/>
              </w:rPr>
              <w:drawing>
                <wp:inline distT="0" distB="0" distL="0" distR="0" wp14:anchorId="32B26D8C" wp14:editId="61FE63FA">
                  <wp:extent cx="1181842" cy="1794076"/>
                  <wp:effectExtent l="0" t="0" r="0" b="0"/>
                  <wp:docPr id="1080101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101617" name=""/>
                          <pic:cNvPicPr/>
                        </pic:nvPicPr>
                        <pic:blipFill>
                          <a:blip r:embed="rId66"/>
                          <a:stretch>
                            <a:fillRect/>
                          </a:stretch>
                        </pic:blipFill>
                        <pic:spPr>
                          <a:xfrm>
                            <a:off x="0" y="0"/>
                            <a:ext cx="1186383" cy="1800969"/>
                          </a:xfrm>
                          <a:prstGeom prst="rect">
                            <a:avLst/>
                          </a:prstGeom>
                        </pic:spPr>
                      </pic:pic>
                    </a:graphicData>
                  </a:graphic>
                </wp:inline>
              </w:drawing>
            </w:r>
          </w:p>
        </w:tc>
      </w:tr>
      <w:tr w:rsidRPr="001F3019" w:rsidR="0075434C" w:rsidTr="3B444EDF" w14:paraId="1789ACD8" w14:textId="77777777">
        <w:trPr>
          <w:cantSplit/>
        </w:trPr>
        <w:tc>
          <w:tcPr>
            <w:tcW w:w="0" w:type="auto"/>
            <w:tcMar/>
          </w:tcPr>
          <w:p w:rsidRPr="001F3019" w:rsidR="0075434C" w:rsidP="00773704" w:rsidRDefault="0075434C" w14:paraId="11FFD08F" w14:textId="77777777">
            <w:pPr>
              <w:spacing w:line="240" w:lineRule="auto"/>
              <w:rPr>
                <w:sz w:val="20"/>
                <w:szCs w:val="20"/>
              </w:rPr>
            </w:pPr>
            <w:r w:rsidRPr="001F3019">
              <w:rPr>
                <w:b/>
                <w:bCs/>
                <w:sz w:val="20"/>
                <w:szCs w:val="20"/>
              </w:rPr>
              <w:lastRenderedPageBreak/>
              <w:t>Recursos</w:t>
            </w:r>
          </w:p>
        </w:tc>
        <w:tc>
          <w:tcPr>
            <w:tcW w:w="5526" w:type="dxa"/>
            <w:tcMar/>
          </w:tcPr>
          <w:p w:rsidRPr="001F3019" w:rsidR="0075434C" w:rsidP="00773704" w:rsidRDefault="0075434C" w14:paraId="1DF0C19D" w14:textId="77777777">
            <w:pPr>
              <w:spacing w:line="240" w:lineRule="auto"/>
              <w:jc w:val="both"/>
              <w:rPr>
                <w:sz w:val="20"/>
                <w:szCs w:val="20"/>
              </w:rPr>
            </w:pPr>
            <w:r w:rsidRPr="001F3019">
              <w:rPr>
                <w:sz w:val="20"/>
                <w:szCs w:val="20"/>
              </w:rPr>
              <w:t>Se estiman las cantidades y los costos por actividad, se distingue la inversión inicial de los gastos recurrentes y se verifica la disponibilidad. La compra de un equipo debe considerar la capacitación, la limpieza, los repuestos y la calibración o verificación cuando corresponda. Cuando los recursos son insuficientes, se establece una medida temporal segura, se documenta la limitación y se fija cómo se completará la intervención; la carencia de presupuesto no constituye evidencia de cumplimiento.</w:t>
            </w:r>
          </w:p>
        </w:tc>
        <w:tc>
          <w:tcPr>
            <w:tcW w:w="2699" w:type="dxa"/>
            <w:tcMar/>
          </w:tcPr>
          <w:p w:rsidRPr="001F3019" w:rsidR="0075434C" w:rsidP="00773704" w:rsidRDefault="00BF706C" w14:paraId="38405856" w14:textId="0CC63096">
            <w:pPr>
              <w:spacing w:line="240" w:lineRule="auto"/>
              <w:rPr>
                <w:sz w:val="20"/>
                <w:szCs w:val="20"/>
              </w:rPr>
            </w:pPr>
            <w:r w:rsidRPr="00BF706C">
              <w:rPr>
                <w:sz w:val="20"/>
                <w:szCs w:val="20"/>
              </w:rPr>
              <w:drawing>
                <wp:inline distT="0" distB="0" distL="0" distR="0" wp14:anchorId="2A429CD8" wp14:editId="2E918BF4">
                  <wp:extent cx="1370274" cy="1684899"/>
                  <wp:effectExtent l="0" t="0" r="1905" b="0"/>
                  <wp:docPr id="111929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97142" name=""/>
                          <pic:cNvPicPr/>
                        </pic:nvPicPr>
                        <pic:blipFill>
                          <a:blip r:embed="rId67"/>
                          <a:stretch>
                            <a:fillRect/>
                          </a:stretch>
                        </pic:blipFill>
                        <pic:spPr>
                          <a:xfrm>
                            <a:off x="0" y="0"/>
                            <a:ext cx="1373599" cy="1688988"/>
                          </a:xfrm>
                          <a:prstGeom prst="rect">
                            <a:avLst/>
                          </a:prstGeom>
                        </pic:spPr>
                      </pic:pic>
                    </a:graphicData>
                  </a:graphic>
                </wp:inline>
              </w:drawing>
            </w:r>
          </w:p>
        </w:tc>
      </w:tr>
      <w:tr w:rsidRPr="001F3019" w:rsidR="0075434C" w:rsidTr="3B444EDF" w14:paraId="0BA00D42" w14:textId="77777777">
        <w:trPr>
          <w:cantSplit/>
        </w:trPr>
        <w:tc>
          <w:tcPr>
            <w:tcW w:w="0" w:type="auto"/>
            <w:tcMar/>
          </w:tcPr>
          <w:p w:rsidRPr="001F3019" w:rsidR="0075434C" w:rsidP="00773704" w:rsidRDefault="0075434C" w14:paraId="17B88688" w14:textId="77777777">
            <w:pPr>
              <w:spacing w:line="240" w:lineRule="auto"/>
              <w:rPr>
                <w:sz w:val="20"/>
                <w:szCs w:val="20"/>
              </w:rPr>
            </w:pPr>
            <w:r w:rsidRPr="001F3019">
              <w:rPr>
                <w:b/>
                <w:bCs/>
                <w:sz w:val="20"/>
                <w:szCs w:val="20"/>
              </w:rPr>
              <w:t>Tiempos</w:t>
            </w:r>
          </w:p>
        </w:tc>
        <w:tc>
          <w:tcPr>
            <w:tcW w:w="5526" w:type="dxa"/>
            <w:tcMar/>
          </w:tcPr>
          <w:p w:rsidRPr="001F3019" w:rsidR="0075434C" w:rsidP="00773704" w:rsidRDefault="0075434C" w14:paraId="1D0DBB64" w14:textId="77777777">
            <w:pPr>
              <w:spacing w:line="240" w:lineRule="auto"/>
              <w:jc w:val="both"/>
              <w:rPr>
                <w:sz w:val="20"/>
                <w:szCs w:val="20"/>
              </w:rPr>
            </w:pPr>
            <w:r w:rsidRPr="001F3019">
              <w:rPr>
                <w:sz w:val="20"/>
                <w:szCs w:val="20"/>
              </w:rPr>
              <w:t>Para cada actividad se estiman la duración y las fechas de inicio y finalización, considerando la adquisición de insumos, la disponibilidad de asesoría, las condiciones climáticas y las actividades productivas. Se distingue una adecuación única de una rutina; por ejemplo, construir un área es una intervención, mientras que revisarla y mantenerla exige una frecuencia posterior. Las tareas urgentes se controlan de inmediato según su riesgo, y las de mediano o largo plazo se programan con hitos intermedios y medidas de protección mientras se ejecutan.</w:t>
            </w:r>
          </w:p>
        </w:tc>
        <w:tc>
          <w:tcPr>
            <w:tcW w:w="2699" w:type="dxa"/>
            <w:tcMar/>
          </w:tcPr>
          <w:p w:rsidRPr="001F3019" w:rsidR="0075434C" w:rsidP="00773704" w:rsidRDefault="00BF706C" w14:paraId="32DAB6B5" w14:textId="3B0DB64A">
            <w:pPr>
              <w:spacing w:line="240" w:lineRule="auto"/>
              <w:rPr>
                <w:sz w:val="20"/>
                <w:szCs w:val="20"/>
              </w:rPr>
            </w:pPr>
            <w:r w:rsidRPr="00BF706C">
              <w:rPr>
                <w:sz w:val="20"/>
                <w:szCs w:val="20"/>
              </w:rPr>
              <w:drawing>
                <wp:inline distT="0" distB="0" distL="0" distR="0" wp14:anchorId="181704FC" wp14:editId="339C06AD">
                  <wp:extent cx="1412593" cy="1819384"/>
                  <wp:effectExtent l="0" t="0" r="0" b="0"/>
                  <wp:docPr id="1596030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030436" name=""/>
                          <pic:cNvPicPr/>
                        </pic:nvPicPr>
                        <pic:blipFill>
                          <a:blip r:embed="rId68"/>
                          <a:stretch>
                            <a:fillRect/>
                          </a:stretch>
                        </pic:blipFill>
                        <pic:spPr>
                          <a:xfrm>
                            <a:off x="0" y="0"/>
                            <a:ext cx="1419784" cy="1828646"/>
                          </a:xfrm>
                          <a:prstGeom prst="rect">
                            <a:avLst/>
                          </a:prstGeom>
                        </pic:spPr>
                      </pic:pic>
                    </a:graphicData>
                  </a:graphic>
                </wp:inline>
              </w:drawing>
            </w:r>
          </w:p>
        </w:tc>
      </w:tr>
    </w:tbl>
    <w:p w:rsidRPr="001F3019" w:rsidR="0075434C" w:rsidP="0075434C" w:rsidRDefault="0075434C" w14:paraId="162945BE" w14:textId="77777777">
      <w:pPr>
        <w:rPr>
          <w:sz w:val="20"/>
          <w:szCs w:val="20"/>
        </w:rPr>
      </w:pPr>
    </w:p>
    <w:p w:rsidRPr="001F3019" w:rsidR="0075434C" w:rsidP="0075434C" w:rsidRDefault="0075434C" w14:paraId="4865364E" w14:textId="77777777">
      <w:pPr>
        <w:spacing w:after="160"/>
        <w:jc w:val="both"/>
        <w:rPr>
          <w:sz w:val="20"/>
          <w:szCs w:val="20"/>
        </w:rPr>
      </w:pPr>
      <w:r w:rsidRPr="001F3019">
        <w:rPr>
          <w:sz w:val="20"/>
          <w:szCs w:val="20"/>
        </w:rPr>
        <w:t>La asignación de responsables debe respetar las competencias de cada persona. La formulación de indicaciones sanitarias y prescripciones corresponde al profesional competente, y el personal operativo ejecuta únicamente las tareas para las cuales está preparado y autorizado. La siguiente tabla presenta un ejemplo de asignación:</w:t>
      </w:r>
    </w:p>
    <w:p w:rsidRPr="001F3019" w:rsidR="0075434C" w:rsidP="0075434C" w:rsidRDefault="0075434C" w14:paraId="6DE13596" w14:textId="62F18448">
      <w:pPr>
        <w:keepNext/>
        <w:spacing w:before="80" w:after="80"/>
        <w:rPr>
          <w:sz w:val="20"/>
          <w:szCs w:val="20"/>
        </w:rPr>
      </w:pPr>
      <w:r w:rsidRPr="001F3019">
        <w:rPr>
          <w:b/>
          <w:bCs/>
          <w:sz w:val="20"/>
          <w:szCs w:val="20"/>
        </w:rPr>
        <w:t>Tabla 1</w:t>
      </w:r>
      <w:r w:rsidR="00281ADF">
        <w:rPr>
          <w:b/>
          <w:bCs/>
          <w:sz w:val="20"/>
          <w:szCs w:val="20"/>
        </w:rPr>
        <w:t>0</w:t>
      </w:r>
      <w:r w:rsidRPr="001F3019">
        <w:rPr>
          <w:b/>
          <w:bCs/>
          <w:sz w:val="20"/>
          <w:szCs w:val="20"/>
        </w:rPr>
        <w:t xml:space="preserve">. </w:t>
      </w:r>
      <w:r w:rsidRPr="001F3019">
        <w:rPr>
          <w:i/>
          <w:iCs/>
          <w:sz w:val="20"/>
          <w:szCs w:val="20"/>
        </w:rPr>
        <w:t>Responsables de la implementación</w:t>
      </w:r>
    </w:p>
    <w:tbl>
      <w:tblPr>
        <w:tblW w:w="979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Look w:val="04A0" w:firstRow="1" w:lastRow="0" w:firstColumn="1" w:lastColumn="0" w:noHBand="0" w:noVBand="1"/>
      </w:tblPr>
      <w:tblGrid>
        <w:gridCol w:w="4300"/>
        <w:gridCol w:w="5492"/>
      </w:tblGrid>
      <w:tr w:rsidRPr="001F3019" w:rsidR="0075434C" w:rsidTr="00773704" w14:paraId="6A6C20B8" w14:textId="77777777">
        <w:trPr>
          <w:cantSplit/>
          <w:tblHeader/>
        </w:trPr>
        <w:tc>
          <w:tcPr>
            <w:tcW w:w="4300" w:type="dxa"/>
            <w:shd w:val="clear" w:color="auto" w:fill="D9D9D9"/>
            <w:vAlign w:val="center"/>
          </w:tcPr>
          <w:p w:rsidRPr="001F3019" w:rsidR="0075434C" w:rsidP="00773704" w:rsidRDefault="0075434C" w14:paraId="73D1A0DE" w14:textId="77777777">
            <w:pPr>
              <w:keepNext/>
              <w:spacing w:line="240" w:lineRule="auto"/>
              <w:rPr>
                <w:sz w:val="20"/>
                <w:szCs w:val="20"/>
              </w:rPr>
            </w:pPr>
            <w:r w:rsidRPr="001F3019">
              <w:rPr>
                <w:b/>
                <w:bCs/>
                <w:sz w:val="20"/>
                <w:szCs w:val="20"/>
              </w:rPr>
              <w:t>Actividad</w:t>
            </w:r>
          </w:p>
        </w:tc>
        <w:tc>
          <w:tcPr>
            <w:tcW w:w="5492" w:type="dxa"/>
            <w:shd w:val="clear" w:color="auto" w:fill="D9D9D9"/>
            <w:vAlign w:val="center"/>
          </w:tcPr>
          <w:p w:rsidRPr="001F3019" w:rsidR="0075434C" w:rsidP="00773704" w:rsidRDefault="0075434C" w14:paraId="4C155BB6" w14:textId="77777777">
            <w:pPr>
              <w:keepNext/>
              <w:spacing w:line="240" w:lineRule="auto"/>
              <w:rPr>
                <w:sz w:val="20"/>
                <w:szCs w:val="20"/>
              </w:rPr>
            </w:pPr>
            <w:r w:rsidRPr="001F3019">
              <w:rPr>
                <w:b/>
                <w:bCs/>
                <w:sz w:val="20"/>
                <w:szCs w:val="20"/>
              </w:rPr>
              <w:t>Responsable</w:t>
            </w:r>
          </w:p>
        </w:tc>
      </w:tr>
      <w:tr w:rsidRPr="001F3019" w:rsidR="0075434C" w:rsidTr="00773704" w14:paraId="2C4507DC" w14:textId="77777777">
        <w:trPr>
          <w:cantSplit/>
        </w:trPr>
        <w:tc>
          <w:tcPr>
            <w:tcW w:w="4300" w:type="dxa"/>
            <w:vAlign w:val="center"/>
          </w:tcPr>
          <w:p w:rsidRPr="001F3019" w:rsidR="0075434C" w:rsidP="00773704" w:rsidRDefault="0075434C" w14:paraId="5130173F" w14:textId="77777777">
            <w:pPr>
              <w:spacing w:line="240" w:lineRule="auto"/>
              <w:rPr>
                <w:sz w:val="20"/>
                <w:szCs w:val="20"/>
              </w:rPr>
            </w:pPr>
            <w:r w:rsidRPr="001F3019">
              <w:rPr>
                <w:sz w:val="20"/>
                <w:szCs w:val="20"/>
              </w:rPr>
              <w:t>Elaboración del plan sanitario</w:t>
            </w:r>
          </w:p>
        </w:tc>
        <w:tc>
          <w:tcPr>
            <w:tcW w:w="5492" w:type="dxa"/>
            <w:vAlign w:val="center"/>
          </w:tcPr>
          <w:p w:rsidRPr="001F3019" w:rsidR="0075434C" w:rsidP="00773704" w:rsidRDefault="0075434C" w14:paraId="3CF8B503" w14:textId="77777777">
            <w:pPr>
              <w:spacing w:line="240" w:lineRule="auto"/>
              <w:rPr>
                <w:sz w:val="20"/>
                <w:szCs w:val="20"/>
              </w:rPr>
            </w:pPr>
            <w:r w:rsidRPr="001F3019">
              <w:rPr>
                <w:sz w:val="20"/>
                <w:szCs w:val="20"/>
              </w:rPr>
              <w:t>Médico veterinario o médico veterinario zootecnista competente</w:t>
            </w:r>
          </w:p>
        </w:tc>
      </w:tr>
      <w:tr w:rsidRPr="001F3019" w:rsidR="0075434C" w:rsidTr="00773704" w14:paraId="3E6D10D3" w14:textId="77777777">
        <w:trPr>
          <w:cantSplit/>
        </w:trPr>
        <w:tc>
          <w:tcPr>
            <w:tcW w:w="4300" w:type="dxa"/>
            <w:vAlign w:val="center"/>
          </w:tcPr>
          <w:p w:rsidRPr="001F3019" w:rsidR="0075434C" w:rsidP="00773704" w:rsidRDefault="0075434C" w14:paraId="6F4B5F9B" w14:textId="77777777">
            <w:pPr>
              <w:spacing w:line="240" w:lineRule="auto"/>
              <w:rPr>
                <w:sz w:val="20"/>
                <w:szCs w:val="20"/>
              </w:rPr>
            </w:pPr>
            <w:r w:rsidRPr="001F3019">
              <w:rPr>
                <w:sz w:val="20"/>
                <w:szCs w:val="20"/>
              </w:rPr>
              <w:t>Aplicación de medidas de bioseguridad</w:t>
            </w:r>
          </w:p>
        </w:tc>
        <w:tc>
          <w:tcPr>
            <w:tcW w:w="5492" w:type="dxa"/>
            <w:vAlign w:val="center"/>
          </w:tcPr>
          <w:p w:rsidRPr="001F3019" w:rsidR="0075434C" w:rsidP="00773704" w:rsidRDefault="0075434C" w14:paraId="399FB199" w14:textId="77777777">
            <w:pPr>
              <w:spacing w:line="240" w:lineRule="auto"/>
              <w:rPr>
                <w:sz w:val="20"/>
                <w:szCs w:val="20"/>
              </w:rPr>
            </w:pPr>
            <w:r w:rsidRPr="001F3019">
              <w:rPr>
                <w:sz w:val="20"/>
                <w:szCs w:val="20"/>
              </w:rPr>
              <w:t>Administrador y trabajadores</w:t>
            </w:r>
          </w:p>
        </w:tc>
      </w:tr>
      <w:tr w:rsidRPr="001F3019" w:rsidR="0075434C" w:rsidTr="00773704" w14:paraId="0CF7F80E" w14:textId="77777777">
        <w:trPr>
          <w:cantSplit/>
        </w:trPr>
        <w:tc>
          <w:tcPr>
            <w:tcW w:w="4300" w:type="dxa"/>
            <w:vAlign w:val="center"/>
          </w:tcPr>
          <w:p w:rsidRPr="001F3019" w:rsidR="0075434C" w:rsidP="00773704" w:rsidRDefault="0075434C" w14:paraId="792B4B1C" w14:textId="77777777">
            <w:pPr>
              <w:spacing w:line="240" w:lineRule="auto"/>
              <w:rPr>
                <w:sz w:val="20"/>
                <w:szCs w:val="20"/>
              </w:rPr>
            </w:pPr>
            <w:r w:rsidRPr="001F3019">
              <w:rPr>
                <w:sz w:val="20"/>
                <w:szCs w:val="20"/>
              </w:rPr>
              <w:t>Registros sanitarios</w:t>
            </w:r>
          </w:p>
        </w:tc>
        <w:tc>
          <w:tcPr>
            <w:tcW w:w="5492" w:type="dxa"/>
            <w:vAlign w:val="center"/>
          </w:tcPr>
          <w:p w:rsidRPr="001F3019" w:rsidR="0075434C" w:rsidP="00773704" w:rsidRDefault="0075434C" w14:paraId="0CED76EC" w14:textId="77777777">
            <w:pPr>
              <w:spacing w:line="240" w:lineRule="auto"/>
              <w:rPr>
                <w:sz w:val="20"/>
                <w:szCs w:val="20"/>
              </w:rPr>
            </w:pPr>
            <w:r w:rsidRPr="001F3019">
              <w:rPr>
                <w:sz w:val="20"/>
                <w:szCs w:val="20"/>
              </w:rPr>
              <w:t>Responsable de la explotación</w:t>
            </w:r>
          </w:p>
        </w:tc>
      </w:tr>
      <w:tr w:rsidRPr="001F3019" w:rsidR="0075434C" w:rsidTr="00773704" w14:paraId="00960F96" w14:textId="77777777">
        <w:trPr>
          <w:cantSplit/>
        </w:trPr>
        <w:tc>
          <w:tcPr>
            <w:tcW w:w="4300" w:type="dxa"/>
            <w:vAlign w:val="center"/>
          </w:tcPr>
          <w:p w:rsidRPr="001F3019" w:rsidR="0075434C" w:rsidP="00773704" w:rsidRDefault="0075434C" w14:paraId="1FF3ED08" w14:textId="77777777">
            <w:pPr>
              <w:spacing w:line="240" w:lineRule="auto"/>
              <w:rPr>
                <w:sz w:val="20"/>
                <w:szCs w:val="20"/>
              </w:rPr>
            </w:pPr>
            <w:r w:rsidRPr="001F3019">
              <w:rPr>
                <w:sz w:val="20"/>
                <w:szCs w:val="20"/>
              </w:rPr>
              <w:t>Manejo de medicamentos</w:t>
            </w:r>
          </w:p>
        </w:tc>
        <w:tc>
          <w:tcPr>
            <w:tcW w:w="5492" w:type="dxa"/>
            <w:vAlign w:val="center"/>
          </w:tcPr>
          <w:p w:rsidRPr="001F3019" w:rsidR="0075434C" w:rsidP="00773704" w:rsidRDefault="0075434C" w14:paraId="6BD90B5E" w14:textId="77777777">
            <w:pPr>
              <w:spacing w:line="240" w:lineRule="auto"/>
              <w:rPr>
                <w:sz w:val="20"/>
                <w:szCs w:val="20"/>
              </w:rPr>
            </w:pPr>
            <w:r w:rsidRPr="001F3019">
              <w:rPr>
                <w:sz w:val="20"/>
                <w:szCs w:val="20"/>
              </w:rPr>
              <w:t>Personal autorizado y capacitado</w:t>
            </w:r>
          </w:p>
        </w:tc>
      </w:tr>
      <w:tr w:rsidRPr="001F3019" w:rsidR="0075434C" w:rsidTr="00773704" w14:paraId="4990B607" w14:textId="77777777">
        <w:trPr>
          <w:cantSplit/>
        </w:trPr>
        <w:tc>
          <w:tcPr>
            <w:tcW w:w="4300" w:type="dxa"/>
            <w:vAlign w:val="center"/>
          </w:tcPr>
          <w:p w:rsidRPr="001F3019" w:rsidR="0075434C" w:rsidP="00773704" w:rsidRDefault="0075434C" w14:paraId="17E0997A" w14:textId="77777777">
            <w:pPr>
              <w:spacing w:line="240" w:lineRule="auto"/>
              <w:rPr>
                <w:sz w:val="20"/>
                <w:szCs w:val="20"/>
              </w:rPr>
            </w:pPr>
            <w:r w:rsidRPr="001F3019">
              <w:rPr>
                <w:sz w:val="20"/>
                <w:szCs w:val="20"/>
              </w:rPr>
              <w:t>Capacitación del personal</w:t>
            </w:r>
          </w:p>
        </w:tc>
        <w:tc>
          <w:tcPr>
            <w:tcW w:w="5492" w:type="dxa"/>
            <w:vAlign w:val="center"/>
          </w:tcPr>
          <w:p w:rsidRPr="001F3019" w:rsidR="0075434C" w:rsidP="00773704" w:rsidRDefault="0075434C" w14:paraId="1E6CA8B4" w14:textId="77777777">
            <w:pPr>
              <w:spacing w:line="240" w:lineRule="auto"/>
              <w:rPr>
                <w:sz w:val="20"/>
                <w:szCs w:val="20"/>
              </w:rPr>
            </w:pPr>
            <w:r w:rsidRPr="001F3019">
              <w:rPr>
                <w:sz w:val="20"/>
                <w:szCs w:val="20"/>
              </w:rPr>
              <w:t>Responsable de la unidad productiva</w:t>
            </w:r>
          </w:p>
        </w:tc>
      </w:tr>
      <w:tr w:rsidRPr="001F3019" w:rsidR="0075434C" w:rsidTr="00773704" w14:paraId="41659F25" w14:textId="77777777">
        <w:trPr>
          <w:cantSplit/>
        </w:trPr>
        <w:tc>
          <w:tcPr>
            <w:tcW w:w="4300" w:type="dxa"/>
            <w:vAlign w:val="center"/>
          </w:tcPr>
          <w:p w:rsidRPr="001F3019" w:rsidR="0075434C" w:rsidP="00773704" w:rsidRDefault="0075434C" w14:paraId="4FA40851" w14:textId="77777777">
            <w:pPr>
              <w:spacing w:line="240" w:lineRule="auto"/>
              <w:rPr>
                <w:sz w:val="20"/>
                <w:szCs w:val="20"/>
              </w:rPr>
            </w:pPr>
            <w:r w:rsidRPr="001F3019">
              <w:rPr>
                <w:sz w:val="20"/>
                <w:szCs w:val="20"/>
              </w:rPr>
              <w:t>Mantenimiento de instalaciones</w:t>
            </w:r>
          </w:p>
        </w:tc>
        <w:tc>
          <w:tcPr>
            <w:tcW w:w="5492" w:type="dxa"/>
            <w:vAlign w:val="center"/>
          </w:tcPr>
          <w:p w:rsidRPr="001F3019" w:rsidR="0075434C" w:rsidP="00773704" w:rsidRDefault="0075434C" w14:paraId="62DFDE72" w14:textId="77777777">
            <w:pPr>
              <w:spacing w:line="240" w:lineRule="auto"/>
              <w:rPr>
                <w:sz w:val="20"/>
                <w:szCs w:val="20"/>
              </w:rPr>
            </w:pPr>
            <w:r w:rsidRPr="001F3019">
              <w:rPr>
                <w:sz w:val="20"/>
                <w:szCs w:val="20"/>
              </w:rPr>
              <w:t>Administrador u operario</w:t>
            </w:r>
          </w:p>
        </w:tc>
      </w:tr>
    </w:tbl>
    <w:p w:rsidRPr="001F3019" w:rsidR="0075434C" w:rsidP="0075434C" w:rsidRDefault="0075434C" w14:paraId="72971F36" w14:textId="77777777">
      <w:pPr>
        <w:rPr>
          <w:sz w:val="20"/>
          <w:szCs w:val="20"/>
        </w:rPr>
      </w:pPr>
    </w:p>
    <w:p w:rsidRPr="001F3019" w:rsidR="0075434C" w:rsidP="0075434C" w:rsidRDefault="0075434C" w14:paraId="2A95537A" w14:textId="77777777">
      <w:pPr>
        <w:spacing w:after="160"/>
        <w:jc w:val="both"/>
        <w:rPr>
          <w:sz w:val="20"/>
          <w:szCs w:val="20"/>
        </w:rPr>
      </w:pPr>
      <w:r w:rsidRPr="001F3019">
        <w:rPr>
          <w:sz w:val="20"/>
          <w:szCs w:val="20"/>
        </w:rPr>
        <w:t>Los plazos se revisan cuando cambia una dependencia, y se deja constancia de la causa, del nuevo compromiso y de su efecto sobre las demás actividades.</w:t>
      </w:r>
    </w:p>
    <w:p w:rsidRPr="00D97D86" w:rsidR="0075434C" w:rsidP="0075434C" w:rsidRDefault="0075434C" w14:paraId="3DB048B6" w14:textId="77777777">
      <w:pPr>
        <w:pStyle w:val="Heading2"/>
        <w:rPr>
          <w:b/>
          <w:bCs/>
          <w:sz w:val="20"/>
          <w:szCs w:val="20"/>
        </w:rPr>
      </w:pPr>
      <w:r w:rsidRPr="00D97D86">
        <w:rPr>
          <w:b/>
          <w:bCs/>
          <w:sz w:val="20"/>
          <w:szCs w:val="20"/>
        </w:rPr>
        <w:t>4.4 Cronograma</w:t>
      </w:r>
    </w:p>
    <w:p w:rsidRPr="001F3019" w:rsidR="0075434C" w:rsidP="0075434C" w:rsidRDefault="0075434C" w14:paraId="2EE23C58" w14:textId="1C7DDE94">
      <w:pPr>
        <w:spacing w:after="160"/>
        <w:jc w:val="both"/>
        <w:rPr>
          <w:sz w:val="20"/>
          <w:szCs w:val="20"/>
        </w:rPr>
      </w:pPr>
      <w:r w:rsidRPr="0F5E88FB" w:rsidR="0075434C">
        <w:rPr>
          <w:sz w:val="20"/>
          <w:szCs w:val="20"/>
        </w:rPr>
        <w:t xml:space="preserve">El </w:t>
      </w:r>
      <w:r w:rsidRPr="0F5E88FB" w:rsidR="0075434C">
        <w:rPr>
          <w:b w:val="1"/>
          <w:bCs w:val="1"/>
          <w:sz w:val="20"/>
          <w:szCs w:val="20"/>
        </w:rPr>
        <w:t>cronograma</w:t>
      </w:r>
      <w:r w:rsidRPr="0F5E88FB" w:rsidR="0075434C">
        <w:rPr>
          <w:sz w:val="20"/>
          <w:szCs w:val="20"/>
        </w:rPr>
        <w:t xml:space="preserve"> representa las actividades en el tiempo y permite comparar lo programado con lo ejecutado. Incluye la actividad, el responsable, las fechas de inicio y finalización, la frecuencia, la evidencia y el estado, y cuando existen </w:t>
      </w:r>
      <w:r w:rsidRPr="0F5E88FB" w:rsidR="0075434C">
        <w:rPr>
          <w:sz w:val="20"/>
          <w:szCs w:val="20"/>
        </w:rPr>
        <w:t>dependencia</w:t>
      </w:r>
      <w:r w:rsidRPr="0F5E88FB" w:rsidR="0075434C">
        <w:rPr>
          <w:sz w:val="20"/>
          <w:szCs w:val="20"/>
        </w:rPr>
        <w:t>s</w:t>
      </w:r>
      <w:r w:rsidRPr="0F5E88FB" w:rsidR="3C892452">
        <w:rPr>
          <w:sz w:val="20"/>
          <w:szCs w:val="20"/>
        </w:rPr>
        <w:t>,</w:t>
      </w:r>
      <w:r w:rsidRPr="0F5E88FB" w:rsidR="0075434C">
        <w:rPr>
          <w:sz w:val="20"/>
          <w:szCs w:val="20"/>
        </w:rPr>
        <w:t xml:space="preserve"> se identifica la actividad previa. Los </w:t>
      </w:r>
      <w:r w:rsidRPr="0F5E88FB" w:rsidR="0075434C">
        <w:rPr>
          <w:b w:val="1"/>
          <w:bCs w:val="1"/>
          <w:sz w:val="20"/>
          <w:szCs w:val="20"/>
        </w:rPr>
        <w:t>hitos</w:t>
      </w:r>
      <w:r w:rsidRPr="0F5E88FB" w:rsidR="0075434C">
        <w:rPr>
          <w:sz w:val="20"/>
          <w:szCs w:val="20"/>
        </w:rPr>
        <w:t>, como un protocolo aprobado o un área habilitada, permiten comprobar productos concretos sin confundirlos con la simple realización de reuniones. La siguiente tabla presenta un ejemplo:</w:t>
      </w:r>
    </w:p>
    <w:p w:rsidRPr="001F3019" w:rsidR="0075434C" w:rsidP="0075434C" w:rsidRDefault="0075434C" w14:paraId="3831C7B9" w14:textId="7414C97F">
      <w:pPr>
        <w:keepNext/>
        <w:spacing w:before="80" w:after="80"/>
        <w:rPr>
          <w:sz w:val="20"/>
          <w:szCs w:val="20"/>
        </w:rPr>
      </w:pPr>
      <w:r w:rsidRPr="001F3019">
        <w:rPr>
          <w:b/>
          <w:bCs/>
          <w:sz w:val="20"/>
          <w:szCs w:val="20"/>
        </w:rPr>
        <w:lastRenderedPageBreak/>
        <w:t>Tabla 1</w:t>
      </w:r>
      <w:r w:rsidR="00281ADF">
        <w:rPr>
          <w:b/>
          <w:bCs/>
          <w:sz w:val="20"/>
          <w:szCs w:val="20"/>
        </w:rPr>
        <w:t>1</w:t>
      </w:r>
      <w:r w:rsidRPr="001F3019">
        <w:rPr>
          <w:b/>
          <w:bCs/>
          <w:sz w:val="20"/>
          <w:szCs w:val="20"/>
        </w:rPr>
        <w:t xml:space="preserve">. </w:t>
      </w:r>
      <w:r w:rsidRPr="001F3019">
        <w:rPr>
          <w:i/>
          <w:iCs/>
          <w:sz w:val="20"/>
          <w:szCs w:val="20"/>
        </w:rPr>
        <w:t>Ejemplo de cronograma de implementación</w:t>
      </w:r>
    </w:p>
    <w:tbl>
      <w:tblPr>
        <w:tblW w:w="979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Look w:val="04A0" w:firstRow="1" w:lastRow="0" w:firstColumn="1" w:lastColumn="0" w:noHBand="0" w:noVBand="1"/>
      </w:tblPr>
      <w:tblGrid>
        <w:gridCol w:w="2600"/>
        <w:gridCol w:w="2000"/>
        <w:gridCol w:w="1800"/>
        <w:gridCol w:w="1500"/>
        <w:gridCol w:w="1892"/>
      </w:tblGrid>
      <w:tr w:rsidRPr="001F3019" w:rsidR="0075434C" w:rsidTr="00773704" w14:paraId="4BB6FC6C" w14:textId="77777777">
        <w:trPr>
          <w:cantSplit/>
          <w:tblHeader/>
        </w:trPr>
        <w:tc>
          <w:tcPr>
            <w:tcW w:w="2600" w:type="dxa"/>
            <w:shd w:val="clear" w:color="auto" w:fill="D9D9D9"/>
            <w:vAlign w:val="center"/>
          </w:tcPr>
          <w:p w:rsidRPr="001F3019" w:rsidR="0075434C" w:rsidP="00773704" w:rsidRDefault="0075434C" w14:paraId="68C7D02F" w14:textId="77777777">
            <w:pPr>
              <w:keepNext/>
              <w:spacing w:line="240" w:lineRule="auto"/>
              <w:rPr>
                <w:sz w:val="20"/>
                <w:szCs w:val="20"/>
              </w:rPr>
            </w:pPr>
            <w:r w:rsidRPr="001F3019">
              <w:rPr>
                <w:b/>
                <w:bCs/>
                <w:sz w:val="20"/>
                <w:szCs w:val="20"/>
              </w:rPr>
              <w:t>Actividad</w:t>
            </w:r>
          </w:p>
        </w:tc>
        <w:tc>
          <w:tcPr>
            <w:tcW w:w="2000" w:type="dxa"/>
            <w:shd w:val="clear" w:color="auto" w:fill="D9D9D9"/>
            <w:vAlign w:val="center"/>
          </w:tcPr>
          <w:p w:rsidRPr="001F3019" w:rsidR="0075434C" w:rsidP="00773704" w:rsidRDefault="0075434C" w14:paraId="548A7BF5" w14:textId="77777777">
            <w:pPr>
              <w:keepNext/>
              <w:spacing w:line="240" w:lineRule="auto"/>
              <w:rPr>
                <w:sz w:val="20"/>
                <w:szCs w:val="20"/>
              </w:rPr>
            </w:pPr>
            <w:r w:rsidRPr="001F3019">
              <w:rPr>
                <w:b/>
                <w:bCs/>
                <w:sz w:val="20"/>
                <w:szCs w:val="20"/>
              </w:rPr>
              <w:t>Responsable</w:t>
            </w:r>
          </w:p>
        </w:tc>
        <w:tc>
          <w:tcPr>
            <w:tcW w:w="1800" w:type="dxa"/>
            <w:shd w:val="clear" w:color="auto" w:fill="D9D9D9"/>
            <w:vAlign w:val="center"/>
          </w:tcPr>
          <w:p w:rsidRPr="001F3019" w:rsidR="0075434C" w:rsidP="00773704" w:rsidRDefault="0075434C" w14:paraId="5FC23A85" w14:textId="77777777">
            <w:pPr>
              <w:keepNext/>
              <w:spacing w:line="240" w:lineRule="auto"/>
              <w:rPr>
                <w:sz w:val="20"/>
                <w:szCs w:val="20"/>
              </w:rPr>
            </w:pPr>
            <w:r w:rsidRPr="001F3019">
              <w:rPr>
                <w:b/>
                <w:bCs/>
                <w:sz w:val="20"/>
                <w:szCs w:val="20"/>
              </w:rPr>
              <w:t>Periodo</w:t>
            </w:r>
          </w:p>
        </w:tc>
        <w:tc>
          <w:tcPr>
            <w:tcW w:w="1500" w:type="dxa"/>
            <w:shd w:val="clear" w:color="auto" w:fill="D9D9D9"/>
            <w:vAlign w:val="center"/>
          </w:tcPr>
          <w:p w:rsidRPr="001F3019" w:rsidR="0075434C" w:rsidP="00773704" w:rsidRDefault="0075434C" w14:paraId="394BFC53" w14:textId="77777777">
            <w:pPr>
              <w:keepNext/>
              <w:spacing w:line="240" w:lineRule="auto"/>
              <w:rPr>
                <w:sz w:val="20"/>
                <w:szCs w:val="20"/>
              </w:rPr>
            </w:pPr>
            <w:r w:rsidRPr="001F3019">
              <w:rPr>
                <w:b/>
                <w:bCs/>
                <w:sz w:val="20"/>
                <w:szCs w:val="20"/>
              </w:rPr>
              <w:t>Frecuencia</w:t>
            </w:r>
          </w:p>
        </w:tc>
        <w:tc>
          <w:tcPr>
            <w:tcW w:w="1892" w:type="dxa"/>
            <w:shd w:val="clear" w:color="auto" w:fill="D9D9D9"/>
            <w:vAlign w:val="center"/>
          </w:tcPr>
          <w:p w:rsidRPr="001F3019" w:rsidR="0075434C" w:rsidP="00773704" w:rsidRDefault="0075434C" w14:paraId="331BC73B" w14:textId="77777777">
            <w:pPr>
              <w:keepNext/>
              <w:spacing w:line="240" w:lineRule="auto"/>
              <w:rPr>
                <w:sz w:val="20"/>
                <w:szCs w:val="20"/>
              </w:rPr>
            </w:pPr>
            <w:r w:rsidRPr="001F3019">
              <w:rPr>
                <w:b/>
                <w:bCs/>
                <w:sz w:val="20"/>
                <w:szCs w:val="20"/>
              </w:rPr>
              <w:t>Evidencia</w:t>
            </w:r>
          </w:p>
        </w:tc>
      </w:tr>
      <w:tr w:rsidRPr="001F3019" w:rsidR="0075434C" w:rsidTr="00773704" w14:paraId="0C322266" w14:textId="77777777">
        <w:trPr>
          <w:cantSplit/>
        </w:trPr>
        <w:tc>
          <w:tcPr>
            <w:tcW w:w="2600" w:type="dxa"/>
            <w:vAlign w:val="center"/>
          </w:tcPr>
          <w:p w:rsidRPr="001F3019" w:rsidR="0075434C" w:rsidP="00773704" w:rsidRDefault="0075434C" w14:paraId="45FE9AD8" w14:textId="77777777">
            <w:pPr>
              <w:spacing w:line="240" w:lineRule="auto"/>
              <w:rPr>
                <w:sz w:val="20"/>
                <w:szCs w:val="20"/>
              </w:rPr>
            </w:pPr>
            <w:r w:rsidRPr="001F3019">
              <w:rPr>
                <w:sz w:val="20"/>
                <w:szCs w:val="20"/>
              </w:rPr>
              <w:t>Elaborar diagnóstico BPG</w:t>
            </w:r>
          </w:p>
        </w:tc>
        <w:tc>
          <w:tcPr>
            <w:tcW w:w="2000" w:type="dxa"/>
            <w:vAlign w:val="center"/>
          </w:tcPr>
          <w:p w:rsidRPr="001F3019" w:rsidR="0075434C" w:rsidP="00773704" w:rsidRDefault="0075434C" w14:paraId="5387219D" w14:textId="77777777">
            <w:pPr>
              <w:spacing w:line="240" w:lineRule="auto"/>
              <w:rPr>
                <w:sz w:val="20"/>
                <w:szCs w:val="20"/>
              </w:rPr>
            </w:pPr>
            <w:r w:rsidRPr="001F3019">
              <w:rPr>
                <w:sz w:val="20"/>
                <w:szCs w:val="20"/>
              </w:rPr>
              <w:t>Administrador</w:t>
            </w:r>
          </w:p>
        </w:tc>
        <w:tc>
          <w:tcPr>
            <w:tcW w:w="1800" w:type="dxa"/>
            <w:vAlign w:val="center"/>
          </w:tcPr>
          <w:p w:rsidRPr="001F3019" w:rsidR="0075434C" w:rsidP="00773704" w:rsidRDefault="0075434C" w14:paraId="02217961" w14:textId="77777777">
            <w:pPr>
              <w:spacing w:line="240" w:lineRule="auto"/>
              <w:rPr>
                <w:sz w:val="20"/>
                <w:szCs w:val="20"/>
              </w:rPr>
            </w:pPr>
            <w:r w:rsidRPr="001F3019">
              <w:rPr>
                <w:sz w:val="20"/>
                <w:szCs w:val="20"/>
              </w:rPr>
              <w:t>Semanas 1 y 2</w:t>
            </w:r>
          </w:p>
        </w:tc>
        <w:tc>
          <w:tcPr>
            <w:tcW w:w="1500" w:type="dxa"/>
            <w:vAlign w:val="center"/>
          </w:tcPr>
          <w:p w:rsidRPr="001F3019" w:rsidR="0075434C" w:rsidP="00773704" w:rsidRDefault="0075434C" w14:paraId="593A1C95" w14:textId="77777777">
            <w:pPr>
              <w:spacing w:line="240" w:lineRule="auto"/>
              <w:rPr>
                <w:sz w:val="20"/>
                <w:szCs w:val="20"/>
              </w:rPr>
            </w:pPr>
            <w:r w:rsidRPr="001F3019">
              <w:rPr>
                <w:sz w:val="20"/>
                <w:szCs w:val="20"/>
              </w:rPr>
              <w:t>Una vez</w:t>
            </w:r>
          </w:p>
        </w:tc>
        <w:tc>
          <w:tcPr>
            <w:tcW w:w="1892" w:type="dxa"/>
            <w:vAlign w:val="center"/>
          </w:tcPr>
          <w:p w:rsidRPr="001F3019" w:rsidR="0075434C" w:rsidP="00773704" w:rsidRDefault="0075434C" w14:paraId="25676FA0" w14:textId="77777777">
            <w:pPr>
              <w:spacing w:line="240" w:lineRule="auto"/>
              <w:rPr>
                <w:sz w:val="20"/>
                <w:szCs w:val="20"/>
              </w:rPr>
            </w:pPr>
            <w:r w:rsidRPr="001F3019">
              <w:rPr>
                <w:sz w:val="20"/>
                <w:szCs w:val="20"/>
              </w:rPr>
              <w:t>Diagnóstico</w:t>
            </w:r>
          </w:p>
        </w:tc>
      </w:tr>
      <w:tr w:rsidRPr="001F3019" w:rsidR="0075434C" w:rsidTr="00773704" w14:paraId="5AC2BCF2" w14:textId="77777777">
        <w:trPr>
          <w:cantSplit/>
        </w:trPr>
        <w:tc>
          <w:tcPr>
            <w:tcW w:w="2600" w:type="dxa"/>
            <w:vAlign w:val="center"/>
          </w:tcPr>
          <w:p w:rsidRPr="001F3019" w:rsidR="0075434C" w:rsidP="00773704" w:rsidRDefault="0075434C" w14:paraId="7A5E4B4A" w14:textId="77777777">
            <w:pPr>
              <w:spacing w:line="240" w:lineRule="auto"/>
              <w:rPr>
                <w:sz w:val="20"/>
                <w:szCs w:val="20"/>
              </w:rPr>
            </w:pPr>
            <w:r w:rsidRPr="001F3019">
              <w:rPr>
                <w:sz w:val="20"/>
                <w:szCs w:val="20"/>
              </w:rPr>
              <w:t>Organizar medicamentos</w:t>
            </w:r>
          </w:p>
        </w:tc>
        <w:tc>
          <w:tcPr>
            <w:tcW w:w="2000" w:type="dxa"/>
            <w:vAlign w:val="center"/>
          </w:tcPr>
          <w:p w:rsidRPr="001F3019" w:rsidR="0075434C" w:rsidP="00773704" w:rsidRDefault="0075434C" w14:paraId="0E7B447B" w14:textId="77777777">
            <w:pPr>
              <w:spacing w:line="240" w:lineRule="auto"/>
              <w:rPr>
                <w:sz w:val="20"/>
                <w:szCs w:val="20"/>
              </w:rPr>
            </w:pPr>
            <w:r w:rsidRPr="001F3019">
              <w:rPr>
                <w:sz w:val="20"/>
                <w:szCs w:val="20"/>
              </w:rPr>
              <w:t>Responsable sanitario</w:t>
            </w:r>
          </w:p>
        </w:tc>
        <w:tc>
          <w:tcPr>
            <w:tcW w:w="1800" w:type="dxa"/>
            <w:vAlign w:val="center"/>
          </w:tcPr>
          <w:p w:rsidRPr="001F3019" w:rsidR="0075434C" w:rsidP="00773704" w:rsidRDefault="0075434C" w14:paraId="29FEDA0F" w14:textId="77777777">
            <w:pPr>
              <w:spacing w:line="240" w:lineRule="auto"/>
              <w:rPr>
                <w:sz w:val="20"/>
                <w:szCs w:val="20"/>
              </w:rPr>
            </w:pPr>
            <w:r w:rsidRPr="001F3019">
              <w:rPr>
                <w:sz w:val="20"/>
                <w:szCs w:val="20"/>
              </w:rPr>
              <w:t>Semanas 2 y 3</w:t>
            </w:r>
          </w:p>
        </w:tc>
        <w:tc>
          <w:tcPr>
            <w:tcW w:w="1500" w:type="dxa"/>
            <w:vAlign w:val="center"/>
          </w:tcPr>
          <w:p w:rsidRPr="001F3019" w:rsidR="0075434C" w:rsidP="00773704" w:rsidRDefault="0075434C" w14:paraId="31002DD8" w14:textId="77777777">
            <w:pPr>
              <w:spacing w:line="240" w:lineRule="auto"/>
              <w:rPr>
                <w:sz w:val="20"/>
                <w:szCs w:val="20"/>
              </w:rPr>
            </w:pPr>
            <w:r w:rsidRPr="001F3019">
              <w:rPr>
                <w:sz w:val="20"/>
                <w:szCs w:val="20"/>
              </w:rPr>
              <w:t>Una vez</w:t>
            </w:r>
          </w:p>
        </w:tc>
        <w:tc>
          <w:tcPr>
            <w:tcW w:w="1892" w:type="dxa"/>
            <w:vAlign w:val="center"/>
          </w:tcPr>
          <w:p w:rsidRPr="001F3019" w:rsidR="0075434C" w:rsidP="00773704" w:rsidRDefault="0075434C" w14:paraId="6EEB7A61" w14:textId="77777777">
            <w:pPr>
              <w:spacing w:line="240" w:lineRule="auto"/>
              <w:rPr>
                <w:sz w:val="20"/>
                <w:szCs w:val="20"/>
              </w:rPr>
            </w:pPr>
            <w:r w:rsidRPr="001F3019">
              <w:rPr>
                <w:sz w:val="20"/>
                <w:szCs w:val="20"/>
              </w:rPr>
              <w:t>Registro y fotografía</w:t>
            </w:r>
          </w:p>
        </w:tc>
      </w:tr>
      <w:tr w:rsidRPr="001F3019" w:rsidR="0075434C" w:rsidTr="00773704" w14:paraId="417667D3" w14:textId="77777777">
        <w:trPr>
          <w:cantSplit/>
        </w:trPr>
        <w:tc>
          <w:tcPr>
            <w:tcW w:w="2600" w:type="dxa"/>
            <w:vAlign w:val="center"/>
          </w:tcPr>
          <w:p w:rsidRPr="001F3019" w:rsidR="0075434C" w:rsidP="00773704" w:rsidRDefault="0075434C" w14:paraId="7BD7645B" w14:textId="77777777">
            <w:pPr>
              <w:spacing w:line="240" w:lineRule="auto"/>
              <w:rPr>
                <w:sz w:val="20"/>
                <w:szCs w:val="20"/>
              </w:rPr>
            </w:pPr>
            <w:r w:rsidRPr="001F3019">
              <w:rPr>
                <w:sz w:val="20"/>
                <w:szCs w:val="20"/>
              </w:rPr>
              <w:t>Capacitar trabajadores</w:t>
            </w:r>
          </w:p>
        </w:tc>
        <w:tc>
          <w:tcPr>
            <w:tcW w:w="2000" w:type="dxa"/>
            <w:vAlign w:val="center"/>
          </w:tcPr>
          <w:p w:rsidRPr="001F3019" w:rsidR="0075434C" w:rsidP="00773704" w:rsidRDefault="0075434C" w14:paraId="1131EC1A" w14:textId="77777777">
            <w:pPr>
              <w:spacing w:line="240" w:lineRule="auto"/>
              <w:rPr>
                <w:sz w:val="20"/>
                <w:szCs w:val="20"/>
              </w:rPr>
            </w:pPr>
            <w:r w:rsidRPr="001F3019">
              <w:rPr>
                <w:sz w:val="20"/>
                <w:szCs w:val="20"/>
              </w:rPr>
              <w:t>Administrador</w:t>
            </w:r>
          </w:p>
        </w:tc>
        <w:tc>
          <w:tcPr>
            <w:tcW w:w="1800" w:type="dxa"/>
            <w:vAlign w:val="center"/>
          </w:tcPr>
          <w:p w:rsidRPr="001F3019" w:rsidR="0075434C" w:rsidP="00773704" w:rsidRDefault="0075434C" w14:paraId="433B4A6E" w14:textId="77777777">
            <w:pPr>
              <w:spacing w:line="240" w:lineRule="auto"/>
              <w:rPr>
                <w:sz w:val="20"/>
                <w:szCs w:val="20"/>
              </w:rPr>
            </w:pPr>
            <w:r w:rsidRPr="001F3019">
              <w:rPr>
                <w:sz w:val="20"/>
                <w:szCs w:val="20"/>
              </w:rPr>
              <w:t>Semana 3</w:t>
            </w:r>
          </w:p>
        </w:tc>
        <w:tc>
          <w:tcPr>
            <w:tcW w:w="1500" w:type="dxa"/>
            <w:vAlign w:val="center"/>
          </w:tcPr>
          <w:p w:rsidRPr="001F3019" w:rsidR="0075434C" w:rsidP="00773704" w:rsidRDefault="0075434C" w14:paraId="54A34583" w14:textId="77777777">
            <w:pPr>
              <w:spacing w:line="240" w:lineRule="auto"/>
              <w:rPr>
                <w:sz w:val="20"/>
                <w:szCs w:val="20"/>
              </w:rPr>
            </w:pPr>
            <w:r w:rsidRPr="001F3019">
              <w:rPr>
                <w:sz w:val="20"/>
                <w:szCs w:val="20"/>
              </w:rPr>
              <w:t>Trimestral</w:t>
            </w:r>
          </w:p>
        </w:tc>
        <w:tc>
          <w:tcPr>
            <w:tcW w:w="1892" w:type="dxa"/>
            <w:vAlign w:val="center"/>
          </w:tcPr>
          <w:p w:rsidRPr="001F3019" w:rsidR="0075434C" w:rsidP="00773704" w:rsidRDefault="0075434C" w14:paraId="16AE8D7B" w14:textId="77777777">
            <w:pPr>
              <w:spacing w:line="240" w:lineRule="auto"/>
              <w:rPr>
                <w:sz w:val="20"/>
                <w:szCs w:val="20"/>
              </w:rPr>
            </w:pPr>
            <w:r w:rsidRPr="001F3019">
              <w:rPr>
                <w:sz w:val="20"/>
                <w:szCs w:val="20"/>
              </w:rPr>
              <w:t>Lista de asistencia y evaluación</w:t>
            </w:r>
          </w:p>
        </w:tc>
      </w:tr>
      <w:tr w:rsidRPr="001F3019" w:rsidR="0075434C" w:rsidTr="00773704" w14:paraId="0A0BB9C3" w14:textId="77777777">
        <w:trPr>
          <w:cantSplit/>
        </w:trPr>
        <w:tc>
          <w:tcPr>
            <w:tcW w:w="2600" w:type="dxa"/>
            <w:vAlign w:val="center"/>
          </w:tcPr>
          <w:p w:rsidRPr="001F3019" w:rsidR="0075434C" w:rsidP="00773704" w:rsidRDefault="0075434C" w14:paraId="7679CFB5" w14:textId="77777777">
            <w:pPr>
              <w:spacing w:line="240" w:lineRule="auto"/>
              <w:rPr>
                <w:sz w:val="20"/>
                <w:szCs w:val="20"/>
              </w:rPr>
            </w:pPr>
            <w:r w:rsidRPr="001F3019">
              <w:rPr>
                <w:sz w:val="20"/>
                <w:szCs w:val="20"/>
              </w:rPr>
              <w:t>Revisar instalaciones</w:t>
            </w:r>
          </w:p>
        </w:tc>
        <w:tc>
          <w:tcPr>
            <w:tcW w:w="2000" w:type="dxa"/>
            <w:vAlign w:val="center"/>
          </w:tcPr>
          <w:p w:rsidRPr="001F3019" w:rsidR="0075434C" w:rsidP="00773704" w:rsidRDefault="0075434C" w14:paraId="3A224C97" w14:textId="77777777">
            <w:pPr>
              <w:spacing w:line="240" w:lineRule="auto"/>
              <w:rPr>
                <w:sz w:val="20"/>
                <w:szCs w:val="20"/>
              </w:rPr>
            </w:pPr>
            <w:r w:rsidRPr="001F3019">
              <w:rPr>
                <w:sz w:val="20"/>
                <w:szCs w:val="20"/>
              </w:rPr>
              <w:t>Administrador</w:t>
            </w:r>
          </w:p>
        </w:tc>
        <w:tc>
          <w:tcPr>
            <w:tcW w:w="1800" w:type="dxa"/>
            <w:vAlign w:val="center"/>
          </w:tcPr>
          <w:p w:rsidRPr="001F3019" w:rsidR="0075434C" w:rsidP="00773704" w:rsidRDefault="0075434C" w14:paraId="50E0FDD1" w14:textId="77777777">
            <w:pPr>
              <w:spacing w:line="240" w:lineRule="auto"/>
              <w:rPr>
                <w:sz w:val="20"/>
                <w:szCs w:val="20"/>
              </w:rPr>
            </w:pPr>
            <w:r w:rsidRPr="001F3019">
              <w:rPr>
                <w:sz w:val="20"/>
                <w:szCs w:val="20"/>
              </w:rPr>
              <w:t>Semana 4</w:t>
            </w:r>
          </w:p>
        </w:tc>
        <w:tc>
          <w:tcPr>
            <w:tcW w:w="1500" w:type="dxa"/>
            <w:vAlign w:val="center"/>
          </w:tcPr>
          <w:p w:rsidRPr="001F3019" w:rsidR="0075434C" w:rsidP="00773704" w:rsidRDefault="0075434C" w14:paraId="62762745" w14:textId="77777777">
            <w:pPr>
              <w:spacing w:line="240" w:lineRule="auto"/>
              <w:rPr>
                <w:sz w:val="20"/>
                <w:szCs w:val="20"/>
              </w:rPr>
            </w:pPr>
            <w:r w:rsidRPr="001F3019">
              <w:rPr>
                <w:sz w:val="20"/>
                <w:szCs w:val="20"/>
              </w:rPr>
              <w:t>Mensual</w:t>
            </w:r>
          </w:p>
        </w:tc>
        <w:tc>
          <w:tcPr>
            <w:tcW w:w="1892" w:type="dxa"/>
            <w:vAlign w:val="center"/>
          </w:tcPr>
          <w:p w:rsidRPr="001F3019" w:rsidR="0075434C" w:rsidP="00773704" w:rsidRDefault="0075434C" w14:paraId="69CD74EE" w14:textId="77777777">
            <w:pPr>
              <w:spacing w:line="240" w:lineRule="auto"/>
              <w:rPr>
                <w:sz w:val="20"/>
                <w:szCs w:val="20"/>
              </w:rPr>
            </w:pPr>
            <w:r w:rsidRPr="001F3019">
              <w:rPr>
                <w:sz w:val="20"/>
                <w:szCs w:val="20"/>
              </w:rPr>
              <w:t>Lista de chequeo</w:t>
            </w:r>
          </w:p>
        </w:tc>
      </w:tr>
      <w:tr w:rsidRPr="001F3019" w:rsidR="0075434C" w:rsidTr="00773704" w14:paraId="78374BF9" w14:textId="77777777">
        <w:trPr>
          <w:cantSplit/>
        </w:trPr>
        <w:tc>
          <w:tcPr>
            <w:tcW w:w="2600" w:type="dxa"/>
            <w:vAlign w:val="center"/>
          </w:tcPr>
          <w:p w:rsidRPr="001F3019" w:rsidR="0075434C" w:rsidP="00773704" w:rsidRDefault="0075434C" w14:paraId="7EE22582" w14:textId="77777777">
            <w:pPr>
              <w:spacing w:line="240" w:lineRule="auto"/>
              <w:rPr>
                <w:sz w:val="20"/>
                <w:szCs w:val="20"/>
              </w:rPr>
            </w:pPr>
            <w:r w:rsidRPr="001F3019">
              <w:rPr>
                <w:sz w:val="20"/>
                <w:szCs w:val="20"/>
              </w:rPr>
              <w:t>Actualizar registros sanitarios</w:t>
            </w:r>
          </w:p>
        </w:tc>
        <w:tc>
          <w:tcPr>
            <w:tcW w:w="2000" w:type="dxa"/>
            <w:vAlign w:val="center"/>
          </w:tcPr>
          <w:p w:rsidRPr="001F3019" w:rsidR="0075434C" w:rsidP="00773704" w:rsidRDefault="0075434C" w14:paraId="44C5EADB" w14:textId="77777777">
            <w:pPr>
              <w:spacing w:line="240" w:lineRule="auto"/>
              <w:rPr>
                <w:sz w:val="20"/>
                <w:szCs w:val="20"/>
              </w:rPr>
            </w:pPr>
            <w:r w:rsidRPr="001F3019">
              <w:rPr>
                <w:sz w:val="20"/>
                <w:szCs w:val="20"/>
              </w:rPr>
              <w:t>Responsable sanitario</w:t>
            </w:r>
          </w:p>
        </w:tc>
        <w:tc>
          <w:tcPr>
            <w:tcW w:w="1800" w:type="dxa"/>
            <w:vAlign w:val="center"/>
          </w:tcPr>
          <w:p w:rsidRPr="001F3019" w:rsidR="0075434C" w:rsidP="00773704" w:rsidRDefault="0075434C" w14:paraId="77CFAC7F" w14:textId="77777777">
            <w:pPr>
              <w:spacing w:line="240" w:lineRule="auto"/>
              <w:rPr>
                <w:sz w:val="20"/>
                <w:szCs w:val="20"/>
              </w:rPr>
            </w:pPr>
            <w:r w:rsidRPr="001F3019">
              <w:rPr>
                <w:sz w:val="20"/>
                <w:szCs w:val="20"/>
              </w:rPr>
              <w:t>Desde la semana 1</w:t>
            </w:r>
          </w:p>
        </w:tc>
        <w:tc>
          <w:tcPr>
            <w:tcW w:w="1500" w:type="dxa"/>
            <w:vAlign w:val="center"/>
          </w:tcPr>
          <w:p w:rsidRPr="001F3019" w:rsidR="0075434C" w:rsidP="00773704" w:rsidRDefault="0075434C" w14:paraId="75197547" w14:textId="77777777">
            <w:pPr>
              <w:spacing w:line="240" w:lineRule="auto"/>
              <w:rPr>
                <w:sz w:val="20"/>
                <w:szCs w:val="20"/>
              </w:rPr>
            </w:pPr>
            <w:r w:rsidRPr="001F3019">
              <w:rPr>
                <w:sz w:val="20"/>
                <w:szCs w:val="20"/>
              </w:rPr>
              <w:t>Permanente</w:t>
            </w:r>
          </w:p>
        </w:tc>
        <w:tc>
          <w:tcPr>
            <w:tcW w:w="1892" w:type="dxa"/>
            <w:vAlign w:val="center"/>
          </w:tcPr>
          <w:p w:rsidRPr="001F3019" w:rsidR="0075434C" w:rsidP="00773704" w:rsidRDefault="0075434C" w14:paraId="6CB5096B" w14:textId="77777777">
            <w:pPr>
              <w:spacing w:line="240" w:lineRule="auto"/>
              <w:rPr>
                <w:sz w:val="20"/>
                <w:szCs w:val="20"/>
              </w:rPr>
            </w:pPr>
            <w:r w:rsidRPr="001F3019">
              <w:rPr>
                <w:sz w:val="20"/>
                <w:szCs w:val="20"/>
              </w:rPr>
              <w:t>Registros</w:t>
            </w:r>
          </w:p>
        </w:tc>
      </w:tr>
      <w:tr w:rsidRPr="001F3019" w:rsidR="0075434C" w:rsidTr="00773704" w14:paraId="68967E41" w14:textId="77777777">
        <w:trPr>
          <w:cantSplit/>
        </w:trPr>
        <w:tc>
          <w:tcPr>
            <w:tcW w:w="2600" w:type="dxa"/>
            <w:vAlign w:val="center"/>
          </w:tcPr>
          <w:p w:rsidRPr="001F3019" w:rsidR="0075434C" w:rsidP="00773704" w:rsidRDefault="0075434C" w14:paraId="7C6A8444" w14:textId="77777777">
            <w:pPr>
              <w:spacing w:line="240" w:lineRule="auto"/>
              <w:rPr>
                <w:sz w:val="20"/>
                <w:szCs w:val="20"/>
              </w:rPr>
            </w:pPr>
            <w:r w:rsidRPr="001F3019">
              <w:rPr>
                <w:sz w:val="20"/>
                <w:szCs w:val="20"/>
              </w:rPr>
              <w:t>Limpieza y desinfección</w:t>
            </w:r>
          </w:p>
        </w:tc>
        <w:tc>
          <w:tcPr>
            <w:tcW w:w="2000" w:type="dxa"/>
            <w:vAlign w:val="center"/>
          </w:tcPr>
          <w:p w:rsidRPr="001F3019" w:rsidR="0075434C" w:rsidP="00773704" w:rsidRDefault="0075434C" w14:paraId="1D612BCD" w14:textId="77777777">
            <w:pPr>
              <w:spacing w:line="240" w:lineRule="auto"/>
              <w:rPr>
                <w:sz w:val="20"/>
                <w:szCs w:val="20"/>
              </w:rPr>
            </w:pPr>
            <w:r w:rsidRPr="001F3019">
              <w:rPr>
                <w:sz w:val="20"/>
                <w:szCs w:val="20"/>
              </w:rPr>
              <w:t>Operario</w:t>
            </w:r>
          </w:p>
        </w:tc>
        <w:tc>
          <w:tcPr>
            <w:tcW w:w="1800" w:type="dxa"/>
            <w:vAlign w:val="center"/>
          </w:tcPr>
          <w:p w:rsidRPr="001F3019" w:rsidR="0075434C" w:rsidP="00773704" w:rsidRDefault="0075434C" w14:paraId="33DA1E22" w14:textId="77777777">
            <w:pPr>
              <w:spacing w:line="240" w:lineRule="auto"/>
              <w:rPr>
                <w:sz w:val="20"/>
                <w:szCs w:val="20"/>
              </w:rPr>
            </w:pPr>
            <w:r w:rsidRPr="001F3019">
              <w:rPr>
                <w:sz w:val="20"/>
                <w:szCs w:val="20"/>
              </w:rPr>
              <w:t>Desde la semana 1</w:t>
            </w:r>
          </w:p>
        </w:tc>
        <w:tc>
          <w:tcPr>
            <w:tcW w:w="1500" w:type="dxa"/>
            <w:vAlign w:val="center"/>
          </w:tcPr>
          <w:p w:rsidRPr="001F3019" w:rsidR="0075434C" w:rsidP="00773704" w:rsidRDefault="0075434C" w14:paraId="51C2BCD7" w14:textId="77777777">
            <w:pPr>
              <w:spacing w:line="240" w:lineRule="auto"/>
              <w:rPr>
                <w:sz w:val="20"/>
                <w:szCs w:val="20"/>
              </w:rPr>
            </w:pPr>
            <w:r w:rsidRPr="001F3019">
              <w:rPr>
                <w:sz w:val="20"/>
                <w:szCs w:val="20"/>
              </w:rPr>
              <w:t>Según protocolo</w:t>
            </w:r>
          </w:p>
        </w:tc>
        <w:tc>
          <w:tcPr>
            <w:tcW w:w="1892" w:type="dxa"/>
            <w:vAlign w:val="center"/>
          </w:tcPr>
          <w:p w:rsidRPr="001F3019" w:rsidR="0075434C" w:rsidP="00773704" w:rsidRDefault="0075434C" w14:paraId="36D370AD" w14:textId="77777777">
            <w:pPr>
              <w:spacing w:line="240" w:lineRule="auto"/>
              <w:rPr>
                <w:sz w:val="20"/>
                <w:szCs w:val="20"/>
              </w:rPr>
            </w:pPr>
            <w:r w:rsidRPr="001F3019">
              <w:rPr>
                <w:sz w:val="20"/>
                <w:szCs w:val="20"/>
              </w:rPr>
              <w:t>Registro</w:t>
            </w:r>
          </w:p>
        </w:tc>
      </w:tr>
    </w:tbl>
    <w:p w:rsidRPr="001F3019" w:rsidR="0075434C" w:rsidP="0075434C" w:rsidRDefault="0075434C" w14:paraId="7076628B" w14:textId="77777777">
      <w:pPr>
        <w:rPr>
          <w:sz w:val="20"/>
          <w:szCs w:val="20"/>
        </w:rPr>
      </w:pPr>
    </w:p>
    <w:p w:rsidRPr="001F3019" w:rsidR="0075434C" w:rsidP="0075434C" w:rsidRDefault="0075434C" w14:paraId="08AF7406" w14:textId="77777777">
      <w:pPr>
        <w:spacing w:after="160"/>
        <w:jc w:val="both"/>
        <w:rPr>
          <w:sz w:val="20"/>
          <w:szCs w:val="20"/>
        </w:rPr>
      </w:pPr>
      <w:r w:rsidRPr="001F3019">
        <w:rPr>
          <w:sz w:val="20"/>
          <w:szCs w:val="20"/>
        </w:rPr>
        <w:t xml:space="preserve">La </w:t>
      </w:r>
      <w:r w:rsidRPr="001F3019">
        <w:rPr>
          <w:b/>
          <w:bCs/>
          <w:sz w:val="20"/>
          <w:szCs w:val="20"/>
        </w:rPr>
        <w:t>frecuencia</w:t>
      </w:r>
      <w:r w:rsidRPr="001F3019">
        <w:rPr>
          <w:sz w:val="20"/>
          <w:szCs w:val="20"/>
        </w:rPr>
        <w:t xml:space="preserve"> de las actividades puede definirse por evento, de forma rutinaria o según los resultados. Un tratamiento se registra en cada aplicación, el inventario cambia con cada ingreso o salida y la revisión de indicadores se programa por periodo. La inspección de los animales y del suministro de agua forma parte de la rutina diaria, mientras que una evaluación especializada responde a señales y criterios técnicos. La frecuencia se revisa cuando aparecen fallas; por ejemplo, si los bebederos se contaminan antes de la siguiente limpieza, el procedimiento debe ajustar la frecuencia o controlar la fuente de suciedad.</w:t>
      </w:r>
    </w:p>
    <w:p w:rsidR="0075434C" w:rsidP="0075434C" w:rsidRDefault="0075434C" w14:paraId="4E02B1AB" w14:textId="77777777">
      <w:pPr>
        <w:spacing w:after="160"/>
        <w:jc w:val="both"/>
        <w:rPr>
          <w:sz w:val="20"/>
          <w:szCs w:val="20"/>
        </w:rPr>
      </w:pPr>
      <w:r w:rsidRPr="001F3019">
        <w:rPr>
          <w:sz w:val="20"/>
          <w:szCs w:val="20"/>
        </w:rPr>
        <w:t xml:space="preserve">La utilidad del cronograma depende de actualizarlo con evidencias y fechas reales. Para su </w:t>
      </w:r>
      <w:r w:rsidRPr="001F3019">
        <w:rPr>
          <w:b/>
          <w:bCs/>
          <w:sz w:val="20"/>
          <w:szCs w:val="20"/>
        </w:rPr>
        <w:t>interpretación</w:t>
      </w:r>
      <w:r w:rsidRPr="001F3019">
        <w:rPr>
          <w:sz w:val="20"/>
          <w:szCs w:val="20"/>
        </w:rPr>
        <w:t>, el seguimiento distingue las actividades cumplidas, en proceso, pendientes, vencidas y reprogramadas. Una actividad cumplida es aquella ejecutada y comprobada; una vencida es la que superó el plazo sin cierre, y una reprogramada exige explicar la causa, establecer una nueva fecha y mantener controlado el riesgo asociado. El cumplimiento de un periodo se calcula de la siguiente manera:</w:t>
      </w:r>
    </w:p>
    <w:p w:rsidR="0075434C" w:rsidP="0075434C" w:rsidRDefault="0075434C" w14:paraId="5866BC65" w14:textId="77777777">
      <w:pPr>
        <w:spacing w:after="160"/>
        <w:jc w:val="both"/>
        <w:rPr>
          <w:sz w:val="20"/>
          <w:szCs w:val="20"/>
        </w:rPr>
      </w:pPr>
    </w:p>
    <w:tbl>
      <w:tblPr>
        <w:tblStyle w:val="TableGrid"/>
        <w:tblW w:w="0" w:type="auto"/>
        <w:shd w:val="clear" w:color="auto" w:fill="CCC0D9" w:themeFill="accent4" w:themeFillTint="66"/>
        <w:tblLook w:val="04A0" w:firstRow="1" w:lastRow="0" w:firstColumn="1" w:lastColumn="0" w:noHBand="0" w:noVBand="1"/>
      </w:tblPr>
      <w:tblGrid>
        <w:gridCol w:w="9782"/>
      </w:tblGrid>
      <w:tr w:rsidR="0075434C" w:rsidTr="00773704" w14:paraId="222C0F71" w14:textId="77777777">
        <w:tc>
          <w:tcPr>
            <w:tcW w:w="9782" w:type="dxa"/>
            <w:shd w:val="clear" w:color="auto" w:fill="CCC0D9" w:themeFill="accent4" w:themeFillTint="66"/>
          </w:tcPr>
          <w:p w:rsidR="0075434C" w:rsidP="00773704" w:rsidRDefault="0075434C" w14:paraId="78564F45" w14:textId="77777777">
            <w:pPr>
              <w:spacing w:after="160"/>
              <w:jc w:val="center"/>
              <w:rPr>
                <w:sz w:val="20"/>
                <w:szCs w:val="20"/>
              </w:rPr>
            </w:pPr>
            <w:r w:rsidRPr="004F3CDC">
              <w:rPr>
                <w:b/>
                <w:bCs/>
                <w:sz w:val="20"/>
                <w:szCs w:val="20"/>
              </w:rPr>
              <w:t>Cumplimiento del periodo (%)</w:t>
            </w:r>
            <w:r w:rsidRPr="001F3019">
              <w:rPr>
                <w:sz w:val="20"/>
                <w:szCs w:val="20"/>
              </w:rPr>
              <w:t xml:space="preserve"> = (actividades cumplidas con evidencia ÷ actividades programadas para el periodo) × 100</w:t>
            </w:r>
          </w:p>
        </w:tc>
      </w:tr>
    </w:tbl>
    <w:p w:rsidRPr="001F3019" w:rsidR="0075434C" w:rsidP="0075434C" w:rsidRDefault="0075434C" w14:paraId="0F5921D1" w14:textId="77777777">
      <w:pPr>
        <w:spacing w:after="160"/>
        <w:jc w:val="both"/>
        <w:rPr>
          <w:sz w:val="20"/>
          <w:szCs w:val="20"/>
        </w:rPr>
      </w:pPr>
    </w:p>
    <w:p w:rsidRPr="001F3019" w:rsidR="0075434C" w:rsidP="0075434C" w:rsidRDefault="0075434C" w14:paraId="69731881" w14:textId="77777777">
      <w:pPr>
        <w:spacing w:after="160"/>
        <w:jc w:val="both"/>
        <w:rPr>
          <w:sz w:val="20"/>
          <w:szCs w:val="20"/>
        </w:rPr>
      </w:pPr>
      <w:r w:rsidRPr="001F3019">
        <w:rPr>
          <w:sz w:val="20"/>
          <w:szCs w:val="20"/>
        </w:rPr>
        <w:t>Por ejemplo, si se programan 20 actividades y se completan 16, el cumplimiento es (16 ÷ 20) × 100 = 80 %. Para que este indicador sea comparable, debe mantenerse un criterio estable de conteo y registrarse los cambios de programación. Este porcentaje informa sobre la ejecución del plan y no equivale al resultado de la certificación BPG.</w:t>
      </w:r>
    </w:p>
    <w:p w:rsidRPr="001F3019" w:rsidR="0075434C" w:rsidP="0075434C" w:rsidRDefault="0075434C" w14:paraId="7F7FF4EF" w14:textId="77777777">
      <w:pPr>
        <w:spacing w:after="160"/>
        <w:jc w:val="both"/>
        <w:rPr>
          <w:sz w:val="20"/>
          <w:szCs w:val="20"/>
        </w:rPr>
      </w:pPr>
      <w:r w:rsidRPr="001F3019">
        <w:rPr>
          <w:sz w:val="20"/>
          <w:szCs w:val="20"/>
        </w:rPr>
        <w:t xml:space="preserve">La </w:t>
      </w:r>
      <w:r w:rsidRPr="001F3019">
        <w:rPr>
          <w:b/>
          <w:bCs/>
          <w:sz w:val="20"/>
          <w:szCs w:val="20"/>
        </w:rPr>
        <w:t>eficacia</w:t>
      </w:r>
      <w:r w:rsidRPr="001F3019">
        <w:rPr>
          <w:sz w:val="20"/>
          <w:szCs w:val="20"/>
        </w:rPr>
        <w:t xml:space="preserve"> de las acciones se revisa, además, mediante los indicadores del problema que las originó. Haber capacitado al personal no demuestra por sí mismo que todos los tratamientos se registren; ese resultado se verifica comparando los eventos realizados con los registros completos. Así se diferencia el avance del plan de la mejora real del proceso.</w:t>
      </w:r>
    </w:p>
    <w:p w:rsidRPr="00D97D86" w:rsidR="0075434C" w:rsidP="0075434C" w:rsidRDefault="0075434C" w14:paraId="6AE4807D" w14:textId="77777777">
      <w:pPr>
        <w:pStyle w:val="Heading1"/>
        <w:spacing w:before="200"/>
        <w:rPr>
          <w:b/>
          <w:bCs/>
          <w:sz w:val="20"/>
          <w:szCs w:val="20"/>
        </w:rPr>
      </w:pPr>
      <w:r w:rsidRPr="00D97D86">
        <w:rPr>
          <w:b/>
          <w:bCs/>
          <w:sz w:val="20"/>
          <w:szCs w:val="20"/>
        </w:rPr>
        <w:t>5 Protocolos, registros y documentos para la implementación de las BPG</w:t>
      </w:r>
    </w:p>
    <w:p w:rsidRPr="001F3019" w:rsidR="0075434C" w:rsidP="0075434C" w:rsidRDefault="0075434C" w14:paraId="5B222B6D" w14:textId="77777777">
      <w:pPr>
        <w:spacing w:after="160"/>
        <w:jc w:val="both"/>
        <w:rPr>
          <w:sz w:val="20"/>
          <w:szCs w:val="20"/>
        </w:rPr>
      </w:pPr>
      <w:r w:rsidRPr="001F3019">
        <w:rPr>
          <w:sz w:val="20"/>
          <w:szCs w:val="20"/>
        </w:rPr>
        <w:t xml:space="preserve">El </w:t>
      </w:r>
      <w:r w:rsidRPr="001F3019">
        <w:rPr>
          <w:b/>
          <w:bCs/>
          <w:sz w:val="20"/>
          <w:szCs w:val="20"/>
        </w:rPr>
        <w:t>sistema documental</w:t>
      </w:r>
      <w:r w:rsidRPr="001F3019">
        <w:rPr>
          <w:sz w:val="20"/>
          <w:szCs w:val="20"/>
        </w:rPr>
        <w:t xml:space="preserve"> relaciona instrucciones, evidencias y control. El protocolo define cómo actuar, el formato organiza los campos por completar y el registro conserva los datos de una actividad ya realizada. Los documentos incluyen estos elementos, junto con los soportes técnicos, administrativos y oficiales que respaldan la operación del predio.</w:t>
      </w:r>
    </w:p>
    <w:p w:rsidRPr="00D97D86" w:rsidR="0075434C" w:rsidP="0075434C" w:rsidRDefault="0075434C" w14:paraId="48E8E3B7" w14:textId="77777777">
      <w:pPr>
        <w:pStyle w:val="Heading2"/>
        <w:rPr>
          <w:b/>
          <w:bCs/>
          <w:sz w:val="20"/>
          <w:szCs w:val="20"/>
        </w:rPr>
      </w:pPr>
      <w:r w:rsidRPr="00D97D86">
        <w:rPr>
          <w:b/>
          <w:bCs/>
          <w:sz w:val="20"/>
          <w:szCs w:val="20"/>
        </w:rPr>
        <w:lastRenderedPageBreak/>
        <w:t>5.1 Protocolos</w:t>
      </w:r>
    </w:p>
    <w:p w:rsidRPr="001F3019" w:rsidR="0075434C" w:rsidP="0075434C" w:rsidRDefault="0075434C" w14:paraId="2974CBA2" w14:textId="77777777">
      <w:pPr>
        <w:spacing w:after="160"/>
        <w:jc w:val="both"/>
        <w:rPr>
          <w:sz w:val="20"/>
          <w:szCs w:val="20"/>
        </w:rPr>
      </w:pPr>
      <w:r w:rsidRPr="001F3019">
        <w:rPr>
          <w:sz w:val="20"/>
          <w:szCs w:val="20"/>
        </w:rPr>
        <w:t xml:space="preserve">Un </w:t>
      </w:r>
      <w:r w:rsidRPr="001F3019">
        <w:rPr>
          <w:b/>
          <w:bCs/>
          <w:sz w:val="20"/>
          <w:szCs w:val="20"/>
        </w:rPr>
        <w:t>protocolo</w:t>
      </w:r>
      <w:r w:rsidRPr="001F3019">
        <w:rPr>
          <w:sz w:val="20"/>
          <w:szCs w:val="20"/>
        </w:rPr>
        <w:t xml:space="preserve"> describe una actividad para que pueda ejecutarse de forma consistente y segura. Debe redactarse con acciones claras, responsables y condiciones de control. Expresiones como “limpiar adecuadamente” son insuficientes si el personal no sabe qué superficie intervenir, con qué insumos, en qué secuencia y cómo comprobar el resultado. Los tipos de protocolos se presentan a continuación:</w:t>
      </w:r>
    </w:p>
    <w:tbl>
      <w:tblPr>
        <w:tblW w:w="5000" w:type="pct"/>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Look w:val="04A0" w:firstRow="1" w:lastRow="0" w:firstColumn="1" w:lastColumn="0" w:noHBand="0" w:noVBand="1"/>
      </w:tblPr>
      <w:tblGrid>
        <w:gridCol w:w="1525"/>
        <w:gridCol w:w="5417"/>
        <w:gridCol w:w="3020"/>
      </w:tblGrid>
      <w:tr w:rsidRPr="001F3019" w:rsidR="0075434C" w:rsidTr="00773704" w14:paraId="32F9BD60" w14:textId="77777777">
        <w:trPr>
          <w:cantSplit/>
        </w:trPr>
        <w:tc>
          <w:tcPr>
            <w:tcW w:w="5000" w:type="pct"/>
            <w:gridSpan w:val="3"/>
            <w:shd w:val="clear" w:color="auto" w:fill="9BBB59"/>
          </w:tcPr>
          <w:p w:rsidRPr="001F3019" w:rsidR="0075434C" w:rsidP="00773704" w:rsidRDefault="0075434C" w14:paraId="00B4CBC4" w14:textId="77777777">
            <w:pPr>
              <w:keepNext/>
              <w:spacing w:line="240" w:lineRule="auto"/>
              <w:jc w:val="center"/>
              <w:rPr>
                <w:b/>
                <w:bCs/>
                <w:sz w:val="20"/>
                <w:szCs w:val="20"/>
              </w:rPr>
            </w:pPr>
            <w:r w:rsidRPr="001F3019">
              <w:rPr>
                <w:b/>
                <w:bCs/>
                <w:sz w:val="20"/>
                <w:szCs w:val="20"/>
              </w:rPr>
              <w:t>TARJETAS</w:t>
            </w:r>
          </w:p>
        </w:tc>
      </w:tr>
      <w:tr w:rsidRPr="001F3019" w:rsidR="0075434C" w:rsidTr="007A19C4" w14:paraId="395A0102" w14:textId="77777777">
        <w:trPr>
          <w:cantSplit/>
        </w:trPr>
        <w:tc>
          <w:tcPr>
            <w:tcW w:w="765" w:type="pct"/>
          </w:tcPr>
          <w:p w:rsidRPr="001F3019" w:rsidR="0075434C" w:rsidP="00773704" w:rsidRDefault="0075434C" w14:paraId="31E2D4EF" w14:textId="77777777">
            <w:pPr>
              <w:spacing w:line="240" w:lineRule="auto"/>
              <w:rPr>
                <w:sz w:val="20"/>
                <w:szCs w:val="20"/>
              </w:rPr>
            </w:pPr>
            <w:r w:rsidRPr="001F3019">
              <w:rPr>
                <w:b/>
                <w:bCs/>
                <w:sz w:val="20"/>
                <w:szCs w:val="20"/>
              </w:rPr>
              <w:t>Sanitarios</w:t>
            </w:r>
          </w:p>
        </w:tc>
        <w:tc>
          <w:tcPr>
            <w:tcW w:w="2719" w:type="pct"/>
          </w:tcPr>
          <w:p w:rsidRPr="001F3019" w:rsidR="0075434C" w:rsidP="00773704" w:rsidRDefault="0075434C" w14:paraId="660F979F" w14:textId="77777777">
            <w:pPr>
              <w:spacing w:line="240" w:lineRule="auto"/>
              <w:rPr>
                <w:sz w:val="20"/>
                <w:szCs w:val="20"/>
              </w:rPr>
            </w:pPr>
            <w:r w:rsidRPr="001F3019">
              <w:rPr>
                <w:sz w:val="20"/>
                <w:szCs w:val="20"/>
              </w:rPr>
              <w:t>Regulan la prevención, la atención y la separación de los animales enfermos.</w:t>
            </w:r>
          </w:p>
        </w:tc>
        <w:tc>
          <w:tcPr>
            <w:tcW w:w="1516" w:type="pct"/>
          </w:tcPr>
          <w:p w:rsidRPr="001F3019" w:rsidR="0075434C" w:rsidP="00773704" w:rsidRDefault="007A19C4" w14:paraId="7F389932" w14:textId="7A0C67D0">
            <w:pPr>
              <w:spacing w:line="240" w:lineRule="auto"/>
              <w:rPr>
                <w:sz w:val="20"/>
                <w:szCs w:val="20"/>
              </w:rPr>
            </w:pPr>
            <w:r w:rsidRPr="007A19C4">
              <w:rPr>
                <w:sz w:val="20"/>
                <w:szCs w:val="20"/>
              </w:rPr>
              <w:drawing>
                <wp:inline distT="0" distB="0" distL="0" distR="0" wp14:anchorId="48F79A5C" wp14:editId="4108B12B">
                  <wp:extent cx="1122382" cy="1115760"/>
                  <wp:effectExtent l="0" t="0" r="1905" b="8255"/>
                  <wp:docPr id="80471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719869" name=""/>
                          <pic:cNvPicPr/>
                        </pic:nvPicPr>
                        <pic:blipFill>
                          <a:blip r:embed="rId69"/>
                          <a:stretch>
                            <a:fillRect/>
                          </a:stretch>
                        </pic:blipFill>
                        <pic:spPr>
                          <a:xfrm>
                            <a:off x="0" y="0"/>
                            <a:ext cx="1124341" cy="1117707"/>
                          </a:xfrm>
                          <a:prstGeom prst="rect">
                            <a:avLst/>
                          </a:prstGeom>
                        </pic:spPr>
                      </pic:pic>
                    </a:graphicData>
                  </a:graphic>
                </wp:inline>
              </w:drawing>
            </w:r>
          </w:p>
        </w:tc>
      </w:tr>
      <w:tr w:rsidRPr="001F3019" w:rsidR="0075434C" w:rsidTr="007A19C4" w14:paraId="4A137371" w14:textId="77777777">
        <w:trPr>
          <w:cantSplit/>
        </w:trPr>
        <w:tc>
          <w:tcPr>
            <w:tcW w:w="765" w:type="pct"/>
          </w:tcPr>
          <w:p w:rsidRPr="001F3019" w:rsidR="0075434C" w:rsidP="00773704" w:rsidRDefault="0075434C" w14:paraId="4CE58EA8" w14:textId="77777777">
            <w:pPr>
              <w:spacing w:line="240" w:lineRule="auto"/>
              <w:rPr>
                <w:sz w:val="20"/>
                <w:szCs w:val="20"/>
              </w:rPr>
            </w:pPr>
            <w:r w:rsidRPr="001F3019">
              <w:rPr>
                <w:b/>
                <w:bCs/>
                <w:sz w:val="20"/>
                <w:szCs w:val="20"/>
              </w:rPr>
              <w:t>De bioseguridad</w:t>
            </w:r>
          </w:p>
        </w:tc>
        <w:tc>
          <w:tcPr>
            <w:tcW w:w="2719" w:type="pct"/>
          </w:tcPr>
          <w:p w:rsidRPr="001F3019" w:rsidR="0075434C" w:rsidP="00773704" w:rsidRDefault="0075434C" w14:paraId="1D9E9036" w14:textId="77777777">
            <w:pPr>
              <w:spacing w:line="240" w:lineRule="auto"/>
              <w:rPr>
                <w:sz w:val="20"/>
                <w:szCs w:val="20"/>
              </w:rPr>
            </w:pPr>
            <w:r w:rsidRPr="001F3019">
              <w:rPr>
                <w:sz w:val="20"/>
                <w:szCs w:val="20"/>
              </w:rPr>
              <w:t>Organizan los ingresos, la circulación, la cuarentena y el saneamiento.</w:t>
            </w:r>
          </w:p>
        </w:tc>
        <w:tc>
          <w:tcPr>
            <w:tcW w:w="1516" w:type="pct"/>
          </w:tcPr>
          <w:p w:rsidRPr="001F3019" w:rsidR="0075434C" w:rsidP="00773704" w:rsidRDefault="007A19C4" w14:paraId="670F1E8A" w14:textId="25432746">
            <w:pPr>
              <w:spacing w:line="240" w:lineRule="auto"/>
              <w:rPr>
                <w:sz w:val="20"/>
                <w:szCs w:val="20"/>
              </w:rPr>
            </w:pPr>
            <w:r w:rsidRPr="007A19C4">
              <w:rPr>
                <w:sz w:val="20"/>
                <w:szCs w:val="20"/>
              </w:rPr>
              <w:drawing>
                <wp:inline distT="0" distB="0" distL="0" distR="0" wp14:anchorId="1C467FA6" wp14:editId="6F3B673A">
                  <wp:extent cx="1109482" cy="1142700"/>
                  <wp:effectExtent l="0" t="0" r="0" b="635"/>
                  <wp:docPr id="1439966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66935" name=""/>
                          <pic:cNvPicPr/>
                        </pic:nvPicPr>
                        <pic:blipFill>
                          <a:blip r:embed="rId70"/>
                          <a:stretch>
                            <a:fillRect/>
                          </a:stretch>
                        </pic:blipFill>
                        <pic:spPr>
                          <a:xfrm>
                            <a:off x="0" y="0"/>
                            <a:ext cx="1121226" cy="1154796"/>
                          </a:xfrm>
                          <a:prstGeom prst="rect">
                            <a:avLst/>
                          </a:prstGeom>
                        </pic:spPr>
                      </pic:pic>
                    </a:graphicData>
                  </a:graphic>
                </wp:inline>
              </w:drawing>
            </w:r>
          </w:p>
        </w:tc>
      </w:tr>
      <w:tr w:rsidRPr="001F3019" w:rsidR="0075434C" w:rsidTr="007A19C4" w14:paraId="62EDAFEB" w14:textId="77777777">
        <w:trPr>
          <w:cantSplit/>
        </w:trPr>
        <w:tc>
          <w:tcPr>
            <w:tcW w:w="765" w:type="pct"/>
          </w:tcPr>
          <w:p w:rsidRPr="001F3019" w:rsidR="0075434C" w:rsidP="00773704" w:rsidRDefault="0075434C" w14:paraId="674091B0" w14:textId="77777777">
            <w:pPr>
              <w:spacing w:line="240" w:lineRule="auto"/>
              <w:rPr>
                <w:sz w:val="20"/>
                <w:szCs w:val="20"/>
              </w:rPr>
            </w:pPr>
            <w:r w:rsidRPr="001F3019">
              <w:rPr>
                <w:b/>
                <w:bCs/>
                <w:sz w:val="20"/>
                <w:szCs w:val="20"/>
              </w:rPr>
              <w:t>De alimentación</w:t>
            </w:r>
          </w:p>
        </w:tc>
        <w:tc>
          <w:tcPr>
            <w:tcW w:w="2719" w:type="pct"/>
          </w:tcPr>
          <w:p w:rsidRPr="001F3019" w:rsidR="0075434C" w:rsidP="00773704" w:rsidRDefault="0075434C" w14:paraId="3321EC66" w14:textId="77777777">
            <w:pPr>
              <w:spacing w:line="240" w:lineRule="auto"/>
              <w:rPr>
                <w:sz w:val="20"/>
                <w:szCs w:val="20"/>
              </w:rPr>
            </w:pPr>
            <w:r w:rsidRPr="001F3019">
              <w:rPr>
                <w:sz w:val="20"/>
                <w:szCs w:val="20"/>
              </w:rPr>
              <w:t>Controlan la recepción, el almacenamiento y el suministro de alimentos.</w:t>
            </w:r>
          </w:p>
        </w:tc>
        <w:tc>
          <w:tcPr>
            <w:tcW w:w="1516" w:type="pct"/>
          </w:tcPr>
          <w:p w:rsidRPr="001F3019" w:rsidR="0075434C" w:rsidP="00773704" w:rsidRDefault="005B3726" w14:paraId="3776C844" w14:textId="7A0135D4">
            <w:pPr>
              <w:spacing w:line="240" w:lineRule="auto"/>
              <w:rPr>
                <w:sz w:val="20"/>
                <w:szCs w:val="20"/>
              </w:rPr>
            </w:pPr>
            <w:r w:rsidRPr="005B3726">
              <w:rPr>
                <w:sz w:val="20"/>
                <w:szCs w:val="20"/>
              </w:rPr>
              <w:drawing>
                <wp:inline distT="0" distB="0" distL="0" distR="0" wp14:anchorId="1B7B0C11" wp14:editId="34A27BEC">
                  <wp:extent cx="1242229" cy="1308580"/>
                  <wp:effectExtent l="0" t="0" r="0" b="6350"/>
                  <wp:docPr id="526810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10242" name=""/>
                          <pic:cNvPicPr/>
                        </pic:nvPicPr>
                        <pic:blipFill>
                          <a:blip r:embed="rId71"/>
                          <a:stretch>
                            <a:fillRect/>
                          </a:stretch>
                        </pic:blipFill>
                        <pic:spPr>
                          <a:xfrm>
                            <a:off x="0" y="0"/>
                            <a:ext cx="1247887" cy="1314540"/>
                          </a:xfrm>
                          <a:prstGeom prst="rect">
                            <a:avLst/>
                          </a:prstGeom>
                        </pic:spPr>
                      </pic:pic>
                    </a:graphicData>
                  </a:graphic>
                </wp:inline>
              </w:drawing>
            </w:r>
          </w:p>
        </w:tc>
      </w:tr>
      <w:tr w:rsidRPr="001F3019" w:rsidR="0075434C" w:rsidTr="007A19C4" w14:paraId="3E1B8D44" w14:textId="77777777">
        <w:trPr>
          <w:cantSplit/>
        </w:trPr>
        <w:tc>
          <w:tcPr>
            <w:tcW w:w="765" w:type="pct"/>
          </w:tcPr>
          <w:p w:rsidRPr="001F3019" w:rsidR="0075434C" w:rsidP="00773704" w:rsidRDefault="0075434C" w14:paraId="5382B4B2" w14:textId="77777777">
            <w:pPr>
              <w:spacing w:line="240" w:lineRule="auto"/>
              <w:rPr>
                <w:sz w:val="20"/>
                <w:szCs w:val="20"/>
              </w:rPr>
            </w:pPr>
            <w:r w:rsidRPr="001F3019">
              <w:rPr>
                <w:b/>
                <w:bCs/>
                <w:sz w:val="20"/>
                <w:szCs w:val="20"/>
              </w:rPr>
              <w:t>De ordeño</w:t>
            </w:r>
          </w:p>
        </w:tc>
        <w:tc>
          <w:tcPr>
            <w:tcW w:w="2719" w:type="pct"/>
          </w:tcPr>
          <w:p w:rsidRPr="001F3019" w:rsidR="0075434C" w:rsidP="00773704" w:rsidRDefault="0075434C" w14:paraId="585AE0D6" w14:textId="77777777">
            <w:pPr>
              <w:spacing w:line="240" w:lineRule="auto"/>
              <w:rPr>
                <w:sz w:val="20"/>
                <w:szCs w:val="20"/>
              </w:rPr>
            </w:pPr>
            <w:r w:rsidRPr="001F3019">
              <w:rPr>
                <w:sz w:val="20"/>
                <w:szCs w:val="20"/>
              </w:rPr>
              <w:t>En los predios lecheros, regulan el ordeño, la limpieza de equipos y el almacenamiento de la leche.</w:t>
            </w:r>
          </w:p>
        </w:tc>
        <w:tc>
          <w:tcPr>
            <w:tcW w:w="1516" w:type="pct"/>
          </w:tcPr>
          <w:p w:rsidRPr="001F3019" w:rsidR="0075434C" w:rsidP="00773704" w:rsidRDefault="005B3726" w14:paraId="31705938" w14:textId="65216923">
            <w:pPr>
              <w:spacing w:line="240" w:lineRule="auto"/>
              <w:rPr>
                <w:sz w:val="20"/>
                <w:szCs w:val="20"/>
              </w:rPr>
            </w:pPr>
            <w:r w:rsidRPr="005B3726">
              <w:rPr>
                <w:sz w:val="20"/>
                <w:szCs w:val="20"/>
              </w:rPr>
              <w:drawing>
                <wp:inline distT="0" distB="0" distL="0" distR="0" wp14:anchorId="4DCB583A" wp14:editId="63FFBFD4">
                  <wp:extent cx="1214136" cy="1220844"/>
                  <wp:effectExtent l="0" t="0" r="5080" b="0"/>
                  <wp:docPr id="21496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68291" name=""/>
                          <pic:cNvPicPr/>
                        </pic:nvPicPr>
                        <pic:blipFill>
                          <a:blip r:embed="rId72"/>
                          <a:stretch>
                            <a:fillRect/>
                          </a:stretch>
                        </pic:blipFill>
                        <pic:spPr>
                          <a:xfrm>
                            <a:off x="0" y="0"/>
                            <a:ext cx="1221099" cy="1227845"/>
                          </a:xfrm>
                          <a:prstGeom prst="rect">
                            <a:avLst/>
                          </a:prstGeom>
                        </pic:spPr>
                      </pic:pic>
                    </a:graphicData>
                  </a:graphic>
                </wp:inline>
              </w:drawing>
            </w:r>
          </w:p>
        </w:tc>
      </w:tr>
      <w:tr w:rsidRPr="001F3019" w:rsidR="0075434C" w:rsidTr="007A19C4" w14:paraId="46CCEAEB" w14:textId="77777777">
        <w:trPr>
          <w:cantSplit/>
        </w:trPr>
        <w:tc>
          <w:tcPr>
            <w:tcW w:w="765" w:type="pct"/>
          </w:tcPr>
          <w:p w:rsidRPr="001F3019" w:rsidR="0075434C" w:rsidP="00773704" w:rsidRDefault="0075434C" w14:paraId="42072DF7" w14:textId="77777777">
            <w:pPr>
              <w:spacing w:line="240" w:lineRule="auto"/>
              <w:rPr>
                <w:sz w:val="20"/>
                <w:szCs w:val="20"/>
              </w:rPr>
            </w:pPr>
            <w:r w:rsidRPr="001F3019">
              <w:rPr>
                <w:b/>
                <w:bCs/>
                <w:sz w:val="20"/>
                <w:szCs w:val="20"/>
              </w:rPr>
              <w:t>Otros</w:t>
            </w:r>
          </w:p>
        </w:tc>
        <w:tc>
          <w:tcPr>
            <w:tcW w:w="2719" w:type="pct"/>
          </w:tcPr>
          <w:p w:rsidRPr="001F3019" w:rsidR="0075434C" w:rsidP="00773704" w:rsidRDefault="0075434C" w14:paraId="287B226A" w14:textId="77777777">
            <w:pPr>
              <w:spacing w:line="240" w:lineRule="auto"/>
              <w:rPr>
                <w:sz w:val="20"/>
                <w:szCs w:val="20"/>
              </w:rPr>
            </w:pPr>
            <w:r w:rsidRPr="001F3019">
              <w:rPr>
                <w:sz w:val="20"/>
                <w:szCs w:val="20"/>
              </w:rPr>
              <w:t>Abarcan el manejo animal, los residuos, los cadáveres y las contingencias.</w:t>
            </w:r>
          </w:p>
        </w:tc>
        <w:tc>
          <w:tcPr>
            <w:tcW w:w="1516" w:type="pct"/>
          </w:tcPr>
          <w:p w:rsidRPr="001F3019" w:rsidR="0075434C" w:rsidP="00773704" w:rsidRDefault="005B3726" w14:paraId="16E41381" w14:textId="59D5960D">
            <w:pPr>
              <w:spacing w:line="240" w:lineRule="auto"/>
              <w:rPr>
                <w:sz w:val="20"/>
                <w:szCs w:val="20"/>
              </w:rPr>
            </w:pPr>
            <w:r w:rsidRPr="005B3726">
              <w:rPr>
                <w:sz w:val="20"/>
                <w:szCs w:val="20"/>
              </w:rPr>
              <w:drawing>
                <wp:inline distT="0" distB="0" distL="0" distR="0" wp14:anchorId="71EA48C3" wp14:editId="44D3EE14">
                  <wp:extent cx="1145894" cy="1190705"/>
                  <wp:effectExtent l="0" t="0" r="0" b="0"/>
                  <wp:docPr id="59396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63419" name=""/>
                          <pic:cNvPicPr/>
                        </pic:nvPicPr>
                        <pic:blipFill>
                          <a:blip r:embed="rId73"/>
                          <a:stretch>
                            <a:fillRect/>
                          </a:stretch>
                        </pic:blipFill>
                        <pic:spPr>
                          <a:xfrm>
                            <a:off x="0" y="0"/>
                            <a:ext cx="1152653" cy="1197728"/>
                          </a:xfrm>
                          <a:prstGeom prst="rect">
                            <a:avLst/>
                          </a:prstGeom>
                        </pic:spPr>
                      </pic:pic>
                    </a:graphicData>
                  </a:graphic>
                </wp:inline>
              </w:drawing>
            </w:r>
          </w:p>
        </w:tc>
      </w:tr>
    </w:tbl>
    <w:p w:rsidRPr="001F3019" w:rsidR="0075434C" w:rsidP="0075434C" w:rsidRDefault="0075434C" w14:paraId="3E5D15E8" w14:textId="77777777">
      <w:pPr>
        <w:rPr>
          <w:sz w:val="20"/>
          <w:szCs w:val="20"/>
        </w:rPr>
      </w:pPr>
    </w:p>
    <w:p w:rsidRPr="001F3019" w:rsidR="0075434C" w:rsidP="0075434C" w:rsidRDefault="0075434C" w14:paraId="141E4BA3" w14:textId="77777777">
      <w:pPr>
        <w:spacing w:after="160"/>
        <w:jc w:val="both"/>
        <w:rPr>
          <w:sz w:val="20"/>
          <w:szCs w:val="20"/>
        </w:rPr>
      </w:pPr>
      <w:r w:rsidRPr="001F3019">
        <w:rPr>
          <w:sz w:val="20"/>
          <w:szCs w:val="20"/>
        </w:rPr>
        <w:lastRenderedPageBreak/>
        <w:t>Para evitar documentos repetidos, un protocolo puede citar otro que ya describe una tarea transversal, como la limpieza, indicando su código y su versión vigente para que el operario pueda consultarlo. La estructura de un protocolo se presenta a continuación:</w:t>
      </w:r>
    </w:p>
    <w:tbl>
      <w:tblPr>
        <w:tblW w:w="979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Look w:val="04A0" w:firstRow="1" w:lastRow="0" w:firstColumn="1" w:lastColumn="0" w:noHBand="0" w:noVBand="1"/>
      </w:tblPr>
      <w:tblGrid>
        <w:gridCol w:w="2600"/>
        <w:gridCol w:w="7192"/>
      </w:tblGrid>
      <w:tr w:rsidRPr="001F3019" w:rsidR="0075434C" w:rsidTr="00773704" w14:paraId="193E12F5" w14:textId="77777777">
        <w:trPr>
          <w:cantSplit/>
        </w:trPr>
        <w:tc>
          <w:tcPr>
            <w:tcW w:w="9792" w:type="dxa"/>
            <w:gridSpan w:val="2"/>
            <w:shd w:val="clear" w:color="auto" w:fill="9BBB59"/>
          </w:tcPr>
          <w:p w:rsidRPr="001F3019" w:rsidR="0075434C" w:rsidP="00773704" w:rsidRDefault="0075434C" w14:paraId="69486455" w14:textId="77777777">
            <w:pPr>
              <w:keepNext/>
              <w:spacing w:line="240" w:lineRule="auto"/>
              <w:jc w:val="center"/>
              <w:rPr>
                <w:sz w:val="20"/>
                <w:szCs w:val="20"/>
              </w:rPr>
            </w:pPr>
            <w:r w:rsidRPr="001F3019">
              <w:rPr>
                <w:b/>
                <w:bCs/>
                <w:sz w:val="20"/>
                <w:szCs w:val="20"/>
              </w:rPr>
              <w:t>ACORDEÓN</w:t>
            </w:r>
          </w:p>
        </w:tc>
      </w:tr>
      <w:tr w:rsidRPr="001F3019" w:rsidR="0075434C" w:rsidTr="00773704" w14:paraId="347ECE3B" w14:textId="77777777">
        <w:trPr>
          <w:cantSplit/>
        </w:trPr>
        <w:tc>
          <w:tcPr>
            <w:tcW w:w="2600" w:type="dxa"/>
          </w:tcPr>
          <w:p w:rsidRPr="001F3019" w:rsidR="0075434C" w:rsidP="00773704" w:rsidRDefault="0075434C" w14:paraId="7D6A0110" w14:textId="77777777">
            <w:pPr>
              <w:spacing w:line="240" w:lineRule="auto"/>
              <w:rPr>
                <w:sz w:val="20"/>
                <w:szCs w:val="20"/>
              </w:rPr>
            </w:pPr>
            <w:r w:rsidRPr="001F3019">
              <w:rPr>
                <w:b/>
                <w:bCs/>
                <w:sz w:val="20"/>
                <w:szCs w:val="20"/>
              </w:rPr>
              <w:t>Identificación</w:t>
            </w:r>
          </w:p>
        </w:tc>
        <w:tc>
          <w:tcPr>
            <w:tcW w:w="7192" w:type="dxa"/>
          </w:tcPr>
          <w:p w:rsidRPr="001F3019" w:rsidR="0075434C" w:rsidP="00773704" w:rsidRDefault="0075434C" w14:paraId="66B7CEA0" w14:textId="77777777">
            <w:pPr>
              <w:spacing w:line="240" w:lineRule="auto"/>
              <w:rPr>
                <w:sz w:val="20"/>
                <w:szCs w:val="20"/>
              </w:rPr>
            </w:pPr>
            <w:r w:rsidRPr="001F3019">
              <w:rPr>
                <w:sz w:val="20"/>
                <w:szCs w:val="20"/>
              </w:rPr>
              <w:t>Nombre, código, versión, fecha y responsables.</w:t>
            </w:r>
          </w:p>
        </w:tc>
      </w:tr>
      <w:tr w:rsidRPr="001F3019" w:rsidR="0075434C" w:rsidTr="00773704" w14:paraId="384C27A4" w14:textId="77777777">
        <w:trPr>
          <w:cantSplit/>
        </w:trPr>
        <w:tc>
          <w:tcPr>
            <w:tcW w:w="2600" w:type="dxa"/>
          </w:tcPr>
          <w:p w:rsidRPr="001F3019" w:rsidR="0075434C" w:rsidP="00773704" w:rsidRDefault="0075434C" w14:paraId="7FBA7BCE" w14:textId="77777777">
            <w:pPr>
              <w:spacing w:line="240" w:lineRule="auto"/>
              <w:rPr>
                <w:sz w:val="20"/>
                <w:szCs w:val="20"/>
              </w:rPr>
            </w:pPr>
            <w:r w:rsidRPr="001F3019">
              <w:rPr>
                <w:b/>
                <w:bCs/>
                <w:sz w:val="20"/>
                <w:szCs w:val="20"/>
              </w:rPr>
              <w:t>Objetivo y alcance</w:t>
            </w:r>
          </w:p>
        </w:tc>
        <w:tc>
          <w:tcPr>
            <w:tcW w:w="7192" w:type="dxa"/>
          </w:tcPr>
          <w:p w:rsidRPr="001F3019" w:rsidR="0075434C" w:rsidP="00773704" w:rsidRDefault="0075434C" w14:paraId="302C8DE4" w14:textId="77777777">
            <w:pPr>
              <w:spacing w:line="240" w:lineRule="auto"/>
              <w:rPr>
                <w:sz w:val="20"/>
                <w:szCs w:val="20"/>
              </w:rPr>
            </w:pPr>
            <w:r w:rsidRPr="001F3019">
              <w:rPr>
                <w:sz w:val="20"/>
                <w:szCs w:val="20"/>
              </w:rPr>
              <w:t>Propósito del protocolo y actividades, áreas o animales a los que se aplica.</w:t>
            </w:r>
          </w:p>
        </w:tc>
      </w:tr>
      <w:tr w:rsidRPr="001F3019" w:rsidR="0075434C" w:rsidTr="00773704" w14:paraId="0E24EC54" w14:textId="77777777">
        <w:trPr>
          <w:cantSplit/>
        </w:trPr>
        <w:tc>
          <w:tcPr>
            <w:tcW w:w="2600" w:type="dxa"/>
          </w:tcPr>
          <w:p w:rsidRPr="001F3019" w:rsidR="0075434C" w:rsidP="00773704" w:rsidRDefault="0075434C" w14:paraId="5C9980D0" w14:textId="77777777">
            <w:pPr>
              <w:spacing w:line="240" w:lineRule="auto"/>
              <w:rPr>
                <w:sz w:val="20"/>
                <w:szCs w:val="20"/>
              </w:rPr>
            </w:pPr>
            <w:r w:rsidRPr="001F3019">
              <w:rPr>
                <w:b/>
                <w:bCs/>
                <w:sz w:val="20"/>
                <w:szCs w:val="20"/>
              </w:rPr>
              <w:t>Materiales</w:t>
            </w:r>
          </w:p>
        </w:tc>
        <w:tc>
          <w:tcPr>
            <w:tcW w:w="7192" w:type="dxa"/>
          </w:tcPr>
          <w:p w:rsidRPr="001F3019" w:rsidR="0075434C" w:rsidP="00773704" w:rsidRDefault="0075434C" w14:paraId="07EF9B49" w14:textId="77777777">
            <w:pPr>
              <w:spacing w:line="240" w:lineRule="auto"/>
              <w:rPr>
                <w:sz w:val="20"/>
                <w:szCs w:val="20"/>
              </w:rPr>
            </w:pPr>
            <w:r w:rsidRPr="001F3019">
              <w:rPr>
                <w:sz w:val="20"/>
                <w:szCs w:val="20"/>
              </w:rPr>
              <w:t>Insumos, equipos y elementos de protección necesarios.</w:t>
            </w:r>
          </w:p>
        </w:tc>
      </w:tr>
      <w:tr w:rsidRPr="001F3019" w:rsidR="0075434C" w:rsidTr="00773704" w14:paraId="1162508A" w14:textId="77777777">
        <w:trPr>
          <w:cantSplit/>
        </w:trPr>
        <w:tc>
          <w:tcPr>
            <w:tcW w:w="2600" w:type="dxa"/>
          </w:tcPr>
          <w:p w:rsidRPr="001F3019" w:rsidR="0075434C" w:rsidP="00773704" w:rsidRDefault="0075434C" w14:paraId="398B1DD2" w14:textId="77777777">
            <w:pPr>
              <w:spacing w:line="240" w:lineRule="auto"/>
              <w:rPr>
                <w:sz w:val="20"/>
                <w:szCs w:val="20"/>
              </w:rPr>
            </w:pPr>
            <w:r w:rsidRPr="001F3019">
              <w:rPr>
                <w:b/>
                <w:bCs/>
                <w:sz w:val="20"/>
                <w:szCs w:val="20"/>
              </w:rPr>
              <w:t>Procedimiento</w:t>
            </w:r>
          </w:p>
        </w:tc>
        <w:tc>
          <w:tcPr>
            <w:tcW w:w="7192" w:type="dxa"/>
          </w:tcPr>
          <w:p w:rsidRPr="001F3019" w:rsidR="0075434C" w:rsidP="00773704" w:rsidRDefault="0075434C" w14:paraId="2903C9D2" w14:textId="77777777">
            <w:pPr>
              <w:spacing w:line="240" w:lineRule="auto"/>
              <w:rPr>
                <w:sz w:val="20"/>
                <w:szCs w:val="20"/>
              </w:rPr>
            </w:pPr>
            <w:r w:rsidRPr="001F3019">
              <w:rPr>
                <w:sz w:val="20"/>
                <w:szCs w:val="20"/>
              </w:rPr>
              <w:t>Secuencia de pasos, con las técnicas aprobadas y sus restricciones.</w:t>
            </w:r>
          </w:p>
        </w:tc>
      </w:tr>
      <w:tr w:rsidRPr="001F3019" w:rsidR="0075434C" w:rsidTr="00773704" w14:paraId="3B222567" w14:textId="77777777">
        <w:trPr>
          <w:cantSplit/>
        </w:trPr>
        <w:tc>
          <w:tcPr>
            <w:tcW w:w="2600" w:type="dxa"/>
          </w:tcPr>
          <w:p w:rsidRPr="001F3019" w:rsidR="0075434C" w:rsidP="00773704" w:rsidRDefault="0075434C" w14:paraId="03B86A0B" w14:textId="77777777">
            <w:pPr>
              <w:spacing w:line="240" w:lineRule="auto"/>
              <w:rPr>
                <w:sz w:val="20"/>
                <w:szCs w:val="20"/>
              </w:rPr>
            </w:pPr>
            <w:r w:rsidRPr="001F3019">
              <w:rPr>
                <w:b/>
                <w:bCs/>
                <w:sz w:val="20"/>
                <w:szCs w:val="20"/>
              </w:rPr>
              <w:t>Precauciones y criterios de aceptación</w:t>
            </w:r>
          </w:p>
        </w:tc>
        <w:tc>
          <w:tcPr>
            <w:tcW w:w="7192" w:type="dxa"/>
          </w:tcPr>
          <w:p w:rsidRPr="001F3019" w:rsidR="0075434C" w:rsidP="00773704" w:rsidRDefault="0075434C" w14:paraId="54C8EC68" w14:textId="77777777">
            <w:pPr>
              <w:spacing w:line="240" w:lineRule="auto"/>
              <w:rPr>
                <w:sz w:val="20"/>
                <w:szCs w:val="20"/>
              </w:rPr>
            </w:pPr>
            <w:r w:rsidRPr="001F3019">
              <w:rPr>
                <w:sz w:val="20"/>
                <w:szCs w:val="20"/>
              </w:rPr>
              <w:t>Condiciones de seguridad y forma de comprobar que la actividad se realizó correctamente.</w:t>
            </w:r>
          </w:p>
        </w:tc>
      </w:tr>
      <w:tr w:rsidRPr="001F3019" w:rsidR="0075434C" w:rsidTr="00773704" w14:paraId="063B4CE1" w14:textId="77777777">
        <w:trPr>
          <w:cantSplit/>
        </w:trPr>
        <w:tc>
          <w:tcPr>
            <w:tcW w:w="2600" w:type="dxa"/>
          </w:tcPr>
          <w:p w:rsidRPr="001F3019" w:rsidR="0075434C" w:rsidP="00773704" w:rsidRDefault="0075434C" w14:paraId="2801AF2B" w14:textId="77777777">
            <w:pPr>
              <w:spacing w:line="240" w:lineRule="auto"/>
              <w:rPr>
                <w:sz w:val="20"/>
                <w:szCs w:val="20"/>
              </w:rPr>
            </w:pPr>
            <w:r w:rsidRPr="001F3019">
              <w:rPr>
                <w:b/>
                <w:bCs/>
                <w:sz w:val="20"/>
                <w:szCs w:val="20"/>
              </w:rPr>
              <w:t>Registros asociados</w:t>
            </w:r>
          </w:p>
        </w:tc>
        <w:tc>
          <w:tcPr>
            <w:tcW w:w="7192" w:type="dxa"/>
          </w:tcPr>
          <w:p w:rsidRPr="001F3019" w:rsidR="0075434C" w:rsidP="00773704" w:rsidRDefault="0075434C" w14:paraId="63A9DAC9" w14:textId="77777777">
            <w:pPr>
              <w:spacing w:line="240" w:lineRule="auto"/>
              <w:rPr>
                <w:sz w:val="20"/>
                <w:szCs w:val="20"/>
              </w:rPr>
            </w:pPr>
            <w:r w:rsidRPr="001F3019">
              <w:rPr>
                <w:sz w:val="20"/>
                <w:szCs w:val="20"/>
              </w:rPr>
              <w:t>Formatos en los que se documenta la ejecución.</w:t>
            </w:r>
          </w:p>
        </w:tc>
      </w:tr>
    </w:tbl>
    <w:p w:rsidRPr="001F3019" w:rsidR="0075434C" w:rsidP="0075434C" w:rsidRDefault="0075434C" w14:paraId="2C0110E2" w14:textId="77777777">
      <w:pPr>
        <w:rPr>
          <w:sz w:val="20"/>
          <w:szCs w:val="20"/>
        </w:rPr>
      </w:pPr>
    </w:p>
    <w:p w:rsidRPr="001F3019" w:rsidR="0075434C" w:rsidP="0075434C" w:rsidRDefault="0075434C" w14:paraId="3FF169F8" w14:textId="77777777">
      <w:pPr>
        <w:spacing w:after="160"/>
        <w:jc w:val="both"/>
        <w:rPr>
          <w:sz w:val="20"/>
          <w:szCs w:val="20"/>
        </w:rPr>
      </w:pPr>
      <w:r w:rsidRPr="001F3019">
        <w:rPr>
          <w:sz w:val="20"/>
          <w:szCs w:val="20"/>
        </w:rPr>
        <w:t>La aprobación del protocolo corresponde a la persona competente según su contenido, y las instrucciones sanitarias deben conservar la intervención profesional que exige la actividad. Por ejemplo, en la limpieza de bebederos el objetivo es retirar la suciedad y prevenir la contaminación. El procedimiento prevé asegurar un acceso alternativo al agua, retirar la materia orgánica, lavar, aplicar los productos según sus instrucciones cuando corresponda y restablecer el suministro en condiciones seguras. La comprobación incluye el estado del equipo, la ausencia de residuos y el registro de la tarea.</w:t>
      </w:r>
    </w:p>
    <w:p w:rsidRPr="001F3019" w:rsidR="0075434C" w:rsidP="0075434C" w:rsidRDefault="0075434C" w14:paraId="2B7B2DF4" w14:textId="77777777">
      <w:pPr>
        <w:spacing w:after="160"/>
        <w:jc w:val="both"/>
        <w:rPr>
          <w:sz w:val="20"/>
          <w:szCs w:val="20"/>
        </w:rPr>
      </w:pPr>
      <w:r w:rsidRPr="001F3019">
        <w:rPr>
          <w:sz w:val="20"/>
          <w:szCs w:val="20"/>
        </w:rPr>
        <w:t xml:space="preserve">Según el momento en que intervienen, los protocolos pueden aplicar un </w:t>
      </w:r>
      <w:r w:rsidRPr="001F3019">
        <w:rPr>
          <w:b/>
          <w:bCs/>
          <w:sz w:val="20"/>
          <w:szCs w:val="20"/>
        </w:rPr>
        <w:t>método preventivo</w:t>
      </w:r>
      <w:r w:rsidRPr="001F3019">
        <w:rPr>
          <w:sz w:val="20"/>
          <w:szCs w:val="20"/>
        </w:rPr>
        <w:t xml:space="preserve">, cuando establecen barreras antes de que ocurra un problema, o un </w:t>
      </w:r>
      <w:r w:rsidRPr="001F3019">
        <w:rPr>
          <w:b/>
          <w:bCs/>
          <w:sz w:val="20"/>
          <w:szCs w:val="20"/>
        </w:rPr>
        <w:t>método correctivo</w:t>
      </w:r>
      <w:r w:rsidRPr="001F3019">
        <w:rPr>
          <w:sz w:val="20"/>
          <w:szCs w:val="20"/>
        </w:rPr>
        <w:t>, cuando responden a una desviación. En ambos casos, la observación, la revisión de registros y la comprobación del resultado acompañan la ejecución. Para elaborar un protocolo se sigue el siguiente procedimiento:</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Look w:val="04A0" w:firstRow="1" w:lastRow="0" w:firstColumn="1" w:lastColumn="0" w:noHBand="0" w:noVBand="1"/>
      </w:tblPr>
      <w:tblGrid>
        <w:gridCol w:w="2522"/>
        <w:gridCol w:w="5223"/>
        <w:gridCol w:w="2217"/>
      </w:tblGrid>
      <w:tr w:rsidRPr="001F3019" w:rsidR="0075434C" w:rsidTr="00773704" w14:paraId="787EDA33" w14:textId="77777777">
        <w:trPr>
          <w:cantSplit/>
        </w:trPr>
        <w:tc>
          <w:tcPr>
            <w:tcW w:w="9782" w:type="dxa"/>
            <w:gridSpan w:val="3"/>
            <w:shd w:val="clear" w:color="auto" w:fill="9BBB59"/>
          </w:tcPr>
          <w:p w:rsidRPr="001F3019" w:rsidR="0075434C" w:rsidP="00773704" w:rsidRDefault="0075434C" w14:paraId="2F9EC1D5" w14:textId="77777777">
            <w:pPr>
              <w:keepNext/>
              <w:spacing w:line="240" w:lineRule="auto"/>
              <w:jc w:val="center"/>
              <w:rPr>
                <w:b/>
                <w:bCs/>
                <w:sz w:val="20"/>
                <w:szCs w:val="20"/>
              </w:rPr>
            </w:pPr>
            <w:r w:rsidRPr="001F3019">
              <w:rPr>
                <w:b/>
                <w:bCs/>
                <w:sz w:val="20"/>
                <w:szCs w:val="20"/>
              </w:rPr>
              <w:t>PASOS</w:t>
            </w:r>
          </w:p>
        </w:tc>
      </w:tr>
      <w:tr w:rsidRPr="001F3019" w:rsidR="0075434C" w:rsidTr="00773704" w14:paraId="58FBEBD3" w14:textId="77777777">
        <w:trPr>
          <w:cantSplit/>
        </w:trPr>
        <w:tc>
          <w:tcPr>
            <w:tcW w:w="0" w:type="auto"/>
          </w:tcPr>
          <w:p w:rsidRPr="001F3019" w:rsidR="0075434C" w:rsidP="00773704" w:rsidRDefault="0075434C" w14:paraId="3585BDDB" w14:textId="77777777">
            <w:pPr>
              <w:spacing w:line="240" w:lineRule="auto"/>
              <w:rPr>
                <w:sz w:val="20"/>
                <w:szCs w:val="20"/>
              </w:rPr>
            </w:pPr>
            <w:r>
              <w:rPr>
                <w:b/>
                <w:bCs/>
                <w:sz w:val="20"/>
                <w:szCs w:val="20"/>
              </w:rPr>
              <w:t xml:space="preserve">Paso </w:t>
            </w:r>
            <w:r w:rsidRPr="001F3019">
              <w:rPr>
                <w:b/>
                <w:bCs/>
                <w:sz w:val="20"/>
                <w:szCs w:val="20"/>
              </w:rPr>
              <w:t>1. Revisar los requisitos</w:t>
            </w:r>
          </w:p>
        </w:tc>
        <w:tc>
          <w:tcPr>
            <w:tcW w:w="5223" w:type="dxa"/>
          </w:tcPr>
          <w:p w:rsidRPr="001F3019" w:rsidR="0075434C" w:rsidP="00773704" w:rsidRDefault="0075434C" w14:paraId="66D1409D" w14:textId="77777777">
            <w:pPr>
              <w:spacing w:line="240" w:lineRule="auto"/>
              <w:rPr>
                <w:sz w:val="20"/>
                <w:szCs w:val="20"/>
              </w:rPr>
            </w:pPr>
            <w:r w:rsidRPr="001F3019">
              <w:rPr>
                <w:sz w:val="20"/>
                <w:szCs w:val="20"/>
              </w:rPr>
              <w:t>Analizar los requisitos aplicables y las características del proceso.</w:t>
            </w:r>
          </w:p>
        </w:tc>
        <w:tc>
          <w:tcPr>
            <w:tcW w:w="2132" w:type="dxa"/>
          </w:tcPr>
          <w:p w:rsidRPr="001F3019" w:rsidR="0075434C" w:rsidP="00773704" w:rsidRDefault="00F14D09" w14:paraId="04A8C0DF" w14:textId="05CEFA4B">
            <w:pPr>
              <w:spacing w:line="240" w:lineRule="auto"/>
              <w:rPr>
                <w:sz w:val="20"/>
                <w:szCs w:val="20"/>
              </w:rPr>
            </w:pPr>
            <w:r w:rsidRPr="00F14D09">
              <w:rPr>
                <w:sz w:val="20"/>
                <w:szCs w:val="20"/>
              </w:rPr>
              <w:drawing>
                <wp:inline distT="0" distB="0" distL="0" distR="0" wp14:anchorId="7064D3F4" wp14:editId="35923F72">
                  <wp:extent cx="1028580" cy="1107701"/>
                  <wp:effectExtent l="0" t="0" r="635" b="0"/>
                  <wp:docPr id="1526122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22513" name=""/>
                          <pic:cNvPicPr/>
                        </pic:nvPicPr>
                        <pic:blipFill>
                          <a:blip r:embed="rId74"/>
                          <a:stretch>
                            <a:fillRect/>
                          </a:stretch>
                        </pic:blipFill>
                        <pic:spPr>
                          <a:xfrm>
                            <a:off x="0" y="0"/>
                            <a:ext cx="1031056" cy="1110368"/>
                          </a:xfrm>
                          <a:prstGeom prst="rect">
                            <a:avLst/>
                          </a:prstGeom>
                        </pic:spPr>
                      </pic:pic>
                    </a:graphicData>
                  </a:graphic>
                </wp:inline>
              </w:drawing>
            </w:r>
          </w:p>
        </w:tc>
      </w:tr>
      <w:tr w:rsidRPr="001F3019" w:rsidR="0075434C" w:rsidTr="00773704" w14:paraId="7E6EFD6D" w14:textId="77777777">
        <w:trPr>
          <w:cantSplit/>
        </w:trPr>
        <w:tc>
          <w:tcPr>
            <w:tcW w:w="0" w:type="auto"/>
          </w:tcPr>
          <w:p w:rsidRPr="001F3019" w:rsidR="0075434C" w:rsidP="00773704" w:rsidRDefault="0075434C" w14:paraId="5392DC10" w14:textId="77777777">
            <w:pPr>
              <w:spacing w:line="240" w:lineRule="auto"/>
              <w:rPr>
                <w:sz w:val="20"/>
                <w:szCs w:val="20"/>
              </w:rPr>
            </w:pPr>
            <w:r>
              <w:rPr>
                <w:b/>
                <w:bCs/>
                <w:sz w:val="20"/>
                <w:szCs w:val="20"/>
              </w:rPr>
              <w:t>Paso</w:t>
            </w:r>
            <w:r w:rsidRPr="001F3019">
              <w:rPr>
                <w:b/>
                <w:bCs/>
                <w:sz w:val="20"/>
                <w:szCs w:val="20"/>
              </w:rPr>
              <w:t xml:space="preserve"> 2. Consultar al personal</w:t>
            </w:r>
          </w:p>
        </w:tc>
        <w:tc>
          <w:tcPr>
            <w:tcW w:w="5223" w:type="dxa"/>
          </w:tcPr>
          <w:p w:rsidRPr="001F3019" w:rsidR="0075434C" w:rsidP="00773704" w:rsidRDefault="0075434C" w14:paraId="4411268E" w14:textId="77777777">
            <w:pPr>
              <w:spacing w:line="240" w:lineRule="auto"/>
              <w:rPr>
                <w:sz w:val="20"/>
                <w:szCs w:val="20"/>
              </w:rPr>
            </w:pPr>
            <w:r w:rsidRPr="001F3019">
              <w:rPr>
                <w:sz w:val="20"/>
                <w:szCs w:val="20"/>
              </w:rPr>
              <w:t>Recoger la experiencia de quienes realizan la tarea.</w:t>
            </w:r>
          </w:p>
        </w:tc>
        <w:tc>
          <w:tcPr>
            <w:tcW w:w="2132" w:type="dxa"/>
          </w:tcPr>
          <w:p w:rsidRPr="001F3019" w:rsidR="0075434C" w:rsidP="00773704" w:rsidRDefault="005E6324" w14:paraId="61010022" w14:textId="3173F75A">
            <w:pPr>
              <w:spacing w:line="240" w:lineRule="auto"/>
              <w:rPr>
                <w:sz w:val="20"/>
                <w:szCs w:val="20"/>
              </w:rPr>
            </w:pPr>
            <w:r w:rsidRPr="005E6324">
              <w:rPr>
                <w:sz w:val="20"/>
                <w:szCs w:val="20"/>
              </w:rPr>
              <w:drawing>
                <wp:inline distT="0" distB="0" distL="0" distR="0" wp14:anchorId="48E50386" wp14:editId="5E66738C">
                  <wp:extent cx="1056431" cy="955381"/>
                  <wp:effectExtent l="0" t="0" r="0" b="0"/>
                  <wp:docPr id="25706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66019" name=""/>
                          <pic:cNvPicPr/>
                        </pic:nvPicPr>
                        <pic:blipFill>
                          <a:blip r:embed="rId75"/>
                          <a:stretch>
                            <a:fillRect/>
                          </a:stretch>
                        </pic:blipFill>
                        <pic:spPr>
                          <a:xfrm>
                            <a:off x="0" y="0"/>
                            <a:ext cx="1068286" cy="966102"/>
                          </a:xfrm>
                          <a:prstGeom prst="rect">
                            <a:avLst/>
                          </a:prstGeom>
                        </pic:spPr>
                      </pic:pic>
                    </a:graphicData>
                  </a:graphic>
                </wp:inline>
              </w:drawing>
            </w:r>
          </w:p>
        </w:tc>
      </w:tr>
      <w:tr w:rsidRPr="001F3019" w:rsidR="0075434C" w:rsidTr="00773704" w14:paraId="5538080E" w14:textId="77777777">
        <w:trPr>
          <w:cantSplit/>
        </w:trPr>
        <w:tc>
          <w:tcPr>
            <w:tcW w:w="0" w:type="auto"/>
          </w:tcPr>
          <w:p w:rsidRPr="001F3019" w:rsidR="0075434C" w:rsidP="00773704" w:rsidRDefault="0075434C" w14:paraId="02FD4014" w14:textId="77777777">
            <w:pPr>
              <w:spacing w:line="240" w:lineRule="auto"/>
              <w:rPr>
                <w:sz w:val="20"/>
                <w:szCs w:val="20"/>
              </w:rPr>
            </w:pPr>
            <w:r>
              <w:rPr>
                <w:b/>
                <w:bCs/>
                <w:sz w:val="20"/>
                <w:szCs w:val="20"/>
              </w:rPr>
              <w:t>Paso</w:t>
            </w:r>
            <w:r w:rsidRPr="001F3019">
              <w:rPr>
                <w:b/>
                <w:bCs/>
                <w:sz w:val="20"/>
                <w:szCs w:val="20"/>
              </w:rPr>
              <w:t xml:space="preserve"> 3. Redactar la secuencia</w:t>
            </w:r>
          </w:p>
        </w:tc>
        <w:tc>
          <w:tcPr>
            <w:tcW w:w="5223" w:type="dxa"/>
          </w:tcPr>
          <w:p w:rsidRPr="001F3019" w:rsidR="0075434C" w:rsidP="00773704" w:rsidRDefault="0075434C" w14:paraId="488FEDF2" w14:textId="77777777">
            <w:pPr>
              <w:spacing w:line="240" w:lineRule="auto"/>
              <w:rPr>
                <w:sz w:val="20"/>
                <w:szCs w:val="20"/>
              </w:rPr>
            </w:pPr>
            <w:r w:rsidRPr="001F3019">
              <w:rPr>
                <w:sz w:val="20"/>
                <w:szCs w:val="20"/>
              </w:rPr>
              <w:t>Describir los pasos, las técnicas, los responsables y los controles.</w:t>
            </w:r>
          </w:p>
        </w:tc>
        <w:tc>
          <w:tcPr>
            <w:tcW w:w="2132" w:type="dxa"/>
          </w:tcPr>
          <w:p w:rsidRPr="001F3019" w:rsidR="0075434C" w:rsidP="00773704" w:rsidRDefault="005E6324" w14:paraId="54A83CF9" w14:textId="1ED2FC51">
            <w:pPr>
              <w:spacing w:line="240" w:lineRule="auto"/>
              <w:rPr>
                <w:sz w:val="20"/>
                <w:szCs w:val="20"/>
              </w:rPr>
            </w:pPr>
            <w:r w:rsidRPr="005E6324">
              <w:rPr>
                <w:sz w:val="20"/>
                <w:szCs w:val="20"/>
              </w:rPr>
              <w:drawing>
                <wp:inline distT="0" distB="0" distL="0" distR="0" wp14:anchorId="1F266633" wp14:editId="409C9E3D">
                  <wp:extent cx="1056005" cy="1020056"/>
                  <wp:effectExtent l="0" t="0" r="0" b="8890"/>
                  <wp:docPr id="164460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608956" name=""/>
                          <pic:cNvPicPr/>
                        </pic:nvPicPr>
                        <pic:blipFill>
                          <a:blip r:embed="rId76"/>
                          <a:stretch>
                            <a:fillRect/>
                          </a:stretch>
                        </pic:blipFill>
                        <pic:spPr>
                          <a:xfrm>
                            <a:off x="0" y="0"/>
                            <a:ext cx="1063680" cy="1027470"/>
                          </a:xfrm>
                          <a:prstGeom prst="rect">
                            <a:avLst/>
                          </a:prstGeom>
                        </pic:spPr>
                      </pic:pic>
                    </a:graphicData>
                  </a:graphic>
                </wp:inline>
              </w:drawing>
            </w:r>
          </w:p>
        </w:tc>
      </w:tr>
      <w:tr w:rsidRPr="001F3019" w:rsidR="0075434C" w:rsidTr="00773704" w14:paraId="69845932" w14:textId="77777777">
        <w:trPr>
          <w:cantSplit/>
        </w:trPr>
        <w:tc>
          <w:tcPr>
            <w:tcW w:w="0" w:type="auto"/>
          </w:tcPr>
          <w:p w:rsidRPr="001F3019" w:rsidR="0075434C" w:rsidP="00773704" w:rsidRDefault="0075434C" w14:paraId="6199D4A1" w14:textId="77777777">
            <w:pPr>
              <w:spacing w:line="240" w:lineRule="auto"/>
              <w:rPr>
                <w:sz w:val="20"/>
                <w:szCs w:val="20"/>
              </w:rPr>
            </w:pPr>
            <w:r>
              <w:rPr>
                <w:b/>
                <w:bCs/>
                <w:sz w:val="20"/>
                <w:szCs w:val="20"/>
              </w:rPr>
              <w:lastRenderedPageBreak/>
              <w:t>Paso</w:t>
            </w:r>
            <w:r w:rsidRPr="001F3019">
              <w:rPr>
                <w:b/>
                <w:bCs/>
                <w:sz w:val="20"/>
                <w:szCs w:val="20"/>
              </w:rPr>
              <w:t xml:space="preserve"> 4. Probar bajo supervisión</w:t>
            </w:r>
          </w:p>
        </w:tc>
        <w:tc>
          <w:tcPr>
            <w:tcW w:w="5223" w:type="dxa"/>
          </w:tcPr>
          <w:p w:rsidRPr="001F3019" w:rsidR="0075434C" w:rsidP="00773704" w:rsidRDefault="0075434C" w14:paraId="657F12A2" w14:textId="77777777">
            <w:pPr>
              <w:spacing w:line="240" w:lineRule="auto"/>
              <w:rPr>
                <w:sz w:val="20"/>
                <w:szCs w:val="20"/>
              </w:rPr>
            </w:pPr>
            <w:r w:rsidRPr="001F3019">
              <w:rPr>
                <w:sz w:val="20"/>
                <w:szCs w:val="20"/>
              </w:rPr>
              <w:t>Verificar la disponibilidad de insumos, los tiempos, la seguridad y la comprensión del personal, y corregir los pasos ambiguos.</w:t>
            </w:r>
          </w:p>
        </w:tc>
        <w:tc>
          <w:tcPr>
            <w:tcW w:w="2132" w:type="dxa"/>
          </w:tcPr>
          <w:p w:rsidRPr="001F3019" w:rsidR="0075434C" w:rsidP="00773704" w:rsidRDefault="00F810AE" w14:paraId="56FAAB24" w14:textId="18E520A3">
            <w:pPr>
              <w:spacing w:line="240" w:lineRule="auto"/>
              <w:rPr>
                <w:sz w:val="20"/>
                <w:szCs w:val="20"/>
              </w:rPr>
            </w:pPr>
            <w:r w:rsidRPr="00F810AE">
              <w:rPr>
                <w:sz w:val="20"/>
                <w:szCs w:val="20"/>
              </w:rPr>
              <w:drawing>
                <wp:inline distT="0" distB="0" distL="0" distR="0" wp14:anchorId="2921CE8E" wp14:editId="3C4D8771">
                  <wp:extent cx="1281053" cy="1098811"/>
                  <wp:effectExtent l="0" t="0" r="0" b="6350"/>
                  <wp:docPr id="69250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09982" name=""/>
                          <pic:cNvPicPr/>
                        </pic:nvPicPr>
                        <pic:blipFill>
                          <a:blip r:embed="rId77"/>
                          <a:stretch>
                            <a:fillRect/>
                          </a:stretch>
                        </pic:blipFill>
                        <pic:spPr>
                          <a:xfrm>
                            <a:off x="0" y="0"/>
                            <a:ext cx="1283986" cy="1101327"/>
                          </a:xfrm>
                          <a:prstGeom prst="rect">
                            <a:avLst/>
                          </a:prstGeom>
                        </pic:spPr>
                      </pic:pic>
                    </a:graphicData>
                  </a:graphic>
                </wp:inline>
              </w:drawing>
            </w:r>
          </w:p>
        </w:tc>
      </w:tr>
      <w:tr w:rsidRPr="001F3019" w:rsidR="0075434C" w:rsidTr="00773704" w14:paraId="20798862" w14:textId="77777777">
        <w:trPr>
          <w:cantSplit/>
        </w:trPr>
        <w:tc>
          <w:tcPr>
            <w:tcW w:w="0" w:type="auto"/>
          </w:tcPr>
          <w:p w:rsidRPr="001F3019" w:rsidR="0075434C" w:rsidP="00773704" w:rsidRDefault="0075434C" w14:paraId="155EBA32" w14:textId="77777777">
            <w:pPr>
              <w:spacing w:line="240" w:lineRule="auto"/>
              <w:rPr>
                <w:sz w:val="20"/>
                <w:szCs w:val="20"/>
              </w:rPr>
            </w:pPr>
            <w:r>
              <w:rPr>
                <w:b/>
                <w:bCs/>
                <w:sz w:val="20"/>
                <w:szCs w:val="20"/>
              </w:rPr>
              <w:t>Paso</w:t>
            </w:r>
            <w:r w:rsidRPr="001F3019">
              <w:rPr>
                <w:b/>
                <w:bCs/>
                <w:sz w:val="20"/>
                <w:szCs w:val="20"/>
              </w:rPr>
              <w:t xml:space="preserve"> 5. Aprobar</w:t>
            </w:r>
          </w:p>
        </w:tc>
        <w:tc>
          <w:tcPr>
            <w:tcW w:w="5223" w:type="dxa"/>
          </w:tcPr>
          <w:p w:rsidRPr="001F3019" w:rsidR="0075434C" w:rsidP="00773704" w:rsidRDefault="0075434C" w14:paraId="6E19BA45" w14:textId="77777777">
            <w:pPr>
              <w:spacing w:line="240" w:lineRule="auto"/>
              <w:rPr>
                <w:sz w:val="20"/>
                <w:szCs w:val="20"/>
              </w:rPr>
            </w:pPr>
            <w:r w:rsidRPr="001F3019">
              <w:rPr>
                <w:sz w:val="20"/>
                <w:szCs w:val="20"/>
              </w:rPr>
              <w:t>Obtener la aprobación de la persona competente antes de su uso.</w:t>
            </w:r>
          </w:p>
        </w:tc>
        <w:tc>
          <w:tcPr>
            <w:tcW w:w="2132" w:type="dxa"/>
          </w:tcPr>
          <w:p w:rsidRPr="001F3019" w:rsidR="0075434C" w:rsidP="00773704" w:rsidRDefault="00F810AE" w14:paraId="6C0BEC6A" w14:textId="0C1D81E3">
            <w:pPr>
              <w:spacing w:line="240" w:lineRule="auto"/>
              <w:rPr>
                <w:sz w:val="20"/>
                <w:szCs w:val="20"/>
              </w:rPr>
            </w:pPr>
            <w:r w:rsidRPr="00F810AE">
              <w:rPr>
                <w:sz w:val="20"/>
                <w:szCs w:val="20"/>
              </w:rPr>
              <w:drawing>
                <wp:inline distT="0" distB="0" distL="0" distR="0" wp14:anchorId="630CA712" wp14:editId="729CA7A9">
                  <wp:extent cx="1127204" cy="1132001"/>
                  <wp:effectExtent l="0" t="0" r="0" b="0"/>
                  <wp:docPr id="188806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66443" name=""/>
                          <pic:cNvPicPr/>
                        </pic:nvPicPr>
                        <pic:blipFill>
                          <a:blip r:embed="rId78"/>
                          <a:stretch>
                            <a:fillRect/>
                          </a:stretch>
                        </pic:blipFill>
                        <pic:spPr>
                          <a:xfrm>
                            <a:off x="0" y="0"/>
                            <a:ext cx="1132427" cy="1137246"/>
                          </a:xfrm>
                          <a:prstGeom prst="rect">
                            <a:avLst/>
                          </a:prstGeom>
                        </pic:spPr>
                      </pic:pic>
                    </a:graphicData>
                  </a:graphic>
                </wp:inline>
              </w:drawing>
            </w:r>
          </w:p>
        </w:tc>
      </w:tr>
    </w:tbl>
    <w:p w:rsidRPr="001F3019" w:rsidR="0075434C" w:rsidP="0075434C" w:rsidRDefault="0075434C" w14:paraId="7171E466" w14:textId="77777777">
      <w:pPr>
        <w:rPr>
          <w:sz w:val="20"/>
          <w:szCs w:val="20"/>
        </w:rPr>
      </w:pPr>
    </w:p>
    <w:p w:rsidRPr="001F3019" w:rsidR="0075434C" w:rsidP="0075434C" w:rsidRDefault="0075434C" w14:paraId="3954243A" w14:textId="77777777">
      <w:pPr>
        <w:spacing w:after="160"/>
        <w:jc w:val="both"/>
        <w:rPr>
          <w:sz w:val="20"/>
          <w:szCs w:val="20"/>
        </w:rPr>
      </w:pPr>
      <w:r w:rsidRPr="001F3019">
        <w:rPr>
          <w:sz w:val="20"/>
          <w:szCs w:val="20"/>
        </w:rPr>
        <w:t xml:space="preserve">Las </w:t>
      </w:r>
      <w:r w:rsidRPr="001F3019">
        <w:rPr>
          <w:b/>
          <w:bCs/>
          <w:sz w:val="20"/>
          <w:szCs w:val="20"/>
        </w:rPr>
        <w:t>técnicas</w:t>
      </w:r>
      <w:r w:rsidRPr="001F3019">
        <w:rPr>
          <w:sz w:val="20"/>
          <w:szCs w:val="20"/>
        </w:rPr>
        <w:t xml:space="preserve"> describen cómo realizar operaciones específicas, como identificar, pesar, sujetar, limpiar, ordeñar o diligenciar un registro. El protocolo debe señalar la técnica aprobada, los equipos y las restricciones. Por ejemplo, el pesaje requiere identificación, un equipo funcional y condiciones comparables, y los tratamientos siguen la indicación profesional y el rotulado del producto. Cuando una técnica requiere destreza, se enseña mediante demostración y práctica supervisada, y el trabajador debe reconocer sus límites y las señales para suspender la actividad y solicitar apoyo. Los procedimientos que causan dolor o requieren intervención profesional no deben presentarse como tareas autónomas de cualquier operario.</w:t>
      </w:r>
    </w:p>
    <w:p w:rsidRPr="001F3019" w:rsidR="0075434C" w:rsidP="0075434C" w:rsidRDefault="0075434C" w14:paraId="6BFE929E" w14:textId="77777777">
      <w:pPr>
        <w:spacing w:after="160"/>
        <w:jc w:val="both"/>
        <w:rPr>
          <w:sz w:val="20"/>
          <w:szCs w:val="20"/>
        </w:rPr>
      </w:pPr>
      <w:r w:rsidRPr="001F3019">
        <w:rPr>
          <w:sz w:val="20"/>
          <w:szCs w:val="20"/>
        </w:rPr>
        <w:t xml:space="preserve">En este marco, el </w:t>
      </w:r>
      <w:r w:rsidRPr="001F3019">
        <w:rPr>
          <w:b/>
          <w:bCs/>
          <w:sz w:val="20"/>
          <w:szCs w:val="20"/>
        </w:rPr>
        <w:t>uso responsable de antimicrobianos</w:t>
      </w:r>
      <w:r w:rsidRPr="001F3019">
        <w:rPr>
          <w:sz w:val="20"/>
          <w:szCs w:val="20"/>
        </w:rPr>
        <w:t xml:space="preserve"> contribuye a prevenir residuos y a reducir la selección de microorganismos resistentes. La decisión de tratar corresponde al profesional competente y debe apoyarse en la evaluación sanitaria, mientras que el personal cumple la pauta indicada y registra la administración. Los antimicrobianos no reemplazan la higiene, la bioseguridad ni la investigación de las causas de la enfermedad (ICA, s. f.-b).</w:t>
      </w:r>
    </w:p>
    <w:p w:rsidRPr="00D97D86" w:rsidR="0075434C" w:rsidP="0075434C" w:rsidRDefault="0075434C" w14:paraId="204BB787" w14:textId="77777777">
      <w:pPr>
        <w:pStyle w:val="Heading2"/>
        <w:rPr>
          <w:b/>
          <w:bCs/>
          <w:sz w:val="20"/>
          <w:szCs w:val="20"/>
        </w:rPr>
      </w:pPr>
      <w:r w:rsidRPr="00D97D86">
        <w:rPr>
          <w:b/>
          <w:bCs/>
          <w:sz w:val="20"/>
          <w:szCs w:val="20"/>
        </w:rPr>
        <w:t>5.2 Registros</w:t>
      </w:r>
    </w:p>
    <w:p w:rsidRPr="001F3019" w:rsidR="0075434C" w:rsidP="0075434C" w:rsidRDefault="0075434C" w14:paraId="13CC80E6" w14:textId="77777777">
      <w:pPr>
        <w:spacing w:after="160"/>
        <w:jc w:val="both"/>
        <w:rPr>
          <w:sz w:val="20"/>
          <w:szCs w:val="20"/>
        </w:rPr>
      </w:pPr>
      <w:r w:rsidRPr="001F3019">
        <w:rPr>
          <w:sz w:val="20"/>
          <w:szCs w:val="20"/>
        </w:rPr>
        <w:t xml:space="preserve">Un </w:t>
      </w:r>
      <w:r w:rsidRPr="001F3019">
        <w:rPr>
          <w:b/>
          <w:bCs/>
          <w:sz w:val="20"/>
          <w:szCs w:val="20"/>
        </w:rPr>
        <w:t>registro</w:t>
      </w:r>
      <w:r w:rsidRPr="001F3019">
        <w:rPr>
          <w:sz w:val="20"/>
          <w:szCs w:val="20"/>
        </w:rPr>
        <w:t xml:space="preserve"> conserva la información de un evento y permite reconstruir qué ocurrió, cuándo, con qué animal o lote y bajo la responsabilidad de quién. Debe completarse al ejecutar la actividad o inmediatamente después, y debe emplear identificadores compatibles entre procesos para vincular la información. Una anotación sin identificación puede resultar inútil para relacionar tratamientos, movimientos y productos.</w:t>
      </w:r>
    </w:p>
    <w:p w:rsidRPr="001F3019" w:rsidR="0075434C" w:rsidP="0075434C" w:rsidRDefault="0075434C" w14:paraId="2779BCA4" w14:textId="77777777">
      <w:pPr>
        <w:spacing w:after="160"/>
        <w:jc w:val="both"/>
        <w:rPr>
          <w:sz w:val="20"/>
          <w:szCs w:val="20"/>
        </w:rPr>
      </w:pPr>
      <w:r w:rsidRPr="001F3019">
        <w:rPr>
          <w:sz w:val="20"/>
          <w:szCs w:val="20"/>
        </w:rPr>
        <w:t>Las correcciones deben preservar el dato original y permitir identificar quién corrigió y cuándo. En los archivos digitales se controlan los permisos y los respaldos, y en papel se protege la información de la humedad, la suciedad y la pérdida. No deben llenarse registros de actividades que no se realizaron ni reconstruir datos faltantes como si fueran comprobados. Los tipos de registros se presentan a continuación:</w:t>
      </w:r>
    </w:p>
    <w:tbl>
      <w:tblPr>
        <w:tblW w:w="5000" w:type="pct"/>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Look w:val="04A0" w:firstRow="1" w:lastRow="0" w:firstColumn="1" w:lastColumn="0" w:noHBand="0" w:noVBand="1"/>
      </w:tblPr>
      <w:tblGrid>
        <w:gridCol w:w="1629"/>
        <w:gridCol w:w="5878"/>
        <w:gridCol w:w="2455"/>
      </w:tblGrid>
      <w:tr w:rsidRPr="001F3019" w:rsidR="0075434C" w:rsidTr="00773704" w14:paraId="253BF276" w14:textId="77777777">
        <w:trPr>
          <w:cantSplit/>
        </w:trPr>
        <w:tc>
          <w:tcPr>
            <w:tcW w:w="5000" w:type="pct"/>
            <w:gridSpan w:val="3"/>
            <w:shd w:val="clear" w:color="auto" w:fill="9BBB59"/>
          </w:tcPr>
          <w:p w:rsidRPr="001F3019" w:rsidR="0075434C" w:rsidP="00773704" w:rsidRDefault="0075434C" w14:paraId="0446A531" w14:textId="77777777">
            <w:pPr>
              <w:keepNext/>
              <w:spacing w:line="240" w:lineRule="auto"/>
              <w:jc w:val="center"/>
              <w:rPr>
                <w:b/>
                <w:bCs/>
                <w:sz w:val="20"/>
                <w:szCs w:val="20"/>
              </w:rPr>
            </w:pPr>
            <w:r w:rsidRPr="001F3019">
              <w:rPr>
                <w:b/>
                <w:bCs/>
                <w:sz w:val="20"/>
                <w:szCs w:val="20"/>
              </w:rPr>
              <w:lastRenderedPageBreak/>
              <w:t>PESTAÑAS</w:t>
            </w:r>
          </w:p>
        </w:tc>
      </w:tr>
      <w:tr w:rsidRPr="001F3019" w:rsidR="0075434C" w:rsidTr="00405880" w14:paraId="18DFA054" w14:textId="77777777">
        <w:trPr>
          <w:cantSplit/>
        </w:trPr>
        <w:tc>
          <w:tcPr>
            <w:tcW w:w="818" w:type="pct"/>
          </w:tcPr>
          <w:p w:rsidRPr="001F3019" w:rsidR="0075434C" w:rsidP="00773704" w:rsidRDefault="0075434C" w14:paraId="07D17269" w14:textId="77777777">
            <w:pPr>
              <w:spacing w:line="240" w:lineRule="auto"/>
              <w:rPr>
                <w:sz w:val="20"/>
                <w:szCs w:val="20"/>
              </w:rPr>
            </w:pPr>
            <w:r w:rsidRPr="001F3019">
              <w:rPr>
                <w:b/>
                <w:bCs/>
                <w:sz w:val="20"/>
                <w:szCs w:val="20"/>
              </w:rPr>
              <w:t>Sanitarios</w:t>
            </w:r>
          </w:p>
        </w:tc>
        <w:tc>
          <w:tcPr>
            <w:tcW w:w="2950" w:type="pct"/>
          </w:tcPr>
          <w:p w:rsidRPr="001F3019" w:rsidR="0075434C" w:rsidP="00773704" w:rsidRDefault="0075434C" w14:paraId="091EDBF2" w14:textId="77777777">
            <w:pPr>
              <w:spacing w:line="240" w:lineRule="auto"/>
              <w:rPr>
                <w:sz w:val="20"/>
                <w:szCs w:val="20"/>
              </w:rPr>
            </w:pPr>
            <w:r w:rsidRPr="001F3019">
              <w:rPr>
                <w:sz w:val="20"/>
                <w:szCs w:val="20"/>
              </w:rPr>
              <w:t>Enfermedades, vacunación, tratamientos, mortalidad y atención profesional.</w:t>
            </w:r>
          </w:p>
        </w:tc>
        <w:tc>
          <w:tcPr>
            <w:tcW w:w="1232" w:type="pct"/>
          </w:tcPr>
          <w:p w:rsidRPr="001F3019" w:rsidR="0075434C" w:rsidP="00773704" w:rsidRDefault="00405880" w14:paraId="7FE8966C" w14:textId="2091CCD4">
            <w:pPr>
              <w:spacing w:line="240" w:lineRule="auto"/>
              <w:rPr>
                <w:sz w:val="20"/>
                <w:szCs w:val="20"/>
              </w:rPr>
            </w:pPr>
            <w:r w:rsidRPr="00405880">
              <w:rPr>
                <w:sz w:val="20"/>
                <w:szCs w:val="20"/>
              </w:rPr>
              <w:drawing>
                <wp:inline distT="0" distB="0" distL="0" distR="0" wp14:anchorId="146BA042" wp14:editId="0761F2A9">
                  <wp:extent cx="1306131" cy="1242871"/>
                  <wp:effectExtent l="0" t="0" r="8890" b="0"/>
                  <wp:docPr id="151133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335244" name=""/>
                          <pic:cNvPicPr/>
                        </pic:nvPicPr>
                        <pic:blipFill>
                          <a:blip r:embed="rId79"/>
                          <a:stretch>
                            <a:fillRect/>
                          </a:stretch>
                        </pic:blipFill>
                        <pic:spPr>
                          <a:xfrm>
                            <a:off x="0" y="0"/>
                            <a:ext cx="1309131" cy="1245726"/>
                          </a:xfrm>
                          <a:prstGeom prst="rect">
                            <a:avLst/>
                          </a:prstGeom>
                        </pic:spPr>
                      </pic:pic>
                    </a:graphicData>
                  </a:graphic>
                </wp:inline>
              </w:drawing>
            </w:r>
          </w:p>
        </w:tc>
      </w:tr>
      <w:tr w:rsidRPr="001F3019" w:rsidR="0075434C" w:rsidTr="00405880" w14:paraId="4BC5BD90" w14:textId="77777777">
        <w:trPr>
          <w:cantSplit/>
        </w:trPr>
        <w:tc>
          <w:tcPr>
            <w:tcW w:w="818" w:type="pct"/>
          </w:tcPr>
          <w:p w:rsidRPr="001F3019" w:rsidR="0075434C" w:rsidP="00773704" w:rsidRDefault="0075434C" w14:paraId="561669FE" w14:textId="77777777">
            <w:pPr>
              <w:spacing w:line="240" w:lineRule="auto"/>
              <w:rPr>
                <w:sz w:val="20"/>
                <w:szCs w:val="20"/>
              </w:rPr>
            </w:pPr>
            <w:r w:rsidRPr="001F3019">
              <w:rPr>
                <w:b/>
                <w:bCs/>
                <w:sz w:val="20"/>
                <w:szCs w:val="20"/>
              </w:rPr>
              <w:t>Reproductivos</w:t>
            </w:r>
          </w:p>
        </w:tc>
        <w:tc>
          <w:tcPr>
            <w:tcW w:w="2950" w:type="pct"/>
          </w:tcPr>
          <w:p w:rsidRPr="001F3019" w:rsidR="0075434C" w:rsidP="00773704" w:rsidRDefault="0075434C" w14:paraId="34ED06F2" w14:textId="77777777">
            <w:pPr>
              <w:spacing w:line="240" w:lineRule="auto"/>
              <w:rPr>
                <w:sz w:val="20"/>
                <w:szCs w:val="20"/>
              </w:rPr>
            </w:pPr>
            <w:r w:rsidRPr="001F3019">
              <w:rPr>
                <w:sz w:val="20"/>
                <w:szCs w:val="20"/>
              </w:rPr>
              <w:t>Servicios, gestaciones, partos, abortos, nacimientos y destetes.</w:t>
            </w:r>
          </w:p>
        </w:tc>
        <w:tc>
          <w:tcPr>
            <w:tcW w:w="1232" w:type="pct"/>
          </w:tcPr>
          <w:p w:rsidRPr="001F3019" w:rsidR="0075434C" w:rsidP="00773704" w:rsidRDefault="00405880" w14:paraId="04304B4F" w14:textId="2A1E2252">
            <w:pPr>
              <w:spacing w:line="240" w:lineRule="auto"/>
              <w:rPr>
                <w:sz w:val="20"/>
                <w:szCs w:val="20"/>
              </w:rPr>
            </w:pPr>
            <w:r w:rsidRPr="00405880">
              <w:rPr>
                <w:sz w:val="20"/>
                <w:szCs w:val="20"/>
              </w:rPr>
              <w:drawing>
                <wp:inline distT="0" distB="0" distL="0" distR="0" wp14:anchorId="61176D84" wp14:editId="1E481457">
                  <wp:extent cx="1381799" cy="1435261"/>
                  <wp:effectExtent l="0" t="0" r="8890" b="0"/>
                  <wp:docPr id="279505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05758" name=""/>
                          <pic:cNvPicPr/>
                        </pic:nvPicPr>
                        <pic:blipFill>
                          <a:blip r:embed="rId80"/>
                          <a:stretch>
                            <a:fillRect/>
                          </a:stretch>
                        </pic:blipFill>
                        <pic:spPr>
                          <a:xfrm>
                            <a:off x="0" y="0"/>
                            <a:ext cx="1386171" cy="1439803"/>
                          </a:xfrm>
                          <a:prstGeom prst="rect">
                            <a:avLst/>
                          </a:prstGeom>
                        </pic:spPr>
                      </pic:pic>
                    </a:graphicData>
                  </a:graphic>
                </wp:inline>
              </w:drawing>
            </w:r>
          </w:p>
        </w:tc>
      </w:tr>
      <w:tr w:rsidRPr="001F3019" w:rsidR="0075434C" w:rsidTr="00405880" w14:paraId="018200FD" w14:textId="77777777">
        <w:trPr>
          <w:cantSplit/>
        </w:trPr>
        <w:tc>
          <w:tcPr>
            <w:tcW w:w="818" w:type="pct"/>
          </w:tcPr>
          <w:p w:rsidRPr="001F3019" w:rsidR="0075434C" w:rsidP="00773704" w:rsidRDefault="0075434C" w14:paraId="7C060910" w14:textId="77777777">
            <w:pPr>
              <w:spacing w:line="240" w:lineRule="auto"/>
              <w:rPr>
                <w:sz w:val="20"/>
                <w:szCs w:val="20"/>
              </w:rPr>
            </w:pPr>
            <w:r w:rsidRPr="001F3019">
              <w:rPr>
                <w:b/>
                <w:bCs/>
                <w:sz w:val="20"/>
                <w:szCs w:val="20"/>
              </w:rPr>
              <w:t>Productivos</w:t>
            </w:r>
          </w:p>
        </w:tc>
        <w:tc>
          <w:tcPr>
            <w:tcW w:w="2950" w:type="pct"/>
          </w:tcPr>
          <w:p w:rsidRPr="001F3019" w:rsidR="0075434C" w:rsidP="00773704" w:rsidRDefault="0075434C" w14:paraId="0E969D28" w14:textId="77777777">
            <w:pPr>
              <w:spacing w:line="240" w:lineRule="auto"/>
              <w:rPr>
                <w:sz w:val="20"/>
                <w:szCs w:val="20"/>
              </w:rPr>
            </w:pPr>
            <w:r w:rsidRPr="001F3019">
              <w:rPr>
                <w:sz w:val="20"/>
                <w:szCs w:val="20"/>
              </w:rPr>
              <w:t>Pesos, producción de leche e inventario.</w:t>
            </w:r>
          </w:p>
        </w:tc>
        <w:tc>
          <w:tcPr>
            <w:tcW w:w="1232" w:type="pct"/>
          </w:tcPr>
          <w:p w:rsidRPr="001F3019" w:rsidR="0075434C" w:rsidP="00773704" w:rsidRDefault="00405880" w14:paraId="4317C233" w14:textId="3E90CF51">
            <w:pPr>
              <w:spacing w:line="240" w:lineRule="auto"/>
              <w:rPr>
                <w:sz w:val="20"/>
                <w:szCs w:val="20"/>
              </w:rPr>
            </w:pPr>
            <w:r w:rsidRPr="00405880">
              <w:rPr>
                <w:sz w:val="20"/>
                <w:szCs w:val="20"/>
              </w:rPr>
              <w:drawing>
                <wp:inline distT="0" distB="0" distL="0" distR="0" wp14:anchorId="546E23E7" wp14:editId="084F2345">
                  <wp:extent cx="1401364" cy="1446836"/>
                  <wp:effectExtent l="0" t="0" r="8890" b="1270"/>
                  <wp:docPr id="16157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6084" name=""/>
                          <pic:cNvPicPr/>
                        </pic:nvPicPr>
                        <pic:blipFill>
                          <a:blip r:embed="rId81"/>
                          <a:stretch>
                            <a:fillRect/>
                          </a:stretch>
                        </pic:blipFill>
                        <pic:spPr>
                          <a:xfrm>
                            <a:off x="0" y="0"/>
                            <a:ext cx="1408877" cy="1454593"/>
                          </a:xfrm>
                          <a:prstGeom prst="rect">
                            <a:avLst/>
                          </a:prstGeom>
                        </pic:spPr>
                      </pic:pic>
                    </a:graphicData>
                  </a:graphic>
                </wp:inline>
              </w:drawing>
            </w:r>
          </w:p>
        </w:tc>
      </w:tr>
      <w:tr w:rsidRPr="001F3019" w:rsidR="0075434C" w:rsidTr="00405880" w14:paraId="2D1950F6" w14:textId="77777777">
        <w:trPr>
          <w:cantSplit/>
        </w:trPr>
        <w:tc>
          <w:tcPr>
            <w:tcW w:w="818" w:type="pct"/>
          </w:tcPr>
          <w:p w:rsidRPr="001F3019" w:rsidR="0075434C" w:rsidP="00773704" w:rsidRDefault="0075434C" w14:paraId="736C90F2" w14:textId="77777777">
            <w:pPr>
              <w:spacing w:line="240" w:lineRule="auto"/>
              <w:rPr>
                <w:sz w:val="20"/>
                <w:szCs w:val="20"/>
              </w:rPr>
            </w:pPr>
            <w:r w:rsidRPr="001F3019">
              <w:rPr>
                <w:b/>
                <w:bCs/>
                <w:sz w:val="20"/>
                <w:szCs w:val="20"/>
              </w:rPr>
              <w:t>De insumos</w:t>
            </w:r>
          </w:p>
        </w:tc>
        <w:tc>
          <w:tcPr>
            <w:tcW w:w="2950" w:type="pct"/>
          </w:tcPr>
          <w:p w:rsidRPr="001F3019" w:rsidR="0075434C" w:rsidP="00773704" w:rsidRDefault="0075434C" w14:paraId="2701861C" w14:textId="77777777">
            <w:pPr>
              <w:spacing w:line="240" w:lineRule="auto"/>
              <w:rPr>
                <w:sz w:val="20"/>
                <w:szCs w:val="20"/>
              </w:rPr>
            </w:pPr>
            <w:r w:rsidRPr="001F3019">
              <w:rPr>
                <w:sz w:val="20"/>
                <w:szCs w:val="20"/>
              </w:rPr>
              <w:t>En alimentación, recepción, proveedor, lote y suministro; en medicamentos, entradas, salidas y tratamientos.</w:t>
            </w:r>
          </w:p>
        </w:tc>
        <w:tc>
          <w:tcPr>
            <w:tcW w:w="1232" w:type="pct"/>
          </w:tcPr>
          <w:p w:rsidRPr="001F3019" w:rsidR="0075434C" w:rsidP="00773704" w:rsidRDefault="00B62B31" w14:paraId="0082984C" w14:textId="22650DE2">
            <w:pPr>
              <w:spacing w:line="240" w:lineRule="auto"/>
              <w:rPr>
                <w:sz w:val="20"/>
                <w:szCs w:val="20"/>
              </w:rPr>
            </w:pPr>
            <w:r w:rsidRPr="00B62B31">
              <w:rPr>
                <w:sz w:val="20"/>
                <w:szCs w:val="20"/>
              </w:rPr>
              <w:drawing>
                <wp:inline distT="0" distB="0" distL="0" distR="0" wp14:anchorId="19D24DE0" wp14:editId="217A8E86">
                  <wp:extent cx="1317706" cy="1328968"/>
                  <wp:effectExtent l="0" t="0" r="0" b="5080"/>
                  <wp:docPr id="37579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79402" name=""/>
                          <pic:cNvPicPr/>
                        </pic:nvPicPr>
                        <pic:blipFill>
                          <a:blip r:embed="rId82"/>
                          <a:stretch>
                            <a:fillRect/>
                          </a:stretch>
                        </pic:blipFill>
                        <pic:spPr>
                          <a:xfrm>
                            <a:off x="0" y="0"/>
                            <a:ext cx="1318961" cy="1330234"/>
                          </a:xfrm>
                          <a:prstGeom prst="rect">
                            <a:avLst/>
                          </a:prstGeom>
                        </pic:spPr>
                      </pic:pic>
                    </a:graphicData>
                  </a:graphic>
                </wp:inline>
              </w:drawing>
            </w:r>
          </w:p>
        </w:tc>
      </w:tr>
      <w:tr w:rsidRPr="001F3019" w:rsidR="0075434C" w:rsidTr="00405880" w14:paraId="637BD02A" w14:textId="77777777">
        <w:trPr>
          <w:cantSplit/>
        </w:trPr>
        <w:tc>
          <w:tcPr>
            <w:tcW w:w="818" w:type="pct"/>
          </w:tcPr>
          <w:p w:rsidRPr="001F3019" w:rsidR="0075434C" w:rsidP="00773704" w:rsidRDefault="0075434C" w14:paraId="3F43AD6F" w14:textId="77777777">
            <w:pPr>
              <w:spacing w:line="240" w:lineRule="auto"/>
              <w:rPr>
                <w:sz w:val="20"/>
                <w:szCs w:val="20"/>
              </w:rPr>
            </w:pPr>
            <w:r w:rsidRPr="001F3019">
              <w:rPr>
                <w:b/>
                <w:bCs/>
                <w:sz w:val="20"/>
                <w:szCs w:val="20"/>
              </w:rPr>
              <w:t>De saneamiento y formación</w:t>
            </w:r>
          </w:p>
        </w:tc>
        <w:tc>
          <w:tcPr>
            <w:tcW w:w="2950" w:type="pct"/>
          </w:tcPr>
          <w:p w:rsidRPr="001F3019" w:rsidR="0075434C" w:rsidP="00773704" w:rsidRDefault="0075434C" w14:paraId="226145EB" w14:textId="77777777">
            <w:pPr>
              <w:spacing w:line="240" w:lineRule="auto"/>
              <w:rPr>
                <w:sz w:val="20"/>
                <w:szCs w:val="20"/>
              </w:rPr>
            </w:pPr>
            <w:r w:rsidRPr="001F3019">
              <w:rPr>
                <w:sz w:val="20"/>
                <w:szCs w:val="20"/>
              </w:rPr>
              <w:t>Área, fecha, procedimiento y responsable de la limpieza y desinfección, así como la asistencia y la comprobación de competencias del personal.</w:t>
            </w:r>
          </w:p>
        </w:tc>
        <w:tc>
          <w:tcPr>
            <w:tcW w:w="1232" w:type="pct"/>
          </w:tcPr>
          <w:p w:rsidRPr="001F3019" w:rsidR="0075434C" w:rsidP="00773704" w:rsidRDefault="00B62B31" w14:paraId="08C40837" w14:textId="5D3C5FC2">
            <w:pPr>
              <w:spacing w:line="240" w:lineRule="auto"/>
              <w:rPr>
                <w:sz w:val="20"/>
                <w:szCs w:val="20"/>
              </w:rPr>
            </w:pPr>
            <w:r w:rsidRPr="00B62B31">
              <w:rPr>
                <w:sz w:val="20"/>
                <w:szCs w:val="20"/>
              </w:rPr>
              <w:drawing>
                <wp:inline distT="0" distB="0" distL="0" distR="0" wp14:anchorId="703270A9" wp14:editId="2AAB054D">
                  <wp:extent cx="1191107" cy="1215274"/>
                  <wp:effectExtent l="0" t="0" r="0" b="4445"/>
                  <wp:docPr id="1440173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173764" name=""/>
                          <pic:cNvPicPr/>
                        </pic:nvPicPr>
                        <pic:blipFill>
                          <a:blip r:embed="rId83"/>
                          <a:stretch>
                            <a:fillRect/>
                          </a:stretch>
                        </pic:blipFill>
                        <pic:spPr>
                          <a:xfrm>
                            <a:off x="0" y="0"/>
                            <a:ext cx="1195998" cy="1220264"/>
                          </a:xfrm>
                          <a:prstGeom prst="rect">
                            <a:avLst/>
                          </a:prstGeom>
                        </pic:spPr>
                      </pic:pic>
                    </a:graphicData>
                  </a:graphic>
                </wp:inline>
              </w:drawing>
            </w:r>
          </w:p>
        </w:tc>
      </w:tr>
    </w:tbl>
    <w:p w:rsidRPr="001F3019" w:rsidR="0075434C" w:rsidP="0075434C" w:rsidRDefault="0075434C" w14:paraId="1FEDBF37" w14:textId="77777777">
      <w:pPr>
        <w:rPr>
          <w:sz w:val="20"/>
          <w:szCs w:val="20"/>
        </w:rPr>
      </w:pPr>
    </w:p>
    <w:p w:rsidRPr="001F3019" w:rsidR="0075434C" w:rsidP="0075434C" w:rsidRDefault="0075434C" w14:paraId="7ECD604B" w14:textId="77777777">
      <w:pPr>
        <w:spacing w:after="160"/>
        <w:jc w:val="both"/>
        <w:rPr>
          <w:sz w:val="20"/>
          <w:szCs w:val="20"/>
        </w:rPr>
      </w:pPr>
      <w:r w:rsidRPr="001F3019">
        <w:rPr>
          <w:sz w:val="20"/>
          <w:szCs w:val="20"/>
        </w:rPr>
        <w:t>Los registros deben responder a decisiones concretas, evitando capturar información que nadie revisa o repetir el mismo dato sin necesidad. La siguiente tabla presenta una periodicidad orientativa para la organización interna; los periodos de conservación y los soportes exigidos se definen según la normativa, el procedimiento y la finalidad de cada documento.</w:t>
      </w:r>
    </w:p>
    <w:p w:rsidRPr="001F3019" w:rsidR="0075434C" w:rsidP="0075434C" w:rsidRDefault="0075434C" w14:paraId="27F409BE" w14:textId="2A787638">
      <w:pPr>
        <w:keepNext/>
        <w:spacing w:before="80" w:after="80"/>
        <w:rPr>
          <w:sz w:val="20"/>
          <w:szCs w:val="20"/>
        </w:rPr>
      </w:pPr>
      <w:r w:rsidRPr="001F3019">
        <w:rPr>
          <w:b/>
          <w:bCs/>
          <w:sz w:val="20"/>
          <w:szCs w:val="20"/>
        </w:rPr>
        <w:lastRenderedPageBreak/>
        <w:t>Tabla 1</w:t>
      </w:r>
      <w:r w:rsidR="00281ADF">
        <w:rPr>
          <w:b/>
          <w:bCs/>
          <w:sz w:val="20"/>
          <w:szCs w:val="20"/>
        </w:rPr>
        <w:t>2</w:t>
      </w:r>
      <w:r w:rsidRPr="001F3019">
        <w:rPr>
          <w:b/>
          <w:bCs/>
          <w:sz w:val="20"/>
          <w:szCs w:val="20"/>
        </w:rPr>
        <w:t xml:space="preserve">. </w:t>
      </w:r>
      <w:r w:rsidRPr="001F3019">
        <w:rPr>
          <w:i/>
          <w:iCs/>
          <w:sz w:val="20"/>
          <w:szCs w:val="20"/>
        </w:rPr>
        <w:t>Registros y actualización sugerida</w:t>
      </w:r>
    </w:p>
    <w:tbl>
      <w:tblPr>
        <w:tblW w:w="979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Look w:val="04A0" w:firstRow="1" w:lastRow="0" w:firstColumn="1" w:lastColumn="0" w:noHBand="0" w:noVBand="1"/>
      </w:tblPr>
      <w:tblGrid>
        <w:gridCol w:w="3300"/>
        <w:gridCol w:w="3500"/>
        <w:gridCol w:w="2992"/>
      </w:tblGrid>
      <w:tr w:rsidRPr="001F3019" w:rsidR="0075434C" w:rsidTr="00773704" w14:paraId="571C5C8A" w14:textId="77777777">
        <w:trPr>
          <w:cantSplit/>
          <w:tblHeader/>
        </w:trPr>
        <w:tc>
          <w:tcPr>
            <w:tcW w:w="3300" w:type="dxa"/>
            <w:shd w:val="clear" w:color="auto" w:fill="D9D9D9"/>
            <w:vAlign w:val="center"/>
          </w:tcPr>
          <w:p w:rsidRPr="001F3019" w:rsidR="0075434C" w:rsidP="00773704" w:rsidRDefault="0075434C" w14:paraId="58269876" w14:textId="77777777">
            <w:pPr>
              <w:keepNext/>
              <w:spacing w:line="240" w:lineRule="auto"/>
              <w:rPr>
                <w:sz w:val="20"/>
                <w:szCs w:val="20"/>
              </w:rPr>
            </w:pPr>
            <w:r w:rsidRPr="001F3019">
              <w:rPr>
                <w:b/>
                <w:bCs/>
                <w:sz w:val="20"/>
                <w:szCs w:val="20"/>
              </w:rPr>
              <w:t>Registro</w:t>
            </w:r>
          </w:p>
        </w:tc>
        <w:tc>
          <w:tcPr>
            <w:tcW w:w="3500" w:type="dxa"/>
            <w:shd w:val="clear" w:color="auto" w:fill="D9D9D9"/>
            <w:vAlign w:val="center"/>
          </w:tcPr>
          <w:p w:rsidRPr="001F3019" w:rsidR="0075434C" w:rsidP="00773704" w:rsidRDefault="0075434C" w14:paraId="5BB3C9EC" w14:textId="77777777">
            <w:pPr>
              <w:keepNext/>
              <w:spacing w:line="240" w:lineRule="auto"/>
              <w:rPr>
                <w:sz w:val="20"/>
                <w:szCs w:val="20"/>
              </w:rPr>
            </w:pPr>
            <w:r w:rsidRPr="001F3019">
              <w:rPr>
                <w:b/>
                <w:bCs/>
                <w:sz w:val="20"/>
                <w:szCs w:val="20"/>
              </w:rPr>
              <w:t>Periodicidad sugerida</w:t>
            </w:r>
          </w:p>
        </w:tc>
        <w:tc>
          <w:tcPr>
            <w:tcW w:w="2992" w:type="dxa"/>
            <w:shd w:val="clear" w:color="auto" w:fill="D9D9D9"/>
            <w:vAlign w:val="center"/>
          </w:tcPr>
          <w:p w:rsidRPr="001F3019" w:rsidR="0075434C" w:rsidP="00773704" w:rsidRDefault="0075434C" w14:paraId="1B564185" w14:textId="77777777">
            <w:pPr>
              <w:keepNext/>
              <w:spacing w:line="240" w:lineRule="auto"/>
              <w:rPr>
                <w:sz w:val="20"/>
                <w:szCs w:val="20"/>
              </w:rPr>
            </w:pPr>
            <w:r w:rsidRPr="001F3019">
              <w:rPr>
                <w:b/>
                <w:bCs/>
                <w:sz w:val="20"/>
                <w:szCs w:val="20"/>
              </w:rPr>
              <w:t>Responsable</w:t>
            </w:r>
          </w:p>
        </w:tc>
      </w:tr>
      <w:tr w:rsidRPr="001F3019" w:rsidR="0075434C" w:rsidTr="00773704" w14:paraId="29FAFCAA" w14:textId="77777777">
        <w:trPr>
          <w:cantSplit/>
        </w:trPr>
        <w:tc>
          <w:tcPr>
            <w:tcW w:w="3300" w:type="dxa"/>
            <w:vAlign w:val="center"/>
          </w:tcPr>
          <w:p w:rsidRPr="001F3019" w:rsidR="0075434C" w:rsidP="00773704" w:rsidRDefault="0075434C" w14:paraId="7616F013" w14:textId="77777777">
            <w:pPr>
              <w:spacing w:line="240" w:lineRule="auto"/>
              <w:rPr>
                <w:sz w:val="20"/>
                <w:szCs w:val="20"/>
              </w:rPr>
            </w:pPr>
            <w:r w:rsidRPr="001F3019">
              <w:rPr>
                <w:sz w:val="20"/>
                <w:szCs w:val="20"/>
              </w:rPr>
              <w:t>Inventario e identificación de animales</w:t>
            </w:r>
          </w:p>
        </w:tc>
        <w:tc>
          <w:tcPr>
            <w:tcW w:w="3500" w:type="dxa"/>
            <w:vAlign w:val="center"/>
          </w:tcPr>
          <w:p w:rsidRPr="001F3019" w:rsidR="0075434C" w:rsidP="00773704" w:rsidRDefault="0075434C" w14:paraId="6904EFDA" w14:textId="77777777">
            <w:pPr>
              <w:spacing w:line="240" w:lineRule="auto"/>
              <w:rPr>
                <w:sz w:val="20"/>
                <w:szCs w:val="20"/>
              </w:rPr>
            </w:pPr>
            <w:r w:rsidRPr="001F3019">
              <w:rPr>
                <w:sz w:val="20"/>
                <w:szCs w:val="20"/>
              </w:rPr>
              <w:t>Con cada cambio relevante</w:t>
            </w:r>
          </w:p>
        </w:tc>
        <w:tc>
          <w:tcPr>
            <w:tcW w:w="2992" w:type="dxa"/>
            <w:vAlign w:val="center"/>
          </w:tcPr>
          <w:p w:rsidRPr="001F3019" w:rsidR="0075434C" w:rsidP="00773704" w:rsidRDefault="0075434C" w14:paraId="7D726E36" w14:textId="77777777">
            <w:pPr>
              <w:spacing w:line="240" w:lineRule="auto"/>
              <w:rPr>
                <w:sz w:val="20"/>
                <w:szCs w:val="20"/>
              </w:rPr>
            </w:pPr>
            <w:r w:rsidRPr="001F3019">
              <w:rPr>
                <w:sz w:val="20"/>
                <w:szCs w:val="20"/>
              </w:rPr>
              <w:t>Responsable del predio</w:t>
            </w:r>
          </w:p>
        </w:tc>
      </w:tr>
      <w:tr w:rsidRPr="001F3019" w:rsidR="0075434C" w:rsidTr="00773704" w14:paraId="54D20E0C" w14:textId="77777777">
        <w:trPr>
          <w:cantSplit/>
        </w:trPr>
        <w:tc>
          <w:tcPr>
            <w:tcW w:w="3300" w:type="dxa"/>
            <w:vAlign w:val="center"/>
          </w:tcPr>
          <w:p w:rsidRPr="001F3019" w:rsidR="0075434C" w:rsidP="00773704" w:rsidRDefault="0075434C" w14:paraId="1CBBC0BB" w14:textId="77777777">
            <w:pPr>
              <w:spacing w:line="240" w:lineRule="auto"/>
              <w:rPr>
                <w:sz w:val="20"/>
                <w:szCs w:val="20"/>
              </w:rPr>
            </w:pPr>
            <w:r w:rsidRPr="001F3019">
              <w:rPr>
                <w:sz w:val="20"/>
                <w:szCs w:val="20"/>
              </w:rPr>
              <w:t>Plan sanitario</w:t>
            </w:r>
          </w:p>
        </w:tc>
        <w:tc>
          <w:tcPr>
            <w:tcW w:w="3500" w:type="dxa"/>
            <w:vAlign w:val="center"/>
          </w:tcPr>
          <w:p w:rsidRPr="001F3019" w:rsidR="0075434C" w:rsidP="00773704" w:rsidRDefault="0075434C" w14:paraId="69DD7789" w14:textId="77777777">
            <w:pPr>
              <w:spacing w:line="240" w:lineRule="auto"/>
              <w:rPr>
                <w:sz w:val="20"/>
                <w:szCs w:val="20"/>
              </w:rPr>
            </w:pPr>
            <w:r w:rsidRPr="001F3019">
              <w:rPr>
                <w:sz w:val="20"/>
                <w:szCs w:val="20"/>
              </w:rPr>
              <w:t>Revisión periódica y actualización según el riesgo</w:t>
            </w:r>
          </w:p>
        </w:tc>
        <w:tc>
          <w:tcPr>
            <w:tcW w:w="2992" w:type="dxa"/>
            <w:vAlign w:val="center"/>
          </w:tcPr>
          <w:p w:rsidRPr="001F3019" w:rsidR="0075434C" w:rsidP="00773704" w:rsidRDefault="0075434C" w14:paraId="703FA60C" w14:textId="77777777">
            <w:pPr>
              <w:spacing w:line="240" w:lineRule="auto"/>
              <w:rPr>
                <w:sz w:val="20"/>
                <w:szCs w:val="20"/>
              </w:rPr>
            </w:pPr>
            <w:r w:rsidRPr="001F3019">
              <w:rPr>
                <w:sz w:val="20"/>
                <w:szCs w:val="20"/>
              </w:rPr>
              <w:t>Médico veterinario o médico veterinario zootecnista</w:t>
            </w:r>
          </w:p>
        </w:tc>
      </w:tr>
      <w:tr w:rsidRPr="001F3019" w:rsidR="0075434C" w:rsidTr="00773704" w14:paraId="2F9F6FA4" w14:textId="77777777">
        <w:trPr>
          <w:cantSplit/>
        </w:trPr>
        <w:tc>
          <w:tcPr>
            <w:tcW w:w="3300" w:type="dxa"/>
            <w:vAlign w:val="center"/>
          </w:tcPr>
          <w:p w:rsidRPr="001F3019" w:rsidR="0075434C" w:rsidP="00773704" w:rsidRDefault="0075434C" w14:paraId="1971CD96" w14:textId="77777777">
            <w:pPr>
              <w:spacing w:line="240" w:lineRule="auto"/>
              <w:rPr>
                <w:sz w:val="20"/>
                <w:szCs w:val="20"/>
              </w:rPr>
            </w:pPr>
            <w:r w:rsidRPr="001F3019">
              <w:rPr>
                <w:sz w:val="20"/>
                <w:szCs w:val="20"/>
              </w:rPr>
              <w:t>Tratamientos</w:t>
            </w:r>
          </w:p>
        </w:tc>
        <w:tc>
          <w:tcPr>
            <w:tcW w:w="3500" w:type="dxa"/>
            <w:vAlign w:val="center"/>
          </w:tcPr>
          <w:p w:rsidRPr="001F3019" w:rsidR="0075434C" w:rsidP="00773704" w:rsidRDefault="0075434C" w14:paraId="3DE8A432" w14:textId="77777777">
            <w:pPr>
              <w:spacing w:line="240" w:lineRule="auto"/>
              <w:rPr>
                <w:sz w:val="20"/>
                <w:szCs w:val="20"/>
              </w:rPr>
            </w:pPr>
            <w:r w:rsidRPr="001F3019">
              <w:rPr>
                <w:sz w:val="20"/>
                <w:szCs w:val="20"/>
              </w:rPr>
              <w:t>Cada tratamiento</w:t>
            </w:r>
          </w:p>
        </w:tc>
        <w:tc>
          <w:tcPr>
            <w:tcW w:w="2992" w:type="dxa"/>
            <w:vAlign w:val="center"/>
          </w:tcPr>
          <w:p w:rsidRPr="001F3019" w:rsidR="0075434C" w:rsidP="00773704" w:rsidRDefault="0075434C" w14:paraId="20EFEE8E" w14:textId="77777777">
            <w:pPr>
              <w:spacing w:line="240" w:lineRule="auto"/>
              <w:rPr>
                <w:sz w:val="20"/>
                <w:szCs w:val="20"/>
              </w:rPr>
            </w:pPr>
            <w:r w:rsidRPr="001F3019">
              <w:rPr>
                <w:sz w:val="20"/>
                <w:szCs w:val="20"/>
              </w:rPr>
              <w:t>Persona autorizada</w:t>
            </w:r>
          </w:p>
        </w:tc>
      </w:tr>
      <w:tr w:rsidRPr="001F3019" w:rsidR="0075434C" w:rsidTr="00773704" w14:paraId="540D10D3" w14:textId="77777777">
        <w:trPr>
          <w:cantSplit/>
        </w:trPr>
        <w:tc>
          <w:tcPr>
            <w:tcW w:w="3300" w:type="dxa"/>
            <w:vAlign w:val="center"/>
          </w:tcPr>
          <w:p w:rsidRPr="001F3019" w:rsidR="0075434C" w:rsidP="00773704" w:rsidRDefault="0075434C" w14:paraId="128AA6F2" w14:textId="77777777">
            <w:pPr>
              <w:spacing w:line="240" w:lineRule="auto"/>
              <w:rPr>
                <w:sz w:val="20"/>
                <w:szCs w:val="20"/>
              </w:rPr>
            </w:pPr>
            <w:r w:rsidRPr="001F3019">
              <w:rPr>
                <w:sz w:val="20"/>
                <w:szCs w:val="20"/>
              </w:rPr>
              <w:t>Mortalidad</w:t>
            </w:r>
          </w:p>
        </w:tc>
        <w:tc>
          <w:tcPr>
            <w:tcW w:w="3500" w:type="dxa"/>
            <w:vAlign w:val="center"/>
          </w:tcPr>
          <w:p w:rsidRPr="001F3019" w:rsidR="0075434C" w:rsidP="00773704" w:rsidRDefault="0075434C" w14:paraId="6C334683" w14:textId="77777777">
            <w:pPr>
              <w:spacing w:line="240" w:lineRule="auto"/>
              <w:rPr>
                <w:sz w:val="20"/>
                <w:szCs w:val="20"/>
              </w:rPr>
            </w:pPr>
            <w:r w:rsidRPr="001F3019">
              <w:rPr>
                <w:sz w:val="20"/>
                <w:szCs w:val="20"/>
              </w:rPr>
              <w:t>Cada evento</w:t>
            </w:r>
          </w:p>
        </w:tc>
        <w:tc>
          <w:tcPr>
            <w:tcW w:w="2992" w:type="dxa"/>
            <w:vAlign w:val="center"/>
          </w:tcPr>
          <w:p w:rsidRPr="001F3019" w:rsidR="0075434C" w:rsidP="00773704" w:rsidRDefault="0075434C" w14:paraId="0624FD10" w14:textId="77777777">
            <w:pPr>
              <w:spacing w:line="240" w:lineRule="auto"/>
              <w:rPr>
                <w:sz w:val="20"/>
                <w:szCs w:val="20"/>
              </w:rPr>
            </w:pPr>
            <w:r w:rsidRPr="001F3019">
              <w:rPr>
                <w:sz w:val="20"/>
                <w:szCs w:val="20"/>
              </w:rPr>
              <w:t>Responsable del predio</w:t>
            </w:r>
          </w:p>
        </w:tc>
      </w:tr>
      <w:tr w:rsidRPr="001F3019" w:rsidR="0075434C" w:rsidTr="00773704" w14:paraId="5F0228B2" w14:textId="77777777">
        <w:trPr>
          <w:cantSplit/>
        </w:trPr>
        <w:tc>
          <w:tcPr>
            <w:tcW w:w="3300" w:type="dxa"/>
            <w:vAlign w:val="center"/>
          </w:tcPr>
          <w:p w:rsidRPr="001F3019" w:rsidR="0075434C" w:rsidP="00773704" w:rsidRDefault="0075434C" w14:paraId="144B4978" w14:textId="77777777">
            <w:pPr>
              <w:spacing w:line="240" w:lineRule="auto"/>
              <w:rPr>
                <w:sz w:val="20"/>
                <w:szCs w:val="20"/>
              </w:rPr>
            </w:pPr>
            <w:r w:rsidRPr="001F3019">
              <w:rPr>
                <w:sz w:val="20"/>
                <w:szCs w:val="20"/>
              </w:rPr>
              <w:t>Vacunación y desparasitación</w:t>
            </w:r>
          </w:p>
        </w:tc>
        <w:tc>
          <w:tcPr>
            <w:tcW w:w="3500" w:type="dxa"/>
            <w:vAlign w:val="center"/>
          </w:tcPr>
          <w:p w:rsidRPr="001F3019" w:rsidR="0075434C" w:rsidP="00773704" w:rsidRDefault="0075434C" w14:paraId="274E39C4" w14:textId="77777777">
            <w:pPr>
              <w:spacing w:line="240" w:lineRule="auto"/>
              <w:rPr>
                <w:sz w:val="20"/>
                <w:szCs w:val="20"/>
              </w:rPr>
            </w:pPr>
            <w:r w:rsidRPr="001F3019">
              <w:rPr>
                <w:sz w:val="20"/>
                <w:szCs w:val="20"/>
              </w:rPr>
              <w:t>Cada aplicación o intervención</w:t>
            </w:r>
          </w:p>
        </w:tc>
        <w:tc>
          <w:tcPr>
            <w:tcW w:w="2992" w:type="dxa"/>
            <w:vAlign w:val="center"/>
          </w:tcPr>
          <w:p w:rsidRPr="001F3019" w:rsidR="0075434C" w:rsidP="00773704" w:rsidRDefault="0075434C" w14:paraId="7F0ADE61" w14:textId="77777777">
            <w:pPr>
              <w:spacing w:line="240" w:lineRule="auto"/>
              <w:rPr>
                <w:sz w:val="20"/>
                <w:szCs w:val="20"/>
              </w:rPr>
            </w:pPr>
            <w:r w:rsidRPr="001F3019">
              <w:rPr>
                <w:sz w:val="20"/>
                <w:szCs w:val="20"/>
              </w:rPr>
              <w:t>Responsable según el plan sanitario</w:t>
            </w:r>
          </w:p>
        </w:tc>
      </w:tr>
      <w:tr w:rsidRPr="001F3019" w:rsidR="0075434C" w:rsidTr="00773704" w14:paraId="7F9419F1" w14:textId="77777777">
        <w:trPr>
          <w:cantSplit/>
        </w:trPr>
        <w:tc>
          <w:tcPr>
            <w:tcW w:w="3300" w:type="dxa"/>
            <w:vAlign w:val="center"/>
          </w:tcPr>
          <w:p w:rsidRPr="001F3019" w:rsidR="0075434C" w:rsidP="00773704" w:rsidRDefault="0075434C" w14:paraId="70E01F6F" w14:textId="77777777">
            <w:pPr>
              <w:spacing w:line="240" w:lineRule="auto"/>
              <w:rPr>
                <w:sz w:val="20"/>
                <w:szCs w:val="20"/>
              </w:rPr>
            </w:pPr>
            <w:r w:rsidRPr="001F3019">
              <w:rPr>
                <w:sz w:val="20"/>
                <w:szCs w:val="20"/>
              </w:rPr>
              <w:t>Limpieza y desinfección</w:t>
            </w:r>
          </w:p>
        </w:tc>
        <w:tc>
          <w:tcPr>
            <w:tcW w:w="3500" w:type="dxa"/>
            <w:vAlign w:val="center"/>
          </w:tcPr>
          <w:p w:rsidRPr="001F3019" w:rsidR="0075434C" w:rsidP="00773704" w:rsidRDefault="0075434C" w14:paraId="6122DF4E" w14:textId="77777777">
            <w:pPr>
              <w:spacing w:line="240" w:lineRule="auto"/>
              <w:rPr>
                <w:sz w:val="20"/>
                <w:szCs w:val="20"/>
              </w:rPr>
            </w:pPr>
            <w:r w:rsidRPr="001F3019">
              <w:rPr>
                <w:sz w:val="20"/>
                <w:szCs w:val="20"/>
              </w:rPr>
              <w:t>Cada actividad</w:t>
            </w:r>
          </w:p>
        </w:tc>
        <w:tc>
          <w:tcPr>
            <w:tcW w:w="2992" w:type="dxa"/>
            <w:vAlign w:val="center"/>
          </w:tcPr>
          <w:p w:rsidRPr="001F3019" w:rsidR="0075434C" w:rsidP="00773704" w:rsidRDefault="0075434C" w14:paraId="11DDA874" w14:textId="77777777">
            <w:pPr>
              <w:spacing w:line="240" w:lineRule="auto"/>
              <w:rPr>
                <w:sz w:val="20"/>
                <w:szCs w:val="20"/>
              </w:rPr>
            </w:pPr>
            <w:r w:rsidRPr="001F3019">
              <w:rPr>
                <w:sz w:val="20"/>
                <w:szCs w:val="20"/>
              </w:rPr>
              <w:t>Operario responsable</w:t>
            </w:r>
          </w:p>
        </w:tc>
      </w:tr>
      <w:tr w:rsidRPr="001F3019" w:rsidR="0075434C" w:rsidTr="00773704" w14:paraId="5C6B1F72" w14:textId="77777777">
        <w:trPr>
          <w:cantSplit/>
        </w:trPr>
        <w:tc>
          <w:tcPr>
            <w:tcW w:w="3300" w:type="dxa"/>
            <w:vAlign w:val="center"/>
          </w:tcPr>
          <w:p w:rsidRPr="001F3019" w:rsidR="0075434C" w:rsidP="00773704" w:rsidRDefault="0075434C" w14:paraId="6FB42E68" w14:textId="77777777">
            <w:pPr>
              <w:spacing w:line="240" w:lineRule="auto"/>
              <w:rPr>
                <w:sz w:val="20"/>
                <w:szCs w:val="20"/>
              </w:rPr>
            </w:pPr>
            <w:r w:rsidRPr="001F3019">
              <w:rPr>
                <w:sz w:val="20"/>
                <w:szCs w:val="20"/>
              </w:rPr>
              <w:t>Control de medicamentos</w:t>
            </w:r>
          </w:p>
        </w:tc>
        <w:tc>
          <w:tcPr>
            <w:tcW w:w="3500" w:type="dxa"/>
            <w:vAlign w:val="center"/>
          </w:tcPr>
          <w:p w:rsidRPr="001F3019" w:rsidR="0075434C" w:rsidP="00773704" w:rsidRDefault="0075434C" w14:paraId="6E652F5C" w14:textId="77777777">
            <w:pPr>
              <w:spacing w:line="240" w:lineRule="auto"/>
              <w:rPr>
                <w:sz w:val="20"/>
                <w:szCs w:val="20"/>
              </w:rPr>
            </w:pPr>
            <w:r w:rsidRPr="001F3019">
              <w:rPr>
                <w:sz w:val="20"/>
                <w:szCs w:val="20"/>
              </w:rPr>
              <w:t>Cada ingreso o salida, y revisión de vencimientos</w:t>
            </w:r>
          </w:p>
        </w:tc>
        <w:tc>
          <w:tcPr>
            <w:tcW w:w="2992" w:type="dxa"/>
            <w:vAlign w:val="center"/>
          </w:tcPr>
          <w:p w:rsidRPr="001F3019" w:rsidR="0075434C" w:rsidP="00773704" w:rsidRDefault="0075434C" w14:paraId="3AD6C5B2" w14:textId="77777777">
            <w:pPr>
              <w:spacing w:line="240" w:lineRule="auto"/>
              <w:rPr>
                <w:sz w:val="20"/>
                <w:szCs w:val="20"/>
              </w:rPr>
            </w:pPr>
            <w:r w:rsidRPr="001F3019">
              <w:rPr>
                <w:sz w:val="20"/>
                <w:szCs w:val="20"/>
              </w:rPr>
              <w:t>Responsable de bodega</w:t>
            </w:r>
          </w:p>
        </w:tc>
      </w:tr>
      <w:tr w:rsidRPr="001F3019" w:rsidR="0075434C" w:rsidTr="00773704" w14:paraId="31709321" w14:textId="77777777">
        <w:trPr>
          <w:cantSplit/>
        </w:trPr>
        <w:tc>
          <w:tcPr>
            <w:tcW w:w="3300" w:type="dxa"/>
            <w:vAlign w:val="center"/>
          </w:tcPr>
          <w:p w:rsidRPr="001F3019" w:rsidR="0075434C" w:rsidP="00773704" w:rsidRDefault="0075434C" w14:paraId="14A233D4" w14:textId="77777777">
            <w:pPr>
              <w:spacing w:line="240" w:lineRule="auto"/>
              <w:rPr>
                <w:sz w:val="20"/>
                <w:szCs w:val="20"/>
              </w:rPr>
            </w:pPr>
            <w:r w:rsidRPr="001F3019">
              <w:rPr>
                <w:sz w:val="20"/>
                <w:szCs w:val="20"/>
              </w:rPr>
              <w:t>Control de alimentación</w:t>
            </w:r>
          </w:p>
        </w:tc>
        <w:tc>
          <w:tcPr>
            <w:tcW w:w="3500" w:type="dxa"/>
            <w:vAlign w:val="center"/>
          </w:tcPr>
          <w:p w:rsidRPr="001F3019" w:rsidR="0075434C" w:rsidP="00773704" w:rsidRDefault="0075434C" w14:paraId="2DAB1692" w14:textId="77777777">
            <w:pPr>
              <w:spacing w:line="240" w:lineRule="auto"/>
              <w:rPr>
                <w:sz w:val="20"/>
                <w:szCs w:val="20"/>
              </w:rPr>
            </w:pPr>
            <w:r w:rsidRPr="001F3019">
              <w:rPr>
                <w:sz w:val="20"/>
                <w:szCs w:val="20"/>
              </w:rPr>
              <w:t>Según el sistema productivo</w:t>
            </w:r>
          </w:p>
        </w:tc>
        <w:tc>
          <w:tcPr>
            <w:tcW w:w="2992" w:type="dxa"/>
            <w:vAlign w:val="center"/>
          </w:tcPr>
          <w:p w:rsidRPr="001F3019" w:rsidR="0075434C" w:rsidP="00773704" w:rsidRDefault="0075434C" w14:paraId="178DAE9E" w14:textId="77777777">
            <w:pPr>
              <w:spacing w:line="240" w:lineRule="auto"/>
              <w:rPr>
                <w:sz w:val="20"/>
                <w:szCs w:val="20"/>
              </w:rPr>
            </w:pPr>
            <w:r w:rsidRPr="001F3019">
              <w:rPr>
                <w:sz w:val="20"/>
                <w:szCs w:val="20"/>
              </w:rPr>
              <w:t>Responsable de alimentación</w:t>
            </w:r>
          </w:p>
        </w:tc>
      </w:tr>
      <w:tr w:rsidRPr="001F3019" w:rsidR="0075434C" w:rsidTr="00773704" w14:paraId="4A898B1F" w14:textId="77777777">
        <w:trPr>
          <w:cantSplit/>
        </w:trPr>
        <w:tc>
          <w:tcPr>
            <w:tcW w:w="3300" w:type="dxa"/>
            <w:vAlign w:val="center"/>
          </w:tcPr>
          <w:p w:rsidRPr="001F3019" w:rsidR="0075434C" w:rsidP="00773704" w:rsidRDefault="0075434C" w14:paraId="46C92783" w14:textId="77777777">
            <w:pPr>
              <w:spacing w:line="240" w:lineRule="auto"/>
              <w:rPr>
                <w:sz w:val="20"/>
                <w:szCs w:val="20"/>
              </w:rPr>
            </w:pPr>
            <w:r w:rsidRPr="001F3019">
              <w:rPr>
                <w:sz w:val="20"/>
                <w:szCs w:val="20"/>
              </w:rPr>
              <w:t>Control de agua</w:t>
            </w:r>
          </w:p>
        </w:tc>
        <w:tc>
          <w:tcPr>
            <w:tcW w:w="3500" w:type="dxa"/>
            <w:vAlign w:val="center"/>
          </w:tcPr>
          <w:p w:rsidRPr="001F3019" w:rsidR="0075434C" w:rsidP="00773704" w:rsidRDefault="0075434C" w14:paraId="2DFDB438" w14:textId="77777777">
            <w:pPr>
              <w:spacing w:line="240" w:lineRule="auto"/>
              <w:rPr>
                <w:sz w:val="20"/>
                <w:szCs w:val="20"/>
              </w:rPr>
            </w:pPr>
            <w:r w:rsidRPr="001F3019">
              <w:rPr>
                <w:sz w:val="20"/>
                <w:szCs w:val="20"/>
              </w:rPr>
              <w:t>Según el procedimiento y el riesgo</w:t>
            </w:r>
          </w:p>
        </w:tc>
        <w:tc>
          <w:tcPr>
            <w:tcW w:w="2992" w:type="dxa"/>
            <w:vAlign w:val="center"/>
          </w:tcPr>
          <w:p w:rsidRPr="001F3019" w:rsidR="0075434C" w:rsidP="00773704" w:rsidRDefault="0075434C" w14:paraId="78F783D5" w14:textId="77777777">
            <w:pPr>
              <w:spacing w:line="240" w:lineRule="auto"/>
              <w:rPr>
                <w:sz w:val="20"/>
                <w:szCs w:val="20"/>
              </w:rPr>
            </w:pPr>
            <w:r w:rsidRPr="001F3019">
              <w:rPr>
                <w:sz w:val="20"/>
                <w:szCs w:val="20"/>
              </w:rPr>
              <w:t>Responsable de instalaciones</w:t>
            </w:r>
          </w:p>
        </w:tc>
      </w:tr>
      <w:tr w:rsidRPr="001F3019" w:rsidR="0075434C" w:rsidTr="00773704" w14:paraId="5A2E159C" w14:textId="77777777">
        <w:trPr>
          <w:cantSplit/>
        </w:trPr>
        <w:tc>
          <w:tcPr>
            <w:tcW w:w="3300" w:type="dxa"/>
            <w:vAlign w:val="center"/>
          </w:tcPr>
          <w:p w:rsidRPr="001F3019" w:rsidR="0075434C" w:rsidP="00773704" w:rsidRDefault="0075434C" w14:paraId="19AB1123" w14:textId="77777777">
            <w:pPr>
              <w:spacing w:line="240" w:lineRule="auto"/>
              <w:rPr>
                <w:sz w:val="20"/>
                <w:szCs w:val="20"/>
              </w:rPr>
            </w:pPr>
            <w:r w:rsidRPr="001F3019">
              <w:rPr>
                <w:sz w:val="20"/>
                <w:szCs w:val="20"/>
              </w:rPr>
              <w:t>Capacitación</w:t>
            </w:r>
          </w:p>
        </w:tc>
        <w:tc>
          <w:tcPr>
            <w:tcW w:w="3500" w:type="dxa"/>
            <w:vAlign w:val="center"/>
          </w:tcPr>
          <w:p w:rsidRPr="001F3019" w:rsidR="0075434C" w:rsidP="00773704" w:rsidRDefault="0075434C" w14:paraId="52BD1C44" w14:textId="77777777">
            <w:pPr>
              <w:spacing w:line="240" w:lineRule="auto"/>
              <w:rPr>
                <w:sz w:val="20"/>
                <w:szCs w:val="20"/>
              </w:rPr>
            </w:pPr>
            <w:r w:rsidRPr="001F3019">
              <w:rPr>
                <w:sz w:val="20"/>
                <w:szCs w:val="20"/>
              </w:rPr>
              <w:t>Cada actividad formativa</w:t>
            </w:r>
          </w:p>
        </w:tc>
        <w:tc>
          <w:tcPr>
            <w:tcW w:w="2992" w:type="dxa"/>
            <w:vAlign w:val="center"/>
          </w:tcPr>
          <w:p w:rsidRPr="001F3019" w:rsidR="0075434C" w:rsidP="00773704" w:rsidRDefault="0075434C" w14:paraId="3BF25184" w14:textId="77777777">
            <w:pPr>
              <w:spacing w:line="240" w:lineRule="auto"/>
              <w:rPr>
                <w:sz w:val="20"/>
                <w:szCs w:val="20"/>
              </w:rPr>
            </w:pPr>
            <w:r w:rsidRPr="001F3019">
              <w:rPr>
                <w:sz w:val="20"/>
                <w:szCs w:val="20"/>
              </w:rPr>
              <w:t>Administrador</w:t>
            </w:r>
          </w:p>
        </w:tc>
      </w:tr>
      <w:tr w:rsidRPr="001F3019" w:rsidR="0075434C" w:rsidTr="00773704" w14:paraId="69EE9E01" w14:textId="77777777">
        <w:trPr>
          <w:cantSplit/>
        </w:trPr>
        <w:tc>
          <w:tcPr>
            <w:tcW w:w="3300" w:type="dxa"/>
            <w:vAlign w:val="center"/>
          </w:tcPr>
          <w:p w:rsidRPr="001F3019" w:rsidR="0075434C" w:rsidP="00773704" w:rsidRDefault="0075434C" w14:paraId="34FFE7A6" w14:textId="77777777">
            <w:pPr>
              <w:spacing w:line="240" w:lineRule="auto"/>
              <w:rPr>
                <w:sz w:val="20"/>
                <w:szCs w:val="20"/>
              </w:rPr>
            </w:pPr>
            <w:r w:rsidRPr="001F3019">
              <w:rPr>
                <w:sz w:val="20"/>
                <w:szCs w:val="20"/>
              </w:rPr>
              <w:t>Mantenimiento</w:t>
            </w:r>
          </w:p>
        </w:tc>
        <w:tc>
          <w:tcPr>
            <w:tcW w:w="3500" w:type="dxa"/>
            <w:vAlign w:val="center"/>
          </w:tcPr>
          <w:p w:rsidRPr="001F3019" w:rsidR="0075434C" w:rsidP="00773704" w:rsidRDefault="0075434C" w14:paraId="5866AD4F" w14:textId="77777777">
            <w:pPr>
              <w:spacing w:line="240" w:lineRule="auto"/>
              <w:rPr>
                <w:sz w:val="20"/>
                <w:szCs w:val="20"/>
              </w:rPr>
            </w:pPr>
            <w:r w:rsidRPr="001F3019">
              <w:rPr>
                <w:sz w:val="20"/>
                <w:szCs w:val="20"/>
              </w:rPr>
              <w:t>Cada intervención</w:t>
            </w:r>
          </w:p>
        </w:tc>
        <w:tc>
          <w:tcPr>
            <w:tcW w:w="2992" w:type="dxa"/>
            <w:vAlign w:val="center"/>
          </w:tcPr>
          <w:p w:rsidRPr="001F3019" w:rsidR="0075434C" w:rsidP="00773704" w:rsidRDefault="0075434C" w14:paraId="7613A004" w14:textId="77777777">
            <w:pPr>
              <w:spacing w:line="240" w:lineRule="auto"/>
              <w:rPr>
                <w:sz w:val="20"/>
                <w:szCs w:val="20"/>
              </w:rPr>
            </w:pPr>
            <w:r w:rsidRPr="001F3019">
              <w:rPr>
                <w:sz w:val="20"/>
                <w:szCs w:val="20"/>
              </w:rPr>
              <w:t>Responsable de infraestructura</w:t>
            </w:r>
          </w:p>
        </w:tc>
      </w:tr>
      <w:tr w:rsidRPr="001F3019" w:rsidR="0075434C" w:rsidTr="00773704" w14:paraId="6AAEC11A" w14:textId="77777777">
        <w:trPr>
          <w:cantSplit/>
        </w:trPr>
        <w:tc>
          <w:tcPr>
            <w:tcW w:w="3300" w:type="dxa"/>
            <w:vAlign w:val="center"/>
          </w:tcPr>
          <w:p w:rsidRPr="001F3019" w:rsidR="0075434C" w:rsidP="00773704" w:rsidRDefault="0075434C" w14:paraId="02308394" w14:textId="77777777">
            <w:pPr>
              <w:spacing w:line="240" w:lineRule="auto"/>
              <w:rPr>
                <w:sz w:val="20"/>
                <w:szCs w:val="20"/>
              </w:rPr>
            </w:pPr>
            <w:r w:rsidRPr="001F3019">
              <w:rPr>
                <w:sz w:val="20"/>
                <w:szCs w:val="20"/>
              </w:rPr>
              <w:t>Acciones correctivas</w:t>
            </w:r>
          </w:p>
        </w:tc>
        <w:tc>
          <w:tcPr>
            <w:tcW w:w="3500" w:type="dxa"/>
            <w:vAlign w:val="center"/>
          </w:tcPr>
          <w:p w:rsidRPr="001F3019" w:rsidR="0075434C" w:rsidP="00773704" w:rsidRDefault="0075434C" w14:paraId="1A3477DF" w14:textId="77777777">
            <w:pPr>
              <w:spacing w:line="240" w:lineRule="auto"/>
              <w:rPr>
                <w:sz w:val="20"/>
                <w:szCs w:val="20"/>
              </w:rPr>
            </w:pPr>
            <w:r w:rsidRPr="001F3019">
              <w:rPr>
                <w:sz w:val="20"/>
                <w:szCs w:val="20"/>
              </w:rPr>
              <w:t>Cada hallazgo</w:t>
            </w:r>
          </w:p>
        </w:tc>
        <w:tc>
          <w:tcPr>
            <w:tcW w:w="2992" w:type="dxa"/>
            <w:vAlign w:val="center"/>
          </w:tcPr>
          <w:p w:rsidRPr="001F3019" w:rsidR="0075434C" w:rsidP="00773704" w:rsidRDefault="0075434C" w14:paraId="69E754D8" w14:textId="77777777">
            <w:pPr>
              <w:spacing w:line="240" w:lineRule="auto"/>
              <w:rPr>
                <w:sz w:val="20"/>
                <w:szCs w:val="20"/>
              </w:rPr>
            </w:pPr>
            <w:r w:rsidRPr="001F3019">
              <w:rPr>
                <w:sz w:val="20"/>
                <w:szCs w:val="20"/>
              </w:rPr>
              <w:t>Administrador o productor</w:t>
            </w:r>
          </w:p>
        </w:tc>
      </w:tr>
    </w:tbl>
    <w:p w:rsidRPr="001F3019" w:rsidR="0075434C" w:rsidP="0075434C" w:rsidRDefault="0075434C" w14:paraId="4D32EC18" w14:textId="77777777">
      <w:pPr>
        <w:rPr>
          <w:sz w:val="20"/>
          <w:szCs w:val="20"/>
        </w:rPr>
      </w:pPr>
    </w:p>
    <w:p w:rsidRPr="001F3019" w:rsidR="0075434C" w:rsidP="0075434C" w:rsidRDefault="0075434C" w14:paraId="359832E8" w14:textId="77777777">
      <w:pPr>
        <w:spacing w:after="160"/>
        <w:jc w:val="both"/>
        <w:rPr>
          <w:sz w:val="20"/>
          <w:szCs w:val="20"/>
        </w:rPr>
      </w:pPr>
      <w:r w:rsidRPr="001F3019">
        <w:rPr>
          <w:sz w:val="20"/>
          <w:szCs w:val="20"/>
        </w:rPr>
        <w:t xml:space="preserve">Los </w:t>
      </w:r>
      <w:r w:rsidRPr="001F3019">
        <w:rPr>
          <w:b/>
          <w:bCs/>
          <w:sz w:val="20"/>
          <w:szCs w:val="20"/>
        </w:rPr>
        <w:t>formatos</w:t>
      </w:r>
      <w:r w:rsidRPr="001F3019">
        <w:rPr>
          <w:sz w:val="20"/>
          <w:szCs w:val="20"/>
        </w:rPr>
        <w:t xml:space="preserve"> deben incluir campos suficientes y espacio legible, y antes de adoptarlos se prueban con eventos simulados para detectar omisiones. El formato de registro de tratamientos es uno de los más importantes para la inocuidad, por lo que debe contener los siguientes campos:</w:t>
      </w:r>
    </w:p>
    <w:p w:rsidRPr="001F3019" w:rsidR="0075434C" w:rsidP="0075434C" w:rsidRDefault="0075434C" w14:paraId="2AE5AE1F" w14:textId="72483AC8">
      <w:pPr>
        <w:keepNext/>
        <w:spacing w:before="80" w:after="80"/>
        <w:rPr>
          <w:sz w:val="20"/>
          <w:szCs w:val="20"/>
        </w:rPr>
      </w:pPr>
      <w:r>
        <w:rPr>
          <w:b/>
          <w:bCs/>
          <w:sz w:val="20"/>
          <w:szCs w:val="20"/>
        </w:rPr>
        <w:t xml:space="preserve">Figura </w:t>
      </w:r>
      <w:r w:rsidR="00F8540A">
        <w:rPr>
          <w:b/>
          <w:bCs/>
          <w:sz w:val="20"/>
          <w:szCs w:val="20"/>
        </w:rPr>
        <w:t>5</w:t>
      </w:r>
      <w:r w:rsidRPr="001F3019">
        <w:rPr>
          <w:b/>
          <w:bCs/>
          <w:sz w:val="20"/>
          <w:szCs w:val="20"/>
        </w:rPr>
        <w:t xml:space="preserve">. </w:t>
      </w:r>
      <w:r w:rsidRPr="001F3019">
        <w:rPr>
          <w:i/>
          <w:iCs/>
          <w:sz w:val="20"/>
          <w:szCs w:val="20"/>
        </w:rPr>
        <w:t>Formato de registro de tratamiento sanitari</w:t>
      </w:r>
      <w:commentRangeStart w:id="4"/>
      <w:r w:rsidRPr="001F3019">
        <w:rPr>
          <w:i/>
          <w:iCs/>
          <w:sz w:val="20"/>
          <w:szCs w:val="20"/>
        </w:rPr>
        <w:t>o</w:t>
      </w:r>
      <w:commentRangeEnd w:id="4"/>
      <w:r w:rsidRPr="001F3019" w:rsidR="00F8540A">
        <w:rPr>
          <w:rStyle w:val="CommentReference"/>
          <w:sz w:val="20"/>
          <w:szCs w:val="20"/>
        </w:rPr>
        <w:commentReference w:id="4"/>
      </w:r>
    </w:p>
    <w:tbl>
      <w:tblPr>
        <w:tblW w:w="979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Look w:val="04A0" w:firstRow="1" w:lastRow="0" w:firstColumn="1" w:lastColumn="0" w:noHBand="0" w:noVBand="1"/>
      </w:tblPr>
      <w:tblGrid>
        <w:gridCol w:w="4800"/>
        <w:gridCol w:w="4992"/>
      </w:tblGrid>
      <w:tr w:rsidRPr="001F3019" w:rsidR="0075434C" w:rsidTr="00773704" w14:paraId="1E1EA5D9" w14:textId="77777777">
        <w:trPr>
          <w:cantSplit/>
          <w:tblHeader/>
        </w:trPr>
        <w:tc>
          <w:tcPr>
            <w:tcW w:w="4800" w:type="dxa"/>
            <w:shd w:val="clear" w:color="auto" w:fill="D9D9D9"/>
            <w:vAlign w:val="center"/>
          </w:tcPr>
          <w:p w:rsidRPr="001F3019" w:rsidR="0075434C" w:rsidP="00773704" w:rsidRDefault="0075434C" w14:paraId="4855ABCF" w14:textId="77777777">
            <w:pPr>
              <w:keepNext/>
              <w:spacing w:line="240" w:lineRule="auto"/>
              <w:rPr>
                <w:sz w:val="20"/>
                <w:szCs w:val="20"/>
              </w:rPr>
            </w:pPr>
            <w:r w:rsidRPr="001F3019">
              <w:rPr>
                <w:b/>
                <w:bCs/>
                <w:sz w:val="20"/>
                <w:szCs w:val="20"/>
              </w:rPr>
              <w:t>Campo</w:t>
            </w:r>
          </w:p>
        </w:tc>
        <w:tc>
          <w:tcPr>
            <w:tcW w:w="4992" w:type="dxa"/>
            <w:shd w:val="clear" w:color="auto" w:fill="D9D9D9"/>
            <w:vAlign w:val="center"/>
          </w:tcPr>
          <w:p w:rsidRPr="001F3019" w:rsidR="0075434C" w:rsidP="00773704" w:rsidRDefault="0075434C" w14:paraId="19AD0828" w14:textId="77777777">
            <w:pPr>
              <w:keepNext/>
              <w:spacing w:line="240" w:lineRule="auto"/>
              <w:rPr>
                <w:sz w:val="20"/>
                <w:szCs w:val="20"/>
              </w:rPr>
            </w:pPr>
            <w:r w:rsidRPr="001F3019">
              <w:rPr>
                <w:b/>
                <w:bCs/>
                <w:sz w:val="20"/>
                <w:szCs w:val="20"/>
              </w:rPr>
              <w:t>Información por diligenciar</w:t>
            </w:r>
          </w:p>
        </w:tc>
      </w:tr>
      <w:tr w:rsidRPr="001F3019" w:rsidR="0075434C" w:rsidTr="00773704" w14:paraId="65D74DAD" w14:textId="77777777">
        <w:trPr>
          <w:cantSplit/>
        </w:trPr>
        <w:tc>
          <w:tcPr>
            <w:tcW w:w="4800" w:type="dxa"/>
            <w:vAlign w:val="center"/>
          </w:tcPr>
          <w:p w:rsidRPr="001F3019" w:rsidR="0075434C" w:rsidP="00773704" w:rsidRDefault="0075434C" w14:paraId="18CD3BF8" w14:textId="77777777">
            <w:pPr>
              <w:spacing w:line="240" w:lineRule="auto"/>
              <w:rPr>
                <w:sz w:val="20"/>
                <w:szCs w:val="20"/>
              </w:rPr>
            </w:pPr>
            <w:r w:rsidRPr="001F3019">
              <w:rPr>
                <w:sz w:val="20"/>
                <w:szCs w:val="20"/>
              </w:rPr>
              <w:t>Fecha y hora de cada administración</w:t>
            </w:r>
          </w:p>
        </w:tc>
        <w:tc>
          <w:tcPr>
            <w:tcW w:w="4992" w:type="dxa"/>
            <w:vAlign w:val="center"/>
          </w:tcPr>
          <w:p w:rsidRPr="001F3019" w:rsidR="0075434C" w:rsidP="00773704" w:rsidRDefault="0075434C" w14:paraId="14824D2C" w14:textId="77777777">
            <w:pPr>
              <w:spacing w:line="240" w:lineRule="auto"/>
              <w:rPr>
                <w:sz w:val="20"/>
                <w:szCs w:val="20"/>
              </w:rPr>
            </w:pPr>
          </w:p>
        </w:tc>
      </w:tr>
      <w:tr w:rsidRPr="001F3019" w:rsidR="0075434C" w:rsidTr="00773704" w14:paraId="0BCA4AD9" w14:textId="77777777">
        <w:trPr>
          <w:cantSplit/>
        </w:trPr>
        <w:tc>
          <w:tcPr>
            <w:tcW w:w="4800" w:type="dxa"/>
            <w:vAlign w:val="center"/>
          </w:tcPr>
          <w:p w:rsidRPr="001F3019" w:rsidR="0075434C" w:rsidP="00773704" w:rsidRDefault="0075434C" w14:paraId="0FCBC4A3" w14:textId="77777777">
            <w:pPr>
              <w:spacing w:line="240" w:lineRule="auto"/>
              <w:rPr>
                <w:sz w:val="20"/>
                <w:szCs w:val="20"/>
              </w:rPr>
            </w:pPr>
            <w:r w:rsidRPr="001F3019">
              <w:rPr>
                <w:sz w:val="20"/>
                <w:szCs w:val="20"/>
              </w:rPr>
              <w:t>Identificación del animal o lote</w:t>
            </w:r>
          </w:p>
        </w:tc>
        <w:tc>
          <w:tcPr>
            <w:tcW w:w="4992" w:type="dxa"/>
            <w:vAlign w:val="center"/>
          </w:tcPr>
          <w:p w:rsidRPr="001F3019" w:rsidR="0075434C" w:rsidP="00773704" w:rsidRDefault="0075434C" w14:paraId="17434C14" w14:textId="77777777">
            <w:pPr>
              <w:spacing w:line="240" w:lineRule="auto"/>
              <w:rPr>
                <w:sz w:val="20"/>
                <w:szCs w:val="20"/>
              </w:rPr>
            </w:pPr>
          </w:p>
        </w:tc>
      </w:tr>
      <w:tr w:rsidRPr="001F3019" w:rsidR="0075434C" w:rsidTr="00773704" w14:paraId="41BEEAC4" w14:textId="77777777">
        <w:trPr>
          <w:cantSplit/>
        </w:trPr>
        <w:tc>
          <w:tcPr>
            <w:tcW w:w="4800" w:type="dxa"/>
            <w:vAlign w:val="center"/>
          </w:tcPr>
          <w:p w:rsidRPr="001F3019" w:rsidR="0075434C" w:rsidP="00773704" w:rsidRDefault="0075434C" w14:paraId="6AA6276B" w14:textId="77777777">
            <w:pPr>
              <w:spacing w:line="240" w:lineRule="auto"/>
              <w:rPr>
                <w:sz w:val="20"/>
                <w:szCs w:val="20"/>
              </w:rPr>
            </w:pPr>
            <w:r w:rsidRPr="001F3019">
              <w:rPr>
                <w:sz w:val="20"/>
                <w:szCs w:val="20"/>
              </w:rPr>
              <w:t>Motivo y referencia de la prescripción</w:t>
            </w:r>
          </w:p>
        </w:tc>
        <w:tc>
          <w:tcPr>
            <w:tcW w:w="4992" w:type="dxa"/>
            <w:vAlign w:val="center"/>
          </w:tcPr>
          <w:p w:rsidRPr="001F3019" w:rsidR="0075434C" w:rsidP="00773704" w:rsidRDefault="0075434C" w14:paraId="034323BE" w14:textId="77777777">
            <w:pPr>
              <w:spacing w:line="240" w:lineRule="auto"/>
              <w:rPr>
                <w:sz w:val="20"/>
                <w:szCs w:val="20"/>
              </w:rPr>
            </w:pPr>
          </w:p>
        </w:tc>
      </w:tr>
      <w:tr w:rsidRPr="001F3019" w:rsidR="0075434C" w:rsidTr="00773704" w14:paraId="06808912" w14:textId="77777777">
        <w:trPr>
          <w:cantSplit/>
        </w:trPr>
        <w:tc>
          <w:tcPr>
            <w:tcW w:w="4800" w:type="dxa"/>
            <w:vAlign w:val="center"/>
          </w:tcPr>
          <w:p w:rsidRPr="001F3019" w:rsidR="0075434C" w:rsidP="00773704" w:rsidRDefault="0075434C" w14:paraId="54414AA1" w14:textId="77777777">
            <w:pPr>
              <w:spacing w:line="240" w:lineRule="auto"/>
              <w:rPr>
                <w:sz w:val="20"/>
                <w:szCs w:val="20"/>
              </w:rPr>
            </w:pPr>
            <w:r w:rsidRPr="001F3019">
              <w:rPr>
                <w:sz w:val="20"/>
                <w:szCs w:val="20"/>
              </w:rPr>
              <w:t>Producto y registro ICA</w:t>
            </w:r>
          </w:p>
        </w:tc>
        <w:tc>
          <w:tcPr>
            <w:tcW w:w="4992" w:type="dxa"/>
            <w:vAlign w:val="center"/>
          </w:tcPr>
          <w:p w:rsidRPr="001F3019" w:rsidR="0075434C" w:rsidP="00773704" w:rsidRDefault="0075434C" w14:paraId="67D8E2C5" w14:textId="77777777">
            <w:pPr>
              <w:spacing w:line="240" w:lineRule="auto"/>
              <w:rPr>
                <w:sz w:val="20"/>
                <w:szCs w:val="20"/>
              </w:rPr>
            </w:pPr>
          </w:p>
        </w:tc>
      </w:tr>
      <w:tr w:rsidRPr="001F3019" w:rsidR="0075434C" w:rsidTr="00773704" w14:paraId="778E5502" w14:textId="77777777">
        <w:trPr>
          <w:cantSplit/>
        </w:trPr>
        <w:tc>
          <w:tcPr>
            <w:tcW w:w="4800" w:type="dxa"/>
            <w:vAlign w:val="center"/>
          </w:tcPr>
          <w:p w:rsidRPr="001F3019" w:rsidR="0075434C" w:rsidP="00773704" w:rsidRDefault="0075434C" w14:paraId="0C17216D" w14:textId="77777777">
            <w:pPr>
              <w:spacing w:line="240" w:lineRule="auto"/>
              <w:rPr>
                <w:sz w:val="20"/>
                <w:szCs w:val="20"/>
              </w:rPr>
            </w:pPr>
            <w:r w:rsidRPr="001F3019">
              <w:rPr>
                <w:sz w:val="20"/>
                <w:szCs w:val="20"/>
              </w:rPr>
              <w:t>Lote y vencimiento</w:t>
            </w:r>
          </w:p>
        </w:tc>
        <w:tc>
          <w:tcPr>
            <w:tcW w:w="4992" w:type="dxa"/>
            <w:vAlign w:val="center"/>
          </w:tcPr>
          <w:p w:rsidRPr="001F3019" w:rsidR="0075434C" w:rsidP="00773704" w:rsidRDefault="0075434C" w14:paraId="6E6A1AAD" w14:textId="77777777">
            <w:pPr>
              <w:spacing w:line="240" w:lineRule="auto"/>
              <w:rPr>
                <w:sz w:val="20"/>
                <w:szCs w:val="20"/>
              </w:rPr>
            </w:pPr>
          </w:p>
        </w:tc>
      </w:tr>
      <w:tr w:rsidRPr="001F3019" w:rsidR="0075434C" w:rsidTr="00773704" w14:paraId="0E458D73" w14:textId="77777777">
        <w:trPr>
          <w:cantSplit/>
        </w:trPr>
        <w:tc>
          <w:tcPr>
            <w:tcW w:w="4800" w:type="dxa"/>
            <w:vAlign w:val="center"/>
          </w:tcPr>
          <w:p w:rsidRPr="001F3019" w:rsidR="0075434C" w:rsidP="00773704" w:rsidRDefault="0075434C" w14:paraId="2A6018CD" w14:textId="77777777">
            <w:pPr>
              <w:spacing w:line="240" w:lineRule="auto"/>
              <w:rPr>
                <w:sz w:val="20"/>
                <w:szCs w:val="20"/>
              </w:rPr>
            </w:pPr>
            <w:r w:rsidRPr="001F3019">
              <w:rPr>
                <w:sz w:val="20"/>
                <w:szCs w:val="20"/>
              </w:rPr>
              <w:t>Dosis, vía, frecuencia y duración indicadas</w:t>
            </w:r>
          </w:p>
        </w:tc>
        <w:tc>
          <w:tcPr>
            <w:tcW w:w="4992" w:type="dxa"/>
            <w:vAlign w:val="center"/>
          </w:tcPr>
          <w:p w:rsidRPr="001F3019" w:rsidR="0075434C" w:rsidP="00773704" w:rsidRDefault="0075434C" w14:paraId="43A439AD" w14:textId="77777777">
            <w:pPr>
              <w:spacing w:line="240" w:lineRule="auto"/>
              <w:rPr>
                <w:sz w:val="20"/>
                <w:szCs w:val="20"/>
              </w:rPr>
            </w:pPr>
          </w:p>
        </w:tc>
      </w:tr>
      <w:tr w:rsidRPr="001F3019" w:rsidR="0075434C" w:rsidTr="00773704" w14:paraId="25E06618" w14:textId="77777777">
        <w:trPr>
          <w:cantSplit/>
        </w:trPr>
        <w:tc>
          <w:tcPr>
            <w:tcW w:w="4800" w:type="dxa"/>
            <w:vAlign w:val="center"/>
          </w:tcPr>
          <w:p w:rsidRPr="001F3019" w:rsidR="0075434C" w:rsidP="00773704" w:rsidRDefault="0075434C" w14:paraId="1D5021F6" w14:textId="77777777">
            <w:pPr>
              <w:spacing w:line="240" w:lineRule="auto"/>
              <w:rPr>
                <w:sz w:val="20"/>
                <w:szCs w:val="20"/>
              </w:rPr>
            </w:pPr>
            <w:r w:rsidRPr="001F3019">
              <w:rPr>
                <w:sz w:val="20"/>
                <w:szCs w:val="20"/>
              </w:rPr>
              <w:t>Última administración</w:t>
            </w:r>
          </w:p>
        </w:tc>
        <w:tc>
          <w:tcPr>
            <w:tcW w:w="4992" w:type="dxa"/>
            <w:vAlign w:val="center"/>
          </w:tcPr>
          <w:p w:rsidRPr="001F3019" w:rsidR="0075434C" w:rsidP="00773704" w:rsidRDefault="0075434C" w14:paraId="2633A227" w14:textId="77777777">
            <w:pPr>
              <w:spacing w:line="240" w:lineRule="auto"/>
              <w:rPr>
                <w:sz w:val="20"/>
                <w:szCs w:val="20"/>
              </w:rPr>
            </w:pPr>
          </w:p>
        </w:tc>
      </w:tr>
      <w:tr w:rsidRPr="001F3019" w:rsidR="0075434C" w:rsidTr="00773704" w14:paraId="79C10109" w14:textId="77777777">
        <w:trPr>
          <w:cantSplit/>
        </w:trPr>
        <w:tc>
          <w:tcPr>
            <w:tcW w:w="4800" w:type="dxa"/>
            <w:vAlign w:val="center"/>
          </w:tcPr>
          <w:p w:rsidRPr="001F3019" w:rsidR="0075434C" w:rsidP="00773704" w:rsidRDefault="0075434C" w14:paraId="2CB97BD7" w14:textId="77777777">
            <w:pPr>
              <w:spacing w:line="240" w:lineRule="auto"/>
              <w:rPr>
                <w:sz w:val="20"/>
                <w:szCs w:val="20"/>
              </w:rPr>
            </w:pPr>
            <w:r w:rsidRPr="001F3019">
              <w:rPr>
                <w:sz w:val="20"/>
                <w:szCs w:val="20"/>
              </w:rPr>
              <w:t>Tiempo de retiro para carne y leche, cuando aplique</w:t>
            </w:r>
          </w:p>
        </w:tc>
        <w:tc>
          <w:tcPr>
            <w:tcW w:w="4992" w:type="dxa"/>
            <w:vAlign w:val="center"/>
          </w:tcPr>
          <w:p w:rsidRPr="001F3019" w:rsidR="0075434C" w:rsidP="00773704" w:rsidRDefault="0075434C" w14:paraId="62D0A7C4" w14:textId="77777777">
            <w:pPr>
              <w:spacing w:line="240" w:lineRule="auto"/>
              <w:rPr>
                <w:sz w:val="20"/>
                <w:szCs w:val="20"/>
              </w:rPr>
            </w:pPr>
          </w:p>
        </w:tc>
      </w:tr>
      <w:tr w:rsidRPr="001F3019" w:rsidR="0075434C" w:rsidTr="00773704" w14:paraId="5E8B663B" w14:textId="77777777">
        <w:trPr>
          <w:cantSplit/>
        </w:trPr>
        <w:tc>
          <w:tcPr>
            <w:tcW w:w="4800" w:type="dxa"/>
            <w:vAlign w:val="center"/>
          </w:tcPr>
          <w:p w:rsidRPr="001F3019" w:rsidR="0075434C" w:rsidP="00773704" w:rsidRDefault="0075434C" w14:paraId="7C51B99E" w14:textId="77777777">
            <w:pPr>
              <w:spacing w:line="240" w:lineRule="auto"/>
              <w:rPr>
                <w:sz w:val="20"/>
                <w:szCs w:val="20"/>
              </w:rPr>
            </w:pPr>
            <w:r w:rsidRPr="001F3019">
              <w:rPr>
                <w:sz w:val="20"/>
                <w:szCs w:val="20"/>
              </w:rPr>
              <w:t>Fecha y hora de finalización del retiro</w:t>
            </w:r>
          </w:p>
        </w:tc>
        <w:tc>
          <w:tcPr>
            <w:tcW w:w="4992" w:type="dxa"/>
            <w:vAlign w:val="center"/>
          </w:tcPr>
          <w:p w:rsidRPr="001F3019" w:rsidR="0075434C" w:rsidP="00773704" w:rsidRDefault="0075434C" w14:paraId="664ACC45" w14:textId="77777777">
            <w:pPr>
              <w:spacing w:line="240" w:lineRule="auto"/>
              <w:rPr>
                <w:sz w:val="20"/>
                <w:szCs w:val="20"/>
              </w:rPr>
            </w:pPr>
          </w:p>
        </w:tc>
      </w:tr>
      <w:tr w:rsidRPr="001F3019" w:rsidR="0075434C" w:rsidTr="00773704" w14:paraId="20F4E0AB" w14:textId="77777777">
        <w:trPr>
          <w:cantSplit/>
        </w:trPr>
        <w:tc>
          <w:tcPr>
            <w:tcW w:w="4800" w:type="dxa"/>
            <w:vAlign w:val="center"/>
          </w:tcPr>
          <w:p w:rsidRPr="001F3019" w:rsidR="0075434C" w:rsidP="00773704" w:rsidRDefault="0075434C" w14:paraId="24DDC63E" w14:textId="77777777">
            <w:pPr>
              <w:spacing w:line="240" w:lineRule="auto"/>
              <w:rPr>
                <w:sz w:val="20"/>
                <w:szCs w:val="20"/>
              </w:rPr>
            </w:pPr>
            <w:r w:rsidRPr="001F3019">
              <w:rPr>
                <w:sz w:val="20"/>
                <w:szCs w:val="20"/>
              </w:rPr>
              <w:t>Responsable de la aplicación y profesional prescriptor</w:t>
            </w:r>
          </w:p>
        </w:tc>
        <w:tc>
          <w:tcPr>
            <w:tcW w:w="4992" w:type="dxa"/>
            <w:vAlign w:val="center"/>
          </w:tcPr>
          <w:p w:rsidRPr="001F3019" w:rsidR="0075434C" w:rsidP="00773704" w:rsidRDefault="0075434C" w14:paraId="6B0B0612" w14:textId="77777777">
            <w:pPr>
              <w:spacing w:line="240" w:lineRule="auto"/>
              <w:rPr>
                <w:sz w:val="20"/>
                <w:szCs w:val="20"/>
              </w:rPr>
            </w:pPr>
          </w:p>
        </w:tc>
      </w:tr>
      <w:tr w:rsidRPr="001F3019" w:rsidR="0075434C" w:rsidTr="00773704" w14:paraId="4864930A" w14:textId="77777777">
        <w:trPr>
          <w:cantSplit/>
        </w:trPr>
        <w:tc>
          <w:tcPr>
            <w:tcW w:w="4800" w:type="dxa"/>
            <w:vAlign w:val="center"/>
          </w:tcPr>
          <w:p w:rsidRPr="001F3019" w:rsidR="0075434C" w:rsidP="00773704" w:rsidRDefault="0075434C" w14:paraId="6D5BCAF9" w14:textId="77777777">
            <w:pPr>
              <w:spacing w:line="240" w:lineRule="auto"/>
              <w:rPr>
                <w:sz w:val="20"/>
                <w:szCs w:val="20"/>
              </w:rPr>
            </w:pPr>
            <w:r w:rsidRPr="001F3019">
              <w:rPr>
                <w:sz w:val="20"/>
                <w:szCs w:val="20"/>
              </w:rPr>
              <w:t>Observaciones y seguimiento</w:t>
            </w:r>
          </w:p>
        </w:tc>
        <w:tc>
          <w:tcPr>
            <w:tcW w:w="4992" w:type="dxa"/>
            <w:vAlign w:val="center"/>
          </w:tcPr>
          <w:p w:rsidRPr="001F3019" w:rsidR="0075434C" w:rsidP="00773704" w:rsidRDefault="0075434C" w14:paraId="75869DE7" w14:textId="77777777">
            <w:pPr>
              <w:spacing w:line="240" w:lineRule="auto"/>
              <w:rPr>
                <w:sz w:val="20"/>
                <w:szCs w:val="20"/>
              </w:rPr>
            </w:pPr>
          </w:p>
        </w:tc>
      </w:tr>
    </w:tbl>
    <w:p w:rsidRPr="001F3019" w:rsidR="0075434C" w:rsidP="0075434C" w:rsidRDefault="0075434C" w14:paraId="5569C4AB" w14:textId="77777777">
      <w:pPr>
        <w:rPr>
          <w:sz w:val="20"/>
          <w:szCs w:val="20"/>
        </w:rPr>
      </w:pPr>
    </w:p>
    <w:p w:rsidRPr="001F3019" w:rsidR="0075434C" w:rsidP="0075434C" w:rsidRDefault="0075434C" w14:paraId="55AAAC63" w14:textId="77777777">
      <w:pPr>
        <w:spacing w:after="160"/>
        <w:jc w:val="both"/>
        <w:rPr>
          <w:sz w:val="20"/>
          <w:szCs w:val="20"/>
        </w:rPr>
      </w:pPr>
      <w:r w:rsidRPr="001F3019">
        <w:rPr>
          <w:sz w:val="20"/>
          <w:szCs w:val="20"/>
        </w:rPr>
        <w:lastRenderedPageBreak/>
        <w:t xml:space="preserve">El </w:t>
      </w:r>
      <w:r w:rsidRPr="001F3019">
        <w:rPr>
          <w:b/>
          <w:bCs/>
          <w:sz w:val="20"/>
          <w:szCs w:val="20"/>
        </w:rPr>
        <w:t>tiempo de retiro</w:t>
      </w:r>
      <w:r w:rsidRPr="001F3019">
        <w:rPr>
          <w:sz w:val="20"/>
          <w:szCs w:val="20"/>
        </w:rPr>
        <w:t xml:space="preserve"> se calcula con base en el producto y sus instrucciones, a partir de la última administración, ya que cada medicamento tiene un retiro propio. Se registran la fecha y la hora de finalización cuando sea pertinente, se identifica al animal y se controla el destino de la carne o la leche durante ese periodo.</w:t>
      </w:r>
    </w:p>
    <w:p w:rsidRPr="001F3019" w:rsidR="0075434C" w:rsidP="0075434C" w:rsidRDefault="0075434C" w14:paraId="0FA42AC2" w14:textId="77777777">
      <w:pPr>
        <w:spacing w:after="160"/>
        <w:jc w:val="both"/>
        <w:rPr>
          <w:sz w:val="20"/>
          <w:szCs w:val="20"/>
        </w:rPr>
      </w:pPr>
      <w:r w:rsidRPr="001F3019">
        <w:rPr>
          <w:sz w:val="20"/>
          <w:szCs w:val="20"/>
        </w:rPr>
        <w:t>De forma similar, el registro de vacunación documenta la aplicación conforme al plan sanitario, y el lote, el vencimiento, la conservación y el responsable permiten relacionarla con el producto utilizado. En el registro de limpieza y desinfección se diferencia la remoción de la suciedad de la aplicación de un desinfectante, de modo que puedan comprobarse el producto, la concentración y el tiempo de contacto, conforme a las instrucciones del fabricante. Sus campos se presentan a continuación:</w:t>
      </w:r>
    </w:p>
    <w:p w:rsidRPr="001F3019" w:rsidR="0075434C" w:rsidP="0075434C" w:rsidRDefault="0075434C" w14:paraId="28091152" w14:textId="2A52F770">
      <w:pPr>
        <w:keepNext/>
        <w:spacing w:before="80" w:after="80"/>
        <w:rPr>
          <w:sz w:val="20"/>
          <w:szCs w:val="20"/>
        </w:rPr>
      </w:pPr>
      <w:r>
        <w:rPr>
          <w:b/>
          <w:bCs/>
          <w:sz w:val="20"/>
          <w:szCs w:val="20"/>
        </w:rPr>
        <w:t>Figura</w:t>
      </w:r>
      <w:r w:rsidR="00D97D86">
        <w:rPr>
          <w:b/>
          <w:bCs/>
          <w:sz w:val="20"/>
          <w:szCs w:val="20"/>
        </w:rPr>
        <w:t xml:space="preserve"> </w:t>
      </w:r>
      <w:r w:rsidR="00F8540A">
        <w:rPr>
          <w:b/>
          <w:bCs/>
          <w:sz w:val="20"/>
          <w:szCs w:val="20"/>
        </w:rPr>
        <w:t>6</w:t>
      </w:r>
      <w:r w:rsidRPr="001F3019">
        <w:rPr>
          <w:b/>
          <w:bCs/>
          <w:sz w:val="20"/>
          <w:szCs w:val="20"/>
        </w:rPr>
        <w:t xml:space="preserve">. </w:t>
      </w:r>
      <w:r w:rsidRPr="001F3019">
        <w:rPr>
          <w:i/>
          <w:iCs/>
          <w:sz w:val="20"/>
          <w:szCs w:val="20"/>
        </w:rPr>
        <w:t>Formato de registro de vacunació</w:t>
      </w:r>
      <w:commentRangeStart w:id="5"/>
      <w:r w:rsidRPr="001F3019">
        <w:rPr>
          <w:i/>
          <w:iCs/>
          <w:sz w:val="20"/>
          <w:szCs w:val="20"/>
        </w:rPr>
        <w:t>n</w:t>
      </w:r>
      <w:commentRangeEnd w:id="5"/>
      <w:r w:rsidRPr="001F3019" w:rsidR="00F8540A">
        <w:rPr>
          <w:rStyle w:val="CommentReference"/>
          <w:sz w:val="20"/>
          <w:szCs w:val="20"/>
        </w:rPr>
        <w:commentReference w:id="5"/>
      </w:r>
    </w:p>
    <w:tbl>
      <w:tblPr>
        <w:tblW w:w="979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Look w:val="04A0" w:firstRow="1" w:lastRow="0" w:firstColumn="1" w:lastColumn="0" w:noHBand="0" w:noVBand="1"/>
      </w:tblPr>
      <w:tblGrid>
        <w:gridCol w:w="1400"/>
        <w:gridCol w:w="1900"/>
        <w:gridCol w:w="2600"/>
        <w:gridCol w:w="1800"/>
        <w:gridCol w:w="2092"/>
      </w:tblGrid>
      <w:tr w:rsidRPr="001F3019" w:rsidR="0075434C" w:rsidTr="00773704" w14:paraId="0AEFECAE" w14:textId="77777777">
        <w:trPr>
          <w:cantSplit/>
          <w:tblHeader/>
        </w:trPr>
        <w:tc>
          <w:tcPr>
            <w:tcW w:w="1400" w:type="dxa"/>
            <w:shd w:val="clear" w:color="auto" w:fill="D9D9D9"/>
            <w:vAlign w:val="center"/>
          </w:tcPr>
          <w:p w:rsidRPr="001F3019" w:rsidR="0075434C" w:rsidP="00773704" w:rsidRDefault="0075434C" w14:paraId="7EEA3D25" w14:textId="77777777">
            <w:pPr>
              <w:keepNext/>
              <w:spacing w:line="240" w:lineRule="auto"/>
              <w:rPr>
                <w:sz w:val="20"/>
                <w:szCs w:val="20"/>
              </w:rPr>
            </w:pPr>
            <w:r w:rsidRPr="001F3019">
              <w:rPr>
                <w:b/>
                <w:bCs/>
                <w:sz w:val="20"/>
                <w:szCs w:val="20"/>
              </w:rPr>
              <w:t>Fecha</w:t>
            </w:r>
          </w:p>
        </w:tc>
        <w:tc>
          <w:tcPr>
            <w:tcW w:w="1900" w:type="dxa"/>
            <w:shd w:val="clear" w:color="auto" w:fill="D9D9D9"/>
            <w:vAlign w:val="center"/>
          </w:tcPr>
          <w:p w:rsidRPr="001F3019" w:rsidR="0075434C" w:rsidP="00773704" w:rsidRDefault="0075434C" w14:paraId="7B38A3C8" w14:textId="77777777">
            <w:pPr>
              <w:keepNext/>
              <w:spacing w:line="240" w:lineRule="auto"/>
              <w:rPr>
                <w:sz w:val="20"/>
                <w:szCs w:val="20"/>
              </w:rPr>
            </w:pPr>
            <w:r w:rsidRPr="001F3019">
              <w:rPr>
                <w:b/>
                <w:bCs/>
                <w:sz w:val="20"/>
                <w:szCs w:val="20"/>
              </w:rPr>
              <w:t>Animal o lote</w:t>
            </w:r>
          </w:p>
        </w:tc>
        <w:tc>
          <w:tcPr>
            <w:tcW w:w="2600" w:type="dxa"/>
            <w:shd w:val="clear" w:color="auto" w:fill="D9D9D9"/>
            <w:vAlign w:val="center"/>
          </w:tcPr>
          <w:p w:rsidRPr="001F3019" w:rsidR="0075434C" w:rsidP="00773704" w:rsidRDefault="0075434C" w14:paraId="46F02CDD" w14:textId="77777777">
            <w:pPr>
              <w:keepNext/>
              <w:spacing w:line="240" w:lineRule="auto"/>
              <w:rPr>
                <w:sz w:val="20"/>
                <w:szCs w:val="20"/>
              </w:rPr>
            </w:pPr>
            <w:r w:rsidRPr="001F3019">
              <w:rPr>
                <w:b/>
                <w:bCs/>
                <w:sz w:val="20"/>
                <w:szCs w:val="20"/>
              </w:rPr>
              <w:t>Vacuna, lote y vencimiento</w:t>
            </w:r>
          </w:p>
        </w:tc>
        <w:tc>
          <w:tcPr>
            <w:tcW w:w="1800" w:type="dxa"/>
            <w:shd w:val="clear" w:color="auto" w:fill="D9D9D9"/>
            <w:vAlign w:val="center"/>
          </w:tcPr>
          <w:p w:rsidRPr="001F3019" w:rsidR="0075434C" w:rsidP="00773704" w:rsidRDefault="0075434C" w14:paraId="06F5E1D8" w14:textId="77777777">
            <w:pPr>
              <w:keepNext/>
              <w:spacing w:line="240" w:lineRule="auto"/>
              <w:rPr>
                <w:sz w:val="20"/>
                <w:szCs w:val="20"/>
              </w:rPr>
            </w:pPr>
            <w:r w:rsidRPr="001F3019">
              <w:rPr>
                <w:b/>
                <w:bCs/>
                <w:sz w:val="20"/>
                <w:szCs w:val="20"/>
              </w:rPr>
              <w:t>Responsable</w:t>
            </w:r>
          </w:p>
        </w:tc>
        <w:tc>
          <w:tcPr>
            <w:tcW w:w="2092" w:type="dxa"/>
            <w:shd w:val="clear" w:color="auto" w:fill="D9D9D9"/>
            <w:vAlign w:val="center"/>
          </w:tcPr>
          <w:p w:rsidRPr="001F3019" w:rsidR="0075434C" w:rsidP="00773704" w:rsidRDefault="0075434C" w14:paraId="21E5E0DB" w14:textId="77777777">
            <w:pPr>
              <w:keepNext/>
              <w:spacing w:line="240" w:lineRule="auto"/>
              <w:rPr>
                <w:sz w:val="20"/>
                <w:szCs w:val="20"/>
              </w:rPr>
            </w:pPr>
            <w:r w:rsidRPr="001F3019">
              <w:rPr>
                <w:b/>
                <w:bCs/>
                <w:sz w:val="20"/>
                <w:szCs w:val="20"/>
              </w:rPr>
              <w:t>Observaciones</w:t>
            </w:r>
          </w:p>
        </w:tc>
      </w:tr>
      <w:tr w:rsidRPr="001F3019" w:rsidR="0075434C" w:rsidTr="00773704" w14:paraId="5B4C25C0" w14:textId="77777777">
        <w:trPr>
          <w:cantSplit/>
        </w:trPr>
        <w:tc>
          <w:tcPr>
            <w:tcW w:w="1400" w:type="dxa"/>
            <w:vAlign w:val="center"/>
          </w:tcPr>
          <w:p w:rsidRPr="001F3019" w:rsidR="0075434C" w:rsidP="00773704" w:rsidRDefault="0075434C" w14:paraId="31578EC0" w14:textId="77777777">
            <w:pPr>
              <w:spacing w:line="240" w:lineRule="auto"/>
              <w:rPr>
                <w:sz w:val="20"/>
                <w:szCs w:val="20"/>
              </w:rPr>
            </w:pPr>
          </w:p>
        </w:tc>
        <w:tc>
          <w:tcPr>
            <w:tcW w:w="1900" w:type="dxa"/>
            <w:vAlign w:val="center"/>
          </w:tcPr>
          <w:p w:rsidRPr="001F3019" w:rsidR="0075434C" w:rsidP="00773704" w:rsidRDefault="0075434C" w14:paraId="070C36CB" w14:textId="77777777">
            <w:pPr>
              <w:spacing w:line="240" w:lineRule="auto"/>
              <w:rPr>
                <w:sz w:val="20"/>
                <w:szCs w:val="20"/>
              </w:rPr>
            </w:pPr>
          </w:p>
        </w:tc>
        <w:tc>
          <w:tcPr>
            <w:tcW w:w="2600" w:type="dxa"/>
            <w:vAlign w:val="center"/>
          </w:tcPr>
          <w:p w:rsidRPr="001F3019" w:rsidR="0075434C" w:rsidP="00773704" w:rsidRDefault="0075434C" w14:paraId="7A9EB174" w14:textId="77777777">
            <w:pPr>
              <w:spacing w:line="240" w:lineRule="auto"/>
              <w:rPr>
                <w:sz w:val="20"/>
                <w:szCs w:val="20"/>
              </w:rPr>
            </w:pPr>
          </w:p>
        </w:tc>
        <w:tc>
          <w:tcPr>
            <w:tcW w:w="1800" w:type="dxa"/>
            <w:vAlign w:val="center"/>
          </w:tcPr>
          <w:p w:rsidRPr="001F3019" w:rsidR="0075434C" w:rsidP="00773704" w:rsidRDefault="0075434C" w14:paraId="350AB9AF" w14:textId="77777777">
            <w:pPr>
              <w:spacing w:line="240" w:lineRule="auto"/>
              <w:rPr>
                <w:sz w:val="20"/>
                <w:szCs w:val="20"/>
              </w:rPr>
            </w:pPr>
          </w:p>
        </w:tc>
        <w:tc>
          <w:tcPr>
            <w:tcW w:w="2092" w:type="dxa"/>
            <w:vAlign w:val="center"/>
          </w:tcPr>
          <w:p w:rsidRPr="001F3019" w:rsidR="0075434C" w:rsidP="00773704" w:rsidRDefault="0075434C" w14:paraId="778242DE" w14:textId="77777777">
            <w:pPr>
              <w:spacing w:line="240" w:lineRule="auto"/>
              <w:rPr>
                <w:sz w:val="20"/>
                <w:szCs w:val="20"/>
              </w:rPr>
            </w:pPr>
          </w:p>
        </w:tc>
      </w:tr>
      <w:tr w:rsidRPr="001F3019" w:rsidR="0075434C" w:rsidTr="00773704" w14:paraId="5870D7CA" w14:textId="77777777">
        <w:trPr>
          <w:cantSplit/>
        </w:trPr>
        <w:tc>
          <w:tcPr>
            <w:tcW w:w="1400" w:type="dxa"/>
            <w:vAlign w:val="center"/>
          </w:tcPr>
          <w:p w:rsidRPr="001F3019" w:rsidR="0075434C" w:rsidP="00773704" w:rsidRDefault="0075434C" w14:paraId="13510E32" w14:textId="77777777">
            <w:pPr>
              <w:spacing w:line="240" w:lineRule="auto"/>
              <w:rPr>
                <w:sz w:val="20"/>
                <w:szCs w:val="20"/>
              </w:rPr>
            </w:pPr>
          </w:p>
        </w:tc>
        <w:tc>
          <w:tcPr>
            <w:tcW w:w="1900" w:type="dxa"/>
            <w:vAlign w:val="center"/>
          </w:tcPr>
          <w:p w:rsidRPr="001F3019" w:rsidR="0075434C" w:rsidP="00773704" w:rsidRDefault="0075434C" w14:paraId="279A46AB" w14:textId="77777777">
            <w:pPr>
              <w:spacing w:line="240" w:lineRule="auto"/>
              <w:rPr>
                <w:sz w:val="20"/>
                <w:szCs w:val="20"/>
              </w:rPr>
            </w:pPr>
          </w:p>
        </w:tc>
        <w:tc>
          <w:tcPr>
            <w:tcW w:w="2600" w:type="dxa"/>
            <w:vAlign w:val="center"/>
          </w:tcPr>
          <w:p w:rsidRPr="001F3019" w:rsidR="0075434C" w:rsidP="00773704" w:rsidRDefault="0075434C" w14:paraId="6495D1EE" w14:textId="77777777">
            <w:pPr>
              <w:spacing w:line="240" w:lineRule="auto"/>
              <w:rPr>
                <w:sz w:val="20"/>
                <w:szCs w:val="20"/>
              </w:rPr>
            </w:pPr>
          </w:p>
        </w:tc>
        <w:tc>
          <w:tcPr>
            <w:tcW w:w="1800" w:type="dxa"/>
            <w:vAlign w:val="center"/>
          </w:tcPr>
          <w:p w:rsidRPr="001F3019" w:rsidR="0075434C" w:rsidP="00773704" w:rsidRDefault="0075434C" w14:paraId="62A3800F" w14:textId="77777777">
            <w:pPr>
              <w:spacing w:line="240" w:lineRule="auto"/>
              <w:rPr>
                <w:sz w:val="20"/>
                <w:szCs w:val="20"/>
              </w:rPr>
            </w:pPr>
          </w:p>
        </w:tc>
        <w:tc>
          <w:tcPr>
            <w:tcW w:w="2092" w:type="dxa"/>
            <w:vAlign w:val="center"/>
          </w:tcPr>
          <w:p w:rsidRPr="001F3019" w:rsidR="0075434C" w:rsidP="00773704" w:rsidRDefault="0075434C" w14:paraId="3574AF2B" w14:textId="77777777">
            <w:pPr>
              <w:spacing w:line="240" w:lineRule="auto"/>
              <w:rPr>
                <w:sz w:val="20"/>
                <w:szCs w:val="20"/>
              </w:rPr>
            </w:pPr>
          </w:p>
        </w:tc>
      </w:tr>
    </w:tbl>
    <w:p w:rsidRPr="001F3019" w:rsidR="0075434C" w:rsidP="0075434C" w:rsidRDefault="0075434C" w14:paraId="7C13520C" w14:textId="77777777">
      <w:pPr>
        <w:rPr>
          <w:sz w:val="20"/>
          <w:szCs w:val="20"/>
        </w:rPr>
      </w:pPr>
    </w:p>
    <w:p w:rsidRPr="001F3019" w:rsidR="0075434C" w:rsidP="0075434C" w:rsidRDefault="0075434C" w14:paraId="0C3F8542" w14:textId="1C031D29">
      <w:pPr>
        <w:keepNext/>
        <w:spacing w:before="80" w:after="80"/>
        <w:rPr>
          <w:sz w:val="20"/>
          <w:szCs w:val="20"/>
        </w:rPr>
      </w:pPr>
      <w:r>
        <w:rPr>
          <w:b/>
          <w:bCs/>
          <w:sz w:val="20"/>
          <w:szCs w:val="20"/>
        </w:rPr>
        <w:t xml:space="preserve">Figura </w:t>
      </w:r>
      <w:r w:rsidR="00F8540A">
        <w:rPr>
          <w:b/>
          <w:bCs/>
          <w:sz w:val="20"/>
          <w:szCs w:val="20"/>
        </w:rPr>
        <w:t>7</w:t>
      </w:r>
      <w:r w:rsidRPr="001F3019">
        <w:rPr>
          <w:b/>
          <w:bCs/>
          <w:sz w:val="20"/>
          <w:szCs w:val="20"/>
        </w:rPr>
        <w:t xml:space="preserve">. </w:t>
      </w:r>
      <w:r w:rsidRPr="001F3019">
        <w:rPr>
          <w:i/>
          <w:iCs/>
          <w:sz w:val="20"/>
          <w:szCs w:val="20"/>
        </w:rPr>
        <w:t>Formato de registro de limpieza y desinfecció</w:t>
      </w:r>
      <w:commentRangeStart w:id="6"/>
      <w:r w:rsidRPr="001F3019">
        <w:rPr>
          <w:i/>
          <w:iCs/>
          <w:sz w:val="20"/>
          <w:szCs w:val="20"/>
        </w:rPr>
        <w:t>n</w:t>
      </w:r>
      <w:commentRangeEnd w:id="6"/>
      <w:r w:rsidRPr="001F3019" w:rsidR="00F8540A">
        <w:rPr>
          <w:rStyle w:val="CommentReference"/>
          <w:sz w:val="20"/>
          <w:szCs w:val="20"/>
        </w:rPr>
        <w:commentReference w:id="6"/>
      </w:r>
    </w:p>
    <w:tbl>
      <w:tblPr>
        <w:tblW w:w="9792" w:type="dxa"/>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Layout w:type="fixed"/>
        <w:tblCellMar>
          <w:top w:w="60" w:type="dxa"/>
          <w:left w:w="100" w:type="dxa"/>
          <w:bottom w:w="60" w:type="dxa"/>
          <w:right w:w="100" w:type="dxa"/>
        </w:tblCellMar>
        <w:tblLook w:val="04A0" w:firstRow="1" w:lastRow="0" w:firstColumn="1" w:lastColumn="0" w:noHBand="0" w:noVBand="1"/>
      </w:tblPr>
      <w:tblGrid>
        <w:gridCol w:w="1300"/>
        <w:gridCol w:w="2000"/>
        <w:gridCol w:w="2800"/>
        <w:gridCol w:w="1700"/>
        <w:gridCol w:w="1992"/>
      </w:tblGrid>
      <w:tr w:rsidRPr="001F3019" w:rsidR="0075434C" w:rsidTr="00773704" w14:paraId="780CF908" w14:textId="77777777">
        <w:trPr>
          <w:cantSplit/>
          <w:tblHeader/>
        </w:trPr>
        <w:tc>
          <w:tcPr>
            <w:tcW w:w="1300" w:type="dxa"/>
            <w:shd w:val="clear" w:color="auto" w:fill="D9D9D9"/>
            <w:vAlign w:val="center"/>
          </w:tcPr>
          <w:p w:rsidRPr="001F3019" w:rsidR="0075434C" w:rsidP="00773704" w:rsidRDefault="0075434C" w14:paraId="7BE7E1DB" w14:textId="77777777">
            <w:pPr>
              <w:keepNext/>
              <w:spacing w:line="240" w:lineRule="auto"/>
              <w:rPr>
                <w:sz w:val="20"/>
                <w:szCs w:val="20"/>
              </w:rPr>
            </w:pPr>
            <w:r w:rsidRPr="001F3019">
              <w:rPr>
                <w:b/>
                <w:bCs/>
                <w:sz w:val="20"/>
                <w:szCs w:val="20"/>
              </w:rPr>
              <w:t>Fecha</w:t>
            </w:r>
          </w:p>
        </w:tc>
        <w:tc>
          <w:tcPr>
            <w:tcW w:w="2000" w:type="dxa"/>
            <w:shd w:val="clear" w:color="auto" w:fill="D9D9D9"/>
            <w:vAlign w:val="center"/>
          </w:tcPr>
          <w:p w:rsidRPr="001F3019" w:rsidR="0075434C" w:rsidP="00773704" w:rsidRDefault="0075434C" w14:paraId="09D08732" w14:textId="77777777">
            <w:pPr>
              <w:keepNext/>
              <w:spacing w:line="240" w:lineRule="auto"/>
              <w:rPr>
                <w:sz w:val="20"/>
                <w:szCs w:val="20"/>
              </w:rPr>
            </w:pPr>
            <w:r w:rsidRPr="001F3019">
              <w:rPr>
                <w:b/>
                <w:bCs/>
                <w:sz w:val="20"/>
                <w:szCs w:val="20"/>
              </w:rPr>
              <w:t>Área y actividad</w:t>
            </w:r>
          </w:p>
        </w:tc>
        <w:tc>
          <w:tcPr>
            <w:tcW w:w="2800" w:type="dxa"/>
            <w:shd w:val="clear" w:color="auto" w:fill="D9D9D9"/>
            <w:vAlign w:val="center"/>
          </w:tcPr>
          <w:p w:rsidRPr="001F3019" w:rsidR="0075434C" w:rsidP="00773704" w:rsidRDefault="0075434C" w14:paraId="1FDF4DBA" w14:textId="77777777">
            <w:pPr>
              <w:keepNext/>
              <w:spacing w:line="240" w:lineRule="auto"/>
              <w:rPr>
                <w:sz w:val="20"/>
                <w:szCs w:val="20"/>
              </w:rPr>
            </w:pPr>
            <w:r w:rsidRPr="001F3019">
              <w:rPr>
                <w:b/>
                <w:bCs/>
                <w:sz w:val="20"/>
                <w:szCs w:val="20"/>
              </w:rPr>
              <w:t>Producto, concentración y tiempo de contacto</w:t>
            </w:r>
          </w:p>
        </w:tc>
        <w:tc>
          <w:tcPr>
            <w:tcW w:w="1700" w:type="dxa"/>
            <w:shd w:val="clear" w:color="auto" w:fill="D9D9D9"/>
            <w:vAlign w:val="center"/>
          </w:tcPr>
          <w:p w:rsidRPr="001F3019" w:rsidR="0075434C" w:rsidP="00773704" w:rsidRDefault="0075434C" w14:paraId="54B593C3" w14:textId="77777777">
            <w:pPr>
              <w:keepNext/>
              <w:spacing w:line="240" w:lineRule="auto"/>
              <w:rPr>
                <w:sz w:val="20"/>
                <w:szCs w:val="20"/>
              </w:rPr>
            </w:pPr>
            <w:r w:rsidRPr="001F3019">
              <w:rPr>
                <w:b/>
                <w:bCs/>
                <w:sz w:val="20"/>
                <w:szCs w:val="20"/>
              </w:rPr>
              <w:t>Responsable</w:t>
            </w:r>
          </w:p>
        </w:tc>
        <w:tc>
          <w:tcPr>
            <w:tcW w:w="1992" w:type="dxa"/>
            <w:shd w:val="clear" w:color="auto" w:fill="D9D9D9"/>
            <w:vAlign w:val="center"/>
          </w:tcPr>
          <w:p w:rsidRPr="001F3019" w:rsidR="0075434C" w:rsidP="00773704" w:rsidRDefault="0075434C" w14:paraId="54F28CB6" w14:textId="77777777">
            <w:pPr>
              <w:keepNext/>
              <w:spacing w:line="240" w:lineRule="auto"/>
              <w:rPr>
                <w:sz w:val="20"/>
                <w:szCs w:val="20"/>
              </w:rPr>
            </w:pPr>
            <w:r w:rsidRPr="001F3019">
              <w:rPr>
                <w:b/>
                <w:bCs/>
                <w:sz w:val="20"/>
                <w:szCs w:val="20"/>
              </w:rPr>
              <w:t>Observaciones</w:t>
            </w:r>
          </w:p>
        </w:tc>
      </w:tr>
      <w:tr w:rsidRPr="001F3019" w:rsidR="0075434C" w:rsidTr="00773704" w14:paraId="5A922463" w14:textId="77777777">
        <w:trPr>
          <w:cantSplit/>
        </w:trPr>
        <w:tc>
          <w:tcPr>
            <w:tcW w:w="1300" w:type="dxa"/>
            <w:vAlign w:val="center"/>
          </w:tcPr>
          <w:p w:rsidRPr="001F3019" w:rsidR="0075434C" w:rsidP="00773704" w:rsidRDefault="0075434C" w14:paraId="24BA9CB9" w14:textId="77777777">
            <w:pPr>
              <w:spacing w:line="240" w:lineRule="auto"/>
              <w:rPr>
                <w:sz w:val="20"/>
                <w:szCs w:val="20"/>
              </w:rPr>
            </w:pPr>
          </w:p>
        </w:tc>
        <w:tc>
          <w:tcPr>
            <w:tcW w:w="2000" w:type="dxa"/>
            <w:vAlign w:val="center"/>
          </w:tcPr>
          <w:p w:rsidRPr="001F3019" w:rsidR="0075434C" w:rsidP="00773704" w:rsidRDefault="0075434C" w14:paraId="261B1F94" w14:textId="77777777">
            <w:pPr>
              <w:spacing w:line="240" w:lineRule="auto"/>
              <w:rPr>
                <w:sz w:val="20"/>
                <w:szCs w:val="20"/>
              </w:rPr>
            </w:pPr>
          </w:p>
        </w:tc>
        <w:tc>
          <w:tcPr>
            <w:tcW w:w="2800" w:type="dxa"/>
            <w:vAlign w:val="center"/>
          </w:tcPr>
          <w:p w:rsidRPr="001F3019" w:rsidR="0075434C" w:rsidP="00773704" w:rsidRDefault="0075434C" w14:paraId="79973758" w14:textId="77777777">
            <w:pPr>
              <w:spacing w:line="240" w:lineRule="auto"/>
              <w:rPr>
                <w:sz w:val="20"/>
                <w:szCs w:val="20"/>
              </w:rPr>
            </w:pPr>
          </w:p>
        </w:tc>
        <w:tc>
          <w:tcPr>
            <w:tcW w:w="1700" w:type="dxa"/>
            <w:vAlign w:val="center"/>
          </w:tcPr>
          <w:p w:rsidRPr="001F3019" w:rsidR="0075434C" w:rsidP="00773704" w:rsidRDefault="0075434C" w14:paraId="39332F38" w14:textId="77777777">
            <w:pPr>
              <w:spacing w:line="240" w:lineRule="auto"/>
              <w:rPr>
                <w:sz w:val="20"/>
                <w:szCs w:val="20"/>
              </w:rPr>
            </w:pPr>
          </w:p>
        </w:tc>
        <w:tc>
          <w:tcPr>
            <w:tcW w:w="1992" w:type="dxa"/>
            <w:vAlign w:val="center"/>
          </w:tcPr>
          <w:p w:rsidRPr="001F3019" w:rsidR="0075434C" w:rsidP="00773704" w:rsidRDefault="0075434C" w14:paraId="7BA741BF" w14:textId="77777777">
            <w:pPr>
              <w:spacing w:line="240" w:lineRule="auto"/>
              <w:rPr>
                <w:sz w:val="20"/>
                <w:szCs w:val="20"/>
              </w:rPr>
            </w:pPr>
          </w:p>
        </w:tc>
      </w:tr>
      <w:tr w:rsidRPr="001F3019" w:rsidR="0075434C" w:rsidTr="00773704" w14:paraId="46E09AFE" w14:textId="77777777">
        <w:trPr>
          <w:cantSplit/>
        </w:trPr>
        <w:tc>
          <w:tcPr>
            <w:tcW w:w="1300" w:type="dxa"/>
            <w:vAlign w:val="center"/>
          </w:tcPr>
          <w:p w:rsidRPr="001F3019" w:rsidR="0075434C" w:rsidP="00773704" w:rsidRDefault="0075434C" w14:paraId="338AC84D" w14:textId="77777777">
            <w:pPr>
              <w:spacing w:line="240" w:lineRule="auto"/>
              <w:rPr>
                <w:sz w:val="20"/>
                <w:szCs w:val="20"/>
              </w:rPr>
            </w:pPr>
          </w:p>
        </w:tc>
        <w:tc>
          <w:tcPr>
            <w:tcW w:w="2000" w:type="dxa"/>
            <w:vAlign w:val="center"/>
          </w:tcPr>
          <w:p w:rsidRPr="001F3019" w:rsidR="0075434C" w:rsidP="00773704" w:rsidRDefault="0075434C" w14:paraId="6E32FFBF" w14:textId="77777777">
            <w:pPr>
              <w:spacing w:line="240" w:lineRule="auto"/>
              <w:rPr>
                <w:sz w:val="20"/>
                <w:szCs w:val="20"/>
              </w:rPr>
            </w:pPr>
          </w:p>
        </w:tc>
        <w:tc>
          <w:tcPr>
            <w:tcW w:w="2800" w:type="dxa"/>
            <w:vAlign w:val="center"/>
          </w:tcPr>
          <w:p w:rsidRPr="001F3019" w:rsidR="0075434C" w:rsidP="00773704" w:rsidRDefault="0075434C" w14:paraId="358A310F" w14:textId="77777777">
            <w:pPr>
              <w:spacing w:line="240" w:lineRule="auto"/>
              <w:rPr>
                <w:sz w:val="20"/>
                <w:szCs w:val="20"/>
              </w:rPr>
            </w:pPr>
          </w:p>
        </w:tc>
        <w:tc>
          <w:tcPr>
            <w:tcW w:w="1700" w:type="dxa"/>
            <w:vAlign w:val="center"/>
          </w:tcPr>
          <w:p w:rsidRPr="001F3019" w:rsidR="0075434C" w:rsidP="00773704" w:rsidRDefault="0075434C" w14:paraId="1188CADE" w14:textId="77777777">
            <w:pPr>
              <w:spacing w:line="240" w:lineRule="auto"/>
              <w:rPr>
                <w:sz w:val="20"/>
                <w:szCs w:val="20"/>
              </w:rPr>
            </w:pPr>
          </w:p>
        </w:tc>
        <w:tc>
          <w:tcPr>
            <w:tcW w:w="1992" w:type="dxa"/>
            <w:vAlign w:val="center"/>
          </w:tcPr>
          <w:p w:rsidRPr="001F3019" w:rsidR="0075434C" w:rsidP="00773704" w:rsidRDefault="0075434C" w14:paraId="47DB65E3" w14:textId="77777777">
            <w:pPr>
              <w:spacing w:line="240" w:lineRule="auto"/>
              <w:rPr>
                <w:sz w:val="20"/>
                <w:szCs w:val="20"/>
              </w:rPr>
            </w:pPr>
          </w:p>
        </w:tc>
      </w:tr>
    </w:tbl>
    <w:p w:rsidRPr="001F3019" w:rsidR="0075434C" w:rsidP="0075434C" w:rsidRDefault="0075434C" w14:paraId="31A6E0D6" w14:textId="77777777">
      <w:pPr>
        <w:rPr>
          <w:sz w:val="20"/>
          <w:szCs w:val="20"/>
        </w:rPr>
      </w:pPr>
    </w:p>
    <w:p w:rsidRPr="001F3019" w:rsidR="0075434C" w:rsidP="0075434C" w:rsidRDefault="0075434C" w14:paraId="6A0C2E0F" w14:textId="77777777">
      <w:pPr>
        <w:spacing w:after="160"/>
        <w:jc w:val="both"/>
        <w:rPr>
          <w:sz w:val="20"/>
          <w:szCs w:val="20"/>
        </w:rPr>
      </w:pPr>
      <w:r w:rsidRPr="001F3019">
        <w:rPr>
          <w:sz w:val="20"/>
          <w:szCs w:val="20"/>
        </w:rPr>
        <w:t xml:space="preserve">La </w:t>
      </w:r>
      <w:r w:rsidRPr="001F3019">
        <w:rPr>
          <w:b/>
          <w:bCs/>
          <w:sz w:val="20"/>
          <w:szCs w:val="20"/>
        </w:rPr>
        <w:t>finalidad</w:t>
      </w:r>
      <w:r w:rsidRPr="001F3019">
        <w:rPr>
          <w:sz w:val="20"/>
          <w:szCs w:val="20"/>
        </w:rPr>
        <w:t xml:space="preserve"> de los registros es demostrar la ejecución de las actividades, seguir los resultados, mantener la trazabilidad y detectar desviaciones. Su análisis debe realizarse con una periodicidad definida. Por ejemplo, la repetición de cojeras puede justificar la revisión de los pisos y del manejo podal, y un aumento de los tratamientos requiere evaluar, junto con el profesional responsable, las causas sanitarias y las condiciones de prevención.</w:t>
      </w:r>
    </w:p>
    <w:p w:rsidRPr="001F3019" w:rsidR="0075434C" w:rsidP="0075434C" w:rsidRDefault="0075434C" w14:paraId="704FD7C1" w14:textId="77777777">
      <w:pPr>
        <w:spacing w:after="160"/>
        <w:jc w:val="both"/>
        <w:rPr>
          <w:sz w:val="20"/>
          <w:szCs w:val="20"/>
        </w:rPr>
      </w:pPr>
      <w:r w:rsidRPr="001F3019">
        <w:rPr>
          <w:sz w:val="20"/>
          <w:szCs w:val="20"/>
        </w:rPr>
        <w:t>La información debe interpretarse teniendo en cuenta la población y el periodo. Un mayor número de tratamientos puede deberse a un aumento del inventario, a un brote o a cambios en la forma de registrar, por lo que, antes de concluir que la sanidad empeoró, se contrastan estas posibilidades y se revisa la calidad de los datos.</w:t>
      </w:r>
    </w:p>
    <w:p w:rsidRPr="00D97D86" w:rsidR="0075434C" w:rsidP="0075434C" w:rsidRDefault="0075434C" w14:paraId="4214ECF1" w14:textId="77777777">
      <w:pPr>
        <w:pStyle w:val="Heading2"/>
        <w:rPr>
          <w:b/>
          <w:bCs/>
          <w:sz w:val="20"/>
          <w:szCs w:val="20"/>
        </w:rPr>
      </w:pPr>
      <w:r w:rsidRPr="00D97D86">
        <w:rPr>
          <w:b/>
          <w:bCs/>
          <w:sz w:val="20"/>
          <w:szCs w:val="20"/>
        </w:rPr>
        <w:t>5.3 Documentos</w:t>
      </w:r>
    </w:p>
    <w:p w:rsidRPr="001F3019" w:rsidR="0075434C" w:rsidP="0075434C" w:rsidRDefault="0075434C" w14:paraId="37D2ADB2" w14:textId="77777777">
      <w:pPr>
        <w:spacing w:after="160"/>
        <w:jc w:val="both"/>
        <w:rPr>
          <w:sz w:val="20"/>
          <w:szCs w:val="20"/>
        </w:rPr>
      </w:pPr>
      <w:r w:rsidRPr="001F3019">
        <w:rPr>
          <w:sz w:val="20"/>
          <w:szCs w:val="20"/>
        </w:rPr>
        <w:t xml:space="preserve">Los </w:t>
      </w:r>
      <w:r w:rsidRPr="001F3019">
        <w:rPr>
          <w:b/>
          <w:bCs/>
          <w:sz w:val="20"/>
          <w:szCs w:val="20"/>
        </w:rPr>
        <w:t>documentos</w:t>
      </w:r>
      <w:r w:rsidRPr="001F3019">
        <w:rPr>
          <w:sz w:val="20"/>
          <w:szCs w:val="20"/>
        </w:rPr>
        <w:t xml:space="preserve"> orientan la operación y respaldan los requisitos y las decisiones del predio. Incluyen planes, protocolos, fichas, prescripciones, resultados de laboratorio, comprobantes e instrumentos oficiales. Un registro es una clase de documento que conserva la evidencia de una actividad, por lo que las categorías no deben interpretarse como conjuntos completamente separados. Los tipos de documentos se presentan a continuación:</w:t>
      </w:r>
    </w:p>
    <w:tbl>
      <w:tblPr>
        <w:tblW w:w="0" w:type="auto"/>
        <w:tblBorders>
          <w:top w:val="single" w:color="808080" w:sz="4" w:space="0"/>
          <w:left w:val="single" w:color="808080" w:sz="4" w:space="0"/>
          <w:bottom w:val="single" w:color="808080" w:sz="4" w:space="0"/>
          <w:right w:val="single" w:color="808080" w:sz="4" w:space="0"/>
          <w:insideH w:val="single" w:color="808080" w:sz="4" w:space="0"/>
          <w:insideV w:val="single" w:color="808080" w:sz="4" w:space="0"/>
        </w:tblBorders>
        <w:tblCellMar>
          <w:top w:w="60" w:type="dxa"/>
          <w:left w:w="100" w:type="dxa"/>
          <w:bottom w:w="60" w:type="dxa"/>
          <w:right w:w="100" w:type="dxa"/>
        </w:tblCellMar>
        <w:tblLook w:val="04A0" w:firstRow="1" w:lastRow="0" w:firstColumn="1" w:lastColumn="0" w:noHBand="0" w:noVBand="1"/>
      </w:tblPr>
      <w:tblGrid>
        <w:gridCol w:w="1968"/>
        <w:gridCol w:w="5489"/>
        <w:gridCol w:w="2416"/>
      </w:tblGrid>
      <w:tr w:rsidRPr="001F3019" w:rsidR="0075434C" w:rsidTr="00773704" w14:paraId="4768CAB3" w14:textId="77777777">
        <w:trPr>
          <w:cantSplit/>
        </w:trPr>
        <w:tc>
          <w:tcPr>
            <w:tcW w:w="9782" w:type="dxa"/>
            <w:gridSpan w:val="3"/>
            <w:shd w:val="clear" w:color="auto" w:fill="9BBB59"/>
          </w:tcPr>
          <w:p w:rsidRPr="001F3019" w:rsidR="0075434C" w:rsidP="00773704" w:rsidRDefault="0075434C" w14:paraId="285E5ED5" w14:textId="77777777">
            <w:pPr>
              <w:keepNext/>
              <w:spacing w:line="240" w:lineRule="auto"/>
              <w:jc w:val="center"/>
              <w:rPr>
                <w:b/>
                <w:bCs/>
                <w:sz w:val="20"/>
                <w:szCs w:val="20"/>
              </w:rPr>
            </w:pPr>
            <w:r w:rsidRPr="001F3019">
              <w:rPr>
                <w:b/>
                <w:bCs/>
                <w:sz w:val="20"/>
                <w:szCs w:val="20"/>
              </w:rPr>
              <w:t>TARJETAS</w:t>
            </w:r>
          </w:p>
        </w:tc>
      </w:tr>
      <w:tr w:rsidRPr="001F3019" w:rsidR="0075434C" w:rsidTr="00773704" w14:paraId="29F2C147" w14:textId="77777777">
        <w:trPr>
          <w:cantSplit/>
        </w:trPr>
        <w:tc>
          <w:tcPr>
            <w:tcW w:w="0" w:type="auto"/>
          </w:tcPr>
          <w:p w:rsidRPr="001F3019" w:rsidR="0075434C" w:rsidP="00773704" w:rsidRDefault="0075434C" w14:paraId="1A350D25" w14:textId="77777777">
            <w:pPr>
              <w:spacing w:line="240" w:lineRule="auto"/>
              <w:rPr>
                <w:sz w:val="20"/>
                <w:szCs w:val="20"/>
              </w:rPr>
            </w:pPr>
            <w:r w:rsidRPr="001F3019">
              <w:rPr>
                <w:b/>
                <w:bCs/>
                <w:sz w:val="20"/>
                <w:szCs w:val="20"/>
              </w:rPr>
              <w:t>Técnicos</w:t>
            </w:r>
          </w:p>
        </w:tc>
        <w:tc>
          <w:tcPr>
            <w:tcW w:w="5489" w:type="dxa"/>
          </w:tcPr>
          <w:p w:rsidRPr="001F3019" w:rsidR="0075434C" w:rsidP="00773704" w:rsidRDefault="0075434C" w14:paraId="00460F4D" w14:textId="77777777">
            <w:pPr>
              <w:spacing w:line="240" w:lineRule="auto"/>
              <w:rPr>
                <w:sz w:val="20"/>
                <w:szCs w:val="20"/>
              </w:rPr>
            </w:pPr>
            <w:r w:rsidRPr="001F3019">
              <w:rPr>
                <w:sz w:val="20"/>
                <w:szCs w:val="20"/>
              </w:rPr>
              <w:t>Describen procedimientos y planes de manejo.</w:t>
            </w:r>
          </w:p>
        </w:tc>
        <w:tc>
          <w:tcPr>
            <w:tcW w:w="2416" w:type="dxa"/>
          </w:tcPr>
          <w:p w:rsidRPr="001F3019" w:rsidR="0075434C" w:rsidP="00773704" w:rsidRDefault="00887733" w14:paraId="1AC59BB2" w14:textId="01B1B580">
            <w:pPr>
              <w:spacing w:line="240" w:lineRule="auto"/>
              <w:rPr>
                <w:sz w:val="20"/>
                <w:szCs w:val="20"/>
              </w:rPr>
            </w:pPr>
            <w:r w:rsidRPr="00887733">
              <w:rPr>
                <w:sz w:val="20"/>
                <w:szCs w:val="20"/>
              </w:rPr>
              <w:drawing>
                <wp:inline distT="0" distB="0" distL="0" distR="0" wp14:anchorId="198CB317" wp14:editId="40E3B318">
                  <wp:extent cx="1335670" cy="1325897"/>
                  <wp:effectExtent l="0" t="0" r="0" b="7620"/>
                  <wp:docPr id="136276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65236" name=""/>
                          <pic:cNvPicPr/>
                        </pic:nvPicPr>
                        <pic:blipFill>
                          <a:blip r:embed="rId84"/>
                          <a:stretch>
                            <a:fillRect/>
                          </a:stretch>
                        </pic:blipFill>
                        <pic:spPr>
                          <a:xfrm>
                            <a:off x="0" y="0"/>
                            <a:ext cx="1340703" cy="1330893"/>
                          </a:xfrm>
                          <a:prstGeom prst="rect">
                            <a:avLst/>
                          </a:prstGeom>
                        </pic:spPr>
                      </pic:pic>
                    </a:graphicData>
                  </a:graphic>
                </wp:inline>
              </w:drawing>
            </w:r>
          </w:p>
        </w:tc>
      </w:tr>
      <w:tr w:rsidRPr="001F3019" w:rsidR="0075434C" w:rsidTr="00773704" w14:paraId="17B48552" w14:textId="77777777">
        <w:trPr>
          <w:cantSplit/>
        </w:trPr>
        <w:tc>
          <w:tcPr>
            <w:tcW w:w="0" w:type="auto"/>
          </w:tcPr>
          <w:p w:rsidRPr="001F3019" w:rsidR="0075434C" w:rsidP="00773704" w:rsidRDefault="0075434C" w14:paraId="60ED78D6" w14:textId="77777777">
            <w:pPr>
              <w:spacing w:line="240" w:lineRule="auto"/>
              <w:rPr>
                <w:sz w:val="20"/>
                <w:szCs w:val="20"/>
              </w:rPr>
            </w:pPr>
            <w:r w:rsidRPr="001F3019">
              <w:rPr>
                <w:b/>
                <w:bCs/>
                <w:sz w:val="20"/>
                <w:szCs w:val="20"/>
              </w:rPr>
              <w:lastRenderedPageBreak/>
              <w:t>Administrativos</w:t>
            </w:r>
          </w:p>
        </w:tc>
        <w:tc>
          <w:tcPr>
            <w:tcW w:w="5489" w:type="dxa"/>
          </w:tcPr>
          <w:p w:rsidRPr="001F3019" w:rsidR="0075434C" w:rsidP="00773704" w:rsidRDefault="0075434C" w14:paraId="1141A4DA" w14:textId="77777777">
            <w:pPr>
              <w:spacing w:line="240" w:lineRule="auto"/>
              <w:rPr>
                <w:sz w:val="20"/>
                <w:szCs w:val="20"/>
              </w:rPr>
            </w:pPr>
            <w:r w:rsidRPr="001F3019">
              <w:rPr>
                <w:sz w:val="20"/>
                <w:szCs w:val="20"/>
              </w:rPr>
              <w:t>Respaldan las compras, los inventarios, los proveedores y la organización del personal.</w:t>
            </w:r>
          </w:p>
        </w:tc>
        <w:tc>
          <w:tcPr>
            <w:tcW w:w="2416" w:type="dxa"/>
          </w:tcPr>
          <w:p w:rsidRPr="001F3019" w:rsidR="0075434C" w:rsidP="00773704" w:rsidRDefault="001E588B" w14:paraId="1E5E0362" w14:textId="3B1BD2E0">
            <w:pPr>
              <w:spacing w:line="240" w:lineRule="auto"/>
              <w:rPr>
                <w:sz w:val="20"/>
                <w:szCs w:val="20"/>
              </w:rPr>
            </w:pPr>
            <w:r w:rsidRPr="001E588B">
              <w:rPr>
                <w:sz w:val="20"/>
                <w:szCs w:val="20"/>
              </w:rPr>
              <w:drawing>
                <wp:inline distT="0" distB="0" distL="0" distR="0" wp14:anchorId="3575A93A" wp14:editId="0B9AA1FE">
                  <wp:extent cx="1326868" cy="1366378"/>
                  <wp:effectExtent l="0" t="0" r="6985" b="5715"/>
                  <wp:docPr id="1183560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60696" name=""/>
                          <pic:cNvPicPr/>
                        </pic:nvPicPr>
                        <pic:blipFill>
                          <a:blip r:embed="rId85"/>
                          <a:stretch>
                            <a:fillRect/>
                          </a:stretch>
                        </pic:blipFill>
                        <pic:spPr>
                          <a:xfrm>
                            <a:off x="0" y="0"/>
                            <a:ext cx="1333214" cy="1372913"/>
                          </a:xfrm>
                          <a:prstGeom prst="rect">
                            <a:avLst/>
                          </a:prstGeom>
                        </pic:spPr>
                      </pic:pic>
                    </a:graphicData>
                  </a:graphic>
                </wp:inline>
              </w:drawing>
            </w:r>
          </w:p>
        </w:tc>
      </w:tr>
      <w:tr w:rsidRPr="001F3019" w:rsidR="0075434C" w:rsidTr="00773704" w14:paraId="26883661" w14:textId="77777777">
        <w:trPr>
          <w:cantSplit/>
        </w:trPr>
        <w:tc>
          <w:tcPr>
            <w:tcW w:w="0" w:type="auto"/>
          </w:tcPr>
          <w:p w:rsidRPr="001F3019" w:rsidR="0075434C" w:rsidP="00773704" w:rsidRDefault="0075434C" w14:paraId="036B4F8B" w14:textId="77777777">
            <w:pPr>
              <w:spacing w:line="240" w:lineRule="auto"/>
              <w:rPr>
                <w:sz w:val="20"/>
                <w:szCs w:val="20"/>
              </w:rPr>
            </w:pPr>
            <w:r w:rsidRPr="001F3019">
              <w:rPr>
                <w:b/>
                <w:bCs/>
                <w:sz w:val="20"/>
                <w:szCs w:val="20"/>
              </w:rPr>
              <w:t>Sanitarios</w:t>
            </w:r>
          </w:p>
        </w:tc>
        <w:tc>
          <w:tcPr>
            <w:tcW w:w="5489" w:type="dxa"/>
          </w:tcPr>
          <w:p w:rsidRPr="001F3019" w:rsidR="0075434C" w:rsidP="00773704" w:rsidRDefault="0075434C" w14:paraId="46D7362D" w14:textId="77777777">
            <w:pPr>
              <w:spacing w:line="240" w:lineRule="auto"/>
              <w:rPr>
                <w:sz w:val="20"/>
                <w:szCs w:val="20"/>
              </w:rPr>
            </w:pPr>
            <w:r w:rsidRPr="001F3019">
              <w:rPr>
                <w:sz w:val="20"/>
                <w:szCs w:val="20"/>
              </w:rPr>
              <w:t>Reúnen las recomendaciones profesionales, los resultados y los soportes de atención.</w:t>
            </w:r>
          </w:p>
        </w:tc>
        <w:tc>
          <w:tcPr>
            <w:tcW w:w="2416" w:type="dxa"/>
          </w:tcPr>
          <w:p w:rsidRPr="001F3019" w:rsidR="0075434C" w:rsidP="00773704" w:rsidRDefault="001E588B" w14:paraId="49463C68" w14:textId="1F72535B">
            <w:pPr>
              <w:spacing w:line="240" w:lineRule="auto"/>
              <w:rPr>
                <w:sz w:val="20"/>
                <w:szCs w:val="20"/>
              </w:rPr>
            </w:pPr>
            <w:r w:rsidRPr="001E588B">
              <w:rPr>
                <w:sz w:val="20"/>
                <w:szCs w:val="20"/>
              </w:rPr>
              <w:drawing>
                <wp:inline distT="0" distB="0" distL="0" distR="0" wp14:anchorId="7FF488B2" wp14:editId="5576F8B8">
                  <wp:extent cx="1336273" cy="1352143"/>
                  <wp:effectExtent l="0" t="0" r="0" b="635"/>
                  <wp:docPr id="112310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09915" name=""/>
                          <pic:cNvPicPr/>
                        </pic:nvPicPr>
                        <pic:blipFill>
                          <a:blip r:embed="rId86"/>
                          <a:stretch>
                            <a:fillRect/>
                          </a:stretch>
                        </pic:blipFill>
                        <pic:spPr>
                          <a:xfrm>
                            <a:off x="0" y="0"/>
                            <a:ext cx="1340012" cy="1355926"/>
                          </a:xfrm>
                          <a:prstGeom prst="rect">
                            <a:avLst/>
                          </a:prstGeom>
                        </pic:spPr>
                      </pic:pic>
                    </a:graphicData>
                  </a:graphic>
                </wp:inline>
              </w:drawing>
            </w:r>
          </w:p>
        </w:tc>
      </w:tr>
      <w:tr w:rsidRPr="001F3019" w:rsidR="0075434C" w:rsidTr="00773704" w14:paraId="40EF10AD" w14:textId="77777777">
        <w:trPr>
          <w:cantSplit/>
        </w:trPr>
        <w:tc>
          <w:tcPr>
            <w:tcW w:w="0" w:type="auto"/>
          </w:tcPr>
          <w:p w:rsidRPr="001F3019" w:rsidR="0075434C" w:rsidP="00773704" w:rsidRDefault="0075434C" w14:paraId="529ADD7C" w14:textId="77777777">
            <w:pPr>
              <w:spacing w:line="240" w:lineRule="auto"/>
              <w:rPr>
                <w:sz w:val="20"/>
                <w:szCs w:val="20"/>
              </w:rPr>
            </w:pPr>
            <w:r w:rsidRPr="001F3019">
              <w:rPr>
                <w:b/>
                <w:bCs/>
                <w:sz w:val="20"/>
                <w:szCs w:val="20"/>
              </w:rPr>
              <w:t>Legales y oficiales</w:t>
            </w:r>
          </w:p>
        </w:tc>
        <w:tc>
          <w:tcPr>
            <w:tcW w:w="5489" w:type="dxa"/>
          </w:tcPr>
          <w:p w:rsidRPr="001F3019" w:rsidR="0075434C" w:rsidP="00773704" w:rsidRDefault="0075434C" w14:paraId="1A2FCB5F" w14:textId="77777777">
            <w:pPr>
              <w:spacing w:line="240" w:lineRule="auto"/>
              <w:rPr>
                <w:sz w:val="20"/>
                <w:szCs w:val="20"/>
              </w:rPr>
            </w:pPr>
            <w:r w:rsidRPr="001F3019">
              <w:rPr>
                <w:sz w:val="20"/>
                <w:szCs w:val="20"/>
              </w:rPr>
              <w:t>Corresponden al registro del predio, las autorizaciones, la documentación de movilización y demás exigencias aplicables.</w:t>
            </w:r>
          </w:p>
        </w:tc>
        <w:tc>
          <w:tcPr>
            <w:tcW w:w="2416" w:type="dxa"/>
          </w:tcPr>
          <w:p w:rsidRPr="001F3019" w:rsidR="0075434C" w:rsidP="00773704" w:rsidRDefault="001E588B" w14:paraId="3699AF83" w14:textId="7A0B0051">
            <w:pPr>
              <w:spacing w:line="240" w:lineRule="auto"/>
              <w:rPr>
                <w:sz w:val="20"/>
                <w:szCs w:val="20"/>
              </w:rPr>
            </w:pPr>
            <w:r w:rsidRPr="001E588B">
              <w:rPr>
                <w:sz w:val="20"/>
                <w:szCs w:val="20"/>
              </w:rPr>
              <w:drawing>
                <wp:inline distT="0" distB="0" distL="0" distR="0" wp14:anchorId="131810C0" wp14:editId="49EB604E">
                  <wp:extent cx="1349716" cy="1412112"/>
                  <wp:effectExtent l="0" t="0" r="3175" b="0"/>
                  <wp:docPr id="9293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7673" name=""/>
                          <pic:cNvPicPr/>
                        </pic:nvPicPr>
                        <pic:blipFill>
                          <a:blip r:embed="rId87"/>
                          <a:stretch>
                            <a:fillRect/>
                          </a:stretch>
                        </pic:blipFill>
                        <pic:spPr>
                          <a:xfrm>
                            <a:off x="0" y="0"/>
                            <a:ext cx="1356534" cy="1419246"/>
                          </a:xfrm>
                          <a:prstGeom prst="rect">
                            <a:avLst/>
                          </a:prstGeom>
                        </pic:spPr>
                      </pic:pic>
                    </a:graphicData>
                  </a:graphic>
                </wp:inline>
              </w:drawing>
            </w:r>
          </w:p>
        </w:tc>
      </w:tr>
    </w:tbl>
    <w:p w:rsidRPr="001F3019" w:rsidR="0075434C" w:rsidP="0075434C" w:rsidRDefault="0075434C" w14:paraId="2E5F9FC1" w14:textId="77777777">
      <w:pPr>
        <w:rPr>
          <w:sz w:val="20"/>
          <w:szCs w:val="20"/>
        </w:rPr>
      </w:pPr>
    </w:p>
    <w:p w:rsidRPr="001F3019" w:rsidR="0075434C" w:rsidP="0075434C" w:rsidRDefault="0075434C" w14:paraId="25807FF6" w14:textId="77777777">
      <w:pPr>
        <w:spacing w:after="160"/>
        <w:jc w:val="both"/>
        <w:rPr>
          <w:sz w:val="20"/>
          <w:szCs w:val="20"/>
        </w:rPr>
      </w:pPr>
      <w:r w:rsidRPr="001F3019">
        <w:rPr>
          <w:sz w:val="20"/>
          <w:szCs w:val="20"/>
        </w:rPr>
        <w:t>La organización de los documentos por proceso facilita encontrar la evidencia sin crear archivos duplicados. Por ejemplo, un plan sanitario puede archivarse como documento técnico y referenciarse en la carpeta de verificación sanitaria, y la misma versión debe estar disponible para quienes la utilizan.</w:t>
      </w:r>
    </w:p>
    <w:p w:rsidRPr="00461278" w:rsidR="00461278" w:rsidP="00461278" w:rsidRDefault="00461278" w14:paraId="148D362C" w14:textId="77777777">
      <w:pPr>
        <w:rPr>
          <w:lang w:val="es-MX"/>
        </w:rPr>
      </w:pPr>
      <w:r w:rsidRPr="00461278">
        <w:rPr>
          <w:lang w:val="es-MX"/>
        </w:rPr>
        <w:t>A continuación, se presentan los principales aspectos que permiten verificar la organización, actualización, registro y seguimiento del sistema documental en la unidad productiva.</w:t>
      </w:r>
    </w:p>
    <w:p w:rsidR="0075434C" w:rsidP="0075434C" w:rsidRDefault="0075434C" w14:paraId="34436441" w14:textId="77777777"/>
    <w:p w:rsidR="00AA2494" w:rsidP="0075434C" w:rsidRDefault="00AA2494" w14:paraId="2FDA9E06" w14:textId="77777777"/>
    <w:tbl>
      <w:tblPr>
        <w:tblStyle w:val="TableGrid"/>
        <w:tblW w:w="0" w:type="auto"/>
        <w:tblLook w:val="04A0" w:firstRow="1" w:lastRow="0" w:firstColumn="1" w:lastColumn="0" w:noHBand="0" w:noVBand="1"/>
      </w:tblPr>
      <w:tblGrid>
        <w:gridCol w:w="9962"/>
      </w:tblGrid>
      <w:tr w:rsidR="00461278" w:rsidTr="00461278" w14:paraId="7ECD29DE" w14:textId="77777777">
        <w:tc>
          <w:tcPr>
            <w:tcW w:w="9962" w:type="dxa"/>
            <w:shd w:val="clear" w:color="auto" w:fill="4BACC6" w:themeFill="accent5"/>
          </w:tcPr>
          <w:p w:rsidR="00461278" w:rsidP="0075434C" w:rsidRDefault="00461278" w14:paraId="507198E9" w14:textId="77777777"/>
          <w:p w:rsidR="00461278" w:rsidP="00461278" w:rsidRDefault="00461278" w14:paraId="04722AC3" w14:textId="74BEF61F">
            <w:pPr>
              <w:jc w:val="center"/>
            </w:pPr>
            <w:r>
              <w:t xml:space="preserve">Pódcast: </w:t>
            </w:r>
            <w:r w:rsidRPr="00461278">
              <w:rPr>
                <w:i/>
                <w:iCs/>
              </w:rPr>
              <w:t>Gestión y verificación del sistema documental</w:t>
            </w:r>
          </w:p>
          <w:p w:rsidR="00461278" w:rsidP="0075434C" w:rsidRDefault="00461278" w14:paraId="0A4471C4" w14:textId="77777777"/>
        </w:tc>
      </w:tr>
    </w:tbl>
    <w:p w:rsidRPr="0075434C" w:rsidR="00461278" w:rsidP="0075434C" w:rsidRDefault="00461278" w14:paraId="71276CF7" w14:textId="77777777"/>
    <w:p w:rsidR="006C392C" w:rsidP="00C00271" w:rsidRDefault="006C392C" w14:paraId="07B877B6" w14:textId="77777777">
      <w:pPr>
        <w:pBdr>
          <w:top w:val="nil"/>
          <w:left w:val="nil"/>
          <w:bottom w:val="nil"/>
          <w:right w:val="nil"/>
          <w:between w:val="nil"/>
        </w:pBdr>
        <w:jc w:val="both"/>
        <w:rPr>
          <w:b/>
          <w:color w:val="000000"/>
          <w:sz w:val="20"/>
          <w:szCs w:val="20"/>
        </w:rPr>
      </w:pPr>
    </w:p>
    <w:p w:rsidR="00E15852" w:rsidP="00C00271" w:rsidRDefault="00E15852" w14:paraId="0382BEFB" w14:textId="77777777">
      <w:pPr>
        <w:pBdr>
          <w:top w:val="nil"/>
          <w:left w:val="nil"/>
          <w:bottom w:val="nil"/>
          <w:right w:val="nil"/>
          <w:between w:val="nil"/>
        </w:pBdr>
        <w:jc w:val="both"/>
        <w:rPr>
          <w:b/>
          <w:color w:val="000000"/>
          <w:sz w:val="20"/>
          <w:szCs w:val="20"/>
        </w:rPr>
      </w:pPr>
    </w:p>
    <w:tbl>
      <w:tblPr>
        <w:tblStyle w:val="TableGrid"/>
        <w:tblW w:w="0" w:type="auto"/>
        <w:tblLook w:val="04A0" w:firstRow="1" w:lastRow="0" w:firstColumn="1" w:lastColumn="0" w:noHBand="0" w:noVBand="1"/>
      </w:tblPr>
      <w:tblGrid>
        <w:gridCol w:w="1696"/>
        <w:gridCol w:w="8266"/>
      </w:tblGrid>
      <w:tr w:rsidR="00E15852" w:rsidTr="00E15852" w14:paraId="6D6F8FCC" w14:textId="77777777">
        <w:tc>
          <w:tcPr>
            <w:tcW w:w="1696" w:type="dxa"/>
            <w:shd w:val="clear" w:color="auto" w:fill="FDE9D9" w:themeFill="accent6" w:themeFillTint="33"/>
          </w:tcPr>
          <w:p w:rsidR="00E15852" w:rsidP="00C00271" w:rsidRDefault="00E15852" w14:paraId="0EFB0123" w14:textId="63E22942">
            <w:pPr>
              <w:jc w:val="both"/>
              <w:rPr>
                <w:b/>
                <w:color w:val="000000"/>
                <w:sz w:val="20"/>
                <w:szCs w:val="20"/>
              </w:rPr>
            </w:pPr>
            <w:r>
              <w:rPr>
                <w:noProof/>
              </w:rPr>
              <w:drawing>
                <wp:inline distT="0" distB="0" distL="0" distR="0" wp14:anchorId="52D57E63" wp14:editId="10A8ED53">
                  <wp:extent cx="937645" cy="937645"/>
                  <wp:effectExtent l="0" t="0" r="0" b="0"/>
                  <wp:docPr id="471253877" name="Picture 1" descr="Lector PDF - Visor de PDF - Aplicaciones en Google 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ctor PDF - Visor de PDF - Aplicaciones en Google Play"/>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944182" cy="944182"/>
                          </a:xfrm>
                          <a:prstGeom prst="rect">
                            <a:avLst/>
                          </a:prstGeom>
                          <a:noFill/>
                          <a:ln>
                            <a:noFill/>
                          </a:ln>
                        </pic:spPr>
                      </pic:pic>
                    </a:graphicData>
                  </a:graphic>
                </wp:inline>
              </w:drawing>
            </w:r>
          </w:p>
        </w:tc>
        <w:tc>
          <w:tcPr>
            <w:tcW w:w="8266" w:type="dxa"/>
            <w:shd w:val="clear" w:color="auto" w:fill="FDE9D9" w:themeFill="accent6" w:themeFillTint="33"/>
          </w:tcPr>
          <w:p w:rsidRPr="008446C6" w:rsidR="008446C6" w:rsidP="008446C6" w:rsidRDefault="008446C6" w14:paraId="6FCC3816" w14:textId="77777777">
            <w:pPr>
              <w:jc w:val="both"/>
              <w:rPr>
                <w:b/>
                <w:bCs/>
                <w:color w:val="000000"/>
                <w:sz w:val="20"/>
                <w:szCs w:val="20"/>
                <w:lang w:val="es-MX"/>
              </w:rPr>
            </w:pPr>
            <w:r w:rsidRPr="008446C6">
              <w:rPr>
                <w:b/>
                <w:bCs/>
                <w:color w:val="000000"/>
                <w:sz w:val="20"/>
                <w:szCs w:val="20"/>
                <w:lang w:val="es-MX"/>
              </w:rPr>
              <w:t>Capacitación del personal para la implementación de las BPG</w:t>
            </w:r>
          </w:p>
          <w:p w:rsidRPr="008446C6" w:rsidR="008446C6" w:rsidP="008446C6" w:rsidRDefault="008446C6" w14:paraId="08909164" w14:textId="66D41C64">
            <w:pPr>
              <w:jc w:val="both"/>
              <w:rPr>
                <w:bCs/>
                <w:color w:val="000000"/>
                <w:sz w:val="20"/>
                <w:szCs w:val="20"/>
                <w:lang w:val="es-MX"/>
              </w:rPr>
            </w:pPr>
            <w:r w:rsidRPr="008446C6">
              <w:rPr>
                <w:bCs/>
                <w:color w:val="000000"/>
                <w:sz w:val="20"/>
                <w:szCs w:val="20"/>
                <w:lang w:val="es-MX"/>
              </w:rPr>
              <w:t xml:space="preserve">Los invitamos a consultar el documento </w:t>
            </w:r>
            <w:r w:rsidRPr="008446C6">
              <w:rPr>
                <w:b/>
                <w:color w:val="000000"/>
                <w:sz w:val="20"/>
                <w:szCs w:val="20"/>
                <w:lang w:val="es-MX"/>
              </w:rPr>
              <w:t>Capacitación del personal para la implementación de las BPG,</w:t>
            </w:r>
            <w:r w:rsidRPr="008446C6">
              <w:rPr>
                <w:bCs/>
                <w:color w:val="000000"/>
                <w:sz w:val="20"/>
                <w:szCs w:val="20"/>
                <w:lang w:val="es-MX"/>
              </w:rPr>
              <w:t xml:space="preserve"> en el que podrán reconocer los métodos, responsabilidades y recursos necesarios para fortalecer las competencias del personal. </w:t>
            </w:r>
          </w:p>
          <w:p w:rsidR="00E15852" w:rsidP="00C00271" w:rsidRDefault="00E15852" w14:paraId="4E675688" w14:textId="77777777">
            <w:pPr>
              <w:jc w:val="both"/>
              <w:rPr>
                <w:b/>
                <w:color w:val="000000"/>
                <w:sz w:val="20"/>
                <w:szCs w:val="20"/>
              </w:rPr>
            </w:pPr>
          </w:p>
        </w:tc>
      </w:tr>
    </w:tbl>
    <w:p w:rsidR="00E15852" w:rsidP="00C00271" w:rsidRDefault="00E15852" w14:paraId="005C8A80" w14:textId="77777777">
      <w:pPr>
        <w:pBdr>
          <w:top w:val="nil"/>
          <w:left w:val="nil"/>
          <w:bottom w:val="nil"/>
          <w:right w:val="nil"/>
          <w:between w:val="nil"/>
        </w:pBdr>
        <w:jc w:val="both"/>
        <w:rPr>
          <w:b/>
          <w:color w:val="000000"/>
          <w:sz w:val="20"/>
          <w:szCs w:val="20"/>
        </w:rPr>
      </w:pPr>
    </w:p>
    <w:p w:rsidR="0008207E" w:rsidP="0008207E" w:rsidRDefault="0008207E" w14:paraId="4849150E" w14:textId="77777777">
      <w:pPr>
        <w:pBdr>
          <w:top w:val="nil"/>
          <w:left w:val="nil"/>
          <w:bottom w:val="nil"/>
          <w:right w:val="nil"/>
          <w:between w:val="nil"/>
        </w:pBdr>
        <w:jc w:val="both"/>
        <w:rPr>
          <w:b/>
          <w:color w:val="000000"/>
          <w:sz w:val="20"/>
          <w:szCs w:val="20"/>
        </w:rPr>
      </w:pPr>
    </w:p>
    <w:p w:rsidR="0059034F" w:rsidRDefault="00D55C84" w14:paraId="50E3FBA2" w14:textId="77777777">
      <w:pPr>
        <w:numPr>
          <w:ilvl w:val="0"/>
          <w:numId w:val="1"/>
        </w:numPr>
        <w:ind w:left="284"/>
        <w:jc w:val="both"/>
        <w:rPr>
          <w:b/>
          <w:sz w:val="20"/>
          <w:szCs w:val="20"/>
        </w:rPr>
      </w:pPr>
      <w:r>
        <w:rPr>
          <w:b/>
          <w:sz w:val="20"/>
          <w:szCs w:val="20"/>
        </w:rPr>
        <w:lastRenderedPageBreak/>
        <w:t xml:space="preserve">SÍNTESIS </w:t>
      </w:r>
    </w:p>
    <w:p w:rsidR="00B20177" w:rsidP="00B20177" w:rsidRDefault="00B20177" w14:paraId="5A10A65D" w14:textId="77777777">
      <w:pPr>
        <w:jc w:val="both"/>
        <w:rPr>
          <w:b/>
          <w:sz w:val="20"/>
          <w:szCs w:val="20"/>
        </w:rPr>
      </w:pPr>
    </w:p>
    <w:p w:rsidRPr="009D1775" w:rsidR="00B20177" w:rsidP="00B20177" w:rsidRDefault="00B20177" w14:paraId="7D89C00D" w14:textId="77777777">
      <w:pPr>
        <w:jc w:val="both"/>
        <w:rPr>
          <w:sz w:val="20"/>
          <w:szCs w:val="20"/>
          <w:lang w:val="es-MX"/>
        </w:rPr>
      </w:pPr>
      <w:r w:rsidRPr="009D1775">
        <w:rPr>
          <w:sz w:val="20"/>
          <w:szCs w:val="20"/>
        </w:rPr>
        <w:t>A continuación, se presenta una síntesis de la temática estudiada en el componente formativ</w:t>
      </w:r>
      <w:commentRangeStart w:id="7"/>
      <w:r w:rsidRPr="009D1775">
        <w:rPr>
          <w:sz w:val="20"/>
          <w:szCs w:val="20"/>
        </w:rPr>
        <w:t>o.</w:t>
      </w:r>
      <w:r w:rsidRPr="009D1775">
        <w:rPr>
          <w:sz w:val="20"/>
          <w:szCs w:val="20"/>
          <w:lang w:val="es-MX"/>
        </w:rPr>
        <w:t xml:space="preserve"> </w:t>
      </w:r>
      <w:commentRangeEnd w:id="7"/>
      <w:r w:rsidRPr="009D1775">
        <w:rPr>
          <w:rStyle w:val="CommentReference"/>
          <w:sz w:val="20"/>
          <w:szCs w:val="20"/>
          <w:lang w:val="es-MX"/>
        </w:rPr>
        <w:commentReference w:id="7"/>
      </w:r>
    </w:p>
    <w:p w:rsidRPr="00B20177" w:rsidR="00B20177" w:rsidP="00B20177" w:rsidRDefault="00B20177" w14:paraId="2899A836" w14:textId="77777777">
      <w:pPr>
        <w:jc w:val="both"/>
        <w:rPr>
          <w:b/>
          <w:sz w:val="20"/>
          <w:szCs w:val="20"/>
        </w:rPr>
      </w:pPr>
    </w:p>
    <w:p w:rsidRPr="00B20177" w:rsidR="00B20177" w:rsidP="00B20177" w:rsidRDefault="00DD6285" w14:paraId="29D6F244" w14:textId="036CB92A">
      <w:pPr>
        <w:jc w:val="both"/>
        <w:rPr>
          <w:b/>
          <w:sz w:val="20"/>
          <w:szCs w:val="20"/>
        </w:rPr>
      </w:pPr>
      <w:r w:rsidRPr="00DD6285">
        <w:rPr>
          <w:b/>
          <w:noProof/>
          <w:sz w:val="20"/>
          <w:szCs w:val="20"/>
        </w:rPr>
        <w:drawing>
          <wp:inline distT="0" distB="0" distL="0" distR="0" wp14:anchorId="7D0832C2" wp14:editId="5FD862E8">
            <wp:extent cx="5825444" cy="2170229"/>
            <wp:effectExtent l="0" t="0" r="4445" b="1905"/>
            <wp:docPr id="3881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8693" name=""/>
                    <pic:cNvPicPr/>
                  </pic:nvPicPr>
                  <pic:blipFill>
                    <a:blip r:embed="rId89"/>
                    <a:stretch>
                      <a:fillRect/>
                    </a:stretch>
                  </pic:blipFill>
                  <pic:spPr>
                    <a:xfrm>
                      <a:off x="0" y="0"/>
                      <a:ext cx="5831369" cy="2172436"/>
                    </a:xfrm>
                    <a:prstGeom prst="rect">
                      <a:avLst/>
                    </a:prstGeom>
                  </pic:spPr>
                </pic:pic>
              </a:graphicData>
            </a:graphic>
          </wp:inline>
        </w:drawing>
      </w:r>
    </w:p>
    <w:p w:rsidR="00B20177" w:rsidP="00B20177" w:rsidRDefault="00B20177" w14:paraId="48B80DE9" w14:textId="77777777">
      <w:pPr>
        <w:jc w:val="both"/>
        <w:rPr>
          <w:b/>
          <w:sz w:val="20"/>
          <w:szCs w:val="20"/>
        </w:rPr>
      </w:pPr>
    </w:p>
    <w:p w:rsidR="00E063D2" w:rsidP="00E063D2" w:rsidRDefault="00E063D2" w14:paraId="5D8FC26F" w14:textId="77777777">
      <w:pPr>
        <w:jc w:val="both"/>
        <w:rPr>
          <w:b/>
          <w:sz w:val="20"/>
          <w:szCs w:val="20"/>
        </w:rPr>
      </w:pPr>
    </w:p>
    <w:p w:rsidR="0059034F" w:rsidRDefault="0059034F" w14:paraId="55396173" w14:textId="77777777">
      <w:pPr>
        <w:rPr>
          <w:sz w:val="20"/>
          <w:szCs w:val="20"/>
        </w:rPr>
      </w:pPr>
    </w:p>
    <w:p w:rsidR="0059034F" w:rsidRDefault="0059034F" w14:paraId="4F17521D" w14:textId="77777777">
      <w:pPr>
        <w:rPr>
          <w:color w:val="948A54"/>
          <w:sz w:val="20"/>
          <w:szCs w:val="20"/>
        </w:rPr>
      </w:pPr>
    </w:p>
    <w:p w:rsidR="0059034F" w:rsidRDefault="00D55C84" w14:paraId="4CB5F7A7"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ACTIVIDADES DIDÁCTICAS </w:t>
      </w:r>
      <w:r w:rsidRPr="00DC7D78">
        <w:rPr>
          <w:b/>
          <w:i/>
          <w:iCs/>
          <w:color w:val="000000"/>
          <w:sz w:val="20"/>
          <w:szCs w:val="20"/>
        </w:rPr>
        <w:t>(</w:t>
      </w:r>
      <w:r w:rsidRPr="00DC7D78" w:rsidR="00557D23">
        <w:rPr>
          <w:b/>
          <w:i/>
          <w:iCs/>
          <w:color w:val="000000"/>
          <w:sz w:val="20"/>
          <w:szCs w:val="20"/>
        </w:rPr>
        <w:t>Se debe incorporar mínimo 1, máximo 2</w:t>
      </w:r>
      <w:r w:rsidRPr="00DC7D78">
        <w:rPr>
          <w:b/>
          <w:i/>
          <w:iCs/>
          <w:color w:val="000000"/>
          <w:sz w:val="20"/>
          <w:szCs w:val="20"/>
        </w:rPr>
        <w:t>)</w:t>
      </w:r>
    </w:p>
    <w:p w:rsidR="0059034F" w:rsidP="00DC7D78" w:rsidRDefault="0059034F" w14:paraId="7BEAA8B1" w14:textId="77777777">
      <w:pPr>
        <w:ind w:left="720"/>
        <w:jc w:val="both"/>
        <w:rPr>
          <w:color w:val="7F7F7F"/>
          <w:sz w:val="20"/>
          <w:szCs w:val="20"/>
        </w:rPr>
      </w:pPr>
    </w:p>
    <w:p w:rsidRPr="003F2B64" w:rsidR="0059034F" w:rsidP="00ED75F7" w:rsidRDefault="0059034F" w14:paraId="0AB26AB6" w14:textId="77777777">
      <w:pPr>
        <w:jc w:val="both"/>
        <w:rPr>
          <w:color w:val="595959" w:themeColor="text1" w:themeTint="A6"/>
          <w:sz w:val="20"/>
          <w:szCs w:val="20"/>
        </w:rPr>
      </w:pPr>
    </w:p>
    <w:tbl>
      <w:tblPr>
        <w:tblW w:w="0" w:type="auto"/>
        <w:tblInd w:w="42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00" w:firstRow="0" w:lastRow="0" w:firstColumn="0" w:lastColumn="0" w:noHBand="0" w:noVBand="1"/>
      </w:tblPr>
      <w:tblGrid>
        <w:gridCol w:w="2693"/>
        <w:gridCol w:w="6848"/>
      </w:tblGrid>
      <w:tr w:rsidRPr="00280F84" w:rsidR="00280F84" w:rsidTr="00C52668" w14:paraId="2E94BC06" w14:textId="77777777">
        <w:trPr>
          <w:trHeight w:val="491"/>
        </w:trPr>
        <w:tc>
          <w:tcPr>
            <w:tcW w:w="0" w:type="auto"/>
            <w:gridSpan w:val="2"/>
            <w:shd w:val="clear" w:color="auto" w:fill="000000" w:themeFill="text1"/>
            <w:vAlign w:val="center"/>
          </w:tcPr>
          <w:p w:rsidRPr="00280F84" w:rsidR="00280F84" w:rsidP="00280F84" w:rsidRDefault="00280F84" w14:paraId="68CA2906" w14:textId="77777777">
            <w:pPr>
              <w:spacing w:line="240" w:lineRule="auto"/>
              <w:jc w:val="center"/>
              <w:rPr>
                <w:b/>
                <w:bCs/>
                <w:sz w:val="20"/>
                <w:szCs w:val="20"/>
              </w:rPr>
            </w:pPr>
            <w:r w:rsidRPr="00280F84">
              <w:rPr>
                <w:rFonts w:ascii="Calibri" w:hAnsi="Calibri" w:eastAsia="Calibri" w:cs="Calibri"/>
                <w:b/>
                <w:bCs/>
                <w:sz w:val="24"/>
                <w:szCs w:val="24"/>
              </w:rPr>
              <w:t>DESCRIPCIÓN DE ACTIVIDAD DIDÁCTICA</w:t>
            </w:r>
          </w:p>
        </w:tc>
      </w:tr>
      <w:tr w:rsidRPr="00280F84" w:rsidR="00280F84" w:rsidTr="00280F84" w14:paraId="13A38AF3" w14:textId="77777777">
        <w:trPr>
          <w:trHeight w:val="806"/>
        </w:trPr>
        <w:tc>
          <w:tcPr>
            <w:tcW w:w="2693" w:type="dxa"/>
            <w:vAlign w:val="center"/>
          </w:tcPr>
          <w:p w:rsidRPr="00280F84" w:rsidR="00280F84" w:rsidP="00280F84" w:rsidRDefault="00280F84" w14:paraId="1AFDFAC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Nombre de la Actividad</w:t>
            </w:r>
          </w:p>
        </w:tc>
        <w:tc>
          <w:tcPr>
            <w:tcW w:w="6848" w:type="dxa"/>
            <w:vAlign w:val="center"/>
          </w:tcPr>
          <w:p w:rsidRPr="00280F84" w:rsidR="00280F84" w:rsidP="00280F84" w:rsidRDefault="00280F84" w14:paraId="1C8ACB3C" w14:textId="77777777">
            <w:pPr>
              <w:rPr>
                <w:sz w:val="20"/>
                <w:szCs w:val="20"/>
              </w:rPr>
            </w:pPr>
          </w:p>
        </w:tc>
      </w:tr>
      <w:tr w:rsidRPr="00280F84" w:rsidR="00280F84" w:rsidTr="00280F84" w14:paraId="4FE6A527" w14:textId="77777777">
        <w:trPr>
          <w:trHeight w:val="806"/>
        </w:trPr>
        <w:tc>
          <w:tcPr>
            <w:tcW w:w="2693" w:type="dxa"/>
            <w:vAlign w:val="center"/>
          </w:tcPr>
          <w:p w:rsidRPr="00280F84" w:rsidR="00280F84" w:rsidP="00280F84" w:rsidRDefault="00280F84" w14:paraId="04165111"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Objetivo de la actividad</w:t>
            </w:r>
          </w:p>
        </w:tc>
        <w:tc>
          <w:tcPr>
            <w:tcW w:w="6848" w:type="dxa"/>
            <w:vAlign w:val="center"/>
          </w:tcPr>
          <w:p w:rsidRPr="00280F84" w:rsidR="00280F84" w:rsidP="00280F84" w:rsidRDefault="00280F84" w14:paraId="6730A2E9" w14:textId="77777777">
            <w:pPr>
              <w:rPr>
                <w:sz w:val="20"/>
                <w:szCs w:val="20"/>
              </w:rPr>
            </w:pPr>
          </w:p>
        </w:tc>
      </w:tr>
      <w:tr w:rsidRPr="00280F84" w:rsidR="00280F84" w:rsidTr="003F7B72" w14:paraId="273B1612" w14:textId="77777777">
        <w:trPr>
          <w:trHeight w:val="1258"/>
        </w:trPr>
        <w:tc>
          <w:tcPr>
            <w:tcW w:w="2693" w:type="dxa"/>
            <w:vAlign w:val="center"/>
          </w:tcPr>
          <w:p w:rsidRPr="00280F84" w:rsidR="00280F84" w:rsidP="00280F84" w:rsidRDefault="00280F84" w14:paraId="5E5AA135"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Tipo de actividad sugerida</w:t>
            </w:r>
          </w:p>
        </w:tc>
        <w:tc>
          <w:tcPr>
            <w:tcW w:w="6848" w:type="dxa"/>
            <w:vAlign w:val="center"/>
          </w:tcPr>
          <w:p w:rsidRPr="003F7B72" w:rsidR="003F7B72" w:rsidP="003F7B72" w:rsidRDefault="00ED75F7" w14:paraId="55E75880" w14:textId="5BF820C2">
            <w:pPr>
              <w:rPr>
                <w:b/>
                <w:color w:val="595959" w:themeColor="text1" w:themeTint="A6"/>
                <w:sz w:val="20"/>
                <w:szCs w:val="20"/>
              </w:rPr>
            </w:pPr>
            <w:r>
              <w:rPr>
                <w:b/>
                <w:color w:val="595959" w:themeColor="text1" w:themeTint="A6"/>
                <w:sz w:val="20"/>
                <w:szCs w:val="20"/>
              </w:rPr>
              <w:t xml:space="preserve">Cuestionario </w:t>
            </w:r>
          </w:p>
        </w:tc>
      </w:tr>
      <w:tr w:rsidRPr="00280F84" w:rsidR="00280F84" w:rsidTr="00280F84" w14:paraId="45368FBC" w14:textId="77777777">
        <w:trPr>
          <w:trHeight w:val="1849"/>
        </w:trPr>
        <w:tc>
          <w:tcPr>
            <w:tcW w:w="2693" w:type="dxa"/>
            <w:vAlign w:val="center"/>
          </w:tcPr>
          <w:p w:rsidRPr="00280F84" w:rsidR="00280F84" w:rsidP="00280F84" w:rsidRDefault="00280F84" w14:paraId="20CA75C6"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 xml:space="preserve">Archivo de la actividad </w:t>
            </w:r>
          </w:p>
          <w:p w:rsidRPr="00280F84" w:rsidR="00280F84" w:rsidP="00280F84" w:rsidRDefault="00280F84" w14:paraId="1215007A" w14:textId="77777777">
            <w:pPr>
              <w:spacing w:line="240" w:lineRule="auto"/>
              <w:rPr>
                <w:rFonts w:ascii="Calibri" w:hAnsi="Calibri" w:eastAsia="Calibri" w:cs="Calibri"/>
                <w:b/>
                <w:bCs/>
                <w:sz w:val="24"/>
                <w:szCs w:val="24"/>
              </w:rPr>
            </w:pPr>
            <w:r w:rsidRPr="00280F84">
              <w:rPr>
                <w:rFonts w:ascii="Calibri" w:hAnsi="Calibri" w:eastAsia="Calibri" w:cs="Calibri"/>
                <w:b/>
                <w:bCs/>
                <w:sz w:val="24"/>
                <w:szCs w:val="24"/>
              </w:rPr>
              <w:t>(Anexo donde se describe la actividad propuesta)</w:t>
            </w:r>
          </w:p>
        </w:tc>
        <w:tc>
          <w:tcPr>
            <w:tcW w:w="6848" w:type="dxa"/>
            <w:vAlign w:val="center"/>
          </w:tcPr>
          <w:p w:rsidRPr="00280F84" w:rsidR="00280F84" w:rsidP="00280F84" w:rsidRDefault="00280F84" w14:paraId="4AC0101A" w14:textId="533512CE">
            <w:pPr>
              <w:spacing w:line="240" w:lineRule="auto"/>
              <w:rPr>
                <w:b/>
                <w:i/>
                <w:sz w:val="20"/>
                <w:szCs w:val="20"/>
              </w:rPr>
            </w:pPr>
            <w:r w:rsidRPr="00280F84">
              <w:rPr>
                <w:b/>
                <w:color w:val="595959" w:themeColor="text1" w:themeTint="A6"/>
                <w:sz w:val="20"/>
                <w:szCs w:val="20"/>
              </w:rPr>
              <w:t>El ejercicio siempre debe tener realimentación positiva sobre las respuestas que seleccione el aprendiz…si queda mal o bien</w:t>
            </w:r>
          </w:p>
        </w:tc>
      </w:tr>
    </w:tbl>
    <w:p w:rsidR="0059034F" w:rsidRDefault="0059034F" w14:paraId="53482502" w14:textId="77777777">
      <w:pPr>
        <w:rPr>
          <w:b/>
          <w:sz w:val="20"/>
          <w:szCs w:val="20"/>
          <w:u w:val="single"/>
        </w:rPr>
      </w:pPr>
    </w:p>
    <w:p w:rsidR="0059034F" w:rsidRDefault="0059034F" w14:paraId="65E01382" w14:textId="77777777">
      <w:pPr>
        <w:rPr>
          <w:sz w:val="20"/>
          <w:szCs w:val="20"/>
        </w:rPr>
      </w:pPr>
    </w:p>
    <w:p w:rsidR="0059034F" w:rsidRDefault="0059034F" w14:paraId="60594E1F" w14:textId="77777777">
      <w:pPr>
        <w:rPr>
          <w:sz w:val="20"/>
          <w:szCs w:val="20"/>
        </w:rPr>
      </w:pPr>
    </w:p>
    <w:p w:rsidR="0059034F" w:rsidRDefault="00D55C84" w14:paraId="5D16EAAE"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GLOSARIO: </w:t>
      </w:r>
    </w:p>
    <w:p w:rsidRPr="003F2B64" w:rsidR="0059034F" w:rsidRDefault="0059034F" w14:paraId="5335F2DF" w14:textId="79CC7A13">
      <w:pPr>
        <w:pBdr>
          <w:top w:val="nil"/>
          <w:left w:val="nil"/>
          <w:bottom w:val="nil"/>
          <w:right w:val="nil"/>
          <w:between w:val="nil"/>
        </w:pBdr>
        <w:jc w:val="both"/>
        <w:rPr>
          <w:color w:val="595959" w:themeColor="text1" w:themeTint="A6"/>
          <w:sz w:val="20"/>
          <w:szCs w:val="20"/>
        </w:rPr>
      </w:pPr>
    </w:p>
    <w:p w:rsidRPr="003F2B64" w:rsidR="0059034F" w:rsidRDefault="0059034F" w14:paraId="57B330CC" w14:textId="77777777">
      <w:pPr>
        <w:pBdr>
          <w:top w:val="nil"/>
          <w:left w:val="nil"/>
          <w:bottom w:val="nil"/>
          <w:right w:val="nil"/>
          <w:between w:val="nil"/>
        </w:pBdr>
        <w:ind w:left="426"/>
        <w:jc w:val="both"/>
        <w:rPr>
          <w:color w:val="595959" w:themeColor="text1" w:themeTint="A6"/>
          <w:sz w:val="20"/>
          <w:szCs w:val="20"/>
        </w:rPr>
      </w:pPr>
    </w:p>
    <w:tbl>
      <w:tblPr>
        <w:tblStyle w:val="af1"/>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2122"/>
        <w:gridCol w:w="7840"/>
      </w:tblGrid>
      <w:tr w:rsidRPr="003F2B64" w:rsidR="003F2B64" w:rsidTr="00C52668" w14:paraId="34B59B22" w14:textId="77777777">
        <w:trPr>
          <w:trHeight w:val="214"/>
        </w:trPr>
        <w:tc>
          <w:tcPr>
            <w:tcW w:w="2122" w:type="dxa"/>
            <w:shd w:val="clear" w:color="auto" w:fill="000000" w:themeFill="text1"/>
            <w:tcMar>
              <w:top w:w="100" w:type="dxa"/>
              <w:left w:w="100" w:type="dxa"/>
              <w:bottom w:w="100" w:type="dxa"/>
              <w:right w:w="100" w:type="dxa"/>
            </w:tcMar>
          </w:tcPr>
          <w:p w:rsidRPr="00C52668" w:rsidR="0059034F" w:rsidRDefault="00D55C84" w14:paraId="1063EF82"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59034F" w:rsidRDefault="00D55C84" w14:paraId="64E80931" w14:textId="77777777">
            <w:pPr>
              <w:jc w:val="center"/>
              <w:rPr>
                <w:color w:val="FFFFFF" w:themeColor="background1"/>
                <w:sz w:val="20"/>
                <w:szCs w:val="20"/>
              </w:rPr>
            </w:pPr>
            <w:r w:rsidRPr="00C52668">
              <w:rPr>
                <w:color w:val="FFFFFF" w:themeColor="background1"/>
                <w:sz w:val="20"/>
                <w:szCs w:val="20"/>
              </w:rPr>
              <w:t>SIGNIFICADO</w:t>
            </w:r>
          </w:p>
        </w:tc>
      </w:tr>
      <w:tr w:rsidR="000474EA" w:rsidTr="00AD0DD7" w14:paraId="61C13F8C" w14:textId="77777777">
        <w:trPr>
          <w:trHeight w:val="253"/>
        </w:trPr>
        <w:tc>
          <w:tcPr>
            <w:tcW w:w="2122" w:type="dxa"/>
            <w:shd w:val="clear" w:color="auto" w:fill="auto"/>
            <w:tcMar>
              <w:top w:w="100" w:type="dxa"/>
              <w:left w:w="100" w:type="dxa"/>
              <w:bottom w:w="100" w:type="dxa"/>
              <w:right w:w="100" w:type="dxa"/>
            </w:tcMar>
          </w:tcPr>
          <w:p w:rsidRPr="000474EA" w:rsidR="000474EA" w:rsidP="000474EA" w:rsidRDefault="000474EA" w14:paraId="360D2445" w14:textId="1B4BC66F">
            <w:pPr>
              <w:rPr>
                <w:b w:val="0"/>
                <w:bCs/>
                <w:sz w:val="20"/>
                <w:szCs w:val="20"/>
              </w:rPr>
            </w:pPr>
            <w:r w:rsidRPr="000474EA">
              <w:rPr>
                <w:rFonts w:eastAsia="Times New Roman"/>
                <w:b w:val="0"/>
                <w:bCs/>
                <w:sz w:val="20"/>
                <w:szCs w:val="20"/>
                <w:lang w:val="es-MX" w:eastAsia="es-MX"/>
              </w:rPr>
              <w:t>Bioseguridad:</w:t>
            </w:r>
          </w:p>
        </w:tc>
        <w:tc>
          <w:tcPr>
            <w:tcW w:w="7840" w:type="dxa"/>
            <w:shd w:val="clear" w:color="auto" w:fill="auto"/>
            <w:tcMar>
              <w:top w:w="100" w:type="dxa"/>
              <w:left w:w="100" w:type="dxa"/>
              <w:bottom w:w="100" w:type="dxa"/>
              <w:right w:w="100" w:type="dxa"/>
            </w:tcMar>
          </w:tcPr>
          <w:p w:rsidRPr="000474EA" w:rsidR="000474EA" w:rsidP="000474EA" w:rsidRDefault="000474EA" w14:paraId="31353865" w14:textId="45084500">
            <w:pPr>
              <w:rPr>
                <w:b w:val="0"/>
                <w:bCs/>
                <w:sz w:val="20"/>
                <w:szCs w:val="20"/>
              </w:rPr>
            </w:pPr>
            <w:r w:rsidRPr="000474EA">
              <w:rPr>
                <w:rFonts w:eastAsia="Times New Roman"/>
                <w:b w:val="0"/>
                <w:bCs/>
                <w:sz w:val="20"/>
                <w:szCs w:val="20"/>
                <w:lang w:val="es-MX" w:eastAsia="es-MX"/>
              </w:rPr>
              <w:t>conjunto de medidas y procedimientos destinados a prevenir la entrada, permanencia y propagación de agentes que puedan afectar la salud de los animales, las personas y la unidad productiva.</w:t>
            </w:r>
          </w:p>
        </w:tc>
      </w:tr>
      <w:tr w:rsidR="000474EA" w:rsidTr="00AD0DD7" w14:paraId="399E697C" w14:textId="77777777">
        <w:trPr>
          <w:trHeight w:val="253"/>
        </w:trPr>
        <w:tc>
          <w:tcPr>
            <w:tcW w:w="2122" w:type="dxa"/>
            <w:shd w:val="clear" w:color="auto" w:fill="auto"/>
            <w:tcMar>
              <w:top w:w="100" w:type="dxa"/>
              <w:left w:w="100" w:type="dxa"/>
              <w:bottom w:w="100" w:type="dxa"/>
              <w:right w:w="100" w:type="dxa"/>
            </w:tcMar>
          </w:tcPr>
          <w:p w:rsidRPr="000474EA" w:rsidR="000474EA" w:rsidP="000474EA" w:rsidRDefault="000474EA" w14:paraId="4DAFDB4A" w14:textId="694BDF13">
            <w:pPr>
              <w:rPr>
                <w:b w:val="0"/>
                <w:bCs/>
                <w:sz w:val="20"/>
                <w:szCs w:val="20"/>
              </w:rPr>
            </w:pPr>
            <w:r w:rsidRPr="000474EA">
              <w:rPr>
                <w:rFonts w:eastAsia="Times New Roman"/>
                <w:b w:val="0"/>
                <w:bCs/>
                <w:sz w:val="20"/>
                <w:szCs w:val="20"/>
                <w:lang w:val="es-MX" w:eastAsia="es-MX"/>
              </w:rPr>
              <w:t>Buenas Prácticas Ganaderas (BPG):</w:t>
            </w:r>
          </w:p>
        </w:tc>
        <w:tc>
          <w:tcPr>
            <w:tcW w:w="7840" w:type="dxa"/>
            <w:shd w:val="clear" w:color="auto" w:fill="auto"/>
            <w:tcMar>
              <w:top w:w="100" w:type="dxa"/>
              <w:left w:w="100" w:type="dxa"/>
              <w:bottom w:w="100" w:type="dxa"/>
              <w:right w:w="100" w:type="dxa"/>
            </w:tcMar>
          </w:tcPr>
          <w:p w:rsidRPr="000474EA" w:rsidR="000474EA" w:rsidP="000474EA" w:rsidRDefault="000474EA" w14:paraId="6E7C8244" w14:textId="1EB9C015">
            <w:pPr>
              <w:rPr>
                <w:b w:val="0"/>
                <w:bCs/>
                <w:sz w:val="20"/>
                <w:szCs w:val="20"/>
              </w:rPr>
            </w:pPr>
            <w:r w:rsidRPr="000474EA">
              <w:rPr>
                <w:rFonts w:eastAsia="Times New Roman"/>
                <w:b w:val="0"/>
                <w:bCs/>
                <w:sz w:val="20"/>
                <w:szCs w:val="20"/>
                <w:lang w:val="es-MX" w:eastAsia="es-MX"/>
              </w:rPr>
              <w:t>conjunto de principios, normas y procedimientos aplicados en la producción ganadera para garantizar la sanidad animal, el bienestar, la inocuidad de los productos, la protección ambiental y la seguridad de los trabajadores.</w:t>
            </w:r>
          </w:p>
        </w:tc>
      </w:tr>
      <w:tr w:rsidR="000474EA" w:rsidTr="00AD0DD7" w14:paraId="169A7312" w14:textId="77777777">
        <w:trPr>
          <w:trHeight w:val="253"/>
        </w:trPr>
        <w:tc>
          <w:tcPr>
            <w:tcW w:w="2122" w:type="dxa"/>
            <w:shd w:val="clear" w:color="auto" w:fill="auto"/>
            <w:tcMar>
              <w:top w:w="100" w:type="dxa"/>
              <w:left w:w="100" w:type="dxa"/>
              <w:bottom w:w="100" w:type="dxa"/>
              <w:right w:w="100" w:type="dxa"/>
            </w:tcMar>
          </w:tcPr>
          <w:p w:rsidRPr="000474EA" w:rsidR="000474EA" w:rsidP="000474EA" w:rsidRDefault="000474EA" w14:paraId="6B48306B" w14:textId="570AB9D9">
            <w:pPr>
              <w:rPr>
                <w:b w:val="0"/>
                <w:bCs/>
                <w:sz w:val="20"/>
                <w:szCs w:val="20"/>
              </w:rPr>
            </w:pPr>
            <w:r w:rsidRPr="000474EA">
              <w:rPr>
                <w:rFonts w:eastAsia="Times New Roman"/>
                <w:b w:val="0"/>
                <w:bCs/>
                <w:sz w:val="20"/>
                <w:szCs w:val="20"/>
                <w:lang w:val="es-MX" w:eastAsia="es-MX"/>
              </w:rPr>
              <w:t>Capacitación:</w:t>
            </w:r>
          </w:p>
        </w:tc>
        <w:tc>
          <w:tcPr>
            <w:tcW w:w="7840" w:type="dxa"/>
            <w:shd w:val="clear" w:color="auto" w:fill="auto"/>
            <w:tcMar>
              <w:top w:w="100" w:type="dxa"/>
              <w:left w:w="100" w:type="dxa"/>
              <w:bottom w:w="100" w:type="dxa"/>
              <w:right w:w="100" w:type="dxa"/>
            </w:tcMar>
          </w:tcPr>
          <w:p w:rsidRPr="000474EA" w:rsidR="000474EA" w:rsidP="000474EA" w:rsidRDefault="000474EA" w14:paraId="4B765B54" w14:textId="518899F7">
            <w:pPr>
              <w:rPr>
                <w:b w:val="0"/>
                <w:bCs/>
                <w:sz w:val="20"/>
                <w:szCs w:val="20"/>
              </w:rPr>
            </w:pPr>
            <w:r w:rsidRPr="000474EA">
              <w:rPr>
                <w:rFonts w:eastAsia="Times New Roman"/>
                <w:b w:val="0"/>
                <w:bCs/>
                <w:sz w:val="20"/>
                <w:szCs w:val="20"/>
                <w:lang w:val="es-MX" w:eastAsia="es-MX"/>
              </w:rPr>
              <w:t>proceso mediante el cual el personal adquiere conocimientos y desarrolla habilidades necesarias para realizar correctamente las actividades de la unidad productiva.</w:t>
            </w:r>
          </w:p>
        </w:tc>
      </w:tr>
      <w:tr w:rsidR="000474EA" w:rsidTr="00AD0DD7" w14:paraId="5707E327" w14:textId="77777777">
        <w:trPr>
          <w:trHeight w:val="253"/>
        </w:trPr>
        <w:tc>
          <w:tcPr>
            <w:tcW w:w="2122" w:type="dxa"/>
            <w:shd w:val="clear" w:color="auto" w:fill="auto"/>
            <w:tcMar>
              <w:top w:w="100" w:type="dxa"/>
              <w:left w:w="100" w:type="dxa"/>
              <w:bottom w:w="100" w:type="dxa"/>
              <w:right w:w="100" w:type="dxa"/>
            </w:tcMar>
          </w:tcPr>
          <w:p w:rsidRPr="000474EA" w:rsidR="000474EA" w:rsidP="000474EA" w:rsidRDefault="000474EA" w14:paraId="30C96DD0" w14:textId="0087744C">
            <w:pPr>
              <w:rPr>
                <w:b w:val="0"/>
                <w:bCs/>
                <w:sz w:val="20"/>
                <w:szCs w:val="20"/>
              </w:rPr>
            </w:pPr>
            <w:r w:rsidRPr="000474EA">
              <w:rPr>
                <w:rFonts w:eastAsia="Times New Roman"/>
                <w:b w:val="0"/>
                <w:bCs/>
                <w:sz w:val="20"/>
                <w:szCs w:val="20"/>
                <w:lang w:val="es-MX" w:eastAsia="es-MX"/>
              </w:rPr>
              <w:t>Caracterización:</w:t>
            </w:r>
          </w:p>
        </w:tc>
        <w:tc>
          <w:tcPr>
            <w:tcW w:w="7840" w:type="dxa"/>
            <w:shd w:val="clear" w:color="auto" w:fill="auto"/>
            <w:tcMar>
              <w:top w:w="100" w:type="dxa"/>
              <w:left w:w="100" w:type="dxa"/>
              <w:bottom w:w="100" w:type="dxa"/>
              <w:right w:w="100" w:type="dxa"/>
            </w:tcMar>
          </w:tcPr>
          <w:p w:rsidRPr="000474EA" w:rsidR="000474EA" w:rsidP="000474EA" w:rsidRDefault="000474EA" w14:paraId="3A868E25" w14:textId="678539BC">
            <w:pPr>
              <w:rPr>
                <w:b w:val="0"/>
                <w:bCs/>
                <w:sz w:val="20"/>
                <w:szCs w:val="20"/>
              </w:rPr>
            </w:pPr>
            <w:r w:rsidRPr="000474EA">
              <w:rPr>
                <w:rFonts w:eastAsia="Times New Roman"/>
                <w:b w:val="0"/>
                <w:bCs/>
                <w:sz w:val="20"/>
                <w:szCs w:val="20"/>
                <w:lang w:val="es-MX" w:eastAsia="es-MX"/>
              </w:rPr>
              <w:t>proceso de identificación y descripción de las condiciones, recursos, instalaciones, animales y procesos que hacen parte de una unidad productiva.</w:t>
            </w:r>
          </w:p>
        </w:tc>
      </w:tr>
      <w:tr w:rsidR="000474EA" w:rsidTr="00AD0DD7" w14:paraId="7E98BF63" w14:textId="77777777">
        <w:trPr>
          <w:trHeight w:val="253"/>
        </w:trPr>
        <w:tc>
          <w:tcPr>
            <w:tcW w:w="2122" w:type="dxa"/>
            <w:shd w:val="clear" w:color="auto" w:fill="auto"/>
            <w:tcMar>
              <w:top w:w="100" w:type="dxa"/>
              <w:left w:w="100" w:type="dxa"/>
              <w:bottom w:w="100" w:type="dxa"/>
              <w:right w:w="100" w:type="dxa"/>
            </w:tcMar>
          </w:tcPr>
          <w:p w:rsidRPr="000474EA" w:rsidR="000474EA" w:rsidP="000474EA" w:rsidRDefault="000474EA" w14:paraId="554381CE" w14:textId="7D04CEFD">
            <w:pPr>
              <w:rPr>
                <w:b w:val="0"/>
                <w:bCs/>
                <w:sz w:val="20"/>
                <w:szCs w:val="20"/>
              </w:rPr>
            </w:pPr>
            <w:r w:rsidRPr="000474EA">
              <w:rPr>
                <w:rFonts w:eastAsia="Times New Roman"/>
                <w:b w:val="0"/>
                <w:bCs/>
                <w:sz w:val="20"/>
                <w:szCs w:val="20"/>
                <w:lang w:val="es-MX" w:eastAsia="es-MX"/>
              </w:rPr>
              <w:t>Diagnóstico:</w:t>
            </w:r>
          </w:p>
        </w:tc>
        <w:tc>
          <w:tcPr>
            <w:tcW w:w="7840" w:type="dxa"/>
            <w:shd w:val="clear" w:color="auto" w:fill="auto"/>
            <w:tcMar>
              <w:top w:w="100" w:type="dxa"/>
              <w:left w:w="100" w:type="dxa"/>
              <w:bottom w:w="100" w:type="dxa"/>
              <w:right w:w="100" w:type="dxa"/>
            </w:tcMar>
          </w:tcPr>
          <w:p w:rsidRPr="000474EA" w:rsidR="000474EA" w:rsidP="000474EA" w:rsidRDefault="000474EA" w14:paraId="19D795C1" w14:textId="3C85C894">
            <w:pPr>
              <w:rPr>
                <w:b w:val="0"/>
                <w:bCs/>
                <w:sz w:val="20"/>
                <w:szCs w:val="20"/>
              </w:rPr>
            </w:pPr>
            <w:r w:rsidRPr="000474EA">
              <w:rPr>
                <w:rFonts w:eastAsia="Times New Roman"/>
                <w:b w:val="0"/>
                <w:bCs/>
                <w:sz w:val="20"/>
                <w:szCs w:val="20"/>
                <w:lang w:val="es-MX" w:eastAsia="es-MX"/>
              </w:rPr>
              <w:t>evaluación de las condiciones actuales de una unidad productiva para identificar fortalezas, necesidades, riesgos y oportunidades de mejora.</w:t>
            </w:r>
          </w:p>
        </w:tc>
      </w:tr>
      <w:tr w:rsidR="000474EA" w:rsidTr="00AD0DD7" w14:paraId="4E984EC9" w14:textId="77777777">
        <w:trPr>
          <w:trHeight w:val="253"/>
        </w:trPr>
        <w:tc>
          <w:tcPr>
            <w:tcW w:w="2122" w:type="dxa"/>
            <w:shd w:val="clear" w:color="auto" w:fill="auto"/>
            <w:tcMar>
              <w:top w:w="100" w:type="dxa"/>
              <w:left w:w="100" w:type="dxa"/>
              <w:bottom w:w="100" w:type="dxa"/>
              <w:right w:w="100" w:type="dxa"/>
            </w:tcMar>
          </w:tcPr>
          <w:p w:rsidRPr="000474EA" w:rsidR="000474EA" w:rsidP="000474EA" w:rsidRDefault="000474EA" w14:paraId="1C0082B8" w14:textId="736CBB97">
            <w:pPr>
              <w:rPr>
                <w:b w:val="0"/>
                <w:bCs/>
                <w:sz w:val="20"/>
                <w:szCs w:val="20"/>
              </w:rPr>
            </w:pPr>
            <w:r w:rsidRPr="000474EA">
              <w:rPr>
                <w:rFonts w:eastAsia="Times New Roman"/>
                <w:b w:val="0"/>
                <w:bCs/>
                <w:sz w:val="20"/>
                <w:szCs w:val="20"/>
                <w:lang w:val="es-MX" w:eastAsia="es-MX"/>
              </w:rPr>
              <w:t>EPP (Elementos de Protección Personal):</w:t>
            </w:r>
          </w:p>
        </w:tc>
        <w:tc>
          <w:tcPr>
            <w:tcW w:w="7840" w:type="dxa"/>
            <w:shd w:val="clear" w:color="auto" w:fill="auto"/>
            <w:tcMar>
              <w:top w:w="100" w:type="dxa"/>
              <w:left w:w="100" w:type="dxa"/>
              <w:bottom w:w="100" w:type="dxa"/>
              <w:right w:w="100" w:type="dxa"/>
            </w:tcMar>
          </w:tcPr>
          <w:p w:rsidRPr="000474EA" w:rsidR="000474EA" w:rsidP="000474EA" w:rsidRDefault="000474EA" w14:paraId="5AA387A9" w14:textId="2D658A4A">
            <w:pPr>
              <w:rPr>
                <w:b w:val="0"/>
                <w:bCs/>
                <w:sz w:val="20"/>
                <w:szCs w:val="20"/>
              </w:rPr>
            </w:pPr>
            <w:r w:rsidRPr="000474EA">
              <w:rPr>
                <w:rFonts w:eastAsia="Times New Roman"/>
                <w:b w:val="0"/>
                <w:bCs/>
                <w:sz w:val="20"/>
                <w:szCs w:val="20"/>
                <w:lang w:val="es-MX" w:eastAsia="es-MX"/>
              </w:rPr>
              <w:t>equipos o prendas utilizados por los trabajadores para disminuir la exposición a riesgos que puedan afectar su seguridad y salud durante las actividades laborales.</w:t>
            </w:r>
          </w:p>
        </w:tc>
      </w:tr>
      <w:tr w:rsidR="000474EA" w:rsidTr="00AD0DD7" w14:paraId="0941D399" w14:textId="77777777">
        <w:trPr>
          <w:trHeight w:val="253"/>
        </w:trPr>
        <w:tc>
          <w:tcPr>
            <w:tcW w:w="2122" w:type="dxa"/>
            <w:shd w:val="clear" w:color="auto" w:fill="auto"/>
            <w:tcMar>
              <w:top w:w="100" w:type="dxa"/>
              <w:left w:w="100" w:type="dxa"/>
              <w:bottom w:w="100" w:type="dxa"/>
              <w:right w:w="100" w:type="dxa"/>
            </w:tcMar>
          </w:tcPr>
          <w:p w:rsidRPr="000474EA" w:rsidR="000474EA" w:rsidP="000474EA" w:rsidRDefault="000474EA" w14:paraId="19CE6F20" w14:textId="2B770B3B">
            <w:pPr>
              <w:rPr>
                <w:b w:val="0"/>
                <w:bCs/>
                <w:sz w:val="20"/>
                <w:szCs w:val="20"/>
              </w:rPr>
            </w:pPr>
            <w:r w:rsidRPr="000474EA">
              <w:rPr>
                <w:rFonts w:eastAsia="Times New Roman"/>
                <w:b w:val="0"/>
                <w:bCs/>
                <w:sz w:val="20"/>
                <w:szCs w:val="20"/>
                <w:lang w:val="es-MX" w:eastAsia="es-MX"/>
              </w:rPr>
              <w:t>Inocuidad:</w:t>
            </w:r>
          </w:p>
        </w:tc>
        <w:tc>
          <w:tcPr>
            <w:tcW w:w="7840" w:type="dxa"/>
            <w:shd w:val="clear" w:color="auto" w:fill="auto"/>
            <w:tcMar>
              <w:top w:w="100" w:type="dxa"/>
              <w:left w:w="100" w:type="dxa"/>
              <w:bottom w:w="100" w:type="dxa"/>
              <w:right w:w="100" w:type="dxa"/>
            </w:tcMar>
          </w:tcPr>
          <w:p w:rsidRPr="000474EA" w:rsidR="000474EA" w:rsidP="000474EA" w:rsidRDefault="000474EA" w14:paraId="1F89EC7A" w14:textId="10F6A1D1">
            <w:pPr>
              <w:rPr>
                <w:b w:val="0"/>
                <w:bCs/>
                <w:sz w:val="20"/>
                <w:szCs w:val="20"/>
              </w:rPr>
            </w:pPr>
            <w:r w:rsidRPr="000474EA">
              <w:rPr>
                <w:rFonts w:eastAsia="Times New Roman"/>
                <w:b w:val="0"/>
                <w:bCs/>
                <w:sz w:val="20"/>
                <w:szCs w:val="20"/>
                <w:lang w:val="es-MX" w:eastAsia="es-MX"/>
              </w:rPr>
              <w:t>condición de un alimento que no causa daño al consumidor cuando se prepara o consume de acuerdo con su uso previsto.</w:t>
            </w:r>
          </w:p>
        </w:tc>
      </w:tr>
      <w:tr w:rsidR="000474EA" w:rsidTr="00AD0DD7" w14:paraId="438C6DDE" w14:textId="77777777">
        <w:trPr>
          <w:trHeight w:val="253"/>
        </w:trPr>
        <w:tc>
          <w:tcPr>
            <w:tcW w:w="2122" w:type="dxa"/>
            <w:shd w:val="clear" w:color="auto" w:fill="auto"/>
            <w:tcMar>
              <w:top w:w="100" w:type="dxa"/>
              <w:left w:w="100" w:type="dxa"/>
              <w:bottom w:w="100" w:type="dxa"/>
              <w:right w:w="100" w:type="dxa"/>
            </w:tcMar>
          </w:tcPr>
          <w:p w:rsidRPr="000474EA" w:rsidR="000474EA" w:rsidP="000474EA" w:rsidRDefault="000474EA" w14:paraId="0D5820B3" w14:textId="60AA780F">
            <w:pPr>
              <w:rPr>
                <w:b w:val="0"/>
                <w:bCs/>
                <w:sz w:val="20"/>
                <w:szCs w:val="20"/>
              </w:rPr>
            </w:pPr>
            <w:r w:rsidRPr="000474EA">
              <w:rPr>
                <w:rFonts w:eastAsia="Times New Roman"/>
                <w:b w:val="0"/>
                <w:bCs/>
                <w:sz w:val="20"/>
                <w:szCs w:val="20"/>
                <w:lang w:val="es-MX" w:eastAsia="es-MX"/>
              </w:rPr>
              <w:t>Plan de implementación:</w:t>
            </w:r>
          </w:p>
        </w:tc>
        <w:tc>
          <w:tcPr>
            <w:tcW w:w="7840" w:type="dxa"/>
            <w:shd w:val="clear" w:color="auto" w:fill="auto"/>
            <w:tcMar>
              <w:top w:w="100" w:type="dxa"/>
              <w:left w:w="100" w:type="dxa"/>
              <w:bottom w:w="100" w:type="dxa"/>
              <w:right w:w="100" w:type="dxa"/>
            </w:tcMar>
          </w:tcPr>
          <w:p w:rsidRPr="000474EA" w:rsidR="000474EA" w:rsidP="000474EA" w:rsidRDefault="000474EA" w14:paraId="08EB3CE9" w14:textId="06CCCCF1">
            <w:pPr>
              <w:rPr>
                <w:b w:val="0"/>
                <w:bCs/>
                <w:sz w:val="20"/>
                <w:szCs w:val="20"/>
              </w:rPr>
            </w:pPr>
            <w:r w:rsidRPr="000474EA">
              <w:rPr>
                <w:rFonts w:eastAsia="Times New Roman"/>
                <w:b w:val="0"/>
                <w:bCs/>
                <w:sz w:val="20"/>
                <w:szCs w:val="20"/>
                <w:lang w:val="es-MX" w:eastAsia="es-MX"/>
              </w:rPr>
              <w:t>documento que organiza las acciones, responsables, recursos, tiempos e indicadores necesarios para aplicar las BPG en una unidad productiva.</w:t>
            </w:r>
          </w:p>
        </w:tc>
      </w:tr>
      <w:tr w:rsidR="000474EA" w:rsidTr="00AD0DD7" w14:paraId="7D5092A3" w14:textId="77777777">
        <w:trPr>
          <w:trHeight w:val="253"/>
        </w:trPr>
        <w:tc>
          <w:tcPr>
            <w:tcW w:w="2122" w:type="dxa"/>
            <w:shd w:val="clear" w:color="auto" w:fill="auto"/>
            <w:tcMar>
              <w:top w:w="100" w:type="dxa"/>
              <w:left w:w="100" w:type="dxa"/>
              <w:bottom w:w="100" w:type="dxa"/>
              <w:right w:w="100" w:type="dxa"/>
            </w:tcMar>
          </w:tcPr>
          <w:p w:rsidRPr="000474EA" w:rsidR="000474EA" w:rsidP="000474EA" w:rsidRDefault="000474EA" w14:paraId="3BAC1D04" w14:textId="17167BC4">
            <w:pPr>
              <w:rPr>
                <w:rFonts w:eastAsia="Times New Roman"/>
                <w:b w:val="0"/>
                <w:bCs/>
                <w:sz w:val="20"/>
                <w:szCs w:val="20"/>
                <w:lang w:val="es-MX" w:eastAsia="es-MX"/>
              </w:rPr>
            </w:pPr>
            <w:r w:rsidRPr="000474EA">
              <w:rPr>
                <w:rFonts w:eastAsia="Times New Roman"/>
                <w:b w:val="0"/>
                <w:bCs/>
                <w:sz w:val="20"/>
                <w:szCs w:val="20"/>
                <w:lang w:val="es-MX" w:eastAsia="es-MX"/>
              </w:rPr>
              <w:t>Plan sanitario:</w:t>
            </w:r>
          </w:p>
        </w:tc>
        <w:tc>
          <w:tcPr>
            <w:tcW w:w="7840" w:type="dxa"/>
            <w:shd w:val="clear" w:color="auto" w:fill="auto"/>
            <w:tcMar>
              <w:top w:w="100" w:type="dxa"/>
              <w:left w:w="100" w:type="dxa"/>
              <w:bottom w:w="100" w:type="dxa"/>
              <w:right w:w="100" w:type="dxa"/>
            </w:tcMar>
          </w:tcPr>
          <w:p w:rsidRPr="000474EA" w:rsidR="000474EA" w:rsidP="000474EA" w:rsidRDefault="000474EA" w14:paraId="54E20116" w14:textId="5496CE1E">
            <w:pPr>
              <w:rPr>
                <w:rFonts w:eastAsia="Times New Roman"/>
                <w:b w:val="0"/>
                <w:bCs/>
                <w:sz w:val="20"/>
                <w:szCs w:val="20"/>
                <w:lang w:val="es-MX" w:eastAsia="es-MX"/>
              </w:rPr>
            </w:pPr>
            <w:r w:rsidRPr="000474EA">
              <w:rPr>
                <w:rFonts w:eastAsia="Times New Roman"/>
                <w:b w:val="0"/>
                <w:bCs/>
                <w:sz w:val="20"/>
                <w:szCs w:val="20"/>
                <w:lang w:val="es-MX" w:eastAsia="es-MX"/>
              </w:rPr>
              <w:t>conjunto organizado de actividades preventivas y de control destinadas a conservar la salud de los animales y prevenir la aparición y propagación de enfermedades.</w:t>
            </w:r>
          </w:p>
        </w:tc>
      </w:tr>
      <w:tr w:rsidR="000474EA" w:rsidTr="00AD0DD7" w14:paraId="27C22D4E" w14:textId="77777777">
        <w:trPr>
          <w:trHeight w:val="253"/>
        </w:trPr>
        <w:tc>
          <w:tcPr>
            <w:tcW w:w="2122" w:type="dxa"/>
            <w:shd w:val="clear" w:color="auto" w:fill="auto"/>
            <w:tcMar>
              <w:top w:w="100" w:type="dxa"/>
              <w:left w:w="100" w:type="dxa"/>
              <w:bottom w:w="100" w:type="dxa"/>
              <w:right w:w="100" w:type="dxa"/>
            </w:tcMar>
          </w:tcPr>
          <w:p w:rsidRPr="000474EA" w:rsidR="000474EA" w:rsidP="000474EA" w:rsidRDefault="000474EA" w14:paraId="3254F5A9" w14:textId="5F50BFA9">
            <w:pPr>
              <w:rPr>
                <w:rFonts w:eastAsia="Times New Roman"/>
                <w:b w:val="0"/>
                <w:bCs/>
                <w:sz w:val="20"/>
                <w:szCs w:val="20"/>
                <w:lang w:val="es-MX" w:eastAsia="es-MX"/>
              </w:rPr>
            </w:pPr>
            <w:r w:rsidRPr="000474EA">
              <w:rPr>
                <w:rFonts w:eastAsia="Times New Roman"/>
                <w:b w:val="0"/>
                <w:bCs/>
                <w:sz w:val="20"/>
                <w:szCs w:val="20"/>
                <w:lang w:val="es-MX" w:eastAsia="es-MX"/>
              </w:rPr>
              <w:t>Protocolo:</w:t>
            </w:r>
          </w:p>
        </w:tc>
        <w:tc>
          <w:tcPr>
            <w:tcW w:w="7840" w:type="dxa"/>
            <w:shd w:val="clear" w:color="auto" w:fill="auto"/>
            <w:tcMar>
              <w:top w:w="100" w:type="dxa"/>
              <w:left w:w="100" w:type="dxa"/>
              <w:bottom w:w="100" w:type="dxa"/>
              <w:right w:w="100" w:type="dxa"/>
            </w:tcMar>
          </w:tcPr>
          <w:p w:rsidRPr="000474EA" w:rsidR="000474EA" w:rsidP="000474EA" w:rsidRDefault="000474EA" w14:paraId="00611729" w14:textId="37D592B5">
            <w:pPr>
              <w:rPr>
                <w:rFonts w:eastAsia="Times New Roman"/>
                <w:b w:val="0"/>
                <w:bCs/>
                <w:sz w:val="20"/>
                <w:szCs w:val="20"/>
                <w:lang w:val="es-MX" w:eastAsia="es-MX"/>
              </w:rPr>
            </w:pPr>
            <w:r w:rsidRPr="000474EA">
              <w:rPr>
                <w:rFonts w:eastAsia="Times New Roman"/>
                <w:b w:val="0"/>
                <w:bCs/>
                <w:sz w:val="20"/>
                <w:szCs w:val="20"/>
                <w:lang w:val="es-MX" w:eastAsia="es-MX"/>
              </w:rPr>
              <w:t>documento que establece de manera ordenada cómo debe realizarse una actividad o procedimiento dentro de la unidad productiva.</w:t>
            </w:r>
          </w:p>
        </w:tc>
      </w:tr>
    </w:tbl>
    <w:p w:rsidR="0059034F" w:rsidRDefault="0059034F" w14:paraId="0D417A6A" w14:textId="77777777">
      <w:pPr>
        <w:rPr>
          <w:sz w:val="20"/>
          <w:szCs w:val="20"/>
        </w:rPr>
      </w:pPr>
    </w:p>
    <w:p w:rsidR="000474EA" w:rsidRDefault="000474EA" w14:paraId="4D4F0F32" w14:textId="77777777">
      <w:pPr>
        <w:rPr>
          <w:sz w:val="20"/>
          <w:szCs w:val="20"/>
        </w:rPr>
      </w:pPr>
    </w:p>
    <w:p w:rsidR="0059034F" w:rsidRDefault="0059034F" w14:paraId="2401E91C" w14:textId="77777777">
      <w:pPr>
        <w:rPr>
          <w:sz w:val="20"/>
          <w:szCs w:val="20"/>
        </w:rPr>
      </w:pPr>
    </w:p>
    <w:p w:rsidR="0059034F" w:rsidRDefault="00D55C84" w14:paraId="78589E47" w14:textId="73A7464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Pr="003F2B64" w:rsidR="0059034F" w:rsidRDefault="0059034F" w14:paraId="7ABCF217" w14:textId="34742603">
      <w:pPr>
        <w:pBdr>
          <w:top w:val="nil"/>
          <w:left w:val="nil"/>
          <w:bottom w:val="nil"/>
          <w:right w:val="nil"/>
          <w:between w:val="nil"/>
        </w:pBdr>
        <w:jc w:val="both"/>
        <w:rPr>
          <w:color w:val="595959" w:themeColor="text1" w:themeTint="A6"/>
          <w:sz w:val="20"/>
          <w:szCs w:val="20"/>
        </w:rPr>
      </w:pPr>
    </w:p>
    <w:p w:rsidRPr="00387531" w:rsidR="00387531" w:rsidP="00387531" w:rsidRDefault="00387531" w14:paraId="3AC4E60F" w14:textId="77777777">
      <w:pPr>
        <w:spacing w:before="240"/>
        <w:rPr>
          <w:sz w:val="20"/>
          <w:szCs w:val="20"/>
          <w:lang w:val="es-MX"/>
        </w:rPr>
      </w:pPr>
      <w:r w:rsidRPr="00387531">
        <w:rPr>
          <w:sz w:val="20"/>
          <w:szCs w:val="20"/>
          <w:lang w:val="es-MX"/>
        </w:rPr>
        <w:t xml:space="preserve">Cortés López, H., &amp; Hidalgo Benítez, P. (2010). </w:t>
      </w:r>
      <w:r w:rsidRPr="00387531">
        <w:rPr>
          <w:i/>
          <w:iCs/>
          <w:sz w:val="20"/>
          <w:szCs w:val="20"/>
          <w:lang w:val="es-MX"/>
        </w:rPr>
        <w:t>Manual de buenas prácticas pecuarias en la producción primaria en ovinos de carne y caprinos de leche en estabulación</w:t>
      </w:r>
      <w:r w:rsidRPr="00387531">
        <w:rPr>
          <w:sz w:val="20"/>
          <w:szCs w:val="20"/>
          <w:lang w:val="es-MX"/>
        </w:rPr>
        <w:t>. Servicio Nacional de Aprendizaje (SENA).</w:t>
      </w:r>
    </w:p>
    <w:p w:rsidRPr="00387531" w:rsidR="00387531" w:rsidP="00387531" w:rsidRDefault="00387531" w14:paraId="2EBA923D" w14:textId="77777777">
      <w:pPr>
        <w:spacing w:before="240"/>
        <w:rPr>
          <w:sz w:val="20"/>
          <w:szCs w:val="20"/>
          <w:lang w:val="es-MX"/>
        </w:rPr>
      </w:pPr>
      <w:r w:rsidRPr="00387531">
        <w:rPr>
          <w:sz w:val="20"/>
          <w:szCs w:val="20"/>
          <w:lang w:val="es-MX"/>
        </w:rPr>
        <w:t xml:space="preserve">Instituto Colombiano Agropecuario. (2018). </w:t>
      </w:r>
      <w:r w:rsidRPr="00387531">
        <w:rPr>
          <w:i/>
          <w:iCs/>
          <w:sz w:val="20"/>
          <w:szCs w:val="20"/>
          <w:lang w:val="es-MX"/>
        </w:rPr>
        <w:t>Resolución 20277 de 2018</w:t>
      </w:r>
      <w:r w:rsidRPr="00387531">
        <w:rPr>
          <w:sz w:val="20"/>
          <w:szCs w:val="20"/>
          <w:lang w:val="es-MX"/>
        </w:rPr>
        <w:t xml:space="preserve">. </w:t>
      </w:r>
      <w:hyperlink w:history="1" r:id="rId90">
        <w:r w:rsidRPr="00387531">
          <w:rPr>
            <w:rStyle w:val="Hyperlink"/>
            <w:sz w:val="20"/>
            <w:szCs w:val="20"/>
            <w:lang w:val="es-MX"/>
          </w:rPr>
          <w:t>https://www.ica.gov.co/getattachment/f6b34382-0332-44b0-84d3-d8faba7f4559/2018R20277.aspx</w:t>
        </w:r>
      </w:hyperlink>
    </w:p>
    <w:p w:rsidRPr="00387531" w:rsidR="00387531" w:rsidP="00387531" w:rsidRDefault="00387531" w14:paraId="4688EEE6" w14:textId="77777777">
      <w:pPr>
        <w:spacing w:before="240"/>
        <w:rPr>
          <w:sz w:val="20"/>
          <w:szCs w:val="20"/>
          <w:lang w:val="es-MX"/>
        </w:rPr>
      </w:pPr>
      <w:r w:rsidRPr="00387531">
        <w:rPr>
          <w:sz w:val="20"/>
          <w:szCs w:val="20"/>
          <w:lang w:val="es-MX"/>
        </w:rPr>
        <w:t xml:space="preserve">Instituto Colombiano Agropecuario. (2021a). </w:t>
      </w:r>
      <w:r w:rsidRPr="00387531">
        <w:rPr>
          <w:i/>
          <w:iCs/>
          <w:sz w:val="20"/>
          <w:szCs w:val="20"/>
          <w:lang w:val="es-MX"/>
        </w:rPr>
        <w:t>Resolución 90464 de 2021</w:t>
      </w:r>
      <w:r w:rsidRPr="00387531">
        <w:rPr>
          <w:sz w:val="20"/>
          <w:szCs w:val="20"/>
          <w:lang w:val="es-MX"/>
        </w:rPr>
        <w:t xml:space="preserve">. </w:t>
      </w:r>
      <w:hyperlink w:history="1" r:id="rId91">
        <w:r w:rsidRPr="00387531">
          <w:rPr>
            <w:rStyle w:val="Hyperlink"/>
            <w:sz w:val="20"/>
            <w:szCs w:val="20"/>
            <w:lang w:val="es-MX"/>
          </w:rPr>
          <w:t>https://www.ica.gov.co/areas/pecuaria/registro-de-predios-ante-el-ica/resolucion-90464-de-20-enero-2021.aspx</w:t>
        </w:r>
      </w:hyperlink>
    </w:p>
    <w:p w:rsidRPr="00387531" w:rsidR="00387531" w:rsidP="00387531" w:rsidRDefault="00387531" w14:paraId="0E41C500" w14:textId="77777777">
      <w:pPr>
        <w:spacing w:before="240"/>
        <w:rPr>
          <w:sz w:val="20"/>
          <w:szCs w:val="20"/>
          <w:lang w:val="es-MX"/>
        </w:rPr>
      </w:pPr>
      <w:r w:rsidRPr="00387531">
        <w:rPr>
          <w:sz w:val="20"/>
          <w:szCs w:val="20"/>
          <w:lang w:val="es-MX"/>
        </w:rPr>
        <w:t xml:space="preserve">Instituto Colombiano Agropecuario. (2021b). </w:t>
      </w:r>
      <w:r w:rsidRPr="00387531">
        <w:rPr>
          <w:i/>
          <w:iCs/>
          <w:sz w:val="20"/>
          <w:szCs w:val="20"/>
          <w:lang w:val="es-MX"/>
        </w:rPr>
        <w:t>Resolución 115708 de 2021</w:t>
      </w:r>
      <w:r w:rsidRPr="00387531">
        <w:rPr>
          <w:sz w:val="20"/>
          <w:szCs w:val="20"/>
          <w:lang w:val="es-MX"/>
        </w:rPr>
        <w:t xml:space="preserve">. </w:t>
      </w:r>
      <w:hyperlink w:history="1" r:id="rId92">
        <w:r w:rsidRPr="00387531">
          <w:rPr>
            <w:rStyle w:val="Hyperlink"/>
            <w:sz w:val="20"/>
            <w:szCs w:val="20"/>
            <w:lang w:val="es-MX"/>
          </w:rPr>
          <w:t>https://www.ica.gov.co/getattachment/Areas/Pecuaria/Servicios/Inocuidad-en-las-Cadenas-Agroalimentarias/Autorizacion-Sanitaria-y-de-Inocuidad-2/Res-115708-de-2021.pdf.aspx?lang=es-CO</w:t>
        </w:r>
      </w:hyperlink>
    </w:p>
    <w:p w:rsidRPr="00387531" w:rsidR="00387531" w:rsidP="00387531" w:rsidRDefault="00387531" w14:paraId="0C2F4381" w14:textId="77777777">
      <w:pPr>
        <w:spacing w:before="240"/>
        <w:rPr>
          <w:sz w:val="20"/>
          <w:szCs w:val="20"/>
          <w:lang w:val="es-MX"/>
        </w:rPr>
      </w:pPr>
      <w:r w:rsidRPr="00387531">
        <w:rPr>
          <w:sz w:val="20"/>
          <w:szCs w:val="20"/>
          <w:lang w:val="es-MX"/>
        </w:rPr>
        <w:lastRenderedPageBreak/>
        <w:t xml:space="preserve">Instituto Colombiano Agropecuario. (2023). </w:t>
      </w:r>
      <w:r w:rsidRPr="00387531">
        <w:rPr>
          <w:i/>
          <w:iCs/>
          <w:sz w:val="20"/>
          <w:szCs w:val="20"/>
          <w:lang w:val="es-MX"/>
        </w:rPr>
        <w:t>Resolución 16023 de 2023</w:t>
      </w:r>
      <w:r w:rsidRPr="00387531">
        <w:rPr>
          <w:sz w:val="20"/>
          <w:szCs w:val="20"/>
          <w:lang w:val="es-MX"/>
        </w:rPr>
        <w:t xml:space="preserve">. </w:t>
      </w:r>
      <w:hyperlink w:history="1" r:id="rId93">
        <w:r w:rsidRPr="00387531">
          <w:rPr>
            <w:rStyle w:val="Hyperlink"/>
            <w:sz w:val="20"/>
            <w:szCs w:val="20"/>
            <w:lang w:val="es-MX"/>
          </w:rPr>
          <w:t>https://www.ica.gov.co/getattachment/Areas/Pecuaria/Servicios/Inocuidad-en-las-Cadenas-Agroalimentarias/Autorizacion-Sanitaria-y-de-Inocuidad-2/Res-16023-de-2023.pdf.aspx?lang=es-CO</w:t>
        </w:r>
      </w:hyperlink>
    </w:p>
    <w:p w:rsidRPr="00387531" w:rsidR="00387531" w:rsidP="00387531" w:rsidRDefault="00387531" w14:paraId="0C3D6FAD" w14:textId="77777777">
      <w:pPr>
        <w:spacing w:before="240"/>
        <w:rPr>
          <w:sz w:val="20"/>
          <w:szCs w:val="20"/>
          <w:lang w:val="es-MX"/>
        </w:rPr>
      </w:pPr>
      <w:r w:rsidRPr="00387531">
        <w:rPr>
          <w:sz w:val="20"/>
          <w:szCs w:val="20"/>
          <w:lang w:val="es-MX"/>
        </w:rPr>
        <w:t xml:space="preserve">Instituto Colombiano Agropecuario. (2024). </w:t>
      </w:r>
      <w:r w:rsidRPr="00387531">
        <w:rPr>
          <w:i/>
          <w:iCs/>
          <w:sz w:val="20"/>
          <w:szCs w:val="20"/>
          <w:lang w:val="es-MX"/>
        </w:rPr>
        <w:t>Resolución 16409 de 2024</w:t>
      </w:r>
      <w:r w:rsidRPr="00387531">
        <w:rPr>
          <w:sz w:val="20"/>
          <w:szCs w:val="20"/>
          <w:lang w:val="es-MX"/>
        </w:rPr>
        <w:t xml:space="preserve">. </w:t>
      </w:r>
      <w:hyperlink w:history="1" r:id="rId94">
        <w:r w:rsidRPr="00387531">
          <w:rPr>
            <w:rStyle w:val="Hyperlink"/>
            <w:sz w:val="20"/>
            <w:szCs w:val="20"/>
            <w:lang w:val="es-MX"/>
          </w:rPr>
          <w:t>https://www.ica.gov.co/getattachment/Areas/Pecuaria/Servicios/Inocuidad-en-las-Cadenas-Agroalimentarias/Bienestar-Animal/Res-00016409-de-2024-BA.pdf.aspx?lang=es-CO</w:t>
        </w:r>
      </w:hyperlink>
    </w:p>
    <w:p w:rsidRPr="00387531" w:rsidR="00387531" w:rsidP="00387531" w:rsidRDefault="00387531" w14:paraId="2BF20216" w14:textId="77777777">
      <w:pPr>
        <w:spacing w:before="240"/>
        <w:rPr>
          <w:sz w:val="20"/>
          <w:szCs w:val="20"/>
          <w:lang w:val="es-MX"/>
        </w:rPr>
      </w:pPr>
      <w:r w:rsidRPr="00387531">
        <w:rPr>
          <w:sz w:val="20"/>
          <w:szCs w:val="20"/>
          <w:lang w:val="es-MX"/>
        </w:rPr>
        <w:t xml:space="preserve">Instituto Colombiano Agropecuario. (2025). </w:t>
      </w:r>
      <w:r w:rsidRPr="00387531">
        <w:rPr>
          <w:i/>
          <w:iCs/>
          <w:sz w:val="20"/>
          <w:szCs w:val="20"/>
          <w:lang w:val="es-MX"/>
        </w:rPr>
        <w:t>Resolución 8452 de 2025</w:t>
      </w:r>
      <w:r w:rsidRPr="00387531">
        <w:rPr>
          <w:sz w:val="20"/>
          <w:szCs w:val="20"/>
          <w:lang w:val="es-MX"/>
        </w:rPr>
        <w:t xml:space="preserve">. </w:t>
      </w:r>
      <w:hyperlink w:history="1" r:id="rId95">
        <w:r w:rsidRPr="00387531">
          <w:rPr>
            <w:rStyle w:val="Hyperlink"/>
            <w:sz w:val="20"/>
            <w:szCs w:val="20"/>
            <w:lang w:val="es-MX"/>
          </w:rPr>
          <w:t>https://www.ica.gov.co/normatividad/normas-ica/resoluciones-oficinas-nacionales/2025/2025r0008452</w:t>
        </w:r>
      </w:hyperlink>
    </w:p>
    <w:p w:rsidRPr="00387531" w:rsidR="00387531" w:rsidP="00387531" w:rsidRDefault="00387531" w14:paraId="7E46CF58" w14:textId="77777777">
      <w:pPr>
        <w:spacing w:before="240"/>
        <w:rPr>
          <w:sz w:val="20"/>
          <w:szCs w:val="20"/>
          <w:lang w:val="es-MX"/>
        </w:rPr>
      </w:pPr>
      <w:r w:rsidRPr="00387531">
        <w:rPr>
          <w:sz w:val="20"/>
          <w:szCs w:val="20"/>
          <w:lang w:val="es-MX"/>
        </w:rPr>
        <w:t xml:space="preserve">Instituto Colombiano Agropecuario. (2026). </w:t>
      </w:r>
      <w:r w:rsidRPr="00387531">
        <w:rPr>
          <w:i/>
          <w:iCs/>
          <w:sz w:val="20"/>
          <w:szCs w:val="20"/>
          <w:lang w:val="es-MX"/>
        </w:rPr>
        <w:t>Metodología para evaluar el bienestar animal en ovinos y caprinos</w:t>
      </w:r>
      <w:r w:rsidRPr="00387531">
        <w:rPr>
          <w:sz w:val="20"/>
          <w:szCs w:val="20"/>
          <w:lang w:val="es-MX"/>
        </w:rPr>
        <w:t xml:space="preserve"> (Versión 3.0). </w:t>
      </w:r>
      <w:hyperlink w:history="1" r:id="rId96">
        <w:r w:rsidRPr="00387531">
          <w:rPr>
            <w:rStyle w:val="Hyperlink"/>
            <w:sz w:val="20"/>
            <w:szCs w:val="20"/>
            <w:lang w:val="es-MX"/>
          </w:rPr>
          <w:t>https://www.ica.gov.co/areas/pecuaria/servicios/inocuidad-en-las-cadenas-agroalimentarias/documentos/2025/meba-ovinos-y-caprinos.aspx</w:t>
        </w:r>
      </w:hyperlink>
    </w:p>
    <w:p w:rsidRPr="00387531" w:rsidR="00387531" w:rsidP="00387531" w:rsidRDefault="007E056A" w14:paraId="33228C51" w14:textId="2919151A">
      <w:pPr>
        <w:spacing w:before="240"/>
        <w:rPr>
          <w:sz w:val="20"/>
          <w:szCs w:val="20"/>
          <w:lang w:val="es-MX"/>
        </w:rPr>
      </w:pPr>
      <w:r w:rsidRPr="007E056A">
        <w:rPr>
          <w:sz w:val="20"/>
          <w:szCs w:val="20"/>
          <w:lang w:val="es-MX"/>
        </w:rPr>
        <w:t xml:space="preserve">Instituto Colombiano Agropecuario. (s. f.-a). </w:t>
      </w:r>
      <w:r w:rsidRPr="007E056A">
        <w:rPr>
          <w:i/>
          <w:iCs/>
          <w:sz w:val="20"/>
          <w:szCs w:val="20"/>
          <w:lang w:val="es-MX"/>
        </w:rPr>
        <w:t>Forma 3-860 V.4 lista de chequeo BPG ovinos y caprinos</w:t>
      </w:r>
      <w:r w:rsidRPr="007E056A">
        <w:rPr>
          <w:sz w:val="20"/>
          <w:szCs w:val="20"/>
          <w:lang w:val="es-MX"/>
        </w:rPr>
        <w:t xml:space="preserve">. Grupo de Inocuidad en la Producción Pecuaria Primaria y Bienestar Animal. </w:t>
      </w:r>
      <w:hyperlink w:history="1" r:id="rId97">
        <w:r w:rsidRPr="007E056A">
          <w:rPr>
            <w:rStyle w:val="Hyperlink"/>
            <w:sz w:val="20"/>
            <w:szCs w:val="20"/>
            <w:lang w:val="es-MX"/>
          </w:rPr>
          <w:t>https://www.ica.gov.co/areas/pecuaria/servicios/inocuidad-en-las-cadenas-agroalimentarias</w:t>
        </w:r>
      </w:hyperlink>
    </w:p>
    <w:p w:rsidRPr="00387531" w:rsidR="00387531" w:rsidP="00387531" w:rsidRDefault="00387531" w14:paraId="4F6DD5F8" w14:textId="77777777">
      <w:pPr>
        <w:spacing w:before="240"/>
        <w:rPr>
          <w:sz w:val="20"/>
          <w:szCs w:val="20"/>
          <w:lang w:val="es-MX"/>
        </w:rPr>
      </w:pPr>
      <w:r w:rsidRPr="00387531">
        <w:rPr>
          <w:sz w:val="20"/>
          <w:szCs w:val="20"/>
          <w:lang w:val="es-MX"/>
        </w:rPr>
        <w:t xml:space="preserve">Ministerio de Agricultura y Desarrollo Rural. (2020). </w:t>
      </w:r>
      <w:r w:rsidRPr="00387531">
        <w:rPr>
          <w:i/>
          <w:iCs/>
          <w:sz w:val="20"/>
          <w:szCs w:val="20"/>
          <w:lang w:val="es-MX"/>
        </w:rPr>
        <w:t>Resolución 136 de 2020. Manual de condiciones de bienestar animal para équidos, porcinos, ovinos y caprinos</w:t>
      </w:r>
      <w:r w:rsidRPr="00387531">
        <w:rPr>
          <w:sz w:val="20"/>
          <w:szCs w:val="20"/>
          <w:lang w:val="es-MX"/>
        </w:rPr>
        <w:t>.</w:t>
      </w:r>
    </w:p>
    <w:p w:rsidRPr="00387531" w:rsidR="00387531" w:rsidP="00387531" w:rsidRDefault="00387531" w14:paraId="43B65D11" w14:textId="77777777">
      <w:pPr>
        <w:spacing w:before="240"/>
        <w:rPr>
          <w:sz w:val="20"/>
          <w:szCs w:val="20"/>
          <w:lang w:val="es-MX"/>
        </w:rPr>
      </w:pPr>
      <w:r w:rsidRPr="00387531">
        <w:rPr>
          <w:sz w:val="20"/>
          <w:szCs w:val="20"/>
          <w:lang w:val="es-MX"/>
        </w:rPr>
        <w:t xml:space="preserve">Orduz Tovar, S. A., Mora-Lamilla, S. I., González Mora, L. V., Villarraga Córdoba, Ó. E., Prieto Puentes, D. F., Fuerte Barón, A. M., Pinto Castrillón, L. C., Geney Mora, G. F., Carrillo Amaya, S. E., Garrido Weber, E. R., Cadavid, L. A., Betancourt Botero, S. P., Mesa Forero, L. Y., Joya Cárdenas, D. E., Sandoval Caicedo, F. Á., &amp; Mesa Rincón, F. E. (2020). </w:t>
      </w:r>
      <w:r w:rsidRPr="00387531">
        <w:rPr>
          <w:i/>
          <w:iCs/>
          <w:sz w:val="20"/>
          <w:szCs w:val="20"/>
          <w:lang w:val="es-MX"/>
        </w:rPr>
        <w:t>Buenas prácticas de la cadena ovino caprina: Una experiencia SENA</w:t>
      </w:r>
      <w:r w:rsidRPr="00387531">
        <w:rPr>
          <w:sz w:val="20"/>
          <w:szCs w:val="20"/>
          <w:lang w:val="es-MX"/>
        </w:rPr>
        <w:t>. Servicio Nacional de Aprendizaje (SENA).</w:t>
      </w:r>
    </w:p>
    <w:p w:rsidR="0059034F" w:rsidRDefault="0059034F" w14:paraId="3DA05690" w14:textId="77777777">
      <w:pPr>
        <w:rPr>
          <w:sz w:val="20"/>
          <w:szCs w:val="20"/>
        </w:rPr>
      </w:pPr>
    </w:p>
    <w:p w:rsidR="00387531" w:rsidRDefault="00387531" w14:paraId="08F3A284" w14:textId="77777777">
      <w:pPr>
        <w:rPr>
          <w:sz w:val="20"/>
          <w:szCs w:val="20"/>
        </w:rPr>
      </w:pPr>
    </w:p>
    <w:p w:rsidR="00387531" w:rsidRDefault="00387531" w14:paraId="0D9FBCA9" w14:textId="77777777">
      <w:pPr>
        <w:rPr>
          <w:sz w:val="20"/>
          <w:szCs w:val="20"/>
        </w:rPr>
      </w:pPr>
    </w:p>
    <w:p w:rsidR="0059034F" w:rsidRDefault="0059034F" w14:paraId="4B25B60B" w14:textId="77777777">
      <w:pPr>
        <w:rPr>
          <w:sz w:val="20"/>
          <w:szCs w:val="20"/>
        </w:rPr>
      </w:pPr>
    </w:p>
    <w:p w:rsidR="0059034F" w:rsidRDefault="00D55C84" w14:paraId="00C594C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59034F" w:rsidRDefault="0059034F" w14:paraId="36E91C10" w14:textId="77777777">
      <w:pPr>
        <w:jc w:val="both"/>
        <w:rPr>
          <w:b/>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59034F" w:rsidTr="00AD0DD7" w14:paraId="321B02A9" w14:textId="77777777">
        <w:trPr>
          <w:trHeight w:val="1020"/>
        </w:trPr>
        <w:tc>
          <w:tcPr>
            <w:tcW w:w="1272" w:type="dxa"/>
            <w:tcBorders>
              <w:top w:val="nil"/>
              <w:left w:val="nil"/>
            </w:tcBorders>
            <w:shd w:val="clear" w:color="auto" w:fill="auto"/>
          </w:tcPr>
          <w:p w:rsidR="0059034F" w:rsidRDefault="0059034F" w14:paraId="27E66B21" w14:textId="77777777">
            <w:pPr>
              <w:jc w:val="both"/>
              <w:rPr>
                <w:sz w:val="20"/>
                <w:szCs w:val="20"/>
              </w:rPr>
            </w:pPr>
          </w:p>
        </w:tc>
        <w:tc>
          <w:tcPr>
            <w:tcW w:w="1991" w:type="dxa"/>
            <w:shd w:val="clear" w:color="auto" w:fill="auto"/>
            <w:vAlign w:val="center"/>
          </w:tcPr>
          <w:p w:rsidR="0059034F" w:rsidP="0040241B" w:rsidRDefault="00D55C84" w14:paraId="4DA8A3B5" w14:textId="77777777">
            <w:pPr>
              <w:jc w:val="center"/>
              <w:rPr>
                <w:sz w:val="20"/>
                <w:szCs w:val="20"/>
              </w:rPr>
            </w:pPr>
            <w:r>
              <w:rPr>
                <w:sz w:val="20"/>
                <w:szCs w:val="20"/>
              </w:rPr>
              <w:t>Nombre</w:t>
            </w:r>
          </w:p>
        </w:tc>
        <w:tc>
          <w:tcPr>
            <w:tcW w:w="1559" w:type="dxa"/>
            <w:shd w:val="clear" w:color="auto" w:fill="auto"/>
            <w:vAlign w:val="center"/>
          </w:tcPr>
          <w:p w:rsidR="0059034F" w:rsidP="0040241B" w:rsidRDefault="00D55C84" w14:paraId="599D44F9" w14:textId="77777777">
            <w:pPr>
              <w:jc w:val="center"/>
              <w:rPr>
                <w:sz w:val="20"/>
                <w:szCs w:val="20"/>
              </w:rPr>
            </w:pPr>
            <w:r>
              <w:rPr>
                <w:sz w:val="20"/>
                <w:szCs w:val="20"/>
              </w:rPr>
              <w:t>Cargo</w:t>
            </w:r>
          </w:p>
        </w:tc>
        <w:tc>
          <w:tcPr>
            <w:tcW w:w="3257" w:type="dxa"/>
            <w:shd w:val="clear" w:color="auto" w:fill="auto"/>
            <w:vAlign w:val="center"/>
          </w:tcPr>
          <w:p w:rsidR="0059034F" w:rsidP="0040241B" w:rsidRDefault="00D55C84" w14:paraId="016BE5B8" w14:textId="77777777">
            <w:pPr>
              <w:jc w:val="center"/>
              <w:rPr>
                <w:sz w:val="20"/>
                <w:szCs w:val="20"/>
              </w:rPr>
            </w:pPr>
            <w:r>
              <w:rPr>
                <w:sz w:val="20"/>
                <w:szCs w:val="20"/>
              </w:rPr>
              <w:t>Dependencia</w:t>
            </w:r>
          </w:p>
          <w:p w:rsidR="0059034F" w:rsidP="0040241B" w:rsidRDefault="0007666A" w14:paraId="23586E7B" w14:textId="12E722BC">
            <w:pPr>
              <w:jc w:val="center"/>
              <w:rPr>
                <w:i/>
                <w:sz w:val="20"/>
                <w:szCs w:val="20"/>
              </w:rPr>
            </w:pPr>
            <w:r>
              <w:rPr>
                <w:i/>
                <w:color w:val="595959"/>
                <w:sz w:val="18"/>
                <w:szCs w:val="18"/>
              </w:rPr>
              <w:br/>
            </w:r>
            <w:r w:rsidRPr="003F2B64" w:rsidR="00D55C84">
              <w:rPr>
                <w:i/>
                <w:color w:val="595959" w:themeColor="text1" w:themeTint="A6"/>
                <w:sz w:val="18"/>
                <w:szCs w:val="18"/>
              </w:rPr>
              <w:t>(Para el SENA indicar Regional y Centro de Formación)</w:t>
            </w:r>
          </w:p>
        </w:tc>
        <w:tc>
          <w:tcPr>
            <w:tcW w:w="1888" w:type="dxa"/>
            <w:shd w:val="clear" w:color="auto" w:fill="auto"/>
            <w:vAlign w:val="center"/>
          </w:tcPr>
          <w:p w:rsidR="0059034F" w:rsidP="0040241B" w:rsidRDefault="00D55C84" w14:paraId="129325BA" w14:textId="77777777">
            <w:pPr>
              <w:jc w:val="center"/>
              <w:rPr>
                <w:sz w:val="20"/>
                <w:szCs w:val="20"/>
              </w:rPr>
            </w:pPr>
            <w:r>
              <w:rPr>
                <w:sz w:val="20"/>
                <w:szCs w:val="20"/>
              </w:rPr>
              <w:t>Fecha</w:t>
            </w:r>
          </w:p>
        </w:tc>
      </w:tr>
      <w:tr w:rsidR="00F92F81" w:rsidTr="00B64D73" w14:paraId="0AA272AA" w14:textId="77777777">
        <w:trPr>
          <w:trHeight w:val="340"/>
        </w:trPr>
        <w:tc>
          <w:tcPr>
            <w:tcW w:w="1272" w:type="dxa"/>
            <w:shd w:val="clear" w:color="auto" w:fill="auto"/>
          </w:tcPr>
          <w:p w:rsidR="00F92F81" w:rsidP="00F92F81" w:rsidRDefault="00F92F81" w14:paraId="5141E46C" w14:textId="77777777">
            <w:pPr>
              <w:jc w:val="both"/>
              <w:rPr>
                <w:sz w:val="20"/>
                <w:szCs w:val="20"/>
              </w:rPr>
            </w:pPr>
            <w:r>
              <w:rPr>
                <w:sz w:val="20"/>
                <w:szCs w:val="20"/>
              </w:rPr>
              <w:t>Autor (es)</w:t>
            </w:r>
          </w:p>
        </w:tc>
        <w:tc>
          <w:tcPr>
            <w:tcW w:w="1991" w:type="dxa"/>
            <w:shd w:val="clear" w:color="auto" w:fill="auto"/>
            <w:vAlign w:val="center"/>
          </w:tcPr>
          <w:p w:rsidRPr="001F3019" w:rsidR="00F92F81" w:rsidP="00F92F81" w:rsidRDefault="00F92F81" w14:paraId="6DA92154" w14:textId="77777777">
            <w:pPr>
              <w:keepLines/>
              <w:spacing w:before="40" w:after="60" w:line="252" w:lineRule="auto"/>
              <w:rPr>
                <w:b w:val="0"/>
                <w:bCs/>
                <w:sz w:val="20"/>
                <w:szCs w:val="20"/>
              </w:rPr>
            </w:pPr>
            <w:r w:rsidRPr="001F3019">
              <w:rPr>
                <w:b w:val="0"/>
                <w:bCs/>
                <w:sz w:val="20"/>
                <w:szCs w:val="20"/>
              </w:rPr>
              <w:t>Eliana Audrey Manchola Pérez</w:t>
            </w:r>
          </w:p>
          <w:p w:rsidR="00F92F81" w:rsidP="00F92F81" w:rsidRDefault="00F92F81" w14:paraId="67E4EF51" w14:textId="77777777">
            <w:pPr>
              <w:jc w:val="both"/>
              <w:rPr>
                <w:sz w:val="20"/>
                <w:szCs w:val="20"/>
              </w:rPr>
            </w:pPr>
          </w:p>
        </w:tc>
        <w:tc>
          <w:tcPr>
            <w:tcW w:w="1559" w:type="dxa"/>
            <w:shd w:val="clear" w:color="auto" w:fill="auto"/>
            <w:vAlign w:val="center"/>
          </w:tcPr>
          <w:p w:rsidR="00F92F81" w:rsidP="00F92F81" w:rsidRDefault="00F92F81" w14:paraId="54BDE41F" w14:textId="0C709645">
            <w:pPr>
              <w:jc w:val="both"/>
              <w:rPr>
                <w:sz w:val="20"/>
                <w:szCs w:val="20"/>
              </w:rPr>
            </w:pPr>
            <w:r w:rsidRPr="001F3019">
              <w:rPr>
                <w:b w:val="0"/>
                <w:bCs/>
                <w:sz w:val="20"/>
                <w:szCs w:val="20"/>
              </w:rPr>
              <w:t>Experta Temática</w:t>
            </w:r>
          </w:p>
        </w:tc>
        <w:tc>
          <w:tcPr>
            <w:tcW w:w="3257" w:type="dxa"/>
            <w:shd w:val="clear" w:color="auto" w:fill="auto"/>
            <w:vAlign w:val="center"/>
          </w:tcPr>
          <w:p w:rsidR="00F92F81" w:rsidP="00F92F81" w:rsidRDefault="00F92F81" w14:paraId="13E5501B" w14:textId="56418731">
            <w:pPr>
              <w:jc w:val="both"/>
              <w:rPr>
                <w:sz w:val="20"/>
                <w:szCs w:val="20"/>
              </w:rPr>
            </w:pPr>
            <w:r w:rsidRPr="001F3019">
              <w:rPr>
                <w:b w:val="0"/>
                <w:bCs/>
                <w:sz w:val="20"/>
                <w:szCs w:val="20"/>
              </w:rPr>
              <w:t>Regional Huila, Centro Agroempresarial y Desarrollo Pecuario del Huila.</w:t>
            </w:r>
          </w:p>
        </w:tc>
        <w:tc>
          <w:tcPr>
            <w:tcW w:w="1888" w:type="dxa"/>
            <w:shd w:val="clear" w:color="auto" w:fill="auto"/>
            <w:vAlign w:val="center"/>
          </w:tcPr>
          <w:p w:rsidR="00F92F81" w:rsidP="00F92F81" w:rsidRDefault="00F92F81" w14:paraId="5F3EE34A" w14:textId="2AEC507F">
            <w:pPr>
              <w:jc w:val="both"/>
              <w:rPr>
                <w:sz w:val="20"/>
                <w:szCs w:val="20"/>
              </w:rPr>
            </w:pPr>
            <w:r w:rsidRPr="001F3019">
              <w:rPr>
                <w:b w:val="0"/>
                <w:bCs/>
                <w:sz w:val="20"/>
                <w:szCs w:val="20"/>
              </w:rPr>
              <w:t>Agosto de 2026</w:t>
            </w:r>
          </w:p>
        </w:tc>
      </w:tr>
    </w:tbl>
    <w:p w:rsidR="0059034F" w:rsidRDefault="0059034F" w14:paraId="18946FA7" w14:textId="77777777">
      <w:pPr>
        <w:rPr>
          <w:sz w:val="20"/>
          <w:szCs w:val="20"/>
        </w:rPr>
      </w:pPr>
    </w:p>
    <w:p w:rsidR="0059034F" w:rsidRDefault="0059034F" w14:paraId="118C2533" w14:textId="77777777">
      <w:pPr>
        <w:rPr>
          <w:sz w:val="20"/>
          <w:szCs w:val="20"/>
        </w:rPr>
      </w:pPr>
    </w:p>
    <w:p w:rsidR="0059034F" w:rsidRDefault="00D55C84" w14:paraId="487BCC99"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 xml:space="preserve">CONTROL DE CAMBIOS </w:t>
      </w:r>
    </w:p>
    <w:p w:rsidRPr="003F2B64" w:rsidR="0059034F" w:rsidRDefault="00D55C84" w14:paraId="5064F6D4" w14:textId="77777777">
      <w:pPr>
        <w:pBdr>
          <w:top w:val="nil"/>
          <w:left w:val="nil"/>
          <w:bottom w:val="nil"/>
          <w:right w:val="nil"/>
          <w:between w:val="nil"/>
        </w:pBdr>
        <w:jc w:val="both"/>
        <w:rPr>
          <w:b/>
          <w:color w:val="595959" w:themeColor="text1" w:themeTint="A6"/>
          <w:sz w:val="20"/>
          <w:szCs w:val="20"/>
        </w:rPr>
      </w:pPr>
      <w:r w:rsidRPr="003F2B64">
        <w:rPr>
          <w:b/>
          <w:color w:val="595959" w:themeColor="text1" w:themeTint="A6"/>
          <w:sz w:val="20"/>
          <w:szCs w:val="20"/>
        </w:rPr>
        <w:t>(Diligenciar únicamente si realiza ajustes a la Unidad Temática)</w:t>
      </w:r>
    </w:p>
    <w:p w:rsidR="0059034F" w:rsidRDefault="0059034F" w14:paraId="4C5DF669" w14:textId="77777777">
      <w:pPr>
        <w:rPr>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59034F" w:rsidTr="00AD0DD7" w14:paraId="2833794D" w14:textId="77777777">
        <w:trPr>
          <w:trHeight w:val="567"/>
        </w:trPr>
        <w:tc>
          <w:tcPr>
            <w:tcW w:w="1264" w:type="dxa"/>
            <w:shd w:val="clear" w:color="auto" w:fill="auto"/>
          </w:tcPr>
          <w:p w:rsidR="0059034F" w:rsidRDefault="00D55C84" w14:paraId="006D5F8C" w14:textId="77777777">
            <w:pPr>
              <w:jc w:val="both"/>
              <w:rPr>
                <w:sz w:val="20"/>
                <w:szCs w:val="20"/>
              </w:rPr>
            </w:pPr>
            <w:r>
              <w:rPr>
                <w:sz w:val="20"/>
                <w:szCs w:val="20"/>
              </w:rPr>
              <w:t>Autor (es)</w:t>
            </w:r>
          </w:p>
        </w:tc>
        <w:tc>
          <w:tcPr>
            <w:tcW w:w="2138" w:type="dxa"/>
            <w:shd w:val="clear" w:color="auto" w:fill="auto"/>
          </w:tcPr>
          <w:p w:rsidR="0059034F" w:rsidRDefault="0059034F" w14:paraId="7EF722B8" w14:textId="77777777">
            <w:pPr>
              <w:jc w:val="both"/>
              <w:rPr>
                <w:sz w:val="20"/>
                <w:szCs w:val="20"/>
              </w:rPr>
            </w:pPr>
          </w:p>
        </w:tc>
        <w:tc>
          <w:tcPr>
            <w:tcW w:w="1701" w:type="dxa"/>
            <w:shd w:val="clear" w:color="auto" w:fill="auto"/>
          </w:tcPr>
          <w:p w:rsidR="0059034F" w:rsidRDefault="0059034F" w14:paraId="69FBFB22" w14:textId="77777777">
            <w:pPr>
              <w:jc w:val="both"/>
              <w:rPr>
                <w:sz w:val="20"/>
                <w:szCs w:val="20"/>
              </w:rPr>
            </w:pPr>
          </w:p>
        </w:tc>
        <w:tc>
          <w:tcPr>
            <w:tcW w:w="1843" w:type="dxa"/>
            <w:shd w:val="clear" w:color="auto" w:fill="auto"/>
          </w:tcPr>
          <w:p w:rsidR="0059034F" w:rsidRDefault="0059034F" w14:paraId="02DE2A56" w14:textId="77777777">
            <w:pPr>
              <w:jc w:val="both"/>
              <w:rPr>
                <w:sz w:val="20"/>
                <w:szCs w:val="20"/>
              </w:rPr>
            </w:pPr>
          </w:p>
        </w:tc>
        <w:tc>
          <w:tcPr>
            <w:tcW w:w="1044" w:type="dxa"/>
            <w:shd w:val="clear" w:color="auto" w:fill="auto"/>
          </w:tcPr>
          <w:p w:rsidR="0059034F" w:rsidRDefault="0059034F" w14:paraId="200AD6B2" w14:textId="77777777">
            <w:pPr>
              <w:jc w:val="both"/>
              <w:rPr>
                <w:sz w:val="20"/>
                <w:szCs w:val="20"/>
              </w:rPr>
            </w:pPr>
          </w:p>
        </w:tc>
        <w:tc>
          <w:tcPr>
            <w:tcW w:w="1977" w:type="dxa"/>
            <w:shd w:val="clear" w:color="auto" w:fill="auto"/>
          </w:tcPr>
          <w:p w:rsidR="0059034F" w:rsidRDefault="0059034F" w14:paraId="5ADB4002" w14:textId="77777777">
            <w:pPr>
              <w:jc w:val="both"/>
              <w:rPr>
                <w:sz w:val="20"/>
                <w:szCs w:val="20"/>
              </w:rPr>
            </w:pPr>
          </w:p>
        </w:tc>
      </w:tr>
    </w:tbl>
    <w:p w:rsidR="007C4702" w:rsidRDefault="007C4702" w14:paraId="0FAFBBDB" w14:textId="642BD509">
      <w:pPr>
        <w:rPr>
          <w:sz w:val="20"/>
          <w:szCs w:val="20"/>
        </w:rPr>
      </w:pPr>
    </w:p>
    <w:sectPr w:rsidR="007C4702">
      <w:headerReference w:type="default" r:id="rId98"/>
      <w:footerReference w:type="default" r:id="rId99"/>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PM" w:author="Paola Moya" w:date="2026-10-02T18:53:00Z" w:id="0">
    <w:p w:rsidR="00E70D90" w:rsidP="00E70D90" w:rsidRDefault="00F8540A" w14:paraId="3E827E38" w14:textId="77777777">
      <w:pPr>
        <w:pStyle w:val="CommentText"/>
      </w:pPr>
      <w:r>
        <w:rPr>
          <w:rStyle w:val="CommentReference"/>
        </w:rPr>
        <w:annotationRef/>
      </w:r>
      <w:r w:rsidR="00E70D90">
        <w:rPr>
          <w:highlight w:val="magenta"/>
        </w:rPr>
        <w:t>Texto alternativo</w:t>
      </w:r>
      <w:r w:rsidR="00E70D90">
        <w:t xml:space="preserve">: Ilustración de una unidad productiva ovino-caprina con potreros, corrales, bodegas, áreas de manejo, fuente de agua, almacenamiento de residuos y rutas diferenciadas de circulación para bioseguridad. </w:t>
      </w:r>
    </w:p>
  </w:comment>
  <w:comment w:initials="PM" w:author="Paola Moya" w:date="2026-10-02T18:53:00Z" w:id="1">
    <w:p w:rsidR="00DE0745" w:rsidP="00DE0745" w:rsidRDefault="00F8540A" w14:paraId="003953E0" w14:textId="77777777">
      <w:pPr>
        <w:pStyle w:val="CommentText"/>
      </w:pPr>
      <w:r>
        <w:rPr>
          <w:rStyle w:val="CommentReference"/>
        </w:rPr>
        <w:annotationRef/>
      </w:r>
      <w:r w:rsidR="00DE0745">
        <w:rPr>
          <w:highlight w:val="magenta"/>
        </w:rPr>
        <w:t>Texto alternativo</w:t>
      </w:r>
      <w:r w:rsidR="00DE0745">
        <w:t xml:space="preserve">: Diagrama circular del proceso de verificación en un predio ovino-caprino, organizado en tres etapas: preparar, recorrer el predio y validar la información. </w:t>
      </w:r>
    </w:p>
  </w:comment>
  <w:comment w:initials="PM" w:author="Paola Moya" w:date="2026-10-02T18:54:00Z" w:id="2">
    <w:p w:rsidR="00DE0745" w:rsidP="00DE0745" w:rsidRDefault="00F8540A" w14:paraId="78304094" w14:textId="77777777">
      <w:pPr>
        <w:pStyle w:val="CommentText"/>
      </w:pPr>
      <w:r>
        <w:rPr>
          <w:rStyle w:val="CommentReference"/>
        </w:rPr>
        <w:annotationRef/>
      </w:r>
      <w:r w:rsidR="00DE0745">
        <w:rPr>
          <w:highlight w:val="magenta"/>
        </w:rPr>
        <w:t>Texto alternativo</w:t>
      </w:r>
      <w:r w:rsidR="00DE0745">
        <w:t xml:space="preserve">: Tabla de control para el diagnóstico inicial de una unidad productiva ovino-caprina, con preguntas de verificación, opciones de cumplimiento y espacio para registrar evidencias. </w:t>
      </w:r>
    </w:p>
  </w:comment>
  <w:comment w:initials="PM" w:author="Paola Moya" w:date="2026-10-02T18:54:00Z" w:id="4">
    <w:p w:rsidR="00D6173E" w:rsidP="00D6173E" w:rsidRDefault="00F8540A" w14:paraId="7D6D92CD" w14:textId="77777777">
      <w:pPr>
        <w:pStyle w:val="CommentText"/>
      </w:pPr>
      <w:r>
        <w:rPr>
          <w:rStyle w:val="CommentReference"/>
        </w:rPr>
        <w:annotationRef/>
      </w:r>
      <w:r w:rsidR="00D6173E">
        <w:rPr>
          <w:highlight w:val="magenta"/>
        </w:rPr>
        <w:t>Texto alternativo</w:t>
      </w:r>
      <w:r w:rsidR="00D6173E">
        <w:t xml:space="preserve">: Tabla de formato para el registro de tratamientos sanitarios, con campos para identificación del animal, prescripción, medicamento, dosis, administración, tiempo de retiro, responsable y seguimiento. </w:t>
      </w:r>
    </w:p>
  </w:comment>
  <w:comment w:initials="PM" w:author="Paola Moya" w:date="2026-10-02T18:54:00Z" w:id="5">
    <w:p w:rsidR="00E104F2" w:rsidP="00E104F2" w:rsidRDefault="00F8540A" w14:paraId="75E822A9" w14:textId="77777777">
      <w:pPr>
        <w:pStyle w:val="CommentText"/>
      </w:pPr>
      <w:r>
        <w:rPr>
          <w:rStyle w:val="CommentReference"/>
        </w:rPr>
        <w:annotationRef/>
      </w:r>
      <w:r w:rsidR="00E104F2">
        <w:rPr>
          <w:highlight w:val="magenta"/>
        </w:rPr>
        <w:t>Texto alternativo</w:t>
      </w:r>
      <w:r w:rsidR="00E104F2">
        <w:t xml:space="preserve">: Tabla de formato para el registro de vacunación, con campos de fecha, animal o lote, vacuna, lote y vencimiento, responsable y observaciones. </w:t>
      </w:r>
    </w:p>
  </w:comment>
  <w:comment w:initials="PM" w:author="Paola Moya" w:date="2026-10-02T18:54:00Z" w:id="6">
    <w:p w:rsidR="00E104F2" w:rsidP="00E104F2" w:rsidRDefault="00F8540A" w14:paraId="4D7C98F1" w14:textId="77777777">
      <w:pPr>
        <w:pStyle w:val="CommentText"/>
      </w:pPr>
      <w:r>
        <w:rPr>
          <w:rStyle w:val="CommentReference"/>
        </w:rPr>
        <w:annotationRef/>
      </w:r>
      <w:r w:rsidR="00E104F2">
        <w:rPr>
          <w:highlight w:val="magenta"/>
        </w:rPr>
        <w:t>Texto alternativo</w:t>
      </w:r>
      <w:r w:rsidR="00E104F2">
        <w:t xml:space="preserve">: Tabla de formato para el registro de limpieza y desinfección, con campos de fecha, área y actividad, producto, concentración y tiempo de contacto, responsable y observaciones. </w:t>
      </w:r>
    </w:p>
  </w:comment>
  <w:comment w:initials="PM" w:author="Paola Moya" w:date="2025-05-23T17:51:00Z" w:id="7">
    <w:p w:rsidR="001675F2" w:rsidP="001675F2" w:rsidRDefault="00B20177" w14:paraId="3618DB98" w14:textId="77777777">
      <w:pPr>
        <w:pStyle w:val="CommentText"/>
      </w:pPr>
      <w:r>
        <w:rPr>
          <w:rStyle w:val="CommentReference"/>
        </w:rPr>
        <w:annotationRef/>
      </w:r>
      <w:r w:rsidR="001675F2">
        <w:rPr>
          <w:highlight w:val="magenta"/>
        </w:rPr>
        <w:t>Texto alternativo</w:t>
      </w:r>
      <w:r w:rsidR="001675F2">
        <w:t xml:space="preserve">: Síntesis sobre la implementación de Buenas Prácticas Ganaderas en la producción ovino-caprina, que integra fundamentos y normativa, criterios de cumplimiento, caracterización y diagnóstico de la unidad productiva, procesos y recursos, seguridad y salud en el trabajo, planificación de la implementación, certificación, cronograma, protocolos, registros, documentos y capacitación del personal. </w:t>
      </w:r>
    </w:p>
  </w:comment>
</w:comments>
</file>

<file path=word/commentsExtended.xml><?xml version="1.0" encoding="utf-8"?>
<w15:commentsEx xmlns:mc="http://schemas.openxmlformats.org/markup-compatibility/2006" xmlns:w15="http://schemas.microsoft.com/office/word/2012/wordml" mc:Ignorable="w15">
  <w15:commentEx w15:done="0" w15:paraId="3E827E38"/>
  <w15:commentEx w15:done="0" w15:paraId="003953E0"/>
  <w15:commentEx w15:done="0" w15:paraId="78304094"/>
  <w15:commentEx w15:done="0" w15:paraId="7D6D92CD"/>
  <w15:commentEx w15:done="0" w15:paraId="75E822A9"/>
  <w15:commentEx w15:done="0" w15:paraId="4D7C98F1"/>
  <w15:commentEx w15:done="0" w15:paraId="3618DB98"/>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3F09459" w16cex:dateUtc="2026-10-02T23:53:00Z"/>
  <w16cex:commentExtensible w16cex:durableId="1DCD4354" w16cex:dateUtc="2026-10-02T23:53:00Z"/>
  <w16cex:commentExtensible w16cex:durableId="29582FB5" w16cex:dateUtc="2026-10-02T23:54:00Z"/>
  <w16cex:commentExtensible w16cex:durableId="4FFC2942" w16cex:dateUtc="2026-10-02T23:54:00Z"/>
  <w16cex:commentExtensible w16cex:durableId="3F7AB295" w16cex:dateUtc="2026-10-02T23:54:00Z"/>
  <w16cex:commentExtensible w16cex:durableId="61D65ED2" w16cex:dateUtc="2026-10-02T23:54:00Z"/>
  <w16cex:commentExtensible w16cex:durableId="295F2ADF" w16cex:dateUtc="2026-10-02T23:33:00Z"/>
</w16cex:commentsExtensible>
</file>

<file path=word/commentsIds.xml><?xml version="1.0" encoding="utf-8"?>
<w16cid:commentsIds xmlns:mc="http://schemas.openxmlformats.org/markup-compatibility/2006" xmlns:w16cid="http://schemas.microsoft.com/office/word/2016/wordml/cid" mc:Ignorable="w16cid">
  <w16cid:commentId w16cid:paraId="3E827E38" w16cid:durableId="73F09459"/>
  <w16cid:commentId w16cid:paraId="003953E0" w16cid:durableId="1DCD4354"/>
  <w16cid:commentId w16cid:paraId="78304094" w16cid:durableId="29582FB5"/>
  <w16cid:commentId w16cid:paraId="7D6D92CD" w16cid:durableId="4FFC2942"/>
  <w16cid:commentId w16cid:paraId="75E822A9" w16cid:durableId="3F7AB295"/>
  <w16cid:commentId w16cid:paraId="4D7C98F1" w16cid:durableId="61D65ED2"/>
  <w16cid:commentId w16cid:paraId="3618DB98" w16cid:durableId="295F2A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4F7A" w:rsidRDefault="00304F7A" w14:paraId="4741A0DD" w14:textId="77777777">
      <w:pPr>
        <w:spacing w:line="240" w:lineRule="auto"/>
      </w:pPr>
      <w:r>
        <w:separator/>
      </w:r>
    </w:p>
  </w:endnote>
  <w:endnote w:type="continuationSeparator" w:id="0">
    <w:p w:rsidR="00304F7A" w:rsidRDefault="00304F7A" w14:paraId="158E5A8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4F7A" w:rsidRDefault="00304F7A" w14:paraId="4FB08E33" w14:textId="77777777">
      <w:pPr>
        <w:spacing w:line="240" w:lineRule="auto"/>
      </w:pPr>
      <w:r>
        <w:separator/>
      </w:r>
    </w:p>
  </w:footnote>
  <w:footnote w:type="continuationSeparator" w:id="0">
    <w:p w:rsidR="00304F7A" w:rsidRDefault="00304F7A" w14:paraId="5A73B7C6"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46067657">
    <w:abstractNumId w:val="0"/>
  </w:num>
  <w:numIdMacAtCleanup w:val="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3AC2"/>
    <w:rsid w:val="0002189D"/>
    <w:rsid w:val="000474EA"/>
    <w:rsid w:val="000478C5"/>
    <w:rsid w:val="0005244C"/>
    <w:rsid w:val="000708BC"/>
    <w:rsid w:val="0007666A"/>
    <w:rsid w:val="0008207E"/>
    <w:rsid w:val="000B63D1"/>
    <w:rsid w:val="000C24CB"/>
    <w:rsid w:val="000C34C2"/>
    <w:rsid w:val="000C69CF"/>
    <w:rsid w:val="000E1E66"/>
    <w:rsid w:val="000F1911"/>
    <w:rsid w:val="00112199"/>
    <w:rsid w:val="00113DD5"/>
    <w:rsid w:val="00130DB3"/>
    <w:rsid w:val="00134E60"/>
    <w:rsid w:val="001675F2"/>
    <w:rsid w:val="00175220"/>
    <w:rsid w:val="001B15FB"/>
    <w:rsid w:val="001C3B9B"/>
    <w:rsid w:val="001E32AC"/>
    <w:rsid w:val="001E588B"/>
    <w:rsid w:val="001E7FF4"/>
    <w:rsid w:val="001F3E79"/>
    <w:rsid w:val="00210B83"/>
    <w:rsid w:val="002131A3"/>
    <w:rsid w:val="00213B53"/>
    <w:rsid w:val="00213F61"/>
    <w:rsid w:val="00224B9D"/>
    <w:rsid w:val="00240C9C"/>
    <w:rsid w:val="0025098D"/>
    <w:rsid w:val="00255150"/>
    <w:rsid w:val="00280F84"/>
    <w:rsid w:val="00281ADF"/>
    <w:rsid w:val="002846D8"/>
    <w:rsid w:val="00286AC8"/>
    <w:rsid w:val="00293AF0"/>
    <w:rsid w:val="00295A1C"/>
    <w:rsid w:val="002B2EFB"/>
    <w:rsid w:val="002C0FEA"/>
    <w:rsid w:val="00304F7A"/>
    <w:rsid w:val="00305F8D"/>
    <w:rsid w:val="0031602A"/>
    <w:rsid w:val="00325C14"/>
    <w:rsid w:val="00334627"/>
    <w:rsid w:val="00344A68"/>
    <w:rsid w:val="00346812"/>
    <w:rsid w:val="003533B8"/>
    <w:rsid w:val="003842CE"/>
    <w:rsid w:val="00386106"/>
    <w:rsid w:val="00387531"/>
    <w:rsid w:val="0039191C"/>
    <w:rsid w:val="003D3A0B"/>
    <w:rsid w:val="003F2B64"/>
    <w:rsid w:val="003F4278"/>
    <w:rsid w:val="003F7B72"/>
    <w:rsid w:val="0040241B"/>
    <w:rsid w:val="00405880"/>
    <w:rsid w:val="004148D8"/>
    <w:rsid w:val="004522EE"/>
    <w:rsid w:val="00461278"/>
    <w:rsid w:val="00465429"/>
    <w:rsid w:val="00477C02"/>
    <w:rsid w:val="004806EB"/>
    <w:rsid w:val="00494DEF"/>
    <w:rsid w:val="004A0EF1"/>
    <w:rsid w:val="004E106A"/>
    <w:rsid w:val="004E4234"/>
    <w:rsid w:val="004F720B"/>
    <w:rsid w:val="00505C90"/>
    <w:rsid w:val="005412A4"/>
    <w:rsid w:val="00550888"/>
    <w:rsid w:val="00556397"/>
    <w:rsid w:val="00557D23"/>
    <w:rsid w:val="00564D78"/>
    <w:rsid w:val="005829DA"/>
    <w:rsid w:val="0059034F"/>
    <w:rsid w:val="005B3726"/>
    <w:rsid w:val="005B505B"/>
    <w:rsid w:val="005B7817"/>
    <w:rsid w:val="005E6324"/>
    <w:rsid w:val="005F2F2C"/>
    <w:rsid w:val="0060224F"/>
    <w:rsid w:val="0060450F"/>
    <w:rsid w:val="006050E7"/>
    <w:rsid w:val="00636E26"/>
    <w:rsid w:val="00692F53"/>
    <w:rsid w:val="006C392C"/>
    <w:rsid w:val="006D317C"/>
    <w:rsid w:val="006E334E"/>
    <w:rsid w:val="0070224C"/>
    <w:rsid w:val="007206A3"/>
    <w:rsid w:val="00720FAA"/>
    <w:rsid w:val="00731F42"/>
    <w:rsid w:val="00736212"/>
    <w:rsid w:val="0074586B"/>
    <w:rsid w:val="007534A0"/>
    <w:rsid w:val="0075434C"/>
    <w:rsid w:val="0076172E"/>
    <w:rsid w:val="0076723E"/>
    <w:rsid w:val="00783D0C"/>
    <w:rsid w:val="00787665"/>
    <w:rsid w:val="00791C95"/>
    <w:rsid w:val="007A19C4"/>
    <w:rsid w:val="007A7EE6"/>
    <w:rsid w:val="007B6787"/>
    <w:rsid w:val="007C03A2"/>
    <w:rsid w:val="007C4702"/>
    <w:rsid w:val="007D6C76"/>
    <w:rsid w:val="007E056A"/>
    <w:rsid w:val="00801AE7"/>
    <w:rsid w:val="00803813"/>
    <w:rsid w:val="00817023"/>
    <w:rsid w:val="008218F1"/>
    <w:rsid w:val="008446C6"/>
    <w:rsid w:val="00846899"/>
    <w:rsid w:val="008479C1"/>
    <w:rsid w:val="00862678"/>
    <w:rsid w:val="00876C32"/>
    <w:rsid w:val="00880CD4"/>
    <w:rsid w:val="00886286"/>
    <w:rsid w:val="00887733"/>
    <w:rsid w:val="008A7825"/>
    <w:rsid w:val="008E0146"/>
    <w:rsid w:val="008F2BA6"/>
    <w:rsid w:val="00905A0A"/>
    <w:rsid w:val="00937BD8"/>
    <w:rsid w:val="00950798"/>
    <w:rsid w:val="00954FE6"/>
    <w:rsid w:val="00957CCA"/>
    <w:rsid w:val="00966975"/>
    <w:rsid w:val="00973798"/>
    <w:rsid w:val="009808D5"/>
    <w:rsid w:val="009961A6"/>
    <w:rsid w:val="009B1EE6"/>
    <w:rsid w:val="009B25C1"/>
    <w:rsid w:val="009C375C"/>
    <w:rsid w:val="009D1775"/>
    <w:rsid w:val="00A1050D"/>
    <w:rsid w:val="00AA1E2B"/>
    <w:rsid w:val="00AA2494"/>
    <w:rsid w:val="00AC0BED"/>
    <w:rsid w:val="00AC4BEB"/>
    <w:rsid w:val="00AD0DD7"/>
    <w:rsid w:val="00B20177"/>
    <w:rsid w:val="00B4195A"/>
    <w:rsid w:val="00B41DB6"/>
    <w:rsid w:val="00B44A2D"/>
    <w:rsid w:val="00B57D00"/>
    <w:rsid w:val="00B62B31"/>
    <w:rsid w:val="00B62C34"/>
    <w:rsid w:val="00B63E7A"/>
    <w:rsid w:val="00B748B2"/>
    <w:rsid w:val="00B87D7F"/>
    <w:rsid w:val="00B94DD6"/>
    <w:rsid w:val="00BA395B"/>
    <w:rsid w:val="00BB5F03"/>
    <w:rsid w:val="00BD3A52"/>
    <w:rsid w:val="00BD6706"/>
    <w:rsid w:val="00BE3DAD"/>
    <w:rsid w:val="00BF706C"/>
    <w:rsid w:val="00C00271"/>
    <w:rsid w:val="00C02BDA"/>
    <w:rsid w:val="00C06C38"/>
    <w:rsid w:val="00C17B45"/>
    <w:rsid w:val="00C3230C"/>
    <w:rsid w:val="00C51C75"/>
    <w:rsid w:val="00C52668"/>
    <w:rsid w:val="00C53926"/>
    <w:rsid w:val="00C73263"/>
    <w:rsid w:val="00C82A1E"/>
    <w:rsid w:val="00C92302"/>
    <w:rsid w:val="00C9501D"/>
    <w:rsid w:val="00CA236C"/>
    <w:rsid w:val="00CB7264"/>
    <w:rsid w:val="00CD6B1F"/>
    <w:rsid w:val="00CE051E"/>
    <w:rsid w:val="00CE3D7B"/>
    <w:rsid w:val="00CF4BC1"/>
    <w:rsid w:val="00D1724E"/>
    <w:rsid w:val="00D41C2F"/>
    <w:rsid w:val="00D436C3"/>
    <w:rsid w:val="00D55C84"/>
    <w:rsid w:val="00D6173E"/>
    <w:rsid w:val="00D72F45"/>
    <w:rsid w:val="00D76D05"/>
    <w:rsid w:val="00D97D86"/>
    <w:rsid w:val="00DA13C4"/>
    <w:rsid w:val="00DC0D19"/>
    <w:rsid w:val="00DC467B"/>
    <w:rsid w:val="00DC7D78"/>
    <w:rsid w:val="00DD6285"/>
    <w:rsid w:val="00DE0745"/>
    <w:rsid w:val="00DE4A5B"/>
    <w:rsid w:val="00DF1728"/>
    <w:rsid w:val="00DF2D88"/>
    <w:rsid w:val="00DF32EB"/>
    <w:rsid w:val="00E04D6F"/>
    <w:rsid w:val="00E063D2"/>
    <w:rsid w:val="00E104F2"/>
    <w:rsid w:val="00E12658"/>
    <w:rsid w:val="00E14B97"/>
    <w:rsid w:val="00E15852"/>
    <w:rsid w:val="00E20B3C"/>
    <w:rsid w:val="00E565F9"/>
    <w:rsid w:val="00E56835"/>
    <w:rsid w:val="00E6183A"/>
    <w:rsid w:val="00E70C89"/>
    <w:rsid w:val="00E70D90"/>
    <w:rsid w:val="00E736A6"/>
    <w:rsid w:val="00E912CE"/>
    <w:rsid w:val="00E94432"/>
    <w:rsid w:val="00EB5119"/>
    <w:rsid w:val="00ED75F7"/>
    <w:rsid w:val="00F01836"/>
    <w:rsid w:val="00F14D09"/>
    <w:rsid w:val="00F62D5E"/>
    <w:rsid w:val="00F707D9"/>
    <w:rsid w:val="00F810AE"/>
    <w:rsid w:val="00F8317D"/>
    <w:rsid w:val="00F8540A"/>
    <w:rsid w:val="00F92F81"/>
    <w:rsid w:val="00F94808"/>
    <w:rsid w:val="00FA2141"/>
    <w:rsid w:val="00FA242A"/>
    <w:rsid w:val="00FA6CBD"/>
    <w:rsid w:val="00FA75E8"/>
    <w:rsid w:val="00FC0742"/>
    <w:rsid w:val="00FE3430"/>
    <w:rsid w:val="07CCD392"/>
    <w:rsid w:val="0F5E88FB"/>
    <w:rsid w:val="154BCF4B"/>
    <w:rsid w:val="1F2DD522"/>
    <w:rsid w:val="28B0E58F"/>
    <w:rsid w:val="2F4A017A"/>
    <w:rsid w:val="2FE989C0"/>
    <w:rsid w:val="2FEC8D10"/>
    <w:rsid w:val="31323E40"/>
    <w:rsid w:val="3B444EDF"/>
    <w:rsid w:val="3C892452"/>
    <w:rsid w:val="602E55DE"/>
    <w:rsid w:val="6486675E"/>
    <w:rsid w:val="6936F179"/>
    <w:rsid w:val="7237324B"/>
    <w:rsid w:val="72FF80B9"/>
    <w:rsid w:val="757BE93B"/>
    <w:rsid w:val="7BE532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75434C"/>
    <w:pPr>
      <w:keepNext/>
      <w:keepLines/>
      <w:spacing w:before="40" w:line="269" w:lineRule="auto"/>
      <w:outlineLvl w:val="6"/>
    </w:pPr>
    <w:rPr>
      <w:rFonts w:asciiTheme="majorHAnsi" w:hAnsiTheme="majorHAnsi" w:eastAsiaTheme="majorEastAsia" w:cstheme="majorBidi"/>
      <w:i/>
      <w:iCs/>
      <w:color w:val="243F60" w:themeColor="accent1" w:themeShade="7F"/>
    </w:rPr>
  </w:style>
  <w:style w:type="paragraph" w:styleId="Heading8">
    <w:name w:val="heading 8"/>
    <w:basedOn w:val="Normal"/>
    <w:next w:val="Normal"/>
    <w:link w:val="Heading8Char"/>
    <w:uiPriority w:val="9"/>
    <w:semiHidden/>
    <w:unhideWhenUsed/>
    <w:qFormat/>
    <w:rsid w:val="0075434C"/>
    <w:pPr>
      <w:keepNext/>
      <w:keepLines/>
      <w:spacing w:before="40" w:line="269" w:lineRule="auto"/>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5434C"/>
    <w:pPr>
      <w:keepNext/>
      <w:keepLines/>
      <w:spacing w:before="40" w:line="269" w:lineRule="auto"/>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styleId="HeaderChar" w:customStyle="1">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styleId="FooterChar" w:customStyle="1">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1"/>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styleId="Mencinsinresolver1" w:customStyle="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styleId="BalloonTextChar" w:customStyle="1">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styleId="CommentTextChar" w:customStyle="1">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styleId="CommentSubjectChar" w:customStyle="1">
    <w:name w:val="Comment Subject Char"/>
    <w:basedOn w:val="CommentTextChar"/>
    <w:link w:val="CommentSubject"/>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UnresolvedMention">
    <w:name w:val="Unresolved Mention"/>
    <w:basedOn w:val="DefaultParagraphFont"/>
    <w:uiPriority w:val="99"/>
    <w:semiHidden/>
    <w:unhideWhenUsed/>
    <w:rsid w:val="007C4702"/>
    <w:rPr>
      <w:color w:val="605E5C"/>
      <w:shd w:val="clear" w:color="auto" w:fill="E1DFDD"/>
    </w:rPr>
  </w:style>
  <w:style w:type="character" w:styleId="Heading7Char" w:customStyle="1">
    <w:name w:val="Heading 7 Char"/>
    <w:basedOn w:val="DefaultParagraphFont"/>
    <w:link w:val="Heading7"/>
    <w:uiPriority w:val="9"/>
    <w:semiHidden/>
    <w:rsid w:val="0075434C"/>
    <w:rPr>
      <w:rFonts w:asciiTheme="majorHAnsi" w:hAnsiTheme="majorHAnsi" w:eastAsiaTheme="majorEastAsia" w:cstheme="majorBidi"/>
      <w:i/>
      <w:iCs/>
      <w:color w:val="243F60" w:themeColor="accent1" w:themeShade="7F"/>
    </w:rPr>
  </w:style>
  <w:style w:type="character" w:styleId="Heading8Char" w:customStyle="1">
    <w:name w:val="Heading 8 Char"/>
    <w:basedOn w:val="DefaultParagraphFont"/>
    <w:link w:val="Heading8"/>
    <w:uiPriority w:val="9"/>
    <w:semiHidden/>
    <w:rsid w:val="0075434C"/>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75434C"/>
    <w:rPr>
      <w:rFonts w:asciiTheme="majorHAnsi" w:hAnsiTheme="majorHAnsi" w:eastAsiaTheme="majorEastAsia" w:cstheme="majorBidi"/>
      <w:i/>
      <w:iCs/>
      <w:color w:val="272727" w:themeColor="text1" w:themeTint="D8"/>
      <w:sz w:val="21"/>
      <w:szCs w:val="21"/>
    </w:rPr>
  </w:style>
  <w:style w:type="character" w:styleId="Heading1Char" w:customStyle="1">
    <w:name w:val="Heading 1 Char"/>
    <w:basedOn w:val="DefaultParagraphFont"/>
    <w:link w:val="Heading1"/>
    <w:uiPriority w:val="9"/>
    <w:rsid w:val="0075434C"/>
    <w:rPr>
      <w:sz w:val="40"/>
      <w:szCs w:val="40"/>
    </w:rPr>
  </w:style>
  <w:style w:type="character" w:styleId="Heading2Char" w:customStyle="1">
    <w:name w:val="Heading 2 Char"/>
    <w:basedOn w:val="DefaultParagraphFont"/>
    <w:link w:val="Heading2"/>
    <w:uiPriority w:val="9"/>
    <w:rsid w:val="0075434C"/>
    <w:rPr>
      <w:sz w:val="32"/>
      <w:szCs w:val="32"/>
    </w:rPr>
  </w:style>
  <w:style w:type="character" w:styleId="Heading3Char" w:customStyle="1">
    <w:name w:val="Heading 3 Char"/>
    <w:basedOn w:val="DefaultParagraphFont"/>
    <w:link w:val="Heading3"/>
    <w:uiPriority w:val="9"/>
    <w:rsid w:val="0075434C"/>
    <w:rPr>
      <w:color w:val="434343"/>
      <w:sz w:val="28"/>
      <w:szCs w:val="28"/>
    </w:rPr>
  </w:style>
  <w:style w:type="character" w:styleId="Heading4Char" w:customStyle="1">
    <w:name w:val="Heading 4 Char"/>
    <w:basedOn w:val="DefaultParagraphFont"/>
    <w:link w:val="Heading4"/>
    <w:uiPriority w:val="9"/>
    <w:semiHidden/>
    <w:rsid w:val="0075434C"/>
    <w:rPr>
      <w:color w:val="666666"/>
      <w:sz w:val="24"/>
      <w:szCs w:val="24"/>
    </w:rPr>
  </w:style>
  <w:style w:type="character" w:styleId="Heading5Char" w:customStyle="1">
    <w:name w:val="Heading 5 Char"/>
    <w:basedOn w:val="DefaultParagraphFont"/>
    <w:link w:val="Heading5"/>
    <w:uiPriority w:val="9"/>
    <w:semiHidden/>
    <w:rsid w:val="0075434C"/>
    <w:rPr>
      <w:color w:val="666666"/>
    </w:rPr>
  </w:style>
  <w:style w:type="character" w:styleId="Heading6Char" w:customStyle="1">
    <w:name w:val="Heading 6 Char"/>
    <w:basedOn w:val="DefaultParagraphFont"/>
    <w:link w:val="Heading6"/>
    <w:uiPriority w:val="9"/>
    <w:semiHidden/>
    <w:rsid w:val="0075434C"/>
    <w:rPr>
      <w:i/>
      <w:color w:val="666666"/>
    </w:rPr>
  </w:style>
  <w:style w:type="character" w:styleId="TitleChar" w:customStyle="1">
    <w:name w:val="Title Char"/>
    <w:basedOn w:val="DefaultParagraphFont"/>
    <w:link w:val="Title"/>
    <w:uiPriority w:val="10"/>
    <w:rsid w:val="0075434C"/>
    <w:rPr>
      <w:sz w:val="52"/>
      <w:szCs w:val="52"/>
    </w:rPr>
  </w:style>
  <w:style w:type="character" w:styleId="SubtitleChar" w:customStyle="1">
    <w:name w:val="Subtitle Char"/>
    <w:basedOn w:val="DefaultParagraphFont"/>
    <w:link w:val="Subtitle"/>
    <w:uiPriority w:val="11"/>
    <w:rsid w:val="0075434C"/>
    <w:rPr>
      <w:color w:val="666666"/>
      <w:sz w:val="30"/>
      <w:szCs w:val="30"/>
    </w:rPr>
  </w:style>
  <w:style w:type="table" w:styleId="21" w:customStyle="1">
    <w:name w:val="21"/>
    <w:basedOn w:val="TableNormal"/>
    <w:rsid w:val="0075434C"/>
    <w:tblPr>
      <w:tblStyleRowBandSize w:val="1"/>
      <w:tblStyleColBandSize w:val="1"/>
      <w:tblCellMar>
        <w:top w:w="100" w:type="dxa"/>
        <w:left w:w="100" w:type="dxa"/>
        <w:bottom w:w="100" w:type="dxa"/>
        <w:right w:w="100" w:type="dxa"/>
      </w:tblCellMar>
    </w:tblPr>
  </w:style>
  <w:style w:type="table" w:styleId="20" w:customStyle="1">
    <w:name w:val="20"/>
    <w:basedOn w:val="TableNormal"/>
    <w:rsid w:val="0075434C"/>
    <w:tblPr>
      <w:tblStyleRowBandSize w:val="1"/>
      <w:tblStyleColBandSize w:val="1"/>
      <w:tblCellMar>
        <w:top w:w="100" w:type="dxa"/>
        <w:left w:w="100" w:type="dxa"/>
        <w:bottom w:w="100" w:type="dxa"/>
        <w:right w:w="100" w:type="dxa"/>
      </w:tblCellMar>
    </w:tblPr>
  </w:style>
  <w:style w:type="table" w:styleId="19" w:customStyle="1">
    <w:name w:val="19"/>
    <w:basedOn w:val="TableNormal"/>
    <w:rsid w:val="0075434C"/>
    <w:tblPr>
      <w:tblStyleRowBandSize w:val="1"/>
      <w:tblStyleColBandSize w:val="1"/>
      <w:tblCellMar>
        <w:top w:w="100" w:type="dxa"/>
        <w:left w:w="100" w:type="dxa"/>
        <w:bottom w:w="100" w:type="dxa"/>
        <w:right w:w="100" w:type="dxa"/>
      </w:tblCellMar>
    </w:tblPr>
  </w:style>
  <w:style w:type="table" w:styleId="18" w:customStyle="1">
    <w:name w:val="18"/>
    <w:basedOn w:val="TableNormal2"/>
    <w:rsid w:val="0075434C"/>
    <w:pPr>
      <w:spacing w:line="240" w:lineRule="auto"/>
    </w:pPr>
    <w:rPr>
      <w:b/>
    </w:rPr>
    <w:tblPr>
      <w:tblStyleRowBandSize w:val="1"/>
      <w:tblStyleColBandSize w:val="1"/>
      <w:tblCellMar>
        <w:left w:w="115" w:type="dxa"/>
        <w:right w:w="115" w:type="dxa"/>
      </w:tblCellMar>
    </w:tblPr>
    <w:tcPr>
      <w:shd w:val="clear" w:color="auto" w:fill="EDF2F8"/>
    </w:tcPr>
  </w:style>
  <w:style w:type="table" w:styleId="17" w:customStyle="1">
    <w:name w:val="17"/>
    <w:basedOn w:val="TableNormal2"/>
    <w:rsid w:val="0075434C"/>
    <w:pPr>
      <w:spacing w:line="240" w:lineRule="auto"/>
    </w:pPr>
    <w:rPr>
      <w:b/>
    </w:rPr>
    <w:tblPr>
      <w:tblStyleRowBandSize w:val="1"/>
      <w:tblStyleColBandSize w:val="1"/>
      <w:tblCellMar>
        <w:left w:w="115" w:type="dxa"/>
        <w:right w:w="115" w:type="dxa"/>
      </w:tblCellMar>
    </w:tblPr>
    <w:tcPr>
      <w:shd w:val="clear" w:color="auto" w:fill="EDF2F8"/>
    </w:tcPr>
  </w:style>
  <w:style w:type="table" w:styleId="16" w:customStyle="1">
    <w:name w:val="16"/>
    <w:basedOn w:val="TableNormal2"/>
    <w:rsid w:val="0075434C"/>
    <w:pPr>
      <w:spacing w:line="240" w:lineRule="auto"/>
    </w:pPr>
    <w:rPr>
      <w:b/>
    </w:rPr>
    <w:tblPr>
      <w:tblStyleRowBandSize w:val="1"/>
      <w:tblStyleColBandSize w:val="1"/>
      <w:tblCellMar>
        <w:left w:w="115" w:type="dxa"/>
        <w:right w:w="115" w:type="dxa"/>
      </w:tblCellMar>
    </w:tblPr>
    <w:tcPr>
      <w:shd w:val="clear" w:color="auto" w:fill="EDF2F8"/>
    </w:tcPr>
  </w:style>
  <w:style w:type="table" w:styleId="15" w:customStyle="1">
    <w:name w:val="15"/>
    <w:basedOn w:val="TableNormal2"/>
    <w:rsid w:val="0075434C"/>
    <w:pPr>
      <w:spacing w:line="240" w:lineRule="auto"/>
    </w:pPr>
    <w:rPr>
      <w:b/>
    </w:rPr>
    <w:tblPr>
      <w:tblStyleRowBandSize w:val="1"/>
      <w:tblStyleColBandSize w:val="1"/>
      <w:tblCellMar>
        <w:left w:w="115" w:type="dxa"/>
        <w:right w:w="115" w:type="dxa"/>
      </w:tblCellMar>
    </w:tblPr>
    <w:tcPr>
      <w:shd w:val="clear" w:color="auto" w:fill="EDF2F8"/>
    </w:tcPr>
  </w:style>
  <w:style w:type="table" w:styleId="14" w:customStyle="1">
    <w:name w:val="14"/>
    <w:basedOn w:val="TableNormal2"/>
    <w:rsid w:val="0075434C"/>
    <w:tblPr>
      <w:tblStyleRowBandSize w:val="1"/>
      <w:tblStyleColBandSize w:val="1"/>
      <w:tblCellMar>
        <w:left w:w="70" w:type="dxa"/>
        <w:right w:w="70" w:type="dxa"/>
      </w:tblCellMar>
    </w:tblPr>
  </w:style>
  <w:style w:type="table" w:styleId="13" w:customStyle="1">
    <w:name w:val="13"/>
    <w:basedOn w:val="TableNormal2"/>
    <w:rsid w:val="0075434C"/>
    <w:tblPr>
      <w:tblStyleRowBandSize w:val="1"/>
      <w:tblStyleColBandSize w:val="1"/>
      <w:tblCellMar>
        <w:top w:w="15" w:type="dxa"/>
        <w:left w:w="15" w:type="dxa"/>
        <w:bottom w:w="15" w:type="dxa"/>
        <w:right w:w="15" w:type="dxa"/>
      </w:tblCellMar>
    </w:tblPr>
  </w:style>
  <w:style w:type="table" w:styleId="12" w:customStyle="1">
    <w:name w:val="12"/>
    <w:basedOn w:val="TableNormal2"/>
    <w:rsid w:val="0075434C"/>
    <w:tblPr>
      <w:tblStyleRowBandSize w:val="1"/>
      <w:tblStyleColBandSize w:val="1"/>
      <w:tblCellMar>
        <w:top w:w="15" w:type="dxa"/>
        <w:left w:w="15" w:type="dxa"/>
        <w:bottom w:w="15" w:type="dxa"/>
        <w:right w:w="15" w:type="dxa"/>
      </w:tblCellMar>
    </w:tblPr>
  </w:style>
  <w:style w:type="table" w:styleId="11" w:customStyle="1">
    <w:name w:val="11"/>
    <w:basedOn w:val="TableNormal2"/>
    <w:rsid w:val="0075434C"/>
    <w:tblPr>
      <w:tblStyleRowBandSize w:val="1"/>
      <w:tblStyleColBandSize w:val="1"/>
      <w:tblCellMar>
        <w:left w:w="115" w:type="dxa"/>
        <w:right w:w="115" w:type="dxa"/>
      </w:tblCellMar>
    </w:tblPr>
  </w:style>
  <w:style w:type="table" w:styleId="10" w:customStyle="1">
    <w:name w:val="10"/>
    <w:basedOn w:val="TableNormal2"/>
    <w:rsid w:val="0075434C"/>
    <w:tblPr>
      <w:tblStyleRowBandSize w:val="1"/>
      <w:tblStyleColBandSize w:val="1"/>
      <w:tblCellMar>
        <w:left w:w="115" w:type="dxa"/>
        <w:right w:w="115" w:type="dxa"/>
      </w:tblCellMar>
    </w:tblPr>
  </w:style>
  <w:style w:type="table" w:styleId="9" w:customStyle="1">
    <w:name w:val="9"/>
    <w:basedOn w:val="TableNormal2"/>
    <w:rsid w:val="0075434C"/>
    <w:pPr>
      <w:spacing w:line="240" w:lineRule="auto"/>
    </w:pPr>
    <w:rPr>
      <w:b/>
    </w:rPr>
    <w:tblPr>
      <w:tblStyleRowBandSize w:val="1"/>
      <w:tblStyleColBandSize w:val="1"/>
      <w:tblCellMar>
        <w:left w:w="115" w:type="dxa"/>
        <w:right w:w="115" w:type="dxa"/>
      </w:tblCellMar>
    </w:tblPr>
    <w:tcPr>
      <w:shd w:val="clear" w:color="auto" w:fill="EDF2F8"/>
    </w:tcPr>
  </w:style>
  <w:style w:type="table" w:styleId="8" w:customStyle="1">
    <w:name w:val="8"/>
    <w:basedOn w:val="TableNormal2"/>
    <w:rsid w:val="0075434C"/>
    <w:pPr>
      <w:spacing w:line="240" w:lineRule="auto"/>
    </w:pPr>
    <w:rPr>
      <w:b/>
    </w:rPr>
    <w:tblPr>
      <w:tblStyleRowBandSize w:val="1"/>
      <w:tblStyleColBandSize w:val="1"/>
      <w:tblCellMar>
        <w:left w:w="115" w:type="dxa"/>
        <w:right w:w="115" w:type="dxa"/>
      </w:tblCellMar>
    </w:tblPr>
    <w:tcPr>
      <w:shd w:val="clear" w:color="auto" w:fill="EDF2F8"/>
    </w:tcPr>
  </w:style>
  <w:style w:type="table" w:styleId="7" w:customStyle="1">
    <w:name w:val="7"/>
    <w:basedOn w:val="TableNormal2"/>
    <w:rsid w:val="0075434C"/>
    <w:pPr>
      <w:spacing w:line="240" w:lineRule="auto"/>
    </w:pPr>
    <w:rPr>
      <w:b/>
    </w:rPr>
    <w:tblPr>
      <w:tblStyleRowBandSize w:val="1"/>
      <w:tblStyleColBandSize w:val="1"/>
      <w:tblCellMar>
        <w:left w:w="115" w:type="dxa"/>
        <w:right w:w="115" w:type="dxa"/>
      </w:tblCellMar>
    </w:tblPr>
    <w:tcPr>
      <w:shd w:val="clear" w:color="auto" w:fill="EDF2F8"/>
    </w:tcPr>
  </w:style>
  <w:style w:type="table" w:styleId="6" w:customStyle="1">
    <w:name w:val="6"/>
    <w:basedOn w:val="TableNormal2"/>
    <w:rsid w:val="0075434C"/>
    <w:pPr>
      <w:spacing w:line="240" w:lineRule="auto"/>
    </w:pPr>
    <w:rPr>
      <w:b/>
    </w:rPr>
    <w:tblPr>
      <w:tblStyleRowBandSize w:val="1"/>
      <w:tblStyleColBandSize w:val="1"/>
      <w:tblCellMar>
        <w:left w:w="115" w:type="dxa"/>
        <w:right w:w="115" w:type="dxa"/>
      </w:tblCellMar>
    </w:tblPr>
    <w:tcPr>
      <w:shd w:val="clear" w:color="auto" w:fill="EDF2F8"/>
    </w:tcPr>
  </w:style>
  <w:style w:type="table" w:styleId="5" w:customStyle="1">
    <w:name w:val="5"/>
    <w:basedOn w:val="TableNormal2"/>
    <w:rsid w:val="0075434C"/>
    <w:pPr>
      <w:spacing w:line="240" w:lineRule="auto"/>
    </w:pPr>
    <w:rPr>
      <w:b/>
    </w:rPr>
    <w:tblPr>
      <w:tblStyleRowBandSize w:val="1"/>
      <w:tblStyleColBandSize w:val="1"/>
      <w:tblCellMar>
        <w:left w:w="115" w:type="dxa"/>
        <w:right w:w="115" w:type="dxa"/>
      </w:tblCellMar>
    </w:tblPr>
    <w:tcPr>
      <w:shd w:val="clear" w:color="auto" w:fill="EDF2F8"/>
    </w:tcPr>
  </w:style>
  <w:style w:type="table" w:styleId="4" w:customStyle="1">
    <w:name w:val="4"/>
    <w:basedOn w:val="TableNormal2"/>
    <w:rsid w:val="0075434C"/>
    <w:pPr>
      <w:spacing w:line="240" w:lineRule="auto"/>
    </w:pPr>
    <w:rPr>
      <w:b/>
    </w:rPr>
    <w:tblPr>
      <w:tblStyleRowBandSize w:val="1"/>
      <w:tblStyleColBandSize w:val="1"/>
      <w:tblCellMar>
        <w:left w:w="115" w:type="dxa"/>
        <w:right w:w="115" w:type="dxa"/>
      </w:tblCellMar>
    </w:tblPr>
    <w:tcPr>
      <w:shd w:val="clear" w:color="auto" w:fill="EDF2F8"/>
    </w:tcPr>
  </w:style>
  <w:style w:type="table" w:styleId="3" w:customStyle="1">
    <w:name w:val="3"/>
    <w:basedOn w:val="TableNormal2"/>
    <w:rsid w:val="0075434C"/>
    <w:pPr>
      <w:spacing w:line="240" w:lineRule="auto"/>
    </w:pPr>
    <w:rPr>
      <w:b/>
    </w:rPr>
    <w:tblPr>
      <w:tblStyleRowBandSize w:val="1"/>
      <w:tblStyleColBandSize w:val="1"/>
      <w:tblCellMar>
        <w:left w:w="115" w:type="dxa"/>
        <w:right w:w="115" w:type="dxa"/>
      </w:tblCellMar>
    </w:tblPr>
    <w:tcPr>
      <w:shd w:val="clear" w:color="auto" w:fill="EDF2F8"/>
    </w:tcPr>
  </w:style>
  <w:style w:type="table" w:styleId="2" w:customStyle="1">
    <w:name w:val="2"/>
    <w:basedOn w:val="TableNormal2"/>
    <w:rsid w:val="0075434C"/>
    <w:pPr>
      <w:spacing w:line="240" w:lineRule="auto"/>
    </w:pPr>
    <w:rPr>
      <w:b/>
    </w:rPr>
    <w:tblPr>
      <w:tblStyleRowBandSize w:val="1"/>
      <w:tblStyleColBandSize w:val="1"/>
      <w:tblCellMar>
        <w:left w:w="115" w:type="dxa"/>
        <w:right w:w="115" w:type="dxa"/>
      </w:tblCellMar>
    </w:tblPr>
    <w:tcPr>
      <w:shd w:val="clear" w:color="auto" w:fill="EDF2F8"/>
    </w:tcPr>
  </w:style>
  <w:style w:type="table" w:styleId="1" w:customStyle="1">
    <w:name w:val="1"/>
    <w:basedOn w:val="TableNormal2"/>
    <w:rsid w:val="0075434C"/>
    <w:pPr>
      <w:spacing w:line="240" w:lineRule="auto"/>
    </w:pPr>
    <w:rPr>
      <w:b/>
    </w:rPr>
    <w:tblPr>
      <w:tblStyleRowBandSize w:val="1"/>
      <w:tblStyleColBandSize w:val="1"/>
      <w:tblCellMar>
        <w:left w:w="115" w:type="dxa"/>
        <w:right w:w="115" w:type="dxa"/>
      </w:tblCellMar>
    </w:tblPr>
    <w:tcPr>
      <w:shd w:val="clear" w:color="auto" w:fill="EDF2F8"/>
    </w:tcPr>
  </w:style>
  <w:style w:type="character" w:styleId="Mencinsinresolver2" w:customStyle="1">
    <w:name w:val="Mención sin resolver2"/>
    <w:basedOn w:val="DefaultParagraphFont"/>
    <w:uiPriority w:val="99"/>
    <w:semiHidden/>
    <w:unhideWhenUsed/>
    <w:rsid w:val="0075434C"/>
    <w:rPr>
      <w:color w:val="605E5C"/>
      <w:shd w:val="clear" w:color="auto" w:fill="E1DFDD"/>
    </w:rPr>
  </w:style>
  <w:style w:type="character" w:styleId="overflow-hidden" w:customStyle="1">
    <w:name w:val="overflow-hidden"/>
    <w:basedOn w:val="DefaultParagraphFont"/>
    <w:rsid w:val="0075434C"/>
  </w:style>
  <w:style w:type="character" w:styleId="Strong">
    <w:name w:val="Strong"/>
    <w:basedOn w:val="DefaultParagraphFont"/>
    <w:uiPriority w:val="22"/>
    <w:qFormat/>
    <w:rsid w:val="0075434C"/>
    <w:rPr>
      <w:b/>
      <w:bCs/>
    </w:rPr>
  </w:style>
  <w:style w:type="paragraph" w:styleId="mb-0" w:customStyle="1">
    <w:name w:val="mb-0"/>
    <w:basedOn w:val="Normal"/>
    <w:rsid w:val="0075434C"/>
    <w:pPr>
      <w:spacing w:before="100" w:beforeAutospacing="1" w:after="100" w:afterAutospacing="1" w:line="269" w:lineRule="auto"/>
    </w:pPr>
    <w:rPr>
      <w:color w:val="000000"/>
    </w:rPr>
  </w:style>
  <w:style w:type="paragraph" w:styleId="text-center" w:customStyle="1">
    <w:name w:val="text-center"/>
    <w:basedOn w:val="Normal"/>
    <w:rsid w:val="0075434C"/>
    <w:pPr>
      <w:spacing w:before="100" w:beforeAutospacing="1" w:after="100" w:afterAutospacing="1" w:line="269" w:lineRule="auto"/>
    </w:pPr>
    <w:rPr>
      <w:color w:val="000000"/>
    </w:rPr>
  </w:style>
  <w:style w:type="paragraph" w:styleId="mb-5" w:customStyle="1">
    <w:name w:val="mb-5"/>
    <w:basedOn w:val="Normal"/>
    <w:rsid w:val="0075434C"/>
    <w:pPr>
      <w:spacing w:before="100" w:beforeAutospacing="1" w:after="100" w:afterAutospacing="1" w:line="269" w:lineRule="auto"/>
    </w:pPr>
    <w:rPr>
      <w:color w:val="000000"/>
    </w:rPr>
  </w:style>
  <w:style w:type="character" w:styleId="truncate" w:customStyle="1">
    <w:name w:val="truncate"/>
    <w:basedOn w:val="DefaultParagraphFont"/>
    <w:rsid w:val="0075434C"/>
  </w:style>
  <w:style w:type="paragraph" w:styleId="mb-3" w:customStyle="1">
    <w:name w:val="mb-3"/>
    <w:basedOn w:val="Normal"/>
    <w:rsid w:val="0075434C"/>
    <w:pPr>
      <w:spacing w:before="100" w:beforeAutospacing="1" w:after="100" w:afterAutospacing="1" w:line="269" w:lineRule="auto"/>
    </w:pPr>
    <w:rPr>
      <w:color w:val="000000"/>
    </w:rPr>
  </w:style>
  <w:style w:type="paragraph" w:styleId="Default" w:customStyle="1">
    <w:name w:val="Default"/>
    <w:rsid w:val="0075434C"/>
    <w:pPr>
      <w:autoSpaceDE w:val="0"/>
      <w:autoSpaceDN w:val="0"/>
      <w:adjustRightInd w:val="0"/>
      <w:spacing w:line="240" w:lineRule="auto"/>
    </w:pPr>
    <w:rPr>
      <w:color w:val="000000"/>
    </w:rPr>
  </w:style>
  <w:style w:type="character" w:styleId="Emphasis">
    <w:name w:val="Emphasis"/>
    <w:basedOn w:val="DefaultParagraphFont"/>
    <w:uiPriority w:val="20"/>
    <w:qFormat/>
    <w:rsid w:val="0075434C"/>
    <w:rPr>
      <w:i/>
      <w:iCs/>
    </w:rPr>
  </w:style>
  <w:style w:type="character" w:styleId="text-bold" w:customStyle="1">
    <w:name w:val="text-bold"/>
    <w:basedOn w:val="DefaultParagraphFont"/>
    <w:rsid w:val="0075434C"/>
  </w:style>
  <w:style w:type="character" w:styleId="relative" w:customStyle="1">
    <w:name w:val="relative"/>
    <w:basedOn w:val="DefaultParagraphFont"/>
    <w:rsid w:val="0075434C"/>
  </w:style>
  <w:style w:type="character" w:styleId="ms-1" w:customStyle="1">
    <w:name w:val="ms-1"/>
    <w:basedOn w:val="DefaultParagraphFont"/>
    <w:rsid w:val="0075434C"/>
  </w:style>
  <w:style w:type="character" w:styleId="max-w-full" w:customStyle="1">
    <w:name w:val="max-w-full"/>
    <w:basedOn w:val="DefaultParagraphFont"/>
    <w:rsid w:val="0075434C"/>
  </w:style>
  <w:style w:type="character" w:styleId="-me-1" w:customStyle="1">
    <w:name w:val="-me-1"/>
    <w:basedOn w:val="DefaultParagraphFont"/>
    <w:rsid w:val="0075434C"/>
  </w:style>
  <w:style w:type="character" w:styleId="elementor-button-text" w:customStyle="1">
    <w:name w:val="elementor-button-text"/>
    <w:basedOn w:val="DefaultParagraphFont"/>
    <w:rsid w:val="0075434C"/>
  </w:style>
  <w:style w:type="character" w:styleId="uv3um" w:customStyle="1">
    <w:name w:val="uv3um"/>
    <w:basedOn w:val="DefaultParagraphFont"/>
    <w:rsid w:val="0075434C"/>
  </w:style>
  <w:style w:type="paragraph" w:styleId="p-0" w:customStyle="1">
    <w:name w:val="p-0"/>
    <w:basedOn w:val="Normal"/>
    <w:rsid w:val="0075434C"/>
    <w:pPr>
      <w:spacing w:before="100" w:beforeAutospacing="1" w:after="100" w:afterAutospacing="1" w:line="269" w:lineRule="auto"/>
    </w:pPr>
    <w:rPr>
      <w:color w:val="000000"/>
    </w:rPr>
  </w:style>
  <w:style w:type="paragraph" w:styleId="py-5" w:customStyle="1">
    <w:name w:val="py-5"/>
    <w:basedOn w:val="Normal"/>
    <w:rsid w:val="0075434C"/>
    <w:pPr>
      <w:spacing w:before="100" w:beforeAutospacing="1" w:after="100" w:afterAutospacing="1" w:line="269" w:lineRule="auto"/>
    </w:pPr>
    <w:rPr>
      <w:color w:val="000000"/>
    </w:rPr>
  </w:style>
  <w:style w:type="paragraph" w:styleId="text-small" w:customStyle="1">
    <w:name w:val="text-small"/>
    <w:basedOn w:val="Normal"/>
    <w:rsid w:val="0075434C"/>
    <w:pPr>
      <w:spacing w:before="100" w:beforeAutospacing="1" w:after="100" w:afterAutospacing="1" w:line="269" w:lineRule="auto"/>
    </w:pPr>
    <w:rPr>
      <w:color w:val="000000"/>
    </w:rPr>
  </w:style>
  <w:style w:type="character" w:styleId="max-w-15ch" w:customStyle="1">
    <w:name w:val="max-w-[15ch]"/>
    <w:basedOn w:val="DefaultParagraphFont"/>
    <w:rsid w:val="0075434C"/>
  </w:style>
  <w:style w:type="character" w:styleId="selectable-text" w:customStyle="1">
    <w:name w:val="selectable-text"/>
    <w:basedOn w:val="DefaultParagraphFont"/>
    <w:rsid w:val="0075434C"/>
  </w:style>
  <w:style w:type="character" w:styleId="text-xs" w:customStyle="1">
    <w:name w:val="text-xs"/>
    <w:basedOn w:val="DefaultParagraphFont"/>
    <w:rsid w:val="0075434C"/>
  </w:style>
  <w:style w:type="character" w:styleId="whitespace-normal" w:customStyle="1">
    <w:name w:val="whitespace-normal"/>
    <w:basedOn w:val="DefaultParagraphFont"/>
    <w:rsid w:val="0075434C"/>
  </w:style>
  <w:style w:type="paragraph" w:styleId="TableParagraph" w:customStyle="1">
    <w:name w:val="Table Paragraph"/>
    <w:basedOn w:val="Normal"/>
    <w:uiPriority w:val="1"/>
    <w:qFormat/>
    <w:rsid w:val="0075434C"/>
    <w:pPr>
      <w:widowControl w:val="0"/>
      <w:autoSpaceDE w:val="0"/>
      <w:autoSpaceDN w:val="0"/>
      <w:spacing w:before="145" w:after="120" w:line="269" w:lineRule="auto"/>
      <w:ind w:left="79"/>
    </w:pPr>
    <w:rPr>
      <w:color w:val="000000"/>
      <w:lang w:val="es-ES" w:eastAsia="en-US"/>
    </w:rPr>
  </w:style>
  <w:style w:type="table" w:styleId="TableNormal3" w:customStyle="1">
    <w:name w:val="Table Normal3"/>
    <w:uiPriority w:val="2"/>
    <w:semiHidden/>
    <w:qFormat/>
    <w:rsid w:val="0075434C"/>
    <w:pPr>
      <w:widowControl w:val="0"/>
      <w:autoSpaceDE w:val="0"/>
      <w:autoSpaceDN w:val="0"/>
      <w:spacing w:line="240" w:lineRule="auto"/>
    </w:pPr>
    <w:rPr>
      <w:lang w:val="en-US" w:eastAsia="en-US"/>
    </w:rPr>
    <w:tblPr>
      <w:tblCellMar>
        <w:top w:w="0" w:type="dxa"/>
        <w:left w:w="0" w:type="dxa"/>
        <w:bottom w:w="0" w:type="dxa"/>
        <w:right w:w="0" w:type="dxa"/>
      </w:tblCellMar>
    </w:tblPr>
  </w:style>
  <w:style w:type="paragraph" w:styleId="HTMLPreformatted">
    <w:name w:val="HTML Preformatted"/>
    <w:basedOn w:val="Normal"/>
    <w:link w:val="HTMLPreformattedChar"/>
    <w:uiPriority w:val="99"/>
    <w:semiHidden/>
    <w:unhideWhenUsed/>
    <w:rsid w:val="007543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69" w:lineRule="auto"/>
    </w:pPr>
    <w:rPr>
      <w:color w:val="000000"/>
    </w:rPr>
  </w:style>
  <w:style w:type="character" w:styleId="HTMLPreformattedChar" w:customStyle="1">
    <w:name w:val="HTML Preformatted Char"/>
    <w:basedOn w:val="DefaultParagraphFont"/>
    <w:link w:val="HTMLPreformatted"/>
    <w:uiPriority w:val="99"/>
    <w:semiHidden/>
    <w:rsid w:val="0075434C"/>
    <w:rPr>
      <w:color w:val="000000"/>
    </w:rPr>
  </w:style>
  <w:style w:type="paragraph" w:styleId="BodyText">
    <w:name w:val="Body Text"/>
    <w:basedOn w:val="Normal"/>
    <w:link w:val="BodyTextChar"/>
    <w:uiPriority w:val="1"/>
    <w:qFormat/>
    <w:rsid w:val="0075434C"/>
    <w:pPr>
      <w:widowControl w:val="0"/>
      <w:autoSpaceDE w:val="0"/>
      <w:autoSpaceDN w:val="0"/>
      <w:spacing w:after="120" w:line="269" w:lineRule="auto"/>
    </w:pPr>
    <w:rPr>
      <w:color w:val="000000"/>
      <w:lang w:val="es-ES" w:eastAsia="en-US"/>
    </w:rPr>
  </w:style>
  <w:style w:type="character" w:styleId="BodyTextChar" w:customStyle="1">
    <w:name w:val="Body Text Char"/>
    <w:basedOn w:val="DefaultParagraphFont"/>
    <w:link w:val="BodyText"/>
    <w:uiPriority w:val="1"/>
    <w:rsid w:val="0075434C"/>
    <w:rPr>
      <w:color w:val="000000"/>
      <w:lang w:val="es-ES" w:eastAsia="en-US"/>
    </w:rPr>
  </w:style>
  <w:style w:type="character" w:styleId="katex-mathml" w:customStyle="1">
    <w:name w:val="katex-mathml"/>
    <w:basedOn w:val="DefaultParagraphFont"/>
    <w:rsid w:val="0075434C"/>
  </w:style>
  <w:style w:type="character" w:styleId="mord" w:customStyle="1">
    <w:name w:val="mord"/>
    <w:basedOn w:val="DefaultParagraphFont"/>
    <w:rsid w:val="0075434C"/>
  </w:style>
  <w:style w:type="character" w:styleId="vlist-s" w:customStyle="1">
    <w:name w:val="vlist-s"/>
    <w:basedOn w:val="DefaultParagraphFont"/>
    <w:rsid w:val="0075434C"/>
  </w:style>
  <w:style w:type="character" w:styleId="mrel" w:customStyle="1">
    <w:name w:val="mrel"/>
    <w:basedOn w:val="DefaultParagraphFont"/>
    <w:rsid w:val="0075434C"/>
  </w:style>
  <w:style w:type="character" w:styleId="mbin" w:customStyle="1">
    <w:name w:val="mbin"/>
    <w:basedOn w:val="DefaultParagraphFont"/>
    <w:rsid w:val="0075434C"/>
  </w:style>
  <w:style w:type="character" w:styleId="group-hoverentity-accent" w:customStyle="1">
    <w:name w:val="group-hover:entity-accent"/>
    <w:basedOn w:val="DefaultParagraphFont"/>
    <w:rsid w:val="0075434C"/>
  </w:style>
  <w:style w:type="paragraph" w:styleId="z-TopofForm">
    <w:name w:val="HTML Top of Form"/>
    <w:basedOn w:val="Normal"/>
    <w:next w:val="Normal"/>
    <w:link w:val="z-TopofFormChar"/>
    <w:hidden/>
    <w:uiPriority w:val="99"/>
    <w:unhideWhenUsed/>
    <w:rsid w:val="0075434C"/>
    <w:pPr>
      <w:pBdr>
        <w:bottom w:val="single" w:color="auto" w:sz="6" w:space="1"/>
      </w:pBdr>
      <w:spacing w:after="120" w:line="269" w:lineRule="auto"/>
      <w:jc w:val="center"/>
    </w:pPr>
    <w:rPr>
      <w:vanish/>
      <w:color w:val="000000"/>
    </w:rPr>
  </w:style>
  <w:style w:type="character" w:styleId="z-TopofFormChar" w:customStyle="1">
    <w:name w:val="z-Top of Form Char"/>
    <w:basedOn w:val="DefaultParagraphFont"/>
    <w:link w:val="z-TopofForm"/>
    <w:uiPriority w:val="99"/>
    <w:rsid w:val="0075434C"/>
    <w:rPr>
      <w:vanish/>
      <w:color w:val="000000"/>
    </w:rPr>
  </w:style>
  <w:style w:type="paragraph" w:styleId="placeholder" w:customStyle="1">
    <w:name w:val="placeholder"/>
    <w:basedOn w:val="Normal"/>
    <w:rsid w:val="0075434C"/>
    <w:pPr>
      <w:spacing w:before="100" w:beforeAutospacing="1" w:after="100" w:afterAutospacing="1" w:line="269" w:lineRule="auto"/>
    </w:pPr>
    <w:rPr>
      <w:color w:val="000000"/>
    </w:rPr>
  </w:style>
  <w:style w:type="paragraph" w:styleId="z-BottomofForm">
    <w:name w:val="HTML Bottom of Form"/>
    <w:basedOn w:val="Normal"/>
    <w:next w:val="Normal"/>
    <w:link w:val="z-BottomofFormChar"/>
    <w:hidden/>
    <w:uiPriority w:val="99"/>
    <w:semiHidden/>
    <w:unhideWhenUsed/>
    <w:rsid w:val="0075434C"/>
    <w:pPr>
      <w:pBdr>
        <w:top w:val="single" w:color="auto" w:sz="6" w:space="1"/>
      </w:pBdr>
      <w:spacing w:after="120" w:line="269" w:lineRule="auto"/>
      <w:jc w:val="center"/>
    </w:pPr>
    <w:rPr>
      <w:vanish/>
      <w:color w:val="000000"/>
    </w:rPr>
  </w:style>
  <w:style w:type="character" w:styleId="z-BottomofFormChar" w:customStyle="1">
    <w:name w:val="z-Bottom of Form Char"/>
    <w:basedOn w:val="DefaultParagraphFont"/>
    <w:link w:val="z-BottomofForm"/>
    <w:uiPriority w:val="99"/>
    <w:semiHidden/>
    <w:rsid w:val="0075434C"/>
    <w:rPr>
      <w:vanish/>
      <w:color w:val="000000"/>
    </w:rPr>
  </w:style>
  <w:style w:type="paragraph" w:styleId="isselectedend" w:customStyle="1">
    <w:name w:val="isselectedend"/>
    <w:basedOn w:val="Normal"/>
    <w:rsid w:val="0075434C"/>
    <w:pPr>
      <w:spacing w:before="100" w:beforeAutospacing="1" w:after="100" w:afterAutospacing="1" w:line="269" w:lineRule="auto"/>
    </w:pPr>
    <w:rPr>
      <w:color w:val="000000"/>
    </w:rPr>
  </w:style>
  <w:style w:type="character" w:styleId="HTMLCode">
    <w:name w:val="HTML Code"/>
    <w:basedOn w:val="DefaultParagraphFont"/>
    <w:uiPriority w:val="99"/>
    <w:semiHidden/>
    <w:unhideWhenUsed/>
    <w:rsid w:val="0075434C"/>
    <w:rPr>
      <w:rFonts w:ascii="Arial" w:hAnsi="Arial" w:eastAsia="Arial" w:cs="Arial"/>
      <w:sz w:val="22"/>
      <w:szCs w:val="22"/>
    </w:rPr>
  </w:style>
  <w:style w:type="character" w:styleId="text-token-text-primary" w:customStyle="1">
    <w:name w:val="text-token-text-primary"/>
    <w:basedOn w:val="DefaultParagraphFont"/>
    <w:rsid w:val="0075434C"/>
  </w:style>
  <w:style w:type="paragraph" w:styleId="artifact-docx-previewheading1" w:customStyle="1">
    <w:name w:val="artifact-docx-preview_heading1"/>
    <w:basedOn w:val="Normal"/>
    <w:rsid w:val="0075434C"/>
    <w:pPr>
      <w:spacing w:before="100" w:beforeAutospacing="1" w:after="100" w:afterAutospacing="1" w:line="269" w:lineRule="auto"/>
    </w:pPr>
    <w:rPr>
      <w:color w:val="000000"/>
    </w:rPr>
  </w:style>
  <w:style w:type="paragraph" w:styleId="artifact-docx-previewheading2" w:customStyle="1">
    <w:name w:val="artifact-docx-preview_heading2"/>
    <w:basedOn w:val="Normal"/>
    <w:rsid w:val="0075434C"/>
    <w:pPr>
      <w:spacing w:before="100" w:beforeAutospacing="1" w:after="100" w:afterAutospacing="1" w:line="269" w:lineRule="auto"/>
    </w:pPr>
    <w:rPr>
      <w:color w:val="000000"/>
    </w:rPr>
  </w:style>
  <w:style w:type="paragraph" w:styleId="artifact-docx-previewheading3" w:customStyle="1">
    <w:name w:val="artifact-docx-preview_heading3"/>
    <w:basedOn w:val="Normal"/>
    <w:rsid w:val="0075434C"/>
    <w:pPr>
      <w:spacing w:before="100" w:beforeAutospacing="1" w:after="100" w:afterAutospacing="1" w:line="269" w:lineRule="auto"/>
    </w:pPr>
    <w:rPr>
      <w:color w:val="000000"/>
    </w:rPr>
  </w:style>
  <w:style w:type="paragraph" w:styleId="artifact-docx-previewlistbullet" w:customStyle="1">
    <w:name w:val="artifact-docx-preview_listbullet"/>
    <w:basedOn w:val="Normal"/>
    <w:rsid w:val="0075434C"/>
    <w:pPr>
      <w:spacing w:before="100" w:beforeAutospacing="1" w:after="100" w:afterAutospacing="1" w:line="269" w:lineRule="auto"/>
    </w:pPr>
    <w:rPr>
      <w:color w:val="000000"/>
    </w:rPr>
  </w:style>
  <w:style w:type="paragraph" w:styleId="msonormal0" w:customStyle="1">
    <w:name w:val="msonormal"/>
    <w:basedOn w:val="Normal"/>
    <w:rsid w:val="0075434C"/>
    <w:pPr>
      <w:spacing w:before="100" w:beforeAutospacing="1" w:after="100" w:afterAutospacing="1" w:line="269" w:lineRule="auto"/>
    </w:pPr>
    <w:rPr>
      <w:color w:val="000000"/>
    </w:rPr>
  </w:style>
  <w:style w:type="character" w:styleId="katex" w:customStyle="1">
    <w:name w:val="katex"/>
    <w:basedOn w:val="DefaultParagraphFont"/>
    <w:rsid w:val="0075434C"/>
  </w:style>
  <w:style w:type="paragraph" w:styleId="pdq2pgselectionanchorcontainer" w:customStyle="1">
    <w:name w:val="pdq2pg_selectionanchorcontainer"/>
    <w:basedOn w:val="Normal"/>
    <w:rsid w:val="0075434C"/>
    <w:pPr>
      <w:spacing w:before="100" w:beforeAutospacing="1" w:after="100" w:afterAutospacing="1" w:line="269" w:lineRule="auto"/>
    </w:pPr>
    <w:rPr>
      <w:color w:val="000000"/>
    </w:rPr>
  </w:style>
  <w:style w:type="character" w:styleId="contents" w:customStyle="1">
    <w:name w:val="contents"/>
    <w:basedOn w:val="DefaultParagraphFont"/>
    <w:rsid w:val="0075434C"/>
  </w:style>
  <w:style w:type="paragraph" w:styleId="Caption1" w:customStyle="1">
    <w:name w:val="Caption1"/>
    <w:rsid w:val="0075434C"/>
    <w:pPr>
      <w:keepNext/>
      <w:keepLines/>
      <w:spacing w:after="120" w:line="269" w:lineRule="auto"/>
    </w:pPr>
    <w:rPr>
      <w:color w:val="000000"/>
    </w:rPr>
  </w:style>
  <w:style w:type="character" w:styleId="BookTitle">
    <w:name w:val="Book Title"/>
    <w:basedOn w:val="DefaultParagraphFont"/>
    <w:uiPriority w:val="33"/>
    <w:qFormat/>
    <w:rsid w:val="0075434C"/>
    <w:rPr>
      <w:b/>
      <w:bCs/>
      <w:i/>
      <w:iCs/>
      <w:spacing w:val="5"/>
    </w:rPr>
  </w:style>
  <w:style w:type="paragraph" w:styleId="Caption">
    <w:name w:val="caption"/>
    <w:basedOn w:val="Normal"/>
    <w:next w:val="Normal"/>
    <w:uiPriority w:val="35"/>
    <w:semiHidden/>
    <w:unhideWhenUsed/>
    <w:qFormat/>
    <w:rsid w:val="0075434C"/>
    <w:pPr>
      <w:spacing w:after="200" w:line="240" w:lineRule="auto"/>
    </w:pPr>
    <w:rPr>
      <w:i/>
      <w:iCs/>
      <w:color w:val="1F497D" w:themeColor="text2"/>
      <w:sz w:val="18"/>
      <w:szCs w:val="18"/>
    </w:rPr>
  </w:style>
  <w:style w:type="character" w:styleId="IntenseEmphasis">
    <w:name w:val="Intense Emphasis"/>
    <w:basedOn w:val="DefaultParagraphFont"/>
    <w:uiPriority w:val="21"/>
    <w:qFormat/>
    <w:rsid w:val="0075434C"/>
    <w:rPr>
      <w:i/>
      <w:iCs/>
      <w:color w:val="4F81BD" w:themeColor="accent1"/>
    </w:rPr>
  </w:style>
  <w:style w:type="paragraph" w:styleId="IntenseQuote">
    <w:name w:val="Intense Quote"/>
    <w:basedOn w:val="Normal"/>
    <w:next w:val="Normal"/>
    <w:link w:val="IntenseQuoteChar"/>
    <w:uiPriority w:val="30"/>
    <w:qFormat/>
    <w:rsid w:val="0075434C"/>
    <w:pPr>
      <w:pBdr>
        <w:top w:val="single" w:color="4F81BD" w:themeColor="accent1" w:sz="4" w:space="10"/>
        <w:bottom w:val="single" w:color="4F81BD" w:themeColor="accent1" w:sz="4" w:space="10"/>
      </w:pBdr>
      <w:spacing w:before="360" w:after="360" w:line="269" w:lineRule="auto"/>
      <w:ind w:left="864" w:right="864"/>
      <w:jc w:val="center"/>
    </w:pPr>
    <w:rPr>
      <w:i/>
      <w:iCs/>
      <w:color w:val="4F81BD" w:themeColor="accent1"/>
    </w:rPr>
  </w:style>
  <w:style w:type="character" w:styleId="IntenseQuoteChar" w:customStyle="1">
    <w:name w:val="Intense Quote Char"/>
    <w:basedOn w:val="DefaultParagraphFont"/>
    <w:link w:val="IntenseQuote"/>
    <w:uiPriority w:val="30"/>
    <w:rsid w:val="0075434C"/>
    <w:rPr>
      <w:i/>
      <w:iCs/>
      <w:color w:val="4F81BD" w:themeColor="accent1"/>
    </w:rPr>
  </w:style>
  <w:style w:type="character" w:styleId="IntenseReference">
    <w:name w:val="Intense Reference"/>
    <w:basedOn w:val="DefaultParagraphFont"/>
    <w:uiPriority w:val="32"/>
    <w:qFormat/>
    <w:rsid w:val="0075434C"/>
    <w:rPr>
      <w:b/>
      <w:bCs/>
      <w:smallCaps/>
      <w:color w:val="4F81BD" w:themeColor="accent1"/>
      <w:spacing w:val="5"/>
    </w:rPr>
  </w:style>
  <w:style w:type="paragraph" w:styleId="NoSpacing">
    <w:name w:val="No Spacing"/>
    <w:uiPriority w:val="1"/>
    <w:qFormat/>
    <w:rsid w:val="0075434C"/>
    <w:pPr>
      <w:spacing w:line="240" w:lineRule="auto"/>
    </w:pPr>
    <w:rPr>
      <w:color w:val="000000"/>
    </w:rPr>
  </w:style>
  <w:style w:type="paragraph" w:styleId="Quote">
    <w:name w:val="Quote"/>
    <w:basedOn w:val="Normal"/>
    <w:next w:val="Normal"/>
    <w:link w:val="QuoteChar"/>
    <w:uiPriority w:val="29"/>
    <w:qFormat/>
    <w:rsid w:val="0075434C"/>
    <w:pPr>
      <w:spacing w:before="200" w:after="160" w:line="269" w:lineRule="auto"/>
      <w:ind w:left="864" w:right="864"/>
      <w:jc w:val="center"/>
    </w:pPr>
    <w:rPr>
      <w:i/>
      <w:iCs/>
      <w:color w:val="404040" w:themeColor="text1" w:themeTint="BF"/>
    </w:rPr>
  </w:style>
  <w:style w:type="character" w:styleId="QuoteChar" w:customStyle="1">
    <w:name w:val="Quote Char"/>
    <w:basedOn w:val="DefaultParagraphFont"/>
    <w:link w:val="Quote"/>
    <w:uiPriority w:val="29"/>
    <w:rsid w:val="0075434C"/>
    <w:rPr>
      <w:i/>
      <w:iCs/>
      <w:color w:val="404040" w:themeColor="text1" w:themeTint="BF"/>
    </w:rPr>
  </w:style>
  <w:style w:type="character" w:styleId="SubtleEmphasis">
    <w:name w:val="Subtle Emphasis"/>
    <w:basedOn w:val="DefaultParagraphFont"/>
    <w:uiPriority w:val="19"/>
    <w:qFormat/>
    <w:rsid w:val="0075434C"/>
    <w:rPr>
      <w:i/>
      <w:iCs/>
      <w:color w:val="404040" w:themeColor="text1" w:themeTint="BF"/>
    </w:rPr>
  </w:style>
  <w:style w:type="character" w:styleId="SubtleReference">
    <w:name w:val="Subtle Reference"/>
    <w:basedOn w:val="DefaultParagraphFont"/>
    <w:uiPriority w:val="31"/>
    <w:qFormat/>
    <w:rsid w:val="0075434C"/>
    <w:rPr>
      <w:smallCaps/>
      <w:color w:val="5A5A5A" w:themeColor="text1" w:themeTint="A5"/>
    </w:rPr>
  </w:style>
  <w:style w:type="paragraph" w:styleId="TOCHeading">
    <w:name w:val="TOC Heading"/>
    <w:basedOn w:val="Heading1"/>
    <w:next w:val="Normal"/>
    <w:uiPriority w:val="39"/>
    <w:semiHidden/>
    <w:unhideWhenUsed/>
    <w:qFormat/>
    <w:rsid w:val="0075434C"/>
    <w:pPr>
      <w:spacing w:before="240" w:after="0" w:line="269" w:lineRule="atLeast"/>
      <w:outlineLvl w:val="9"/>
    </w:pPr>
    <w:rPr>
      <w:rFonts w:asciiTheme="majorHAnsi" w:hAnsiTheme="majorHAnsi" w:eastAsiaTheme="majorEastAsia"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874">
      <w:bodyDiv w:val="1"/>
      <w:marLeft w:val="0"/>
      <w:marRight w:val="0"/>
      <w:marTop w:val="0"/>
      <w:marBottom w:val="0"/>
      <w:divBdr>
        <w:top w:val="none" w:sz="0" w:space="0" w:color="auto"/>
        <w:left w:val="none" w:sz="0" w:space="0" w:color="auto"/>
        <w:bottom w:val="none" w:sz="0" w:space="0" w:color="auto"/>
        <w:right w:val="none" w:sz="0" w:space="0" w:color="auto"/>
      </w:divBdr>
      <w:divsChild>
        <w:div w:id="1662343614">
          <w:marLeft w:val="0"/>
          <w:marRight w:val="0"/>
          <w:marTop w:val="0"/>
          <w:marBottom w:val="0"/>
          <w:divBdr>
            <w:top w:val="none" w:sz="0" w:space="0" w:color="auto"/>
            <w:left w:val="none" w:sz="0" w:space="0" w:color="auto"/>
            <w:bottom w:val="none" w:sz="0" w:space="0" w:color="auto"/>
            <w:right w:val="none" w:sz="0" w:space="0" w:color="auto"/>
          </w:divBdr>
          <w:divsChild>
            <w:div w:id="2056999414">
              <w:marLeft w:val="0"/>
              <w:marRight w:val="0"/>
              <w:marTop w:val="0"/>
              <w:marBottom w:val="0"/>
              <w:divBdr>
                <w:top w:val="none" w:sz="0" w:space="0" w:color="auto"/>
                <w:left w:val="none" w:sz="0" w:space="0" w:color="auto"/>
                <w:bottom w:val="none" w:sz="0" w:space="0" w:color="auto"/>
                <w:right w:val="none" w:sz="0" w:space="0" w:color="auto"/>
              </w:divBdr>
            </w:div>
          </w:divsChild>
        </w:div>
        <w:div w:id="1696925059">
          <w:marLeft w:val="0"/>
          <w:marRight w:val="0"/>
          <w:marTop w:val="0"/>
          <w:marBottom w:val="0"/>
          <w:divBdr>
            <w:top w:val="none" w:sz="0" w:space="0" w:color="auto"/>
            <w:left w:val="none" w:sz="0" w:space="0" w:color="auto"/>
            <w:bottom w:val="none" w:sz="0" w:space="0" w:color="auto"/>
            <w:right w:val="none" w:sz="0" w:space="0" w:color="auto"/>
          </w:divBdr>
          <w:divsChild>
            <w:div w:id="118961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4758">
      <w:bodyDiv w:val="1"/>
      <w:marLeft w:val="0"/>
      <w:marRight w:val="0"/>
      <w:marTop w:val="0"/>
      <w:marBottom w:val="0"/>
      <w:divBdr>
        <w:top w:val="none" w:sz="0" w:space="0" w:color="auto"/>
        <w:left w:val="none" w:sz="0" w:space="0" w:color="auto"/>
        <w:bottom w:val="none" w:sz="0" w:space="0" w:color="auto"/>
        <w:right w:val="none" w:sz="0" w:space="0" w:color="auto"/>
      </w:divBdr>
      <w:divsChild>
        <w:div w:id="924218697">
          <w:marLeft w:val="0"/>
          <w:marRight w:val="0"/>
          <w:marTop w:val="0"/>
          <w:marBottom w:val="0"/>
          <w:divBdr>
            <w:top w:val="none" w:sz="0" w:space="0" w:color="auto"/>
            <w:left w:val="none" w:sz="0" w:space="0" w:color="auto"/>
            <w:bottom w:val="none" w:sz="0" w:space="0" w:color="auto"/>
            <w:right w:val="none" w:sz="0" w:space="0" w:color="auto"/>
          </w:divBdr>
          <w:divsChild>
            <w:div w:id="2143383114">
              <w:marLeft w:val="0"/>
              <w:marRight w:val="0"/>
              <w:marTop w:val="0"/>
              <w:marBottom w:val="0"/>
              <w:divBdr>
                <w:top w:val="none" w:sz="0" w:space="0" w:color="auto"/>
                <w:left w:val="none" w:sz="0" w:space="0" w:color="auto"/>
                <w:bottom w:val="none" w:sz="0" w:space="0" w:color="auto"/>
                <w:right w:val="none" w:sz="0" w:space="0" w:color="auto"/>
              </w:divBdr>
            </w:div>
          </w:divsChild>
        </w:div>
        <w:div w:id="988092674">
          <w:marLeft w:val="0"/>
          <w:marRight w:val="0"/>
          <w:marTop w:val="0"/>
          <w:marBottom w:val="0"/>
          <w:divBdr>
            <w:top w:val="none" w:sz="0" w:space="0" w:color="auto"/>
            <w:left w:val="none" w:sz="0" w:space="0" w:color="auto"/>
            <w:bottom w:val="none" w:sz="0" w:space="0" w:color="auto"/>
            <w:right w:val="none" w:sz="0" w:space="0" w:color="auto"/>
          </w:divBdr>
          <w:divsChild>
            <w:div w:id="84864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39534">
      <w:bodyDiv w:val="1"/>
      <w:marLeft w:val="0"/>
      <w:marRight w:val="0"/>
      <w:marTop w:val="0"/>
      <w:marBottom w:val="0"/>
      <w:divBdr>
        <w:top w:val="none" w:sz="0" w:space="0" w:color="auto"/>
        <w:left w:val="none" w:sz="0" w:space="0" w:color="auto"/>
        <w:bottom w:val="none" w:sz="0" w:space="0" w:color="auto"/>
        <w:right w:val="none" w:sz="0" w:space="0" w:color="auto"/>
      </w:divBdr>
      <w:divsChild>
        <w:div w:id="1042830575">
          <w:marLeft w:val="0"/>
          <w:marRight w:val="0"/>
          <w:marTop w:val="0"/>
          <w:marBottom w:val="0"/>
          <w:divBdr>
            <w:top w:val="none" w:sz="0" w:space="0" w:color="auto"/>
            <w:left w:val="none" w:sz="0" w:space="0" w:color="auto"/>
            <w:bottom w:val="none" w:sz="0" w:space="0" w:color="auto"/>
            <w:right w:val="none" w:sz="0" w:space="0" w:color="auto"/>
          </w:divBdr>
          <w:divsChild>
            <w:div w:id="157797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0132">
      <w:bodyDiv w:val="1"/>
      <w:marLeft w:val="0"/>
      <w:marRight w:val="0"/>
      <w:marTop w:val="0"/>
      <w:marBottom w:val="0"/>
      <w:divBdr>
        <w:top w:val="none" w:sz="0" w:space="0" w:color="auto"/>
        <w:left w:val="none" w:sz="0" w:space="0" w:color="auto"/>
        <w:bottom w:val="none" w:sz="0" w:space="0" w:color="auto"/>
        <w:right w:val="none" w:sz="0" w:space="0" w:color="auto"/>
      </w:divBdr>
      <w:divsChild>
        <w:div w:id="181289376">
          <w:marLeft w:val="0"/>
          <w:marRight w:val="0"/>
          <w:marTop w:val="0"/>
          <w:marBottom w:val="0"/>
          <w:divBdr>
            <w:top w:val="none" w:sz="0" w:space="0" w:color="auto"/>
            <w:left w:val="none" w:sz="0" w:space="0" w:color="auto"/>
            <w:bottom w:val="none" w:sz="0" w:space="0" w:color="auto"/>
            <w:right w:val="none" w:sz="0" w:space="0" w:color="auto"/>
          </w:divBdr>
          <w:divsChild>
            <w:div w:id="1664047264">
              <w:marLeft w:val="0"/>
              <w:marRight w:val="0"/>
              <w:marTop w:val="0"/>
              <w:marBottom w:val="0"/>
              <w:divBdr>
                <w:top w:val="none" w:sz="0" w:space="0" w:color="auto"/>
                <w:left w:val="none" w:sz="0" w:space="0" w:color="auto"/>
                <w:bottom w:val="none" w:sz="0" w:space="0" w:color="auto"/>
                <w:right w:val="none" w:sz="0" w:space="0" w:color="auto"/>
              </w:divBdr>
            </w:div>
          </w:divsChild>
        </w:div>
        <w:div w:id="1213619530">
          <w:marLeft w:val="0"/>
          <w:marRight w:val="0"/>
          <w:marTop w:val="0"/>
          <w:marBottom w:val="0"/>
          <w:divBdr>
            <w:top w:val="none" w:sz="0" w:space="0" w:color="auto"/>
            <w:left w:val="none" w:sz="0" w:space="0" w:color="auto"/>
            <w:bottom w:val="none" w:sz="0" w:space="0" w:color="auto"/>
            <w:right w:val="none" w:sz="0" w:space="0" w:color="auto"/>
          </w:divBdr>
          <w:divsChild>
            <w:div w:id="73180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199">
      <w:bodyDiv w:val="1"/>
      <w:marLeft w:val="0"/>
      <w:marRight w:val="0"/>
      <w:marTop w:val="0"/>
      <w:marBottom w:val="0"/>
      <w:divBdr>
        <w:top w:val="none" w:sz="0" w:space="0" w:color="auto"/>
        <w:left w:val="none" w:sz="0" w:space="0" w:color="auto"/>
        <w:bottom w:val="none" w:sz="0" w:space="0" w:color="auto"/>
        <w:right w:val="none" w:sz="0" w:space="0" w:color="auto"/>
      </w:divBdr>
    </w:div>
    <w:div w:id="163085781">
      <w:bodyDiv w:val="1"/>
      <w:marLeft w:val="0"/>
      <w:marRight w:val="0"/>
      <w:marTop w:val="0"/>
      <w:marBottom w:val="0"/>
      <w:divBdr>
        <w:top w:val="none" w:sz="0" w:space="0" w:color="auto"/>
        <w:left w:val="none" w:sz="0" w:space="0" w:color="auto"/>
        <w:bottom w:val="none" w:sz="0" w:space="0" w:color="auto"/>
        <w:right w:val="none" w:sz="0" w:space="0" w:color="auto"/>
      </w:divBdr>
    </w:div>
    <w:div w:id="216937019">
      <w:bodyDiv w:val="1"/>
      <w:marLeft w:val="0"/>
      <w:marRight w:val="0"/>
      <w:marTop w:val="0"/>
      <w:marBottom w:val="0"/>
      <w:divBdr>
        <w:top w:val="none" w:sz="0" w:space="0" w:color="auto"/>
        <w:left w:val="none" w:sz="0" w:space="0" w:color="auto"/>
        <w:bottom w:val="none" w:sz="0" w:space="0" w:color="auto"/>
        <w:right w:val="none" w:sz="0" w:space="0" w:color="auto"/>
      </w:divBdr>
      <w:divsChild>
        <w:div w:id="678849077">
          <w:marLeft w:val="0"/>
          <w:marRight w:val="0"/>
          <w:marTop w:val="0"/>
          <w:marBottom w:val="0"/>
          <w:divBdr>
            <w:top w:val="none" w:sz="0" w:space="0" w:color="auto"/>
            <w:left w:val="none" w:sz="0" w:space="0" w:color="auto"/>
            <w:bottom w:val="none" w:sz="0" w:space="0" w:color="auto"/>
            <w:right w:val="none" w:sz="0" w:space="0" w:color="auto"/>
          </w:divBdr>
          <w:divsChild>
            <w:div w:id="149090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912645">
      <w:bodyDiv w:val="1"/>
      <w:marLeft w:val="0"/>
      <w:marRight w:val="0"/>
      <w:marTop w:val="0"/>
      <w:marBottom w:val="0"/>
      <w:divBdr>
        <w:top w:val="none" w:sz="0" w:space="0" w:color="auto"/>
        <w:left w:val="none" w:sz="0" w:space="0" w:color="auto"/>
        <w:bottom w:val="none" w:sz="0" w:space="0" w:color="auto"/>
        <w:right w:val="none" w:sz="0" w:space="0" w:color="auto"/>
      </w:divBdr>
    </w:div>
    <w:div w:id="267856312">
      <w:bodyDiv w:val="1"/>
      <w:marLeft w:val="0"/>
      <w:marRight w:val="0"/>
      <w:marTop w:val="0"/>
      <w:marBottom w:val="0"/>
      <w:divBdr>
        <w:top w:val="none" w:sz="0" w:space="0" w:color="auto"/>
        <w:left w:val="none" w:sz="0" w:space="0" w:color="auto"/>
        <w:bottom w:val="none" w:sz="0" w:space="0" w:color="auto"/>
        <w:right w:val="none" w:sz="0" w:space="0" w:color="auto"/>
      </w:divBdr>
      <w:divsChild>
        <w:div w:id="579754335">
          <w:marLeft w:val="0"/>
          <w:marRight w:val="0"/>
          <w:marTop w:val="0"/>
          <w:marBottom w:val="0"/>
          <w:divBdr>
            <w:top w:val="none" w:sz="0" w:space="0" w:color="auto"/>
            <w:left w:val="none" w:sz="0" w:space="0" w:color="auto"/>
            <w:bottom w:val="none" w:sz="0" w:space="0" w:color="auto"/>
            <w:right w:val="none" w:sz="0" w:space="0" w:color="auto"/>
          </w:divBdr>
          <w:divsChild>
            <w:div w:id="1611353935">
              <w:marLeft w:val="0"/>
              <w:marRight w:val="0"/>
              <w:marTop w:val="0"/>
              <w:marBottom w:val="0"/>
              <w:divBdr>
                <w:top w:val="none" w:sz="0" w:space="0" w:color="auto"/>
                <w:left w:val="none" w:sz="0" w:space="0" w:color="auto"/>
                <w:bottom w:val="none" w:sz="0" w:space="0" w:color="auto"/>
                <w:right w:val="none" w:sz="0" w:space="0" w:color="auto"/>
              </w:divBdr>
            </w:div>
          </w:divsChild>
        </w:div>
        <w:div w:id="1252815657">
          <w:marLeft w:val="0"/>
          <w:marRight w:val="0"/>
          <w:marTop w:val="0"/>
          <w:marBottom w:val="0"/>
          <w:divBdr>
            <w:top w:val="none" w:sz="0" w:space="0" w:color="auto"/>
            <w:left w:val="none" w:sz="0" w:space="0" w:color="auto"/>
            <w:bottom w:val="none" w:sz="0" w:space="0" w:color="auto"/>
            <w:right w:val="none" w:sz="0" w:space="0" w:color="auto"/>
          </w:divBdr>
          <w:divsChild>
            <w:div w:id="1164273543">
              <w:marLeft w:val="0"/>
              <w:marRight w:val="0"/>
              <w:marTop w:val="0"/>
              <w:marBottom w:val="0"/>
              <w:divBdr>
                <w:top w:val="none" w:sz="0" w:space="0" w:color="auto"/>
                <w:left w:val="none" w:sz="0" w:space="0" w:color="auto"/>
                <w:bottom w:val="none" w:sz="0" w:space="0" w:color="auto"/>
                <w:right w:val="none" w:sz="0" w:space="0" w:color="auto"/>
              </w:divBdr>
            </w:div>
          </w:divsChild>
        </w:div>
        <w:div w:id="399862624">
          <w:marLeft w:val="0"/>
          <w:marRight w:val="0"/>
          <w:marTop w:val="0"/>
          <w:marBottom w:val="0"/>
          <w:divBdr>
            <w:top w:val="none" w:sz="0" w:space="0" w:color="auto"/>
            <w:left w:val="none" w:sz="0" w:space="0" w:color="auto"/>
            <w:bottom w:val="none" w:sz="0" w:space="0" w:color="auto"/>
            <w:right w:val="none" w:sz="0" w:space="0" w:color="auto"/>
          </w:divBdr>
          <w:divsChild>
            <w:div w:id="499388244">
              <w:marLeft w:val="0"/>
              <w:marRight w:val="0"/>
              <w:marTop w:val="0"/>
              <w:marBottom w:val="0"/>
              <w:divBdr>
                <w:top w:val="none" w:sz="0" w:space="0" w:color="auto"/>
                <w:left w:val="none" w:sz="0" w:space="0" w:color="auto"/>
                <w:bottom w:val="none" w:sz="0" w:space="0" w:color="auto"/>
                <w:right w:val="none" w:sz="0" w:space="0" w:color="auto"/>
              </w:divBdr>
            </w:div>
          </w:divsChild>
        </w:div>
        <w:div w:id="313484879">
          <w:marLeft w:val="0"/>
          <w:marRight w:val="0"/>
          <w:marTop w:val="0"/>
          <w:marBottom w:val="0"/>
          <w:divBdr>
            <w:top w:val="none" w:sz="0" w:space="0" w:color="auto"/>
            <w:left w:val="none" w:sz="0" w:space="0" w:color="auto"/>
            <w:bottom w:val="none" w:sz="0" w:space="0" w:color="auto"/>
            <w:right w:val="none" w:sz="0" w:space="0" w:color="auto"/>
          </w:divBdr>
          <w:divsChild>
            <w:div w:id="1462771855">
              <w:marLeft w:val="0"/>
              <w:marRight w:val="0"/>
              <w:marTop w:val="0"/>
              <w:marBottom w:val="0"/>
              <w:divBdr>
                <w:top w:val="none" w:sz="0" w:space="0" w:color="auto"/>
                <w:left w:val="none" w:sz="0" w:space="0" w:color="auto"/>
                <w:bottom w:val="none" w:sz="0" w:space="0" w:color="auto"/>
                <w:right w:val="none" w:sz="0" w:space="0" w:color="auto"/>
              </w:divBdr>
            </w:div>
          </w:divsChild>
        </w:div>
        <w:div w:id="1386953174">
          <w:marLeft w:val="0"/>
          <w:marRight w:val="0"/>
          <w:marTop w:val="0"/>
          <w:marBottom w:val="0"/>
          <w:divBdr>
            <w:top w:val="none" w:sz="0" w:space="0" w:color="auto"/>
            <w:left w:val="none" w:sz="0" w:space="0" w:color="auto"/>
            <w:bottom w:val="none" w:sz="0" w:space="0" w:color="auto"/>
            <w:right w:val="none" w:sz="0" w:space="0" w:color="auto"/>
          </w:divBdr>
          <w:divsChild>
            <w:div w:id="910119994">
              <w:marLeft w:val="0"/>
              <w:marRight w:val="0"/>
              <w:marTop w:val="0"/>
              <w:marBottom w:val="0"/>
              <w:divBdr>
                <w:top w:val="none" w:sz="0" w:space="0" w:color="auto"/>
                <w:left w:val="none" w:sz="0" w:space="0" w:color="auto"/>
                <w:bottom w:val="none" w:sz="0" w:space="0" w:color="auto"/>
                <w:right w:val="none" w:sz="0" w:space="0" w:color="auto"/>
              </w:divBdr>
            </w:div>
          </w:divsChild>
        </w:div>
        <w:div w:id="520320921">
          <w:marLeft w:val="0"/>
          <w:marRight w:val="0"/>
          <w:marTop w:val="0"/>
          <w:marBottom w:val="0"/>
          <w:divBdr>
            <w:top w:val="none" w:sz="0" w:space="0" w:color="auto"/>
            <w:left w:val="none" w:sz="0" w:space="0" w:color="auto"/>
            <w:bottom w:val="none" w:sz="0" w:space="0" w:color="auto"/>
            <w:right w:val="none" w:sz="0" w:space="0" w:color="auto"/>
          </w:divBdr>
          <w:divsChild>
            <w:div w:id="1044912160">
              <w:marLeft w:val="0"/>
              <w:marRight w:val="0"/>
              <w:marTop w:val="0"/>
              <w:marBottom w:val="0"/>
              <w:divBdr>
                <w:top w:val="none" w:sz="0" w:space="0" w:color="auto"/>
                <w:left w:val="none" w:sz="0" w:space="0" w:color="auto"/>
                <w:bottom w:val="none" w:sz="0" w:space="0" w:color="auto"/>
                <w:right w:val="none" w:sz="0" w:space="0" w:color="auto"/>
              </w:divBdr>
            </w:div>
          </w:divsChild>
        </w:div>
        <w:div w:id="1644113548">
          <w:marLeft w:val="0"/>
          <w:marRight w:val="0"/>
          <w:marTop w:val="0"/>
          <w:marBottom w:val="0"/>
          <w:divBdr>
            <w:top w:val="none" w:sz="0" w:space="0" w:color="auto"/>
            <w:left w:val="none" w:sz="0" w:space="0" w:color="auto"/>
            <w:bottom w:val="none" w:sz="0" w:space="0" w:color="auto"/>
            <w:right w:val="none" w:sz="0" w:space="0" w:color="auto"/>
          </w:divBdr>
          <w:divsChild>
            <w:div w:id="1030112547">
              <w:marLeft w:val="0"/>
              <w:marRight w:val="0"/>
              <w:marTop w:val="0"/>
              <w:marBottom w:val="0"/>
              <w:divBdr>
                <w:top w:val="none" w:sz="0" w:space="0" w:color="auto"/>
                <w:left w:val="none" w:sz="0" w:space="0" w:color="auto"/>
                <w:bottom w:val="none" w:sz="0" w:space="0" w:color="auto"/>
                <w:right w:val="none" w:sz="0" w:space="0" w:color="auto"/>
              </w:divBdr>
            </w:div>
          </w:divsChild>
        </w:div>
        <w:div w:id="1186599270">
          <w:marLeft w:val="0"/>
          <w:marRight w:val="0"/>
          <w:marTop w:val="0"/>
          <w:marBottom w:val="0"/>
          <w:divBdr>
            <w:top w:val="none" w:sz="0" w:space="0" w:color="auto"/>
            <w:left w:val="none" w:sz="0" w:space="0" w:color="auto"/>
            <w:bottom w:val="none" w:sz="0" w:space="0" w:color="auto"/>
            <w:right w:val="none" w:sz="0" w:space="0" w:color="auto"/>
          </w:divBdr>
          <w:divsChild>
            <w:div w:id="9007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920912">
      <w:bodyDiv w:val="1"/>
      <w:marLeft w:val="0"/>
      <w:marRight w:val="0"/>
      <w:marTop w:val="0"/>
      <w:marBottom w:val="0"/>
      <w:divBdr>
        <w:top w:val="none" w:sz="0" w:space="0" w:color="auto"/>
        <w:left w:val="none" w:sz="0" w:space="0" w:color="auto"/>
        <w:bottom w:val="none" w:sz="0" w:space="0" w:color="auto"/>
        <w:right w:val="none" w:sz="0" w:space="0" w:color="auto"/>
      </w:divBdr>
    </w:div>
    <w:div w:id="347026006">
      <w:bodyDiv w:val="1"/>
      <w:marLeft w:val="0"/>
      <w:marRight w:val="0"/>
      <w:marTop w:val="0"/>
      <w:marBottom w:val="0"/>
      <w:divBdr>
        <w:top w:val="none" w:sz="0" w:space="0" w:color="auto"/>
        <w:left w:val="none" w:sz="0" w:space="0" w:color="auto"/>
        <w:bottom w:val="none" w:sz="0" w:space="0" w:color="auto"/>
        <w:right w:val="none" w:sz="0" w:space="0" w:color="auto"/>
      </w:divBdr>
      <w:divsChild>
        <w:div w:id="488375580">
          <w:marLeft w:val="0"/>
          <w:marRight w:val="0"/>
          <w:marTop w:val="0"/>
          <w:marBottom w:val="0"/>
          <w:divBdr>
            <w:top w:val="none" w:sz="0" w:space="0" w:color="auto"/>
            <w:left w:val="none" w:sz="0" w:space="0" w:color="auto"/>
            <w:bottom w:val="none" w:sz="0" w:space="0" w:color="auto"/>
            <w:right w:val="none" w:sz="0" w:space="0" w:color="auto"/>
          </w:divBdr>
          <w:divsChild>
            <w:div w:id="129868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6243">
      <w:bodyDiv w:val="1"/>
      <w:marLeft w:val="0"/>
      <w:marRight w:val="0"/>
      <w:marTop w:val="0"/>
      <w:marBottom w:val="0"/>
      <w:divBdr>
        <w:top w:val="none" w:sz="0" w:space="0" w:color="auto"/>
        <w:left w:val="none" w:sz="0" w:space="0" w:color="auto"/>
        <w:bottom w:val="none" w:sz="0" w:space="0" w:color="auto"/>
        <w:right w:val="none" w:sz="0" w:space="0" w:color="auto"/>
      </w:divBdr>
      <w:divsChild>
        <w:div w:id="1064984456">
          <w:marLeft w:val="0"/>
          <w:marRight w:val="0"/>
          <w:marTop w:val="0"/>
          <w:marBottom w:val="0"/>
          <w:divBdr>
            <w:top w:val="none" w:sz="0" w:space="0" w:color="auto"/>
            <w:left w:val="none" w:sz="0" w:space="0" w:color="auto"/>
            <w:bottom w:val="none" w:sz="0" w:space="0" w:color="auto"/>
            <w:right w:val="none" w:sz="0" w:space="0" w:color="auto"/>
          </w:divBdr>
          <w:divsChild>
            <w:div w:id="1997148503">
              <w:marLeft w:val="0"/>
              <w:marRight w:val="0"/>
              <w:marTop w:val="0"/>
              <w:marBottom w:val="0"/>
              <w:divBdr>
                <w:top w:val="none" w:sz="0" w:space="0" w:color="auto"/>
                <w:left w:val="none" w:sz="0" w:space="0" w:color="auto"/>
                <w:bottom w:val="none" w:sz="0" w:space="0" w:color="auto"/>
                <w:right w:val="none" w:sz="0" w:space="0" w:color="auto"/>
              </w:divBdr>
            </w:div>
          </w:divsChild>
        </w:div>
        <w:div w:id="492918416">
          <w:marLeft w:val="0"/>
          <w:marRight w:val="0"/>
          <w:marTop w:val="0"/>
          <w:marBottom w:val="0"/>
          <w:divBdr>
            <w:top w:val="none" w:sz="0" w:space="0" w:color="auto"/>
            <w:left w:val="none" w:sz="0" w:space="0" w:color="auto"/>
            <w:bottom w:val="none" w:sz="0" w:space="0" w:color="auto"/>
            <w:right w:val="none" w:sz="0" w:space="0" w:color="auto"/>
          </w:divBdr>
          <w:divsChild>
            <w:div w:id="1800995534">
              <w:marLeft w:val="0"/>
              <w:marRight w:val="0"/>
              <w:marTop w:val="0"/>
              <w:marBottom w:val="0"/>
              <w:divBdr>
                <w:top w:val="none" w:sz="0" w:space="0" w:color="auto"/>
                <w:left w:val="none" w:sz="0" w:space="0" w:color="auto"/>
                <w:bottom w:val="none" w:sz="0" w:space="0" w:color="auto"/>
                <w:right w:val="none" w:sz="0" w:space="0" w:color="auto"/>
              </w:divBdr>
            </w:div>
          </w:divsChild>
        </w:div>
        <w:div w:id="1596743420">
          <w:marLeft w:val="0"/>
          <w:marRight w:val="0"/>
          <w:marTop w:val="0"/>
          <w:marBottom w:val="0"/>
          <w:divBdr>
            <w:top w:val="none" w:sz="0" w:space="0" w:color="auto"/>
            <w:left w:val="none" w:sz="0" w:space="0" w:color="auto"/>
            <w:bottom w:val="none" w:sz="0" w:space="0" w:color="auto"/>
            <w:right w:val="none" w:sz="0" w:space="0" w:color="auto"/>
          </w:divBdr>
          <w:divsChild>
            <w:div w:id="86915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630991">
      <w:bodyDiv w:val="1"/>
      <w:marLeft w:val="0"/>
      <w:marRight w:val="0"/>
      <w:marTop w:val="0"/>
      <w:marBottom w:val="0"/>
      <w:divBdr>
        <w:top w:val="none" w:sz="0" w:space="0" w:color="auto"/>
        <w:left w:val="none" w:sz="0" w:space="0" w:color="auto"/>
        <w:bottom w:val="none" w:sz="0" w:space="0" w:color="auto"/>
        <w:right w:val="none" w:sz="0" w:space="0" w:color="auto"/>
      </w:divBdr>
      <w:divsChild>
        <w:div w:id="1976519066">
          <w:marLeft w:val="0"/>
          <w:marRight w:val="0"/>
          <w:marTop w:val="0"/>
          <w:marBottom w:val="0"/>
          <w:divBdr>
            <w:top w:val="none" w:sz="0" w:space="0" w:color="auto"/>
            <w:left w:val="none" w:sz="0" w:space="0" w:color="auto"/>
            <w:bottom w:val="none" w:sz="0" w:space="0" w:color="auto"/>
            <w:right w:val="none" w:sz="0" w:space="0" w:color="auto"/>
          </w:divBdr>
          <w:divsChild>
            <w:div w:id="47531343">
              <w:marLeft w:val="0"/>
              <w:marRight w:val="0"/>
              <w:marTop w:val="0"/>
              <w:marBottom w:val="0"/>
              <w:divBdr>
                <w:top w:val="none" w:sz="0" w:space="0" w:color="auto"/>
                <w:left w:val="none" w:sz="0" w:space="0" w:color="auto"/>
                <w:bottom w:val="none" w:sz="0" w:space="0" w:color="auto"/>
                <w:right w:val="none" w:sz="0" w:space="0" w:color="auto"/>
              </w:divBdr>
            </w:div>
          </w:divsChild>
        </w:div>
        <w:div w:id="1666087345">
          <w:marLeft w:val="0"/>
          <w:marRight w:val="0"/>
          <w:marTop w:val="0"/>
          <w:marBottom w:val="0"/>
          <w:divBdr>
            <w:top w:val="none" w:sz="0" w:space="0" w:color="auto"/>
            <w:left w:val="none" w:sz="0" w:space="0" w:color="auto"/>
            <w:bottom w:val="none" w:sz="0" w:space="0" w:color="auto"/>
            <w:right w:val="none" w:sz="0" w:space="0" w:color="auto"/>
          </w:divBdr>
          <w:divsChild>
            <w:div w:id="1451125690">
              <w:marLeft w:val="0"/>
              <w:marRight w:val="0"/>
              <w:marTop w:val="0"/>
              <w:marBottom w:val="0"/>
              <w:divBdr>
                <w:top w:val="none" w:sz="0" w:space="0" w:color="auto"/>
                <w:left w:val="none" w:sz="0" w:space="0" w:color="auto"/>
                <w:bottom w:val="none" w:sz="0" w:space="0" w:color="auto"/>
                <w:right w:val="none" w:sz="0" w:space="0" w:color="auto"/>
              </w:divBdr>
            </w:div>
          </w:divsChild>
        </w:div>
        <w:div w:id="311258725">
          <w:marLeft w:val="0"/>
          <w:marRight w:val="0"/>
          <w:marTop w:val="0"/>
          <w:marBottom w:val="0"/>
          <w:divBdr>
            <w:top w:val="none" w:sz="0" w:space="0" w:color="auto"/>
            <w:left w:val="none" w:sz="0" w:space="0" w:color="auto"/>
            <w:bottom w:val="none" w:sz="0" w:space="0" w:color="auto"/>
            <w:right w:val="none" w:sz="0" w:space="0" w:color="auto"/>
          </w:divBdr>
          <w:divsChild>
            <w:div w:id="2043431868">
              <w:marLeft w:val="0"/>
              <w:marRight w:val="0"/>
              <w:marTop w:val="0"/>
              <w:marBottom w:val="0"/>
              <w:divBdr>
                <w:top w:val="none" w:sz="0" w:space="0" w:color="auto"/>
                <w:left w:val="none" w:sz="0" w:space="0" w:color="auto"/>
                <w:bottom w:val="none" w:sz="0" w:space="0" w:color="auto"/>
                <w:right w:val="none" w:sz="0" w:space="0" w:color="auto"/>
              </w:divBdr>
            </w:div>
          </w:divsChild>
        </w:div>
        <w:div w:id="2057655387">
          <w:marLeft w:val="0"/>
          <w:marRight w:val="0"/>
          <w:marTop w:val="0"/>
          <w:marBottom w:val="0"/>
          <w:divBdr>
            <w:top w:val="none" w:sz="0" w:space="0" w:color="auto"/>
            <w:left w:val="none" w:sz="0" w:space="0" w:color="auto"/>
            <w:bottom w:val="none" w:sz="0" w:space="0" w:color="auto"/>
            <w:right w:val="none" w:sz="0" w:space="0" w:color="auto"/>
          </w:divBdr>
          <w:divsChild>
            <w:div w:id="326910090">
              <w:marLeft w:val="0"/>
              <w:marRight w:val="0"/>
              <w:marTop w:val="0"/>
              <w:marBottom w:val="0"/>
              <w:divBdr>
                <w:top w:val="none" w:sz="0" w:space="0" w:color="auto"/>
                <w:left w:val="none" w:sz="0" w:space="0" w:color="auto"/>
                <w:bottom w:val="none" w:sz="0" w:space="0" w:color="auto"/>
                <w:right w:val="none" w:sz="0" w:space="0" w:color="auto"/>
              </w:divBdr>
            </w:div>
          </w:divsChild>
        </w:div>
        <w:div w:id="134881764">
          <w:marLeft w:val="0"/>
          <w:marRight w:val="0"/>
          <w:marTop w:val="0"/>
          <w:marBottom w:val="0"/>
          <w:divBdr>
            <w:top w:val="none" w:sz="0" w:space="0" w:color="auto"/>
            <w:left w:val="none" w:sz="0" w:space="0" w:color="auto"/>
            <w:bottom w:val="none" w:sz="0" w:space="0" w:color="auto"/>
            <w:right w:val="none" w:sz="0" w:space="0" w:color="auto"/>
          </w:divBdr>
          <w:divsChild>
            <w:div w:id="157759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58522">
      <w:bodyDiv w:val="1"/>
      <w:marLeft w:val="0"/>
      <w:marRight w:val="0"/>
      <w:marTop w:val="0"/>
      <w:marBottom w:val="0"/>
      <w:divBdr>
        <w:top w:val="none" w:sz="0" w:space="0" w:color="auto"/>
        <w:left w:val="none" w:sz="0" w:space="0" w:color="auto"/>
        <w:bottom w:val="none" w:sz="0" w:space="0" w:color="auto"/>
        <w:right w:val="none" w:sz="0" w:space="0" w:color="auto"/>
      </w:divBdr>
    </w:div>
    <w:div w:id="425005877">
      <w:bodyDiv w:val="1"/>
      <w:marLeft w:val="0"/>
      <w:marRight w:val="0"/>
      <w:marTop w:val="0"/>
      <w:marBottom w:val="0"/>
      <w:divBdr>
        <w:top w:val="none" w:sz="0" w:space="0" w:color="auto"/>
        <w:left w:val="none" w:sz="0" w:space="0" w:color="auto"/>
        <w:bottom w:val="none" w:sz="0" w:space="0" w:color="auto"/>
        <w:right w:val="none" w:sz="0" w:space="0" w:color="auto"/>
      </w:divBdr>
      <w:divsChild>
        <w:div w:id="947808451">
          <w:marLeft w:val="0"/>
          <w:marRight w:val="0"/>
          <w:marTop w:val="0"/>
          <w:marBottom w:val="0"/>
          <w:divBdr>
            <w:top w:val="none" w:sz="0" w:space="0" w:color="auto"/>
            <w:left w:val="none" w:sz="0" w:space="0" w:color="auto"/>
            <w:bottom w:val="none" w:sz="0" w:space="0" w:color="auto"/>
            <w:right w:val="none" w:sz="0" w:space="0" w:color="auto"/>
          </w:divBdr>
          <w:divsChild>
            <w:div w:id="8534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397106">
      <w:bodyDiv w:val="1"/>
      <w:marLeft w:val="0"/>
      <w:marRight w:val="0"/>
      <w:marTop w:val="0"/>
      <w:marBottom w:val="0"/>
      <w:divBdr>
        <w:top w:val="none" w:sz="0" w:space="0" w:color="auto"/>
        <w:left w:val="none" w:sz="0" w:space="0" w:color="auto"/>
        <w:bottom w:val="none" w:sz="0" w:space="0" w:color="auto"/>
        <w:right w:val="none" w:sz="0" w:space="0" w:color="auto"/>
      </w:divBdr>
      <w:divsChild>
        <w:div w:id="1397164119">
          <w:marLeft w:val="0"/>
          <w:marRight w:val="0"/>
          <w:marTop w:val="0"/>
          <w:marBottom w:val="0"/>
          <w:divBdr>
            <w:top w:val="none" w:sz="0" w:space="0" w:color="auto"/>
            <w:left w:val="none" w:sz="0" w:space="0" w:color="auto"/>
            <w:bottom w:val="none" w:sz="0" w:space="0" w:color="auto"/>
            <w:right w:val="none" w:sz="0" w:space="0" w:color="auto"/>
          </w:divBdr>
          <w:divsChild>
            <w:div w:id="976688272">
              <w:marLeft w:val="0"/>
              <w:marRight w:val="0"/>
              <w:marTop w:val="0"/>
              <w:marBottom w:val="0"/>
              <w:divBdr>
                <w:top w:val="none" w:sz="0" w:space="0" w:color="auto"/>
                <w:left w:val="none" w:sz="0" w:space="0" w:color="auto"/>
                <w:bottom w:val="none" w:sz="0" w:space="0" w:color="auto"/>
                <w:right w:val="none" w:sz="0" w:space="0" w:color="auto"/>
              </w:divBdr>
            </w:div>
          </w:divsChild>
        </w:div>
        <w:div w:id="511839740">
          <w:marLeft w:val="0"/>
          <w:marRight w:val="0"/>
          <w:marTop w:val="0"/>
          <w:marBottom w:val="0"/>
          <w:divBdr>
            <w:top w:val="none" w:sz="0" w:space="0" w:color="auto"/>
            <w:left w:val="none" w:sz="0" w:space="0" w:color="auto"/>
            <w:bottom w:val="none" w:sz="0" w:space="0" w:color="auto"/>
            <w:right w:val="none" w:sz="0" w:space="0" w:color="auto"/>
          </w:divBdr>
          <w:divsChild>
            <w:div w:id="19582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91083">
      <w:bodyDiv w:val="1"/>
      <w:marLeft w:val="0"/>
      <w:marRight w:val="0"/>
      <w:marTop w:val="0"/>
      <w:marBottom w:val="0"/>
      <w:divBdr>
        <w:top w:val="none" w:sz="0" w:space="0" w:color="auto"/>
        <w:left w:val="none" w:sz="0" w:space="0" w:color="auto"/>
        <w:bottom w:val="none" w:sz="0" w:space="0" w:color="auto"/>
        <w:right w:val="none" w:sz="0" w:space="0" w:color="auto"/>
      </w:divBdr>
    </w:div>
    <w:div w:id="550506889">
      <w:bodyDiv w:val="1"/>
      <w:marLeft w:val="0"/>
      <w:marRight w:val="0"/>
      <w:marTop w:val="0"/>
      <w:marBottom w:val="0"/>
      <w:divBdr>
        <w:top w:val="none" w:sz="0" w:space="0" w:color="auto"/>
        <w:left w:val="none" w:sz="0" w:space="0" w:color="auto"/>
        <w:bottom w:val="none" w:sz="0" w:space="0" w:color="auto"/>
        <w:right w:val="none" w:sz="0" w:space="0" w:color="auto"/>
      </w:divBdr>
      <w:divsChild>
        <w:div w:id="244269492">
          <w:marLeft w:val="0"/>
          <w:marRight w:val="0"/>
          <w:marTop w:val="0"/>
          <w:marBottom w:val="0"/>
          <w:divBdr>
            <w:top w:val="none" w:sz="0" w:space="0" w:color="auto"/>
            <w:left w:val="none" w:sz="0" w:space="0" w:color="auto"/>
            <w:bottom w:val="none" w:sz="0" w:space="0" w:color="auto"/>
            <w:right w:val="none" w:sz="0" w:space="0" w:color="auto"/>
          </w:divBdr>
          <w:divsChild>
            <w:div w:id="202466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24233">
      <w:bodyDiv w:val="1"/>
      <w:marLeft w:val="0"/>
      <w:marRight w:val="0"/>
      <w:marTop w:val="0"/>
      <w:marBottom w:val="0"/>
      <w:divBdr>
        <w:top w:val="none" w:sz="0" w:space="0" w:color="auto"/>
        <w:left w:val="none" w:sz="0" w:space="0" w:color="auto"/>
        <w:bottom w:val="none" w:sz="0" w:space="0" w:color="auto"/>
        <w:right w:val="none" w:sz="0" w:space="0" w:color="auto"/>
      </w:divBdr>
      <w:divsChild>
        <w:div w:id="2138182641">
          <w:marLeft w:val="0"/>
          <w:marRight w:val="0"/>
          <w:marTop w:val="0"/>
          <w:marBottom w:val="0"/>
          <w:divBdr>
            <w:top w:val="none" w:sz="0" w:space="0" w:color="auto"/>
            <w:left w:val="none" w:sz="0" w:space="0" w:color="auto"/>
            <w:bottom w:val="none" w:sz="0" w:space="0" w:color="auto"/>
            <w:right w:val="none" w:sz="0" w:space="0" w:color="auto"/>
          </w:divBdr>
          <w:divsChild>
            <w:div w:id="22911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3300">
      <w:bodyDiv w:val="1"/>
      <w:marLeft w:val="0"/>
      <w:marRight w:val="0"/>
      <w:marTop w:val="0"/>
      <w:marBottom w:val="0"/>
      <w:divBdr>
        <w:top w:val="none" w:sz="0" w:space="0" w:color="auto"/>
        <w:left w:val="none" w:sz="0" w:space="0" w:color="auto"/>
        <w:bottom w:val="none" w:sz="0" w:space="0" w:color="auto"/>
        <w:right w:val="none" w:sz="0" w:space="0" w:color="auto"/>
      </w:divBdr>
      <w:divsChild>
        <w:div w:id="1125192537">
          <w:marLeft w:val="0"/>
          <w:marRight w:val="0"/>
          <w:marTop w:val="0"/>
          <w:marBottom w:val="0"/>
          <w:divBdr>
            <w:top w:val="none" w:sz="0" w:space="0" w:color="auto"/>
            <w:left w:val="none" w:sz="0" w:space="0" w:color="auto"/>
            <w:bottom w:val="none" w:sz="0" w:space="0" w:color="auto"/>
            <w:right w:val="none" w:sz="0" w:space="0" w:color="auto"/>
          </w:divBdr>
          <w:divsChild>
            <w:div w:id="1629314673">
              <w:marLeft w:val="0"/>
              <w:marRight w:val="0"/>
              <w:marTop w:val="0"/>
              <w:marBottom w:val="0"/>
              <w:divBdr>
                <w:top w:val="none" w:sz="0" w:space="0" w:color="auto"/>
                <w:left w:val="none" w:sz="0" w:space="0" w:color="auto"/>
                <w:bottom w:val="none" w:sz="0" w:space="0" w:color="auto"/>
                <w:right w:val="none" w:sz="0" w:space="0" w:color="auto"/>
              </w:divBdr>
            </w:div>
          </w:divsChild>
        </w:div>
        <w:div w:id="105581640">
          <w:marLeft w:val="0"/>
          <w:marRight w:val="0"/>
          <w:marTop w:val="0"/>
          <w:marBottom w:val="0"/>
          <w:divBdr>
            <w:top w:val="none" w:sz="0" w:space="0" w:color="auto"/>
            <w:left w:val="none" w:sz="0" w:space="0" w:color="auto"/>
            <w:bottom w:val="none" w:sz="0" w:space="0" w:color="auto"/>
            <w:right w:val="none" w:sz="0" w:space="0" w:color="auto"/>
          </w:divBdr>
          <w:divsChild>
            <w:div w:id="25686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002993">
      <w:bodyDiv w:val="1"/>
      <w:marLeft w:val="0"/>
      <w:marRight w:val="0"/>
      <w:marTop w:val="0"/>
      <w:marBottom w:val="0"/>
      <w:divBdr>
        <w:top w:val="none" w:sz="0" w:space="0" w:color="auto"/>
        <w:left w:val="none" w:sz="0" w:space="0" w:color="auto"/>
        <w:bottom w:val="none" w:sz="0" w:space="0" w:color="auto"/>
        <w:right w:val="none" w:sz="0" w:space="0" w:color="auto"/>
      </w:divBdr>
      <w:divsChild>
        <w:div w:id="83573479">
          <w:marLeft w:val="0"/>
          <w:marRight w:val="0"/>
          <w:marTop w:val="0"/>
          <w:marBottom w:val="0"/>
          <w:divBdr>
            <w:top w:val="none" w:sz="0" w:space="0" w:color="auto"/>
            <w:left w:val="none" w:sz="0" w:space="0" w:color="auto"/>
            <w:bottom w:val="none" w:sz="0" w:space="0" w:color="auto"/>
            <w:right w:val="none" w:sz="0" w:space="0" w:color="auto"/>
          </w:divBdr>
          <w:divsChild>
            <w:div w:id="897786555">
              <w:marLeft w:val="0"/>
              <w:marRight w:val="0"/>
              <w:marTop w:val="0"/>
              <w:marBottom w:val="0"/>
              <w:divBdr>
                <w:top w:val="none" w:sz="0" w:space="0" w:color="auto"/>
                <w:left w:val="none" w:sz="0" w:space="0" w:color="auto"/>
                <w:bottom w:val="none" w:sz="0" w:space="0" w:color="auto"/>
                <w:right w:val="none" w:sz="0" w:space="0" w:color="auto"/>
              </w:divBdr>
            </w:div>
          </w:divsChild>
        </w:div>
        <w:div w:id="482503072">
          <w:marLeft w:val="0"/>
          <w:marRight w:val="0"/>
          <w:marTop w:val="0"/>
          <w:marBottom w:val="0"/>
          <w:divBdr>
            <w:top w:val="none" w:sz="0" w:space="0" w:color="auto"/>
            <w:left w:val="none" w:sz="0" w:space="0" w:color="auto"/>
            <w:bottom w:val="none" w:sz="0" w:space="0" w:color="auto"/>
            <w:right w:val="none" w:sz="0" w:space="0" w:color="auto"/>
          </w:divBdr>
          <w:divsChild>
            <w:div w:id="538008339">
              <w:marLeft w:val="0"/>
              <w:marRight w:val="0"/>
              <w:marTop w:val="0"/>
              <w:marBottom w:val="0"/>
              <w:divBdr>
                <w:top w:val="none" w:sz="0" w:space="0" w:color="auto"/>
                <w:left w:val="none" w:sz="0" w:space="0" w:color="auto"/>
                <w:bottom w:val="none" w:sz="0" w:space="0" w:color="auto"/>
                <w:right w:val="none" w:sz="0" w:space="0" w:color="auto"/>
              </w:divBdr>
            </w:div>
          </w:divsChild>
        </w:div>
        <w:div w:id="2077892864">
          <w:marLeft w:val="0"/>
          <w:marRight w:val="0"/>
          <w:marTop w:val="0"/>
          <w:marBottom w:val="0"/>
          <w:divBdr>
            <w:top w:val="none" w:sz="0" w:space="0" w:color="auto"/>
            <w:left w:val="none" w:sz="0" w:space="0" w:color="auto"/>
            <w:bottom w:val="none" w:sz="0" w:space="0" w:color="auto"/>
            <w:right w:val="none" w:sz="0" w:space="0" w:color="auto"/>
          </w:divBdr>
          <w:divsChild>
            <w:div w:id="468278882">
              <w:marLeft w:val="0"/>
              <w:marRight w:val="0"/>
              <w:marTop w:val="0"/>
              <w:marBottom w:val="0"/>
              <w:divBdr>
                <w:top w:val="none" w:sz="0" w:space="0" w:color="auto"/>
                <w:left w:val="none" w:sz="0" w:space="0" w:color="auto"/>
                <w:bottom w:val="none" w:sz="0" w:space="0" w:color="auto"/>
                <w:right w:val="none" w:sz="0" w:space="0" w:color="auto"/>
              </w:divBdr>
            </w:div>
          </w:divsChild>
        </w:div>
        <w:div w:id="130172744">
          <w:marLeft w:val="0"/>
          <w:marRight w:val="0"/>
          <w:marTop w:val="0"/>
          <w:marBottom w:val="0"/>
          <w:divBdr>
            <w:top w:val="none" w:sz="0" w:space="0" w:color="auto"/>
            <w:left w:val="none" w:sz="0" w:space="0" w:color="auto"/>
            <w:bottom w:val="none" w:sz="0" w:space="0" w:color="auto"/>
            <w:right w:val="none" w:sz="0" w:space="0" w:color="auto"/>
          </w:divBdr>
          <w:divsChild>
            <w:div w:id="34013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310281">
      <w:bodyDiv w:val="1"/>
      <w:marLeft w:val="0"/>
      <w:marRight w:val="0"/>
      <w:marTop w:val="0"/>
      <w:marBottom w:val="0"/>
      <w:divBdr>
        <w:top w:val="none" w:sz="0" w:space="0" w:color="auto"/>
        <w:left w:val="none" w:sz="0" w:space="0" w:color="auto"/>
        <w:bottom w:val="none" w:sz="0" w:space="0" w:color="auto"/>
        <w:right w:val="none" w:sz="0" w:space="0" w:color="auto"/>
      </w:divBdr>
      <w:divsChild>
        <w:div w:id="701320647">
          <w:marLeft w:val="0"/>
          <w:marRight w:val="0"/>
          <w:marTop w:val="0"/>
          <w:marBottom w:val="0"/>
          <w:divBdr>
            <w:top w:val="none" w:sz="0" w:space="0" w:color="auto"/>
            <w:left w:val="none" w:sz="0" w:space="0" w:color="auto"/>
            <w:bottom w:val="none" w:sz="0" w:space="0" w:color="auto"/>
            <w:right w:val="none" w:sz="0" w:space="0" w:color="auto"/>
          </w:divBdr>
          <w:divsChild>
            <w:div w:id="1322810094">
              <w:marLeft w:val="0"/>
              <w:marRight w:val="0"/>
              <w:marTop w:val="0"/>
              <w:marBottom w:val="0"/>
              <w:divBdr>
                <w:top w:val="none" w:sz="0" w:space="0" w:color="auto"/>
                <w:left w:val="none" w:sz="0" w:space="0" w:color="auto"/>
                <w:bottom w:val="none" w:sz="0" w:space="0" w:color="auto"/>
                <w:right w:val="none" w:sz="0" w:space="0" w:color="auto"/>
              </w:divBdr>
            </w:div>
          </w:divsChild>
        </w:div>
        <w:div w:id="1260334958">
          <w:marLeft w:val="0"/>
          <w:marRight w:val="0"/>
          <w:marTop w:val="0"/>
          <w:marBottom w:val="0"/>
          <w:divBdr>
            <w:top w:val="none" w:sz="0" w:space="0" w:color="auto"/>
            <w:left w:val="none" w:sz="0" w:space="0" w:color="auto"/>
            <w:bottom w:val="none" w:sz="0" w:space="0" w:color="auto"/>
            <w:right w:val="none" w:sz="0" w:space="0" w:color="auto"/>
          </w:divBdr>
          <w:divsChild>
            <w:div w:id="73527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33365109">
      <w:bodyDiv w:val="1"/>
      <w:marLeft w:val="0"/>
      <w:marRight w:val="0"/>
      <w:marTop w:val="0"/>
      <w:marBottom w:val="0"/>
      <w:divBdr>
        <w:top w:val="none" w:sz="0" w:space="0" w:color="auto"/>
        <w:left w:val="none" w:sz="0" w:space="0" w:color="auto"/>
        <w:bottom w:val="none" w:sz="0" w:space="0" w:color="auto"/>
        <w:right w:val="none" w:sz="0" w:space="0" w:color="auto"/>
      </w:divBdr>
      <w:divsChild>
        <w:div w:id="336999688">
          <w:marLeft w:val="0"/>
          <w:marRight w:val="0"/>
          <w:marTop w:val="0"/>
          <w:marBottom w:val="0"/>
          <w:divBdr>
            <w:top w:val="none" w:sz="0" w:space="0" w:color="auto"/>
            <w:left w:val="none" w:sz="0" w:space="0" w:color="auto"/>
            <w:bottom w:val="none" w:sz="0" w:space="0" w:color="auto"/>
            <w:right w:val="none" w:sz="0" w:space="0" w:color="auto"/>
          </w:divBdr>
          <w:divsChild>
            <w:div w:id="119704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576392">
      <w:bodyDiv w:val="1"/>
      <w:marLeft w:val="0"/>
      <w:marRight w:val="0"/>
      <w:marTop w:val="0"/>
      <w:marBottom w:val="0"/>
      <w:divBdr>
        <w:top w:val="none" w:sz="0" w:space="0" w:color="auto"/>
        <w:left w:val="none" w:sz="0" w:space="0" w:color="auto"/>
        <w:bottom w:val="none" w:sz="0" w:space="0" w:color="auto"/>
        <w:right w:val="none" w:sz="0" w:space="0" w:color="auto"/>
      </w:divBdr>
    </w:div>
    <w:div w:id="1220942175">
      <w:bodyDiv w:val="1"/>
      <w:marLeft w:val="0"/>
      <w:marRight w:val="0"/>
      <w:marTop w:val="0"/>
      <w:marBottom w:val="0"/>
      <w:divBdr>
        <w:top w:val="none" w:sz="0" w:space="0" w:color="auto"/>
        <w:left w:val="none" w:sz="0" w:space="0" w:color="auto"/>
        <w:bottom w:val="none" w:sz="0" w:space="0" w:color="auto"/>
        <w:right w:val="none" w:sz="0" w:space="0" w:color="auto"/>
      </w:divBdr>
      <w:divsChild>
        <w:div w:id="863830188">
          <w:marLeft w:val="0"/>
          <w:marRight w:val="0"/>
          <w:marTop w:val="0"/>
          <w:marBottom w:val="0"/>
          <w:divBdr>
            <w:top w:val="none" w:sz="0" w:space="0" w:color="auto"/>
            <w:left w:val="none" w:sz="0" w:space="0" w:color="auto"/>
            <w:bottom w:val="none" w:sz="0" w:space="0" w:color="auto"/>
            <w:right w:val="none" w:sz="0" w:space="0" w:color="auto"/>
          </w:divBdr>
          <w:divsChild>
            <w:div w:id="12467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318">
      <w:bodyDiv w:val="1"/>
      <w:marLeft w:val="0"/>
      <w:marRight w:val="0"/>
      <w:marTop w:val="0"/>
      <w:marBottom w:val="0"/>
      <w:divBdr>
        <w:top w:val="none" w:sz="0" w:space="0" w:color="auto"/>
        <w:left w:val="none" w:sz="0" w:space="0" w:color="auto"/>
        <w:bottom w:val="none" w:sz="0" w:space="0" w:color="auto"/>
        <w:right w:val="none" w:sz="0" w:space="0" w:color="auto"/>
      </w:divBdr>
      <w:divsChild>
        <w:div w:id="1500274059">
          <w:marLeft w:val="0"/>
          <w:marRight w:val="0"/>
          <w:marTop w:val="0"/>
          <w:marBottom w:val="0"/>
          <w:divBdr>
            <w:top w:val="none" w:sz="0" w:space="0" w:color="auto"/>
            <w:left w:val="none" w:sz="0" w:space="0" w:color="auto"/>
            <w:bottom w:val="none" w:sz="0" w:space="0" w:color="auto"/>
            <w:right w:val="none" w:sz="0" w:space="0" w:color="auto"/>
          </w:divBdr>
          <w:divsChild>
            <w:div w:id="884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76698">
      <w:bodyDiv w:val="1"/>
      <w:marLeft w:val="0"/>
      <w:marRight w:val="0"/>
      <w:marTop w:val="0"/>
      <w:marBottom w:val="0"/>
      <w:divBdr>
        <w:top w:val="none" w:sz="0" w:space="0" w:color="auto"/>
        <w:left w:val="none" w:sz="0" w:space="0" w:color="auto"/>
        <w:bottom w:val="none" w:sz="0" w:space="0" w:color="auto"/>
        <w:right w:val="none" w:sz="0" w:space="0" w:color="auto"/>
      </w:divBdr>
    </w:div>
    <w:div w:id="1527060689">
      <w:bodyDiv w:val="1"/>
      <w:marLeft w:val="0"/>
      <w:marRight w:val="0"/>
      <w:marTop w:val="0"/>
      <w:marBottom w:val="0"/>
      <w:divBdr>
        <w:top w:val="none" w:sz="0" w:space="0" w:color="auto"/>
        <w:left w:val="none" w:sz="0" w:space="0" w:color="auto"/>
        <w:bottom w:val="none" w:sz="0" w:space="0" w:color="auto"/>
        <w:right w:val="none" w:sz="0" w:space="0" w:color="auto"/>
      </w:divBdr>
      <w:divsChild>
        <w:div w:id="2109423051">
          <w:marLeft w:val="0"/>
          <w:marRight w:val="0"/>
          <w:marTop w:val="0"/>
          <w:marBottom w:val="0"/>
          <w:divBdr>
            <w:top w:val="none" w:sz="0" w:space="0" w:color="auto"/>
            <w:left w:val="none" w:sz="0" w:space="0" w:color="auto"/>
            <w:bottom w:val="none" w:sz="0" w:space="0" w:color="auto"/>
            <w:right w:val="none" w:sz="0" w:space="0" w:color="auto"/>
          </w:divBdr>
          <w:divsChild>
            <w:div w:id="608464450">
              <w:marLeft w:val="0"/>
              <w:marRight w:val="0"/>
              <w:marTop w:val="0"/>
              <w:marBottom w:val="0"/>
              <w:divBdr>
                <w:top w:val="none" w:sz="0" w:space="0" w:color="auto"/>
                <w:left w:val="none" w:sz="0" w:space="0" w:color="auto"/>
                <w:bottom w:val="none" w:sz="0" w:space="0" w:color="auto"/>
                <w:right w:val="none" w:sz="0" w:space="0" w:color="auto"/>
              </w:divBdr>
            </w:div>
          </w:divsChild>
        </w:div>
        <w:div w:id="2103258197">
          <w:marLeft w:val="0"/>
          <w:marRight w:val="0"/>
          <w:marTop w:val="0"/>
          <w:marBottom w:val="0"/>
          <w:divBdr>
            <w:top w:val="none" w:sz="0" w:space="0" w:color="auto"/>
            <w:left w:val="none" w:sz="0" w:space="0" w:color="auto"/>
            <w:bottom w:val="none" w:sz="0" w:space="0" w:color="auto"/>
            <w:right w:val="none" w:sz="0" w:space="0" w:color="auto"/>
          </w:divBdr>
          <w:divsChild>
            <w:div w:id="29992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003469">
      <w:bodyDiv w:val="1"/>
      <w:marLeft w:val="0"/>
      <w:marRight w:val="0"/>
      <w:marTop w:val="0"/>
      <w:marBottom w:val="0"/>
      <w:divBdr>
        <w:top w:val="none" w:sz="0" w:space="0" w:color="auto"/>
        <w:left w:val="none" w:sz="0" w:space="0" w:color="auto"/>
        <w:bottom w:val="none" w:sz="0" w:space="0" w:color="auto"/>
        <w:right w:val="none" w:sz="0" w:space="0" w:color="auto"/>
      </w:divBdr>
      <w:divsChild>
        <w:div w:id="1103304983">
          <w:marLeft w:val="0"/>
          <w:marRight w:val="0"/>
          <w:marTop w:val="0"/>
          <w:marBottom w:val="0"/>
          <w:divBdr>
            <w:top w:val="none" w:sz="0" w:space="0" w:color="auto"/>
            <w:left w:val="none" w:sz="0" w:space="0" w:color="auto"/>
            <w:bottom w:val="none" w:sz="0" w:space="0" w:color="auto"/>
            <w:right w:val="none" w:sz="0" w:space="0" w:color="auto"/>
          </w:divBdr>
          <w:divsChild>
            <w:div w:id="317732583">
              <w:marLeft w:val="0"/>
              <w:marRight w:val="0"/>
              <w:marTop w:val="0"/>
              <w:marBottom w:val="0"/>
              <w:divBdr>
                <w:top w:val="none" w:sz="0" w:space="0" w:color="auto"/>
                <w:left w:val="none" w:sz="0" w:space="0" w:color="auto"/>
                <w:bottom w:val="none" w:sz="0" w:space="0" w:color="auto"/>
                <w:right w:val="none" w:sz="0" w:space="0" w:color="auto"/>
              </w:divBdr>
            </w:div>
          </w:divsChild>
        </w:div>
        <w:div w:id="1488981190">
          <w:marLeft w:val="0"/>
          <w:marRight w:val="0"/>
          <w:marTop w:val="0"/>
          <w:marBottom w:val="0"/>
          <w:divBdr>
            <w:top w:val="none" w:sz="0" w:space="0" w:color="auto"/>
            <w:left w:val="none" w:sz="0" w:space="0" w:color="auto"/>
            <w:bottom w:val="none" w:sz="0" w:space="0" w:color="auto"/>
            <w:right w:val="none" w:sz="0" w:space="0" w:color="auto"/>
          </w:divBdr>
          <w:divsChild>
            <w:div w:id="1095052637">
              <w:marLeft w:val="0"/>
              <w:marRight w:val="0"/>
              <w:marTop w:val="0"/>
              <w:marBottom w:val="0"/>
              <w:divBdr>
                <w:top w:val="none" w:sz="0" w:space="0" w:color="auto"/>
                <w:left w:val="none" w:sz="0" w:space="0" w:color="auto"/>
                <w:bottom w:val="none" w:sz="0" w:space="0" w:color="auto"/>
                <w:right w:val="none" w:sz="0" w:space="0" w:color="auto"/>
              </w:divBdr>
            </w:div>
          </w:divsChild>
        </w:div>
        <w:div w:id="2053142208">
          <w:marLeft w:val="0"/>
          <w:marRight w:val="0"/>
          <w:marTop w:val="0"/>
          <w:marBottom w:val="0"/>
          <w:divBdr>
            <w:top w:val="none" w:sz="0" w:space="0" w:color="auto"/>
            <w:left w:val="none" w:sz="0" w:space="0" w:color="auto"/>
            <w:bottom w:val="none" w:sz="0" w:space="0" w:color="auto"/>
            <w:right w:val="none" w:sz="0" w:space="0" w:color="auto"/>
          </w:divBdr>
          <w:divsChild>
            <w:div w:id="284193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175114">
      <w:bodyDiv w:val="1"/>
      <w:marLeft w:val="0"/>
      <w:marRight w:val="0"/>
      <w:marTop w:val="0"/>
      <w:marBottom w:val="0"/>
      <w:divBdr>
        <w:top w:val="none" w:sz="0" w:space="0" w:color="auto"/>
        <w:left w:val="none" w:sz="0" w:space="0" w:color="auto"/>
        <w:bottom w:val="none" w:sz="0" w:space="0" w:color="auto"/>
        <w:right w:val="none" w:sz="0" w:space="0" w:color="auto"/>
      </w:divBdr>
      <w:divsChild>
        <w:div w:id="1303731563">
          <w:marLeft w:val="0"/>
          <w:marRight w:val="0"/>
          <w:marTop w:val="0"/>
          <w:marBottom w:val="0"/>
          <w:divBdr>
            <w:top w:val="none" w:sz="0" w:space="0" w:color="auto"/>
            <w:left w:val="none" w:sz="0" w:space="0" w:color="auto"/>
            <w:bottom w:val="none" w:sz="0" w:space="0" w:color="auto"/>
            <w:right w:val="none" w:sz="0" w:space="0" w:color="auto"/>
          </w:divBdr>
          <w:divsChild>
            <w:div w:id="221990389">
              <w:marLeft w:val="0"/>
              <w:marRight w:val="0"/>
              <w:marTop w:val="0"/>
              <w:marBottom w:val="0"/>
              <w:divBdr>
                <w:top w:val="none" w:sz="0" w:space="0" w:color="auto"/>
                <w:left w:val="none" w:sz="0" w:space="0" w:color="auto"/>
                <w:bottom w:val="none" w:sz="0" w:space="0" w:color="auto"/>
                <w:right w:val="none" w:sz="0" w:space="0" w:color="auto"/>
              </w:divBdr>
            </w:div>
          </w:divsChild>
        </w:div>
        <w:div w:id="456338004">
          <w:marLeft w:val="0"/>
          <w:marRight w:val="0"/>
          <w:marTop w:val="0"/>
          <w:marBottom w:val="0"/>
          <w:divBdr>
            <w:top w:val="none" w:sz="0" w:space="0" w:color="auto"/>
            <w:left w:val="none" w:sz="0" w:space="0" w:color="auto"/>
            <w:bottom w:val="none" w:sz="0" w:space="0" w:color="auto"/>
            <w:right w:val="none" w:sz="0" w:space="0" w:color="auto"/>
          </w:divBdr>
          <w:divsChild>
            <w:div w:id="1317224873">
              <w:marLeft w:val="0"/>
              <w:marRight w:val="0"/>
              <w:marTop w:val="0"/>
              <w:marBottom w:val="0"/>
              <w:divBdr>
                <w:top w:val="none" w:sz="0" w:space="0" w:color="auto"/>
                <w:left w:val="none" w:sz="0" w:space="0" w:color="auto"/>
                <w:bottom w:val="none" w:sz="0" w:space="0" w:color="auto"/>
                <w:right w:val="none" w:sz="0" w:space="0" w:color="auto"/>
              </w:divBdr>
            </w:div>
          </w:divsChild>
        </w:div>
        <w:div w:id="1146508669">
          <w:marLeft w:val="0"/>
          <w:marRight w:val="0"/>
          <w:marTop w:val="0"/>
          <w:marBottom w:val="0"/>
          <w:divBdr>
            <w:top w:val="none" w:sz="0" w:space="0" w:color="auto"/>
            <w:left w:val="none" w:sz="0" w:space="0" w:color="auto"/>
            <w:bottom w:val="none" w:sz="0" w:space="0" w:color="auto"/>
            <w:right w:val="none" w:sz="0" w:space="0" w:color="auto"/>
          </w:divBdr>
          <w:divsChild>
            <w:div w:id="1249073166">
              <w:marLeft w:val="0"/>
              <w:marRight w:val="0"/>
              <w:marTop w:val="0"/>
              <w:marBottom w:val="0"/>
              <w:divBdr>
                <w:top w:val="none" w:sz="0" w:space="0" w:color="auto"/>
                <w:left w:val="none" w:sz="0" w:space="0" w:color="auto"/>
                <w:bottom w:val="none" w:sz="0" w:space="0" w:color="auto"/>
                <w:right w:val="none" w:sz="0" w:space="0" w:color="auto"/>
              </w:divBdr>
            </w:div>
          </w:divsChild>
        </w:div>
        <w:div w:id="1003434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345869">
      <w:bodyDiv w:val="1"/>
      <w:marLeft w:val="0"/>
      <w:marRight w:val="0"/>
      <w:marTop w:val="0"/>
      <w:marBottom w:val="0"/>
      <w:divBdr>
        <w:top w:val="none" w:sz="0" w:space="0" w:color="auto"/>
        <w:left w:val="none" w:sz="0" w:space="0" w:color="auto"/>
        <w:bottom w:val="none" w:sz="0" w:space="0" w:color="auto"/>
        <w:right w:val="none" w:sz="0" w:space="0" w:color="auto"/>
      </w:divBdr>
      <w:divsChild>
        <w:div w:id="1612593835">
          <w:marLeft w:val="0"/>
          <w:marRight w:val="0"/>
          <w:marTop w:val="0"/>
          <w:marBottom w:val="0"/>
          <w:divBdr>
            <w:top w:val="none" w:sz="0" w:space="0" w:color="auto"/>
            <w:left w:val="none" w:sz="0" w:space="0" w:color="auto"/>
            <w:bottom w:val="none" w:sz="0" w:space="0" w:color="auto"/>
            <w:right w:val="none" w:sz="0" w:space="0" w:color="auto"/>
          </w:divBdr>
          <w:divsChild>
            <w:div w:id="1690792150">
              <w:marLeft w:val="0"/>
              <w:marRight w:val="0"/>
              <w:marTop w:val="0"/>
              <w:marBottom w:val="0"/>
              <w:divBdr>
                <w:top w:val="none" w:sz="0" w:space="0" w:color="auto"/>
                <w:left w:val="none" w:sz="0" w:space="0" w:color="auto"/>
                <w:bottom w:val="none" w:sz="0" w:space="0" w:color="auto"/>
                <w:right w:val="none" w:sz="0" w:space="0" w:color="auto"/>
              </w:divBdr>
            </w:div>
          </w:divsChild>
        </w:div>
        <w:div w:id="1368141661">
          <w:marLeft w:val="0"/>
          <w:marRight w:val="0"/>
          <w:marTop w:val="0"/>
          <w:marBottom w:val="0"/>
          <w:divBdr>
            <w:top w:val="none" w:sz="0" w:space="0" w:color="auto"/>
            <w:left w:val="none" w:sz="0" w:space="0" w:color="auto"/>
            <w:bottom w:val="none" w:sz="0" w:space="0" w:color="auto"/>
            <w:right w:val="none" w:sz="0" w:space="0" w:color="auto"/>
          </w:divBdr>
          <w:divsChild>
            <w:div w:id="1892692324">
              <w:marLeft w:val="0"/>
              <w:marRight w:val="0"/>
              <w:marTop w:val="0"/>
              <w:marBottom w:val="0"/>
              <w:divBdr>
                <w:top w:val="none" w:sz="0" w:space="0" w:color="auto"/>
                <w:left w:val="none" w:sz="0" w:space="0" w:color="auto"/>
                <w:bottom w:val="none" w:sz="0" w:space="0" w:color="auto"/>
                <w:right w:val="none" w:sz="0" w:space="0" w:color="auto"/>
              </w:divBdr>
            </w:div>
          </w:divsChild>
        </w:div>
        <w:div w:id="1245607441">
          <w:marLeft w:val="0"/>
          <w:marRight w:val="0"/>
          <w:marTop w:val="0"/>
          <w:marBottom w:val="0"/>
          <w:divBdr>
            <w:top w:val="none" w:sz="0" w:space="0" w:color="auto"/>
            <w:left w:val="none" w:sz="0" w:space="0" w:color="auto"/>
            <w:bottom w:val="none" w:sz="0" w:space="0" w:color="auto"/>
            <w:right w:val="none" w:sz="0" w:space="0" w:color="auto"/>
          </w:divBdr>
          <w:divsChild>
            <w:div w:id="43144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14558">
      <w:bodyDiv w:val="1"/>
      <w:marLeft w:val="0"/>
      <w:marRight w:val="0"/>
      <w:marTop w:val="0"/>
      <w:marBottom w:val="0"/>
      <w:divBdr>
        <w:top w:val="none" w:sz="0" w:space="0" w:color="auto"/>
        <w:left w:val="none" w:sz="0" w:space="0" w:color="auto"/>
        <w:bottom w:val="none" w:sz="0" w:space="0" w:color="auto"/>
        <w:right w:val="none" w:sz="0" w:space="0" w:color="auto"/>
      </w:divBdr>
    </w:div>
    <w:div w:id="1643267750">
      <w:bodyDiv w:val="1"/>
      <w:marLeft w:val="0"/>
      <w:marRight w:val="0"/>
      <w:marTop w:val="0"/>
      <w:marBottom w:val="0"/>
      <w:divBdr>
        <w:top w:val="none" w:sz="0" w:space="0" w:color="auto"/>
        <w:left w:val="none" w:sz="0" w:space="0" w:color="auto"/>
        <w:bottom w:val="none" w:sz="0" w:space="0" w:color="auto"/>
        <w:right w:val="none" w:sz="0" w:space="0" w:color="auto"/>
      </w:divBdr>
    </w:div>
    <w:div w:id="1657106788">
      <w:bodyDiv w:val="1"/>
      <w:marLeft w:val="0"/>
      <w:marRight w:val="0"/>
      <w:marTop w:val="0"/>
      <w:marBottom w:val="0"/>
      <w:divBdr>
        <w:top w:val="none" w:sz="0" w:space="0" w:color="auto"/>
        <w:left w:val="none" w:sz="0" w:space="0" w:color="auto"/>
        <w:bottom w:val="none" w:sz="0" w:space="0" w:color="auto"/>
        <w:right w:val="none" w:sz="0" w:space="0" w:color="auto"/>
      </w:divBdr>
      <w:divsChild>
        <w:div w:id="1286502347">
          <w:marLeft w:val="0"/>
          <w:marRight w:val="0"/>
          <w:marTop w:val="0"/>
          <w:marBottom w:val="0"/>
          <w:divBdr>
            <w:top w:val="none" w:sz="0" w:space="0" w:color="auto"/>
            <w:left w:val="none" w:sz="0" w:space="0" w:color="auto"/>
            <w:bottom w:val="none" w:sz="0" w:space="0" w:color="auto"/>
            <w:right w:val="none" w:sz="0" w:space="0" w:color="auto"/>
          </w:divBdr>
          <w:divsChild>
            <w:div w:id="1683580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63065">
      <w:bodyDiv w:val="1"/>
      <w:marLeft w:val="0"/>
      <w:marRight w:val="0"/>
      <w:marTop w:val="0"/>
      <w:marBottom w:val="0"/>
      <w:divBdr>
        <w:top w:val="none" w:sz="0" w:space="0" w:color="auto"/>
        <w:left w:val="none" w:sz="0" w:space="0" w:color="auto"/>
        <w:bottom w:val="none" w:sz="0" w:space="0" w:color="auto"/>
        <w:right w:val="none" w:sz="0" w:space="0" w:color="auto"/>
      </w:divBdr>
      <w:divsChild>
        <w:div w:id="793404749">
          <w:marLeft w:val="0"/>
          <w:marRight w:val="0"/>
          <w:marTop w:val="0"/>
          <w:marBottom w:val="0"/>
          <w:divBdr>
            <w:top w:val="none" w:sz="0" w:space="0" w:color="auto"/>
            <w:left w:val="none" w:sz="0" w:space="0" w:color="auto"/>
            <w:bottom w:val="none" w:sz="0" w:space="0" w:color="auto"/>
            <w:right w:val="none" w:sz="0" w:space="0" w:color="auto"/>
          </w:divBdr>
          <w:divsChild>
            <w:div w:id="882136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159324">
      <w:bodyDiv w:val="1"/>
      <w:marLeft w:val="0"/>
      <w:marRight w:val="0"/>
      <w:marTop w:val="0"/>
      <w:marBottom w:val="0"/>
      <w:divBdr>
        <w:top w:val="none" w:sz="0" w:space="0" w:color="auto"/>
        <w:left w:val="none" w:sz="0" w:space="0" w:color="auto"/>
        <w:bottom w:val="none" w:sz="0" w:space="0" w:color="auto"/>
        <w:right w:val="none" w:sz="0" w:space="0" w:color="auto"/>
      </w:divBdr>
      <w:divsChild>
        <w:div w:id="1643196656">
          <w:marLeft w:val="0"/>
          <w:marRight w:val="0"/>
          <w:marTop w:val="0"/>
          <w:marBottom w:val="0"/>
          <w:divBdr>
            <w:top w:val="none" w:sz="0" w:space="0" w:color="auto"/>
            <w:left w:val="none" w:sz="0" w:space="0" w:color="auto"/>
            <w:bottom w:val="none" w:sz="0" w:space="0" w:color="auto"/>
            <w:right w:val="none" w:sz="0" w:space="0" w:color="auto"/>
          </w:divBdr>
          <w:divsChild>
            <w:div w:id="897209486">
              <w:marLeft w:val="0"/>
              <w:marRight w:val="0"/>
              <w:marTop w:val="0"/>
              <w:marBottom w:val="0"/>
              <w:divBdr>
                <w:top w:val="none" w:sz="0" w:space="0" w:color="auto"/>
                <w:left w:val="none" w:sz="0" w:space="0" w:color="auto"/>
                <w:bottom w:val="none" w:sz="0" w:space="0" w:color="auto"/>
                <w:right w:val="none" w:sz="0" w:space="0" w:color="auto"/>
              </w:divBdr>
            </w:div>
          </w:divsChild>
        </w:div>
        <w:div w:id="1801066563">
          <w:marLeft w:val="0"/>
          <w:marRight w:val="0"/>
          <w:marTop w:val="0"/>
          <w:marBottom w:val="0"/>
          <w:divBdr>
            <w:top w:val="none" w:sz="0" w:space="0" w:color="auto"/>
            <w:left w:val="none" w:sz="0" w:space="0" w:color="auto"/>
            <w:bottom w:val="none" w:sz="0" w:space="0" w:color="auto"/>
            <w:right w:val="none" w:sz="0" w:space="0" w:color="auto"/>
          </w:divBdr>
          <w:divsChild>
            <w:div w:id="199887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723652">
      <w:bodyDiv w:val="1"/>
      <w:marLeft w:val="0"/>
      <w:marRight w:val="0"/>
      <w:marTop w:val="0"/>
      <w:marBottom w:val="0"/>
      <w:divBdr>
        <w:top w:val="none" w:sz="0" w:space="0" w:color="auto"/>
        <w:left w:val="none" w:sz="0" w:space="0" w:color="auto"/>
        <w:bottom w:val="none" w:sz="0" w:space="0" w:color="auto"/>
        <w:right w:val="none" w:sz="0" w:space="0" w:color="auto"/>
      </w:divBdr>
    </w:div>
    <w:div w:id="1717509146">
      <w:bodyDiv w:val="1"/>
      <w:marLeft w:val="0"/>
      <w:marRight w:val="0"/>
      <w:marTop w:val="0"/>
      <w:marBottom w:val="0"/>
      <w:divBdr>
        <w:top w:val="none" w:sz="0" w:space="0" w:color="auto"/>
        <w:left w:val="none" w:sz="0" w:space="0" w:color="auto"/>
        <w:bottom w:val="none" w:sz="0" w:space="0" w:color="auto"/>
        <w:right w:val="none" w:sz="0" w:space="0" w:color="auto"/>
      </w:divBdr>
      <w:divsChild>
        <w:div w:id="93215106">
          <w:marLeft w:val="0"/>
          <w:marRight w:val="0"/>
          <w:marTop w:val="0"/>
          <w:marBottom w:val="0"/>
          <w:divBdr>
            <w:top w:val="none" w:sz="0" w:space="0" w:color="auto"/>
            <w:left w:val="none" w:sz="0" w:space="0" w:color="auto"/>
            <w:bottom w:val="none" w:sz="0" w:space="0" w:color="auto"/>
            <w:right w:val="none" w:sz="0" w:space="0" w:color="auto"/>
          </w:divBdr>
          <w:divsChild>
            <w:div w:id="518936669">
              <w:marLeft w:val="0"/>
              <w:marRight w:val="0"/>
              <w:marTop w:val="0"/>
              <w:marBottom w:val="0"/>
              <w:divBdr>
                <w:top w:val="none" w:sz="0" w:space="0" w:color="auto"/>
                <w:left w:val="none" w:sz="0" w:space="0" w:color="auto"/>
                <w:bottom w:val="none" w:sz="0" w:space="0" w:color="auto"/>
                <w:right w:val="none" w:sz="0" w:space="0" w:color="auto"/>
              </w:divBdr>
            </w:div>
          </w:divsChild>
        </w:div>
        <w:div w:id="1118449532">
          <w:marLeft w:val="0"/>
          <w:marRight w:val="0"/>
          <w:marTop w:val="0"/>
          <w:marBottom w:val="0"/>
          <w:divBdr>
            <w:top w:val="none" w:sz="0" w:space="0" w:color="auto"/>
            <w:left w:val="none" w:sz="0" w:space="0" w:color="auto"/>
            <w:bottom w:val="none" w:sz="0" w:space="0" w:color="auto"/>
            <w:right w:val="none" w:sz="0" w:space="0" w:color="auto"/>
          </w:divBdr>
          <w:divsChild>
            <w:div w:id="2133862728">
              <w:marLeft w:val="0"/>
              <w:marRight w:val="0"/>
              <w:marTop w:val="0"/>
              <w:marBottom w:val="0"/>
              <w:divBdr>
                <w:top w:val="none" w:sz="0" w:space="0" w:color="auto"/>
                <w:left w:val="none" w:sz="0" w:space="0" w:color="auto"/>
                <w:bottom w:val="none" w:sz="0" w:space="0" w:color="auto"/>
                <w:right w:val="none" w:sz="0" w:space="0" w:color="auto"/>
              </w:divBdr>
            </w:div>
          </w:divsChild>
        </w:div>
        <w:div w:id="830290084">
          <w:marLeft w:val="0"/>
          <w:marRight w:val="0"/>
          <w:marTop w:val="0"/>
          <w:marBottom w:val="0"/>
          <w:divBdr>
            <w:top w:val="none" w:sz="0" w:space="0" w:color="auto"/>
            <w:left w:val="none" w:sz="0" w:space="0" w:color="auto"/>
            <w:bottom w:val="none" w:sz="0" w:space="0" w:color="auto"/>
            <w:right w:val="none" w:sz="0" w:space="0" w:color="auto"/>
          </w:divBdr>
          <w:divsChild>
            <w:div w:id="527641144">
              <w:marLeft w:val="0"/>
              <w:marRight w:val="0"/>
              <w:marTop w:val="0"/>
              <w:marBottom w:val="0"/>
              <w:divBdr>
                <w:top w:val="none" w:sz="0" w:space="0" w:color="auto"/>
                <w:left w:val="none" w:sz="0" w:space="0" w:color="auto"/>
                <w:bottom w:val="none" w:sz="0" w:space="0" w:color="auto"/>
                <w:right w:val="none" w:sz="0" w:space="0" w:color="auto"/>
              </w:divBdr>
            </w:div>
          </w:divsChild>
        </w:div>
        <w:div w:id="1373531178">
          <w:marLeft w:val="0"/>
          <w:marRight w:val="0"/>
          <w:marTop w:val="0"/>
          <w:marBottom w:val="0"/>
          <w:divBdr>
            <w:top w:val="none" w:sz="0" w:space="0" w:color="auto"/>
            <w:left w:val="none" w:sz="0" w:space="0" w:color="auto"/>
            <w:bottom w:val="none" w:sz="0" w:space="0" w:color="auto"/>
            <w:right w:val="none" w:sz="0" w:space="0" w:color="auto"/>
          </w:divBdr>
          <w:divsChild>
            <w:div w:id="1707833324">
              <w:marLeft w:val="0"/>
              <w:marRight w:val="0"/>
              <w:marTop w:val="0"/>
              <w:marBottom w:val="0"/>
              <w:divBdr>
                <w:top w:val="none" w:sz="0" w:space="0" w:color="auto"/>
                <w:left w:val="none" w:sz="0" w:space="0" w:color="auto"/>
                <w:bottom w:val="none" w:sz="0" w:space="0" w:color="auto"/>
                <w:right w:val="none" w:sz="0" w:space="0" w:color="auto"/>
              </w:divBdr>
            </w:div>
          </w:divsChild>
        </w:div>
        <w:div w:id="893849830">
          <w:marLeft w:val="0"/>
          <w:marRight w:val="0"/>
          <w:marTop w:val="0"/>
          <w:marBottom w:val="0"/>
          <w:divBdr>
            <w:top w:val="none" w:sz="0" w:space="0" w:color="auto"/>
            <w:left w:val="none" w:sz="0" w:space="0" w:color="auto"/>
            <w:bottom w:val="none" w:sz="0" w:space="0" w:color="auto"/>
            <w:right w:val="none" w:sz="0" w:space="0" w:color="auto"/>
          </w:divBdr>
          <w:divsChild>
            <w:div w:id="670327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8435">
      <w:bodyDiv w:val="1"/>
      <w:marLeft w:val="0"/>
      <w:marRight w:val="0"/>
      <w:marTop w:val="0"/>
      <w:marBottom w:val="0"/>
      <w:divBdr>
        <w:top w:val="none" w:sz="0" w:space="0" w:color="auto"/>
        <w:left w:val="none" w:sz="0" w:space="0" w:color="auto"/>
        <w:bottom w:val="none" w:sz="0" w:space="0" w:color="auto"/>
        <w:right w:val="none" w:sz="0" w:space="0" w:color="auto"/>
      </w:divBdr>
      <w:divsChild>
        <w:div w:id="349530139">
          <w:marLeft w:val="0"/>
          <w:marRight w:val="0"/>
          <w:marTop w:val="0"/>
          <w:marBottom w:val="0"/>
          <w:divBdr>
            <w:top w:val="none" w:sz="0" w:space="0" w:color="auto"/>
            <w:left w:val="none" w:sz="0" w:space="0" w:color="auto"/>
            <w:bottom w:val="none" w:sz="0" w:space="0" w:color="auto"/>
            <w:right w:val="none" w:sz="0" w:space="0" w:color="auto"/>
          </w:divBdr>
          <w:divsChild>
            <w:div w:id="1600019193">
              <w:marLeft w:val="0"/>
              <w:marRight w:val="0"/>
              <w:marTop w:val="0"/>
              <w:marBottom w:val="0"/>
              <w:divBdr>
                <w:top w:val="none" w:sz="0" w:space="0" w:color="auto"/>
                <w:left w:val="none" w:sz="0" w:space="0" w:color="auto"/>
                <w:bottom w:val="none" w:sz="0" w:space="0" w:color="auto"/>
                <w:right w:val="none" w:sz="0" w:space="0" w:color="auto"/>
              </w:divBdr>
            </w:div>
          </w:divsChild>
        </w:div>
        <w:div w:id="822506470">
          <w:marLeft w:val="0"/>
          <w:marRight w:val="0"/>
          <w:marTop w:val="0"/>
          <w:marBottom w:val="0"/>
          <w:divBdr>
            <w:top w:val="none" w:sz="0" w:space="0" w:color="auto"/>
            <w:left w:val="none" w:sz="0" w:space="0" w:color="auto"/>
            <w:bottom w:val="none" w:sz="0" w:space="0" w:color="auto"/>
            <w:right w:val="none" w:sz="0" w:space="0" w:color="auto"/>
          </w:divBdr>
          <w:divsChild>
            <w:div w:id="592518751">
              <w:marLeft w:val="0"/>
              <w:marRight w:val="0"/>
              <w:marTop w:val="0"/>
              <w:marBottom w:val="0"/>
              <w:divBdr>
                <w:top w:val="none" w:sz="0" w:space="0" w:color="auto"/>
                <w:left w:val="none" w:sz="0" w:space="0" w:color="auto"/>
                <w:bottom w:val="none" w:sz="0" w:space="0" w:color="auto"/>
                <w:right w:val="none" w:sz="0" w:space="0" w:color="auto"/>
              </w:divBdr>
            </w:div>
          </w:divsChild>
        </w:div>
        <w:div w:id="712077179">
          <w:marLeft w:val="0"/>
          <w:marRight w:val="0"/>
          <w:marTop w:val="0"/>
          <w:marBottom w:val="0"/>
          <w:divBdr>
            <w:top w:val="none" w:sz="0" w:space="0" w:color="auto"/>
            <w:left w:val="none" w:sz="0" w:space="0" w:color="auto"/>
            <w:bottom w:val="none" w:sz="0" w:space="0" w:color="auto"/>
            <w:right w:val="none" w:sz="0" w:space="0" w:color="auto"/>
          </w:divBdr>
          <w:divsChild>
            <w:div w:id="461310364">
              <w:marLeft w:val="0"/>
              <w:marRight w:val="0"/>
              <w:marTop w:val="0"/>
              <w:marBottom w:val="0"/>
              <w:divBdr>
                <w:top w:val="none" w:sz="0" w:space="0" w:color="auto"/>
                <w:left w:val="none" w:sz="0" w:space="0" w:color="auto"/>
                <w:bottom w:val="none" w:sz="0" w:space="0" w:color="auto"/>
                <w:right w:val="none" w:sz="0" w:space="0" w:color="auto"/>
              </w:divBdr>
            </w:div>
          </w:divsChild>
        </w:div>
        <w:div w:id="2067676181">
          <w:marLeft w:val="0"/>
          <w:marRight w:val="0"/>
          <w:marTop w:val="0"/>
          <w:marBottom w:val="0"/>
          <w:divBdr>
            <w:top w:val="none" w:sz="0" w:space="0" w:color="auto"/>
            <w:left w:val="none" w:sz="0" w:space="0" w:color="auto"/>
            <w:bottom w:val="none" w:sz="0" w:space="0" w:color="auto"/>
            <w:right w:val="none" w:sz="0" w:space="0" w:color="auto"/>
          </w:divBdr>
          <w:divsChild>
            <w:div w:id="2069257929">
              <w:marLeft w:val="0"/>
              <w:marRight w:val="0"/>
              <w:marTop w:val="0"/>
              <w:marBottom w:val="0"/>
              <w:divBdr>
                <w:top w:val="none" w:sz="0" w:space="0" w:color="auto"/>
                <w:left w:val="none" w:sz="0" w:space="0" w:color="auto"/>
                <w:bottom w:val="none" w:sz="0" w:space="0" w:color="auto"/>
                <w:right w:val="none" w:sz="0" w:space="0" w:color="auto"/>
              </w:divBdr>
            </w:div>
          </w:divsChild>
        </w:div>
        <w:div w:id="1621642228">
          <w:marLeft w:val="0"/>
          <w:marRight w:val="0"/>
          <w:marTop w:val="0"/>
          <w:marBottom w:val="0"/>
          <w:divBdr>
            <w:top w:val="none" w:sz="0" w:space="0" w:color="auto"/>
            <w:left w:val="none" w:sz="0" w:space="0" w:color="auto"/>
            <w:bottom w:val="none" w:sz="0" w:space="0" w:color="auto"/>
            <w:right w:val="none" w:sz="0" w:space="0" w:color="auto"/>
          </w:divBdr>
          <w:divsChild>
            <w:div w:id="19616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88098">
      <w:bodyDiv w:val="1"/>
      <w:marLeft w:val="0"/>
      <w:marRight w:val="0"/>
      <w:marTop w:val="0"/>
      <w:marBottom w:val="0"/>
      <w:divBdr>
        <w:top w:val="none" w:sz="0" w:space="0" w:color="auto"/>
        <w:left w:val="none" w:sz="0" w:space="0" w:color="auto"/>
        <w:bottom w:val="none" w:sz="0" w:space="0" w:color="auto"/>
        <w:right w:val="none" w:sz="0" w:space="0" w:color="auto"/>
      </w:divBdr>
      <w:divsChild>
        <w:div w:id="1248003039">
          <w:marLeft w:val="0"/>
          <w:marRight w:val="0"/>
          <w:marTop w:val="0"/>
          <w:marBottom w:val="0"/>
          <w:divBdr>
            <w:top w:val="none" w:sz="0" w:space="0" w:color="auto"/>
            <w:left w:val="none" w:sz="0" w:space="0" w:color="auto"/>
            <w:bottom w:val="none" w:sz="0" w:space="0" w:color="auto"/>
            <w:right w:val="none" w:sz="0" w:space="0" w:color="auto"/>
          </w:divBdr>
          <w:divsChild>
            <w:div w:id="203268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814196">
      <w:bodyDiv w:val="1"/>
      <w:marLeft w:val="0"/>
      <w:marRight w:val="0"/>
      <w:marTop w:val="0"/>
      <w:marBottom w:val="0"/>
      <w:divBdr>
        <w:top w:val="none" w:sz="0" w:space="0" w:color="auto"/>
        <w:left w:val="none" w:sz="0" w:space="0" w:color="auto"/>
        <w:bottom w:val="none" w:sz="0" w:space="0" w:color="auto"/>
        <w:right w:val="none" w:sz="0" w:space="0" w:color="auto"/>
      </w:divBdr>
      <w:divsChild>
        <w:div w:id="43062324">
          <w:marLeft w:val="0"/>
          <w:marRight w:val="0"/>
          <w:marTop w:val="0"/>
          <w:marBottom w:val="0"/>
          <w:divBdr>
            <w:top w:val="none" w:sz="0" w:space="0" w:color="auto"/>
            <w:left w:val="none" w:sz="0" w:space="0" w:color="auto"/>
            <w:bottom w:val="none" w:sz="0" w:space="0" w:color="auto"/>
            <w:right w:val="none" w:sz="0" w:space="0" w:color="auto"/>
          </w:divBdr>
          <w:divsChild>
            <w:div w:id="1237396973">
              <w:marLeft w:val="0"/>
              <w:marRight w:val="0"/>
              <w:marTop w:val="0"/>
              <w:marBottom w:val="0"/>
              <w:divBdr>
                <w:top w:val="none" w:sz="0" w:space="0" w:color="auto"/>
                <w:left w:val="none" w:sz="0" w:space="0" w:color="auto"/>
                <w:bottom w:val="none" w:sz="0" w:space="0" w:color="auto"/>
                <w:right w:val="none" w:sz="0" w:space="0" w:color="auto"/>
              </w:divBdr>
            </w:div>
          </w:divsChild>
        </w:div>
        <w:div w:id="1643340407">
          <w:marLeft w:val="0"/>
          <w:marRight w:val="0"/>
          <w:marTop w:val="0"/>
          <w:marBottom w:val="0"/>
          <w:divBdr>
            <w:top w:val="none" w:sz="0" w:space="0" w:color="auto"/>
            <w:left w:val="none" w:sz="0" w:space="0" w:color="auto"/>
            <w:bottom w:val="none" w:sz="0" w:space="0" w:color="auto"/>
            <w:right w:val="none" w:sz="0" w:space="0" w:color="auto"/>
          </w:divBdr>
          <w:divsChild>
            <w:div w:id="816579837">
              <w:marLeft w:val="0"/>
              <w:marRight w:val="0"/>
              <w:marTop w:val="0"/>
              <w:marBottom w:val="0"/>
              <w:divBdr>
                <w:top w:val="none" w:sz="0" w:space="0" w:color="auto"/>
                <w:left w:val="none" w:sz="0" w:space="0" w:color="auto"/>
                <w:bottom w:val="none" w:sz="0" w:space="0" w:color="auto"/>
                <w:right w:val="none" w:sz="0" w:space="0" w:color="auto"/>
              </w:divBdr>
            </w:div>
          </w:divsChild>
        </w:div>
        <w:div w:id="632909768">
          <w:marLeft w:val="0"/>
          <w:marRight w:val="0"/>
          <w:marTop w:val="0"/>
          <w:marBottom w:val="0"/>
          <w:divBdr>
            <w:top w:val="none" w:sz="0" w:space="0" w:color="auto"/>
            <w:left w:val="none" w:sz="0" w:space="0" w:color="auto"/>
            <w:bottom w:val="none" w:sz="0" w:space="0" w:color="auto"/>
            <w:right w:val="none" w:sz="0" w:space="0" w:color="auto"/>
          </w:divBdr>
          <w:divsChild>
            <w:div w:id="1795709986">
              <w:marLeft w:val="0"/>
              <w:marRight w:val="0"/>
              <w:marTop w:val="0"/>
              <w:marBottom w:val="0"/>
              <w:divBdr>
                <w:top w:val="none" w:sz="0" w:space="0" w:color="auto"/>
                <w:left w:val="none" w:sz="0" w:space="0" w:color="auto"/>
                <w:bottom w:val="none" w:sz="0" w:space="0" w:color="auto"/>
                <w:right w:val="none" w:sz="0" w:space="0" w:color="auto"/>
              </w:divBdr>
            </w:div>
          </w:divsChild>
        </w:div>
        <w:div w:id="244843401">
          <w:marLeft w:val="0"/>
          <w:marRight w:val="0"/>
          <w:marTop w:val="0"/>
          <w:marBottom w:val="0"/>
          <w:divBdr>
            <w:top w:val="none" w:sz="0" w:space="0" w:color="auto"/>
            <w:left w:val="none" w:sz="0" w:space="0" w:color="auto"/>
            <w:bottom w:val="none" w:sz="0" w:space="0" w:color="auto"/>
            <w:right w:val="none" w:sz="0" w:space="0" w:color="auto"/>
          </w:divBdr>
          <w:divsChild>
            <w:div w:id="546259499">
              <w:marLeft w:val="0"/>
              <w:marRight w:val="0"/>
              <w:marTop w:val="0"/>
              <w:marBottom w:val="0"/>
              <w:divBdr>
                <w:top w:val="none" w:sz="0" w:space="0" w:color="auto"/>
                <w:left w:val="none" w:sz="0" w:space="0" w:color="auto"/>
                <w:bottom w:val="none" w:sz="0" w:space="0" w:color="auto"/>
                <w:right w:val="none" w:sz="0" w:space="0" w:color="auto"/>
              </w:divBdr>
            </w:div>
          </w:divsChild>
        </w:div>
        <w:div w:id="1019543841">
          <w:marLeft w:val="0"/>
          <w:marRight w:val="0"/>
          <w:marTop w:val="0"/>
          <w:marBottom w:val="0"/>
          <w:divBdr>
            <w:top w:val="none" w:sz="0" w:space="0" w:color="auto"/>
            <w:left w:val="none" w:sz="0" w:space="0" w:color="auto"/>
            <w:bottom w:val="none" w:sz="0" w:space="0" w:color="auto"/>
            <w:right w:val="none" w:sz="0" w:space="0" w:color="auto"/>
          </w:divBdr>
          <w:divsChild>
            <w:div w:id="571551282">
              <w:marLeft w:val="0"/>
              <w:marRight w:val="0"/>
              <w:marTop w:val="0"/>
              <w:marBottom w:val="0"/>
              <w:divBdr>
                <w:top w:val="none" w:sz="0" w:space="0" w:color="auto"/>
                <w:left w:val="none" w:sz="0" w:space="0" w:color="auto"/>
                <w:bottom w:val="none" w:sz="0" w:space="0" w:color="auto"/>
                <w:right w:val="none" w:sz="0" w:space="0" w:color="auto"/>
              </w:divBdr>
            </w:div>
          </w:divsChild>
        </w:div>
        <w:div w:id="496073277">
          <w:marLeft w:val="0"/>
          <w:marRight w:val="0"/>
          <w:marTop w:val="0"/>
          <w:marBottom w:val="0"/>
          <w:divBdr>
            <w:top w:val="none" w:sz="0" w:space="0" w:color="auto"/>
            <w:left w:val="none" w:sz="0" w:space="0" w:color="auto"/>
            <w:bottom w:val="none" w:sz="0" w:space="0" w:color="auto"/>
            <w:right w:val="none" w:sz="0" w:space="0" w:color="auto"/>
          </w:divBdr>
          <w:divsChild>
            <w:div w:id="1742097451">
              <w:marLeft w:val="0"/>
              <w:marRight w:val="0"/>
              <w:marTop w:val="0"/>
              <w:marBottom w:val="0"/>
              <w:divBdr>
                <w:top w:val="none" w:sz="0" w:space="0" w:color="auto"/>
                <w:left w:val="none" w:sz="0" w:space="0" w:color="auto"/>
                <w:bottom w:val="none" w:sz="0" w:space="0" w:color="auto"/>
                <w:right w:val="none" w:sz="0" w:space="0" w:color="auto"/>
              </w:divBdr>
            </w:div>
          </w:divsChild>
        </w:div>
        <w:div w:id="1994139217">
          <w:marLeft w:val="0"/>
          <w:marRight w:val="0"/>
          <w:marTop w:val="0"/>
          <w:marBottom w:val="0"/>
          <w:divBdr>
            <w:top w:val="none" w:sz="0" w:space="0" w:color="auto"/>
            <w:left w:val="none" w:sz="0" w:space="0" w:color="auto"/>
            <w:bottom w:val="none" w:sz="0" w:space="0" w:color="auto"/>
            <w:right w:val="none" w:sz="0" w:space="0" w:color="auto"/>
          </w:divBdr>
          <w:divsChild>
            <w:div w:id="549224009">
              <w:marLeft w:val="0"/>
              <w:marRight w:val="0"/>
              <w:marTop w:val="0"/>
              <w:marBottom w:val="0"/>
              <w:divBdr>
                <w:top w:val="none" w:sz="0" w:space="0" w:color="auto"/>
                <w:left w:val="none" w:sz="0" w:space="0" w:color="auto"/>
                <w:bottom w:val="none" w:sz="0" w:space="0" w:color="auto"/>
                <w:right w:val="none" w:sz="0" w:space="0" w:color="auto"/>
              </w:divBdr>
            </w:div>
          </w:divsChild>
        </w:div>
        <w:div w:id="1113400112">
          <w:marLeft w:val="0"/>
          <w:marRight w:val="0"/>
          <w:marTop w:val="0"/>
          <w:marBottom w:val="0"/>
          <w:divBdr>
            <w:top w:val="none" w:sz="0" w:space="0" w:color="auto"/>
            <w:left w:val="none" w:sz="0" w:space="0" w:color="auto"/>
            <w:bottom w:val="none" w:sz="0" w:space="0" w:color="auto"/>
            <w:right w:val="none" w:sz="0" w:space="0" w:color="auto"/>
          </w:divBdr>
          <w:divsChild>
            <w:div w:id="154817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031236">
      <w:bodyDiv w:val="1"/>
      <w:marLeft w:val="0"/>
      <w:marRight w:val="0"/>
      <w:marTop w:val="0"/>
      <w:marBottom w:val="0"/>
      <w:divBdr>
        <w:top w:val="none" w:sz="0" w:space="0" w:color="auto"/>
        <w:left w:val="none" w:sz="0" w:space="0" w:color="auto"/>
        <w:bottom w:val="none" w:sz="0" w:space="0" w:color="auto"/>
        <w:right w:val="none" w:sz="0" w:space="0" w:color="auto"/>
      </w:divBdr>
      <w:divsChild>
        <w:div w:id="1142425610">
          <w:marLeft w:val="0"/>
          <w:marRight w:val="0"/>
          <w:marTop w:val="0"/>
          <w:marBottom w:val="0"/>
          <w:divBdr>
            <w:top w:val="none" w:sz="0" w:space="0" w:color="auto"/>
            <w:left w:val="none" w:sz="0" w:space="0" w:color="auto"/>
            <w:bottom w:val="none" w:sz="0" w:space="0" w:color="auto"/>
            <w:right w:val="none" w:sz="0" w:space="0" w:color="auto"/>
          </w:divBdr>
          <w:divsChild>
            <w:div w:id="1041637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610351">
      <w:bodyDiv w:val="1"/>
      <w:marLeft w:val="0"/>
      <w:marRight w:val="0"/>
      <w:marTop w:val="0"/>
      <w:marBottom w:val="0"/>
      <w:divBdr>
        <w:top w:val="none" w:sz="0" w:space="0" w:color="auto"/>
        <w:left w:val="none" w:sz="0" w:space="0" w:color="auto"/>
        <w:bottom w:val="none" w:sz="0" w:space="0" w:color="auto"/>
        <w:right w:val="none" w:sz="0" w:space="0" w:color="auto"/>
      </w:divBdr>
    </w:div>
    <w:div w:id="1779983809">
      <w:bodyDiv w:val="1"/>
      <w:marLeft w:val="0"/>
      <w:marRight w:val="0"/>
      <w:marTop w:val="0"/>
      <w:marBottom w:val="0"/>
      <w:divBdr>
        <w:top w:val="none" w:sz="0" w:space="0" w:color="auto"/>
        <w:left w:val="none" w:sz="0" w:space="0" w:color="auto"/>
        <w:bottom w:val="none" w:sz="0" w:space="0" w:color="auto"/>
        <w:right w:val="none" w:sz="0" w:space="0" w:color="auto"/>
      </w:divBdr>
      <w:divsChild>
        <w:div w:id="1556771358">
          <w:marLeft w:val="0"/>
          <w:marRight w:val="0"/>
          <w:marTop w:val="0"/>
          <w:marBottom w:val="0"/>
          <w:divBdr>
            <w:top w:val="none" w:sz="0" w:space="0" w:color="auto"/>
            <w:left w:val="none" w:sz="0" w:space="0" w:color="auto"/>
            <w:bottom w:val="none" w:sz="0" w:space="0" w:color="auto"/>
            <w:right w:val="none" w:sz="0" w:space="0" w:color="auto"/>
          </w:divBdr>
          <w:divsChild>
            <w:div w:id="1495029775">
              <w:marLeft w:val="0"/>
              <w:marRight w:val="0"/>
              <w:marTop w:val="0"/>
              <w:marBottom w:val="0"/>
              <w:divBdr>
                <w:top w:val="none" w:sz="0" w:space="0" w:color="auto"/>
                <w:left w:val="none" w:sz="0" w:space="0" w:color="auto"/>
                <w:bottom w:val="none" w:sz="0" w:space="0" w:color="auto"/>
                <w:right w:val="none" w:sz="0" w:space="0" w:color="auto"/>
              </w:divBdr>
            </w:div>
          </w:divsChild>
        </w:div>
        <w:div w:id="7293971">
          <w:marLeft w:val="0"/>
          <w:marRight w:val="0"/>
          <w:marTop w:val="0"/>
          <w:marBottom w:val="0"/>
          <w:divBdr>
            <w:top w:val="none" w:sz="0" w:space="0" w:color="auto"/>
            <w:left w:val="none" w:sz="0" w:space="0" w:color="auto"/>
            <w:bottom w:val="none" w:sz="0" w:space="0" w:color="auto"/>
            <w:right w:val="none" w:sz="0" w:space="0" w:color="auto"/>
          </w:divBdr>
          <w:divsChild>
            <w:div w:id="803305550">
              <w:marLeft w:val="0"/>
              <w:marRight w:val="0"/>
              <w:marTop w:val="0"/>
              <w:marBottom w:val="0"/>
              <w:divBdr>
                <w:top w:val="none" w:sz="0" w:space="0" w:color="auto"/>
                <w:left w:val="none" w:sz="0" w:space="0" w:color="auto"/>
                <w:bottom w:val="none" w:sz="0" w:space="0" w:color="auto"/>
                <w:right w:val="none" w:sz="0" w:space="0" w:color="auto"/>
              </w:divBdr>
            </w:div>
          </w:divsChild>
        </w:div>
        <w:div w:id="1222055323">
          <w:marLeft w:val="0"/>
          <w:marRight w:val="0"/>
          <w:marTop w:val="0"/>
          <w:marBottom w:val="0"/>
          <w:divBdr>
            <w:top w:val="none" w:sz="0" w:space="0" w:color="auto"/>
            <w:left w:val="none" w:sz="0" w:space="0" w:color="auto"/>
            <w:bottom w:val="none" w:sz="0" w:space="0" w:color="auto"/>
            <w:right w:val="none" w:sz="0" w:space="0" w:color="auto"/>
          </w:divBdr>
          <w:divsChild>
            <w:div w:id="877861488">
              <w:marLeft w:val="0"/>
              <w:marRight w:val="0"/>
              <w:marTop w:val="0"/>
              <w:marBottom w:val="0"/>
              <w:divBdr>
                <w:top w:val="none" w:sz="0" w:space="0" w:color="auto"/>
                <w:left w:val="none" w:sz="0" w:space="0" w:color="auto"/>
                <w:bottom w:val="none" w:sz="0" w:space="0" w:color="auto"/>
                <w:right w:val="none" w:sz="0" w:space="0" w:color="auto"/>
              </w:divBdr>
            </w:div>
          </w:divsChild>
        </w:div>
        <w:div w:id="1169444512">
          <w:marLeft w:val="0"/>
          <w:marRight w:val="0"/>
          <w:marTop w:val="0"/>
          <w:marBottom w:val="0"/>
          <w:divBdr>
            <w:top w:val="none" w:sz="0" w:space="0" w:color="auto"/>
            <w:left w:val="none" w:sz="0" w:space="0" w:color="auto"/>
            <w:bottom w:val="none" w:sz="0" w:space="0" w:color="auto"/>
            <w:right w:val="none" w:sz="0" w:space="0" w:color="auto"/>
          </w:divBdr>
          <w:divsChild>
            <w:div w:id="334694105">
              <w:marLeft w:val="0"/>
              <w:marRight w:val="0"/>
              <w:marTop w:val="0"/>
              <w:marBottom w:val="0"/>
              <w:divBdr>
                <w:top w:val="none" w:sz="0" w:space="0" w:color="auto"/>
                <w:left w:val="none" w:sz="0" w:space="0" w:color="auto"/>
                <w:bottom w:val="none" w:sz="0" w:space="0" w:color="auto"/>
                <w:right w:val="none" w:sz="0" w:space="0" w:color="auto"/>
              </w:divBdr>
            </w:div>
          </w:divsChild>
        </w:div>
        <w:div w:id="2002267939">
          <w:marLeft w:val="0"/>
          <w:marRight w:val="0"/>
          <w:marTop w:val="0"/>
          <w:marBottom w:val="0"/>
          <w:divBdr>
            <w:top w:val="none" w:sz="0" w:space="0" w:color="auto"/>
            <w:left w:val="none" w:sz="0" w:space="0" w:color="auto"/>
            <w:bottom w:val="none" w:sz="0" w:space="0" w:color="auto"/>
            <w:right w:val="none" w:sz="0" w:space="0" w:color="auto"/>
          </w:divBdr>
          <w:divsChild>
            <w:div w:id="329453719">
              <w:marLeft w:val="0"/>
              <w:marRight w:val="0"/>
              <w:marTop w:val="0"/>
              <w:marBottom w:val="0"/>
              <w:divBdr>
                <w:top w:val="none" w:sz="0" w:space="0" w:color="auto"/>
                <w:left w:val="none" w:sz="0" w:space="0" w:color="auto"/>
                <w:bottom w:val="none" w:sz="0" w:space="0" w:color="auto"/>
                <w:right w:val="none" w:sz="0" w:space="0" w:color="auto"/>
              </w:divBdr>
            </w:div>
          </w:divsChild>
        </w:div>
        <w:div w:id="966853432">
          <w:marLeft w:val="0"/>
          <w:marRight w:val="0"/>
          <w:marTop w:val="0"/>
          <w:marBottom w:val="0"/>
          <w:divBdr>
            <w:top w:val="none" w:sz="0" w:space="0" w:color="auto"/>
            <w:left w:val="none" w:sz="0" w:space="0" w:color="auto"/>
            <w:bottom w:val="none" w:sz="0" w:space="0" w:color="auto"/>
            <w:right w:val="none" w:sz="0" w:space="0" w:color="auto"/>
          </w:divBdr>
          <w:divsChild>
            <w:div w:id="780608062">
              <w:marLeft w:val="0"/>
              <w:marRight w:val="0"/>
              <w:marTop w:val="0"/>
              <w:marBottom w:val="0"/>
              <w:divBdr>
                <w:top w:val="none" w:sz="0" w:space="0" w:color="auto"/>
                <w:left w:val="none" w:sz="0" w:space="0" w:color="auto"/>
                <w:bottom w:val="none" w:sz="0" w:space="0" w:color="auto"/>
                <w:right w:val="none" w:sz="0" w:space="0" w:color="auto"/>
              </w:divBdr>
            </w:div>
          </w:divsChild>
        </w:div>
        <w:div w:id="155151418">
          <w:marLeft w:val="0"/>
          <w:marRight w:val="0"/>
          <w:marTop w:val="0"/>
          <w:marBottom w:val="0"/>
          <w:divBdr>
            <w:top w:val="none" w:sz="0" w:space="0" w:color="auto"/>
            <w:left w:val="none" w:sz="0" w:space="0" w:color="auto"/>
            <w:bottom w:val="none" w:sz="0" w:space="0" w:color="auto"/>
            <w:right w:val="none" w:sz="0" w:space="0" w:color="auto"/>
          </w:divBdr>
          <w:divsChild>
            <w:div w:id="2088116560">
              <w:marLeft w:val="0"/>
              <w:marRight w:val="0"/>
              <w:marTop w:val="0"/>
              <w:marBottom w:val="0"/>
              <w:divBdr>
                <w:top w:val="none" w:sz="0" w:space="0" w:color="auto"/>
                <w:left w:val="none" w:sz="0" w:space="0" w:color="auto"/>
                <w:bottom w:val="none" w:sz="0" w:space="0" w:color="auto"/>
                <w:right w:val="none" w:sz="0" w:space="0" w:color="auto"/>
              </w:divBdr>
            </w:div>
          </w:divsChild>
        </w:div>
        <w:div w:id="893466410">
          <w:marLeft w:val="0"/>
          <w:marRight w:val="0"/>
          <w:marTop w:val="0"/>
          <w:marBottom w:val="0"/>
          <w:divBdr>
            <w:top w:val="none" w:sz="0" w:space="0" w:color="auto"/>
            <w:left w:val="none" w:sz="0" w:space="0" w:color="auto"/>
            <w:bottom w:val="none" w:sz="0" w:space="0" w:color="auto"/>
            <w:right w:val="none" w:sz="0" w:space="0" w:color="auto"/>
          </w:divBdr>
          <w:divsChild>
            <w:div w:id="168856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122">
      <w:bodyDiv w:val="1"/>
      <w:marLeft w:val="0"/>
      <w:marRight w:val="0"/>
      <w:marTop w:val="0"/>
      <w:marBottom w:val="0"/>
      <w:divBdr>
        <w:top w:val="none" w:sz="0" w:space="0" w:color="auto"/>
        <w:left w:val="none" w:sz="0" w:space="0" w:color="auto"/>
        <w:bottom w:val="none" w:sz="0" w:space="0" w:color="auto"/>
        <w:right w:val="none" w:sz="0" w:space="0" w:color="auto"/>
      </w:divBdr>
      <w:divsChild>
        <w:div w:id="2100716287">
          <w:marLeft w:val="0"/>
          <w:marRight w:val="0"/>
          <w:marTop w:val="0"/>
          <w:marBottom w:val="0"/>
          <w:divBdr>
            <w:top w:val="none" w:sz="0" w:space="0" w:color="auto"/>
            <w:left w:val="none" w:sz="0" w:space="0" w:color="auto"/>
            <w:bottom w:val="none" w:sz="0" w:space="0" w:color="auto"/>
            <w:right w:val="none" w:sz="0" w:space="0" w:color="auto"/>
          </w:divBdr>
          <w:divsChild>
            <w:div w:id="900940658">
              <w:marLeft w:val="0"/>
              <w:marRight w:val="0"/>
              <w:marTop w:val="0"/>
              <w:marBottom w:val="0"/>
              <w:divBdr>
                <w:top w:val="none" w:sz="0" w:space="0" w:color="auto"/>
                <w:left w:val="none" w:sz="0" w:space="0" w:color="auto"/>
                <w:bottom w:val="none" w:sz="0" w:space="0" w:color="auto"/>
                <w:right w:val="none" w:sz="0" w:space="0" w:color="auto"/>
              </w:divBdr>
            </w:div>
          </w:divsChild>
        </w:div>
        <w:div w:id="864442557">
          <w:marLeft w:val="0"/>
          <w:marRight w:val="0"/>
          <w:marTop w:val="0"/>
          <w:marBottom w:val="0"/>
          <w:divBdr>
            <w:top w:val="none" w:sz="0" w:space="0" w:color="auto"/>
            <w:left w:val="none" w:sz="0" w:space="0" w:color="auto"/>
            <w:bottom w:val="none" w:sz="0" w:space="0" w:color="auto"/>
            <w:right w:val="none" w:sz="0" w:space="0" w:color="auto"/>
          </w:divBdr>
          <w:divsChild>
            <w:div w:id="1151484547">
              <w:marLeft w:val="0"/>
              <w:marRight w:val="0"/>
              <w:marTop w:val="0"/>
              <w:marBottom w:val="0"/>
              <w:divBdr>
                <w:top w:val="none" w:sz="0" w:space="0" w:color="auto"/>
                <w:left w:val="none" w:sz="0" w:space="0" w:color="auto"/>
                <w:bottom w:val="none" w:sz="0" w:space="0" w:color="auto"/>
                <w:right w:val="none" w:sz="0" w:space="0" w:color="auto"/>
              </w:divBdr>
            </w:div>
          </w:divsChild>
        </w:div>
        <w:div w:id="2087918181">
          <w:marLeft w:val="0"/>
          <w:marRight w:val="0"/>
          <w:marTop w:val="0"/>
          <w:marBottom w:val="0"/>
          <w:divBdr>
            <w:top w:val="none" w:sz="0" w:space="0" w:color="auto"/>
            <w:left w:val="none" w:sz="0" w:space="0" w:color="auto"/>
            <w:bottom w:val="none" w:sz="0" w:space="0" w:color="auto"/>
            <w:right w:val="none" w:sz="0" w:space="0" w:color="auto"/>
          </w:divBdr>
          <w:divsChild>
            <w:div w:id="829826834">
              <w:marLeft w:val="0"/>
              <w:marRight w:val="0"/>
              <w:marTop w:val="0"/>
              <w:marBottom w:val="0"/>
              <w:divBdr>
                <w:top w:val="none" w:sz="0" w:space="0" w:color="auto"/>
                <w:left w:val="none" w:sz="0" w:space="0" w:color="auto"/>
                <w:bottom w:val="none" w:sz="0" w:space="0" w:color="auto"/>
                <w:right w:val="none" w:sz="0" w:space="0" w:color="auto"/>
              </w:divBdr>
            </w:div>
          </w:divsChild>
        </w:div>
        <w:div w:id="449906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1553481">
      <w:bodyDiv w:val="1"/>
      <w:marLeft w:val="0"/>
      <w:marRight w:val="0"/>
      <w:marTop w:val="0"/>
      <w:marBottom w:val="0"/>
      <w:divBdr>
        <w:top w:val="none" w:sz="0" w:space="0" w:color="auto"/>
        <w:left w:val="none" w:sz="0" w:space="0" w:color="auto"/>
        <w:bottom w:val="none" w:sz="0" w:space="0" w:color="auto"/>
        <w:right w:val="none" w:sz="0" w:space="0" w:color="auto"/>
      </w:divBdr>
      <w:divsChild>
        <w:div w:id="1206061622">
          <w:marLeft w:val="0"/>
          <w:marRight w:val="0"/>
          <w:marTop w:val="0"/>
          <w:marBottom w:val="0"/>
          <w:divBdr>
            <w:top w:val="none" w:sz="0" w:space="0" w:color="auto"/>
            <w:left w:val="none" w:sz="0" w:space="0" w:color="auto"/>
            <w:bottom w:val="none" w:sz="0" w:space="0" w:color="auto"/>
            <w:right w:val="none" w:sz="0" w:space="0" w:color="auto"/>
          </w:divBdr>
          <w:divsChild>
            <w:div w:id="802692523">
              <w:marLeft w:val="0"/>
              <w:marRight w:val="0"/>
              <w:marTop w:val="0"/>
              <w:marBottom w:val="0"/>
              <w:divBdr>
                <w:top w:val="none" w:sz="0" w:space="0" w:color="auto"/>
                <w:left w:val="none" w:sz="0" w:space="0" w:color="auto"/>
                <w:bottom w:val="none" w:sz="0" w:space="0" w:color="auto"/>
                <w:right w:val="none" w:sz="0" w:space="0" w:color="auto"/>
              </w:divBdr>
            </w:div>
          </w:divsChild>
        </w:div>
        <w:div w:id="575437885">
          <w:marLeft w:val="0"/>
          <w:marRight w:val="0"/>
          <w:marTop w:val="0"/>
          <w:marBottom w:val="0"/>
          <w:divBdr>
            <w:top w:val="none" w:sz="0" w:space="0" w:color="auto"/>
            <w:left w:val="none" w:sz="0" w:space="0" w:color="auto"/>
            <w:bottom w:val="none" w:sz="0" w:space="0" w:color="auto"/>
            <w:right w:val="none" w:sz="0" w:space="0" w:color="auto"/>
          </w:divBdr>
          <w:divsChild>
            <w:div w:id="1657958175">
              <w:marLeft w:val="0"/>
              <w:marRight w:val="0"/>
              <w:marTop w:val="0"/>
              <w:marBottom w:val="0"/>
              <w:divBdr>
                <w:top w:val="none" w:sz="0" w:space="0" w:color="auto"/>
                <w:left w:val="none" w:sz="0" w:space="0" w:color="auto"/>
                <w:bottom w:val="none" w:sz="0" w:space="0" w:color="auto"/>
                <w:right w:val="none" w:sz="0" w:space="0" w:color="auto"/>
              </w:divBdr>
            </w:div>
          </w:divsChild>
        </w:div>
        <w:div w:id="231357054">
          <w:marLeft w:val="0"/>
          <w:marRight w:val="0"/>
          <w:marTop w:val="0"/>
          <w:marBottom w:val="0"/>
          <w:divBdr>
            <w:top w:val="none" w:sz="0" w:space="0" w:color="auto"/>
            <w:left w:val="none" w:sz="0" w:space="0" w:color="auto"/>
            <w:bottom w:val="none" w:sz="0" w:space="0" w:color="auto"/>
            <w:right w:val="none" w:sz="0" w:space="0" w:color="auto"/>
          </w:divBdr>
          <w:divsChild>
            <w:div w:id="304313099">
              <w:marLeft w:val="0"/>
              <w:marRight w:val="0"/>
              <w:marTop w:val="0"/>
              <w:marBottom w:val="0"/>
              <w:divBdr>
                <w:top w:val="none" w:sz="0" w:space="0" w:color="auto"/>
                <w:left w:val="none" w:sz="0" w:space="0" w:color="auto"/>
                <w:bottom w:val="none" w:sz="0" w:space="0" w:color="auto"/>
                <w:right w:val="none" w:sz="0" w:space="0" w:color="auto"/>
              </w:divBdr>
            </w:div>
          </w:divsChild>
        </w:div>
        <w:div w:id="1555968710">
          <w:marLeft w:val="0"/>
          <w:marRight w:val="0"/>
          <w:marTop w:val="0"/>
          <w:marBottom w:val="0"/>
          <w:divBdr>
            <w:top w:val="none" w:sz="0" w:space="0" w:color="auto"/>
            <w:left w:val="none" w:sz="0" w:space="0" w:color="auto"/>
            <w:bottom w:val="none" w:sz="0" w:space="0" w:color="auto"/>
            <w:right w:val="none" w:sz="0" w:space="0" w:color="auto"/>
          </w:divBdr>
          <w:divsChild>
            <w:div w:id="353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91157">
      <w:bodyDiv w:val="1"/>
      <w:marLeft w:val="0"/>
      <w:marRight w:val="0"/>
      <w:marTop w:val="0"/>
      <w:marBottom w:val="0"/>
      <w:divBdr>
        <w:top w:val="none" w:sz="0" w:space="0" w:color="auto"/>
        <w:left w:val="none" w:sz="0" w:space="0" w:color="auto"/>
        <w:bottom w:val="none" w:sz="0" w:space="0" w:color="auto"/>
        <w:right w:val="none" w:sz="0" w:space="0" w:color="auto"/>
      </w:divBdr>
      <w:divsChild>
        <w:div w:id="1271278220">
          <w:marLeft w:val="0"/>
          <w:marRight w:val="0"/>
          <w:marTop w:val="0"/>
          <w:marBottom w:val="0"/>
          <w:divBdr>
            <w:top w:val="none" w:sz="0" w:space="0" w:color="auto"/>
            <w:left w:val="none" w:sz="0" w:space="0" w:color="auto"/>
            <w:bottom w:val="none" w:sz="0" w:space="0" w:color="auto"/>
            <w:right w:val="none" w:sz="0" w:space="0" w:color="auto"/>
          </w:divBdr>
          <w:divsChild>
            <w:div w:id="1766613638">
              <w:marLeft w:val="0"/>
              <w:marRight w:val="0"/>
              <w:marTop w:val="0"/>
              <w:marBottom w:val="0"/>
              <w:divBdr>
                <w:top w:val="none" w:sz="0" w:space="0" w:color="auto"/>
                <w:left w:val="none" w:sz="0" w:space="0" w:color="auto"/>
                <w:bottom w:val="none" w:sz="0" w:space="0" w:color="auto"/>
                <w:right w:val="none" w:sz="0" w:space="0" w:color="auto"/>
              </w:divBdr>
            </w:div>
          </w:divsChild>
        </w:div>
        <w:div w:id="973372031">
          <w:marLeft w:val="0"/>
          <w:marRight w:val="0"/>
          <w:marTop w:val="0"/>
          <w:marBottom w:val="0"/>
          <w:divBdr>
            <w:top w:val="none" w:sz="0" w:space="0" w:color="auto"/>
            <w:left w:val="none" w:sz="0" w:space="0" w:color="auto"/>
            <w:bottom w:val="none" w:sz="0" w:space="0" w:color="auto"/>
            <w:right w:val="none" w:sz="0" w:space="0" w:color="auto"/>
          </w:divBdr>
          <w:divsChild>
            <w:div w:id="291905426">
              <w:marLeft w:val="0"/>
              <w:marRight w:val="0"/>
              <w:marTop w:val="0"/>
              <w:marBottom w:val="0"/>
              <w:divBdr>
                <w:top w:val="none" w:sz="0" w:space="0" w:color="auto"/>
                <w:left w:val="none" w:sz="0" w:space="0" w:color="auto"/>
                <w:bottom w:val="none" w:sz="0" w:space="0" w:color="auto"/>
                <w:right w:val="none" w:sz="0" w:space="0" w:color="auto"/>
              </w:divBdr>
            </w:div>
          </w:divsChild>
        </w:div>
        <w:div w:id="352191812">
          <w:marLeft w:val="0"/>
          <w:marRight w:val="0"/>
          <w:marTop w:val="0"/>
          <w:marBottom w:val="0"/>
          <w:divBdr>
            <w:top w:val="none" w:sz="0" w:space="0" w:color="auto"/>
            <w:left w:val="none" w:sz="0" w:space="0" w:color="auto"/>
            <w:bottom w:val="none" w:sz="0" w:space="0" w:color="auto"/>
            <w:right w:val="none" w:sz="0" w:space="0" w:color="auto"/>
          </w:divBdr>
          <w:divsChild>
            <w:div w:id="1303073114">
              <w:marLeft w:val="0"/>
              <w:marRight w:val="0"/>
              <w:marTop w:val="0"/>
              <w:marBottom w:val="0"/>
              <w:divBdr>
                <w:top w:val="none" w:sz="0" w:space="0" w:color="auto"/>
                <w:left w:val="none" w:sz="0" w:space="0" w:color="auto"/>
                <w:bottom w:val="none" w:sz="0" w:space="0" w:color="auto"/>
                <w:right w:val="none" w:sz="0" w:space="0" w:color="auto"/>
              </w:divBdr>
            </w:div>
          </w:divsChild>
        </w:div>
        <w:div w:id="902640470">
          <w:marLeft w:val="0"/>
          <w:marRight w:val="0"/>
          <w:marTop w:val="0"/>
          <w:marBottom w:val="0"/>
          <w:divBdr>
            <w:top w:val="none" w:sz="0" w:space="0" w:color="auto"/>
            <w:left w:val="none" w:sz="0" w:space="0" w:color="auto"/>
            <w:bottom w:val="none" w:sz="0" w:space="0" w:color="auto"/>
            <w:right w:val="none" w:sz="0" w:space="0" w:color="auto"/>
          </w:divBdr>
          <w:divsChild>
            <w:div w:id="698549069">
              <w:marLeft w:val="0"/>
              <w:marRight w:val="0"/>
              <w:marTop w:val="0"/>
              <w:marBottom w:val="0"/>
              <w:divBdr>
                <w:top w:val="none" w:sz="0" w:space="0" w:color="auto"/>
                <w:left w:val="none" w:sz="0" w:space="0" w:color="auto"/>
                <w:bottom w:val="none" w:sz="0" w:space="0" w:color="auto"/>
                <w:right w:val="none" w:sz="0" w:space="0" w:color="auto"/>
              </w:divBdr>
            </w:div>
          </w:divsChild>
        </w:div>
        <w:div w:id="1745686585">
          <w:marLeft w:val="0"/>
          <w:marRight w:val="0"/>
          <w:marTop w:val="0"/>
          <w:marBottom w:val="0"/>
          <w:divBdr>
            <w:top w:val="none" w:sz="0" w:space="0" w:color="auto"/>
            <w:left w:val="none" w:sz="0" w:space="0" w:color="auto"/>
            <w:bottom w:val="none" w:sz="0" w:space="0" w:color="auto"/>
            <w:right w:val="none" w:sz="0" w:space="0" w:color="auto"/>
          </w:divBdr>
          <w:divsChild>
            <w:div w:id="274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44308">
      <w:bodyDiv w:val="1"/>
      <w:marLeft w:val="0"/>
      <w:marRight w:val="0"/>
      <w:marTop w:val="0"/>
      <w:marBottom w:val="0"/>
      <w:divBdr>
        <w:top w:val="none" w:sz="0" w:space="0" w:color="auto"/>
        <w:left w:val="none" w:sz="0" w:space="0" w:color="auto"/>
        <w:bottom w:val="none" w:sz="0" w:space="0" w:color="auto"/>
        <w:right w:val="none" w:sz="0" w:space="0" w:color="auto"/>
      </w:divBdr>
      <w:divsChild>
        <w:div w:id="1217399718">
          <w:marLeft w:val="0"/>
          <w:marRight w:val="0"/>
          <w:marTop w:val="0"/>
          <w:marBottom w:val="0"/>
          <w:divBdr>
            <w:top w:val="none" w:sz="0" w:space="0" w:color="auto"/>
            <w:left w:val="none" w:sz="0" w:space="0" w:color="auto"/>
            <w:bottom w:val="none" w:sz="0" w:space="0" w:color="auto"/>
            <w:right w:val="none" w:sz="0" w:space="0" w:color="auto"/>
          </w:divBdr>
          <w:divsChild>
            <w:div w:id="181857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5605">
      <w:bodyDiv w:val="1"/>
      <w:marLeft w:val="0"/>
      <w:marRight w:val="0"/>
      <w:marTop w:val="0"/>
      <w:marBottom w:val="0"/>
      <w:divBdr>
        <w:top w:val="none" w:sz="0" w:space="0" w:color="auto"/>
        <w:left w:val="none" w:sz="0" w:space="0" w:color="auto"/>
        <w:bottom w:val="none" w:sz="0" w:space="0" w:color="auto"/>
        <w:right w:val="none" w:sz="0" w:space="0" w:color="auto"/>
      </w:divBdr>
      <w:divsChild>
        <w:div w:id="1519545144">
          <w:marLeft w:val="0"/>
          <w:marRight w:val="0"/>
          <w:marTop w:val="0"/>
          <w:marBottom w:val="0"/>
          <w:divBdr>
            <w:top w:val="none" w:sz="0" w:space="0" w:color="auto"/>
            <w:left w:val="none" w:sz="0" w:space="0" w:color="auto"/>
            <w:bottom w:val="none" w:sz="0" w:space="0" w:color="auto"/>
            <w:right w:val="none" w:sz="0" w:space="0" w:color="auto"/>
          </w:divBdr>
          <w:divsChild>
            <w:div w:id="611978880">
              <w:marLeft w:val="0"/>
              <w:marRight w:val="0"/>
              <w:marTop w:val="0"/>
              <w:marBottom w:val="0"/>
              <w:divBdr>
                <w:top w:val="none" w:sz="0" w:space="0" w:color="auto"/>
                <w:left w:val="none" w:sz="0" w:space="0" w:color="auto"/>
                <w:bottom w:val="none" w:sz="0" w:space="0" w:color="auto"/>
                <w:right w:val="none" w:sz="0" w:space="0" w:color="auto"/>
              </w:divBdr>
            </w:div>
          </w:divsChild>
        </w:div>
        <w:div w:id="267931848">
          <w:marLeft w:val="0"/>
          <w:marRight w:val="0"/>
          <w:marTop w:val="0"/>
          <w:marBottom w:val="0"/>
          <w:divBdr>
            <w:top w:val="none" w:sz="0" w:space="0" w:color="auto"/>
            <w:left w:val="none" w:sz="0" w:space="0" w:color="auto"/>
            <w:bottom w:val="none" w:sz="0" w:space="0" w:color="auto"/>
            <w:right w:val="none" w:sz="0" w:space="0" w:color="auto"/>
          </w:divBdr>
          <w:divsChild>
            <w:div w:id="392462212">
              <w:marLeft w:val="0"/>
              <w:marRight w:val="0"/>
              <w:marTop w:val="0"/>
              <w:marBottom w:val="0"/>
              <w:divBdr>
                <w:top w:val="none" w:sz="0" w:space="0" w:color="auto"/>
                <w:left w:val="none" w:sz="0" w:space="0" w:color="auto"/>
                <w:bottom w:val="none" w:sz="0" w:space="0" w:color="auto"/>
                <w:right w:val="none" w:sz="0" w:space="0" w:color="auto"/>
              </w:divBdr>
            </w:div>
          </w:divsChild>
        </w:div>
        <w:div w:id="544368333">
          <w:marLeft w:val="0"/>
          <w:marRight w:val="0"/>
          <w:marTop w:val="0"/>
          <w:marBottom w:val="0"/>
          <w:divBdr>
            <w:top w:val="none" w:sz="0" w:space="0" w:color="auto"/>
            <w:left w:val="none" w:sz="0" w:space="0" w:color="auto"/>
            <w:bottom w:val="none" w:sz="0" w:space="0" w:color="auto"/>
            <w:right w:val="none" w:sz="0" w:space="0" w:color="auto"/>
          </w:divBdr>
          <w:divsChild>
            <w:div w:id="2015036230">
              <w:marLeft w:val="0"/>
              <w:marRight w:val="0"/>
              <w:marTop w:val="0"/>
              <w:marBottom w:val="0"/>
              <w:divBdr>
                <w:top w:val="none" w:sz="0" w:space="0" w:color="auto"/>
                <w:left w:val="none" w:sz="0" w:space="0" w:color="auto"/>
                <w:bottom w:val="none" w:sz="0" w:space="0" w:color="auto"/>
                <w:right w:val="none" w:sz="0" w:space="0" w:color="auto"/>
              </w:divBdr>
            </w:div>
          </w:divsChild>
        </w:div>
        <w:div w:id="1538199824">
          <w:marLeft w:val="0"/>
          <w:marRight w:val="0"/>
          <w:marTop w:val="0"/>
          <w:marBottom w:val="0"/>
          <w:divBdr>
            <w:top w:val="none" w:sz="0" w:space="0" w:color="auto"/>
            <w:left w:val="none" w:sz="0" w:space="0" w:color="auto"/>
            <w:bottom w:val="none" w:sz="0" w:space="0" w:color="auto"/>
            <w:right w:val="none" w:sz="0" w:space="0" w:color="auto"/>
          </w:divBdr>
          <w:divsChild>
            <w:div w:id="1140460037">
              <w:marLeft w:val="0"/>
              <w:marRight w:val="0"/>
              <w:marTop w:val="0"/>
              <w:marBottom w:val="0"/>
              <w:divBdr>
                <w:top w:val="none" w:sz="0" w:space="0" w:color="auto"/>
                <w:left w:val="none" w:sz="0" w:space="0" w:color="auto"/>
                <w:bottom w:val="none" w:sz="0" w:space="0" w:color="auto"/>
                <w:right w:val="none" w:sz="0" w:space="0" w:color="auto"/>
              </w:divBdr>
            </w:div>
          </w:divsChild>
        </w:div>
        <w:div w:id="1502961826">
          <w:marLeft w:val="0"/>
          <w:marRight w:val="0"/>
          <w:marTop w:val="0"/>
          <w:marBottom w:val="0"/>
          <w:divBdr>
            <w:top w:val="none" w:sz="0" w:space="0" w:color="auto"/>
            <w:left w:val="none" w:sz="0" w:space="0" w:color="auto"/>
            <w:bottom w:val="none" w:sz="0" w:space="0" w:color="auto"/>
            <w:right w:val="none" w:sz="0" w:space="0" w:color="auto"/>
          </w:divBdr>
          <w:divsChild>
            <w:div w:id="787966292">
              <w:marLeft w:val="0"/>
              <w:marRight w:val="0"/>
              <w:marTop w:val="0"/>
              <w:marBottom w:val="0"/>
              <w:divBdr>
                <w:top w:val="none" w:sz="0" w:space="0" w:color="auto"/>
                <w:left w:val="none" w:sz="0" w:space="0" w:color="auto"/>
                <w:bottom w:val="none" w:sz="0" w:space="0" w:color="auto"/>
                <w:right w:val="none" w:sz="0" w:space="0" w:color="auto"/>
              </w:divBdr>
            </w:div>
          </w:divsChild>
        </w:div>
        <w:div w:id="1382633301">
          <w:marLeft w:val="0"/>
          <w:marRight w:val="0"/>
          <w:marTop w:val="0"/>
          <w:marBottom w:val="0"/>
          <w:divBdr>
            <w:top w:val="none" w:sz="0" w:space="0" w:color="auto"/>
            <w:left w:val="none" w:sz="0" w:space="0" w:color="auto"/>
            <w:bottom w:val="none" w:sz="0" w:space="0" w:color="auto"/>
            <w:right w:val="none" w:sz="0" w:space="0" w:color="auto"/>
          </w:divBdr>
          <w:divsChild>
            <w:div w:id="1349066539">
              <w:marLeft w:val="0"/>
              <w:marRight w:val="0"/>
              <w:marTop w:val="0"/>
              <w:marBottom w:val="0"/>
              <w:divBdr>
                <w:top w:val="none" w:sz="0" w:space="0" w:color="auto"/>
                <w:left w:val="none" w:sz="0" w:space="0" w:color="auto"/>
                <w:bottom w:val="none" w:sz="0" w:space="0" w:color="auto"/>
                <w:right w:val="none" w:sz="0" w:space="0" w:color="auto"/>
              </w:divBdr>
            </w:div>
          </w:divsChild>
        </w:div>
        <w:div w:id="786461525">
          <w:marLeft w:val="0"/>
          <w:marRight w:val="0"/>
          <w:marTop w:val="0"/>
          <w:marBottom w:val="0"/>
          <w:divBdr>
            <w:top w:val="none" w:sz="0" w:space="0" w:color="auto"/>
            <w:left w:val="none" w:sz="0" w:space="0" w:color="auto"/>
            <w:bottom w:val="none" w:sz="0" w:space="0" w:color="auto"/>
            <w:right w:val="none" w:sz="0" w:space="0" w:color="auto"/>
          </w:divBdr>
          <w:divsChild>
            <w:div w:id="553010956">
              <w:marLeft w:val="0"/>
              <w:marRight w:val="0"/>
              <w:marTop w:val="0"/>
              <w:marBottom w:val="0"/>
              <w:divBdr>
                <w:top w:val="none" w:sz="0" w:space="0" w:color="auto"/>
                <w:left w:val="none" w:sz="0" w:space="0" w:color="auto"/>
                <w:bottom w:val="none" w:sz="0" w:space="0" w:color="auto"/>
                <w:right w:val="none" w:sz="0" w:space="0" w:color="auto"/>
              </w:divBdr>
            </w:div>
          </w:divsChild>
        </w:div>
        <w:div w:id="1281566202">
          <w:marLeft w:val="0"/>
          <w:marRight w:val="0"/>
          <w:marTop w:val="0"/>
          <w:marBottom w:val="0"/>
          <w:divBdr>
            <w:top w:val="none" w:sz="0" w:space="0" w:color="auto"/>
            <w:left w:val="none" w:sz="0" w:space="0" w:color="auto"/>
            <w:bottom w:val="none" w:sz="0" w:space="0" w:color="auto"/>
            <w:right w:val="none" w:sz="0" w:space="0" w:color="auto"/>
          </w:divBdr>
          <w:divsChild>
            <w:div w:id="57274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198621">
      <w:bodyDiv w:val="1"/>
      <w:marLeft w:val="0"/>
      <w:marRight w:val="0"/>
      <w:marTop w:val="0"/>
      <w:marBottom w:val="0"/>
      <w:divBdr>
        <w:top w:val="none" w:sz="0" w:space="0" w:color="auto"/>
        <w:left w:val="none" w:sz="0" w:space="0" w:color="auto"/>
        <w:bottom w:val="none" w:sz="0" w:space="0" w:color="auto"/>
        <w:right w:val="none" w:sz="0" w:space="0" w:color="auto"/>
      </w:divBdr>
      <w:divsChild>
        <w:div w:id="1278173974">
          <w:marLeft w:val="0"/>
          <w:marRight w:val="0"/>
          <w:marTop w:val="0"/>
          <w:marBottom w:val="0"/>
          <w:divBdr>
            <w:top w:val="none" w:sz="0" w:space="0" w:color="auto"/>
            <w:left w:val="none" w:sz="0" w:space="0" w:color="auto"/>
            <w:bottom w:val="none" w:sz="0" w:space="0" w:color="auto"/>
            <w:right w:val="none" w:sz="0" w:space="0" w:color="auto"/>
          </w:divBdr>
          <w:divsChild>
            <w:div w:id="621032210">
              <w:marLeft w:val="0"/>
              <w:marRight w:val="0"/>
              <w:marTop w:val="0"/>
              <w:marBottom w:val="0"/>
              <w:divBdr>
                <w:top w:val="none" w:sz="0" w:space="0" w:color="auto"/>
                <w:left w:val="none" w:sz="0" w:space="0" w:color="auto"/>
                <w:bottom w:val="none" w:sz="0" w:space="0" w:color="auto"/>
                <w:right w:val="none" w:sz="0" w:space="0" w:color="auto"/>
              </w:divBdr>
            </w:div>
          </w:divsChild>
        </w:div>
        <w:div w:id="1062942780">
          <w:marLeft w:val="0"/>
          <w:marRight w:val="0"/>
          <w:marTop w:val="0"/>
          <w:marBottom w:val="0"/>
          <w:divBdr>
            <w:top w:val="none" w:sz="0" w:space="0" w:color="auto"/>
            <w:left w:val="none" w:sz="0" w:space="0" w:color="auto"/>
            <w:bottom w:val="none" w:sz="0" w:space="0" w:color="auto"/>
            <w:right w:val="none" w:sz="0" w:space="0" w:color="auto"/>
          </w:divBdr>
          <w:divsChild>
            <w:div w:id="94909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044298">
      <w:bodyDiv w:val="1"/>
      <w:marLeft w:val="0"/>
      <w:marRight w:val="0"/>
      <w:marTop w:val="0"/>
      <w:marBottom w:val="0"/>
      <w:divBdr>
        <w:top w:val="none" w:sz="0" w:space="0" w:color="auto"/>
        <w:left w:val="none" w:sz="0" w:space="0" w:color="auto"/>
        <w:bottom w:val="none" w:sz="0" w:space="0" w:color="auto"/>
        <w:right w:val="none" w:sz="0" w:space="0" w:color="auto"/>
      </w:divBdr>
      <w:divsChild>
        <w:div w:id="1523739046">
          <w:marLeft w:val="0"/>
          <w:marRight w:val="0"/>
          <w:marTop w:val="0"/>
          <w:marBottom w:val="0"/>
          <w:divBdr>
            <w:top w:val="none" w:sz="0" w:space="0" w:color="auto"/>
            <w:left w:val="none" w:sz="0" w:space="0" w:color="auto"/>
            <w:bottom w:val="none" w:sz="0" w:space="0" w:color="auto"/>
            <w:right w:val="none" w:sz="0" w:space="0" w:color="auto"/>
          </w:divBdr>
          <w:divsChild>
            <w:div w:id="312753882">
              <w:marLeft w:val="0"/>
              <w:marRight w:val="0"/>
              <w:marTop w:val="0"/>
              <w:marBottom w:val="0"/>
              <w:divBdr>
                <w:top w:val="none" w:sz="0" w:space="0" w:color="auto"/>
                <w:left w:val="none" w:sz="0" w:space="0" w:color="auto"/>
                <w:bottom w:val="none" w:sz="0" w:space="0" w:color="auto"/>
                <w:right w:val="none" w:sz="0" w:space="0" w:color="auto"/>
              </w:divBdr>
            </w:div>
          </w:divsChild>
        </w:div>
        <w:div w:id="1353150180">
          <w:marLeft w:val="0"/>
          <w:marRight w:val="0"/>
          <w:marTop w:val="0"/>
          <w:marBottom w:val="0"/>
          <w:divBdr>
            <w:top w:val="none" w:sz="0" w:space="0" w:color="auto"/>
            <w:left w:val="none" w:sz="0" w:space="0" w:color="auto"/>
            <w:bottom w:val="none" w:sz="0" w:space="0" w:color="auto"/>
            <w:right w:val="none" w:sz="0" w:space="0" w:color="auto"/>
          </w:divBdr>
          <w:divsChild>
            <w:div w:id="1053237426">
              <w:marLeft w:val="0"/>
              <w:marRight w:val="0"/>
              <w:marTop w:val="0"/>
              <w:marBottom w:val="0"/>
              <w:divBdr>
                <w:top w:val="none" w:sz="0" w:space="0" w:color="auto"/>
                <w:left w:val="none" w:sz="0" w:space="0" w:color="auto"/>
                <w:bottom w:val="none" w:sz="0" w:space="0" w:color="auto"/>
                <w:right w:val="none" w:sz="0" w:space="0" w:color="auto"/>
              </w:divBdr>
            </w:div>
          </w:divsChild>
        </w:div>
        <w:div w:id="284822364">
          <w:marLeft w:val="0"/>
          <w:marRight w:val="0"/>
          <w:marTop w:val="0"/>
          <w:marBottom w:val="0"/>
          <w:divBdr>
            <w:top w:val="none" w:sz="0" w:space="0" w:color="auto"/>
            <w:left w:val="none" w:sz="0" w:space="0" w:color="auto"/>
            <w:bottom w:val="none" w:sz="0" w:space="0" w:color="auto"/>
            <w:right w:val="none" w:sz="0" w:space="0" w:color="auto"/>
          </w:divBdr>
          <w:divsChild>
            <w:div w:id="1004943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94289">
      <w:bodyDiv w:val="1"/>
      <w:marLeft w:val="0"/>
      <w:marRight w:val="0"/>
      <w:marTop w:val="0"/>
      <w:marBottom w:val="0"/>
      <w:divBdr>
        <w:top w:val="none" w:sz="0" w:space="0" w:color="auto"/>
        <w:left w:val="none" w:sz="0" w:space="0" w:color="auto"/>
        <w:bottom w:val="none" w:sz="0" w:space="0" w:color="auto"/>
        <w:right w:val="none" w:sz="0" w:space="0" w:color="auto"/>
      </w:divBdr>
      <w:divsChild>
        <w:div w:id="727998142">
          <w:marLeft w:val="0"/>
          <w:marRight w:val="0"/>
          <w:marTop w:val="0"/>
          <w:marBottom w:val="0"/>
          <w:divBdr>
            <w:top w:val="none" w:sz="0" w:space="0" w:color="auto"/>
            <w:left w:val="none" w:sz="0" w:space="0" w:color="auto"/>
            <w:bottom w:val="none" w:sz="0" w:space="0" w:color="auto"/>
            <w:right w:val="none" w:sz="0" w:space="0" w:color="auto"/>
          </w:divBdr>
          <w:divsChild>
            <w:div w:id="818575803">
              <w:marLeft w:val="0"/>
              <w:marRight w:val="0"/>
              <w:marTop w:val="0"/>
              <w:marBottom w:val="0"/>
              <w:divBdr>
                <w:top w:val="none" w:sz="0" w:space="0" w:color="auto"/>
                <w:left w:val="none" w:sz="0" w:space="0" w:color="auto"/>
                <w:bottom w:val="none" w:sz="0" w:space="0" w:color="auto"/>
                <w:right w:val="none" w:sz="0" w:space="0" w:color="auto"/>
              </w:divBdr>
            </w:div>
          </w:divsChild>
        </w:div>
        <w:div w:id="1446577472">
          <w:marLeft w:val="0"/>
          <w:marRight w:val="0"/>
          <w:marTop w:val="0"/>
          <w:marBottom w:val="0"/>
          <w:divBdr>
            <w:top w:val="none" w:sz="0" w:space="0" w:color="auto"/>
            <w:left w:val="none" w:sz="0" w:space="0" w:color="auto"/>
            <w:bottom w:val="none" w:sz="0" w:space="0" w:color="auto"/>
            <w:right w:val="none" w:sz="0" w:space="0" w:color="auto"/>
          </w:divBdr>
          <w:divsChild>
            <w:div w:id="204840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microsoft.com/office/2011/relationships/commentsExtended" Target="commentsExtended.xml"/><Relationship Id="rId21" Type="http://schemas.openxmlformats.org/officeDocument/2006/relationships/image" Target="media/image11.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70.png"/><Relationship Id="rId89" Type="http://schemas.openxmlformats.org/officeDocument/2006/relationships/image" Target="media/image75.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png"/><Relationship Id="rId58" Type="http://schemas.openxmlformats.org/officeDocument/2006/relationships/image" Target="media/image44.png"/><Relationship Id="rId74" Type="http://schemas.openxmlformats.org/officeDocument/2006/relationships/image" Target="media/image60.png"/><Relationship Id="rId79" Type="http://schemas.openxmlformats.org/officeDocument/2006/relationships/image" Target="media/image65.png"/><Relationship Id="rId102"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hyperlink" Target="https://www.ica.gov.co/getattachment/f6b34382-0332-44b0-84d3-d8faba7f4559/2018R20277.aspx" TargetMode="External"/><Relationship Id="rId95" Type="http://schemas.openxmlformats.org/officeDocument/2006/relationships/hyperlink" Target="https://www.ica.gov.co/normatividad/normas-ica/resoluciones-oficinas-nacionales/2025/2025r0008452" TargetMode="External"/><Relationship Id="rId22" Type="http://schemas.openxmlformats.org/officeDocument/2006/relationships/image" Target="media/image12.png"/><Relationship Id="rId27" Type="http://schemas.microsoft.com/office/2016/09/relationships/commentsIds" Target="commentsIds.xml"/><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6.png"/><Relationship Id="rId85" Type="http://schemas.openxmlformats.org/officeDocument/2006/relationships/image" Target="media/image7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comments" Target="comments.xml"/><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10.png"/><Relationship Id="rId41" Type="http://schemas.openxmlformats.org/officeDocument/2006/relationships/image" Target="media/image27.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9.png"/><Relationship Id="rId88" Type="http://schemas.openxmlformats.org/officeDocument/2006/relationships/image" Target="media/image74.png"/><Relationship Id="rId91" Type="http://schemas.openxmlformats.org/officeDocument/2006/relationships/hyperlink" Target="https://www.ica.gov.co/areas/pecuaria/registro-de-predios-ante-el-ica/resolucion-90464-de-20-enero-2021.aspx" TargetMode="External"/><Relationship Id="rId96" Type="http://schemas.openxmlformats.org/officeDocument/2006/relationships/hyperlink" Target="https://www.ica.gov.co/areas/pecuaria/servicios/inocuidad-en-las-cadenas-agroalimentarias/documentos/2025/meba-ovinos-y-caprinos.aspx"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microsoft.com/office/2018/08/relationships/commentsExtensible" Target="commentsExtensible.xml"/><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7.png"/><Relationship Id="rId86" Type="http://schemas.openxmlformats.org/officeDocument/2006/relationships/image" Target="media/image72.png"/><Relationship Id="rId94" Type="http://schemas.openxmlformats.org/officeDocument/2006/relationships/hyperlink" Target="https://www.ica.gov.co/getattachment/Areas/Pecuaria/Servicios/Inocuidad-en-las-Cadenas-Agroalimentarias/Bienestar-Animal/Res-00016409-de-2024-BA.pdf.aspx?lang=es-CO" TargetMode="External"/><Relationship Id="rId99" Type="http://schemas.openxmlformats.org/officeDocument/2006/relationships/footer" Target="footer1.xml"/><Relationship Id="rId10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5.png"/><Relationship Id="rId34" Type="http://schemas.openxmlformats.org/officeDocument/2006/relationships/image" Target="media/image20.jpe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image" Target="media/image62.png"/><Relationship Id="rId97" Type="http://schemas.openxmlformats.org/officeDocument/2006/relationships/hyperlink" Target="https://www.ica.gov.co/areas/pecuaria/servicios/inocuidad-en-las-cadenas-agroalimentarias" TargetMode="External"/><Relationship Id="rId7" Type="http://schemas.openxmlformats.org/officeDocument/2006/relationships/settings" Target="settings.xml"/><Relationship Id="rId71" Type="http://schemas.openxmlformats.org/officeDocument/2006/relationships/image" Target="media/image57.png"/><Relationship Id="rId92" Type="http://schemas.openxmlformats.org/officeDocument/2006/relationships/hyperlink" Target="https://www.ica.gov.co/getattachment/Areas/Pecuaria/Servicios/Inocuidad-en-las-Cadenas-Agroalimentarias/Autorizacion-Sanitaria-y-de-Inocuidad-2/Res-115708-de-2021.pdf.aspx?lang=es-CO" TargetMode="External"/><Relationship Id="rId2" Type="http://schemas.openxmlformats.org/officeDocument/2006/relationships/customXml" Target="../customXml/item2.xml"/><Relationship Id="rId29" Type="http://schemas.openxmlformats.org/officeDocument/2006/relationships/image" Target="media/image15.jpeg"/><Relationship Id="rId24" Type="http://schemas.openxmlformats.org/officeDocument/2006/relationships/image" Target="media/image14.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73.png"/><Relationship Id="rId61" Type="http://schemas.openxmlformats.org/officeDocument/2006/relationships/image" Target="media/image47.png"/><Relationship Id="rId82" Type="http://schemas.openxmlformats.org/officeDocument/2006/relationships/image" Target="media/image68.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6.jpe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63.png"/><Relationship Id="rId100"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7.png"/><Relationship Id="rId72" Type="http://schemas.openxmlformats.org/officeDocument/2006/relationships/image" Target="media/image58.png"/><Relationship Id="rId93" Type="http://schemas.openxmlformats.org/officeDocument/2006/relationships/hyperlink" Target="https://www.ica.gov.co/getattachment/Areas/Pecuaria/Servicios/Inocuidad-en-las-Cadenas-Agroalimentarias/Autorizacion-Sanitaria-y-de-Inocuidad-2/Res-16023-de-2023.pdf.aspx?lang=es-CO" TargetMode="External"/><Relationship Id="rId98" Type="http://schemas.openxmlformats.org/officeDocument/2006/relationships/header" Target="header1.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9863A39C-E0AF-458D-8C8C-490AE975E707}"/>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Adriana Ariza Luque</dc:creator>
  <lastModifiedBy>Paola Alexandra Moya Peralta</lastModifiedBy>
  <revision>110</revision>
  <dcterms:created xsi:type="dcterms:W3CDTF">2021-02-11T22:20:00.0000000Z</dcterms:created>
  <dcterms:modified xsi:type="dcterms:W3CDTF">2026-10-29T14:59:18.0678591Z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