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3B55B40" w:rsidR="00C407C1" w:rsidRPr="007749D0" w:rsidRDefault="00C45C6A" w:rsidP="007F2B44">
                            <w:pPr>
                              <w:pStyle w:val="TituloPortada"/>
                              <w:ind w:firstLine="0"/>
                            </w:pPr>
                            <w:r w:rsidRPr="00C45C6A">
                              <w:t>Distribución de planta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3B55B40" w:rsidR="00C407C1" w:rsidRPr="007749D0" w:rsidRDefault="00C45C6A" w:rsidP="007F2B44">
                      <w:pPr>
                        <w:pStyle w:val="TituloPortada"/>
                        <w:ind w:firstLine="0"/>
                      </w:pPr>
                      <w:r w:rsidRPr="00C45C6A">
                        <w:t>Distribución de planta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49EA3D0" w:rsidR="00DE2964" w:rsidRDefault="0073546E" w:rsidP="00C407C1">
      <w:pPr>
        <w:pBdr>
          <w:bottom w:val="single" w:sz="12" w:space="1" w:color="auto"/>
        </w:pBdr>
        <w:rPr>
          <w:rFonts w:ascii="Calibri" w:hAnsi="Calibri"/>
          <w:color w:val="000000" w:themeColor="text1"/>
          <w:kern w:val="0"/>
          <w14:ligatures w14:val="none"/>
        </w:rPr>
      </w:pPr>
      <w:r w:rsidRPr="0073546E">
        <w:rPr>
          <w:rFonts w:ascii="Calibri" w:hAnsi="Calibri"/>
          <w:color w:val="000000" w:themeColor="text1"/>
          <w:kern w:val="0"/>
          <w14:ligatures w14:val="none"/>
        </w:rPr>
        <w:t>Es necesario identificar las actividades que se van a realizar en el espacio de trabajo, los recursos que de los que se debe disponer, los puestos de trabajo necesarios y las demás áreas que se deben tener en las instalaciones. En este componente se encontrarán las maneras y metodologías para diseñar la distribución de planta, o para rediseñar la existente.</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C8232C6" w:rsidR="00C407C1" w:rsidRDefault="0073546E" w:rsidP="00C407C1">
      <w:pPr>
        <w:jc w:val="center"/>
      </w:pPr>
      <w:proofErr w:type="gramStart"/>
      <w:r>
        <w:rPr>
          <w:rFonts w:ascii="Calibri" w:hAnsi="Calibri"/>
          <w:b/>
          <w:bCs/>
          <w:color w:val="000000" w:themeColor="text1"/>
          <w:kern w:val="0"/>
          <w14:ligatures w14:val="none"/>
        </w:rPr>
        <w:t xml:space="preserve">Septiembre </w:t>
      </w:r>
      <w:r w:rsidR="00C407C1" w:rsidRPr="00C407C1">
        <w:rPr>
          <w:rFonts w:ascii="Calibri" w:hAnsi="Calibri"/>
          <w:b/>
          <w:bCs/>
          <w:color w:val="000000" w:themeColor="text1"/>
          <w:kern w:val="0"/>
          <w14:ligatures w14:val="none"/>
        </w:rPr>
        <w:t xml:space="preserve"> 2023</w:t>
      </w:r>
      <w:proofErr w:type="gramEnd"/>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1D3B64B5" w14:textId="5BDB3CC1" w:rsidR="001064D0" w:rsidRDefault="000434FA" w:rsidP="00231932">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6103339" w:history="1">
            <w:r w:rsidR="001064D0" w:rsidRPr="00440CEC">
              <w:rPr>
                <w:rStyle w:val="Hyperlink"/>
                <w:noProof/>
              </w:rPr>
              <w:t>Introducción</w:t>
            </w:r>
            <w:r w:rsidR="001064D0">
              <w:rPr>
                <w:noProof/>
                <w:webHidden/>
              </w:rPr>
              <w:tab/>
            </w:r>
            <w:r w:rsidR="001064D0">
              <w:rPr>
                <w:noProof/>
                <w:webHidden/>
              </w:rPr>
              <w:fldChar w:fldCharType="begin"/>
            </w:r>
            <w:r w:rsidR="001064D0">
              <w:rPr>
                <w:noProof/>
                <w:webHidden/>
              </w:rPr>
              <w:instrText xml:space="preserve"> PAGEREF _Toc146103339 \h </w:instrText>
            </w:r>
            <w:r w:rsidR="001064D0">
              <w:rPr>
                <w:noProof/>
                <w:webHidden/>
              </w:rPr>
            </w:r>
            <w:r w:rsidR="001064D0">
              <w:rPr>
                <w:noProof/>
                <w:webHidden/>
              </w:rPr>
              <w:fldChar w:fldCharType="separate"/>
            </w:r>
            <w:r w:rsidR="00A02FEC">
              <w:rPr>
                <w:noProof/>
                <w:webHidden/>
              </w:rPr>
              <w:t>1</w:t>
            </w:r>
            <w:r w:rsidR="001064D0">
              <w:rPr>
                <w:noProof/>
                <w:webHidden/>
              </w:rPr>
              <w:fldChar w:fldCharType="end"/>
            </w:r>
          </w:hyperlink>
        </w:p>
        <w:p w14:paraId="0A932702" w14:textId="2E31E38B"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0" w:history="1">
            <w:r w:rsidR="001064D0" w:rsidRPr="00440CEC">
              <w:rPr>
                <w:rStyle w:val="Hyperlink"/>
                <w:noProof/>
              </w:rPr>
              <w:t>1.</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Distribución de planta</w:t>
            </w:r>
            <w:r w:rsidR="001064D0">
              <w:rPr>
                <w:noProof/>
                <w:webHidden/>
              </w:rPr>
              <w:tab/>
            </w:r>
            <w:r w:rsidR="001064D0">
              <w:rPr>
                <w:noProof/>
                <w:webHidden/>
              </w:rPr>
              <w:fldChar w:fldCharType="begin"/>
            </w:r>
            <w:r w:rsidR="001064D0">
              <w:rPr>
                <w:noProof/>
                <w:webHidden/>
              </w:rPr>
              <w:instrText xml:space="preserve"> PAGEREF _Toc146103340 \h </w:instrText>
            </w:r>
            <w:r w:rsidR="001064D0">
              <w:rPr>
                <w:noProof/>
                <w:webHidden/>
              </w:rPr>
            </w:r>
            <w:r w:rsidR="001064D0">
              <w:rPr>
                <w:noProof/>
                <w:webHidden/>
              </w:rPr>
              <w:fldChar w:fldCharType="separate"/>
            </w:r>
            <w:r w:rsidR="00A02FEC">
              <w:rPr>
                <w:noProof/>
                <w:webHidden/>
              </w:rPr>
              <w:t>3</w:t>
            </w:r>
            <w:r w:rsidR="001064D0">
              <w:rPr>
                <w:noProof/>
                <w:webHidden/>
              </w:rPr>
              <w:fldChar w:fldCharType="end"/>
            </w:r>
          </w:hyperlink>
        </w:p>
        <w:p w14:paraId="4A4C347E" w14:textId="69CFE9BC"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1" w:history="1">
            <w:r w:rsidR="001064D0" w:rsidRPr="00440CEC">
              <w:rPr>
                <w:rStyle w:val="Hyperlink"/>
                <w:noProof/>
              </w:rPr>
              <w:t>2.</w:t>
            </w:r>
            <w:r w:rsidR="00231932" w:rsidRPr="00440CEC">
              <w:rPr>
                <w:rStyle w:val="Hyperlink"/>
                <w:noProof/>
              </w:rPr>
              <w:t xml:space="preserve"> </w:t>
            </w:r>
            <w:r w:rsidR="001064D0" w:rsidRPr="00440CEC">
              <w:rPr>
                <w:rStyle w:val="Hyperlink"/>
                <w:noProof/>
              </w:rPr>
              <w:t>Distribución de planta de acuerdo con el sistema de producción</w:t>
            </w:r>
            <w:r w:rsidR="001064D0">
              <w:rPr>
                <w:noProof/>
                <w:webHidden/>
              </w:rPr>
              <w:tab/>
            </w:r>
            <w:r w:rsidR="001064D0">
              <w:rPr>
                <w:noProof/>
                <w:webHidden/>
              </w:rPr>
              <w:fldChar w:fldCharType="begin"/>
            </w:r>
            <w:r w:rsidR="001064D0">
              <w:rPr>
                <w:noProof/>
                <w:webHidden/>
              </w:rPr>
              <w:instrText xml:space="preserve"> PAGEREF _Toc146103341 \h </w:instrText>
            </w:r>
            <w:r w:rsidR="001064D0">
              <w:rPr>
                <w:noProof/>
                <w:webHidden/>
              </w:rPr>
            </w:r>
            <w:r w:rsidR="001064D0">
              <w:rPr>
                <w:noProof/>
                <w:webHidden/>
              </w:rPr>
              <w:fldChar w:fldCharType="separate"/>
            </w:r>
            <w:r w:rsidR="00A02FEC">
              <w:rPr>
                <w:noProof/>
                <w:webHidden/>
              </w:rPr>
              <w:t>10</w:t>
            </w:r>
            <w:r w:rsidR="001064D0">
              <w:rPr>
                <w:noProof/>
                <w:webHidden/>
              </w:rPr>
              <w:fldChar w:fldCharType="end"/>
            </w:r>
          </w:hyperlink>
        </w:p>
        <w:p w14:paraId="6886AB86" w14:textId="7E675E1C"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2" w:history="1">
            <w:r w:rsidR="001064D0" w:rsidRPr="00440CEC">
              <w:rPr>
                <w:rStyle w:val="Hyperlink"/>
                <w:noProof/>
              </w:rPr>
              <w:t>3.</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Distribución de planta según necesidades del área</w:t>
            </w:r>
            <w:r w:rsidR="001064D0">
              <w:rPr>
                <w:noProof/>
                <w:webHidden/>
              </w:rPr>
              <w:tab/>
            </w:r>
            <w:r w:rsidR="001064D0">
              <w:rPr>
                <w:noProof/>
                <w:webHidden/>
              </w:rPr>
              <w:fldChar w:fldCharType="begin"/>
            </w:r>
            <w:r w:rsidR="001064D0">
              <w:rPr>
                <w:noProof/>
                <w:webHidden/>
              </w:rPr>
              <w:instrText xml:space="preserve"> PAGEREF _Toc146103342 \h </w:instrText>
            </w:r>
            <w:r w:rsidR="001064D0">
              <w:rPr>
                <w:noProof/>
                <w:webHidden/>
              </w:rPr>
            </w:r>
            <w:r w:rsidR="001064D0">
              <w:rPr>
                <w:noProof/>
                <w:webHidden/>
              </w:rPr>
              <w:fldChar w:fldCharType="separate"/>
            </w:r>
            <w:r w:rsidR="00A02FEC">
              <w:rPr>
                <w:noProof/>
                <w:webHidden/>
              </w:rPr>
              <w:t>13</w:t>
            </w:r>
            <w:r w:rsidR="001064D0">
              <w:rPr>
                <w:noProof/>
                <w:webHidden/>
              </w:rPr>
              <w:fldChar w:fldCharType="end"/>
            </w:r>
          </w:hyperlink>
        </w:p>
        <w:p w14:paraId="116F2726" w14:textId="2FAE48B0"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3" w:history="1">
            <w:r w:rsidR="001064D0" w:rsidRPr="00440CEC">
              <w:rPr>
                <w:rStyle w:val="Hyperlink"/>
                <w:noProof/>
              </w:rPr>
              <w:t>4.</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Puestos de trabajo</w:t>
            </w:r>
            <w:r w:rsidR="001064D0">
              <w:rPr>
                <w:noProof/>
                <w:webHidden/>
              </w:rPr>
              <w:tab/>
            </w:r>
            <w:r w:rsidR="001064D0">
              <w:rPr>
                <w:noProof/>
                <w:webHidden/>
              </w:rPr>
              <w:fldChar w:fldCharType="begin"/>
            </w:r>
            <w:r w:rsidR="001064D0">
              <w:rPr>
                <w:noProof/>
                <w:webHidden/>
              </w:rPr>
              <w:instrText xml:space="preserve"> PAGEREF _Toc146103343 \h </w:instrText>
            </w:r>
            <w:r w:rsidR="001064D0">
              <w:rPr>
                <w:noProof/>
                <w:webHidden/>
              </w:rPr>
            </w:r>
            <w:r w:rsidR="001064D0">
              <w:rPr>
                <w:noProof/>
                <w:webHidden/>
              </w:rPr>
              <w:fldChar w:fldCharType="separate"/>
            </w:r>
            <w:r w:rsidR="00A02FEC">
              <w:rPr>
                <w:noProof/>
                <w:webHidden/>
              </w:rPr>
              <w:t>19</w:t>
            </w:r>
            <w:r w:rsidR="001064D0">
              <w:rPr>
                <w:noProof/>
                <w:webHidden/>
              </w:rPr>
              <w:fldChar w:fldCharType="end"/>
            </w:r>
          </w:hyperlink>
        </w:p>
        <w:p w14:paraId="703D8CC2" w14:textId="1DFE7F8B"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4" w:history="1">
            <w:r w:rsidR="001064D0" w:rsidRPr="00440CEC">
              <w:rPr>
                <w:rStyle w:val="Hyperlink"/>
                <w:noProof/>
              </w:rPr>
              <w:t>5.</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Ergonomía y puestos de trabajo</w:t>
            </w:r>
            <w:r w:rsidR="001064D0">
              <w:rPr>
                <w:noProof/>
                <w:webHidden/>
              </w:rPr>
              <w:tab/>
            </w:r>
            <w:r w:rsidR="001064D0">
              <w:rPr>
                <w:noProof/>
                <w:webHidden/>
              </w:rPr>
              <w:fldChar w:fldCharType="begin"/>
            </w:r>
            <w:r w:rsidR="001064D0">
              <w:rPr>
                <w:noProof/>
                <w:webHidden/>
              </w:rPr>
              <w:instrText xml:space="preserve"> PAGEREF _Toc146103344 \h </w:instrText>
            </w:r>
            <w:r w:rsidR="001064D0">
              <w:rPr>
                <w:noProof/>
                <w:webHidden/>
              </w:rPr>
            </w:r>
            <w:r w:rsidR="001064D0">
              <w:rPr>
                <w:noProof/>
                <w:webHidden/>
              </w:rPr>
              <w:fldChar w:fldCharType="separate"/>
            </w:r>
            <w:r w:rsidR="00A02FEC">
              <w:rPr>
                <w:noProof/>
                <w:webHidden/>
              </w:rPr>
              <w:t>24</w:t>
            </w:r>
            <w:r w:rsidR="001064D0">
              <w:rPr>
                <w:noProof/>
                <w:webHidden/>
              </w:rPr>
              <w:fldChar w:fldCharType="end"/>
            </w:r>
          </w:hyperlink>
        </w:p>
        <w:p w14:paraId="044DD1E9" w14:textId="26A20EB8"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5" w:history="1">
            <w:r w:rsidR="001064D0" w:rsidRPr="00440CEC">
              <w:rPr>
                <w:rStyle w:val="Hyperlink"/>
                <w:noProof/>
              </w:rPr>
              <w:t>6.</w:t>
            </w:r>
            <w:r w:rsidR="00231932">
              <w:rPr>
                <w:rFonts w:eastAsiaTheme="minorEastAsia"/>
                <w:noProof/>
                <w:sz w:val="22"/>
                <w:lang w:val="es-MX" w:eastAsia="es-MX"/>
              </w:rPr>
              <w:t xml:space="preserve"> </w:t>
            </w:r>
            <w:r w:rsidR="001064D0" w:rsidRPr="00440CEC">
              <w:rPr>
                <w:rStyle w:val="Hyperlink"/>
                <w:noProof/>
              </w:rPr>
              <w:t>Descripción y análisis de puestos de trabajo</w:t>
            </w:r>
            <w:r w:rsidR="001064D0">
              <w:rPr>
                <w:noProof/>
                <w:webHidden/>
              </w:rPr>
              <w:tab/>
            </w:r>
            <w:r w:rsidR="001064D0">
              <w:rPr>
                <w:noProof/>
                <w:webHidden/>
              </w:rPr>
              <w:fldChar w:fldCharType="begin"/>
            </w:r>
            <w:r w:rsidR="001064D0">
              <w:rPr>
                <w:noProof/>
                <w:webHidden/>
              </w:rPr>
              <w:instrText xml:space="preserve"> PAGEREF _Toc146103345 \h </w:instrText>
            </w:r>
            <w:r w:rsidR="001064D0">
              <w:rPr>
                <w:noProof/>
                <w:webHidden/>
              </w:rPr>
            </w:r>
            <w:r w:rsidR="001064D0">
              <w:rPr>
                <w:noProof/>
                <w:webHidden/>
              </w:rPr>
              <w:fldChar w:fldCharType="separate"/>
            </w:r>
            <w:r w:rsidR="00A02FEC">
              <w:rPr>
                <w:noProof/>
                <w:webHidden/>
              </w:rPr>
              <w:t>30</w:t>
            </w:r>
            <w:r w:rsidR="001064D0">
              <w:rPr>
                <w:noProof/>
                <w:webHidden/>
              </w:rPr>
              <w:fldChar w:fldCharType="end"/>
            </w:r>
          </w:hyperlink>
        </w:p>
        <w:p w14:paraId="387A8C9F" w14:textId="62467E34"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6" w:history="1">
            <w:r w:rsidR="001064D0" w:rsidRPr="00440CEC">
              <w:rPr>
                <w:rStyle w:val="Hyperlink"/>
                <w:noProof/>
              </w:rPr>
              <w:t>7.</w:t>
            </w:r>
            <w:r w:rsidR="00231932">
              <w:rPr>
                <w:rFonts w:eastAsiaTheme="minorEastAsia"/>
                <w:noProof/>
                <w:sz w:val="22"/>
                <w:lang w:val="es-MX" w:eastAsia="es-MX"/>
              </w:rPr>
              <w:t xml:space="preserve"> </w:t>
            </w:r>
            <w:r w:rsidR="001064D0" w:rsidRPr="00440CEC">
              <w:rPr>
                <w:rStyle w:val="Hyperlink"/>
                <w:noProof/>
              </w:rPr>
              <w:t>Puestos de trabajo y factores ambientales</w:t>
            </w:r>
            <w:r w:rsidR="001064D0">
              <w:rPr>
                <w:noProof/>
                <w:webHidden/>
              </w:rPr>
              <w:tab/>
            </w:r>
            <w:r w:rsidR="001064D0">
              <w:rPr>
                <w:noProof/>
                <w:webHidden/>
              </w:rPr>
              <w:fldChar w:fldCharType="begin"/>
            </w:r>
            <w:r w:rsidR="001064D0">
              <w:rPr>
                <w:noProof/>
                <w:webHidden/>
              </w:rPr>
              <w:instrText xml:space="preserve"> PAGEREF _Toc146103346 \h </w:instrText>
            </w:r>
            <w:r w:rsidR="001064D0">
              <w:rPr>
                <w:noProof/>
                <w:webHidden/>
              </w:rPr>
            </w:r>
            <w:r w:rsidR="001064D0">
              <w:rPr>
                <w:noProof/>
                <w:webHidden/>
              </w:rPr>
              <w:fldChar w:fldCharType="separate"/>
            </w:r>
            <w:r w:rsidR="00A02FEC">
              <w:rPr>
                <w:noProof/>
                <w:webHidden/>
              </w:rPr>
              <w:t>37</w:t>
            </w:r>
            <w:r w:rsidR="001064D0">
              <w:rPr>
                <w:noProof/>
                <w:webHidden/>
              </w:rPr>
              <w:fldChar w:fldCharType="end"/>
            </w:r>
          </w:hyperlink>
        </w:p>
        <w:p w14:paraId="50717359" w14:textId="3C8409E2"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7" w:history="1">
            <w:r w:rsidR="001064D0" w:rsidRPr="00440CEC">
              <w:rPr>
                <w:rStyle w:val="Hyperlink"/>
                <w:noProof/>
              </w:rPr>
              <w:t>8.</w:t>
            </w:r>
            <w:r w:rsidR="00231932">
              <w:rPr>
                <w:rFonts w:eastAsiaTheme="minorEastAsia"/>
                <w:noProof/>
                <w:sz w:val="22"/>
                <w:lang w:val="es-MX" w:eastAsia="es-MX"/>
              </w:rPr>
              <w:t xml:space="preserve"> </w:t>
            </w:r>
            <w:r w:rsidR="001064D0" w:rsidRPr="00440CEC">
              <w:rPr>
                <w:rStyle w:val="Hyperlink"/>
                <w:noProof/>
              </w:rPr>
              <w:t>Normativa</w:t>
            </w:r>
            <w:r w:rsidR="001064D0">
              <w:rPr>
                <w:noProof/>
                <w:webHidden/>
              </w:rPr>
              <w:tab/>
            </w:r>
            <w:r w:rsidR="001064D0">
              <w:rPr>
                <w:noProof/>
                <w:webHidden/>
              </w:rPr>
              <w:fldChar w:fldCharType="begin"/>
            </w:r>
            <w:r w:rsidR="001064D0">
              <w:rPr>
                <w:noProof/>
                <w:webHidden/>
              </w:rPr>
              <w:instrText xml:space="preserve"> PAGEREF _Toc146103347 \h </w:instrText>
            </w:r>
            <w:r w:rsidR="001064D0">
              <w:rPr>
                <w:noProof/>
                <w:webHidden/>
              </w:rPr>
            </w:r>
            <w:r w:rsidR="001064D0">
              <w:rPr>
                <w:noProof/>
                <w:webHidden/>
              </w:rPr>
              <w:fldChar w:fldCharType="separate"/>
            </w:r>
            <w:r w:rsidR="00A02FEC">
              <w:rPr>
                <w:noProof/>
                <w:webHidden/>
              </w:rPr>
              <w:t>41</w:t>
            </w:r>
            <w:r w:rsidR="001064D0">
              <w:rPr>
                <w:noProof/>
                <w:webHidden/>
              </w:rPr>
              <w:fldChar w:fldCharType="end"/>
            </w:r>
          </w:hyperlink>
        </w:p>
        <w:p w14:paraId="2B62F107" w14:textId="21A60413" w:rsidR="001064D0" w:rsidRDefault="00000000" w:rsidP="00231932">
          <w:pPr>
            <w:pStyle w:val="TOC1"/>
            <w:tabs>
              <w:tab w:val="right" w:leader="dot" w:pos="9962"/>
            </w:tabs>
            <w:ind w:firstLine="0"/>
            <w:rPr>
              <w:rFonts w:eastAsiaTheme="minorEastAsia"/>
              <w:noProof/>
              <w:sz w:val="22"/>
              <w:lang w:val="es-MX" w:eastAsia="es-MX"/>
            </w:rPr>
          </w:pPr>
          <w:hyperlink w:anchor="_Toc146103348" w:history="1">
            <w:r w:rsidR="001064D0" w:rsidRPr="00440CEC">
              <w:rPr>
                <w:rStyle w:val="Hyperlink"/>
                <w:noProof/>
              </w:rPr>
              <w:t>Síntesis</w:t>
            </w:r>
            <w:r w:rsidR="001064D0">
              <w:rPr>
                <w:noProof/>
                <w:webHidden/>
              </w:rPr>
              <w:tab/>
            </w:r>
            <w:r w:rsidR="001064D0">
              <w:rPr>
                <w:noProof/>
                <w:webHidden/>
              </w:rPr>
              <w:fldChar w:fldCharType="begin"/>
            </w:r>
            <w:r w:rsidR="001064D0">
              <w:rPr>
                <w:noProof/>
                <w:webHidden/>
              </w:rPr>
              <w:instrText xml:space="preserve"> PAGEREF _Toc146103348 \h </w:instrText>
            </w:r>
            <w:r w:rsidR="001064D0">
              <w:rPr>
                <w:noProof/>
                <w:webHidden/>
              </w:rPr>
            </w:r>
            <w:r w:rsidR="001064D0">
              <w:rPr>
                <w:noProof/>
                <w:webHidden/>
              </w:rPr>
              <w:fldChar w:fldCharType="separate"/>
            </w:r>
            <w:r w:rsidR="00A02FEC">
              <w:rPr>
                <w:noProof/>
                <w:webHidden/>
              </w:rPr>
              <w:t>43</w:t>
            </w:r>
            <w:r w:rsidR="001064D0">
              <w:rPr>
                <w:noProof/>
                <w:webHidden/>
              </w:rPr>
              <w:fldChar w:fldCharType="end"/>
            </w:r>
          </w:hyperlink>
        </w:p>
        <w:p w14:paraId="0DC56F44" w14:textId="3B34889A" w:rsidR="001064D0" w:rsidRDefault="00000000" w:rsidP="00231932">
          <w:pPr>
            <w:pStyle w:val="TOC1"/>
            <w:tabs>
              <w:tab w:val="right" w:leader="dot" w:pos="9962"/>
            </w:tabs>
            <w:ind w:firstLine="0"/>
            <w:rPr>
              <w:rFonts w:eastAsiaTheme="minorEastAsia"/>
              <w:noProof/>
              <w:sz w:val="22"/>
              <w:lang w:val="es-MX" w:eastAsia="es-MX"/>
            </w:rPr>
          </w:pPr>
          <w:hyperlink w:anchor="_Toc146103349" w:history="1">
            <w:r w:rsidR="001064D0" w:rsidRPr="00440CEC">
              <w:rPr>
                <w:rStyle w:val="Hyperlink"/>
                <w:noProof/>
              </w:rPr>
              <w:t>Material complementario</w:t>
            </w:r>
            <w:r w:rsidR="001064D0">
              <w:rPr>
                <w:noProof/>
                <w:webHidden/>
              </w:rPr>
              <w:tab/>
            </w:r>
            <w:r w:rsidR="001064D0">
              <w:rPr>
                <w:noProof/>
                <w:webHidden/>
              </w:rPr>
              <w:fldChar w:fldCharType="begin"/>
            </w:r>
            <w:r w:rsidR="001064D0">
              <w:rPr>
                <w:noProof/>
                <w:webHidden/>
              </w:rPr>
              <w:instrText xml:space="preserve"> PAGEREF _Toc146103349 \h </w:instrText>
            </w:r>
            <w:r w:rsidR="001064D0">
              <w:rPr>
                <w:noProof/>
                <w:webHidden/>
              </w:rPr>
            </w:r>
            <w:r w:rsidR="001064D0">
              <w:rPr>
                <w:noProof/>
                <w:webHidden/>
              </w:rPr>
              <w:fldChar w:fldCharType="separate"/>
            </w:r>
            <w:r w:rsidR="00A02FEC">
              <w:rPr>
                <w:noProof/>
                <w:webHidden/>
              </w:rPr>
              <w:t>45</w:t>
            </w:r>
            <w:r w:rsidR="001064D0">
              <w:rPr>
                <w:noProof/>
                <w:webHidden/>
              </w:rPr>
              <w:fldChar w:fldCharType="end"/>
            </w:r>
          </w:hyperlink>
        </w:p>
        <w:p w14:paraId="6A4A2F62" w14:textId="0A37C43F" w:rsidR="001064D0" w:rsidRDefault="00000000" w:rsidP="00231932">
          <w:pPr>
            <w:pStyle w:val="TOC1"/>
            <w:tabs>
              <w:tab w:val="right" w:leader="dot" w:pos="9962"/>
            </w:tabs>
            <w:ind w:firstLine="0"/>
            <w:rPr>
              <w:rFonts w:eastAsiaTheme="minorEastAsia"/>
              <w:noProof/>
              <w:sz w:val="22"/>
              <w:lang w:val="es-MX" w:eastAsia="es-MX"/>
            </w:rPr>
          </w:pPr>
          <w:hyperlink w:anchor="_Toc146103350" w:history="1">
            <w:r w:rsidR="001064D0" w:rsidRPr="00440CEC">
              <w:rPr>
                <w:rStyle w:val="Hyperlink"/>
                <w:noProof/>
              </w:rPr>
              <w:t>Glosario</w:t>
            </w:r>
            <w:r w:rsidR="001064D0">
              <w:rPr>
                <w:noProof/>
                <w:webHidden/>
              </w:rPr>
              <w:tab/>
            </w:r>
            <w:r w:rsidR="001064D0">
              <w:rPr>
                <w:noProof/>
                <w:webHidden/>
              </w:rPr>
              <w:fldChar w:fldCharType="begin"/>
            </w:r>
            <w:r w:rsidR="001064D0">
              <w:rPr>
                <w:noProof/>
                <w:webHidden/>
              </w:rPr>
              <w:instrText xml:space="preserve"> PAGEREF _Toc146103350 \h </w:instrText>
            </w:r>
            <w:r w:rsidR="001064D0">
              <w:rPr>
                <w:noProof/>
                <w:webHidden/>
              </w:rPr>
            </w:r>
            <w:r w:rsidR="001064D0">
              <w:rPr>
                <w:noProof/>
                <w:webHidden/>
              </w:rPr>
              <w:fldChar w:fldCharType="separate"/>
            </w:r>
            <w:r w:rsidR="00A02FEC">
              <w:rPr>
                <w:noProof/>
                <w:webHidden/>
              </w:rPr>
              <w:t>47</w:t>
            </w:r>
            <w:r w:rsidR="001064D0">
              <w:rPr>
                <w:noProof/>
                <w:webHidden/>
              </w:rPr>
              <w:fldChar w:fldCharType="end"/>
            </w:r>
          </w:hyperlink>
        </w:p>
        <w:p w14:paraId="3B08BED5" w14:textId="27EC859E" w:rsidR="001064D0" w:rsidRDefault="00000000" w:rsidP="00231932">
          <w:pPr>
            <w:pStyle w:val="TOC1"/>
            <w:tabs>
              <w:tab w:val="right" w:leader="dot" w:pos="9962"/>
            </w:tabs>
            <w:ind w:firstLine="0"/>
            <w:rPr>
              <w:rFonts w:eastAsiaTheme="minorEastAsia"/>
              <w:noProof/>
              <w:sz w:val="22"/>
              <w:lang w:val="es-MX" w:eastAsia="es-MX"/>
            </w:rPr>
          </w:pPr>
          <w:hyperlink w:anchor="_Toc146103351" w:history="1">
            <w:r w:rsidR="001064D0" w:rsidRPr="00440CEC">
              <w:rPr>
                <w:rStyle w:val="Hyperlink"/>
                <w:noProof/>
              </w:rPr>
              <w:t>Referencias bibliográficas</w:t>
            </w:r>
            <w:r w:rsidR="001064D0">
              <w:rPr>
                <w:noProof/>
                <w:webHidden/>
              </w:rPr>
              <w:tab/>
            </w:r>
            <w:r w:rsidR="001064D0">
              <w:rPr>
                <w:noProof/>
                <w:webHidden/>
              </w:rPr>
              <w:fldChar w:fldCharType="begin"/>
            </w:r>
            <w:r w:rsidR="001064D0">
              <w:rPr>
                <w:noProof/>
                <w:webHidden/>
              </w:rPr>
              <w:instrText xml:space="preserve"> PAGEREF _Toc146103351 \h </w:instrText>
            </w:r>
            <w:r w:rsidR="001064D0">
              <w:rPr>
                <w:noProof/>
                <w:webHidden/>
              </w:rPr>
            </w:r>
            <w:r w:rsidR="001064D0">
              <w:rPr>
                <w:noProof/>
                <w:webHidden/>
              </w:rPr>
              <w:fldChar w:fldCharType="separate"/>
            </w:r>
            <w:r w:rsidR="00A02FEC">
              <w:rPr>
                <w:noProof/>
                <w:webHidden/>
              </w:rPr>
              <w:t>48</w:t>
            </w:r>
            <w:r w:rsidR="001064D0">
              <w:rPr>
                <w:noProof/>
                <w:webHidden/>
              </w:rPr>
              <w:fldChar w:fldCharType="end"/>
            </w:r>
          </w:hyperlink>
        </w:p>
        <w:p w14:paraId="598DD15C" w14:textId="10092A5C" w:rsidR="001064D0" w:rsidRDefault="00000000" w:rsidP="00231932">
          <w:pPr>
            <w:pStyle w:val="TOC1"/>
            <w:tabs>
              <w:tab w:val="right" w:leader="dot" w:pos="9962"/>
            </w:tabs>
            <w:ind w:firstLine="0"/>
            <w:rPr>
              <w:rFonts w:eastAsiaTheme="minorEastAsia"/>
              <w:noProof/>
              <w:sz w:val="22"/>
              <w:lang w:val="es-MX" w:eastAsia="es-MX"/>
            </w:rPr>
          </w:pPr>
          <w:hyperlink w:anchor="_Toc146103352" w:history="1">
            <w:r w:rsidR="001064D0" w:rsidRPr="00440CEC">
              <w:rPr>
                <w:rStyle w:val="Hyperlink"/>
                <w:noProof/>
              </w:rPr>
              <w:t>Créditos</w:t>
            </w:r>
            <w:r w:rsidR="001064D0">
              <w:rPr>
                <w:noProof/>
                <w:webHidden/>
              </w:rPr>
              <w:tab/>
            </w:r>
            <w:r w:rsidR="001064D0">
              <w:rPr>
                <w:noProof/>
                <w:webHidden/>
              </w:rPr>
              <w:fldChar w:fldCharType="begin"/>
            </w:r>
            <w:r w:rsidR="001064D0">
              <w:rPr>
                <w:noProof/>
                <w:webHidden/>
              </w:rPr>
              <w:instrText xml:space="preserve"> PAGEREF _Toc146103352 \h </w:instrText>
            </w:r>
            <w:r w:rsidR="001064D0">
              <w:rPr>
                <w:noProof/>
                <w:webHidden/>
              </w:rPr>
            </w:r>
            <w:r w:rsidR="001064D0">
              <w:rPr>
                <w:noProof/>
                <w:webHidden/>
              </w:rPr>
              <w:fldChar w:fldCharType="separate"/>
            </w:r>
            <w:r w:rsidR="00A02FEC">
              <w:rPr>
                <w:noProof/>
                <w:webHidden/>
              </w:rPr>
              <w:t>50</w:t>
            </w:r>
            <w:r w:rsidR="001064D0">
              <w:rPr>
                <w:noProof/>
                <w:webHidden/>
              </w:rPr>
              <w:fldChar w:fldCharType="end"/>
            </w:r>
          </w:hyperlink>
        </w:p>
        <w:p w14:paraId="3AFC5851" w14:textId="30A5AA6A"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103339"/>
      <w:r>
        <w:lastRenderedPageBreak/>
        <w:t>Introducción</w:t>
      </w:r>
      <w:bookmarkEnd w:id="0"/>
    </w:p>
    <w:p w14:paraId="59432E1E" w14:textId="2BE7BA1D" w:rsidR="007F2B44" w:rsidRDefault="006238C5" w:rsidP="006238C5">
      <w:r w:rsidRPr="006238C5">
        <w:t xml:space="preserve">Estimado aprendiz bienvenido al componente formativo “Distribución de planta” Para iniciar </w:t>
      </w:r>
      <w:r w:rsidR="00DD664B">
        <w:t>revise</w:t>
      </w:r>
      <w:r w:rsidRPr="006238C5">
        <w:t xml:space="preserve"> el siguiente video y conozca más:</w:t>
      </w:r>
    </w:p>
    <w:p w14:paraId="3783A1F1" w14:textId="5C7BC9ED" w:rsidR="007F2B44" w:rsidRPr="00A57A9E" w:rsidRDefault="006238C5" w:rsidP="007F2B44">
      <w:pPr>
        <w:pStyle w:val="Video"/>
      </w:pPr>
      <w:r w:rsidRPr="006238C5">
        <w:t>Distribución de planta</w:t>
      </w:r>
    </w:p>
    <w:p w14:paraId="4FE8676D" w14:textId="1522AD75" w:rsidR="007F2B44" w:rsidRPr="00A57A9E" w:rsidRDefault="00D502CD" w:rsidP="007F2B44">
      <w:pPr>
        <w:ind w:right="49" w:firstLine="0"/>
        <w:jc w:val="center"/>
      </w:pPr>
      <w:r>
        <w:rPr>
          <w:noProof/>
        </w:rPr>
        <w:drawing>
          <wp:inline distT="0" distB="0" distL="0" distR="0" wp14:anchorId="780710D8" wp14:editId="2AE8BFAA">
            <wp:extent cx="6332220" cy="3562985"/>
            <wp:effectExtent l="0" t="0" r="0" b="0"/>
            <wp:docPr id="1539438161"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38161" name="Picture 5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p>
    <w:p w14:paraId="21D4A860" w14:textId="48AC74F7"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C4D0105" w:rsidR="007F2B44" w:rsidRPr="00A57A9E" w:rsidRDefault="007F2B44" w:rsidP="008C72B5">
            <w:pPr>
              <w:ind w:firstLine="0"/>
              <w:jc w:val="center"/>
              <w:rPr>
                <w:b/>
              </w:rPr>
            </w:pPr>
            <w:r w:rsidRPr="00A57A9E">
              <w:rPr>
                <w:b/>
              </w:rPr>
              <w:t xml:space="preserve">Síntesis del video: </w:t>
            </w:r>
            <w:r w:rsidR="006238C5" w:rsidRPr="006238C5">
              <w:rPr>
                <w:b/>
              </w:rPr>
              <w:t>Distribución de planta</w:t>
            </w:r>
          </w:p>
        </w:tc>
      </w:tr>
      <w:tr w:rsidR="007F2B44" w:rsidRPr="00A57A9E" w14:paraId="1FE8CEA4" w14:textId="77777777" w:rsidTr="008C72B5">
        <w:tc>
          <w:tcPr>
            <w:tcW w:w="9962" w:type="dxa"/>
          </w:tcPr>
          <w:p w14:paraId="15E83931" w14:textId="19AFDB58" w:rsidR="0010693E" w:rsidRDefault="0010693E" w:rsidP="0010693E">
            <w:r>
              <w:t xml:space="preserve">La distribución de planta es un elemento fundamental para lograr la eficiencia en un sistema productivo, como lo es el sistema moda. La distribución de plantas se refiere a la disposición física de los elementos que conforman una instalación industrial o de servicios, incluyendo los espacios necesarios para los movimientos, el </w:t>
            </w:r>
            <w:r>
              <w:lastRenderedPageBreak/>
              <w:t>almacenamiento, los colaboradores y las actividades que tienen lugar en dicha instalación.</w:t>
            </w:r>
          </w:p>
          <w:p w14:paraId="07BE0595" w14:textId="08E6CF6A" w:rsidR="007F2B44" w:rsidRPr="00A57A9E" w:rsidRDefault="0010693E" w:rsidP="0010693E">
            <w:r>
              <w:t>En la industria de manufactura, incluyendo las empresas del sistema moda, se ha vuelto cada vez más relevante el aprovechamiento óptimo del espacio disponible y la creación de entornos laborales agradables para los empleados. Esto tiene un impacto directo en la productividad y en los costos del proceso productivo. Por tanto, se busca la manera de maximizar la eficiencia del uso del espacio disponible y la experiencia laboral de los trabajadores en beneficio del éxito de la empresa.</w:t>
            </w:r>
          </w:p>
        </w:tc>
      </w:tr>
    </w:tbl>
    <w:p w14:paraId="27F0872B" w14:textId="500FF743" w:rsidR="007F2B44" w:rsidRDefault="007F2B44" w:rsidP="007F2B44"/>
    <w:p w14:paraId="3BE7D731" w14:textId="48374585" w:rsidR="005154DE" w:rsidRDefault="00D502CD" w:rsidP="005154DE">
      <w:pPr>
        <w:spacing w:before="0" w:after="160" w:line="259" w:lineRule="auto"/>
        <w:ind w:firstLine="0"/>
      </w:pPr>
      <w:r>
        <w:br w:type="page"/>
      </w:r>
    </w:p>
    <w:p w14:paraId="5B6248B3" w14:textId="479367B2" w:rsidR="005154DE" w:rsidRDefault="005154DE" w:rsidP="005154DE">
      <w:pPr>
        <w:pStyle w:val="Heading1"/>
      </w:pPr>
      <w:bookmarkStart w:id="1" w:name="_Toc146103340"/>
      <w:r>
        <w:lastRenderedPageBreak/>
        <w:t>Distribución de planta</w:t>
      </w:r>
      <w:bookmarkEnd w:id="1"/>
    </w:p>
    <w:p w14:paraId="6335BD09" w14:textId="16491A81" w:rsidR="005154DE" w:rsidRDefault="005154DE" w:rsidP="005154DE">
      <w:r>
        <w:t>Cuando se hace referencia a una distribución de planta se tienen consideraciones sobre la relación que tienen el área de trabajo y los elementos necesarios para la elaboración de productos de la industria de la moda o del sistema moda como son prendas de vestir, ropa de hogar, vestuario del sector salud, dotaciones de implementos para trabajar, etc.</w:t>
      </w:r>
    </w:p>
    <w:p w14:paraId="20ED3FAE" w14:textId="0D8A75FF" w:rsidR="005154DE" w:rsidRDefault="005154DE" w:rsidP="00624779">
      <w:r>
        <w:t>El área de trabajo está compuesta por los metros cuadrados destinados a realizar las actividades necesarias para lograr los propósitos establecidos, como diseño, corte y trazo, estampación, bordados, confección, lavandería, terminación, entre otros. Es importante establecer una distribución de planta adecuada que permita disponer de manera óptima los elementos que deben ser intervenidos mediante un sistema de producción. Esto implica un aprovechamiento eficiente de los espacios disponibles y la observancia de la normatividad que regula las actividades que se desarrollan en dicha área.</w:t>
      </w:r>
    </w:p>
    <w:p w14:paraId="01116EB0" w14:textId="035CDC82" w:rsidR="005154DE" w:rsidRDefault="005154DE" w:rsidP="008B481E">
      <w:pPr>
        <w:ind w:firstLine="0"/>
      </w:pPr>
      <w:proofErr w:type="gramStart"/>
      <w:r w:rsidRPr="002A50EF">
        <w:rPr>
          <w:b/>
          <w:bCs/>
        </w:rPr>
        <w:t>Elementos a considerar</w:t>
      </w:r>
      <w:proofErr w:type="gramEnd"/>
      <w:r w:rsidRPr="002A50EF">
        <w:rPr>
          <w:b/>
          <w:bCs/>
        </w:rPr>
        <w:t xml:space="preserve"> en la distribución de planta</w:t>
      </w:r>
      <w:r>
        <w:t>: para iniciar el proceso de distribución de planta, es necesario considerar los siguientes elementos clave:</w:t>
      </w:r>
    </w:p>
    <w:p w14:paraId="054D66D5" w14:textId="77777777" w:rsidR="002A50EF" w:rsidRDefault="005154DE" w:rsidP="00DD664B">
      <w:pPr>
        <w:pStyle w:val="ListParagraph"/>
        <w:numPr>
          <w:ilvl w:val="0"/>
          <w:numId w:val="6"/>
        </w:numPr>
        <w:spacing w:before="0" w:after="160"/>
      </w:pPr>
      <w:r w:rsidRPr="00BB4F60">
        <w:rPr>
          <w:b/>
          <w:bCs/>
        </w:rPr>
        <w:t>Tipo de producto a elaborar</w:t>
      </w:r>
      <w:r w:rsidR="002A50EF" w:rsidRPr="00BB4F60">
        <w:rPr>
          <w:b/>
          <w:bCs/>
        </w:rPr>
        <w:t>.</w:t>
      </w:r>
      <w:r w:rsidR="002A50EF">
        <w:t xml:space="preserve"> </w:t>
      </w:r>
      <w:r>
        <w:t>De acuerdo con el producto que se va a producir, se deben visualizar las actividades o procesos a realizar, y de ahí el camino que van a recorrer los materiales, los equipos y las personas.</w:t>
      </w:r>
    </w:p>
    <w:p w14:paraId="2DB5D679" w14:textId="77777777" w:rsidR="002A50EF" w:rsidRDefault="005154DE" w:rsidP="00DD664B">
      <w:pPr>
        <w:pStyle w:val="ListParagraph"/>
        <w:numPr>
          <w:ilvl w:val="0"/>
          <w:numId w:val="6"/>
        </w:numPr>
        <w:spacing w:before="0" w:after="160"/>
      </w:pPr>
      <w:proofErr w:type="gramStart"/>
      <w:r w:rsidRPr="00BB4F60">
        <w:rPr>
          <w:b/>
          <w:bCs/>
        </w:rPr>
        <w:t>Las actividades a desarrollar</w:t>
      </w:r>
      <w:proofErr w:type="gramEnd"/>
      <w:r w:rsidR="002A50EF">
        <w:t xml:space="preserve">. </w:t>
      </w:r>
      <w:r>
        <w:t>Es importante definir las actividades requeridas, hacer un dibujo de su recorrido y ubicación. También es vital establecer la relación entre los procesos y acciones en términos de tiempo y lugar.</w:t>
      </w:r>
    </w:p>
    <w:p w14:paraId="01CCE55F" w14:textId="77777777" w:rsidR="002A50EF" w:rsidRDefault="005154DE" w:rsidP="00DD664B">
      <w:pPr>
        <w:pStyle w:val="ListParagraph"/>
        <w:numPr>
          <w:ilvl w:val="0"/>
          <w:numId w:val="6"/>
        </w:numPr>
        <w:spacing w:before="0" w:after="160"/>
      </w:pPr>
      <w:proofErr w:type="gramStart"/>
      <w:r w:rsidRPr="002A50EF">
        <w:rPr>
          <w:b/>
          <w:bCs/>
        </w:rPr>
        <w:t>Los materiales a utilizar</w:t>
      </w:r>
      <w:proofErr w:type="gramEnd"/>
      <w:r w:rsidR="002A50EF" w:rsidRPr="002A50EF">
        <w:rPr>
          <w:b/>
          <w:bCs/>
        </w:rPr>
        <w:t>.</w:t>
      </w:r>
      <w:r w:rsidR="002A50EF">
        <w:t xml:space="preserve"> </w:t>
      </w:r>
      <w:r>
        <w:t xml:space="preserve">Los sitios de almacenamiento, transporte y fabricación se asignan según la naturaleza de los materiales: peso, volumen, composición y </w:t>
      </w:r>
      <w:r>
        <w:lastRenderedPageBreak/>
        <w:t>presentación. En Confección algunos productos, como edificios, barcos y aviones, los materiales se mueven alrededor de ellos, mientras que en otros, las materias primas se desplazan alrededor de las máquinas herramientas.</w:t>
      </w:r>
    </w:p>
    <w:p w14:paraId="774CFE9C" w14:textId="77777777" w:rsidR="002A50EF" w:rsidRDefault="005154DE" w:rsidP="00DD664B">
      <w:pPr>
        <w:pStyle w:val="ListParagraph"/>
        <w:numPr>
          <w:ilvl w:val="0"/>
          <w:numId w:val="6"/>
        </w:numPr>
        <w:spacing w:before="0" w:after="160"/>
      </w:pPr>
      <w:r w:rsidRPr="002A50EF">
        <w:rPr>
          <w:b/>
          <w:bCs/>
        </w:rPr>
        <w:t>Área de trabajo: edificio</w:t>
      </w:r>
      <w:r w:rsidR="002A50EF" w:rsidRPr="002A50EF">
        <w:rPr>
          <w:b/>
          <w:bCs/>
        </w:rPr>
        <w:t>.</w:t>
      </w:r>
      <w:r w:rsidR="002A50EF">
        <w:t xml:space="preserve"> </w:t>
      </w:r>
      <w:r>
        <w:t>Es crucial aprovechar racionalmente el espacio disponible para ubicar los recursos o puestos de trabajo. Se debe cumplir con las normas de seguridad y salud de los trabajadores, considerando altura, metros lineales, niveles, malacates, áreas de circulación, etc.</w:t>
      </w:r>
    </w:p>
    <w:p w14:paraId="01B4AB22" w14:textId="77777777" w:rsidR="00BB4F60" w:rsidRDefault="005154DE" w:rsidP="00DD664B">
      <w:pPr>
        <w:pStyle w:val="ListParagraph"/>
        <w:numPr>
          <w:ilvl w:val="0"/>
          <w:numId w:val="6"/>
        </w:numPr>
        <w:spacing w:before="0" w:after="160"/>
      </w:pPr>
      <w:r w:rsidRPr="002A50EF">
        <w:rPr>
          <w:b/>
          <w:bCs/>
        </w:rPr>
        <w:t>Los equipos, máquinas y herramientas</w:t>
      </w:r>
      <w:r w:rsidR="002A50EF">
        <w:t xml:space="preserve">. </w:t>
      </w:r>
      <w:r>
        <w:t>Saber qué elementos son necesarios para transformar materias primas permite visualizar dónde ubicarlos, considerando las actividades y materiales que van a interactuar. Además, se debe considerar el impacto ambiental, la ubicación dentro del proceso y su importancia.</w:t>
      </w:r>
    </w:p>
    <w:p w14:paraId="5274DF91" w14:textId="77777777" w:rsidR="00BB4F60" w:rsidRDefault="005154DE" w:rsidP="00DD664B">
      <w:pPr>
        <w:pStyle w:val="ListParagraph"/>
        <w:numPr>
          <w:ilvl w:val="0"/>
          <w:numId w:val="6"/>
        </w:numPr>
        <w:spacing w:before="0" w:after="160"/>
      </w:pPr>
      <w:r w:rsidRPr="00BB4F60">
        <w:rPr>
          <w:b/>
          <w:bCs/>
        </w:rPr>
        <w:t>Personas</w:t>
      </w:r>
      <w:r w:rsidR="00BB4F60" w:rsidRPr="00BB4F60">
        <w:rPr>
          <w:b/>
          <w:bCs/>
        </w:rPr>
        <w:t>.</w:t>
      </w:r>
      <w:r w:rsidR="00BB4F60">
        <w:t xml:space="preserve"> </w:t>
      </w:r>
      <w:r>
        <w:t>Es fundamental considerar la seguridad y la salud en el trabajo al realizar una distribución adecuada de la planta de producción. En las empresas de manufactura, como las de confección, es crucial planificar el ingreso, movimiento, áreas de vestuario, alimentación, capacitación y egreso para el personal.</w:t>
      </w:r>
    </w:p>
    <w:p w14:paraId="618217D2" w14:textId="77777777" w:rsidR="00BB4F60" w:rsidRDefault="005154DE" w:rsidP="00DD664B">
      <w:pPr>
        <w:pStyle w:val="ListParagraph"/>
        <w:numPr>
          <w:ilvl w:val="0"/>
          <w:numId w:val="6"/>
        </w:numPr>
        <w:spacing w:before="0" w:after="160"/>
      </w:pPr>
      <w:r w:rsidRPr="00BB4F60">
        <w:rPr>
          <w:b/>
          <w:bCs/>
        </w:rPr>
        <w:t>Almacenamientos y transportes</w:t>
      </w:r>
      <w:r w:rsidR="00BB4F60" w:rsidRPr="00BB4F60">
        <w:rPr>
          <w:b/>
          <w:bCs/>
        </w:rPr>
        <w:t>.</w:t>
      </w:r>
      <w:r w:rsidR="00BB4F60">
        <w:t xml:space="preserve"> </w:t>
      </w:r>
      <w:r>
        <w:t>Es esencial planificar el almacenamiento de materiales y productos terminados, así como la ruta de transporte, para evitar accidentes laborales. Además, es importante asignar posiciones adecuadas para elementos que requieran aireación o no exposición a la luz.</w:t>
      </w:r>
    </w:p>
    <w:p w14:paraId="5954D835" w14:textId="3A26D6E4" w:rsidR="005154DE" w:rsidRDefault="005154DE" w:rsidP="00DD664B">
      <w:pPr>
        <w:pStyle w:val="ListParagraph"/>
        <w:numPr>
          <w:ilvl w:val="0"/>
          <w:numId w:val="6"/>
        </w:numPr>
        <w:spacing w:before="0" w:after="160"/>
      </w:pPr>
      <w:r w:rsidRPr="00BB4F60">
        <w:rPr>
          <w:b/>
          <w:bCs/>
        </w:rPr>
        <w:t>Seguridad y salud en el trabajo</w:t>
      </w:r>
      <w:r w:rsidR="00BB4F60">
        <w:t xml:space="preserve">. </w:t>
      </w:r>
      <w:r>
        <w:t xml:space="preserve">Es crucial considerar la seguridad de los trabajadores durante la distribución de planta para evitar accidentes y enfermedades profesionales. La capacitación sobre seguridad e higiene laboral </w:t>
      </w:r>
      <w:r>
        <w:lastRenderedPageBreak/>
        <w:t>debe ser completa y veraz, y los elementos de protección personal y extintores deben estar ubicados adecuadamente.</w:t>
      </w:r>
    </w:p>
    <w:p w14:paraId="26F75A2C" w14:textId="77777777" w:rsidR="005154DE" w:rsidRDefault="005154DE" w:rsidP="00151DC7">
      <w:pPr>
        <w:pStyle w:val="Heading4"/>
      </w:pPr>
      <w:r>
        <w:t>Objetivos</w:t>
      </w:r>
    </w:p>
    <w:p w14:paraId="28C8127C" w14:textId="227B5DF4" w:rsidR="00923745" w:rsidRDefault="005154DE" w:rsidP="0083012C">
      <w:r>
        <w:t>Para lograr un diseño y distribución de planta adecuado es necesario en su planificación fijar varios objetivos, tales como:</w:t>
      </w:r>
    </w:p>
    <w:p w14:paraId="76B94E20" w14:textId="77777777" w:rsidR="008D788B" w:rsidRDefault="005154DE" w:rsidP="00DD664B">
      <w:pPr>
        <w:pStyle w:val="ListParagraph"/>
        <w:numPr>
          <w:ilvl w:val="0"/>
          <w:numId w:val="7"/>
        </w:numPr>
        <w:spacing w:before="0" w:after="160"/>
      </w:pPr>
      <w:r w:rsidRPr="008D788B">
        <w:rPr>
          <w:b/>
          <w:bCs/>
        </w:rPr>
        <w:t>Aprovechamiento de áreas</w:t>
      </w:r>
      <w:r w:rsidR="008D788B">
        <w:t xml:space="preserve">. </w:t>
      </w:r>
      <w:r>
        <w:t>Cuando por medio de un gráfico o una maqueta, se visualizan las áreas o espacios disponibles para un proceso de elaboración de prendas de vestir, o la producción de servicios inherentes al sector; es más fácil asignar espacios a cada puesto de trabajo, a cada máquina, material, y persona. Cuando se logran mejores o iguales resultados, con el uso de menos o iguales recursos, se denomina un proceso eficiente.</w:t>
      </w:r>
    </w:p>
    <w:p w14:paraId="2F5567DB" w14:textId="77777777" w:rsidR="008D788B" w:rsidRDefault="005154DE" w:rsidP="00DD664B">
      <w:pPr>
        <w:pStyle w:val="ListParagraph"/>
        <w:numPr>
          <w:ilvl w:val="0"/>
          <w:numId w:val="7"/>
        </w:numPr>
        <w:spacing w:before="0" w:after="160"/>
      </w:pPr>
      <w:r w:rsidRPr="008D788B">
        <w:rPr>
          <w:b/>
          <w:bCs/>
        </w:rPr>
        <w:t>Transportes más cortos</w:t>
      </w:r>
      <w:r w:rsidR="00923745">
        <w:t xml:space="preserve">. </w:t>
      </w:r>
      <w:r>
        <w:t>En las plantas de producción se requiere transportar materias primas e insumos, a veces máquinas-herramientas y equipos, y aunque la tecnología actual permite que las personas no tengan que desplazarse tanto, aún es necesario que lo hagan. Estos transportes consumen dos recursos importantes, para la producción en una planta de confección: tiempo y espacio.</w:t>
      </w:r>
    </w:p>
    <w:p w14:paraId="1D1EE3C3" w14:textId="77777777" w:rsidR="008D788B" w:rsidRDefault="005154DE" w:rsidP="00DD664B">
      <w:pPr>
        <w:pStyle w:val="ListParagraph"/>
        <w:numPr>
          <w:ilvl w:val="0"/>
          <w:numId w:val="7"/>
        </w:numPr>
        <w:spacing w:before="0" w:after="160"/>
      </w:pPr>
      <w:r w:rsidRPr="008D788B">
        <w:rPr>
          <w:b/>
          <w:bCs/>
        </w:rPr>
        <w:t>Prevención laboral</w:t>
      </w:r>
      <w:r w:rsidR="008D788B" w:rsidRPr="008D788B">
        <w:rPr>
          <w:b/>
          <w:bCs/>
        </w:rPr>
        <w:t>.</w:t>
      </w:r>
      <w:r w:rsidR="008D788B">
        <w:t xml:space="preserve"> </w:t>
      </w:r>
      <w:r>
        <w:t>Los accidentes laborales son a menudo causados por una mala ubicación de los puestos de trabajo; por ejemplo, quedar en medio de un transporte de elementos pesados, largos o que representan un riesgo para la salud. La distribución de planta debe tener como uno de sus objetivos principales la reducción de riesgos laborales y el aumento de las condiciones de seguridad para los trabajadores. Al procurar áreas de trabajo más cómodas y funcionales sin comprometer la productividad, se está incidiendo directamente en la salud del personal que realiza estas actividades.</w:t>
      </w:r>
    </w:p>
    <w:p w14:paraId="1BB50F07" w14:textId="77777777" w:rsidR="008D788B" w:rsidRDefault="005154DE" w:rsidP="00DD664B">
      <w:pPr>
        <w:pStyle w:val="ListParagraph"/>
        <w:numPr>
          <w:ilvl w:val="0"/>
          <w:numId w:val="7"/>
        </w:numPr>
        <w:spacing w:before="0" w:after="160"/>
      </w:pPr>
      <w:r w:rsidRPr="008D788B">
        <w:rPr>
          <w:b/>
          <w:bCs/>
        </w:rPr>
        <w:lastRenderedPageBreak/>
        <w:t>Organización óptima del trabajo</w:t>
      </w:r>
      <w:r w:rsidR="008D788B">
        <w:t xml:space="preserve">. </w:t>
      </w:r>
      <w:r>
        <w:t>El trabajo y los elementos que lo componen: personas, máquinas, materiales, etc., deben interactuar en perfecta armonía; el hacinamiento, las temperaturas inadecuadas, el desorden, la poca identificación de los puestos de almacenamiento y de trabajo, son causas de que las plantas de producción no funcionen bien. La coherencia que debe existir entre los elementos o recursos para producir es responsabilidad de una buena distribución de planta, esto genera armonía y se convierte en un gran insumo para propuestas nuevas de mejoramiento.</w:t>
      </w:r>
    </w:p>
    <w:p w14:paraId="33D971BB" w14:textId="77777777" w:rsidR="00381E8B" w:rsidRDefault="005154DE" w:rsidP="00DD664B">
      <w:pPr>
        <w:pStyle w:val="ListParagraph"/>
        <w:numPr>
          <w:ilvl w:val="0"/>
          <w:numId w:val="7"/>
        </w:numPr>
        <w:spacing w:before="0" w:after="160"/>
      </w:pPr>
      <w:r w:rsidRPr="008D788B">
        <w:rPr>
          <w:b/>
          <w:bCs/>
        </w:rPr>
        <w:t>Minimizar costos</w:t>
      </w:r>
      <w:r w:rsidR="008D788B" w:rsidRPr="008D788B">
        <w:rPr>
          <w:b/>
          <w:bCs/>
        </w:rPr>
        <w:t>.</w:t>
      </w:r>
      <w:r w:rsidR="008D788B">
        <w:t xml:space="preserve"> </w:t>
      </w:r>
      <w:r>
        <w:t>Definitivamente, uno de los objetivos de una empresa entendida como unidad socioeconómica (socio: personas, económica: dinero) es de generar utilidades. Estas utilidades se empiezan a generar cuando sus ventas o cifras de facturación, son superiores a los costos de producción, más los gastos de operación, o sea, cuando se factura más de lo que se compra. La distribución de elementos influye en los costos y en cómo se realizan los procesos de producción y facturación.</w:t>
      </w:r>
    </w:p>
    <w:p w14:paraId="45EC17D8" w14:textId="77777777" w:rsidR="00381E8B" w:rsidRDefault="005154DE" w:rsidP="00DD664B">
      <w:pPr>
        <w:pStyle w:val="ListParagraph"/>
        <w:numPr>
          <w:ilvl w:val="0"/>
          <w:numId w:val="7"/>
        </w:numPr>
        <w:spacing w:before="0" w:after="160"/>
      </w:pPr>
      <w:r w:rsidRPr="00381E8B">
        <w:rPr>
          <w:b/>
          <w:bCs/>
        </w:rPr>
        <w:t>Mejorar la productividad</w:t>
      </w:r>
      <w:r w:rsidR="00381E8B" w:rsidRPr="00381E8B">
        <w:rPr>
          <w:b/>
          <w:bCs/>
        </w:rPr>
        <w:t>.</w:t>
      </w:r>
      <w:r w:rsidR="00381E8B">
        <w:t xml:space="preserve"> </w:t>
      </w:r>
      <w:r>
        <w:t>Cuando se habla de productividad, se menciona la mejor utilización de los recursos, para obtener la mayor cantidad de logros. Ejemplo: mayor cantidad de unidades en menos tiempo, más unidades producidas utilizando menos metros cuadrados, mayor facturación con menos consumo de energía, lograr despachar el mayor número de pedidos con menos utilización de mano de obra. Todos los anteriores están relacionados con una buena o mala distribución de planta para producir productos o servicios.</w:t>
      </w:r>
    </w:p>
    <w:p w14:paraId="70A107CF" w14:textId="20FD82D2" w:rsidR="005154DE" w:rsidRDefault="005154DE" w:rsidP="00DD664B">
      <w:pPr>
        <w:pStyle w:val="ListParagraph"/>
        <w:numPr>
          <w:ilvl w:val="0"/>
          <w:numId w:val="7"/>
        </w:numPr>
        <w:spacing w:before="0" w:after="160"/>
      </w:pPr>
      <w:r w:rsidRPr="00381E8B">
        <w:rPr>
          <w:b/>
          <w:bCs/>
        </w:rPr>
        <w:t>Optimizar el flujo de trabajo</w:t>
      </w:r>
      <w:r w:rsidR="00381E8B" w:rsidRPr="00381E8B">
        <w:rPr>
          <w:b/>
          <w:bCs/>
        </w:rPr>
        <w:t>.</w:t>
      </w:r>
      <w:r w:rsidR="00381E8B">
        <w:t xml:space="preserve"> </w:t>
      </w:r>
      <w:r>
        <w:t xml:space="preserve">La secuencia o camino que recorren los elementos necesarios para producir bienes y servicios que pertenecen al sector diseño, confección, y moda, o sea el flujo, debe ser rápido (eficiente), cumpliendo </w:t>
      </w:r>
      <w:r>
        <w:lastRenderedPageBreak/>
        <w:t>especificaciones de calidad y en el mejor de los ambientes. Una buena distribución de planta debe estar alineada con el propósito de que el trabajo fluya para que la organización se beneficie en todos los aspectos.</w:t>
      </w:r>
    </w:p>
    <w:p w14:paraId="0D1289ED" w14:textId="73089AE5" w:rsidR="005154DE" w:rsidRDefault="005154DE" w:rsidP="00624779">
      <w:pPr>
        <w:spacing w:before="0" w:after="160"/>
        <w:ind w:firstLine="0"/>
      </w:pPr>
      <w:r>
        <w:t>A continuación, se puede observar en la figura un ejemplo de una distribución de planta en una empresa de confecciones.</w:t>
      </w:r>
    </w:p>
    <w:p w14:paraId="1B420292" w14:textId="60FD5DE9" w:rsidR="005154DE" w:rsidRDefault="005154DE" w:rsidP="00674F13">
      <w:pPr>
        <w:pStyle w:val="Figura"/>
      </w:pPr>
      <w:r>
        <w:t>Ejemplo distribución de planta</w:t>
      </w:r>
    </w:p>
    <w:p w14:paraId="7934E4A3" w14:textId="67E7A4BB" w:rsidR="00CD07AE" w:rsidRPr="00CD07AE" w:rsidRDefault="00CD07AE" w:rsidP="00662CD2">
      <w:pPr>
        <w:ind w:firstLine="0"/>
        <w:jc w:val="center"/>
        <w:rPr>
          <w:lang w:eastAsia="es-CO"/>
        </w:rPr>
      </w:pPr>
      <w:r>
        <w:rPr>
          <w:noProof/>
          <w:lang w:eastAsia="es-CO"/>
        </w:rPr>
        <w:drawing>
          <wp:inline distT="0" distB="0" distL="0" distR="0" wp14:anchorId="4A9DEA4C" wp14:editId="541A127A">
            <wp:extent cx="5678377" cy="3473183"/>
            <wp:effectExtent l="0" t="0" r="0" b="0"/>
            <wp:docPr id="439830043" name="Picture 24" descr="La figura representa  es un plano de una fábrica de confección que muestra las diferentes áreas y sus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0043" name="Picture 24" descr="La figura representa  es un plano de una fábrica de confección que muestra las diferentes áreas y sus funcio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090" cy="3510318"/>
                    </a:xfrm>
                    <a:prstGeom prst="rect">
                      <a:avLst/>
                    </a:prstGeom>
                    <a:noFill/>
                  </pic:spPr>
                </pic:pic>
              </a:graphicData>
            </a:graphic>
          </wp:inline>
        </w:drawing>
      </w:r>
    </w:p>
    <w:p w14:paraId="4E695ABA" w14:textId="77777777" w:rsidR="005154DE" w:rsidRDefault="005154DE" w:rsidP="00984E89">
      <w:r>
        <w:t xml:space="preserve">La figura representa un ejemplo de distribución en la planta. Comienza con el punto de ingreso, donde se localizan las oficinas, los insumos, los vestuarios en los baños y las zonas de comedor. Por otro lado, se encuentra el acceso a las materias primas, pasa por el área de almacenamiento de telas, continúa por el área de extendido y corte, y llega a la planta de confección. Posteriormente, pasa por el proceso de </w:t>
      </w:r>
      <w:r>
        <w:lastRenderedPageBreak/>
        <w:t>terminación y empaque, luego por la bodega y finalmente por el producto terminado. Finaliza su recorrido pasando por el área de despacho hacia los puntos de venta.</w:t>
      </w:r>
    </w:p>
    <w:p w14:paraId="3ACA7A8C" w14:textId="77777777" w:rsidR="005154DE" w:rsidRDefault="005154DE" w:rsidP="006913AF">
      <w:pPr>
        <w:pStyle w:val="Heading4"/>
      </w:pPr>
      <w:r>
        <w:t>Ventajas</w:t>
      </w:r>
    </w:p>
    <w:p w14:paraId="2DCDA59C" w14:textId="58F76A6F" w:rsidR="005154DE" w:rsidRDefault="005154DE" w:rsidP="00624779">
      <w:pPr>
        <w:spacing w:before="0" w:after="160"/>
        <w:ind w:firstLine="0"/>
      </w:pPr>
      <w:r>
        <w:t>Las ventajas de una adecuada distribución de planta redundan específicamente en los siguientes resultados:</w:t>
      </w:r>
    </w:p>
    <w:p w14:paraId="5FB8F496" w14:textId="77777777" w:rsidR="006913AF" w:rsidRDefault="005154DE" w:rsidP="00DD664B">
      <w:pPr>
        <w:pStyle w:val="ListParagraph"/>
        <w:numPr>
          <w:ilvl w:val="0"/>
          <w:numId w:val="8"/>
        </w:numPr>
        <w:spacing w:before="0" w:after="160"/>
      </w:pPr>
      <w:r w:rsidRPr="006913AF">
        <w:rPr>
          <w:b/>
          <w:bCs/>
        </w:rPr>
        <w:t>Una distribución de planta eficiente</w:t>
      </w:r>
      <w:r w:rsidR="006913AF">
        <w:t xml:space="preserve">. </w:t>
      </w:r>
      <w:r>
        <w:t>Una distribución de planta eficiente permite identificar los sistemas y metodologías de producción más adecuados y seleccionar el mejor método. Las herramientas gráficas, como dibujos, planos y maquetas, son útiles para determinar los movimientos requeridos y cómo se relacionan los procesos para formar un sistema productivo.</w:t>
      </w:r>
    </w:p>
    <w:p w14:paraId="3326DE39" w14:textId="4DD778A3" w:rsidR="006913AF" w:rsidRDefault="005154DE" w:rsidP="00DD664B">
      <w:pPr>
        <w:pStyle w:val="ListParagraph"/>
        <w:numPr>
          <w:ilvl w:val="0"/>
          <w:numId w:val="8"/>
        </w:numPr>
        <w:spacing w:before="0" w:after="160"/>
      </w:pPr>
      <w:r w:rsidRPr="006913AF">
        <w:rPr>
          <w:b/>
          <w:bCs/>
        </w:rPr>
        <w:t>Control de inventarios en proceso y de producto terminado</w:t>
      </w:r>
      <w:r w:rsidR="006913AF" w:rsidRPr="006913AF">
        <w:rPr>
          <w:b/>
          <w:bCs/>
        </w:rPr>
        <w:t>.</w:t>
      </w:r>
      <w:r w:rsidR="006913AF">
        <w:t xml:space="preserve"> </w:t>
      </w:r>
      <w:r w:rsidR="006913AF" w:rsidRPr="006913AF">
        <w:t>La adecuada distribución de planta facilita, inicialmente, ubicar de manera apropiada los materiales e insumos y, a continuación, implementar sistemas de control de inventarios en bodega y en proceso. Hoy día existen softwares diseñados para ese control, pero si se ubican los elementos a controlar, y los dispositivos en lugares equivocados, se pueden malograr todos los esfuerzos iniciales.</w:t>
      </w:r>
    </w:p>
    <w:p w14:paraId="67495EAA" w14:textId="7E10BC8D" w:rsidR="006913AF" w:rsidRDefault="005154DE" w:rsidP="00DD664B">
      <w:pPr>
        <w:pStyle w:val="ListParagraph"/>
        <w:numPr>
          <w:ilvl w:val="0"/>
          <w:numId w:val="8"/>
        </w:numPr>
        <w:spacing w:before="0" w:after="160"/>
      </w:pPr>
      <w:r w:rsidRPr="003F3C06">
        <w:rPr>
          <w:b/>
          <w:bCs/>
        </w:rPr>
        <w:t>Disminuir cargas de trabajo y fatigas</w:t>
      </w:r>
      <w:r w:rsidR="006913AF">
        <w:t>.</w:t>
      </w:r>
      <w:r w:rsidR="003F3C06">
        <w:t xml:space="preserve"> </w:t>
      </w:r>
      <w:r w:rsidR="003F3C06" w:rsidRPr="003F3C06">
        <w:t xml:space="preserve">Aplicar el sistema </w:t>
      </w:r>
      <w:proofErr w:type="spellStart"/>
      <w:r w:rsidR="003F3C06" w:rsidRPr="003F3C06">
        <w:t>PHVA</w:t>
      </w:r>
      <w:proofErr w:type="spellEnd"/>
      <w:r w:rsidR="003F3C06" w:rsidRPr="003F3C06">
        <w:t xml:space="preserve"> (planear, hacer, verificar, actuar) en el diseño y adecuación de los puestos de trabajo de planta de producción, facilitará la implementación de acciones para que la planta funcione mejor y, al mismo tiempo, permite revisar y mejorar aquellas actividades que producen cansancio y fatiga que afectan el resto de las áreas del sistema productivo y en las cuales habrá que implementar mejoras para el logro de una adecuada distribución y mejoramiento del proceso.</w:t>
      </w:r>
    </w:p>
    <w:p w14:paraId="6E8FA99E" w14:textId="57FF86D9" w:rsidR="005154DE" w:rsidRDefault="005154DE" w:rsidP="00DD664B">
      <w:pPr>
        <w:pStyle w:val="ListParagraph"/>
        <w:numPr>
          <w:ilvl w:val="0"/>
          <w:numId w:val="8"/>
        </w:numPr>
        <w:spacing w:before="0" w:after="160"/>
      </w:pPr>
      <w:r w:rsidRPr="000A6917">
        <w:rPr>
          <w:b/>
          <w:bCs/>
        </w:rPr>
        <w:lastRenderedPageBreak/>
        <w:t>Mejora de condiciones laborales y ambientales</w:t>
      </w:r>
      <w:r w:rsidR="006913AF">
        <w:t>.</w:t>
      </w:r>
      <w:r w:rsidR="000A6917">
        <w:t xml:space="preserve"> </w:t>
      </w:r>
      <w:r w:rsidR="000A6917" w:rsidRPr="000A6917">
        <w:t>La planta no implica sólo los metros cuadrados de piso sino también las alturas, la iluminación, la aireación, la contaminación, el cargue y el descargue, las necesidades fisiológicas del equipo de trabajo, etc.; entonces, al momento de diseñar o rediseñar la distribución de la planta, habrá que considerar las exigencias en salud y ambiente de trabajo (salud y seguridad en el trabajo) teniendo en cuenta la parte física y emocional.</w:t>
      </w:r>
    </w:p>
    <w:p w14:paraId="186AFA1A" w14:textId="77777777" w:rsidR="005154DE" w:rsidRPr="000A6917" w:rsidRDefault="005154DE" w:rsidP="00624779">
      <w:pPr>
        <w:spacing w:before="0" w:after="160"/>
        <w:ind w:firstLine="0"/>
        <w:rPr>
          <w:b/>
          <w:bCs/>
        </w:rPr>
      </w:pPr>
      <w:r w:rsidRPr="000A6917">
        <w:rPr>
          <w:b/>
          <w:bCs/>
        </w:rPr>
        <w:t>¿Qué es la distribución de planta?</w:t>
      </w:r>
    </w:p>
    <w:p w14:paraId="5B0979E8" w14:textId="7837EAF4" w:rsidR="005154DE" w:rsidRDefault="001A7018" w:rsidP="00624779">
      <w:pPr>
        <w:spacing w:before="0" w:after="160"/>
        <w:ind w:firstLine="0"/>
      </w:pPr>
      <w:r w:rsidRPr="001A7018">
        <w:t xml:space="preserve">Lo invitamos a </w:t>
      </w:r>
      <w:r w:rsidR="00DD664B">
        <w:t>ingresar a</w:t>
      </w:r>
      <w:r w:rsidRPr="001A7018">
        <w:t xml:space="preserve">l video ¿Qué es la distribución de </w:t>
      </w:r>
      <w:proofErr w:type="gramStart"/>
      <w:r w:rsidRPr="001A7018">
        <w:t>planta?.</w:t>
      </w:r>
      <w:proofErr w:type="gramEnd"/>
      <w:r w:rsidRPr="001A7018">
        <w:t xml:space="preserve"> Que profundiza en los aspectos clave, se encuentra en el siguiente enlace</w:t>
      </w:r>
      <w:r w:rsidR="005154DE">
        <w:t>.</w:t>
      </w:r>
      <w:r w:rsidR="000A6917">
        <w:t xml:space="preserve"> </w:t>
      </w:r>
      <w:hyperlink r:id="rId13" w:history="1">
        <w:r w:rsidR="000A6917" w:rsidRPr="00731590">
          <w:rPr>
            <w:rStyle w:val="Hyperlink"/>
          </w:rPr>
          <w:t>https://</w:t>
        </w:r>
        <w:proofErr w:type="spellStart"/>
        <w:r w:rsidR="000A6917" w:rsidRPr="00731590">
          <w:rPr>
            <w:rStyle w:val="Hyperlink"/>
          </w:rPr>
          <w:t>youtu.be</w:t>
        </w:r>
        <w:proofErr w:type="spellEnd"/>
        <w:r w:rsidR="000A6917" w:rsidRPr="00731590">
          <w:rPr>
            <w:rStyle w:val="Hyperlink"/>
          </w:rPr>
          <w:t>/</w:t>
        </w:r>
        <w:proofErr w:type="spellStart"/>
        <w:r w:rsidR="000A6917" w:rsidRPr="00731590">
          <w:rPr>
            <w:rStyle w:val="Hyperlink"/>
          </w:rPr>
          <w:t>9Yw8t3hsr5M</w:t>
        </w:r>
        <w:proofErr w:type="spellEnd"/>
      </w:hyperlink>
      <w:r w:rsidR="000A6917">
        <w:t xml:space="preserve"> </w:t>
      </w:r>
    </w:p>
    <w:p w14:paraId="0F8DB177" w14:textId="238AE18A" w:rsidR="007F2B44" w:rsidRDefault="007F2B44" w:rsidP="005154DE">
      <w:pPr>
        <w:spacing w:before="0" w:after="160" w:line="259" w:lineRule="auto"/>
        <w:ind w:firstLine="0"/>
      </w:pPr>
      <w:r>
        <w:br w:type="page"/>
      </w:r>
    </w:p>
    <w:p w14:paraId="63BFC8A5" w14:textId="77777777" w:rsidR="000A6917" w:rsidRPr="00624779" w:rsidRDefault="000A6917" w:rsidP="00624779">
      <w:pPr>
        <w:pStyle w:val="Heading1"/>
      </w:pPr>
      <w:bookmarkStart w:id="2" w:name="_Toc146103341"/>
      <w:r w:rsidRPr="00624779">
        <w:lastRenderedPageBreak/>
        <w:t>Distribución de planta de acuerdo con el sistema de producción</w:t>
      </w:r>
      <w:bookmarkEnd w:id="2"/>
    </w:p>
    <w:p w14:paraId="302947ED" w14:textId="016AB3FF" w:rsidR="000A6917" w:rsidRDefault="000A6917" w:rsidP="00B11D2A">
      <w:r>
        <w:t>Para determinar la ubicación de los puestos de trabajo, máquinas, herramientas y equipos, así como la relación entre las personas y otros recursos, es necesario tener en cuenta los productos a fabricar y los sistemas de producción empleados.</w:t>
      </w:r>
    </w:p>
    <w:p w14:paraId="07E5F9A7" w14:textId="5AFAE3D6" w:rsidR="000A6917" w:rsidRDefault="000A6917" w:rsidP="00B11D2A">
      <w:r>
        <w:t>Si se trata de productos que tienen muy pocas operaciones, la disposición de las máquinas se hará de una manera diferente a cuanto el producto a elaborar es complejo y el número de operaciones es grande, no es lo mismo</w:t>
      </w:r>
      <w:r w:rsidR="003D4C12">
        <w:t xml:space="preserve"> </w:t>
      </w:r>
      <w:r>
        <w:t>producir pañuelos, que overoles para un mecánico de aviones. A eso hay que sumarle el número de unidades, y la frecuencia con que hay demanda de ese producto. Según estos elementos, se pueden distinguir dos tipos de producción: por lotes y continua.</w:t>
      </w:r>
    </w:p>
    <w:p w14:paraId="1CA73F55" w14:textId="77777777" w:rsidR="000A6917" w:rsidRDefault="000A6917" w:rsidP="00B11D2A">
      <w:pPr>
        <w:pStyle w:val="Heading4"/>
      </w:pPr>
      <w:r>
        <w:t>Producción por lotes</w:t>
      </w:r>
    </w:p>
    <w:p w14:paraId="6228BB1E" w14:textId="448A4463" w:rsidR="000A6917" w:rsidRDefault="000A6917" w:rsidP="00FB22AD">
      <w:pPr>
        <w:spacing w:before="0" w:after="160"/>
        <w:ind w:firstLine="0"/>
      </w:pPr>
      <w:r>
        <w:t>La producción por lotes es un tipo de sistema de producción en el que se fabrican productos en grupos, llamados lotes, en los que cada lote representa una cantidad determinada de unidades producidas, en el siguiente video se puede profundizar sobre esto</w:t>
      </w:r>
      <w:r w:rsidR="00872324">
        <w:t>.</w:t>
      </w:r>
    </w:p>
    <w:p w14:paraId="7E3DB2C6" w14:textId="02BE3CD4" w:rsidR="00872324" w:rsidRDefault="00872324" w:rsidP="00872324">
      <w:pPr>
        <w:pStyle w:val="Video"/>
      </w:pPr>
      <w:r w:rsidRPr="00872324">
        <w:t>Producción por lotes</w:t>
      </w:r>
    </w:p>
    <w:p w14:paraId="20005DDA" w14:textId="318C8A32" w:rsidR="00872324" w:rsidRPr="00A57A9E" w:rsidRDefault="00FB0668" w:rsidP="00FB0668">
      <w:pPr>
        <w:jc w:val="center"/>
      </w:pPr>
      <w:r>
        <w:rPr>
          <w:noProof/>
        </w:rPr>
        <w:drawing>
          <wp:inline distT="0" distB="0" distL="0" distR="0" wp14:anchorId="0BB49989" wp14:editId="143D7DDE">
            <wp:extent cx="4165692" cy="2343515"/>
            <wp:effectExtent l="0" t="0" r="6350" b="0"/>
            <wp:docPr id="365230748"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0748" name="Picture 5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3764" cy="2353682"/>
                    </a:xfrm>
                    <a:prstGeom prst="rect">
                      <a:avLst/>
                    </a:prstGeom>
                    <a:noFill/>
                    <a:ln>
                      <a:noFill/>
                    </a:ln>
                  </pic:spPr>
                </pic:pic>
              </a:graphicData>
            </a:graphic>
          </wp:inline>
        </w:drawing>
      </w:r>
    </w:p>
    <w:p w14:paraId="491D3ADA" w14:textId="4E601931" w:rsidR="00872324" w:rsidRPr="00A57A9E" w:rsidRDefault="00000000" w:rsidP="00872324">
      <w:pPr>
        <w:ind w:firstLine="0"/>
        <w:jc w:val="center"/>
        <w:rPr>
          <w:b/>
          <w:bCs/>
          <w:i/>
          <w:iCs/>
        </w:rPr>
      </w:pPr>
      <w:hyperlink r:id="rId15" w:history="1">
        <w:r w:rsidR="0087232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872324" w:rsidRPr="00A57A9E" w14:paraId="7FC092ED" w14:textId="77777777" w:rsidTr="006015F4">
        <w:tc>
          <w:tcPr>
            <w:tcW w:w="9962" w:type="dxa"/>
          </w:tcPr>
          <w:p w14:paraId="0167A20E" w14:textId="2174865E" w:rsidR="00872324" w:rsidRPr="00A57A9E" w:rsidRDefault="00872324" w:rsidP="006015F4">
            <w:pPr>
              <w:ind w:firstLine="0"/>
              <w:jc w:val="center"/>
              <w:rPr>
                <w:b/>
              </w:rPr>
            </w:pPr>
            <w:r w:rsidRPr="00A57A9E">
              <w:rPr>
                <w:b/>
              </w:rPr>
              <w:t xml:space="preserve">Síntesis del video: </w:t>
            </w:r>
            <w:r w:rsidRPr="00872324">
              <w:rPr>
                <w:b/>
              </w:rPr>
              <w:t>Producción por lotes</w:t>
            </w:r>
          </w:p>
        </w:tc>
      </w:tr>
      <w:tr w:rsidR="00872324" w:rsidRPr="00A57A9E" w14:paraId="01619360" w14:textId="77777777" w:rsidTr="006015F4">
        <w:tc>
          <w:tcPr>
            <w:tcW w:w="9962" w:type="dxa"/>
          </w:tcPr>
          <w:p w14:paraId="0D0DDCB1" w14:textId="77777777" w:rsidR="00C2698E" w:rsidRDefault="008A4CA8" w:rsidP="002A1ECC">
            <w:r w:rsidRPr="008A4CA8">
              <w:t xml:space="preserve">La producción por </w:t>
            </w:r>
            <w:proofErr w:type="gramStart"/>
            <w:r w:rsidRPr="008A4CA8">
              <w:t>lotes,</w:t>
            </w:r>
            <w:proofErr w:type="gramEnd"/>
            <w:r w:rsidRPr="008A4CA8">
              <w:t xml:space="preserve"> también</w:t>
            </w:r>
            <w:r w:rsidR="00C2698E">
              <w:t xml:space="preserve"> es</w:t>
            </w:r>
            <w:r w:rsidRPr="008A4CA8">
              <w:t xml:space="preserve"> conocida como producción intermitente o a intervalos, se ejecuta aprovechando solo las áreas o puestos de trabajo necesarios, ya que se trabaja sobre pedidos definidos y cantidades limitadas, utilizando maquinaria y equipos específicos. El producto que se fabrica con este sistema fluye hacia las áreas o secciones de máquinas que necesite. Una de sus ventajas es que se puede hacer gran variedad de productos con mínimas diferencias. El sector diseño, confección y moda utiliza mucho este sistema de producción, ya que la mayoría de las empresas de este sector se segmentan para atender determinados nichos: hombre, dama, infantil, adulto, exterior, interior, entre otros. Son muy pocas las que atienden todos los públicos y, en caso de hacerlo, subcontratan para cumplir con la demanda de producción.</w:t>
            </w:r>
          </w:p>
          <w:p w14:paraId="186F5020" w14:textId="5BC0C336" w:rsidR="00872324" w:rsidRPr="00A57A9E" w:rsidRDefault="008A4CA8" w:rsidP="002A1ECC">
            <w:r w:rsidRPr="008A4CA8">
              <w:t xml:space="preserve"> Por ejemplo, si se disponen los elementos para que una planta produzca jeans, de acuerdo con el área y la cantidad de minutos o unidades instaladas, se ubicarán las áreas de trabajo: de ingreso, de egreso, de vestir, de baños, de alimentación, entre otros. La fabricación de jeans tiene algunas operaciones, máquinas y puestos de trabajo básicos; de acuerdo con eso, se les asignará un sitio. Las operaciones de moda que diferencian un estilo de otro se realizan en máquinas o puestos de trabajo auxiliares. Lo que permite que el sistema de producción intermitente sea flexible para producir varios modelos de volúmenes no muy altos. Además, promueve un grupo de personal versátil. La distribución de los elementos que componen la planta debe ser coherente a este sistema de producción y viceversa.</w:t>
            </w:r>
          </w:p>
        </w:tc>
      </w:tr>
    </w:tbl>
    <w:p w14:paraId="4F9F669B" w14:textId="061A1676" w:rsidR="000A6917" w:rsidRDefault="000A6917" w:rsidP="000A6917">
      <w:pPr>
        <w:spacing w:before="0" w:after="160" w:line="259" w:lineRule="auto"/>
        <w:ind w:firstLine="0"/>
      </w:pPr>
      <w:r w:rsidRPr="00B11D2A">
        <w:rPr>
          <w:highlight w:val="yellow"/>
        </w:rPr>
        <w:lastRenderedPageBreak/>
        <w:t xml:space="preserve"> </w:t>
      </w:r>
    </w:p>
    <w:p w14:paraId="31303A0D" w14:textId="77777777" w:rsidR="000A6917" w:rsidRDefault="000A6917" w:rsidP="00B11D2A">
      <w:pPr>
        <w:pStyle w:val="Heading4"/>
      </w:pPr>
      <w:r>
        <w:t>Producción continua</w:t>
      </w:r>
    </w:p>
    <w:p w14:paraId="45AB2922" w14:textId="24FAB7BE" w:rsidR="00DC09A4" w:rsidRDefault="000A6917" w:rsidP="007D1648">
      <w:r>
        <w:t>Este tipo de producción se utiliza cuando se requiere un alto volumen de producción, lo que conlleva a que las operaciones y los empleados se especialicen en tareas específicas debido al alto número de repeticiones de las mismas acciones. La distribución de puestos de trabajo se realiza de acuerdo con la secuencia de actividades establecida. Este enfoque se conoce como distribución por producto, en la que los montajes duran mucho tiempo. Este tipo de producción y distribución de planta permiten un flujo continuo de producción, tal como se observa en la industria automotriz y la de electrodomésticos.</w:t>
      </w:r>
    </w:p>
    <w:p w14:paraId="4D268E7C" w14:textId="5B3512F9" w:rsidR="004E35F3" w:rsidRDefault="004E35F3" w:rsidP="004E35F3">
      <w:pPr>
        <w:spacing w:before="0" w:after="160" w:line="259" w:lineRule="auto"/>
        <w:ind w:firstLine="0"/>
      </w:pPr>
      <w:r>
        <w:br w:type="page"/>
      </w:r>
    </w:p>
    <w:p w14:paraId="4DBA465B" w14:textId="692182FE" w:rsidR="00B11D2A" w:rsidRDefault="00B11D2A" w:rsidP="004E35F3">
      <w:pPr>
        <w:pStyle w:val="Heading1"/>
      </w:pPr>
      <w:bookmarkStart w:id="3" w:name="_Toc146103342"/>
      <w:r>
        <w:lastRenderedPageBreak/>
        <w:t>Distribución de planta según necesidades del área</w:t>
      </w:r>
      <w:bookmarkEnd w:id="3"/>
    </w:p>
    <w:p w14:paraId="7E29E32D" w14:textId="77777777" w:rsidR="00B11D2A" w:rsidRDefault="00B11D2A" w:rsidP="007D1648">
      <w:r>
        <w:t>En la actualidad la distribución en las plantas satisface demandas y necesidades que la moda actual solicita; la versatilidad de referencias y modelos, los cambios en los materiales y las cantidades han hecho que las maneras de ubicar los puestos de trabajo sean cada vez más innovadoras y funcionales. A continuación se presenta un ejemplo:</w:t>
      </w:r>
    </w:p>
    <w:p w14:paraId="27FD388D" w14:textId="6A7BB436" w:rsidR="00B11D2A" w:rsidRDefault="0029352B" w:rsidP="007D1648">
      <w:r w:rsidRPr="0029352B">
        <w:rPr>
          <w:noProof/>
        </w:rPr>
        <w:drawing>
          <wp:inline distT="0" distB="0" distL="0" distR="0" wp14:anchorId="26BD6EB5" wp14:editId="1AFD0AB9">
            <wp:extent cx="6332220" cy="3361690"/>
            <wp:effectExtent l="0" t="0" r="0" b="0"/>
            <wp:docPr id="807722247" name="Picture 1" descr="La figura es una ilustración de una  fábrica con diferentes áreas y actividades. La ilustración está dividida en  áreas: administrativa, materias primas y suministros, producción, mantenimiento, servicios y comedor, y servicio de mantenimi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2247" name="Picture 1" descr="La figura es una ilustración de una  fábrica con diferentes áreas y actividades. La ilustración está dividida en  áreas: administrativa, materias primas y suministros, producción, mantenimiento, servicios y comedor, y servicio de mantenimiento. "/>
                    <pic:cNvPicPr/>
                  </pic:nvPicPr>
                  <pic:blipFill>
                    <a:blip r:embed="rId16"/>
                    <a:stretch>
                      <a:fillRect/>
                    </a:stretch>
                  </pic:blipFill>
                  <pic:spPr>
                    <a:xfrm>
                      <a:off x="0" y="0"/>
                      <a:ext cx="6332220" cy="3361690"/>
                    </a:xfrm>
                    <a:prstGeom prst="rect">
                      <a:avLst/>
                    </a:prstGeom>
                  </pic:spPr>
                </pic:pic>
              </a:graphicData>
            </a:graphic>
          </wp:inline>
        </w:drawing>
      </w:r>
    </w:p>
    <w:p w14:paraId="00F51C1B" w14:textId="4894123E" w:rsidR="00B11D2A" w:rsidRPr="00FB0668" w:rsidRDefault="00B11D2A" w:rsidP="00FB0668">
      <w:pPr>
        <w:rPr>
          <w:color w:val="FF0000"/>
        </w:rPr>
      </w:pPr>
      <w:r w:rsidRPr="003D0AB3">
        <w:t>Distribución de planta según necesidades del área</w:t>
      </w:r>
      <w:r w:rsidR="003D0AB3">
        <w:t xml:space="preserve">: </w:t>
      </w:r>
    </w:p>
    <w:p w14:paraId="5DE96B00" w14:textId="319CAE16" w:rsidR="002772DC" w:rsidRDefault="00B11D2A" w:rsidP="00DD664B">
      <w:pPr>
        <w:pStyle w:val="ListParagraph"/>
        <w:numPr>
          <w:ilvl w:val="0"/>
          <w:numId w:val="30"/>
        </w:numPr>
      </w:pPr>
      <w:r w:rsidRPr="00FB0668">
        <w:rPr>
          <w:b/>
          <w:bCs/>
        </w:rPr>
        <w:t>Área administrativa</w:t>
      </w:r>
      <w:r w:rsidR="0029352B" w:rsidRPr="00FB0668">
        <w:rPr>
          <w:b/>
          <w:bCs/>
        </w:rPr>
        <w:t>.</w:t>
      </w:r>
      <w:r w:rsidR="0029352B">
        <w:t xml:space="preserve"> </w:t>
      </w:r>
      <w:r>
        <w:t xml:space="preserve">La actividad económica de una empresa define las operaciones administrativas necesarias, el personal requerido y las áreas de trabajo necesarias. Por ejemplo, una empresa dedicada a la venta de productos requiere un espacio para </w:t>
      </w:r>
      <w:r w:rsidR="002772DC">
        <w:t>“</w:t>
      </w:r>
      <w:r w:rsidRPr="002772DC">
        <w:rPr>
          <w:rStyle w:val="Extranjerismo"/>
        </w:rPr>
        <w:t>show room</w:t>
      </w:r>
      <w:r w:rsidR="002772DC" w:rsidRPr="002772DC">
        <w:rPr>
          <w:rStyle w:val="Extranjerismo"/>
        </w:rPr>
        <w:t>”</w:t>
      </w:r>
      <w:r w:rsidRPr="002772DC">
        <w:rPr>
          <w:rStyle w:val="Extranjerismo"/>
        </w:rPr>
        <w:t>,</w:t>
      </w:r>
      <w:r>
        <w:t xml:space="preserve"> mientras que una empresa de producción necesita áreas específicas para la producción y necesidades fisiológicas del personal</w:t>
      </w:r>
      <w:r w:rsidR="00A90A5D">
        <w:t>.</w:t>
      </w:r>
    </w:p>
    <w:p w14:paraId="675993E5" w14:textId="77777777" w:rsidR="002772DC" w:rsidRDefault="00B11D2A" w:rsidP="00DD664B">
      <w:pPr>
        <w:pStyle w:val="ListParagraph"/>
        <w:numPr>
          <w:ilvl w:val="0"/>
          <w:numId w:val="30"/>
        </w:numPr>
      </w:pPr>
      <w:r w:rsidRPr="00FB0668">
        <w:rPr>
          <w:b/>
          <w:bCs/>
        </w:rPr>
        <w:lastRenderedPageBreak/>
        <w:t>Área de materias primas e insumos</w:t>
      </w:r>
      <w:r w:rsidR="002772DC">
        <w:t xml:space="preserve">. </w:t>
      </w:r>
      <w:r>
        <w:t>Es importante considerar la capacidad y sistema de producción, tipo de producto, políticas de inventario, presentación de materiales e insumos, para determinar el espacio y posición en el flujo de producción. También se deben considerar el transporte y condiciones ambientales, y ubicar un espacio para dispositivos tecnológicos si es necesario.</w:t>
      </w:r>
    </w:p>
    <w:p w14:paraId="3BE27812" w14:textId="77777777" w:rsidR="002772DC" w:rsidRDefault="00B11D2A" w:rsidP="00DD664B">
      <w:pPr>
        <w:pStyle w:val="ListParagraph"/>
        <w:numPr>
          <w:ilvl w:val="0"/>
          <w:numId w:val="30"/>
        </w:numPr>
      </w:pPr>
      <w:r w:rsidRPr="00FB0668">
        <w:rPr>
          <w:b/>
          <w:bCs/>
        </w:rPr>
        <w:t>Área de producción</w:t>
      </w:r>
      <w:r w:rsidR="002772DC" w:rsidRPr="00FB0668">
        <w:rPr>
          <w:b/>
          <w:bCs/>
        </w:rPr>
        <w:t>.</w:t>
      </w:r>
      <w:r w:rsidR="002772DC">
        <w:t xml:space="preserve"> </w:t>
      </w:r>
      <w:r>
        <w:t>El área de producción se enfoca en las actividades de ensamble, fabricación, confección o maquila, y se refiere a las operaciones de transformación de materias primas en productos terminados. En ella se ubican las máquinas que tienen una misión específica dentro del proceso de fabricación, en una secuencia lógica que permite saber cuántas y cuáles máquinas se deben ubicar y en qué sitio.</w:t>
      </w:r>
    </w:p>
    <w:p w14:paraId="61BFBBE1" w14:textId="77777777" w:rsidR="002772DC" w:rsidRDefault="00B11D2A" w:rsidP="00DD664B">
      <w:pPr>
        <w:pStyle w:val="ListParagraph"/>
        <w:numPr>
          <w:ilvl w:val="0"/>
          <w:numId w:val="30"/>
        </w:numPr>
      </w:pPr>
      <w:r w:rsidRPr="00FB0668">
        <w:rPr>
          <w:b/>
          <w:bCs/>
        </w:rPr>
        <w:t>Área de mantenimiento</w:t>
      </w:r>
      <w:r w:rsidR="002772DC">
        <w:t xml:space="preserve">. </w:t>
      </w:r>
      <w:r>
        <w:t xml:space="preserve">Habitualmente se asigna un espacio donde se encuentran las herramientas y utensilios para reparar máquinas: esmeril, destornilladores, compresor, llaves, lubricantes, etc. También en este sitio se estila mantener en custodia las guías o fólderes, pies </w:t>
      </w:r>
      <w:proofErr w:type="spellStart"/>
      <w:r>
        <w:t>prensatelas</w:t>
      </w:r>
      <w:proofErr w:type="spellEnd"/>
      <w:r>
        <w:t>, planchuelas, y otros accesorios que se instalan a menudo en las máquinas buscando efectos deseados.</w:t>
      </w:r>
    </w:p>
    <w:p w14:paraId="12C3B4CC" w14:textId="3936BA0C" w:rsidR="00B11D2A" w:rsidRDefault="00B11D2A" w:rsidP="00DD664B">
      <w:pPr>
        <w:pStyle w:val="ListParagraph"/>
        <w:numPr>
          <w:ilvl w:val="0"/>
          <w:numId w:val="30"/>
        </w:numPr>
      </w:pPr>
      <w:r w:rsidRPr="00FB0668">
        <w:rPr>
          <w:b/>
          <w:bCs/>
        </w:rPr>
        <w:t>Áreas de alimentación y servicios</w:t>
      </w:r>
      <w:r w:rsidR="002772DC">
        <w:t xml:space="preserve">. </w:t>
      </w:r>
      <w:r>
        <w:t>En el sector de diseño, confección y moda, el costo de contratación de personal es elevado. Es necesario asignar un espacio adecuado para que el personal pueda realizar actividades como ponerse el uniforme, alimentarse y satisfacer otras necesidades fisiológicas.</w:t>
      </w:r>
    </w:p>
    <w:p w14:paraId="763820E5" w14:textId="77777777" w:rsidR="003D0AB3" w:rsidRDefault="003D0AB3" w:rsidP="003D0AB3">
      <w:pPr>
        <w:pStyle w:val="ListParagraph"/>
        <w:ind w:left="1429" w:firstLine="0"/>
      </w:pPr>
    </w:p>
    <w:p w14:paraId="78FBA862" w14:textId="77777777" w:rsidR="00B11D2A" w:rsidRPr="007D1648" w:rsidRDefault="00B11D2A" w:rsidP="007D1648">
      <w:pPr>
        <w:rPr>
          <w:b/>
          <w:bCs/>
        </w:rPr>
      </w:pPr>
      <w:r w:rsidRPr="007D1648">
        <w:rPr>
          <w:b/>
          <w:bCs/>
        </w:rPr>
        <w:lastRenderedPageBreak/>
        <w:t>Tipos de distribución de planta</w:t>
      </w:r>
    </w:p>
    <w:p w14:paraId="69777806" w14:textId="7D66ADCE" w:rsidR="00B11D2A" w:rsidRDefault="00B11D2A" w:rsidP="007D1648">
      <w:r>
        <w:t>Las maneras de distribuir los equipos, herramientas y materiales se pueden clasificar en:</w:t>
      </w:r>
    </w:p>
    <w:p w14:paraId="1A3C9DEB" w14:textId="77777777" w:rsidR="00192AC1" w:rsidRDefault="00B11D2A" w:rsidP="00DD664B">
      <w:pPr>
        <w:pStyle w:val="ListParagraph"/>
        <w:numPr>
          <w:ilvl w:val="0"/>
          <w:numId w:val="31"/>
        </w:numPr>
      </w:pPr>
      <w:r w:rsidRPr="007310A6">
        <w:rPr>
          <w:b/>
          <w:bCs/>
        </w:rPr>
        <w:t>Distribución por producto</w:t>
      </w:r>
      <w:r w:rsidR="00192AC1">
        <w:t xml:space="preserve">. </w:t>
      </w:r>
      <w:r>
        <w:t>Se refiere a la disposición que se hace de los equipos, siendo consecuente con los procesos y secuencias de fabricación. Se ubican los puestos de trabajo, según el listado de operaciones, en un desarrollo lógico de flujo de fabricación, esta distribución también se denomina taller de flujo. Se utiliza cuando los procesos están organizados y son repetitivos. Ejemplo: manufactura de pequeños aparatos eléctricos: planchas, hornos pequeños, afeitadoras.</w:t>
      </w:r>
    </w:p>
    <w:p w14:paraId="1D9FFC0E" w14:textId="331CC56C" w:rsidR="00B11D2A" w:rsidRDefault="00B11D2A" w:rsidP="00DD664B">
      <w:pPr>
        <w:pStyle w:val="ListParagraph"/>
        <w:numPr>
          <w:ilvl w:val="0"/>
          <w:numId w:val="31"/>
        </w:numPr>
      </w:pPr>
      <w:r w:rsidRPr="007310A6">
        <w:rPr>
          <w:b/>
          <w:bCs/>
        </w:rPr>
        <w:t>Distribución por proceso</w:t>
      </w:r>
      <w:r w:rsidR="00192AC1">
        <w:t xml:space="preserve">. </w:t>
      </w:r>
      <w:r>
        <w:t>Se alinean procesos y equipos que cumplen una misma función, se utiliza cuando la programación de la producción se realiza por lotes similares, y cada uno con unas condiciones especiales, en la industria de la confección se utiliza frecuentemente, ya que sus procesos a pesar de que diferencian una moda de otra, en su estructura central son iguales.</w:t>
      </w:r>
    </w:p>
    <w:p w14:paraId="0BCC819D" w14:textId="77777777" w:rsidR="00192AC1" w:rsidRDefault="00B11D2A" w:rsidP="00DD664B">
      <w:pPr>
        <w:pStyle w:val="ListParagraph"/>
        <w:numPr>
          <w:ilvl w:val="0"/>
          <w:numId w:val="31"/>
        </w:numPr>
      </w:pPr>
      <w:r w:rsidRPr="007310A6">
        <w:rPr>
          <w:b/>
          <w:bCs/>
        </w:rPr>
        <w:t>Distribución por posición fija</w:t>
      </w:r>
      <w:r w:rsidR="00192AC1" w:rsidRPr="007310A6">
        <w:rPr>
          <w:b/>
          <w:bCs/>
        </w:rPr>
        <w:t>.</w:t>
      </w:r>
      <w:r w:rsidR="00192AC1">
        <w:t xml:space="preserve"> </w:t>
      </w:r>
      <w:r>
        <w:t>El equipo de manufactura: personas, máquinas, herramientas, materiales se desplaza hasta donde se encuentra el producto a fabricar, por efectos de tamaño o peso. Ejemplo: barcos.</w:t>
      </w:r>
    </w:p>
    <w:p w14:paraId="636464E1" w14:textId="0F7F2644" w:rsidR="00B11D2A" w:rsidRDefault="00B11D2A" w:rsidP="00DD664B">
      <w:pPr>
        <w:pStyle w:val="ListParagraph"/>
        <w:numPr>
          <w:ilvl w:val="0"/>
          <w:numId w:val="31"/>
        </w:numPr>
      </w:pPr>
      <w:r w:rsidRPr="007310A6">
        <w:rPr>
          <w:b/>
          <w:bCs/>
        </w:rPr>
        <w:t>Distribución híbrida</w:t>
      </w:r>
      <w:r w:rsidR="00192AC1">
        <w:t xml:space="preserve">. </w:t>
      </w:r>
      <w:r>
        <w:t xml:space="preserve">Seguir una sola línea de producción, o una sola manera de producir, o más aún, distribuir la planta con una sola intención de producir, es demasiado arriesgado; por ello, muchas organizaciones optan para ganar en versatilidad y respuesta a la demanda, por </w:t>
      </w:r>
      <w:r>
        <w:lastRenderedPageBreak/>
        <w:t>implementar varios tipos de distribución de planta, de manera mixta o híbrida.</w:t>
      </w:r>
    </w:p>
    <w:p w14:paraId="3F341353" w14:textId="4BD62620" w:rsidR="007704D8" w:rsidRDefault="007704D8" w:rsidP="007704D8">
      <w:pPr>
        <w:pStyle w:val="ListParagraph"/>
        <w:ind w:left="1429" w:firstLine="0"/>
      </w:pPr>
      <w:r>
        <w:t xml:space="preserve">Lo invitamos a revisar el video “Distribución de planta” que se encuentra en el en el siguiente enlace. </w:t>
      </w:r>
      <w:hyperlink r:id="rId17" w:history="1">
        <w:r w:rsidRPr="00731590">
          <w:rPr>
            <w:rStyle w:val="Hyperlink"/>
          </w:rPr>
          <w:t>https://</w:t>
        </w:r>
        <w:proofErr w:type="spellStart"/>
        <w:r w:rsidRPr="00731590">
          <w:rPr>
            <w:rStyle w:val="Hyperlink"/>
          </w:rPr>
          <w:t>www.youtube.com</w:t>
        </w:r>
        <w:proofErr w:type="spellEnd"/>
        <w:r w:rsidRPr="00731590">
          <w:rPr>
            <w:rStyle w:val="Hyperlink"/>
          </w:rPr>
          <w:t>/</w:t>
        </w:r>
        <w:proofErr w:type="spellStart"/>
        <w:r w:rsidRPr="00731590">
          <w:rPr>
            <w:rStyle w:val="Hyperlink"/>
          </w:rPr>
          <w:t>watch?v</w:t>
        </w:r>
        <w:proofErr w:type="spellEnd"/>
        <w:r w:rsidRPr="00731590">
          <w:rPr>
            <w:rStyle w:val="Hyperlink"/>
          </w:rPr>
          <w:t>=</w:t>
        </w:r>
        <w:proofErr w:type="spellStart"/>
        <w:r w:rsidRPr="00731590">
          <w:rPr>
            <w:rStyle w:val="Hyperlink"/>
          </w:rPr>
          <w:t>vyqLP_nJxuE</w:t>
        </w:r>
        <w:proofErr w:type="spellEnd"/>
      </w:hyperlink>
    </w:p>
    <w:p w14:paraId="7D3E2FBE" w14:textId="77777777" w:rsidR="00CC420C" w:rsidRDefault="00B11D2A" w:rsidP="007704D8">
      <w:pPr>
        <w:ind w:firstLine="0"/>
        <w:rPr>
          <w:b/>
          <w:bCs/>
        </w:rPr>
      </w:pPr>
      <w:r w:rsidRPr="007704D8">
        <w:rPr>
          <w:b/>
          <w:bCs/>
        </w:rPr>
        <w:t>Distribución de planta y costos</w:t>
      </w:r>
    </w:p>
    <w:p w14:paraId="02A2066D" w14:textId="469E91CF" w:rsidR="00B11D2A" w:rsidRDefault="00B11D2A" w:rsidP="00952C4D">
      <w:pPr>
        <w:ind w:firstLine="0"/>
      </w:pPr>
      <w:r>
        <w:t>No existe una actividad que se realice en una planta que no sea para el beneficio de la organización, los colaboradores, los clientes, los sistemas de producción, los proveedores y todo lo que pertenezca a ese entorno organizacional. En el fondo, cuando se habla de empresas se habla de rentabilidad, utilidades, crecimiento; y el ejercicio de diseñar una distribución o redistribución de planta no es ajeno a ese propósito, lo que hace concluir que cualquier mejora al proceso productivo está ligada al tema de costos.</w:t>
      </w:r>
    </w:p>
    <w:p w14:paraId="6FC72C5B" w14:textId="775D1F26" w:rsidR="00B11D2A" w:rsidRDefault="00B11D2A" w:rsidP="007D1648">
      <w:r>
        <w:t>A continuación se observa la relación de los aspectos beneficiados con una buena distribución de planta.</w:t>
      </w:r>
    </w:p>
    <w:p w14:paraId="46FD9179" w14:textId="4A80E99E" w:rsidR="00B11D2A" w:rsidRDefault="00B11D2A" w:rsidP="007F5420">
      <w:pPr>
        <w:pStyle w:val="Tabla"/>
      </w:pPr>
      <w:r>
        <w:t>Relación de beneficios según actividad de distribución de planta</w:t>
      </w:r>
    </w:p>
    <w:tbl>
      <w:tblPr>
        <w:tblW w:w="10069" w:type="dxa"/>
        <w:tblLayout w:type="fixed"/>
        <w:tblLook w:val="0400" w:firstRow="0" w:lastRow="0" w:firstColumn="0" w:lastColumn="0" w:noHBand="0" w:noVBand="1"/>
      </w:tblPr>
      <w:tblGrid>
        <w:gridCol w:w="2973"/>
        <w:gridCol w:w="2552"/>
        <w:gridCol w:w="2409"/>
        <w:gridCol w:w="2135"/>
      </w:tblGrid>
      <w:tr w:rsidR="00AC49D7" w:rsidRPr="00D07EC7" w14:paraId="1C6D6F79" w14:textId="77777777" w:rsidTr="00AC49D7">
        <w:trPr>
          <w:trHeight w:val="280"/>
          <w:tblHeader/>
        </w:trPr>
        <w:tc>
          <w:tcPr>
            <w:tcW w:w="2974" w:type="dxa"/>
            <w:tcBorders>
              <w:bottom w:val="single" w:sz="4" w:space="0" w:color="000000"/>
              <w:right w:val="single" w:sz="4" w:space="0" w:color="000000"/>
            </w:tcBorders>
            <w:shd w:val="clear" w:color="auto" w:fill="auto"/>
            <w:vAlign w:val="center"/>
          </w:tcPr>
          <w:p w14:paraId="0F410068" w14:textId="77777777" w:rsidR="00AC49D7" w:rsidRPr="00D07EC7" w:rsidRDefault="00AC49D7" w:rsidP="006015F4">
            <w:pPr>
              <w:spacing w:line="240" w:lineRule="auto"/>
              <w:jc w:val="center"/>
              <w:rPr>
                <w:b/>
                <w:color w:val="000000"/>
                <w:sz w:val="20"/>
                <w:szCs w:val="20"/>
                <w:lang w:val="es-MX"/>
              </w:rPr>
            </w:pPr>
          </w:p>
        </w:tc>
        <w:tc>
          <w:tcPr>
            <w:tcW w:w="7096" w:type="dxa"/>
            <w:gridSpan w:val="3"/>
            <w:tcBorders>
              <w:top w:val="single" w:sz="4" w:space="0" w:color="000000"/>
              <w:left w:val="single" w:sz="4" w:space="0" w:color="000000"/>
              <w:bottom w:val="single" w:sz="4" w:space="0" w:color="000000"/>
              <w:right w:val="single" w:sz="4" w:space="0" w:color="000000"/>
            </w:tcBorders>
            <w:shd w:val="clear" w:color="auto" w:fill="A6A6A6"/>
            <w:vAlign w:val="center"/>
          </w:tcPr>
          <w:p w14:paraId="4BB93D31" w14:textId="77777777" w:rsidR="00AC49D7" w:rsidRPr="00D07EC7" w:rsidRDefault="00AC49D7" w:rsidP="006015F4">
            <w:pPr>
              <w:spacing w:line="240" w:lineRule="auto"/>
              <w:jc w:val="center"/>
              <w:rPr>
                <w:b/>
                <w:color w:val="000000"/>
                <w:sz w:val="20"/>
                <w:szCs w:val="20"/>
                <w:lang w:val="es-MX"/>
              </w:rPr>
            </w:pPr>
            <w:r w:rsidRPr="00D07EC7">
              <w:rPr>
                <w:b/>
                <w:color w:val="000000"/>
                <w:sz w:val="20"/>
                <w:szCs w:val="20"/>
                <w:lang w:val="es-MX"/>
              </w:rPr>
              <w:t>Beneficio económico</w:t>
            </w:r>
          </w:p>
        </w:tc>
      </w:tr>
      <w:tr w:rsidR="00AC49D7" w:rsidRPr="00D07EC7" w14:paraId="5BB3B690" w14:textId="77777777" w:rsidTr="00AC49D7">
        <w:trPr>
          <w:trHeight w:val="411"/>
          <w:tblHeader/>
        </w:trPr>
        <w:tc>
          <w:tcPr>
            <w:tcW w:w="29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D5A334D" w14:textId="77777777" w:rsidR="00AC49D7" w:rsidRPr="00D07EC7" w:rsidRDefault="00AC49D7" w:rsidP="0083012C">
            <w:pPr>
              <w:spacing w:line="240" w:lineRule="auto"/>
              <w:ind w:firstLine="0"/>
              <w:jc w:val="center"/>
              <w:rPr>
                <w:b/>
                <w:color w:val="000000"/>
                <w:sz w:val="20"/>
                <w:szCs w:val="20"/>
                <w:lang w:val="es-MX"/>
              </w:rPr>
            </w:pPr>
            <w:r w:rsidRPr="00D07EC7">
              <w:rPr>
                <w:b/>
                <w:color w:val="000000"/>
                <w:sz w:val="20"/>
                <w:szCs w:val="20"/>
                <w:lang w:val="es-MX"/>
              </w:rPr>
              <w:t>Aspecto</w:t>
            </w:r>
          </w:p>
        </w:tc>
        <w:tc>
          <w:tcPr>
            <w:tcW w:w="2552" w:type="dxa"/>
            <w:tcBorders>
              <w:top w:val="single" w:sz="4" w:space="0" w:color="000000"/>
              <w:left w:val="nil"/>
              <w:bottom w:val="single" w:sz="4" w:space="0" w:color="000000"/>
              <w:right w:val="single" w:sz="4" w:space="0" w:color="000000"/>
            </w:tcBorders>
            <w:shd w:val="clear" w:color="auto" w:fill="D9D9D9"/>
            <w:vAlign w:val="center"/>
          </w:tcPr>
          <w:p w14:paraId="786EC93E" w14:textId="77777777" w:rsidR="00AC49D7" w:rsidRPr="00D07EC7" w:rsidRDefault="00AC49D7" w:rsidP="0083012C">
            <w:pPr>
              <w:spacing w:line="240" w:lineRule="auto"/>
              <w:rPr>
                <w:b/>
                <w:color w:val="000000"/>
                <w:sz w:val="20"/>
                <w:szCs w:val="20"/>
                <w:lang w:val="es-MX"/>
              </w:rPr>
            </w:pPr>
            <w:r w:rsidRPr="00D07EC7">
              <w:rPr>
                <w:b/>
                <w:color w:val="000000"/>
                <w:sz w:val="20"/>
                <w:szCs w:val="20"/>
                <w:lang w:val="es-MX"/>
              </w:rPr>
              <w:t>Área</w:t>
            </w:r>
          </w:p>
        </w:tc>
        <w:tc>
          <w:tcPr>
            <w:tcW w:w="2409" w:type="dxa"/>
            <w:tcBorders>
              <w:top w:val="single" w:sz="4" w:space="0" w:color="000000"/>
              <w:left w:val="nil"/>
              <w:bottom w:val="single" w:sz="4" w:space="0" w:color="000000"/>
              <w:right w:val="single" w:sz="4" w:space="0" w:color="000000"/>
            </w:tcBorders>
            <w:shd w:val="clear" w:color="auto" w:fill="D9D9D9"/>
            <w:vAlign w:val="center"/>
          </w:tcPr>
          <w:p w14:paraId="4D2B392C" w14:textId="77777777" w:rsidR="00AC49D7" w:rsidRPr="00D07EC7" w:rsidRDefault="00AC49D7" w:rsidP="0083012C">
            <w:pPr>
              <w:spacing w:line="240" w:lineRule="auto"/>
              <w:rPr>
                <w:b/>
                <w:color w:val="000000"/>
                <w:sz w:val="20"/>
                <w:szCs w:val="20"/>
                <w:lang w:val="es-MX"/>
              </w:rPr>
            </w:pPr>
            <w:r w:rsidRPr="00D07EC7">
              <w:rPr>
                <w:b/>
                <w:color w:val="000000"/>
                <w:sz w:val="20"/>
                <w:szCs w:val="20"/>
                <w:lang w:val="es-MX"/>
              </w:rPr>
              <w:t>Tiempo</w:t>
            </w:r>
          </w:p>
        </w:tc>
        <w:tc>
          <w:tcPr>
            <w:tcW w:w="2135" w:type="dxa"/>
            <w:tcBorders>
              <w:top w:val="single" w:sz="4" w:space="0" w:color="000000"/>
              <w:left w:val="nil"/>
              <w:bottom w:val="single" w:sz="4" w:space="0" w:color="000000"/>
              <w:right w:val="single" w:sz="4" w:space="0" w:color="000000"/>
            </w:tcBorders>
            <w:shd w:val="clear" w:color="auto" w:fill="D9D9D9"/>
            <w:vAlign w:val="center"/>
          </w:tcPr>
          <w:p w14:paraId="0E3D2B53" w14:textId="77777777" w:rsidR="00AC49D7" w:rsidRPr="00D07EC7" w:rsidRDefault="00AC49D7" w:rsidP="0083012C">
            <w:pPr>
              <w:spacing w:line="240" w:lineRule="auto"/>
              <w:ind w:firstLine="0"/>
              <w:jc w:val="center"/>
              <w:rPr>
                <w:b/>
                <w:color w:val="000000"/>
                <w:sz w:val="20"/>
                <w:szCs w:val="20"/>
                <w:lang w:val="es-MX"/>
              </w:rPr>
            </w:pPr>
            <w:r w:rsidRPr="00D07EC7">
              <w:rPr>
                <w:b/>
                <w:color w:val="000000"/>
                <w:sz w:val="20"/>
                <w:szCs w:val="20"/>
                <w:lang w:val="es-MX"/>
              </w:rPr>
              <w:t>Empleado</w:t>
            </w:r>
          </w:p>
        </w:tc>
      </w:tr>
      <w:tr w:rsidR="00AC49D7" w:rsidRPr="00D07EC7" w14:paraId="67D34C44" w14:textId="77777777" w:rsidTr="006015F4">
        <w:trPr>
          <w:trHeight w:val="701"/>
        </w:trPr>
        <w:tc>
          <w:tcPr>
            <w:tcW w:w="2974" w:type="dxa"/>
            <w:tcBorders>
              <w:top w:val="nil"/>
              <w:left w:val="single" w:sz="4" w:space="0" w:color="000000"/>
              <w:bottom w:val="single" w:sz="4" w:space="0" w:color="000000"/>
              <w:right w:val="single" w:sz="4" w:space="0" w:color="000000"/>
            </w:tcBorders>
            <w:shd w:val="clear" w:color="auto" w:fill="auto"/>
            <w:vAlign w:val="center"/>
          </w:tcPr>
          <w:p w14:paraId="186FA0FC"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Eliminar o recortar distancias.</w:t>
            </w:r>
          </w:p>
        </w:tc>
        <w:tc>
          <w:tcPr>
            <w:tcW w:w="2552" w:type="dxa"/>
            <w:tcBorders>
              <w:top w:val="nil"/>
              <w:left w:val="nil"/>
              <w:bottom w:val="single" w:sz="4" w:space="0" w:color="000000"/>
              <w:right w:val="single" w:sz="4" w:space="0" w:color="000000"/>
            </w:tcBorders>
            <w:shd w:val="clear" w:color="auto" w:fill="auto"/>
            <w:vAlign w:val="center"/>
          </w:tcPr>
          <w:p w14:paraId="0D7FA1E4"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requiere menos área.</w:t>
            </w:r>
          </w:p>
        </w:tc>
        <w:tc>
          <w:tcPr>
            <w:tcW w:w="2409" w:type="dxa"/>
            <w:tcBorders>
              <w:top w:val="nil"/>
              <w:left w:val="nil"/>
              <w:bottom w:val="single" w:sz="4" w:space="0" w:color="000000"/>
              <w:right w:val="single" w:sz="4" w:space="0" w:color="000000"/>
            </w:tcBorders>
            <w:shd w:val="clear" w:color="auto" w:fill="auto"/>
            <w:vAlign w:val="center"/>
          </w:tcPr>
          <w:p w14:paraId="7472601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 xml:space="preserve">Los procesos se agilizan y se producen más unidades en menor tiempo. </w:t>
            </w:r>
          </w:p>
        </w:tc>
        <w:tc>
          <w:tcPr>
            <w:tcW w:w="2135" w:type="dxa"/>
            <w:tcBorders>
              <w:top w:val="nil"/>
              <w:left w:val="nil"/>
              <w:bottom w:val="single" w:sz="4" w:space="0" w:color="000000"/>
              <w:right w:val="single" w:sz="4" w:space="0" w:color="000000"/>
            </w:tcBorders>
            <w:shd w:val="clear" w:color="auto" w:fill="auto"/>
            <w:vAlign w:val="center"/>
          </w:tcPr>
          <w:p w14:paraId="62DD88BB"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Sufre menos fatiga y mejora su eficiencia.</w:t>
            </w:r>
          </w:p>
        </w:tc>
      </w:tr>
      <w:tr w:rsidR="00AC49D7" w:rsidRPr="00D07EC7" w14:paraId="2B367DB3" w14:textId="77777777" w:rsidTr="006015F4">
        <w:trPr>
          <w:trHeight w:val="843"/>
        </w:trPr>
        <w:tc>
          <w:tcPr>
            <w:tcW w:w="2974" w:type="dxa"/>
            <w:tcBorders>
              <w:top w:val="nil"/>
              <w:left w:val="single" w:sz="4" w:space="0" w:color="000000"/>
              <w:bottom w:val="single" w:sz="4" w:space="0" w:color="000000"/>
              <w:right w:val="single" w:sz="4" w:space="0" w:color="000000"/>
            </w:tcBorders>
            <w:shd w:val="clear" w:color="auto" w:fill="auto"/>
            <w:vAlign w:val="center"/>
          </w:tcPr>
          <w:p w14:paraId="3021C0D8"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Flujos de producción.</w:t>
            </w:r>
          </w:p>
        </w:tc>
        <w:tc>
          <w:tcPr>
            <w:tcW w:w="2552" w:type="dxa"/>
            <w:tcBorders>
              <w:top w:val="nil"/>
              <w:left w:val="nil"/>
              <w:bottom w:val="single" w:sz="4" w:space="0" w:color="000000"/>
              <w:right w:val="single" w:sz="4" w:space="0" w:color="000000"/>
            </w:tcBorders>
            <w:shd w:val="clear" w:color="auto" w:fill="auto"/>
            <w:vAlign w:val="center"/>
          </w:tcPr>
          <w:p w14:paraId="19EFE6C7"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utilizan espacios según la necesidad.</w:t>
            </w:r>
          </w:p>
        </w:tc>
        <w:tc>
          <w:tcPr>
            <w:tcW w:w="2409" w:type="dxa"/>
            <w:tcBorders>
              <w:top w:val="nil"/>
              <w:left w:val="nil"/>
              <w:bottom w:val="single" w:sz="4" w:space="0" w:color="000000"/>
              <w:right w:val="single" w:sz="4" w:space="0" w:color="000000"/>
            </w:tcBorders>
            <w:shd w:val="clear" w:color="auto" w:fill="auto"/>
            <w:vAlign w:val="center"/>
          </w:tcPr>
          <w:p w14:paraId="23751EA3"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Son más ágiles los flujos y hay más productividad.</w:t>
            </w:r>
          </w:p>
        </w:tc>
        <w:tc>
          <w:tcPr>
            <w:tcW w:w="2135" w:type="dxa"/>
            <w:tcBorders>
              <w:top w:val="nil"/>
              <w:left w:val="nil"/>
              <w:bottom w:val="single" w:sz="4" w:space="0" w:color="000000"/>
              <w:right w:val="single" w:sz="4" w:space="0" w:color="000000"/>
            </w:tcBorders>
            <w:shd w:val="clear" w:color="auto" w:fill="auto"/>
            <w:vAlign w:val="center"/>
          </w:tcPr>
          <w:p w14:paraId="5F250B7C"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Más participativo y versátil.</w:t>
            </w:r>
          </w:p>
        </w:tc>
      </w:tr>
      <w:tr w:rsidR="00AC49D7" w:rsidRPr="00D07EC7" w14:paraId="5705896A" w14:textId="77777777" w:rsidTr="006015F4">
        <w:trPr>
          <w:trHeight w:val="698"/>
        </w:trPr>
        <w:tc>
          <w:tcPr>
            <w:tcW w:w="2974" w:type="dxa"/>
            <w:tcBorders>
              <w:top w:val="nil"/>
              <w:left w:val="single" w:sz="4" w:space="0" w:color="000000"/>
              <w:bottom w:val="single" w:sz="4" w:space="0" w:color="000000"/>
              <w:right w:val="single" w:sz="4" w:space="0" w:color="000000"/>
            </w:tcBorders>
            <w:shd w:val="clear" w:color="auto" w:fill="auto"/>
            <w:vAlign w:val="center"/>
          </w:tcPr>
          <w:p w14:paraId="6480F3D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Disminución del tiempo de fabricación.</w:t>
            </w:r>
          </w:p>
        </w:tc>
        <w:tc>
          <w:tcPr>
            <w:tcW w:w="2552" w:type="dxa"/>
            <w:tcBorders>
              <w:top w:val="nil"/>
              <w:left w:val="nil"/>
              <w:bottom w:val="single" w:sz="4" w:space="0" w:color="000000"/>
              <w:right w:val="single" w:sz="4" w:space="0" w:color="000000"/>
            </w:tcBorders>
            <w:shd w:val="clear" w:color="auto" w:fill="auto"/>
            <w:vAlign w:val="center"/>
          </w:tcPr>
          <w:p w14:paraId="4217B20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N/A</w:t>
            </w:r>
          </w:p>
        </w:tc>
        <w:tc>
          <w:tcPr>
            <w:tcW w:w="2409" w:type="dxa"/>
            <w:tcBorders>
              <w:top w:val="nil"/>
              <w:left w:val="nil"/>
              <w:bottom w:val="single" w:sz="4" w:space="0" w:color="000000"/>
              <w:right w:val="single" w:sz="4" w:space="0" w:color="000000"/>
            </w:tcBorders>
            <w:shd w:val="clear" w:color="auto" w:fill="auto"/>
            <w:vAlign w:val="center"/>
          </w:tcPr>
          <w:p w14:paraId="2215D3D2"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aumenta la capacidad instalada.</w:t>
            </w:r>
          </w:p>
        </w:tc>
        <w:tc>
          <w:tcPr>
            <w:tcW w:w="2135" w:type="dxa"/>
            <w:tcBorders>
              <w:top w:val="nil"/>
              <w:left w:val="nil"/>
              <w:bottom w:val="single" w:sz="4" w:space="0" w:color="000000"/>
              <w:right w:val="single" w:sz="4" w:space="0" w:color="000000"/>
            </w:tcBorders>
            <w:shd w:val="clear" w:color="auto" w:fill="auto"/>
            <w:vAlign w:val="center"/>
          </w:tcPr>
          <w:p w14:paraId="3A6BDCE1"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logran recursos para incentivar.</w:t>
            </w:r>
          </w:p>
        </w:tc>
      </w:tr>
      <w:tr w:rsidR="00AC49D7" w:rsidRPr="00D07EC7" w14:paraId="135F323E" w14:textId="77777777" w:rsidTr="006015F4">
        <w:trPr>
          <w:trHeight w:val="975"/>
        </w:trPr>
        <w:tc>
          <w:tcPr>
            <w:tcW w:w="2974" w:type="dxa"/>
            <w:tcBorders>
              <w:top w:val="nil"/>
              <w:left w:val="single" w:sz="4" w:space="0" w:color="000000"/>
              <w:bottom w:val="single" w:sz="4" w:space="0" w:color="000000"/>
              <w:right w:val="single" w:sz="4" w:space="0" w:color="000000"/>
            </w:tcBorders>
            <w:shd w:val="clear" w:color="auto" w:fill="auto"/>
            <w:vAlign w:val="center"/>
          </w:tcPr>
          <w:p w14:paraId="0A759402"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lastRenderedPageBreak/>
              <w:t>Seguridad del personal, disminución de accidentes.</w:t>
            </w:r>
          </w:p>
        </w:tc>
        <w:tc>
          <w:tcPr>
            <w:tcW w:w="2552" w:type="dxa"/>
            <w:tcBorders>
              <w:top w:val="nil"/>
              <w:left w:val="nil"/>
              <w:bottom w:val="single" w:sz="4" w:space="0" w:color="000000"/>
              <w:right w:val="single" w:sz="4" w:space="0" w:color="000000"/>
            </w:tcBorders>
            <w:shd w:val="clear" w:color="auto" w:fill="auto"/>
            <w:vAlign w:val="center"/>
          </w:tcPr>
          <w:p w14:paraId="5BBBC4CD" w14:textId="3890798C"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N/A</w:t>
            </w:r>
          </w:p>
        </w:tc>
        <w:tc>
          <w:tcPr>
            <w:tcW w:w="2409" w:type="dxa"/>
            <w:tcBorders>
              <w:top w:val="nil"/>
              <w:left w:val="nil"/>
              <w:bottom w:val="single" w:sz="4" w:space="0" w:color="000000"/>
              <w:right w:val="single" w:sz="4" w:space="0" w:color="000000"/>
            </w:tcBorders>
            <w:shd w:val="clear" w:color="auto" w:fill="auto"/>
            <w:vAlign w:val="center"/>
          </w:tcPr>
          <w:p w14:paraId="4D79CF87" w14:textId="77777777"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Más minutos productivos, y menos tiempo ocioso.</w:t>
            </w:r>
          </w:p>
        </w:tc>
        <w:tc>
          <w:tcPr>
            <w:tcW w:w="2135" w:type="dxa"/>
            <w:tcBorders>
              <w:top w:val="nil"/>
              <w:left w:val="nil"/>
              <w:bottom w:val="single" w:sz="4" w:space="0" w:color="000000"/>
              <w:right w:val="single" w:sz="4" w:space="0" w:color="000000"/>
            </w:tcBorders>
            <w:shd w:val="clear" w:color="auto" w:fill="auto"/>
            <w:vAlign w:val="center"/>
          </w:tcPr>
          <w:p w14:paraId="551B4CD4" w14:textId="77777777"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Se disminuye el ausentismo y las incapacidades.</w:t>
            </w:r>
          </w:p>
        </w:tc>
      </w:tr>
    </w:tbl>
    <w:p w14:paraId="4BA01758" w14:textId="77777777" w:rsidR="009547EE" w:rsidRDefault="009547EE" w:rsidP="00B11D2A">
      <w:pPr>
        <w:spacing w:before="0" w:after="160" w:line="259" w:lineRule="auto"/>
        <w:ind w:firstLine="0"/>
      </w:pPr>
    </w:p>
    <w:p w14:paraId="5581F7AF" w14:textId="2142CFF8" w:rsidR="00B11D2A" w:rsidRDefault="00B11D2A" w:rsidP="00AC49D7">
      <w:r>
        <w:t>Después de implementar mejoras en la distribución de planta actual, un indicador importante que demuestra el efecto que tuvo esta mejora, es el de revisar costos vs. facturación, ese resultado indica si la gestión de procesos por intermedio de distribución y reacomodo de recursos fue efectiva.</w:t>
      </w:r>
    </w:p>
    <w:p w14:paraId="7607CEB6" w14:textId="7359813A" w:rsidR="00B11D2A" w:rsidRDefault="00D63A48" w:rsidP="00AC49D7">
      <w:pPr>
        <w:pStyle w:val="Heading4"/>
      </w:pPr>
      <w:r w:rsidRPr="00D63A48">
        <w:rPr>
          <w:rStyle w:val="Extranjerismo"/>
        </w:rPr>
        <w:t>“</w:t>
      </w:r>
      <w:r w:rsidR="00B11D2A" w:rsidRPr="00D63A48">
        <w:rPr>
          <w:rStyle w:val="Extranjerismo"/>
        </w:rPr>
        <w:t>Software</w:t>
      </w:r>
      <w:r w:rsidRPr="00D63A48">
        <w:rPr>
          <w:rStyle w:val="Extranjerismo"/>
        </w:rPr>
        <w:t>”</w:t>
      </w:r>
      <w:r w:rsidR="00B11D2A">
        <w:t xml:space="preserve"> para distribuciones de planta</w:t>
      </w:r>
    </w:p>
    <w:p w14:paraId="642C1439" w14:textId="6A72CFDD" w:rsidR="00B11D2A" w:rsidRDefault="00B11D2A" w:rsidP="007D1648">
      <w:r>
        <w:t>En el siglo XXI, los avances tecnológicos han sido muy representativos, y de ahí se ha establecido que se está viviendo la cuarta revolución industrial o industrias 4.0. La industria de la moda no es ajena a eso y el mercado oferta programas que ayudan a elaborar una distribución de planta de manera más técnica y ágil. Los más utilizados son:</w:t>
      </w:r>
    </w:p>
    <w:p w14:paraId="0A10AA7F" w14:textId="2263EBFA" w:rsidR="00B11D2A" w:rsidRDefault="00134160" w:rsidP="00DD664B">
      <w:pPr>
        <w:pStyle w:val="ListParagraph"/>
        <w:numPr>
          <w:ilvl w:val="0"/>
          <w:numId w:val="9"/>
        </w:numPr>
      </w:pPr>
      <w:r w:rsidRPr="007D1648">
        <w:rPr>
          <w:b/>
          <w:bCs/>
        </w:rPr>
        <w:t>Microsoft Visio</w:t>
      </w:r>
      <w:r>
        <w:t xml:space="preserve">. </w:t>
      </w:r>
      <w:r w:rsidR="00B11D2A">
        <w:t xml:space="preserve">Este </w:t>
      </w:r>
      <w:r w:rsidR="00E12B6E">
        <w:t>“</w:t>
      </w:r>
      <w:r w:rsidR="00B11D2A" w:rsidRPr="00E12B6E">
        <w:rPr>
          <w:rStyle w:val="Extranjerismo"/>
        </w:rPr>
        <w:t>software</w:t>
      </w:r>
      <w:r w:rsidR="00E12B6E" w:rsidRPr="00E12B6E">
        <w:rPr>
          <w:rStyle w:val="Extranjerismo"/>
        </w:rPr>
        <w:t>”</w:t>
      </w:r>
      <w:r w:rsidR="00B11D2A">
        <w:t xml:space="preserve"> se utiliza para dibujar una gran cantidad de diagramas, como por ejemplo los organigramas, flujogramas o diagramas de flujo. El programa Visio también ayuda con la construcción de planos de planta y/o distribución de planta e integra y ayuda a visualizar la relación de los elementos necesarios para la gestión de procesos. Apoyar la comunicación con información visual ayuda a entender mejor tablas y textos que a veces son difíciles de comprender.</w:t>
      </w:r>
    </w:p>
    <w:p w14:paraId="384180C8" w14:textId="17E40A59" w:rsidR="00134160" w:rsidRDefault="00134160" w:rsidP="00DD664B">
      <w:pPr>
        <w:pStyle w:val="ListParagraph"/>
        <w:numPr>
          <w:ilvl w:val="0"/>
          <w:numId w:val="9"/>
        </w:numPr>
      </w:pPr>
      <w:r w:rsidRPr="007D1648">
        <w:rPr>
          <w:b/>
          <w:bCs/>
        </w:rPr>
        <w:t>AutoCAD</w:t>
      </w:r>
      <w:r w:rsidRPr="00134160">
        <w:t>.</w:t>
      </w:r>
      <w:r>
        <w:t xml:space="preserve"> Es en la actualidad el programa más usado para arquitectura, diseño industrial e ingeniería. Esta herramienta tiene capacidad para </w:t>
      </w:r>
      <w:r>
        <w:lastRenderedPageBreak/>
        <w:t xml:space="preserve">construir y editar planos que permitan visualizar distribuciones de planta y puestos de trabajo; incluso permite dibujos en </w:t>
      </w:r>
      <w:proofErr w:type="spellStart"/>
      <w:r>
        <w:t>2D</w:t>
      </w:r>
      <w:proofErr w:type="spellEnd"/>
      <w:r>
        <w:t xml:space="preserve"> y </w:t>
      </w:r>
      <w:proofErr w:type="spellStart"/>
      <w:r>
        <w:t>3D</w:t>
      </w:r>
      <w:proofErr w:type="spellEnd"/>
      <w:r>
        <w:t>. Su capacidad de automatizar de manera rápida información como planos, elementos, máquinas, procesos, etc., hacen que sea una solución importante, cuando de visualizar procesos se trata y, además, integra informaciones de otras áreas.</w:t>
      </w:r>
    </w:p>
    <w:p w14:paraId="67225650" w14:textId="2DD2FBC7" w:rsidR="00134160" w:rsidRDefault="00134160" w:rsidP="00DD664B">
      <w:pPr>
        <w:pStyle w:val="ListParagraph"/>
        <w:numPr>
          <w:ilvl w:val="0"/>
          <w:numId w:val="9"/>
        </w:numPr>
      </w:pPr>
      <w:r w:rsidRPr="007D1648">
        <w:rPr>
          <w:b/>
          <w:bCs/>
        </w:rPr>
        <w:t>“</w:t>
      </w:r>
      <w:r w:rsidRPr="007D1648">
        <w:rPr>
          <w:rStyle w:val="Extranjerismo"/>
          <w:b/>
          <w:bCs/>
        </w:rPr>
        <w:t>Layout”.</w:t>
      </w:r>
      <w:r>
        <w:t xml:space="preserve"> </w:t>
      </w:r>
      <w:r w:rsidRPr="00134160">
        <w:t>Es un vocablo en inglés que se podría traducir como la disposición de elementos en un diseño. Es una especie de plantilla que se utiliza, para hacer dibujos de elementos que se interrelacionan. Esta herramienta se puede aprovechar para hacer un dibujo de la disposición de los elementos necesarios en la planta de producción, y en la empresa en general.</w:t>
      </w:r>
    </w:p>
    <w:p w14:paraId="49FD2C17" w14:textId="0CE9461C" w:rsidR="00D63A48" w:rsidRDefault="00D63A48" w:rsidP="00DD664B">
      <w:pPr>
        <w:pStyle w:val="ListParagraph"/>
        <w:numPr>
          <w:ilvl w:val="0"/>
          <w:numId w:val="9"/>
        </w:numPr>
      </w:pPr>
      <w:r w:rsidRPr="007D1648">
        <w:rPr>
          <w:b/>
          <w:bCs/>
        </w:rPr>
        <w:t>Suite Office</w:t>
      </w:r>
      <w:r>
        <w:t xml:space="preserve">. </w:t>
      </w:r>
      <w:r w:rsidRPr="00D63A48">
        <w:t>En programas de la suite de Office como Microsoft Word y Excel también se encuentran maneras de realizar distribuciones de planta, allí aparecen los símbolos necesarios para construir planos o diagramas que ayudan a la persona delegada para asignar áreas a los puestos de trabajo, maquinaria, y materiales.</w:t>
      </w:r>
    </w:p>
    <w:p w14:paraId="3C69912B" w14:textId="77777777" w:rsidR="00B11D2A" w:rsidRDefault="00B11D2A" w:rsidP="007D1648"/>
    <w:p w14:paraId="48B33624" w14:textId="513CC1EF" w:rsidR="00B11D2A" w:rsidRDefault="00B11D2A" w:rsidP="00B11D2A">
      <w:pPr>
        <w:spacing w:before="0" w:after="160" w:line="259" w:lineRule="auto"/>
        <w:ind w:firstLine="0"/>
      </w:pPr>
    </w:p>
    <w:p w14:paraId="15CB1546" w14:textId="77777777" w:rsidR="00E12B6E" w:rsidRDefault="00E12B6E" w:rsidP="00B11D2A">
      <w:pPr>
        <w:spacing w:before="0" w:after="160" w:line="259" w:lineRule="auto"/>
        <w:ind w:firstLine="0"/>
      </w:pPr>
    </w:p>
    <w:p w14:paraId="2855E0E6" w14:textId="77777777" w:rsidR="00E12B6E" w:rsidRDefault="00E12B6E" w:rsidP="00B11D2A">
      <w:pPr>
        <w:spacing w:before="0" w:after="160" w:line="259" w:lineRule="auto"/>
        <w:ind w:firstLine="0"/>
      </w:pPr>
    </w:p>
    <w:p w14:paraId="76962460" w14:textId="77777777" w:rsidR="00E12B6E" w:rsidRDefault="00E12B6E" w:rsidP="00B11D2A">
      <w:pPr>
        <w:spacing w:before="0" w:after="160" w:line="259" w:lineRule="auto"/>
        <w:ind w:firstLine="0"/>
      </w:pPr>
    </w:p>
    <w:p w14:paraId="49308B1D" w14:textId="77777777" w:rsidR="00E12B6E" w:rsidRDefault="00E12B6E" w:rsidP="00B11D2A">
      <w:pPr>
        <w:spacing w:before="0" w:after="160" w:line="259" w:lineRule="auto"/>
        <w:ind w:firstLine="0"/>
      </w:pPr>
    </w:p>
    <w:p w14:paraId="78AA7821" w14:textId="443B8764" w:rsidR="00E12B6E" w:rsidRDefault="00E12B6E" w:rsidP="00E12B6E">
      <w:pPr>
        <w:pStyle w:val="Heading1"/>
      </w:pPr>
      <w:bookmarkStart w:id="4" w:name="_Toc146103343"/>
      <w:r>
        <w:lastRenderedPageBreak/>
        <w:t>Puestos de trabajo</w:t>
      </w:r>
      <w:bookmarkEnd w:id="4"/>
    </w:p>
    <w:p w14:paraId="38CA8495" w14:textId="3AC5E1B1" w:rsidR="00E12B6E" w:rsidRDefault="00E12B6E" w:rsidP="007D1648">
      <w:r>
        <w:t>En las empresas del sector textil y específicamente de la confección, existen diferentes puestos de trabajo, que varían según las actividades que desarrolla la empresa, la manera como se diseñan e implementan estos puestos de trabajo tiene una relación directa con el éxito de las organizaciones. Cada puesto de trabajo debe cumplir y reflejar normas ambientales y requerimientos organizacionales para lograr que sean productivos y satisfactorios a las expectativas de los empleados y de las empresas.</w:t>
      </w:r>
    </w:p>
    <w:p w14:paraId="46989334" w14:textId="54701F63" w:rsidR="00E12B6E" w:rsidRDefault="00E12B6E" w:rsidP="007D1648">
      <w:r>
        <w:t xml:space="preserve">Un puesto de trabajo es mucho más que una acumulación de acciones que realiza un </w:t>
      </w:r>
      <w:proofErr w:type="gramStart"/>
      <w:r>
        <w:t>trabajador,</w:t>
      </w:r>
      <w:proofErr w:type="gramEnd"/>
      <w:r>
        <w:t xml:space="preserve"> es un conjunto de unidades de trabajo o tareas que son realizadas por una persona, a través de una serie de elementos como máquinas, materiales e insumos en un ambiente armonioso y favorable, la cual se constituye como una serie de responsabilidades y deberes inherentes al trabajador.</w:t>
      </w:r>
    </w:p>
    <w:p w14:paraId="665419E4" w14:textId="77777777" w:rsidR="00E12B6E" w:rsidRDefault="00E12B6E" w:rsidP="007D1648">
      <w:r>
        <w:t>La OIT (s. f.) define el puesto de trabajo o actividad productiva, “como el conjunto de tareas, responsabilidades y obligaciones desempeñado por una persona, o que se prevé que una persona desempeñe, para una sola unidad económica” (p. 4).</w:t>
      </w:r>
    </w:p>
    <w:p w14:paraId="43721E2A" w14:textId="77777777" w:rsidR="00E12B6E" w:rsidRDefault="00E12B6E" w:rsidP="00402730">
      <w:pPr>
        <w:pStyle w:val="Heading4"/>
      </w:pPr>
      <w:r>
        <w:t>Factores para definir un puesto de trabajo</w:t>
      </w:r>
    </w:p>
    <w:p w14:paraId="0BFBFF09" w14:textId="77777777" w:rsidR="00E12B6E" w:rsidRDefault="00E12B6E" w:rsidP="007D1648">
      <w:r>
        <w:t>Múltiples estudios definen que parte del éxito de una empresa radica en la adaptabilidad del trabajador a su puesto de trabajo, por eso las empresas, buscando alcanzar el máximo de rendimiento y una optimización laboral, han implementado dos procesos paralelos: el diseño y el análisis de puestos de trabajo. Los siguientes son elementos clave a la hora de diseñar un puesto de trabajo:</w:t>
      </w:r>
    </w:p>
    <w:p w14:paraId="5D73C493" w14:textId="77777777" w:rsidR="00E12B6E" w:rsidRDefault="00E12B6E" w:rsidP="007D1648"/>
    <w:p w14:paraId="6E08FAB2" w14:textId="31E089EF" w:rsidR="00E12B6E" w:rsidRDefault="00E12B6E" w:rsidP="00DD664B">
      <w:pPr>
        <w:pStyle w:val="ListParagraph"/>
        <w:numPr>
          <w:ilvl w:val="0"/>
          <w:numId w:val="11"/>
        </w:numPr>
      </w:pPr>
      <w:r w:rsidRPr="00402730">
        <w:rPr>
          <w:b/>
          <w:bCs/>
        </w:rPr>
        <w:lastRenderedPageBreak/>
        <w:t>Ambiente y entorno</w:t>
      </w:r>
      <w:r w:rsidR="00402730">
        <w:t xml:space="preserve">. </w:t>
      </w:r>
      <w:r>
        <w:t>Para que un puesto de trabajo sea satisfactorio y de calidad debe tener en cuenta factores como el entorno laboral, un buen diseño ergonómico y una estructura organizativa adecuada. Para ello, se debe tener en cuenta:</w:t>
      </w:r>
    </w:p>
    <w:p w14:paraId="2DA4EA38" w14:textId="77777777" w:rsidR="00402730" w:rsidRDefault="00E12B6E" w:rsidP="00DD664B">
      <w:pPr>
        <w:pStyle w:val="ListParagraph"/>
        <w:numPr>
          <w:ilvl w:val="0"/>
          <w:numId w:val="10"/>
        </w:numPr>
      </w:pPr>
      <w:r w:rsidRPr="00402730">
        <w:rPr>
          <w:b/>
          <w:bCs/>
        </w:rPr>
        <w:t>Accesibilidad</w:t>
      </w:r>
      <w:r w:rsidR="00402730" w:rsidRPr="00402730">
        <w:rPr>
          <w:b/>
          <w:bCs/>
        </w:rPr>
        <w:t>.</w:t>
      </w:r>
      <w:r w:rsidR="00402730">
        <w:t xml:space="preserve"> </w:t>
      </w:r>
      <w:r>
        <w:t>Generar un buen acceso, tratando de favorecer la ubicación, la movilidad y el transporte.</w:t>
      </w:r>
    </w:p>
    <w:p w14:paraId="27109182" w14:textId="77777777" w:rsidR="00402730" w:rsidRDefault="00E12B6E" w:rsidP="00DD664B">
      <w:pPr>
        <w:pStyle w:val="ListParagraph"/>
        <w:numPr>
          <w:ilvl w:val="0"/>
          <w:numId w:val="10"/>
        </w:numPr>
      </w:pPr>
      <w:r w:rsidRPr="00402730">
        <w:rPr>
          <w:b/>
          <w:bCs/>
        </w:rPr>
        <w:t>Amplitud y limpieza</w:t>
      </w:r>
      <w:r w:rsidR="00402730">
        <w:t xml:space="preserve">. </w:t>
      </w:r>
      <w:r>
        <w:t>Se debe contar con un espacio amplio y en condiciones adecuadas de higiene y limpieza para desarrollar el trabajo cómodamente.</w:t>
      </w:r>
    </w:p>
    <w:p w14:paraId="63BA8521" w14:textId="77777777" w:rsidR="00402730" w:rsidRDefault="00E12B6E" w:rsidP="00DD664B">
      <w:pPr>
        <w:pStyle w:val="ListParagraph"/>
        <w:numPr>
          <w:ilvl w:val="0"/>
          <w:numId w:val="10"/>
        </w:numPr>
      </w:pPr>
      <w:r w:rsidRPr="00402730">
        <w:rPr>
          <w:b/>
          <w:bCs/>
        </w:rPr>
        <w:t>Sin contaminantes acústicos y ambientales</w:t>
      </w:r>
      <w:r w:rsidR="00402730" w:rsidRPr="00402730">
        <w:rPr>
          <w:b/>
          <w:bCs/>
        </w:rPr>
        <w:t>.</w:t>
      </w:r>
      <w:r w:rsidR="00402730">
        <w:t xml:space="preserve"> </w:t>
      </w:r>
      <w:r>
        <w:t>El ruido o la mala climatización afectan la productividad.</w:t>
      </w:r>
    </w:p>
    <w:p w14:paraId="4A2100C3" w14:textId="0D5AAE8A" w:rsidR="00E12B6E" w:rsidRDefault="00E12B6E" w:rsidP="00DD664B">
      <w:pPr>
        <w:pStyle w:val="ListParagraph"/>
        <w:numPr>
          <w:ilvl w:val="0"/>
          <w:numId w:val="10"/>
        </w:numPr>
      </w:pPr>
      <w:r w:rsidRPr="00402730">
        <w:rPr>
          <w:b/>
          <w:bCs/>
        </w:rPr>
        <w:t>Sin barreras arquitectónicas</w:t>
      </w:r>
      <w:r w:rsidR="00402730">
        <w:t xml:space="preserve">. </w:t>
      </w:r>
      <w:r>
        <w:t>La movilidad de los trabajadores es clave y se debe tener en cuenta este aspecto para las personas con discapacidad física.</w:t>
      </w:r>
    </w:p>
    <w:p w14:paraId="64E07811" w14:textId="1F4A9415" w:rsidR="00443261" w:rsidRPr="00443261" w:rsidRDefault="00E12B6E" w:rsidP="00DD664B">
      <w:pPr>
        <w:pStyle w:val="ListParagraph"/>
        <w:numPr>
          <w:ilvl w:val="0"/>
          <w:numId w:val="11"/>
        </w:numPr>
        <w:rPr>
          <w:b/>
          <w:bCs/>
        </w:rPr>
      </w:pPr>
      <w:r w:rsidRPr="00443261">
        <w:rPr>
          <w:b/>
          <w:bCs/>
        </w:rPr>
        <w:t>La concepción espacial y ergonomía</w:t>
      </w:r>
      <w:r w:rsidR="00443261">
        <w:rPr>
          <w:b/>
          <w:bCs/>
        </w:rPr>
        <w:t xml:space="preserve">. </w:t>
      </w:r>
      <w:r>
        <w:t xml:space="preserve">Un puesto de trabajo debe contar con un estudio ergonómico, adecuando la superficie a la funcionalidad y desarrollo de la tarea, validando tanto el recurso humano como el material, garantizando la seguridad, salud y </w:t>
      </w:r>
      <w:r w:rsidR="00DD0E32">
        <w:rPr>
          <w:rStyle w:val="Extranjerismo"/>
          <w:kern w:val="0"/>
          <w14:ligatures w14:val="none"/>
        </w:rPr>
        <w:t>“</w:t>
      </w:r>
      <w:proofErr w:type="spellStart"/>
      <w:r w:rsidR="00DD0E32">
        <w:rPr>
          <w:rStyle w:val="Extranjerismo"/>
          <w:kern w:val="0"/>
          <w14:ligatures w14:val="none"/>
        </w:rPr>
        <w:t>confort</w:t>
      </w:r>
      <w:proofErr w:type="spellEnd"/>
      <w:r w:rsidR="00DD0E32">
        <w:rPr>
          <w:rStyle w:val="Extranjerismo"/>
          <w:kern w:val="0"/>
          <w14:ligatures w14:val="none"/>
        </w:rPr>
        <w:t>”</w:t>
      </w:r>
      <w:r w:rsidR="00DD0E32">
        <w:rPr>
          <w:kern w:val="0"/>
          <w14:ligatures w14:val="none"/>
        </w:rPr>
        <w:t xml:space="preserve"> </w:t>
      </w:r>
      <w:r>
        <w:t>de los trabajadores. Algunos de estos aspectos son:</w:t>
      </w:r>
    </w:p>
    <w:p w14:paraId="4F586193" w14:textId="77777777" w:rsidR="00443261" w:rsidRPr="00443261" w:rsidRDefault="00E12B6E" w:rsidP="00DD664B">
      <w:pPr>
        <w:pStyle w:val="ListParagraph"/>
        <w:numPr>
          <w:ilvl w:val="0"/>
          <w:numId w:val="12"/>
        </w:numPr>
        <w:rPr>
          <w:b/>
          <w:bCs/>
        </w:rPr>
      </w:pPr>
      <w:r w:rsidRPr="00443261">
        <w:rPr>
          <w:b/>
          <w:bCs/>
        </w:rPr>
        <w:t>Diseño del mobiliario</w:t>
      </w:r>
      <w:r w:rsidR="00443261">
        <w:t xml:space="preserve">. </w:t>
      </w:r>
      <w:r>
        <w:t>Tener en cuenta las medidas antropométricas del usuario.</w:t>
      </w:r>
    </w:p>
    <w:p w14:paraId="0CFEF030" w14:textId="77777777" w:rsidR="00443261" w:rsidRPr="00443261" w:rsidRDefault="00E12B6E" w:rsidP="00DD664B">
      <w:pPr>
        <w:pStyle w:val="ListParagraph"/>
        <w:numPr>
          <w:ilvl w:val="0"/>
          <w:numId w:val="12"/>
        </w:numPr>
        <w:rPr>
          <w:b/>
          <w:bCs/>
        </w:rPr>
      </w:pPr>
      <w:r w:rsidRPr="00443261">
        <w:rPr>
          <w:b/>
          <w:bCs/>
        </w:rPr>
        <w:t>Postura del trabajador</w:t>
      </w:r>
      <w:r w:rsidR="00443261">
        <w:t xml:space="preserve">. </w:t>
      </w:r>
      <w:r>
        <w:t>El puesto de trabajo debe favorecer el cambio de postura para prevenir y corregir las posibles lesiones producidas por malas posturas corporales.</w:t>
      </w:r>
    </w:p>
    <w:p w14:paraId="79A83AC4" w14:textId="77777777" w:rsidR="00443261" w:rsidRPr="00443261" w:rsidRDefault="00E12B6E" w:rsidP="00DD664B">
      <w:pPr>
        <w:pStyle w:val="ListParagraph"/>
        <w:numPr>
          <w:ilvl w:val="0"/>
          <w:numId w:val="12"/>
        </w:numPr>
        <w:rPr>
          <w:b/>
          <w:bCs/>
        </w:rPr>
      </w:pPr>
      <w:r w:rsidRPr="00443261">
        <w:rPr>
          <w:b/>
          <w:bCs/>
        </w:rPr>
        <w:lastRenderedPageBreak/>
        <w:t>Fatiga muscular y esfuerzo</w:t>
      </w:r>
      <w:r w:rsidR="00443261" w:rsidRPr="00443261">
        <w:rPr>
          <w:b/>
          <w:bCs/>
        </w:rPr>
        <w:t>.</w:t>
      </w:r>
      <w:r w:rsidR="00443261">
        <w:t xml:space="preserve"> </w:t>
      </w:r>
      <w:r>
        <w:t>Es necesario validar el esfuerzo muscular que genera cada tarea para minimizar riesgos y sus posibles complicaciones.</w:t>
      </w:r>
    </w:p>
    <w:p w14:paraId="05A5EE11" w14:textId="5B056AF5" w:rsidR="00E12B6E" w:rsidRPr="00443261" w:rsidRDefault="00E12B6E" w:rsidP="00DD664B">
      <w:pPr>
        <w:pStyle w:val="ListParagraph"/>
        <w:numPr>
          <w:ilvl w:val="0"/>
          <w:numId w:val="12"/>
        </w:numPr>
        <w:rPr>
          <w:b/>
          <w:bCs/>
        </w:rPr>
      </w:pPr>
      <w:r w:rsidRPr="00443261">
        <w:rPr>
          <w:b/>
          <w:bCs/>
        </w:rPr>
        <w:t>Señalización</w:t>
      </w:r>
      <w:r w:rsidR="00443261" w:rsidRPr="00443261">
        <w:rPr>
          <w:b/>
          <w:bCs/>
        </w:rPr>
        <w:t>.</w:t>
      </w:r>
      <w:r w:rsidR="00443261">
        <w:t xml:space="preserve"> </w:t>
      </w:r>
      <w:r>
        <w:t>La adecuada señalización de los espacios, equipos e instrumentos minimiza los riesgos de accidentes laborales.</w:t>
      </w:r>
    </w:p>
    <w:p w14:paraId="0DE8487E" w14:textId="77777777" w:rsidR="004E0316" w:rsidRPr="004E0316" w:rsidRDefault="00E12B6E" w:rsidP="00DD664B">
      <w:pPr>
        <w:pStyle w:val="ListParagraph"/>
        <w:numPr>
          <w:ilvl w:val="0"/>
          <w:numId w:val="11"/>
        </w:numPr>
        <w:rPr>
          <w:b/>
          <w:bCs/>
        </w:rPr>
      </w:pPr>
      <w:r w:rsidRPr="004E0316">
        <w:rPr>
          <w:b/>
          <w:bCs/>
        </w:rPr>
        <w:t>Descripción de tareas</w:t>
      </w:r>
      <w:r w:rsidR="004E0316">
        <w:rPr>
          <w:b/>
          <w:bCs/>
        </w:rPr>
        <w:t xml:space="preserve">. </w:t>
      </w:r>
      <w:r>
        <w:t>Es necesario definir claramente las tareas que implica cada puesto de trabajo. Esto genera una apropiación del trabajador en relación con sus funciones, responsabilidades y obligaciones, de esta manera se podrá lograr una mayor eficacia organizativa vinculada con cada actividad y los procesos productivos. Por ello, es esencial hacer un buen análisis de cada puesto teniendo en cuenta tanto los factores técnicos como los humanos. Así se conseguirá una mayor eficacia organizativa enfocada en actividades y procesos productivos.</w:t>
      </w:r>
    </w:p>
    <w:p w14:paraId="71D18E44" w14:textId="3466599A" w:rsidR="00E12B6E" w:rsidRPr="004E0316" w:rsidRDefault="00E12B6E" w:rsidP="00DD664B">
      <w:pPr>
        <w:pStyle w:val="ListParagraph"/>
        <w:numPr>
          <w:ilvl w:val="0"/>
          <w:numId w:val="11"/>
        </w:numPr>
        <w:rPr>
          <w:b/>
          <w:bCs/>
        </w:rPr>
      </w:pPr>
      <w:r w:rsidRPr="004E0316">
        <w:rPr>
          <w:b/>
          <w:bCs/>
        </w:rPr>
        <w:t>Seguridad y salud en el trabajo</w:t>
      </w:r>
      <w:r w:rsidR="004E0316">
        <w:t xml:space="preserve">. </w:t>
      </w:r>
      <w:r>
        <w:t>Además de los anteriores elementos definidos, un puesto de trabajo debe tener claramente establecidos elementos que tienen que ver con la salud laboral y mitigación de riesgos. Su contenido debe dar cuenta de elementos que permitan realizar análisis de dicho puesto en dos sentidos: para la calificación de un evento o enfermedad laboral; o determinar compatibilidades para reintegro o inclusión laboral de personas con discapacidad.</w:t>
      </w:r>
    </w:p>
    <w:p w14:paraId="65CA8A1A" w14:textId="37D779E7" w:rsidR="00E12B6E" w:rsidRDefault="00E12B6E" w:rsidP="00DD664B">
      <w:pPr>
        <w:pStyle w:val="ListParagraph"/>
        <w:numPr>
          <w:ilvl w:val="0"/>
          <w:numId w:val="13"/>
        </w:numPr>
      </w:pPr>
      <w:r>
        <w:t>Descomposición de las actividades del puesto en acciones menores.</w:t>
      </w:r>
    </w:p>
    <w:p w14:paraId="2620FB49" w14:textId="77777777" w:rsidR="00E12B6E" w:rsidRDefault="00E12B6E" w:rsidP="00DD664B">
      <w:pPr>
        <w:pStyle w:val="ListParagraph"/>
        <w:numPr>
          <w:ilvl w:val="0"/>
          <w:numId w:val="13"/>
        </w:numPr>
      </w:pPr>
      <w:r>
        <w:t>La identificación de riesgos a los que está expuesto el trabajador definiendo claramente las características, variaciones temporalidad y niveles de riesgo.</w:t>
      </w:r>
    </w:p>
    <w:p w14:paraId="56FFF3CB" w14:textId="77777777" w:rsidR="004E0316" w:rsidRDefault="00E12B6E" w:rsidP="00DD664B">
      <w:pPr>
        <w:pStyle w:val="ListParagraph"/>
        <w:numPr>
          <w:ilvl w:val="0"/>
          <w:numId w:val="13"/>
        </w:numPr>
      </w:pPr>
      <w:r>
        <w:lastRenderedPageBreak/>
        <w:t>Los requerimientos de recurso humano y material del puesto.</w:t>
      </w:r>
    </w:p>
    <w:p w14:paraId="1A78D220" w14:textId="40F4B8B7" w:rsidR="00E12B6E" w:rsidRDefault="00E12B6E" w:rsidP="00DD664B">
      <w:pPr>
        <w:pStyle w:val="ListParagraph"/>
        <w:numPr>
          <w:ilvl w:val="0"/>
          <w:numId w:val="13"/>
        </w:numPr>
      </w:pPr>
      <w:r>
        <w:t>Incluye la identificación de requerimientos del puesto o sistema de trabajo.</w:t>
      </w:r>
    </w:p>
    <w:p w14:paraId="2821CDF9" w14:textId="77777777" w:rsidR="00E12B6E" w:rsidRDefault="00E12B6E" w:rsidP="004E0316">
      <w:pPr>
        <w:pStyle w:val="Heading4"/>
      </w:pPr>
      <w:r>
        <w:t>Elementos para el diseño de puesto de trabajo</w:t>
      </w:r>
    </w:p>
    <w:p w14:paraId="561A872E" w14:textId="63C25305" w:rsidR="00E12B6E" w:rsidRDefault="00E12B6E" w:rsidP="008745D9">
      <w:r>
        <w:t>Para diseñar un puesto de trabajo es necesario recolectar una serie de datos que son fundamentales para este proceso, tales como:</w:t>
      </w:r>
    </w:p>
    <w:p w14:paraId="48390336" w14:textId="77777777" w:rsidR="008745D9" w:rsidRDefault="00E12B6E" w:rsidP="00DD664B">
      <w:pPr>
        <w:pStyle w:val="ListParagraph"/>
        <w:numPr>
          <w:ilvl w:val="0"/>
          <w:numId w:val="14"/>
        </w:numPr>
      </w:pPr>
      <w:r>
        <w:t>El tipo de actividades laborales.</w:t>
      </w:r>
    </w:p>
    <w:p w14:paraId="6C9E4673" w14:textId="59D19726" w:rsidR="00E12B6E" w:rsidRDefault="00E12B6E" w:rsidP="00DD664B">
      <w:pPr>
        <w:pStyle w:val="ListParagraph"/>
        <w:numPr>
          <w:ilvl w:val="0"/>
          <w:numId w:val="14"/>
        </w:numPr>
      </w:pPr>
      <w:r>
        <w:t>Las responsabilidades definidas para ese puesto.</w:t>
      </w:r>
    </w:p>
    <w:p w14:paraId="06A1D66B" w14:textId="4E18B6BE" w:rsidR="00E12B6E" w:rsidRDefault="00E12B6E" w:rsidP="00DD664B">
      <w:pPr>
        <w:pStyle w:val="ListParagraph"/>
        <w:numPr>
          <w:ilvl w:val="0"/>
          <w:numId w:val="14"/>
        </w:numPr>
      </w:pPr>
      <w:r>
        <w:t>El listado de habilidades y competencias requeridas.</w:t>
      </w:r>
    </w:p>
    <w:p w14:paraId="5AFC44E9" w14:textId="27DEC67D" w:rsidR="00E12B6E" w:rsidRDefault="00E12B6E" w:rsidP="00DD664B">
      <w:pPr>
        <w:pStyle w:val="ListParagraph"/>
        <w:numPr>
          <w:ilvl w:val="0"/>
          <w:numId w:val="14"/>
        </w:numPr>
      </w:pPr>
      <w:r>
        <w:t>Las condiciones del trabajador, incluso las cláusulas del contrato.</w:t>
      </w:r>
    </w:p>
    <w:p w14:paraId="330E2A03" w14:textId="7D0DE5D8" w:rsidR="00E12B6E" w:rsidRDefault="00E12B6E" w:rsidP="00DD664B">
      <w:pPr>
        <w:pStyle w:val="ListParagraph"/>
        <w:numPr>
          <w:ilvl w:val="0"/>
          <w:numId w:val="14"/>
        </w:numPr>
      </w:pPr>
      <w:r>
        <w:t>El contexto del puesto, es decir, tener en cuenta la inversión o el presupuesto para el salario.</w:t>
      </w:r>
    </w:p>
    <w:p w14:paraId="5A3A44B0" w14:textId="11EA3A6D" w:rsidR="00E12B6E" w:rsidRDefault="00E12B6E" w:rsidP="00DD664B">
      <w:pPr>
        <w:pStyle w:val="ListParagraph"/>
        <w:numPr>
          <w:ilvl w:val="0"/>
          <w:numId w:val="14"/>
        </w:numPr>
      </w:pPr>
      <w:r>
        <w:t>Las acciones requeridas en la tarea definida y el comportamiento.</w:t>
      </w:r>
    </w:p>
    <w:p w14:paraId="0BBDA7FB" w14:textId="50CBEDCE" w:rsidR="00E12B6E" w:rsidRDefault="00E12B6E" w:rsidP="00DD664B">
      <w:pPr>
        <w:pStyle w:val="ListParagraph"/>
        <w:numPr>
          <w:ilvl w:val="0"/>
          <w:numId w:val="14"/>
        </w:numPr>
      </w:pPr>
      <w:r>
        <w:t>Las máquinas, equipos, herramientas o infraestructura usados en el puesto.</w:t>
      </w:r>
    </w:p>
    <w:p w14:paraId="48F65A46" w14:textId="56FDEFF8" w:rsidR="00E12B6E" w:rsidRDefault="00E12B6E" w:rsidP="00DD664B">
      <w:pPr>
        <w:pStyle w:val="ListParagraph"/>
        <w:numPr>
          <w:ilvl w:val="0"/>
          <w:numId w:val="14"/>
        </w:numPr>
      </w:pPr>
      <w:r>
        <w:t>Elementos de desempeño requerido para el empleado.</w:t>
      </w:r>
    </w:p>
    <w:p w14:paraId="2DF20ED1" w14:textId="77777777" w:rsidR="00E12B6E" w:rsidRDefault="00E12B6E" w:rsidP="008745D9">
      <w:pPr>
        <w:pStyle w:val="Heading4"/>
      </w:pPr>
      <w:r>
        <w:t>Beneficios del diseño de un buen puesto de trabajo</w:t>
      </w:r>
    </w:p>
    <w:p w14:paraId="271380F4" w14:textId="1752E0D3" w:rsidR="00E12B6E" w:rsidRDefault="00E12B6E" w:rsidP="008745D9">
      <w:r>
        <w:t>El diseño y la descripción correcta de un puesto de trabajo se traducen en una serie de beneficios tanto para la empresa como para los trabajadores, entre los que se pueden mencionar:</w:t>
      </w:r>
    </w:p>
    <w:p w14:paraId="30D68B6A" w14:textId="57A6DD9C" w:rsidR="00E12B6E" w:rsidRDefault="00E12B6E" w:rsidP="00DD664B">
      <w:pPr>
        <w:pStyle w:val="ListParagraph"/>
        <w:numPr>
          <w:ilvl w:val="0"/>
          <w:numId w:val="15"/>
        </w:numPr>
      </w:pPr>
      <w:r>
        <w:t>Asegura un desempeño productivo.</w:t>
      </w:r>
    </w:p>
    <w:p w14:paraId="670DEE8C" w14:textId="3E84E0A7" w:rsidR="00E12B6E" w:rsidRDefault="00E12B6E" w:rsidP="00DD664B">
      <w:pPr>
        <w:pStyle w:val="ListParagraph"/>
        <w:numPr>
          <w:ilvl w:val="0"/>
          <w:numId w:val="15"/>
        </w:numPr>
      </w:pPr>
      <w:r>
        <w:t>Evita enfermedades relacionadas con las condiciones laborales.</w:t>
      </w:r>
    </w:p>
    <w:p w14:paraId="7E7D685B" w14:textId="12F54E71" w:rsidR="00E12B6E" w:rsidRDefault="00E12B6E" w:rsidP="00DD664B">
      <w:pPr>
        <w:pStyle w:val="ListParagraph"/>
        <w:numPr>
          <w:ilvl w:val="0"/>
          <w:numId w:val="15"/>
        </w:numPr>
      </w:pPr>
      <w:r>
        <w:t>Sirve como protocolo o guía de reclutamiento y selección de personal.</w:t>
      </w:r>
    </w:p>
    <w:p w14:paraId="65079C1C" w14:textId="60D08763" w:rsidR="00E12B6E" w:rsidRDefault="00E12B6E" w:rsidP="00DD664B">
      <w:pPr>
        <w:pStyle w:val="ListParagraph"/>
        <w:numPr>
          <w:ilvl w:val="0"/>
          <w:numId w:val="15"/>
        </w:numPr>
      </w:pPr>
      <w:r>
        <w:lastRenderedPageBreak/>
        <w:t>Da claridad al trabajador en relación con su desempeño y exigencias del puesto.</w:t>
      </w:r>
    </w:p>
    <w:p w14:paraId="3B835C66" w14:textId="0A94D368" w:rsidR="00E12B6E" w:rsidRDefault="00E12B6E" w:rsidP="00DD664B">
      <w:pPr>
        <w:pStyle w:val="ListParagraph"/>
        <w:numPr>
          <w:ilvl w:val="0"/>
          <w:numId w:val="15"/>
        </w:numPr>
      </w:pPr>
      <w:r>
        <w:t>Es la base para medir el desempeño laboral.</w:t>
      </w:r>
    </w:p>
    <w:p w14:paraId="50B4F169" w14:textId="10BF40E2" w:rsidR="00E12B6E" w:rsidRDefault="00E12B6E" w:rsidP="00DD664B">
      <w:pPr>
        <w:pStyle w:val="ListParagraph"/>
        <w:numPr>
          <w:ilvl w:val="0"/>
          <w:numId w:val="15"/>
        </w:numPr>
      </w:pPr>
      <w:r>
        <w:t>Posibilita pedir salarios justos y equilibrados.</w:t>
      </w:r>
    </w:p>
    <w:p w14:paraId="5AD69C5C" w14:textId="075F1BC7" w:rsidR="00E12B6E" w:rsidRDefault="00E12B6E" w:rsidP="00DD664B">
      <w:pPr>
        <w:pStyle w:val="ListParagraph"/>
        <w:numPr>
          <w:ilvl w:val="0"/>
          <w:numId w:val="15"/>
        </w:numPr>
      </w:pPr>
      <w:r>
        <w:t>Posibilita diseñar planes de compensaciones e incentivos para los empleados</w:t>
      </w:r>
      <w:r w:rsidR="00485D6A">
        <w:t>.</w:t>
      </w:r>
    </w:p>
    <w:p w14:paraId="3AFC4673" w14:textId="28013299" w:rsidR="00E12B6E" w:rsidRDefault="00E12B6E" w:rsidP="00DD664B">
      <w:pPr>
        <w:pStyle w:val="ListParagraph"/>
        <w:numPr>
          <w:ilvl w:val="0"/>
          <w:numId w:val="15"/>
        </w:numPr>
      </w:pPr>
      <w:r>
        <w:t>Facilita la implementación de planes de sucesión en la empresa.</w:t>
      </w:r>
    </w:p>
    <w:p w14:paraId="4B898FCE" w14:textId="5F5C0695" w:rsidR="00E12B6E" w:rsidRDefault="00E12B6E" w:rsidP="00DD664B">
      <w:pPr>
        <w:pStyle w:val="ListParagraph"/>
        <w:numPr>
          <w:ilvl w:val="0"/>
          <w:numId w:val="15"/>
        </w:numPr>
      </w:pPr>
      <w:r>
        <w:t>Maximiza la productividad de los trabajadores, por lo tanto, ayuda a maximizar la productividad de la empresa.</w:t>
      </w:r>
    </w:p>
    <w:p w14:paraId="775E9CC3" w14:textId="77777777" w:rsidR="00E12B6E" w:rsidRPr="008745D9" w:rsidRDefault="00E12B6E" w:rsidP="00903302">
      <w:pPr>
        <w:ind w:firstLine="0"/>
        <w:rPr>
          <w:b/>
          <w:bCs/>
        </w:rPr>
      </w:pPr>
      <w:r w:rsidRPr="008745D9">
        <w:rPr>
          <w:b/>
          <w:bCs/>
        </w:rPr>
        <w:t>Metodología de distribución de plantas en ambientes de agrupación celular.</w:t>
      </w:r>
    </w:p>
    <w:p w14:paraId="03B0D742" w14:textId="0C4E1AD7" w:rsidR="00E12B6E" w:rsidRDefault="00E12B6E" w:rsidP="007D1648">
      <w:r>
        <w:t xml:space="preserve">Le invitamos a leer con atención el </w:t>
      </w:r>
      <w:r w:rsidR="00885DD1">
        <w:t xml:space="preserve">PDF denominado </w:t>
      </w:r>
      <w:r w:rsidR="007528D1" w:rsidRPr="00885DD1">
        <w:rPr>
          <w:b/>
          <w:bCs/>
        </w:rPr>
        <w:t>Metodología</w:t>
      </w:r>
      <w:r w:rsidR="00885DD1" w:rsidRPr="00885DD1">
        <w:rPr>
          <w:b/>
          <w:bCs/>
        </w:rPr>
        <w:t xml:space="preserve"> </w:t>
      </w:r>
      <w:r w:rsidR="00485D6A" w:rsidRPr="00885DD1">
        <w:rPr>
          <w:b/>
          <w:bCs/>
        </w:rPr>
        <w:t>de</w:t>
      </w:r>
      <w:r w:rsidR="00885DD1" w:rsidRPr="00885DD1">
        <w:rPr>
          <w:b/>
          <w:bCs/>
        </w:rPr>
        <w:t xml:space="preserve"> </w:t>
      </w:r>
      <w:r w:rsidR="007528D1" w:rsidRPr="00885DD1">
        <w:rPr>
          <w:b/>
          <w:bCs/>
        </w:rPr>
        <w:t>distribución</w:t>
      </w:r>
      <w:r w:rsidR="00485D6A" w:rsidRPr="00485D6A">
        <w:t xml:space="preserve"> </w:t>
      </w:r>
      <w:r w:rsidR="00885DD1">
        <w:t xml:space="preserve">que se encuentra en la carpeta </w:t>
      </w:r>
      <w:r w:rsidR="002F2340">
        <w:t>A</w:t>
      </w:r>
      <w:r w:rsidR="00885DD1">
        <w:t>nexos</w:t>
      </w:r>
      <w:r w:rsidR="002F2340">
        <w:t xml:space="preserve">, </w:t>
      </w:r>
      <w:r>
        <w:t>el cual expone un caso de aplicación sobre la distribución de planta e integra los temas estudiados sobre el tema de distribución de planta.</w:t>
      </w:r>
      <w:r w:rsidR="00DF5A87">
        <w:t xml:space="preserve"> </w:t>
      </w:r>
    </w:p>
    <w:p w14:paraId="323EC08A" w14:textId="77777777" w:rsidR="00E12B6E" w:rsidRDefault="00E12B6E" w:rsidP="007D1648"/>
    <w:p w14:paraId="561A0795" w14:textId="7655F559" w:rsidR="00E12B6E" w:rsidRDefault="00E12B6E" w:rsidP="00512C6C">
      <w:pPr>
        <w:ind w:firstLine="0"/>
      </w:pPr>
    </w:p>
    <w:p w14:paraId="13B55BFD" w14:textId="77777777" w:rsidR="00C72FE9" w:rsidRDefault="00C72FE9" w:rsidP="00512C6C">
      <w:pPr>
        <w:ind w:firstLine="0"/>
      </w:pPr>
    </w:p>
    <w:p w14:paraId="2B953814" w14:textId="77777777" w:rsidR="00C72FE9" w:rsidRDefault="00C72FE9" w:rsidP="00512C6C">
      <w:pPr>
        <w:ind w:firstLine="0"/>
      </w:pPr>
    </w:p>
    <w:p w14:paraId="2C7792FE" w14:textId="77777777" w:rsidR="00C72FE9" w:rsidRDefault="00C72FE9" w:rsidP="00512C6C">
      <w:pPr>
        <w:ind w:firstLine="0"/>
      </w:pPr>
    </w:p>
    <w:p w14:paraId="15305EC0" w14:textId="77777777" w:rsidR="00C72FE9" w:rsidRDefault="00C72FE9" w:rsidP="00512C6C">
      <w:pPr>
        <w:ind w:firstLine="0"/>
      </w:pPr>
    </w:p>
    <w:p w14:paraId="4E2BB64B" w14:textId="77777777" w:rsidR="00C72FE9" w:rsidRDefault="00C72FE9" w:rsidP="00512C6C">
      <w:pPr>
        <w:ind w:firstLine="0"/>
      </w:pPr>
    </w:p>
    <w:p w14:paraId="0B9D7C34" w14:textId="15724336" w:rsidR="00C72FE9" w:rsidRDefault="00C72FE9" w:rsidP="00C72FE9">
      <w:pPr>
        <w:ind w:firstLine="0"/>
      </w:pPr>
    </w:p>
    <w:p w14:paraId="33B27BAE" w14:textId="77777777" w:rsidR="00C72FE9" w:rsidRDefault="00C72FE9" w:rsidP="00C72FE9">
      <w:pPr>
        <w:pStyle w:val="Heading1"/>
      </w:pPr>
      <w:bookmarkStart w:id="5" w:name="_Toc146103344"/>
      <w:r>
        <w:lastRenderedPageBreak/>
        <w:t>Ergonomía y puestos de trabajo</w:t>
      </w:r>
      <w:bookmarkEnd w:id="5"/>
    </w:p>
    <w:p w14:paraId="6163841B" w14:textId="2672D3CD" w:rsidR="00C72FE9" w:rsidRDefault="00C72FE9" w:rsidP="00C72FE9">
      <w:r>
        <w:t>En el proceso de diseñar puestos de trabajo, se deben tener en cuenta los datos antropométricos de las personas, entendidos como las proporciones y medidas del cuerpo, y deben ser analizadas en dos sentidos: la antropometría estática, que valida las dimensiones del cuerpo en posición estática y permite determinar el espacio que debe existir entre el trabajador y los objetos y máquinas que manipula, y la dinámica que estudia las medidas a partir de los movimientos y recorridos que genera el puesto de trabajo, posibilitando medir los movimientos necesarios para la realización de las tareas.</w:t>
      </w:r>
    </w:p>
    <w:p w14:paraId="41CFF7B2" w14:textId="77777777" w:rsidR="00C72FE9" w:rsidRDefault="00C72FE9" w:rsidP="00C72FE9">
      <w:r>
        <w:t>En este escenario entra la ergonomía como medida para la prevención de factores de riesgo y trastornos musculoesqueléticos por la adopción de malas posturas y movimientos inadecuados. Según el Instituto Regional de Seguridad y Salud en el Trabajo de Madrid (s. f.), “la ergonomía es la disciplina preventiva que integra el conjunto de técnicas cuyo objetivo es la adecuación entre el trabajo y la persona, es decir, conseguir la adecuación de entre los trabajadores y su puesto de trabajo” (p. 1).</w:t>
      </w:r>
    </w:p>
    <w:p w14:paraId="625E331D" w14:textId="77777777" w:rsidR="00C72FE9" w:rsidRDefault="00C72FE9" w:rsidP="00C72FE9">
      <w:r>
        <w:t>La Escuela Colombiana de Ingeniería Julio Garavito (2019) plantea que la ergonomía define “las reglas usadas para organizar el trabajo, aplicadas fundamentalmente para el crecimiento tecnológico, organizacional y principalmente para el bienestar físico y social del hombre” (p. 5). La ergonomía es una herramienta indispensable en doble vía; permite elementos fundamentales para el diseño del puesto, pero igualmente se posibilita medir los resultados de unas determinadas condiciones de trabajo en lo referente a productividad y eficiencia.</w:t>
      </w:r>
    </w:p>
    <w:p w14:paraId="52DBDC5D" w14:textId="77777777" w:rsidR="00C72FE9" w:rsidRDefault="00C72FE9" w:rsidP="00C72FE9"/>
    <w:p w14:paraId="57A1CD27" w14:textId="77777777" w:rsidR="00C72FE9" w:rsidRDefault="00C72FE9" w:rsidP="00C72FE9">
      <w:pPr>
        <w:pStyle w:val="Heading4"/>
      </w:pPr>
      <w:r>
        <w:lastRenderedPageBreak/>
        <w:t>Principios básicos de la ergonomía</w:t>
      </w:r>
    </w:p>
    <w:p w14:paraId="20B52779" w14:textId="607477F4" w:rsidR="00C72FE9" w:rsidRDefault="00C72FE9" w:rsidP="00C72FE9">
      <w:r>
        <w:t xml:space="preserve">Para aplicar los principios de ergonomía a un puesto de trabajo, es necesario examinar las condiciones laborales de cada puesto para evitar o resolver problemas. Pequeños cambios ergonómicos por más sutiles que sean en relación con el diseño de elementos y equipos de las tareas </w:t>
      </w:r>
      <w:proofErr w:type="gramStart"/>
      <w:r>
        <w:t>realizadas,</w:t>
      </w:r>
      <w:proofErr w:type="gramEnd"/>
      <w:r>
        <w:t xml:space="preserve"> pueden mejorar en el trabajador la comodidad, seguridad y productividad; por lo tanto, existen unos principios básicos para ser aplicados, como son:</w:t>
      </w:r>
    </w:p>
    <w:p w14:paraId="60B80022" w14:textId="77777777" w:rsidR="00C72FE9" w:rsidRDefault="00C72FE9" w:rsidP="00DD664B">
      <w:pPr>
        <w:pStyle w:val="ListParagraph"/>
        <w:numPr>
          <w:ilvl w:val="0"/>
          <w:numId w:val="16"/>
        </w:numPr>
      </w:pPr>
      <w:r>
        <w:t>Ninguna tarea debe comprometer a los trabajadores con esfuerzos y posturas forzadas.</w:t>
      </w:r>
    </w:p>
    <w:p w14:paraId="0DE9F484" w14:textId="77777777" w:rsidR="00C72FE9" w:rsidRDefault="00C72FE9" w:rsidP="00DD664B">
      <w:pPr>
        <w:pStyle w:val="ListParagraph"/>
        <w:numPr>
          <w:ilvl w:val="0"/>
          <w:numId w:val="16"/>
        </w:numPr>
      </w:pPr>
      <w:r>
        <w:t>Es necesario trabajar en la inducción de técnicas adecuadas para levantar y transportar peso, igualmente buscar que la cantidad y frecuencia de levantamiento sea mínima.</w:t>
      </w:r>
    </w:p>
    <w:p w14:paraId="63562F76" w14:textId="77777777" w:rsidR="00C72FE9" w:rsidRDefault="00C72FE9" w:rsidP="00DD664B">
      <w:pPr>
        <w:pStyle w:val="ListParagraph"/>
        <w:numPr>
          <w:ilvl w:val="0"/>
          <w:numId w:val="16"/>
        </w:numPr>
      </w:pPr>
      <w:r>
        <w:t>Minimizar el trabajo de pie en lo posible.</w:t>
      </w:r>
    </w:p>
    <w:p w14:paraId="7C67B4F4" w14:textId="77777777" w:rsidR="00C72FE9" w:rsidRDefault="00C72FE9" w:rsidP="00DD664B">
      <w:pPr>
        <w:pStyle w:val="ListParagraph"/>
        <w:numPr>
          <w:ilvl w:val="0"/>
          <w:numId w:val="16"/>
        </w:numPr>
      </w:pPr>
      <w:r>
        <w:t>Se debe rotar las tareas, pues acciones repetitivas generan la utilización de los mismos músculos.</w:t>
      </w:r>
    </w:p>
    <w:p w14:paraId="3195F4D8" w14:textId="77777777" w:rsidR="00C72FE9" w:rsidRDefault="00C72FE9" w:rsidP="00DD664B">
      <w:pPr>
        <w:pStyle w:val="ListParagraph"/>
        <w:numPr>
          <w:ilvl w:val="0"/>
          <w:numId w:val="16"/>
        </w:numPr>
      </w:pPr>
      <w:r>
        <w:t>Ubicar las máquinas y elementos de manera que los trabajadores puedan desempeñar sus tareas teniendo los antebrazos pegados al cuerpo y con las muñecas rectas.</w:t>
      </w:r>
    </w:p>
    <w:p w14:paraId="60DED437" w14:textId="77777777" w:rsidR="00C72FE9" w:rsidRDefault="00C72FE9" w:rsidP="00DD664B">
      <w:pPr>
        <w:pStyle w:val="ListParagraph"/>
        <w:numPr>
          <w:ilvl w:val="0"/>
          <w:numId w:val="16"/>
        </w:numPr>
      </w:pPr>
      <w:r>
        <w:t>Para tareas de ensamble y corte el material debe ubicarse de manera que los músculos más fuertes realicen la mayor parte de la actividad.</w:t>
      </w:r>
    </w:p>
    <w:p w14:paraId="5F802256" w14:textId="77777777" w:rsidR="00C72FE9" w:rsidRDefault="00C72FE9" w:rsidP="00DD664B">
      <w:pPr>
        <w:pStyle w:val="ListParagraph"/>
        <w:numPr>
          <w:ilvl w:val="0"/>
          <w:numId w:val="16"/>
        </w:numPr>
      </w:pPr>
      <w:r>
        <w:t>Es necesario modificar y sustituir herramientas y equipos manuales que generen lesiones o incomodidad permanente.</w:t>
      </w:r>
    </w:p>
    <w:p w14:paraId="3B906B3F" w14:textId="28A0630D" w:rsidR="00C72FE9" w:rsidRDefault="00C72FE9" w:rsidP="002F4B14">
      <w:r>
        <w:t xml:space="preserve">La ergonomía está directamente vinculada a los puestos de trabajo y como se expresó anteriormente, dichos puestos están asociados a las actividades productivas de </w:t>
      </w:r>
      <w:r>
        <w:lastRenderedPageBreak/>
        <w:t>la empresa; dentro del sector de textil existen diferentes puestos de trabajo, que varían según el área funcional en la que se desempeñan las empresas, encontrándose, principalmente las siguientes:</w:t>
      </w:r>
    </w:p>
    <w:p w14:paraId="1B480F8A" w14:textId="77777777" w:rsidR="002F4B14" w:rsidRDefault="00C72FE9" w:rsidP="00DD664B">
      <w:pPr>
        <w:pStyle w:val="ListParagraph"/>
        <w:numPr>
          <w:ilvl w:val="0"/>
          <w:numId w:val="17"/>
        </w:numPr>
      </w:pPr>
      <w:r w:rsidRPr="002F4B14">
        <w:rPr>
          <w:b/>
          <w:bCs/>
        </w:rPr>
        <w:t>Hilatura</w:t>
      </w:r>
      <w:r w:rsidR="002F4B14" w:rsidRPr="002F4B14">
        <w:rPr>
          <w:b/>
          <w:bCs/>
        </w:rPr>
        <w:t>.</w:t>
      </w:r>
      <w:r w:rsidR="002F4B14">
        <w:t xml:space="preserve"> </w:t>
      </w:r>
      <w:r>
        <w:t>Comprende los procesos de transformación de las fibras en hilos.</w:t>
      </w:r>
    </w:p>
    <w:p w14:paraId="151C98DA" w14:textId="77777777" w:rsidR="002F4B14" w:rsidRDefault="00C72FE9" w:rsidP="00DD664B">
      <w:pPr>
        <w:pStyle w:val="ListParagraph"/>
        <w:numPr>
          <w:ilvl w:val="0"/>
          <w:numId w:val="17"/>
        </w:numPr>
      </w:pPr>
      <w:proofErr w:type="spellStart"/>
      <w:r w:rsidRPr="002F4B14">
        <w:rPr>
          <w:b/>
          <w:bCs/>
        </w:rPr>
        <w:t>Tisaje</w:t>
      </w:r>
      <w:proofErr w:type="spellEnd"/>
      <w:r w:rsidR="002F4B14" w:rsidRPr="002F4B14">
        <w:rPr>
          <w:b/>
          <w:bCs/>
        </w:rPr>
        <w:t>.</w:t>
      </w:r>
      <w:r w:rsidR="002F4B14">
        <w:t xml:space="preserve"> </w:t>
      </w:r>
      <w:r>
        <w:t>Son las operaciones necesarias para la elaboración de tejidos partiendo del hilo.</w:t>
      </w:r>
    </w:p>
    <w:p w14:paraId="23AB149F" w14:textId="77777777" w:rsidR="002F4B14" w:rsidRDefault="00C72FE9" w:rsidP="00DD664B">
      <w:pPr>
        <w:pStyle w:val="ListParagraph"/>
        <w:numPr>
          <w:ilvl w:val="0"/>
          <w:numId w:val="17"/>
        </w:numPr>
      </w:pPr>
      <w:r w:rsidRPr="002F4B14">
        <w:rPr>
          <w:b/>
          <w:bCs/>
        </w:rPr>
        <w:t>Tintes y acabados</w:t>
      </w:r>
      <w:r w:rsidR="002F4B14">
        <w:t xml:space="preserve">. </w:t>
      </w:r>
      <w:r>
        <w:t>Engloba las operaciones físicas, químicas y mecánicas, cuyo objeto brindan cambios en las características físicas de los tejidos (por ejemplo, color, textura, densidad, dureza, ancho, etc.).</w:t>
      </w:r>
    </w:p>
    <w:p w14:paraId="11EE3D6E" w14:textId="566DCCD3" w:rsidR="00C72FE9" w:rsidRDefault="00C72FE9" w:rsidP="00DD664B">
      <w:pPr>
        <w:pStyle w:val="ListParagraph"/>
        <w:numPr>
          <w:ilvl w:val="0"/>
          <w:numId w:val="17"/>
        </w:numPr>
      </w:pPr>
      <w:r w:rsidRPr="002F4B14">
        <w:rPr>
          <w:b/>
          <w:bCs/>
        </w:rPr>
        <w:t>Confección</w:t>
      </w:r>
      <w:r w:rsidR="002F4B14">
        <w:t xml:space="preserve">. </w:t>
      </w:r>
      <w:r>
        <w:t>Se realiza la configuración del producto textil dirigido al consumidor final.</w:t>
      </w:r>
    </w:p>
    <w:p w14:paraId="7BB75164" w14:textId="77777777" w:rsidR="00C72FE9" w:rsidRDefault="00C72FE9" w:rsidP="002F4B14">
      <w:pPr>
        <w:pStyle w:val="Heading4"/>
      </w:pPr>
      <w:r>
        <w:t>Riesgos del sector de la confección</w:t>
      </w:r>
    </w:p>
    <w:p w14:paraId="02C8CB18" w14:textId="263BA3FA" w:rsidR="00C72FE9" w:rsidRDefault="00C72FE9" w:rsidP="002F4B14">
      <w:r>
        <w:t>Después de analizar la industria textil en su conjunto, el enfoque se centra ahora en las tareas específicas de los talleres y fábricas de confección de prendas y productos acabados para validar los principales riesgos a los que están expuestos los trabajadores en estos puestos de trabajo. Las actividades generales que se llevan a cabo en estas empresas incluyen diseño, corte, modelado, planchado, confección, reparación y terminaciones.</w:t>
      </w:r>
    </w:p>
    <w:p w14:paraId="6C2402BA" w14:textId="04412A61" w:rsidR="00C72FE9" w:rsidRDefault="00C72FE9" w:rsidP="00DC713D">
      <w:pPr>
        <w:pStyle w:val="Tabla"/>
      </w:pPr>
      <w:r>
        <w:t>Tipo de puestos para el sector de confecciones área de producción</w:t>
      </w:r>
    </w:p>
    <w:tbl>
      <w:tblPr>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8"/>
        <w:gridCol w:w="6662"/>
      </w:tblGrid>
      <w:tr w:rsidR="00DC713D" w:rsidRPr="00D07EC7" w14:paraId="6B81A3B0" w14:textId="77777777" w:rsidTr="00DC713D">
        <w:trPr>
          <w:trHeight w:val="461"/>
          <w:tblHeader/>
        </w:trPr>
        <w:tc>
          <w:tcPr>
            <w:tcW w:w="3408" w:type="dxa"/>
            <w:shd w:val="clear" w:color="auto" w:fill="BFBFBF"/>
            <w:vAlign w:val="center"/>
          </w:tcPr>
          <w:p w14:paraId="7F844C9F" w14:textId="77777777" w:rsidR="00DC713D" w:rsidRPr="00DC713D" w:rsidRDefault="00DC713D" w:rsidP="00DC713D">
            <w:pPr>
              <w:pStyle w:val="TextoTablas"/>
              <w:jc w:val="center"/>
              <w:rPr>
                <w:b/>
                <w:bCs/>
              </w:rPr>
            </w:pPr>
            <w:r w:rsidRPr="00DC713D">
              <w:rPr>
                <w:b/>
                <w:bCs/>
              </w:rPr>
              <w:t>Actividad</w:t>
            </w:r>
          </w:p>
        </w:tc>
        <w:tc>
          <w:tcPr>
            <w:tcW w:w="6662" w:type="dxa"/>
            <w:shd w:val="clear" w:color="auto" w:fill="BFBFBF"/>
            <w:vAlign w:val="center"/>
          </w:tcPr>
          <w:p w14:paraId="117C6028" w14:textId="77777777" w:rsidR="00DC713D" w:rsidRPr="00DC713D" w:rsidRDefault="00DC713D" w:rsidP="00DC713D">
            <w:pPr>
              <w:pStyle w:val="TextoTablas"/>
              <w:jc w:val="center"/>
              <w:rPr>
                <w:b/>
                <w:bCs/>
              </w:rPr>
            </w:pPr>
            <w:r w:rsidRPr="00DC713D">
              <w:rPr>
                <w:b/>
                <w:bCs/>
              </w:rPr>
              <w:t>Tareas del puesto de trabajo</w:t>
            </w:r>
          </w:p>
        </w:tc>
      </w:tr>
      <w:tr w:rsidR="00DC713D" w:rsidRPr="00D07EC7" w14:paraId="0FC3E72F" w14:textId="77777777" w:rsidTr="006015F4">
        <w:tc>
          <w:tcPr>
            <w:tcW w:w="3408" w:type="dxa"/>
            <w:vAlign w:val="center"/>
          </w:tcPr>
          <w:p w14:paraId="677189E0" w14:textId="77777777" w:rsidR="00DC713D" w:rsidRPr="00D07EC7" w:rsidRDefault="00DC713D" w:rsidP="00DC713D">
            <w:pPr>
              <w:pStyle w:val="TextoTablas"/>
            </w:pPr>
            <w:r w:rsidRPr="00D07EC7">
              <w:t>Diseño</w:t>
            </w:r>
          </w:p>
        </w:tc>
        <w:tc>
          <w:tcPr>
            <w:tcW w:w="6662" w:type="dxa"/>
          </w:tcPr>
          <w:p w14:paraId="09C348CB" w14:textId="77777777" w:rsidR="00DC713D" w:rsidRPr="00D07EC7" w:rsidRDefault="00DC713D" w:rsidP="00DC713D">
            <w:pPr>
              <w:pStyle w:val="TextoTablas"/>
              <w:rPr>
                <w:b/>
              </w:rPr>
            </w:pPr>
            <w:r w:rsidRPr="00D07EC7">
              <w:t>Dibujar siluetas.</w:t>
            </w:r>
          </w:p>
          <w:p w14:paraId="23CC553C" w14:textId="77777777" w:rsidR="00DC713D" w:rsidRPr="00D07EC7" w:rsidRDefault="00DC713D" w:rsidP="00DC713D">
            <w:pPr>
              <w:pStyle w:val="TextoTablas"/>
              <w:rPr>
                <w:b/>
              </w:rPr>
            </w:pPr>
            <w:r w:rsidRPr="00D07EC7">
              <w:t>Elaborar moldes.</w:t>
            </w:r>
          </w:p>
          <w:p w14:paraId="70EEAF31" w14:textId="77777777" w:rsidR="00DC713D" w:rsidRPr="00D07EC7" w:rsidRDefault="00DC713D" w:rsidP="00DC713D">
            <w:pPr>
              <w:pStyle w:val="TextoTablas"/>
              <w:rPr>
                <w:b/>
              </w:rPr>
            </w:pPr>
            <w:r w:rsidRPr="00D07EC7">
              <w:t>Cortar moldes.</w:t>
            </w:r>
          </w:p>
        </w:tc>
      </w:tr>
      <w:tr w:rsidR="00DC713D" w:rsidRPr="00D07EC7" w14:paraId="0CA80A42" w14:textId="77777777" w:rsidTr="006015F4">
        <w:tc>
          <w:tcPr>
            <w:tcW w:w="3408" w:type="dxa"/>
            <w:vAlign w:val="center"/>
          </w:tcPr>
          <w:p w14:paraId="6988BDA1" w14:textId="77777777" w:rsidR="00DC713D" w:rsidRPr="00D07EC7" w:rsidRDefault="00DC713D" w:rsidP="00DC713D">
            <w:pPr>
              <w:pStyle w:val="TextoTablas"/>
            </w:pPr>
            <w:r w:rsidRPr="00D07EC7">
              <w:lastRenderedPageBreak/>
              <w:t xml:space="preserve">Corte y modelado </w:t>
            </w:r>
          </w:p>
        </w:tc>
        <w:tc>
          <w:tcPr>
            <w:tcW w:w="6662" w:type="dxa"/>
          </w:tcPr>
          <w:p w14:paraId="3DDFB53C" w14:textId="77777777" w:rsidR="00DC713D" w:rsidRPr="00D07EC7" w:rsidRDefault="00DC713D" w:rsidP="00DC713D">
            <w:pPr>
              <w:pStyle w:val="TextoTablas"/>
              <w:rPr>
                <w:b/>
              </w:rPr>
            </w:pPr>
            <w:r w:rsidRPr="00D07EC7">
              <w:t>Alistar.</w:t>
            </w:r>
          </w:p>
          <w:p w14:paraId="4A38A047" w14:textId="77777777" w:rsidR="00DC713D" w:rsidRPr="00D07EC7" w:rsidRDefault="00DC713D" w:rsidP="00DC713D">
            <w:pPr>
              <w:pStyle w:val="TextoTablas"/>
              <w:rPr>
                <w:b/>
              </w:rPr>
            </w:pPr>
            <w:r w:rsidRPr="00D07EC7">
              <w:t>Extender.</w:t>
            </w:r>
          </w:p>
          <w:p w14:paraId="7969A9B1" w14:textId="77777777" w:rsidR="00DC713D" w:rsidRPr="00D07EC7" w:rsidRDefault="00DC713D" w:rsidP="00DC713D">
            <w:pPr>
              <w:pStyle w:val="TextoTablas"/>
              <w:rPr>
                <w:b/>
              </w:rPr>
            </w:pPr>
            <w:r w:rsidRPr="00D07EC7">
              <w:t>Trazar.</w:t>
            </w:r>
          </w:p>
          <w:p w14:paraId="659FECB3" w14:textId="77777777" w:rsidR="00DC713D" w:rsidRPr="00D07EC7" w:rsidRDefault="00DC713D" w:rsidP="00DC713D">
            <w:pPr>
              <w:pStyle w:val="TextoTablas"/>
              <w:rPr>
                <w:b/>
              </w:rPr>
            </w:pPr>
            <w:r w:rsidRPr="00D07EC7">
              <w:t>Cortar - manejo de máquinas.</w:t>
            </w:r>
          </w:p>
          <w:p w14:paraId="4348838A" w14:textId="77777777" w:rsidR="00DC713D" w:rsidRPr="00D07EC7" w:rsidRDefault="00DC713D" w:rsidP="00DC713D">
            <w:pPr>
              <w:pStyle w:val="TextoTablas"/>
              <w:rPr>
                <w:b/>
              </w:rPr>
            </w:pPr>
            <w:proofErr w:type="spellStart"/>
            <w:r w:rsidRPr="00D07EC7">
              <w:t>Tiquetear</w:t>
            </w:r>
            <w:proofErr w:type="spellEnd"/>
            <w:r w:rsidRPr="00D07EC7">
              <w:t>.</w:t>
            </w:r>
          </w:p>
          <w:p w14:paraId="4FEB3048" w14:textId="77777777" w:rsidR="00DC713D" w:rsidRPr="00D07EC7" w:rsidRDefault="00DC713D" w:rsidP="00DC713D">
            <w:pPr>
              <w:pStyle w:val="TextoTablas"/>
              <w:rPr>
                <w:b/>
              </w:rPr>
            </w:pPr>
            <w:r w:rsidRPr="00D07EC7">
              <w:t>Transportar.</w:t>
            </w:r>
          </w:p>
        </w:tc>
      </w:tr>
      <w:tr w:rsidR="00DC713D" w:rsidRPr="00D07EC7" w14:paraId="0F6D9812" w14:textId="77777777" w:rsidTr="006015F4">
        <w:tc>
          <w:tcPr>
            <w:tcW w:w="3408" w:type="dxa"/>
            <w:vAlign w:val="center"/>
          </w:tcPr>
          <w:p w14:paraId="259E401F" w14:textId="77777777" w:rsidR="00DC713D" w:rsidRPr="00D07EC7" w:rsidRDefault="00DC713D" w:rsidP="00DC713D">
            <w:pPr>
              <w:pStyle w:val="TextoTablas"/>
            </w:pPr>
            <w:r w:rsidRPr="00D07EC7">
              <w:rPr>
                <w:color w:val="000000"/>
                <w:highlight w:val="white"/>
              </w:rPr>
              <w:t xml:space="preserve">Planchado </w:t>
            </w:r>
          </w:p>
        </w:tc>
        <w:tc>
          <w:tcPr>
            <w:tcW w:w="6662" w:type="dxa"/>
          </w:tcPr>
          <w:p w14:paraId="430EBD4D" w14:textId="77777777" w:rsidR="00DC713D" w:rsidRPr="00D07EC7" w:rsidRDefault="00DC713D" w:rsidP="00DC713D">
            <w:pPr>
              <w:pStyle w:val="TextoTablas"/>
              <w:rPr>
                <w:b/>
              </w:rPr>
            </w:pPr>
            <w:r w:rsidRPr="00D07EC7">
              <w:t>Preparación de prendas.</w:t>
            </w:r>
          </w:p>
          <w:p w14:paraId="27811D39" w14:textId="77777777" w:rsidR="00DC713D" w:rsidRPr="00D07EC7" w:rsidRDefault="00DC713D" w:rsidP="00DC713D">
            <w:pPr>
              <w:pStyle w:val="TextoTablas"/>
              <w:rPr>
                <w:b/>
              </w:rPr>
            </w:pPr>
            <w:r w:rsidRPr="00D07EC7">
              <w:t>Extendido de prendas.</w:t>
            </w:r>
          </w:p>
          <w:p w14:paraId="1F4ADCEA" w14:textId="77777777" w:rsidR="00DC713D" w:rsidRPr="00D07EC7" w:rsidRDefault="00DC713D" w:rsidP="00DC713D">
            <w:pPr>
              <w:pStyle w:val="TextoTablas"/>
              <w:rPr>
                <w:b/>
              </w:rPr>
            </w:pPr>
            <w:r w:rsidRPr="00D07EC7">
              <w:t>Planchado, vaporizado y enfriado de prendas.</w:t>
            </w:r>
          </w:p>
          <w:p w14:paraId="1609C23F" w14:textId="77777777" w:rsidR="00DC713D" w:rsidRPr="00D07EC7" w:rsidRDefault="00DC713D" w:rsidP="00DC713D">
            <w:pPr>
              <w:pStyle w:val="TextoTablas"/>
              <w:rPr>
                <w:b/>
              </w:rPr>
            </w:pPr>
            <w:r w:rsidRPr="00D07EC7">
              <w:t>Recogida de prendas.</w:t>
            </w:r>
          </w:p>
        </w:tc>
      </w:tr>
      <w:tr w:rsidR="00DC713D" w:rsidRPr="00D07EC7" w14:paraId="4101528E" w14:textId="77777777" w:rsidTr="006015F4">
        <w:tc>
          <w:tcPr>
            <w:tcW w:w="3408" w:type="dxa"/>
            <w:vAlign w:val="center"/>
          </w:tcPr>
          <w:p w14:paraId="7A6FB251" w14:textId="77777777" w:rsidR="00DC713D" w:rsidRPr="00D07EC7" w:rsidRDefault="00DC713D" w:rsidP="00DC713D">
            <w:pPr>
              <w:pStyle w:val="TextoTablas"/>
            </w:pPr>
            <w:r w:rsidRPr="00D07EC7">
              <w:t>Confección</w:t>
            </w:r>
          </w:p>
        </w:tc>
        <w:tc>
          <w:tcPr>
            <w:tcW w:w="6662" w:type="dxa"/>
          </w:tcPr>
          <w:p w14:paraId="2A18CE14" w14:textId="77777777" w:rsidR="00DC713D" w:rsidRPr="00D07EC7" w:rsidRDefault="00DC713D" w:rsidP="00DC713D">
            <w:pPr>
              <w:pStyle w:val="TextoTablas"/>
              <w:rPr>
                <w:b/>
              </w:rPr>
            </w:pPr>
            <w:r w:rsidRPr="00D07EC7">
              <w:t>Coser - manejo de máquinas.</w:t>
            </w:r>
          </w:p>
          <w:p w14:paraId="14A6AA76" w14:textId="77777777" w:rsidR="00DC713D" w:rsidRPr="00D07EC7" w:rsidRDefault="00DC713D" w:rsidP="00DC713D">
            <w:pPr>
              <w:pStyle w:val="TextoTablas"/>
              <w:rPr>
                <w:b/>
              </w:rPr>
            </w:pPr>
            <w:r w:rsidRPr="00D07EC7">
              <w:t>Planchado y vaporizado.</w:t>
            </w:r>
          </w:p>
          <w:p w14:paraId="58E6387F" w14:textId="77777777" w:rsidR="00DC713D" w:rsidRPr="00D07EC7" w:rsidRDefault="00DC713D" w:rsidP="00DC713D">
            <w:pPr>
              <w:pStyle w:val="TextoTablas"/>
              <w:rPr>
                <w:b/>
              </w:rPr>
            </w:pPr>
            <w:r w:rsidRPr="00D07EC7">
              <w:t>Empacar.</w:t>
            </w:r>
          </w:p>
          <w:p w14:paraId="131252DB" w14:textId="77777777" w:rsidR="00DC713D" w:rsidRPr="00D07EC7" w:rsidRDefault="00DC713D" w:rsidP="00DC713D">
            <w:pPr>
              <w:pStyle w:val="TextoTablas"/>
              <w:rPr>
                <w:b/>
              </w:rPr>
            </w:pPr>
            <w:r w:rsidRPr="00D07EC7">
              <w:t>Transportar.</w:t>
            </w:r>
          </w:p>
        </w:tc>
      </w:tr>
    </w:tbl>
    <w:p w14:paraId="5E45E2D4" w14:textId="77777777" w:rsidR="00CC5D44" w:rsidRDefault="00CC5D44" w:rsidP="00CC5D44"/>
    <w:p w14:paraId="1390E0B1" w14:textId="5BFEEFE4" w:rsidR="00C72FE9" w:rsidRDefault="00C72FE9" w:rsidP="00CC5D44">
      <w:r>
        <w:t>Teniendo en cuenta la actividad y tipos de puestos de trabajo, los riesgos más presentes en este sector de la confección son:</w:t>
      </w:r>
    </w:p>
    <w:p w14:paraId="73B80C5B" w14:textId="77777777" w:rsidR="00C72FE9" w:rsidRPr="00C53BE5" w:rsidRDefault="00C72FE9" w:rsidP="00DD664B">
      <w:pPr>
        <w:pStyle w:val="ListParagraph"/>
        <w:numPr>
          <w:ilvl w:val="0"/>
          <w:numId w:val="18"/>
        </w:numPr>
        <w:rPr>
          <w:b/>
          <w:bCs/>
        </w:rPr>
      </w:pPr>
      <w:r w:rsidRPr="00C53BE5">
        <w:rPr>
          <w:b/>
          <w:bCs/>
        </w:rPr>
        <w:t>Riesgos relacionados con la seguridad en el trabajo:</w:t>
      </w:r>
    </w:p>
    <w:p w14:paraId="5FAC107D" w14:textId="77777777" w:rsidR="00C53BE5" w:rsidRDefault="00C72FE9" w:rsidP="00DD664B">
      <w:pPr>
        <w:pStyle w:val="ListParagraph"/>
        <w:numPr>
          <w:ilvl w:val="0"/>
          <w:numId w:val="19"/>
        </w:numPr>
      </w:pPr>
      <w:r w:rsidRPr="002A6A91">
        <w:rPr>
          <w:b/>
          <w:bCs/>
        </w:rPr>
        <w:t>Caídas</w:t>
      </w:r>
      <w:r>
        <w:t>: generadas por la falta de espacio, obstáculos en las zonas de tránsito o falta de espacio suficiente.</w:t>
      </w:r>
    </w:p>
    <w:p w14:paraId="167B8E20" w14:textId="77777777" w:rsidR="00C53BE5" w:rsidRDefault="00C72FE9" w:rsidP="00DD664B">
      <w:pPr>
        <w:pStyle w:val="ListParagraph"/>
        <w:numPr>
          <w:ilvl w:val="0"/>
          <w:numId w:val="19"/>
        </w:numPr>
      </w:pPr>
      <w:r w:rsidRPr="002A6A91">
        <w:rPr>
          <w:b/>
          <w:bCs/>
        </w:rPr>
        <w:t>Golpes:</w:t>
      </w:r>
      <w:r>
        <w:t xml:space="preserve"> por efecto de transporte, manipulación de materias primas o tropiezos con elementos.</w:t>
      </w:r>
    </w:p>
    <w:p w14:paraId="1D5F612C" w14:textId="2DB2BC6B" w:rsidR="00C72FE9" w:rsidRDefault="00C72FE9" w:rsidP="00DD664B">
      <w:pPr>
        <w:pStyle w:val="ListParagraph"/>
        <w:numPr>
          <w:ilvl w:val="0"/>
          <w:numId w:val="19"/>
        </w:numPr>
      </w:pPr>
      <w:r w:rsidRPr="002A6A91">
        <w:rPr>
          <w:b/>
          <w:bCs/>
        </w:rPr>
        <w:lastRenderedPageBreak/>
        <w:t>Cortadas, pinchazos o atrapamiento</w:t>
      </w:r>
      <w:r>
        <w:t>: ocasionados por los elementos, y equipos utilizados como máquinas de coser, tijeras, cortadoras, agujas, etc.</w:t>
      </w:r>
    </w:p>
    <w:p w14:paraId="6F1F9F3C" w14:textId="2146241A" w:rsidR="00C72FE9" w:rsidRPr="00C53BE5" w:rsidRDefault="00C72FE9" w:rsidP="00DD664B">
      <w:pPr>
        <w:pStyle w:val="ListParagraph"/>
        <w:numPr>
          <w:ilvl w:val="0"/>
          <w:numId w:val="18"/>
        </w:numPr>
        <w:rPr>
          <w:b/>
          <w:bCs/>
        </w:rPr>
      </w:pPr>
      <w:r w:rsidRPr="00C53BE5">
        <w:rPr>
          <w:b/>
          <w:bCs/>
        </w:rPr>
        <w:t>Riesgos relacionados con el medio ambiente:</w:t>
      </w:r>
    </w:p>
    <w:p w14:paraId="6EFD8E6E" w14:textId="733B8046" w:rsidR="00C72FE9" w:rsidRDefault="00C72FE9" w:rsidP="00DD664B">
      <w:pPr>
        <w:pStyle w:val="ListParagraph"/>
        <w:numPr>
          <w:ilvl w:val="0"/>
          <w:numId w:val="20"/>
        </w:numPr>
      </w:pPr>
      <w:r w:rsidRPr="002A6A91">
        <w:rPr>
          <w:b/>
          <w:bCs/>
        </w:rPr>
        <w:t>Problemas respiratorios</w:t>
      </w:r>
      <w:r>
        <w:t>: por exposición a polvos, fibras, lanas y otras fibras.</w:t>
      </w:r>
    </w:p>
    <w:p w14:paraId="1E46C524" w14:textId="4CB4E260" w:rsidR="00C72FE9" w:rsidRDefault="00C72FE9" w:rsidP="00DD664B">
      <w:pPr>
        <w:pStyle w:val="ListParagraph"/>
        <w:numPr>
          <w:ilvl w:val="0"/>
          <w:numId w:val="20"/>
        </w:numPr>
      </w:pPr>
      <w:r w:rsidRPr="002A6A91">
        <w:rPr>
          <w:b/>
          <w:bCs/>
        </w:rPr>
        <w:t>Intoxicaciones:</w:t>
      </w:r>
      <w:r>
        <w:t xml:space="preserve"> por la manipulación permanente o inadecuada de químicos.</w:t>
      </w:r>
    </w:p>
    <w:p w14:paraId="2487ED3F" w14:textId="525D68B2" w:rsidR="00C72FE9" w:rsidRDefault="00C72FE9" w:rsidP="00DD664B">
      <w:pPr>
        <w:pStyle w:val="ListParagraph"/>
        <w:numPr>
          <w:ilvl w:val="0"/>
          <w:numId w:val="20"/>
        </w:numPr>
      </w:pPr>
      <w:r w:rsidRPr="002A6A91">
        <w:rPr>
          <w:b/>
          <w:bCs/>
        </w:rPr>
        <w:t>Irritación de ojos, nariz y garganta</w:t>
      </w:r>
      <w:r>
        <w:t>: por la exposición a altas o bajas temperaturas por mal acondicionamiento de los lugares de trabajo.</w:t>
      </w:r>
    </w:p>
    <w:p w14:paraId="18C5383A" w14:textId="7F8D4D49" w:rsidR="00C72FE9" w:rsidRDefault="00C72FE9" w:rsidP="00DD664B">
      <w:pPr>
        <w:pStyle w:val="ListParagraph"/>
        <w:numPr>
          <w:ilvl w:val="0"/>
          <w:numId w:val="20"/>
        </w:numPr>
      </w:pPr>
      <w:r w:rsidRPr="002A6A91">
        <w:rPr>
          <w:b/>
          <w:bCs/>
        </w:rPr>
        <w:t>Problemas auditivos:</w:t>
      </w:r>
      <w:r>
        <w:t xml:space="preserve"> por la exposición frecuente al ruido producido por los motores de las máquinas utilizadas.</w:t>
      </w:r>
    </w:p>
    <w:p w14:paraId="610AB67A" w14:textId="2F085BA8" w:rsidR="00C72FE9" w:rsidRPr="00CC5D44" w:rsidRDefault="00C72FE9" w:rsidP="00DD664B">
      <w:pPr>
        <w:pStyle w:val="ListParagraph"/>
        <w:numPr>
          <w:ilvl w:val="0"/>
          <w:numId w:val="18"/>
        </w:numPr>
        <w:rPr>
          <w:b/>
          <w:bCs/>
        </w:rPr>
      </w:pPr>
      <w:r w:rsidRPr="00CC5D44">
        <w:rPr>
          <w:b/>
          <w:bCs/>
        </w:rPr>
        <w:t>Riesgos ergonómicos</w:t>
      </w:r>
      <w:r w:rsidR="00CC5D44">
        <w:rPr>
          <w:b/>
          <w:bCs/>
        </w:rPr>
        <w:t>:</w:t>
      </w:r>
    </w:p>
    <w:p w14:paraId="73074301" w14:textId="77777777" w:rsidR="00C72FE9" w:rsidRDefault="00C72FE9" w:rsidP="00C72FE9">
      <w:r>
        <w:t>La industria de la confección y moda ha experimentado un auge en los últimos años, pero junto con ello ha surgido la preocupación por los riesgos que los trabajadores enfrentan en los talleres y fábricas de confección de prendas y productos acabados, a continuación se presentan:</w:t>
      </w:r>
    </w:p>
    <w:p w14:paraId="20E0C427" w14:textId="57CBB807" w:rsidR="002A6A91" w:rsidRDefault="00C72FE9" w:rsidP="00DD664B">
      <w:pPr>
        <w:pStyle w:val="ListParagraph"/>
        <w:numPr>
          <w:ilvl w:val="0"/>
          <w:numId w:val="21"/>
        </w:numPr>
      </w:pPr>
      <w:r w:rsidRPr="002A6A91">
        <w:rPr>
          <w:b/>
          <w:bCs/>
        </w:rPr>
        <w:t xml:space="preserve">Lesiones o </w:t>
      </w:r>
      <w:r w:rsidR="00E34CC9" w:rsidRPr="002A6A91">
        <w:rPr>
          <w:b/>
          <w:bCs/>
        </w:rPr>
        <w:t>molestias</w:t>
      </w:r>
      <w:r w:rsidRPr="002A6A91">
        <w:rPr>
          <w:b/>
          <w:bCs/>
        </w:rPr>
        <w:t xml:space="preserve"> músculo esqueléticas</w:t>
      </w:r>
      <w:r w:rsidR="002A6A91">
        <w:t xml:space="preserve">. </w:t>
      </w:r>
      <w:r>
        <w:t>Por malas posiciones generalmente en cuello, hombros, y cintura; por esfuerzos musculares y tareas con acciones repetitivas de brazos, manos, muñecas, pie y dolores de espalda de distinta localización (cervical, dorsal y lumbar).</w:t>
      </w:r>
    </w:p>
    <w:p w14:paraId="0D1EFFF0" w14:textId="77777777" w:rsidR="002A6A91" w:rsidRDefault="00C72FE9" w:rsidP="00DD664B">
      <w:pPr>
        <w:pStyle w:val="ListParagraph"/>
        <w:numPr>
          <w:ilvl w:val="0"/>
          <w:numId w:val="21"/>
        </w:numPr>
      </w:pPr>
      <w:r w:rsidRPr="002A6A91">
        <w:rPr>
          <w:b/>
          <w:bCs/>
        </w:rPr>
        <w:t>Desgastes</w:t>
      </w:r>
      <w:r w:rsidR="002A6A91" w:rsidRPr="002A6A91">
        <w:rPr>
          <w:b/>
          <w:bCs/>
        </w:rPr>
        <w:t>.</w:t>
      </w:r>
      <w:r w:rsidR="002A6A91">
        <w:t xml:space="preserve"> </w:t>
      </w:r>
      <w:r>
        <w:t>Por utilización permanente de máquinas de coser que pueden ir integradas en la mesa de trabajo o colocarse sobre una mesa convencional, sillas no regulables, elementos de transportes de las prendas confeccionadas inadecuadas al tipo ergonómico para el puesto de trabajo.</w:t>
      </w:r>
    </w:p>
    <w:p w14:paraId="27A87AF6" w14:textId="77777777" w:rsidR="0059476C" w:rsidRDefault="00C72FE9" w:rsidP="00DD664B">
      <w:pPr>
        <w:pStyle w:val="ListParagraph"/>
        <w:numPr>
          <w:ilvl w:val="0"/>
          <w:numId w:val="21"/>
        </w:numPr>
      </w:pPr>
      <w:r w:rsidRPr="002A6A91">
        <w:rPr>
          <w:b/>
          <w:bCs/>
        </w:rPr>
        <w:lastRenderedPageBreak/>
        <w:t>Dolores de cabeza y problemas oculares</w:t>
      </w:r>
      <w:r w:rsidR="002A6A91">
        <w:t xml:space="preserve">. </w:t>
      </w:r>
      <w:r>
        <w:t>Por las exigencias visuales de la tarea y falta de iluminación.</w:t>
      </w:r>
    </w:p>
    <w:p w14:paraId="14075E5B" w14:textId="77777777" w:rsidR="0059476C" w:rsidRDefault="00C72FE9" w:rsidP="00DD664B">
      <w:pPr>
        <w:pStyle w:val="ListParagraph"/>
        <w:numPr>
          <w:ilvl w:val="0"/>
          <w:numId w:val="21"/>
        </w:numPr>
      </w:pPr>
      <w:r w:rsidRPr="0059476C">
        <w:rPr>
          <w:b/>
          <w:bCs/>
        </w:rPr>
        <w:t>Fatiga física y mental</w:t>
      </w:r>
      <w:r w:rsidR="0059476C" w:rsidRPr="0059476C">
        <w:rPr>
          <w:b/>
          <w:bCs/>
        </w:rPr>
        <w:t>.</w:t>
      </w:r>
      <w:r w:rsidR="0059476C">
        <w:t xml:space="preserve"> </w:t>
      </w:r>
      <w:r>
        <w:t>Por la monotonía de las tareas, ciclos repetitivos, exceso de horas de trabajo, ausencia de pausa y descansos y ritmos demasiados intensos</w:t>
      </w:r>
      <w:r w:rsidR="0059476C">
        <w:t>.</w:t>
      </w:r>
    </w:p>
    <w:p w14:paraId="0DFD1A6E" w14:textId="045051C7" w:rsidR="00C72FE9" w:rsidRDefault="00C72FE9" w:rsidP="00DD664B">
      <w:pPr>
        <w:pStyle w:val="ListParagraph"/>
        <w:numPr>
          <w:ilvl w:val="0"/>
          <w:numId w:val="21"/>
        </w:numPr>
      </w:pPr>
      <w:r w:rsidRPr="0059476C">
        <w:rPr>
          <w:b/>
          <w:bCs/>
        </w:rPr>
        <w:t>Insatisfacción laboral</w:t>
      </w:r>
      <w:r w:rsidR="0059476C">
        <w:t xml:space="preserve">. </w:t>
      </w:r>
      <w:r>
        <w:t>Generadora de estrés y otras alteraciones de la salud, las cuales son generadas por insatisfacción con la remuneración laboral, falta de participación, por aislamiento, falta de comunicación</w:t>
      </w:r>
      <w:r w:rsidR="0059476C">
        <w:t xml:space="preserve"> </w:t>
      </w:r>
      <w:r>
        <w:t>o nulidad de participación.</w:t>
      </w:r>
    </w:p>
    <w:p w14:paraId="41EBB43E" w14:textId="77777777" w:rsidR="00C72FE9" w:rsidRDefault="00C72FE9" w:rsidP="00C87D8B">
      <w:pPr>
        <w:ind w:firstLine="0"/>
      </w:pPr>
    </w:p>
    <w:p w14:paraId="456F4074" w14:textId="77777777" w:rsidR="00624779" w:rsidRDefault="00624779" w:rsidP="00C87D8B">
      <w:pPr>
        <w:ind w:firstLine="0"/>
      </w:pPr>
    </w:p>
    <w:p w14:paraId="5A0D2C65" w14:textId="77777777" w:rsidR="00624779" w:rsidRDefault="00624779" w:rsidP="00C87D8B">
      <w:pPr>
        <w:ind w:firstLine="0"/>
      </w:pPr>
    </w:p>
    <w:p w14:paraId="60530AE0" w14:textId="77777777" w:rsidR="00624779" w:rsidRDefault="00624779" w:rsidP="00C87D8B">
      <w:pPr>
        <w:ind w:firstLine="0"/>
      </w:pPr>
    </w:p>
    <w:p w14:paraId="45CA58BF" w14:textId="77777777" w:rsidR="00624779" w:rsidRDefault="00624779" w:rsidP="00C87D8B">
      <w:pPr>
        <w:ind w:firstLine="0"/>
      </w:pPr>
    </w:p>
    <w:p w14:paraId="76ABDE7B" w14:textId="77777777" w:rsidR="00624779" w:rsidRDefault="00624779" w:rsidP="00C87D8B">
      <w:pPr>
        <w:ind w:firstLine="0"/>
      </w:pPr>
    </w:p>
    <w:p w14:paraId="531E0AB1" w14:textId="77777777" w:rsidR="00624779" w:rsidRDefault="00624779" w:rsidP="00C87D8B">
      <w:pPr>
        <w:ind w:firstLine="0"/>
      </w:pPr>
    </w:p>
    <w:p w14:paraId="3832FE42" w14:textId="77777777" w:rsidR="00624779" w:rsidRDefault="00624779" w:rsidP="00C87D8B">
      <w:pPr>
        <w:ind w:firstLine="0"/>
      </w:pPr>
    </w:p>
    <w:p w14:paraId="17E7334D" w14:textId="77777777" w:rsidR="00624779" w:rsidRDefault="00624779" w:rsidP="00C87D8B">
      <w:pPr>
        <w:ind w:firstLine="0"/>
      </w:pPr>
    </w:p>
    <w:p w14:paraId="1110BFF5" w14:textId="77777777" w:rsidR="00624779" w:rsidRDefault="00624779" w:rsidP="00C87D8B">
      <w:pPr>
        <w:ind w:firstLine="0"/>
      </w:pPr>
    </w:p>
    <w:p w14:paraId="79B19ACA" w14:textId="77777777" w:rsidR="00624779" w:rsidRDefault="00624779" w:rsidP="00C87D8B">
      <w:pPr>
        <w:ind w:firstLine="0"/>
      </w:pPr>
    </w:p>
    <w:p w14:paraId="788AB83C" w14:textId="77777777" w:rsidR="00624779" w:rsidRDefault="00624779" w:rsidP="00C87D8B">
      <w:pPr>
        <w:ind w:firstLine="0"/>
      </w:pPr>
    </w:p>
    <w:p w14:paraId="54F5E670" w14:textId="1F3DFC32" w:rsidR="00C87D8B" w:rsidRDefault="00C87D8B" w:rsidP="004E35F3">
      <w:pPr>
        <w:pStyle w:val="Heading1"/>
      </w:pPr>
      <w:bookmarkStart w:id="6" w:name="_Toc146103345"/>
      <w:r>
        <w:lastRenderedPageBreak/>
        <w:t>Descripción y análisis de puestos de trabajo</w:t>
      </w:r>
      <w:bookmarkEnd w:id="6"/>
    </w:p>
    <w:p w14:paraId="350CDA00" w14:textId="2800DAB7" w:rsidR="00C87D8B" w:rsidRDefault="00C87D8B" w:rsidP="004E35F3">
      <w:r>
        <w:t>A continuación, se presenta una descripción y análisis de tres puestos de trabajo asociados al proceso productivo de confección, teniendo como referentes las tareas claves de dicho proceso: extendido y corte, planchado y confección, estas tareas pueden variar dependiendo de la empresa, la producción, y una serie de factores organizativos (secuencias y métodos de trabajo), factores físicos (número de trabajadores, elementos del puesto).</w:t>
      </w:r>
    </w:p>
    <w:p w14:paraId="09FB05F3" w14:textId="46F63420" w:rsidR="00C10EC9" w:rsidRDefault="00C10EC9" w:rsidP="00674F13">
      <w:pPr>
        <w:pStyle w:val="Figura"/>
      </w:pPr>
      <w:r w:rsidRPr="00C10EC9">
        <w:t>Tareas clave en la producción de confección</w:t>
      </w:r>
    </w:p>
    <w:p w14:paraId="1F901A5E" w14:textId="1AAE0F9D" w:rsidR="00C87D8B" w:rsidRDefault="00C10EC9" w:rsidP="008248A8">
      <w:pPr>
        <w:rPr>
          <w:lang w:eastAsia="es-CO"/>
        </w:rPr>
      </w:pPr>
      <w:r>
        <w:rPr>
          <w:noProof/>
          <w:lang w:eastAsia="es-CO"/>
        </w:rPr>
        <w:drawing>
          <wp:inline distT="0" distB="0" distL="0" distR="0" wp14:anchorId="7139149F" wp14:editId="76C7E9A3">
            <wp:extent cx="5963645" cy="839647"/>
            <wp:effectExtent l="0" t="0" r="0" b="0"/>
            <wp:docPr id="1079065166" name="Picture 41" descr="La figura presenta las tres tareas clave de la confección: extendido y corte, planchado y conf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65166" name="Picture 41" descr="La figura presenta las tres tareas clave de la confección: extendido y corte, planchado y confec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5589" cy="842737"/>
                    </a:xfrm>
                    <a:prstGeom prst="rect">
                      <a:avLst/>
                    </a:prstGeom>
                    <a:noFill/>
                  </pic:spPr>
                </pic:pic>
              </a:graphicData>
            </a:graphic>
          </wp:inline>
        </w:drawing>
      </w:r>
    </w:p>
    <w:p w14:paraId="7650528D" w14:textId="77777777" w:rsidR="00C87D8B" w:rsidRDefault="00C87D8B" w:rsidP="008248A8">
      <w:pPr>
        <w:pStyle w:val="Heading4"/>
      </w:pPr>
      <w:r>
        <w:t>Puesto de corte</w:t>
      </w:r>
    </w:p>
    <w:p w14:paraId="19BEF921" w14:textId="59893161" w:rsidR="003A5231" w:rsidRDefault="00C87D8B" w:rsidP="003A5231">
      <w:r>
        <w:t>Es un puesto en el que generalmente se trabaja de pie, en las empresas hay tres tipos de corte: manual, semiautomático, en estos se ayuda al proceso con algún elemento, y el automatizado.</w:t>
      </w:r>
    </w:p>
    <w:p w14:paraId="737D9C61" w14:textId="4E367AF6" w:rsidR="003A5231" w:rsidRDefault="003A5231" w:rsidP="003A5231">
      <w:pPr>
        <w:pStyle w:val="Tabla"/>
      </w:pPr>
      <w:r>
        <w:t xml:space="preserve">Puestos de corte </w:t>
      </w:r>
    </w:p>
    <w:tbl>
      <w:tblPr>
        <w:tblStyle w:val="TableGrid"/>
        <w:tblW w:w="10070" w:type="dxa"/>
        <w:tblLayout w:type="fixed"/>
        <w:tblLook w:val="0420" w:firstRow="1" w:lastRow="0" w:firstColumn="0" w:lastColumn="0" w:noHBand="0" w:noVBand="1"/>
      </w:tblPr>
      <w:tblGrid>
        <w:gridCol w:w="3274"/>
        <w:gridCol w:w="6796"/>
      </w:tblGrid>
      <w:tr w:rsidR="00734D6F" w:rsidRPr="003A47A5" w14:paraId="5B8AB117" w14:textId="77777777" w:rsidTr="007A1334">
        <w:trPr>
          <w:trHeight w:val="495"/>
          <w:tblHeader/>
        </w:trPr>
        <w:tc>
          <w:tcPr>
            <w:tcW w:w="3274" w:type="dxa"/>
            <w:shd w:val="clear" w:color="auto" w:fill="D9D9D9" w:themeFill="background1" w:themeFillShade="D9"/>
          </w:tcPr>
          <w:p w14:paraId="505618C7" w14:textId="77777777" w:rsidR="00734D6F" w:rsidRPr="003A47A5" w:rsidRDefault="00734D6F" w:rsidP="003A47A5">
            <w:pPr>
              <w:pStyle w:val="TextoTablas"/>
              <w:rPr>
                <w:b/>
                <w:bCs/>
              </w:rPr>
            </w:pPr>
            <w:r w:rsidRPr="003A47A5">
              <w:rPr>
                <w:b/>
                <w:bCs/>
              </w:rPr>
              <w:t>Puesto</w:t>
            </w:r>
          </w:p>
        </w:tc>
        <w:tc>
          <w:tcPr>
            <w:tcW w:w="6796" w:type="dxa"/>
            <w:shd w:val="clear" w:color="auto" w:fill="D9D9D9" w:themeFill="background1" w:themeFillShade="D9"/>
          </w:tcPr>
          <w:p w14:paraId="12016BA1" w14:textId="77777777" w:rsidR="00734D6F" w:rsidRPr="003A47A5" w:rsidRDefault="00734D6F" w:rsidP="003A47A5">
            <w:pPr>
              <w:pStyle w:val="TextoTablas"/>
              <w:rPr>
                <w:b/>
                <w:bCs/>
              </w:rPr>
            </w:pPr>
            <w:r w:rsidRPr="003A47A5">
              <w:rPr>
                <w:b/>
                <w:bCs/>
              </w:rPr>
              <w:t>Corte</w:t>
            </w:r>
          </w:p>
        </w:tc>
      </w:tr>
      <w:tr w:rsidR="00734D6F" w:rsidRPr="003A47A5" w14:paraId="3ED4DD5B" w14:textId="77777777" w:rsidTr="0092607A">
        <w:tc>
          <w:tcPr>
            <w:tcW w:w="3274" w:type="dxa"/>
          </w:tcPr>
          <w:p w14:paraId="72B8A2A2" w14:textId="77777777" w:rsidR="00734D6F" w:rsidRPr="003A47A5" w:rsidRDefault="00734D6F" w:rsidP="003A47A5">
            <w:pPr>
              <w:pStyle w:val="TextoTablas"/>
            </w:pPr>
            <w:r w:rsidRPr="003A47A5">
              <w:t xml:space="preserve">Maquinaria o equipos </w:t>
            </w:r>
          </w:p>
        </w:tc>
        <w:tc>
          <w:tcPr>
            <w:tcW w:w="6796" w:type="dxa"/>
          </w:tcPr>
          <w:p w14:paraId="3044148B" w14:textId="77777777" w:rsidR="00734D6F" w:rsidRPr="003A47A5" w:rsidRDefault="00734D6F" w:rsidP="003A47A5">
            <w:pPr>
              <w:pStyle w:val="TextoTablas"/>
            </w:pPr>
            <w:r w:rsidRPr="003A47A5">
              <w:t xml:space="preserve">Se utilizan mesas planas e inclinadas, herramientas de corte de cuchillas, eléctricas y ultrasonido, tijeras, y elementos como plataformas móviles o carros. </w:t>
            </w:r>
          </w:p>
        </w:tc>
      </w:tr>
      <w:tr w:rsidR="00734D6F" w:rsidRPr="003A47A5" w14:paraId="17136E82" w14:textId="77777777" w:rsidTr="0092607A">
        <w:tc>
          <w:tcPr>
            <w:tcW w:w="3274" w:type="dxa"/>
          </w:tcPr>
          <w:p w14:paraId="073CC321" w14:textId="77777777" w:rsidR="00734D6F" w:rsidRPr="003A47A5" w:rsidRDefault="00734D6F" w:rsidP="003A47A5">
            <w:pPr>
              <w:pStyle w:val="TextoTablas"/>
            </w:pPr>
            <w:r w:rsidRPr="003A47A5">
              <w:t>Descripción de la carga física</w:t>
            </w:r>
          </w:p>
        </w:tc>
        <w:tc>
          <w:tcPr>
            <w:tcW w:w="6796" w:type="dxa"/>
          </w:tcPr>
          <w:p w14:paraId="41167F03" w14:textId="77777777" w:rsidR="00734D6F" w:rsidRPr="003A47A5" w:rsidRDefault="00734D6F" w:rsidP="003A47A5">
            <w:pPr>
              <w:pStyle w:val="TextoTablas"/>
            </w:pPr>
            <w:r w:rsidRPr="003A47A5">
              <w:t>Esta tarea genera movimientos repetitivos especialmente de la muñeca y miembro superior. Manipulación manual de cargas. Demanda de atención visual.</w:t>
            </w:r>
          </w:p>
        </w:tc>
      </w:tr>
      <w:tr w:rsidR="00734D6F" w:rsidRPr="003A47A5" w14:paraId="63C6138D" w14:textId="77777777" w:rsidTr="0092607A">
        <w:tc>
          <w:tcPr>
            <w:tcW w:w="3274" w:type="dxa"/>
          </w:tcPr>
          <w:p w14:paraId="5F833197" w14:textId="77777777" w:rsidR="00734D6F" w:rsidRPr="003A47A5" w:rsidRDefault="00734D6F" w:rsidP="003A47A5">
            <w:pPr>
              <w:pStyle w:val="TextoTablas"/>
            </w:pPr>
            <w:r w:rsidRPr="003A47A5">
              <w:lastRenderedPageBreak/>
              <w:t>Riesgos</w:t>
            </w:r>
          </w:p>
          <w:p w14:paraId="471248D1" w14:textId="77777777" w:rsidR="00734D6F" w:rsidRPr="003A47A5" w:rsidRDefault="00734D6F" w:rsidP="003A47A5">
            <w:pPr>
              <w:pStyle w:val="TextoTablas"/>
            </w:pPr>
          </w:p>
        </w:tc>
        <w:tc>
          <w:tcPr>
            <w:tcW w:w="6796" w:type="dxa"/>
          </w:tcPr>
          <w:p w14:paraId="23806766" w14:textId="77777777" w:rsidR="00734D6F" w:rsidRPr="003A47A5" w:rsidRDefault="00734D6F" w:rsidP="00DD664B">
            <w:pPr>
              <w:pStyle w:val="TextoTablas"/>
              <w:numPr>
                <w:ilvl w:val="0"/>
                <w:numId w:val="22"/>
              </w:numPr>
            </w:pPr>
            <w:r w:rsidRPr="003A47A5">
              <w:t>Se generan riesgos asociados a lesiones y molestias por movimientos repetitivos de brazos, cuellos y hombros en un nivel elevado y aceptables en la zona de muñeca-mano.</w:t>
            </w:r>
          </w:p>
          <w:p w14:paraId="100B75FF" w14:textId="77777777" w:rsidR="00734D6F" w:rsidRPr="003A47A5" w:rsidRDefault="00734D6F" w:rsidP="00DD664B">
            <w:pPr>
              <w:pStyle w:val="TextoTablas"/>
              <w:numPr>
                <w:ilvl w:val="0"/>
                <w:numId w:val="22"/>
              </w:numPr>
            </w:pPr>
            <w:r w:rsidRPr="003A47A5">
              <w:t>Traumas por levantamiento manual de carga o por movimientos repetitivos.</w:t>
            </w:r>
          </w:p>
          <w:p w14:paraId="3A5AD17C" w14:textId="339FE7E1" w:rsidR="003A47A5" w:rsidRPr="00D71BD7" w:rsidRDefault="00734D6F" w:rsidP="00DD664B">
            <w:pPr>
              <w:pStyle w:val="TextoTablas"/>
              <w:numPr>
                <w:ilvl w:val="0"/>
                <w:numId w:val="22"/>
              </w:numPr>
            </w:pPr>
            <w:r w:rsidRPr="003A47A5">
              <w:t>Un nivel leve de riesgo asociado a las exigencias visuales relacionados con la iluminación.</w:t>
            </w:r>
          </w:p>
          <w:p w14:paraId="1E8908BA" w14:textId="77777777" w:rsidR="003A47A5" w:rsidRDefault="003A47A5" w:rsidP="00674F13">
            <w:pPr>
              <w:pStyle w:val="Figura"/>
            </w:pPr>
            <w:r w:rsidRPr="00D71BD7">
              <w:t>Posturas adoptadas durante la tarea de corte</w:t>
            </w:r>
            <w:r w:rsidR="00D71BD7" w:rsidRPr="00D71BD7">
              <w:t>.</w:t>
            </w:r>
          </w:p>
          <w:p w14:paraId="22BA651F" w14:textId="11894BCD" w:rsidR="00D71BD7" w:rsidRPr="003A47A5" w:rsidRDefault="00F6548E" w:rsidP="003A47A5">
            <w:pPr>
              <w:pStyle w:val="TextoTablas"/>
            </w:pPr>
            <w:r>
              <w:rPr>
                <w:noProof/>
              </w:rPr>
              <w:drawing>
                <wp:inline distT="0" distB="0" distL="0" distR="0" wp14:anchorId="54B59C39" wp14:editId="5C979DD1">
                  <wp:extent cx="4178300" cy="1522730"/>
                  <wp:effectExtent l="0" t="0" r="0" b="1270"/>
                  <wp:docPr id="2052735849" name="Picture 55" descr="Esta es una imagen que muestra a un hombre trabajando en un taller de cost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35849" name="Picture 55" descr="Esta es una imagen que muestra a un hombre trabajando en un taller de costur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1522730"/>
                          </a:xfrm>
                          <a:prstGeom prst="rect">
                            <a:avLst/>
                          </a:prstGeom>
                          <a:noFill/>
                          <a:ln>
                            <a:noFill/>
                          </a:ln>
                        </pic:spPr>
                      </pic:pic>
                    </a:graphicData>
                  </a:graphic>
                </wp:inline>
              </w:drawing>
            </w:r>
          </w:p>
        </w:tc>
      </w:tr>
      <w:tr w:rsidR="00734D6F" w:rsidRPr="003A47A5" w14:paraId="4BEC2A07" w14:textId="77777777" w:rsidTr="0092607A">
        <w:tc>
          <w:tcPr>
            <w:tcW w:w="3274" w:type="dxa"/>
          </w:tcPr>
          <w:p w14:paraId="3D3B13AE" w14:textId="77777777" w:rsidR="00734D6F" w:rsidRPr="003A47A5" w:rsidRDefault="00734D6F" w:rsidP="003A47A5">
            <w:pPr>
              <w:pStyle w:val="TextoTablas"/>
            </w:pPr>
            <w:r w:rsidRPr="003A47A5">
              <w:t>Acciones de mejora</w:t>
            </w:r>
          </w:p>
          <w:p w14:paraId="1E6ED1E1" w14:textId="77777777" w:rsidR="00734D6F" w:rsidRPr="003A47A5" w:rsidRDefault="00734D6F" w:rsidP="003A47A5">
            <w:pPr>
              <w:pStyle w:val="TextoTablas"/>
            </w:pPr>
          </w:p>
        </w:tc>
        <w:tc>
          <w:tcPr>
            <w:tcW w:w="6796" w:type="dxa"/>
          </w:tcPr>
          <w:p w14:paraId="1C766C26" w14:textId="77777777" w:rsidR="00734D6F" w:rsidRPr="003A47A5" w:rsidRDefault="00734D6F" w:rsidP="00DD664B">
            <w:pPr>
              <w:pStyle w:val="TextoTablas"/>
              <w:numPr>
                <w:ilvl w:val="0"/>
                <w:numId w:val="23"/>
              </w:numPr>
            </w:pPr>
            <w:r w:rsidRPr="003A47A5">
              <w:t>Mejorar la altura del corte en función de la altura del trabajador que ocupe el puesto.</w:t>
            </w:r>
          </w:p>
          <w:p w14:paraId="061FA541" w14:textId="77777777" w:rsidR="00734D6F" w:rsidRPr="003A47A5" w:rsidRDefault="00734D6F" w:rsidP="00DD664B">
            <w:pPr>
              <w:pStyle w:val="TextoTablas"/>
              <w:numPr>
                <w:ilvl w:val="0"/>
                <w:numId w:val="23"/>
              </w:numPr>
            </w:pPr>
            <w:r w:rsidRPr="003A47A5">
              <w:t>Elevar las mesas de corte buscando modificar la situación de los puntos donde se mira, evitando así que el trabajador permanezca agachado.</w:t>
            </w:r>
          </w:p>
          <w:p w14:paraId="071371FA" w14:textId="77777777" w:rsidR="00734D6F" w:rsidRPr="003A47A5" w:rsidRDefault="00734D6F" w:rsidP="00DD664B">
            <w:pPr>
              <w:pStyle w:val="TextoTablas"/>
              <w:numPr>
                <w:ilvl w:val="0"/>
                <w:numId w:val="23"/>
              </w:numPr>
            </w:pPr>
            <w:r w:rsidRPr="003A47A5">
              <w:t>Dotar las mesas de sistemas de arrastre de la tela evitando que sea el trabajador quien deba tirar del mismo, al igual que evitar la profundidad de la tela, esto evitará flexiones de brazo.</w:t>
            </w:r>
          </w:p>
          <w:p w14:paraId="1008429D" w14:textId="77777777" w:rsidR="00734D6F" w:rsidRPr="003A47A5" w:rsidRDefault="00734D6F" w:rsidP="00DD664B">
            <w:pPr>
              <w:pStyle w:val="TextoTablas"/>
              <w:numPr>
                <w:ilvl w:val="0"/>
                <w:numId w:val="23"/>
              </w:numPr>
            </w:pPr>
            <w:r w:rsidRPr="003A47A5">
              <w:t>Para evitar la repetición de movimientos se sugiere automatizar el proceso de extendido mediante cintas transportadoras; o en empresas pequeñas programar medidas organizativas como trabajar el puesto en equipo de varias personas.</w:t>
            </w:r>
          </w:p>
          <w:p w14:paraId="46578909" w14:textId="66AE3646" w:rsidR="00734D6F" w:rsidRDefault="00734D6F" w:rsidP="00DD664B">
            <w:pPr>
              <w:pStyle w:val="TextoTablas"/>
              <w:numPr>
                <w:ilvl w:val="0"/>
                <w:numId w:val="23"/>
              </w:numPr>
            </w:pPr>
            <w:r w:rsidRPr="003A47A5">
              <w:t>Garantizar una buena iluminación.</w:t>
            </w:r>
          </w:p>
          <w:p w14:paraId="44194DE9" w14:textId="77777777" w:rsidR="003A5231" w:rsidRDefault="003A5231" w:rsidP="003A5231">
            <w:pPr>
              <w:pStyle w:val="TextoTablas"/>
            </w:pPr>
          </w:p>
          <w:p w14:paraId="2AEC13DC" w14:textId="77777777" w:rsidR="003A5231" w:rsidRPr="003A47A5" w:rsidRDefault="003A5231" w:rsidP="003A5231">
            <w:pPr>
              <w:pStyle w:val="TextoTablas"/>
            </w:pPr>
          </w:p>
          <w:p w14:paraId="2730FEB4" w14:textId="77777777" w:rsidR="00734D6F" w:rsidRPr="003A47A5" w:rsidRDefault="00734D6F" w:rsidP="00674F13">
            <w:pPr>
              <w:pStyle w:val="Figura"/>
            </w:pPr>
            <w:r w:rsidRPr="004D124C">
              <w:t>Posturas correctas para el puesto de trabajo de pie</w:t>
            </w:r>
          </w:p>
          <w:p w14:paraId="1DA81077" w14:textId="7F8EBF34" w:rsidR="00734D6F" w:rsidRPr="003A47A5" w:rsidRDefault="00FA01C6" w:rsidP="003A47A5">
            <w:pPr>
              <w:pStyle w:val="TextoTablas"/>
            </w:pPr>
            <w:r>
              <w:rPr>
                <w:noProof/>
              </w:rPr>
              <w:drawing>
                <wp:inline distT="0" distB="0" distL="0" distR="0" wp14:anchorId="54985CE2" wp14:editId="3AE85EEF">
                  <wp:extent cx="4178300" cy="2439670"/>
                  <wp:effectExtent l="0" t="0" r="0" b="0"/>
                  <wp:docPr id="998613458" name="Picture 43" descr="La figura representa las posturas correctas para el puesto de trabajo de pie. En primer lugar, para trabajos de precisión, se recomienda una altura en la mesa de 95 a 120 cm. En segundo lugar, para tareas ligeras, se sugiere una mesa de 85 a 110 cm de altura. En tercer lugar, para trabajos pesados, se recomienda una altura entre 65 y 95 cm, o hasta la altura del c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a figura representa las posturas correctas para el puesto de trabajo de pie. En primer lugar, para trabajos de precisión, se recomienda una altura en la mesa de 95 a 120 cm. En segundo lugar, para tareas ligeras, se sugiere una mesa de 85 a 110 cm de altura. En tercer lugar, para trabajos pesados, se recomienda una altura entre 65 y 95 cm, o hasta la altura del co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00" cy="2439670"/>
                          </a:xfrm>
                          <a:prstGeom prst="rect">
                            <a:avLst/>
                          </a:prstGeom>
                          <a:noFill/>
                          <a:ln>
                            <a:noFill/>
                          </a:ln>
                        </pic:spPr>
                      </pic:pic>
                    </a:graphicData>
                  </a:graphic>
                </wp:inline>
              </w:drawing>
            </w:r>
          </w:p>
          <w:p w14:paraId="4D4785FD" w14:textId="3DC2A2BC" w:rsidR="00734D6F" w:rsidRPr="003A47A5" w:rsidRDefault="00734D6F" w:rsidP="003A47A5">
            <w:pPr>
              <w:pStyle w:val="TextoTablas"/>
            </w:pPr>
            <w:r w:rsidRPr="003A47A5">
              <w:t xml:space="preserve">Nota. Tomada de </w:t>
            </w:r>
            <w:proofErr w:type="spellStart"/>
            <w:r w:rsidRPr="003A47A5">
              <w:t>Ofiprix</w:t>
            </w:r>
            <w:proofErr w:type="spellEnd"/>
            <w:r w:rsidRPr="003A47A5">
              <w:t xml:space="preserve"> (2017).</w:t>
            </w:r>
          </w:p>
        </w:tc>
      </w:tr>
    </w:tbl>
    <w:p w14:paraId="2494C27E" w14:textId="77777777" w:rsidR="00C87D8B" w:rsidRDefault="00C87D8B" w:rsidP="00B51820">
      <w:pPr>
        <w:pStyle w:val="Heading4"/>
      </w:pPr>
      <w:r>
        <w:lastRenderedPageBreak/>
        <w:t>Puestos de planchado y vaporizado</w:t>
      </w:r>
    </w:p>
    <w:p w14:paraId="79F62FEA" w14:textId="77777777" w:rsidR="00C87D8B" w:rsidRDefault="00C87D8B" w:rsidP="00C87D8B">
      <w:r>
        <w:t>Es un puesto que se realiza generalmente de pie, las acciones realizadas son preparación de prendas, extendido de la prenda sobre la telera, planchado y vaporizado, recolección de la prenda.</w:t>
      </w:r>
    </w:p>
    <w:p w14:paraId="282FAA30" w14:textId="1740B296" w:rsidR="009341C3" w:rsidRDefault="009341C3" w:rsidP="009341C3">
      <w:pPr>
        <w:pStyle w:val="Tabla"/>
      </w:pPr>
      <w:r>
        <w:t>Puestos de planchado y vaporizado</w:t>
      </w:r>
    </w:p>
    <w:tbl>
      <w:tblPr>
        <w:tblStyle w:val="TableGrid"/>
        <w:tblW w:w="10070" w:type="dxa"/>
        <w:tblLayout w:type="fixed"/>
        <w:tblLook w:val="0420" w:firstRow="1" w:lastRow="0" w:firstColumn="0" w:lastColumn="0" w:noHBand="0" w:noVBand="1"/>
      </w:tblPr>
      <w:tblGrid>
        <w:gridCol w:w="3406"/>
        <w:gridCol w:w="6664"/>
      </w:tblGrid>
      <w:tr w:rsidR="00466894" w:rsidRPr="00D07EC7" w14:paraId="511DEDF1" w14:textId="77777777" w:rsidTr="0092607A">
        <w:trPr>
          <w:trHeight w:val="381"/>
          <w:tblHeader/>
        </w:trPr>
        <w:tc>
          <w:tcPr>
            <w:tcW w:w="3406" w:type="dxa"/>
            <w:shd w:val="clear" w:color="auto" w:fill="D0CECE" w:themeFill="background2" w:themeFillShade="E6"/>
          </w:tcPr>
          <w:p w14:paraId="22C57680" w14:textId="77777777" w:rsidR="00466894" w:rsidRPr="00A3713F" w:rsidRDefault="00466894" w:rsidP="00CD27D2">
            <w:pPr>
              <w:pStyle w:val="TextoTablas"/>
              <w:rPr>
                <w:b/>
                <w:bCs/>
              </w:rPr>
            </w:pPr>
            <w:r w:rsidRPr="00A3713F">
              <w:rPr>
                <w:b/>
                <w:bCs/>
              </w:rPr>
              <w:t>Puesto</w:t>
            </w:r>
          </w:p>
        </w:tc>
        <w:tc>
          <w:tcPr>
            <w:tcW w:w="6664" w:type="dxa"/>
            <w:shd w:val="clear" w:color="auto" w:fill="D0CECE" w:themeFill="background2" w:themeFillShade="E6"/>
          </w:tcPr>
          <w:p w14:paraId="0C5FC53A" w14:textId="77777777" w:rsidR="00466894" w:rsidRPr="00A3713F" w:rsidRDefault="00466894" w:rsidP="00CD27D2">
            <w:pPr>
              <w:pStyle w:val="TextoTablas"/>
              <w:rPr>
                <w:b/>
                <w:bCs/>
              </w:rPr>
            </w:pPr>
            <w:r w:rsidRPr="00A3713F">
              <w:rPr>
                <w:b/>
                <w:bCs/>
              </w:rPr>
              <w:t>Planchado y vaporizado de prendas</w:t>
            </w:r>
          </w:p>
        </w:tc>
      </w:tr>
      <w:tr w:rsidR="00466894" w:rsidRPr="00D07EC7" w14:paraId="373C0AB1" w14:textId="77777777" w:rsidTr="0092607A">
        <w:tc>
          <w:tcPr>
            <w:tcW w:w="3406" w:type="dxa"/>
          </w:tcPr>
          <w:p w14:paraId="043E0AA9" w14:textId="77777777" w:rsidR="00466894" w:rsidRPr="00D07EC7" w:rsidRDefault="00466894" w:rsidP="00CD27D2">
            <w:pPr>
              <w:pStyle w:val="TextoTablas"/>
            </w:pPr>
            <w:r w:rsidRPr="00D07EC7">
              <w:t xml:space="preserve">Maquinaria o equipos </w:t>
            </w:r>
          </w:p>
        </w:tc>
        <w:tc>
          <w:tcPr>
            <w:tcW w:w="6664" w:type="dxa"/>
          </w:tcPr>
          <w:p w14:paraId="5B2BB7EE" w14:textId="77777777" w:rsidR="00466894" w:rsidRPr="00D07EC7" w:rsidRDefault="00466894" w:rsidP="00CD27D2">
            <w:pPr>
              <w:pStyle w:val="TextoTablas"/>
              <w:rPr>
                <w:b/>
              </w:rPr>
            </w:pPr>
            <w:r w:rsidRPr="00D07EC7">
              <w:t>Mesas vaporizadores, planchas manuales, máquinas vaporizadores, planchas, máquinas automáticas para el planchado y prehormado.</w:t>
            </w:r>
          </w:p>
        </w:tc>
      </w:tr>
      <w:tr w:rsidR="00466894" w:rsidRPr="00D07EC7" w14:paraId="4793FEED" w14:textId="77777777" w:rsidTr="0092607A">
        <w:tc>
          <w:tcPr>
            <w:tcW w:w="3406" w:type="dxa"/>
          </w:tcPr>
          <w:p w14:paraId="1572EAFD" w14:textId="77777777" w:rsidR="00466894" w:rsidRPr="00D07EC7" w:rsidRDefault="00466894" w:rsidP="00CD27D2">
            <w:pPr>
              <w:pStyle w:val="TextoTablas"/>
            </w:pPr>
            <w:r w:rsidRPr="00D07EC7">
              <w:t>Descripción de la carga física</w:t>
            </w:r>
          </w:p>
        </w:tc>
        <w:tc>
          <w:tcPr>
            <w:tcW w:w="6664" w:type="dxa"/>
          </w:tcPr>
          <w:p w14:paraId="74ADB8B5" w14:textId="77777777" w:rsidR="00466894" w:rsidRPr="00D07EC7" w:rsidRDefault="00466894" w:rsidP="00CD27D2">
            <w:pPr>
              <w:pStyle w:val="TextoTablas"/>
              <w:rPr>
                <w:b/>
              </w:rPr>
            </w:pPr>
            <w:r w:rsidRPr="00D07EC7">
              <w:t xml:space="preserve">Es un puesto con alta carga estática y dinámica, pues el trabajador está de pie durante la jornada y realiza movimientos repetitivos, flexiones y abducciones de brazos, muñecas. La </w:t>
            </w:r>
            <w:r w:rsidRPr="00D07EC7">
              <w:lastRenderedPageBreak/>
              <w:t>profundidad y tamaño de prendas genera posturas forzadas de tronco.</w:t>
            </w:r>
          </w:p>
        </w:tc>
      </w:tr>
      <w:tr w:rsidR="00466894" w:rsidRPr="00D07EC7" w14:paraId="27901D9D" w14:textId="77777777" w:rsidTr="0092607A">
        <w:tc>
          <w:tcPr>
            <w:tcW w:w="3406" w:type="dxa"/>
          </w:tcPr>
          <w:p w14:paraId="13A797A7" w14:textId="77777777" w:rsidR="00466894" w:rsidRPr="00D07EC7" w:rsidRDefault="00466894" w:rsidP="00CD27D2">
            <w:pPr>
              <w:pStyle w:val="TextoTablas"/>
            </w:pPr>
            <w:r w:rsidRPr="00D07EC7">
              <w:lastRenderedPageBreak/>
              <w:t>Riesgos</w:t>
            </w:r>
          </w:p>
          <w:p w14:paraId="1F719512" w14:textId="77777777" w:rsidR="00466894" w:rsidRPr="00D07EC7" w:rsidRDefault="00466894" w:rsidP="00CD27D2">
            <w:pPr>
              <w:pStyle w:val="TextoTablas"/>
            </w:pPr>
          </w:p>
        </w:tc>
        <w:tc>
          <w:tcPr>
            <w:tcW w:w="6664" w:type="dxa"/>
          </w:tcPr>
          <w:p w14:paraId="63709E3E" w14:textId="77777777" w:rsidR="00466894" w:rsidRPr="00D07EC7" w:rsidRDefault="00466894" w:rsidP="00DD664B">
            <w:pPr>
              <w:pStyle w:val="TextoTablas"/>
              <w:numPr>
                <w:ilvl w:val="0"/>
                <w:numId w:val="25"/>
              </w:numPr>
              <w:rPr>
                <w:b/>
                <w:color w:val="000000"/>
              </w:rPr>
            </w:pPr>
            <w:r w:rsidRPr="00D07EC7">
              <w:rPr>
                <w:color w:val="000000"/>
              </w:rPr>
              <w:t>Por los movimientos repetitivos de brazos,</w:t>
            </w:r>
            <w:r>
              <w:rPr>
                <w:color w:val="000000"/>
              </w:rPr>
              <w:t xml:space="preserve"> </w:t>
            </w:r>
            <w:r w:rsidRPr="00D07EC7">
              <w:rPr>
                <w:color w:val="000000"/>
              </w:rPr>
              <w:t xml:space="preserve">muñecas, hombro y cuello se generan lesiones y molestias. </w:t>
            </w:r>
          </w:p>
          <w:p w14:paraId="72738E08" w14:textId="77777777" w:rsidR="00466894" w:rsidRPr="00D07EC7" w:rsidRDefault="00466894" w:rsidP="00DD664B">
            <w:pPr>
              <w:pStyle w:val="TextoTablas"/>
              <w:numPr>
                <w:ilvl w:val="0"/>
                <w:numId w:val="25"/>
              </w:numPr>
              <w:rPr>
                <w:b/>
                <w:color w:val="000000"/>
              </w:rPr>
            </w:pPr>
            <w:r w:rsidRPr="00D07EC7">
              <w:rPr>
                <w:color w:val="000000"/>
              </w:rPr>
              <w:t>La temperatura alta genera acaloramiento.</w:t>
            </w:r>
          </w:p>
          <w:p w14:paraId="28F524B8" w14:textId="77777777" w:rsidR="00466894" w:rsidRPr="000608AF" w:rsidRDefault="00466894" w:rsidP="00DD664B">
            <w:pPr>
              <w:pStyle w:val="TextoTablas"/>
              <w:numPr>
                <w:ilvl w:val="0"/>
                <w:numId w:val="25"/>
              </w:numPr>
              <w:rPr>
                <w:b/>
                <w:color w:val="000000"/>
              </w:rPr>
            </w:pPr>
            <w:r w:rsidRPr="00D07EC7">
              <w:rPr>
                <w:color w:val="000000"/>
              </w:rPr>
              <w:t xml:space="preserve">Riesgos óseo-musculares, varices por la carga estática y las posturas forzadas. </w:t>
            </w:r>
          </w:p>
          <w:p w14:paraId="52B6B729" w14:textId="380D0B3C" w:rsidR="000608AF" w:rsidRPr="00610359" w:rsidRDefault="000608AF" w:rsidP="00674F13">
            <w:pPr>
              <w:pStyle w:val="Figura"/>
            </w:pPr>
            <w:r w:rsidRPr="000608AF">
              <w:t>Postura adoptada durante la tarea de planchado</w:t>
            </w:r>
          </w:p>
          <w:p w14:paraId="561CBD1E" w14:textId="7F422D90" w:rsidR="00610359" w:rsidRPr="00D07EC7" w:rsidRDefault="00610359" w:rsidP="00610359">
            <w:pPr>
              <w:pStyle w:val="TextoTablas"/>
              <w:rPr>
                <w:b/>
                <w:color w:val="000000"/>
              </w:rPr>
            </w:pPr>
            <w:r>
              <w:rPr>
                <w:noProof/>
              </w:rPr>
              <w:drawing>
                <wp:inline distT="0" distB="0" distL="0" distR="0" wp14:anchorId="28DAF1A3" wp14:editId="79C95E5D">
                  <wp:extent cx="4094480" cy="1492250"/>
                  <wp:effectExtent l="0" t="0" r="1270" b="0"/>
                  <wp:docPr id="495530341" name="Picture 44" descr="La imagen representa la postura adoptada durante la tarea de planch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0341" name="Picture 44" descr="La imagen representa la postura adoptada durante la tarea de planch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4480" cy="1492250"/>
                          </a:xfrm>
                          <a:prstGeom prst="rect">
                            <a:avLst/>
                          </a:prstGeom>
                          <a:noFill/>
                          <a:ln>
                            <a:noFill/>
                          </a:ln>
                        </pic:spPr>
                      </pic:pic>
                    </a:graphicData>
                  </a:graphic>
                </wp:inline>
              </w:drawing>
            </w:r>
          </w:p>
        </w:tc>
      </w:tr>
      <w:tr w:rsidR="00466894" w:rsidRPr="00D07EC7" w14:paraId="0A788A24" w14:textId="77777777" w:rsidTr="0092607A">
        <w:tc>
          <w:tcPr>
            <w:tcW w:w="3406" w:type="dxa"/>
          </w:tcPr>
          <w:p w14:paraId="11BB86D1" w14:textId="77777777" w:rsidR="00466894" w:rsidRPr="00D07EC7" w:rsidRDefault="00466894" w:rsidP="00CD27D2">
            <w:pPr>
              <w:pStyle w:val="TextoTablas"/>
            </w:pPr>
            <w:r w:rsidRPr="00D07EC7">
              <w:t>Acciones de mejora</w:t>
            </w:r>
          </w:p>
          <w:p w14:paraId="622FBEA4" w14:textId="77777777" w:rsidR="00466894" w:rsidRPr="00D07EC7" w:rsidRDefault="00466894" w:rsidP="00CD27D2">
            <w:pPr>
              <w:pStyle w:val="TextoTablas"/>
            </w:pPr>
          </w:p>
        </w:tc>
        <w:tc>
          <w:tcPr>
            <w:tcW w:w="6664" w:type="dxa"/>
          </w:tcPr>
          <w:p w14:paraId="5CB174B1" w14:textId="77777777" w:rsidR="00466894" w:rsidRPr="00D07EC7" w:rsidRDefault="00466894" w:rsidP="00DD664B">
            <w:pPr>
              <w:pStyle w:val="TextoTablas"/>
              <w:numPr>
                <w:ilvl w:val="0"/>
                <w:numId w:val="24"/>
              </w:numPr>
              <w:rPr>
                <w:b/>
                <w:color w:val="000000"/>
              </w:rPr>
            </w:pPr>
            <w:r w:rsidRPr="00D07EC7">
              <w:rPr>
                <w:color w:val="000000"/>
              </w:rPr>
              <w:t xml:space="preserve">Establecer una altura y profundidad cómoda para los brazos, cuello. </w:t>
            </w:r>
          </w:p>
          <w:p w14:paraId="1ED67F59" w14:textId="77777777" w:rsidR="00466894" w:rsidRPr="00D07EC7" w:rsidRDefault="00466894" w:rsidP="00DD664B">
            <w:pPr>
              <w:pStyle w:val="TextoTablas"/>
              <w:numPr>
                <w:ilvl w:val="0"/>
                <w:numId w:val="24"/>
              </w:numPr>
              <w:rPr>
                <w:b/>
                <w:color w:val="000000"/>
              </w:rPr>
            </w:pPr>
            <w:r w:rsidRPr="00D07EC7">
              <w:rPr>
                <w:color w:val="000000"/>
              </w:rPr>
              <w:t xml:space="preserve">Los pedales que en ocasiones </w:t>
            </w:r>
            <w:r w:rsidRPr="00D07EC7">
              <w:t>se utilizan</w:t>
            </w:r>
            <w:r w:rsidRPr="00D07EC7">
              <w:rPr>
                <w:color w:val="000000"/>
              </w:rPr>
              <w:t xml:space="preserve"> no deben exigirle al trabajador el apoyo en un solo pie.</w:t>
            </w:r>
          </w:p>
          <w:p w14:paraId="25E03307" w14:textId="77777777" w:rsidR="00466894" w:rsidRPr="00D07EC7" w:rsidRDefault="00466894" w:rsidP="00DD664B">
            <w:pPr>
              <w:pStyle w:val="TextoTablas"/>
              <w:numPr>
                <w:ilvl w:val="0"/>
                <w:numId w:val="24"/>
              </w:numPr>
              <w:rPr>
                <w:b/>
                <w:color w:val="000000"/>
              </w:rPr>
            </w:pPr>
            <w:r w:rsidRPr="00D07EC7">
              <w:rPr>
                <w:color w:val="000000"/>
              </w:rPr>
              <w:t>Mejorar la carga visual de la tarea con una iluminación no menor a 500 lux en la zona de trabajo.</w:t>
            </w:r>
          </w:p>
          <w:p w14:paraId="4E31E353" w14:textId="0DB4C2F0" w:rsidR="00466894" w:rsidRPr="0026616F" w:rsidRDefault="00466894" w:rsidP="00DD664B">
            <w:pPr>
              <w:pStyle w:val="TextoTablas"/>
              <w:numPr>
                <w:ilvl w:val="0"/>
                <w:numId w:val="24"/>
              </w:numPr>
              <w:rPr>
                <w:b/>
                <w:color w:val="000000"/>
              </w:rPr>
            </w:pPr>
            <w:r w:rsidRPr="00D07EC7">
              <w:rPr>
                <w:color w:val="000000"/>
              </w:rPr>
              <w:t>Validar la localización de las luminarias, para que no se genere sombra con el cuerpo del trabajador y buscar una buena inclinación de la mesa para facilitar la visión.</w:t>
            </w:r>
          </w:p>
          <w:p w14:paraId="266AA506" w14:textId="698BED09" w:rsidR="00466894" w:rsidRDefault="00466894" w:rsidP="00674F13">
            <w:pPr>
              <w:pStyle w:val="Figura"/>
            </w:pPr>
            <w:r w:rsidRPr="00D07EC7">
              <w:t>Postura adecuada de cuello</w:t>
            </w:r>
          </w:p>
          <w:p w14:paraId="13D917F3" w14:textId="2907B60C" w:rsidR="00466894" w:rsidRPr="00D07EC7" w:rsidRDefault="0026616F" w:rsidP="00610359">
            <w:pPr>
              <w:rPr>
                <w:lang w:eastAsia="es-CO"/>
              </w:rPr>
            </w:pPr>
            <w:r>
              <w:rPr>
                <w:noProof/>
              </w:rPr>
              <w:lastRenderedPageBreak/>
              <w:drawing>
                <wp:inline distT="0" distB="0" distL="0" distR="0" wp14:anchorId="61AFC968" wp14:editId="629719EB">
                  <wp:extent cx="3145960" cy="1836932"/>
                  <wp:effectExtent l="0" t="0" r="0" b="0"/>
                  <wp:docPr id="614018041" name="Picture 45" descr="La figura representa que para el proceso de planchado, es importante mantener una buena postura, ya que el percentil de la máquina está configurado con un ángulo de 95 grados de flexión y el cuello debe mantenerse en una flexión de 19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La figura representa que para el proceso de planchado, es importante mantener una buena postura, ya que el percentil de la máquina está configurado con un ángulo de 95 grados de flexión y el cuello debe mantenerse en una flexión de 19 grad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637" cy="1840247"/>
                          </a:xfrm>
                          <a:prstGeom prst="rect">
                            <a:avLst/>
                          </a:prstGeom>
                          <a:noFill/>
                          <a:ln>
                            <a:noFill/>
                          </a:ln>
                        </pic:spPr>
                      </pic:pic>
                    </a:graphicData>
                  </a:graphic>
                </wp:inline>
              </w:drawing>
            </w:r>
          </w:p>
        </w:tc>
      </w:tr>
    </w:tbl>
    <w:p w14:paraId="3549A0B7" w14:textId="77777777" w:rsidR="00466894" w:rsidRDefault="00466894" w:rsidP="00A3713F">
      <w:pPr>
        <w:ind w:firstLine="0"/>
      </w:pPr>
    </w:p>
    <w:p w14:paraId="6868DB5B" w14:textId="77777777" w:rsidR="00C87D8B" w:rsidRPr="00AC2925" w:rsidRDefault="00C87D8B" w:rsidP="00AC2925">
      <w:pPr>
        <w:pStyle w:val="Heading4"/>
      </w:pPr>
      <w:r w:rsidRPr="00AC2925">
        <w:t>Puestos de confección</w:t>
      </w:r>
    </w:p>
    <w:p w14:paraId="19484ECF" w14:textId="3F07B72B" w:rsidR="00AC2925" w:rsidRPr="00AC2925" w:rsidRDefault="00C87D8B" w:rsidP="00AC2925">
      <w:r>
        <w:t>Esta tarea se caracteriza por una postura sentada, con la cabeza y el tronco generalmente inclinado hacia adelante, con una gran exigencia visual, con movimientos simultáneos de brazos y pies.</w:t>
      </w:r>
    </w:p>
    <w:tbl>
      <w:tblPr>
        <w:tblStyle w:val="TableGrid"/>
        <w:tblW w:w="10070" w:type="dxa"/>
        <w:tblLayout w:type="fixed"/>
        <w:tblLook w:val="0420" w:firstRow="1" w:lastRow="0" w:firstColumn="0" w:lastColumn="0" w:noHBand="0" w:noVBand="1"/>
      </w:tblPr>
      <w:tblGrid>
        <w:gridCol w:w="2972"/>
        <w:gridCol w:w="7098"/>
      </w:tblGrid>
      <w:tr w:rsidR="00AC2925" w:rsidRPr="00D07EC7" w14:paraId="24A804B2" w14:textId="77777777" w:rsidTr="0092607A">
        <w:trPr>
          <w:trHeight w:val="381"/>
          <w:tblHeader/>
        </w:trPr>
        <w:tc>
          <w:tcPr>
            <w:tcW w:w="2972" w:type="dxa"/>
            <w:shd w:val="clear" w:color="auto" w:fill="D0CECE" w:themeFill="background2" w:themeFillShade="E6"/>
          </w:tcPr>
          <w:p w14:paraId="06041798" w14:textId="77777777" w:rsidR="00AC2925" w:rsidRPr="00AC2925" w:rsidRDefault="00AC2925" w:rsidP="00AC2925">
            <w:pPr>
              <w:pStyle w:val="TextoTablas"/>
              <w:rPr>
                <w:b/>
                <w:bCs/>
              </w:rPr>
            </w:pPr>
            <w:r w:rsidRPr="00AC2925">
              <w:rPr>
                <w:b/>
                <w:bCs/>
              </w:rPr>
              <w:t>Puesto</w:t>
            </w:r>
          </w:p>
        </w:tc>
        <w:tc>
          <w:tcPr>
            <w:tcW w:w="7098" w:type="dxa"/>
            <w:shd w:val="clear" w:color="auto" w:fill="D0CECE" w:themeFill="background2" w:themeFillShade="E6"/>
          </w:tcPr>
          <w:p w14:paraId="6609E521" w14:textId="77777777" w:rsidR="00AC2925" w:rsidRPr="00AC2925" w:rsidRDefault="00AC2925" w:rsidP="00AC2925">
            <w:pPr>
              <w:pStyle w:val="TextoTablas"/>
              <w:rPr>
                <w:b/>
                <w:bCs/>
              </w:rPr>
            </w:pPr>
            <w:r w:rsidRPr="00AC2925">
              <w:rPr>
                <w:b/>
                <w:bCs/>
              </w:rPr>
              <w:t>Confección</w:t>
            </w:r>
          </w:p>
        </w:tc>
      </w:tr>
      <w:tr w:rsidR="00AC2925" w:rsidRPr="00D07EC7" w14:paraId="7803B107" w14:textId="77777777" w:rsidTr="0092607A">
        <w:tc>
          <w:tcPr>
            <w:tcW w:w="2972" w:type="dxa"/>
          </w:tcPr>
          <w:p w14:paraId="5CC8F51B" w14:textId="77777777" w:rsidR="00AC2925" w:rsidRPr="00D07EC7" w:rsidRDefault="00AC2925" w:rsidP="00AC2925">
            <w:pPr>
              <w:pStyle w:val="TextoTablas"/>
            </w:pPr>
            <w:r w:rsidRPr="00D07EC7">
              <w:t xml:space="preserve">Maquinaria o equipos </w:t>
            </w:r>
          </w:p>
        </w:tc>
        <w:tc>
          <w:tcPr>
            <w:tcW w:w="7098" w:type="dxa"/>
          </w:tcPr>
          <w:p w14:paraId="247001D9" w14:textId="77777777" w:rsidR="00AC2925" w:rsidRPr="00D07EC7" w:rsidRDefault="00AC2925" w:rsidP="00AC2925">
            <w:pPr>
              <w:pStyle w:val="TextoTablas"/>
              <w:rPr>
                <w:b/>
              </w:rPr>
            </w:pPr>
            <w:r w:rsidRPr="00D07EC7">
              <w:t>Variadas máquinas de coser, mesas y sillas, carros y plataformas de depósito de material.</w:t>
            </w:r>
          </w:p>
        </w:tc>
      </w:tr>
      <w:tr w:rsidR="00AC2925" w:rsidRPr="00D07EC7" w14:paraId="034DC92C" w14:textId="77777777" w:rsidTr="0092607A">
        <w:tc>
          <w:tcPr>
            <w:tcW w:w="2972" w:type="dxa"/>
          </w:tcPr>
          <w:p w14:paraId="40AB5985" w14:textId="77777777" w:rsidR="00AC2925" w:rsidRPr="00D07EC7" w:rsidRDefault="00AC2925" w:rsidP="00AC2925">
            <w:pPr>
              <w:pStyle w:val="TextoTablas"/>
            </w:pPr>
            <w:r w:rsidRPr="00D07EC7">
              <w:t>Descripción de la carga física</w:t>
            </w:r>
          </w:p>
        </w:tc>
        <w:tc>
          <w:tcPr>
            <w:tcW w:w="7098" w:type="dxa"/>
          </w:tcPr>
          <w:p w14:paraId="08962673" w14:textId="77777777" w:rsidR="00AC2925" w:rsidRPr="00D07EC7" w:rsidRDefault="00AC2925" w:rsidP="00AC2925">
            <w:pPr>
              <w:pStyle w:val="TextoTablas"/>
              <w:rPr>
                <w:b/>
              </w:rPr>
            </w:pPr>
            <w:r w:rsidRPr="00D07EC7">
              <w:t>Es un puesto con alto índice de repetición de movimientos de brazos, manos y muñecas, y posturas inadecuadas de cuello y hombros. Combina esfuerzo estático por la postura sentada y dinámica por la repetición y movimientos simultáneos. Con gran exigencia de precisión visual.</w:t>
            </w:r>
          </w:p>
        </w:tc>
      </w:tr>
      <w:tr w:rsidR="00AC2925" w:rsidRPr="00D07EC7" w14:paraId="37D66FCB" w14:textId="77777777" w:rsidTr="0092607A">
        <w:tc>
          <w:tcPr>
            <w:tcW w:w="2972" w:type="dxa"/>
          </w:tcPr>
          <w:p w14:paraId="5A2B43B9" w14:textId="77777777" w:rsidR="00AC2925" w:rsidRPr="00D07EC7" w:rsidRDefault="00AC2925" w:rsidP="00AC2925">
            <w:pPr>
              <w:pStyle w:val="TextoTablas"/>
            </w:pPr>
            <w:r w:rsidRPr="00D07EC7">
              <w:t>Riesgos</w:t>
            </w:r>
          </w:p>
          <w:p w14:paraId="48D1E687" w14:textId="77777777" w:rsidR="00AC2925" w:rsidRPr="00D07EC7" w:rsidRDefault="00AC2925" w:rsidP="00AC2925">
            <w:pPr>
              <w:pStyle w:val="TextoTablas"/>
            </w:pPr>
          </w:p>
        </w:tc>
        <w:tc>
          <w:tcPr>
            <w:tcW w:w="7098" w:type="dxa"/>
          </w:tcPr>
          <w:p w14:paraId="37859D1D" w14:textId="77777777" w:rsidR="00AC2925" w:rsidRPr="00D07EC7" w:rsidRDefault="00AC2925" w:rsidP="00DD664B">
            <w:pPr>
              <w:pStyle w:val="TextoTablas"/>
              <w:numPr>
                <w:ilvl w:val="0"/>
                <w:numId w:val="26"/>
              </w:numPr>
              <w:rPr>
                <w:color w:val="000000"/>
              </w:rPr>
            </w:pPr>
            <w:r w:rsidRPr="00D07EC7">
              <w:rPr>
                <w:color w:val="000000"/>
              </w:rPr>
              <w:t xml:space="preserve">Los riesgos de lesión o molestias </w:t>
            </w:r>
            <w:r w:rsidRPr="00D07EC7">
              <w:t>musculoesqueléticas</w:t>
            </w:r>
            <w:r w:rsidRPr="00D07EC7">
              <w:rPr>
                <w:color w:val="000000"/>
              </w:rPr>
              <w:t xml:space="preserve"> en la zona de cuello y hombros son elevados.</w:t>
            </w:r>
          </w:p>
          <w:p w14:paraId="1BE933BC" w14:textId="77777777" w:rsidR="00AC2925" w:rsidRPr="00D07EC7" w:rsidRDefault="00AC2925" w:rsidP="00DD664B">
            <w:pPr>
              <w:pStyle w:val="TextoTablas"/>
              <w:numPr>
                <w:ilvl w:val="0"/>
                <w:numId w:val="26"/>
              </w:numPr>
              <w:rPr>
                <w:color w:val="000000"/>
              </w:rPr>
            </w:pPr>
            <w:r w:rsidRPr="00D07EC7">
              <w:rPr>
                <w:color w:val="000000"/>
              </w:rPr>
              <w:t>Riesgos como dolores asociados a la carga estática.</w:t>
            </w:r>
          </w:p>
          <w:p w14:paraId="5C7270BD" w14:textId="77777777" w:rsidR="00AC2925" w:rsidRPr="00D07EC7" w:rsidRDefault="00AC2925" w:rsidP="00DD664B">
            <w:pPr>
              <w:pStyle w:val="TextoTablas"/>
              <w:numPr>
                <w:ilvl w:val="0"/>
                <w:numId w:val="26"/>
              </w:numPr>
              <w:rPr>
                <w:color w:val="000000"/>
              </w:rPr>
            </w:pPr>
            <w:r w:rsidRPr="00D07EC7">
              <w:rPr>
                <w:color w:val="000000"/>
              </w:rPr>
              <w:t xml:space="preserve">Riesgos asociados a la </w:t>
            </w:r>
            <w:r w:rsidRPr="00D07EC7">
              <w:t>iluminación</w:t>
            </w:r>
            <w:r w:rsidRPr="00D07EC7">
              <w:rPr>
                <w:color w:val="000000"/>
              </w:rPr>
              <w:t xml:space="preserve"> como molestias o esfuerzos visuales especialmente si se trabaja con tejidos oscuros.</w:t>
            </w:r>
          </w:p>
          <w:p w14:paraId="1D9DC919" w14:textId="77777777" w:rsidR="00523C91" w:rsidRDefault="00523C91" w:rsidP="00674F13">
            <w:pPr>
              <w:pStyle w:val="Figura"/>
            </w:pPr>
            <w:r>
              <w:rPr>
                <w:bdr w:val="none" w:sz="0" w:space="0" w:color="auto" w:frame="1"/>
              </w:rPr>
              <w:lastRenderedPageBreak/>
              <w:t>Posturas adoptadas durante la tarea de confección</w:t>
            </w:r>
          </w:p>
          <w:p w14:paraId="6A251C1E" w14:textId="77777777" w:rsidR="00523C91" w:rsidRDefault="00523C91" w:rsidP="00523C91">
            <w:pPr>
              <w:pStyle w:val="TextoTablas"/>
              <w:jc w:val="center"/>
            </w:pPr>
            <w:r>
              <w:rPr>
                <w:noProof/>
              </w:rPr>
              <w:drawing>
                <wp:inline distT="0" distB="0" distL="0" distR="0" wp14:anchorId="767B9B52" wp14:editId="0EEB11CF">
                  <wp:extent cx="2030197" cy="1624084"/>
                  <wp:effectExtent l="0" t="0" r="8255" b="0"/>
                  <wp:docPr id="468587048" name="Picture 46" descr="La figura representa la postura adecuada para la tarea de confección, donde las rodillas deben mantener un ángulo de inclinación de 90 a 11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a figura representa la postura adecuada para la tarea de confección, donde las rodillas deben mantener un ángulo de inclinación de 90 a 110 grad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3230" cy="1626510"/>
                          </a:xfrm>
                          <a:prstGeom prst="rect">
                            <a:avLst/>
                          </a:prstGeom>
                          <a:noFill/>
                          <a:ln>
                            <a:noFill/>
                          </a:ln>
                        </pic:spPr>
                      </pic:pic>
                    </a:graphicData>
                  </a:graphic>
                </wp:inline>
              </w:drawing>
            </w:r>
          </w:p>
          <w:p w14:paraId="2D5BDA67" w14:textId="6B16F0E9" w:rsidR="00AC2925" w:rsidRPr="00D07EC7" w:rsidRDefault="00523C91" w:rsidP="00523C91">
            <w:pPr>
              <w:pStyle w:val="TextoTablas"/>
              <w:jc w:val="center"/>
              <w:rPr>
                <w:b/>
                <w:color w:val="000000"/>
              </w:rPr>
            </w:pPr>
            <w:r>
              <w:t xml:space="preserve">Nota. Tomada de </w:t>
            </w:r>
            <w:proofErr w:type="spellStart"/>
            <w:r>
              <w:t>ICASEL</w:t>
            </w:r>
            <w:proofErr w:type="spellEnd"/>
            <w:r>
              <w:t xml:space="preserve"> Canarias (s.f.).</w:t>
            </w:r>
          </w:p>
        </w:tc>
      </w:tr>
      <w:tr w:rsidR="00AC2925" w:rsidRPr="00D07EC7" w14:paraId="43CB7690" w14:textId="77777777" w:rsidTr="0092607A">
        <w:trPr>
          <w:trHeight w:val="968"/>
        </w:trPr>
        <w:tc>
          <w:tcPr>
            <w:tcW w:w="2972" w:type="dxa"/>
          </w:tcPr>
          <w:p w14:paraId="386496BB" w14:textId="77777777" w:rsidR="00AC2925" w:rsidRPr="00D07EC7" w:rsidRDefault="00AC2925" w:rsidP="00AC2925">
            <w:pPr>
              <w:pStyle w:val="TextoTablas"/>
            </w:pPr>
            <w:r w:rsidRPr="00D07EC7">
              <w:lastRenderedPageBreak/>
              <w:t>Acciones de mejora</w:t>
            </w:r>
          </w:p>
          <w:p w14:paraId="05F74A72" w14:textId="77777777" w:rsidR="00AC2925" w:rsidRPr="00D07EC7" w:rsidRDefault="00AC2925" w:rsidP="00AC2925">
            <w:pPr>
              <w:pStyle w:val="TextoTablas"/>
            </w:pPr>
          </w:p>
        </w:tc>
        <w:tc>
          <w:tcPr>
            <w:tcW w:w="7098" w:type="dxa"/>
          </w:tcPr>
          <w:p w14:paraId="570BA38B" w14:textId="4BF1FB04" w:rsidR="00AC2925" w:rsidRPr="00523C91" w:rsidRDefault="00AC2925" w:rsidP="00DD664B">
            <w:pPr>
              <w:pStyle w:val="TextoTablas"/>
              <w:numPr>
                <w:ilvl w:val="0"/>
                <w:numId w:val="27"/>
              </w:numPr>
              <w:rPr>
                <w:b/>
                <w:color w:val="000000"/>
              </w:rPr>
            </w:pPr>
            <w:r w:rsidRPr="00D07EC7">
              <w:rPr>
                <w:color w:val="000000"/>
              </w:rPr>
              <w:t xml:space="preserve">Buscar una postura </w:t>
            </w:r>
            <w:r w:rsidRPr="00D07EC7">
              <w:t>óptima</w:t>
            </w:r>
            <w:r w:rsidRPr="00D07EC7">
              <w:rPr>
                <w:color w:val="000000"/>
              </w:rPr>
              <w:t xml:space="preserve"> del cuerpo, mejorando la altura de trabajo.</w:t>
            </w:r>
          </w:p>
          <w:p w14:paraId="03AC5A05" w14:textId="35EEC735" w:rsidR="00AC2925" w:rsidRPr="00523C91" w:rsidRDefault="00AC2925" w:rsidP="00DD664B">
            <w:pPr>
              <w:pStyle w:val="TextoTablas"/>
              <w:numPr>
                <w:ilvl w:val="0"/>
                <w:numId w:val="27"/>
              </w:numPr>
              <w:rPr>
                <w:b/>
                <w:color w:val="000000"/>
              </w:rPr>
            </w:pPr>
            <w:r w:rsidRPr="00D07EC7">
              <w:rPr>
                <w:color w:val="000000"/>
              </w:rPr>
              <w:t xml:space="preserve">Validar la </w:t>
            </w:r>
            <w:r w:rsidRPr="00D07EC7">
              <w:t>ubicación, la altura</w:t>
            </w:r>
            <w:r w:rsidRPr="00D07EC7">
              <w:rPr>
                <w:color w:val="000000"/>
              </w:rPr>
              <w:t xml:space="preserve"> y profundidad del punto de costura, así como la ubicación de los pedales.</w:t>
            </w:r>
          </w:p>
          <w:p w14:paraId="0606297E" w14:textId="77777777" w:rsidR="00AC2925" w:rsidRPr="00D07EC7" w:rsidRDefault="00AC2925" w:rsidP="00DD664B">
            <w:pPr>
              <w:pStyle w:val="TextoTablas"/>
              <w:numPr>
                <w:ilvl w:val="0"/>
                <w:numId w:val="27"/>
              </w:numPr>
              <w:rPr>
                <w:b/>
                <w:color w:val="000000"/>
              </w:rPr>
            </w:pPr>
            <w:r w:rsidRPr="00D07EC7">
              <w:rPr>
                <w:color w:val="000000"/>
              </w:rPr>
              <w:t>Mejorar los espacios para las piernas y los pies con escenarios más holgados, así como también bajo la mesa y encima del tablero.</w:t>
            </w:r>
          </w:p>
          <w:p w14:paraId="3AF1196C" w14:textId="77777777" w:rsidR="00AC2925" w:rsidRPr="00D07EC7" w:rsidRDefault="00AC2925" w:rsidP="00674F13">
            <w:pPr>
              <w:pStyle w:val="Figura"/>
              <w:rPr>
                <w:b/>
              </w:rPr>
            </w:pPr>
            <w:r w:rsidRPr="00D07EC7">
              <w:t>Dimensiones recomendadas para el tablero</w:t>
            </w:r>
          </w:p>
          <w:p w14:paraId="3A3A8E59" w14:textId="537B330B" w:rsidR="00AC2925" w:rsidRPr="00D07EC7" w:rsidRDefault="001066B7" w:rsidP="009341C3">
            <w:pPr>
              <w:pStyle w:val="TextoTablas"/>
              <w:jc w:val="center"/>
            </w:pPr>
            <w:r>
              <w:rPr>
                <w:noProof/>
              </w:rPr>
              <w:drawing>
                <wp:inline distT="0" distB="0" distL="0" distR="0" wp14:anchorId="3E5F14DB" wp14:editId="27D9F591">
                  <wp:extent cx="2374490" cy="1912620"/>
                  <wp:effectExtent l="0" t="0" r="6985" b="0"/>
                  <wp:docPr id="1386665810" name="Picture 47" descr="En la representación, se detallan las dimensiones recomendadas para el tablero de confección. El mismo debe tener una profundidad mínima de 20 cm y máxima de 38 cm. En cuanto a la anchura, se sugiere un rango entre 106 cm como mínimo y 150 cm como máximo. La altura de las piernas debe estar ajustada a 65 cm. El espacio destinado para las piernas y los pies debe contar con un ancho de 46 cm. En lo referente al espacio para las piernas, la profundidad a la altura de la rodilla ha de ser de 49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En la representación, se detallan las dimensiones recomendadas para el tablero de confección. El mismo debe tener una profundidad mínima de 20 cm y máxima de 38 cm. En cuanto a la anchura, se sugiere un rango entre 106 cm como mínimo y 150 cm como máximo. La altura de las piernas debe estar ajustada a 65 cm. El espacio destinado para las piernas y los pies debe contar con un ancho de 46 cm. En lo referente al espacio para las piernas, la profundidad a la altura de la rodilla ha de ser de 49 c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0218" cy="1917233"/>
                          </a:xfrm>
                          <a:prstGeom prst="rect">
                            <a:avLst/>
                          </a:prstGeom>
                          <a:noFill/>
                          <a:ln>
                            <a:noFill/>
                          </a:ln>
                        </pic:spPr>
                      </pic:pic>
                    </a:graphicData>
                  </a:graphic>
                </wp:inline>
              </w:drawing>
            </w:r>
          </w:p>
          <w:p w14:paraId="19EFF19E" w14:textId="77777777" w:rsidR="001066B7" w:rsidRDefault="00AC2925" w:rsidP="009341C3">
            <w:pPr>
              <w:pStyle w:val="TextoTablas"/>
              <w:jc w:val="center"/>
              <w:rPr>
                <w:b/>
              </w:rPr>
            </w:pPr>
            <w:r w:rsidRPr="00D07EC7">
              <w:t xml:space="preserve">Nota. Tomada de </w:t>
            </w:r>
            <w:proofErr w:type="spellStart"/>
            <w:r w:rsidRPr="00516F6C">
              <w:t>ICASEL</w:t>
            </w:r>
            <w:proofErr w:type="spellEnd"/>
            <w:r w:rsidRPr="00516F6C">
              <w:t xml:space="preserve"> Canarias </w:t>
            </w:r>
            <w:r w:rsidRPr="00D07EC7">
              <w:t>(</w:t>
            </w:r>
            <w:r>
              <w:t>s.f.</w:t>
            </w:r>
            <w:r w:rsidRPr="00D07EC7">
              <w:t>).</w:t>
            </w:r>
          </w:p>
          <w:p w14:paraId="10DB4648" w14:textId="6E71AC68" w:rsidR="001066B7" w:rsidRPr="001066B7" w:rsidRDefault="001066B7" w:rsidP="001066B7">
            <w:pPr>
              <w:pStyle w:val="TextoTablas"/>
              <w:rPr>
                <w:b/>
              </w:rPr>
            </w:pPr>
            <w:r>
              <w:lastRenderedPageBreak/>
              <w:br/>
              <w:t xml:space="preserve">C </w:t>
            </w:r>
            <w:r>
              <w:rPr>
                <w:rFonts w:ascii="Times New Roman" w:hAnsi="Times New Roman" w:cs="Times New Roman"/>
              </w:rPr>
              <w:t>→</w:t>
            </w:r>
            <w:r>
              <w:t xml:space="preserve"> profundidad de trabajo anterior a la aguja. M</w:t>
            </w:r>
            <w:r>
              <w:rPr>
                <w:rFonts w:cs="Roboto"/>
              </w:rPr>
              <w:t>í</w:t>
            </w:r>
            <w:r>
              <w:t>nimo 20 cm, m</w:t>
            </w:r>
            <w:r>
              <w:rPr>
                <w:rFonts w:cs="Roboto"/>
              </w:rPr>
              <w:t>á</w:t>
            </w:r>
            <w:r>
              <w:t>ximo 38 cm.</w:t>
            </w:r>
          </w:p>
          <w:p w14:paraId="4723F36D" w14:textId="77777777" w:rsidR="001066B7" w:rsidRDefault="001066B7" w:rsidP="001066B7">
            <w:pPr>
              <w:pStyle w:val="TextoTablas"/>
            </w:pPr>
            <w:r>
              <w:t xml:space="preserve">D </w:t>
            </w:r>
            <w:r>
              <w:rPr>
                <w:rFonts w:ascii="Times New Roman" w:hAnsi="Times New Roman" w:cs="Times New Roman"/>
              </w:rPr>
              <w:t>→</w:t>
            </w:r>
            <w:r>
              <w:t xml:space="preserve"> profundidad total (desde el borde anterior de la mesa). M</w:t>
            </w:r>
            <w:r>
              <w:rPr>
                <w:rFonts w:cs="Roboto"/>
              </w:rPr>
              <w:t>í</w:t>
            </w:r>
            <w:r>
              <w:t>nimo 40 cm, m</w:t>
            </w:r>
            <w:r>
              <w:rPr>
                <w:rFonts w:cs="Roboto"/>
              </w:rPr>
              <w:t>á</w:t>
            </w:r>
            <w:r>
              <w:t>ximo 60 cm.</w:t>
            </w:r>
          </w:p>
          <w:p w14:paraId="493E6A13" w14:textId="77777777" w:rsidR="001066B7" w:rsidRDefault="001066B7" w:rsidP="001066B7">
            <w:pPr>
              <w:pStyle w:val="TextoTablas"/>
            </w:pPr>
            <w:r>
              <w:t xml:space="preserve">E </w:t>
            </w:r>
            <w:r>
              <w:rPr>
                <w:rFonts w:ascii="Times New Roman" w:hAnsi="Times New Roman" w:cs="Times New Roman"/>
              </w:rPr>
              <w:t>→</w:t>
            </w:r>
            <w:r>
              <w:t xml:space="preserve"> anchura recomendada para la zona parcial de trabajo. M</w:t>
            </w:r>
            <w:r>
              <w:rPr>
                <w:rFonts w:cs="Roboto"/>
              </w:rPr>
              <w:t>í</w:t>
            </w:r>
            <w:r>
              <w:t>nimo 106 cm, m</w:t>
            </w:r>
            <w:r>
              <w:rPr>
                <w:rFonts w:cs="Roboto"/>
              </w:rPr>
              <w:t>á</w:t>
            </w:r>
            <w:r>
              <w:t>ximo 150 cm.</w:t>
            </w:r>
          </w:p>
          <w:p w14:paraId="7A782DB2" w14:textId="77777777" w:rsidR="001066B7" w:rsidRDefault="001066B7" w:rsidP="001066B7">
            <w:pPr>
              <w:pStyle w:val="TextoTablas"/>
            </w:pPr>
            <w:r>
              <w:t xml:space="preserve">F </w:t>
            </w:r>
            <w:r>
              <w:rPr>
                <w:rFonts w:ascii="Times New Roman" w:hAnsi="Times New Roman" w:cs="Times New Roman"/>
              </w:rPr>
              <w:t>→</w:t>
            </w:r>
            <w:r>
              <w:t xml:space="preserve"> altura del espacio para las piernas postura sentada. </w:t>
            </w:r>
            <w:r>
              <w:rPr>
                <w:rFonts w:cs="Roboto"/>
              </w:rPr>
              <w:t>≥</w:t>
            </w:r>
            <w:r>
              <w:t xml:space="preserve"> 65 cm.</w:t>
            </w:r>
          </w:p>
          <w:p w14:paraId="6F7DFAD9" w14:textId="77777777" w:rsidR="001066B7" w:rsidRDefault="001066B7" w:rsidP="001066B7">
            <w:pPr>
              <w:pStyle w:val="TextoTablas"/>
            </w:pPr>
            <w:r>
              <w:t xml:space="preserve">G </w:t>
            </w:r>
            <w:r>
              <w:rPr>
                <w:rFonts w:ascii="Times New Roman" w:hAnsi="Times New Roman" w:cs="Times New Roman"/>
              </w:rPr>
              <w:t>→</w:t>
            </w:r>
            <w:r>
              <w:t xml:space="preserve"> espacio para las piernas y pies, anchura </w:t>
            </w:r>
            <w:r>
              <w:rPr>
                <w:rFonts w:cs="Roboto"/>
              </w:rPr>
              <w:t>≥</w:t>
            </w:r>
            <w:r>
              <w:t xml:space="preserve"> 46 cm.</w:t>
            </w:r>
          </w:p>
          <w:p w14:paraId="19BEB250" w14:textId="0E1DF38E" w:rsidR="00AC2925" w:rsidRPr="001066B7" w:rsidRDefault="001066B7" w:rsidP="00AC2925">
            <w:pPr>
              <w:pStyle w:val="TextoTablas"/>
            </w:pPr>
            <w:r>
              <w:t xml:space="preserve">H </w:t>
            </w:r>
            <w:r>
              <w:rPr>
                <w:rFonts w:ascii="Times New Roman" w:hAnsi="Times New Roman" w:cs="Times New Roman"/>
              </w:rPr>
              <w:t>→</w:t>
            </w:r>
            <w:r>
              <w:t xml:space="preserve"> espacio para las piernas, profundidad a la altura de las rodillas </w:t>
            </w:r>
            <w:r>
              <w:rPr>
                <w:rFonts w:cs="Roboto"/>
              </w:rPr>
              <w:t>≥</w:t>
            </w:r>
            <w:r>
              <w:t xml:space="preserve"> 49 cm.</w:t>
            </w:r>
          </w:p>
        </w:tc>
      </w:tr>
    </w:tbl>
    <w:p w14:paraId="6170294E" w14:textId="77777777" w:rsidR="00AC2925" w:rsidRDefault="00AC2925" w:rsidP="00C87D8B"/>
    <w:p w14:paraId="5FE3EC65" w14:textId="0C30AE19" w:rsidR="00586744" w:rsidRDefault="00586744" w:rsidP="00586744">
      <w:pPr>
        <w:pStyle w:val="Heading1"/>
      </w:pPr>
      <w:r>
        <w:br w:type="page"/>
      </w:r>
      <w:bookmarkStart w:id="7" w:name="_Toc146103346"/>
      <w:r>
        <w:lastRenderedPageBreak/>
        <w:t>Puestos de trabajo y factores ambientales</w:t>
      </w:r>
      <w:bookmarkEnd w:id="7"/>
    </w:p>
    <w:p w14:paraId="45F0DA53" w14:textId="77777777" w:rsidR="00586744" w:rsidRDefault="00586744" w:rsidP="00586744">
      <w:r>
        <w:t>Los factores ambientales se refieren a las condiciones físicas y ambientales del lugar de trabajo que influyen en el desempeño de las tareas. Incluyen aspectos como el ambiente térmico, acústico, vibratorio y lumínico, así como la calidad del ambiente interior. Las empresas deben examinar periódicamente estas condiciones para eliminar, controlar o mitigar los riesgos que representan para la salud. estos factores corresponden a:</w:t>
      </w:r>
    </w:p>
    <w:p w14:paraId="13966459" w14:textId="3507B683" w:rsidR="00586744" w:rsidRDefault="00586744" w:rsidP="00674F13">
      <w:pPr>
        <w:pStyle w:val="Figura"/>
      </w:pPr>
      <w:r w:rsidRPr="00674F13">
        <w:t>Medio ambiente de trabajo</w:t>
      </w:r>
    </w:p>
    <w:p w14:paraId="0B9461B5" w14:textId="01FA33EF" w:rsidR="00586744" w:rsidRDefault="00E10BEE" w:rsidP="00E10BEE">
      <w:pPr>
        <w:ind w:firstLine="0"/>
        <w:jc w:val="center"/>
      </w:pPr>
      <w:r>
        <w:rPr>
          <w:noProof/>
        </w:rPr>
        <w:drawing>
          <wp:inline distT="0" distB="0" distL="0" distR="0" wp14:anchorId="76A70CF2" wp14:editId="71799603">
            <wp:extent cx="6332220" cy="2287270"/>
            <wp:effectExtent l="0" t="0" r="0" b="0"/>
            <wp:docPr id="143381728" name="Graphic 2" descr="Esta es una  figura informativa que explica los diferentes tipos de condiciones ambientales que pueden afectar a un lugar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728" name="Graphic 2" descr="Esta es una  figura informativa que explica los diferentes tipos de condiciones ambientales que pueden afectar a un lugar de trabaj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2287270"/>
                    </a:xfrm>
                    <a:prstGeom prst="rect">
                      <a:avLst/>
                    </a:prstGeom>
                  </pic:spPr>
                </pic:pic>
              </a:graphicData>
            </a:graphic>
          </wp:inline>
        </w:drawing>
      </w:r>
    </w:p>
    <w:p w14:paraId="56751925" w14:textId="77777777" w:rsidR="00586744" w:rsidRDefault="00586744" w:rsidP="00586744">
      <w:pPr>
        <w:jc w:val="center"/>
      </w:pPr>
      <w:r>
        <w:t>Nota. Tomada de Gómez (2017, p. 23).</w:t>
      </w:r>
    </w:p>
    <w:p w14:paraId="2A01EB87" w14:textId="77777777" w:rsidR="00DB53E6" w:rsidRPr="00DB53E6" w:rsidRDefault="00DB53E6" w:rsidP="00DB53E6">
      <w:pPr>
        <w:rPr>
          <w:lang w:val="es-ES"/>
        </w:rPr>
      </w:pPr>
      <w:r w:rsidRPr="00DB53E6">
        <w:rPr>
          <w:lang w:val="es-ES"/>
        </w:rPr>
        <w:t>La figura representa el esquema de trabajo, el cual se divide en cuatro categorías: seguridad, condiciones físicas, agentes biológicos y agentes químicos. La categoría de seguridad abarca aspectos relacionados con las instalaciones, como las condiciones de almacenamiento, el uso de máquinas, equipos y herramientas, el sistema de control de incendios, el orden y aseo, la generación y uso de energía eléctrica, así como el diseño de los espacios de trabajo.</w:t>
      </w:r>
    </w:p>
    <w:p w14:paraId="26B57382" w14:textId="77777777" w:rsidR="00DB53E6" w:rsidRPr="00DB53E6" w:rsidRDefault="00DB53E6" w:rsidP="00DB53E6">
      <w:pPr>
        <w:rPr>
          <w:lang w:val="es-ES"/>
        </w:rPr>
      </w:pPr>
    </w:p>
    <w:p w14:paraId="691851DD" w14:textId="0DB9269F" w:rsidR="00DB53E6" w:rsidRPr="00DB53E6" w:rsidRDefault="00DB53E6" w:rsidP="00DB53E6">
      <w:pPr>
        <w:rPr>
          <w:lang w:val="es-ES"/>
        </w:rPr>
      </w:pPr>
      <w:r w:rsidRPr="00DB53E6">
        <w:rPr>
          <w:lang w:val="es-ES"/>
        </w:rPr>
        <w:lastRenderedPageBreak/>
        <w:t xml:space="preserve">En cuanto a las condiciones físicas, se refiere a factores ambientales como el ruido, la iluminación, las vibraciones, las radiaciones electromagnéticas y las condiciones termo-higrométricas. La tercera categoría, </w:t>
      </w:r>
      <w:r w:rsidR="00A568EE">
        <w:rPr>
          <w:lang w:val="es-ES"/>
        </w:rPr>
        <w:t xml:space="preserve">contaminantes </w:t>
      </w:r>
      <w:r w:rsidRPr="00DB53E6">
        <w:rPr>
          <w:lang w:val="es-ES"/>
        </w:rPr>
        <w:t>biológicos, incluye tanto a animales como virus, parásitos, bacterias y protozoos, así como elementos vegetales como hongos y líquenes.</w:t>
      </w:r>
    </w:p>
    <w:p w14:paraId="59031806" w14:textId="37C9FE97" w:rsidR="008528C6" w:rsidRDefault="00DB53E6" w:rsidP="00DB53E6">
      <w:r w:rsidRPr="00DB53E6">
        <w:rPr>
          <w:lang w:val="es-ES"/>
        </w:rPr>
        <w:t xml:space="preserve">Finalmente, la categoría de </w:t>
      </w:r>
      <w:r>
        <w:rPr>
          <w:lang w:val="es-ES"/>
        </w:rPr>
        <w:t xml:space="preserve">contaminantes </w:t>
      </w:r>
      <w:r w:rsidRPr="00DB53E6">
        <w:rPr>
          <w:lang w:val="es-ES"/>
        </w:rPr>
        <w:t>químicos se compone de distintos tipos que pueden presentarse en forma de gases, vapores y humos, o bien, como líquidos y sólidos en forma de material particulado.</w:t>
      </w:r>
    </w:p>
    <w:p w14:paraId="655289B7" w14:textId="77777777" w:rsidR="00586744" w:rsidRDefault="00586744" w:rsidP="00586744">
      <w:pPr>
        <w:pStyle w:val="Heading4"/>
      </w:pPr>
      <w:r>
        <w:t>Factores ambientales relacionados con enfermedades musculoesqueléticas</w:t>
      </w:r>
    </w:p>
    <w:p w14:paraId="17ACEEE2" w14:textId="5A54350E" w:rsidR="00586744" w:rsidRDefault="00586744" w:rsidP="00175406">
      <w:r>
        <w:t>Los factores ambientales en el trabajo que pueden generar enfermedades musculoesqueléticas son específicamente vibración, frío y calor.</w:t>
      </w:r>
    </w:p>
    <w:p w14:paraId="111268C8" w14:textId="58F059AC" w:rsidR="00586744" w:rsidRDefault="00586744" w:rsidP="00586744">
      <w:pPr>
        <w:pStyle w:val="Tabla"/>
      </w:pPr>
      <w:r>
        <w:t>Factores ambientales relacionados con enfermedades musculoesqueléticas</w:t>
      </w:r>
    </w:p>
    <w:tbl>
      <w:tblPr>
        <w:tblStyle w:val="TableGrid"/>
        <w:tblW w:w="10060" w:type="dxa"/>
        <w:tblLayout w:type="fixed"/>
        <w:tblLook w:val="0420" w:firstRow="1" w:lastRow="0" w:firstColumn="0" w:lastColumn="0" w:noHBand="0" w:noVBand="1"/>
      </w:tblPr>
      <w:tblGrid>
        <w:gridCol w:w="4531"/>
        <w:gridCol w:w="5529"/>
      </w:tblGrid>
      <w:tr w:rsidR="00C53237" w:rsidRPr="00D07EC7" w14:paraId="72BD0268" w14:textId="77777777" w:rsidTr="0092607A">
        <w:trPr>
          <w:trHeight w:val="574"/>
          <w:tblHeader/>
        </w:trPr>
        <w:tc>
          <w:tcPr>
            <w:tcW w:w="4531" w:type="dxa"/>
            <w:shd w:val="clear" w:color="auto" w:fill="D9D9D9" w:themeFill="background1" w:themeFillShade="D9"/>
          </w:tcPr>
          <w:p w14:paraId="5EEB025D" w14:textId="77777777" w:rsidR="00C53237" w:rsidRPr="00C53237" w:rsidRDefault="00C53237" w:rsidP="00C53237">
            <w:pPr>
              <w:pStyle w:val="TextoTablas"/>
              <w:jc w:val="center"/>
              <w:rPr>
                <w:b/>
                <w:bCs/>
              </w:rPr>
            </w:pPr>
            <w:r w:rsidRPr="00C53237">
              <w:rPr>
                <w:b/>
                <w:bCs/>
              </w:rPr>
              <w:t>Factor</w:t>
            </w:r>
          </w:p>
        </w:tc>
        <w:tc>
          <w:tcPr>
            <w:tcW w:w="5529" w:type="dxa"/>
            <w:shd w:val="clear" w:color="auto" w:fill="D9D9D9" w:themeFill="background1" w:themeFillShade="D9"/>
          </w:tcPr>
          <w:p w14:paraId="78C683D9" w14:textId="77777777" w:rsidR="00C53237" w:rsidRPr="00C53237" w:rsidRDefault="00C53237" w:rsidP="00C53237">
            <w:pPr>
              <w:pStyle w:val="TextoTablas"/>
              <w:jc w:val="center"/>
              <w:rPr>
                <w:b/>
                <w:bCs/>
              </w:rPr>
            </w:pPr>
            <w:r w:rsidRPr="00C53237">
              <w:rPr>
                <w:b/>
                <w:bCs/>
              </w:rPr>
              <w:t>Acciones preventivas</w:t>
            </w:r>
          </w:p>
        </w:tc>
      </w:tr>
      <w:tr w:rsidR="00C53237" w:rsidRPr="00D07EC7" w14:paraId="250D7A94" w14:textId="77777777" w:rsidTr="0092607A">
        <w:tc>
          <w:tcPr>
            <w:tcW w:w="4531" w:type="dxa"/>
            <w:vAlign w:val="center"/>
          </w:tcPr>
          <w:p w14:paraId="5812433F" w14:textId="77777777" w:rsidR="00C53237" w:rsidRPr="00D07EC7" w:rsidRDefault="00C53237" w:rsidP="00A92398">
            <w:pPr>
              <w:pStyle w:val="TextoTablas"/>
              <w:rPr>
                <w:b/>
              </w:rPr>
            </w:pPr>
            <w:r w:rsidRPr="00C53237">
              <w:rPr>
                <w:b/>
                <w:bCs/>
              </w:rPr>
              <w:t>Vibración:</w:t>
            </w:r>
            <w:r w:rsidRPr="00D07EC7">
              <w:t xml:space="preserve"> movimiento oscilatorio de cuerpos sólidos.</w:t>
            </w:r>
          </w:p>
        </w:tc>
        <w:tc>
          <w:tcPr>
            <w:tcW w:w="5529" w:type="dxa"/>
            <w:vAlign w:val="center"/>
          </w:tcPr>
          <w:p w14:paraId="4FAA9E47" w14:textId="77777777" w:rsidR="00C53237" w:rsidRPr="00D07EC7" w:rsidRDefault="00C53237" w:rsidP="00DD664B">
            <w:pPr>
              <w:pStyle w:val="TextoTablas"/>
              <w:numPr>
                <w:ilvl w:val="0"/>
                <w:numId w:val="28"/>
              </w:numPr>
              <w:rPr>
                <w:b/>
                <w:color w:val="000000"/>
              </w:rPr>
            </w:pPr>
            <w:r w:rsidRPr="00D07EC7">
              <w:rPr>
                <w:color w:val="000000"/>
              </w:rPr>
              <w:t>Se debe generar un entrenamiento al trabajador sobre la utilización, mantenimiento sobre la herramienta con emisión vibratoria.</w:t>
            </w:r>
          </w:p>
          <w:p w14:paraId="5F86F431" w14:textId="77777777" w:rsidR="00C53237" w:rsidRPr="00D07EC7" w:rsidRDefault="00C53237" w:rsidP="00DD664B">
            <w:pPr>
              <w:pStyle w:val="TextoTablas"/>
              <w:numPr>
                <w:ilvl w:val="0"/>
                <w:numId w:val="28"/>
              </w:numPr>
              <w:rPr>
                <w:b/>
                <w:color w:val="000000"/>
              </w:rPr>
            </w:pPr>
            <w:r w:rsidRPr="00D07EC7">
              <w:rPr>
                <w:color w:val="000000"/>
              </w:rPr>
              <w:t>Planificar claramente las horas de trabajo (tiempo de exposición), con frecuentes pausas evitando exposición prolongada.</w:t>
            </w:r>
          </w:p>
          <w:p w14:paraId="1F734AE8" w14:textId="65C1E3FC" w:rsidR="00C53237" w:rsidRPr="00175406" w:rsidRDefault="00C53237" w:rsidP="00DD664B">
            <w:pPr>
              <w:pStyle w:val="TextoTablas"/>
              <w:numPr>
                <w:ilvl w:val="0"/>
                <w:numId w:val="28"/>
              </w:numPr>
              <w:rPr>
                <w:b/>
                <w:color w:val="000000"/>
              </w:rPr>
            </w:pPr>
            <w:r w:rsidRPr="00D07EC7">
              <w:rPr>
                <w:color w:val="000000"/>
              </w:rPr>
              <w:t>Generar pausas activas con ejercicios para descansar y fortalecer la zona expuesta a la vibración evitando problemas vasculares, de nervios o musculares o el síndrome del túnel carpiano.</w:t>
            </w:r>
          </w:p>
        </w:tc>
      </w:tr>
      <w:tr w:rsidR="00C53237" w:rsidRPr="00D07EC7" w14:paraId="1B74FEA1" w14:textId="77777777" w:rsidTr="0092607A">
        <w:trPr>
          <w:trHeight w:val="2291"/>
        </w:trPr>
        <w:tc>
          <w:tcPr>
            <w:tcW w:w="4531" w:type="dxa"/>
            <w:vAlign w:val="center"/>
          </w:tcPr>
          <w:p w14:paraId="36CB6C4E" w14:textId="68A8238C" w:rsidR="00C53237" w:rsidRPr="00D07EC7" w:rsidRDefault="00C53237" w:rsidP="00A92398">
            <w:pPr>
              <w:pStyle w:val="TextoTablas"/>
              <w:rPr>
                <w:b/>
              </w:rPr>
            </w:pPr>
            <w:r w:rsidRPr="00C53237">
              <w:rPr>
                <w:b/>
                <w:bCs/>
              </w:rPr>
              <w:lastRenderedPageBreak/>
              <w:t>Frío:</w:t>
            </w:r>
            <w:r w:rsidRPr="00D07EC7">
              <w:t xml:space="preserve"> baja temperatura que puede ser por convección y radiación ante ciertas situaciones y la sensación que se expresa ante ese fenómeno. Se define temperatura ambiental crítica, al aire libre, o aquella igual o menor de 10 </w:t>
            </w:r>
            <w:r w:rsidR="00A92398" w:rsidRPr="00A92398">
              <w:rPr>
                <w:vertAlign w:val="superscript"/>
              </w:rPr>
              <w:sym w:font="Symbol" w:char="F06F"/>
            </w:r>
            <w:r w:rsidRPr="00D07EC7">
              <w:t>C.</w:t>
            </w:r>
          </w:p>
        </w:tc>
        <w:tc>
          <w:tcPr>
            <w:tcW w:w="5529" w:type="dxa"/>
            <w:vAlign w:val="center"/>
          </w:tcPr>
          <w:p w14:paraId="3506C534" w14:textId="62DFDCDA" w:rsidR="00C53237" w:rsidRPr="00D07EC7" w:rsidRDefault="00C53237" w:rsidP="00DD664B">
            <w:pPr>
              <w:pStyle w:val="TextoTablas"/>
              <w:numPr>
                <w:ilvl w:val="0"/>
                <w:numId w:val="28"/>
              </w:numPr>
              <w:rPr>
                <w:b/>
                <w:color w:val="000000"/>
              </w:rPr>
            </w:pPr>
            <w:r w:rsidRPr="00D07EC7">
              <w:rPr>
                <w:color w:val="000000"/>
              </w:rPr>
              <w:t xml:space="preserve">Para evitar el </w:t>
            </w:r>
            <w:r w:rsidR="00D97A2A" w:rsidRPr="00D97A2A">
              <w:rPr>
                <w:rStyle w:val="Extranjerismo"/>
              </w:rPr>
              <w:t>“</w:t>
            </w:r>
            <w:proofErr w:type="spellStart"/>
            <w:r w:rsidRPr="00D97A2A">
              <w:rPr>
                <w:rStyle w:val="Extranjerismo"/>
              </w:rPr>
              <w:t>disconfort</w:t>
            </w:r>
            <w:proofErr w:type="spellEnd"/>
            <w:r w:rsidR="00D97A2A" w:rsidRPr="00D97A2A">
              <w:rPr>
                <w:rStyle w:val="Extranjerismo"/>
              </w:rPr>
              <w:t>”</w:t>
            </w:r>
            <w:r w:rsidRPr="00D07EC7">
              <w:rPr>
                <w:color w:val="000000"/>
              </w:rPr>
              <w:t xml:space="preserve"> térmico se debe usar vestimenta protectora.</w:t>
            </w:r>
          </w:p>
          <w:p w14:paraId="5FC81FB3" w14:textId="77777777" w:rsidR="00C53237" w:rsidRPr="00D07EC7" w:rsidRDefault="00C53237" w:rsidP="00DD664B">
            <w:pPr>
              <w:pStyle w:val="TextoTablas"/>
              <w:numPr>
                <w:ilvl w:val="0"/>
                <w:numId w:val="28"/>
              </w:numPr>
              <w:rPr>
                <w:b/>
                <w:color w:val="000000"/>
              </w:rPr>
            </w:pPr>
            <w:r w:rsidRPr="00D07EC7">
              <w:rPr>
                <w:color w:val="000000"/>
              </w:rPr>
              <w:t xml:space="preserve">En espacios que </w:t>
            </w:r>
            <w:r w:rsidRPr="00D07EC7">
              <w:t>permitan</w:t>
            </w:r>
            <w:r w:rsidRPr="00D07EC7">
              <w:rPr>
                <w:color w:val="000000"/>
              </w:rPr>
              <w:t xml:space="preserve"> generar factores que eleven la temperatura sin exagerar. </w:t>
            </w:r>
          </w:p>
        </w:tc>
      </w:tr>
      <w:tr w:rsidR="00C53237" w:rsidRPr="00D07EC7" w14:paraId="22E75DE1" w14:textId="77777777" w:rsidTr="0092607A">
        <w:tc>
          <w:tcPr>
            <w:tcW w:w="4531" w:type="dxa"/>
            <w:vAlign w:val="center"/>
          </w:tcPr>
          <w:p w14:paraId="72592FD7" w14:textId="77777777" w:rsidR="00C53237" w:rsidRPr="00D07EC7" w:rsidRDefault="00C53237" w:rsidP="00A92398">
            <w:pPr>
              <w:pStyle w:val="TextoTablas"/>
              <w:rPr>
                <w:b/>
              </w:rPr>
            </w:pPr>
            <w:r w:rsidRPr="00C53237">
              <w:rPr>
                <w:b/>
                <w:bCs/>
              </w:rPr>
              <w:t>Calor</w:t>
            </w:r>
            <w:r w:rsidRPr="00D07EC7">
              <w:t>: este se relaciona con el manejo de energía en tránsito que se reconoce solo cuando se cruza la frontera de un sistema termodinámico.</w:t>
            </w:r>
          </w:p>
        </w:tc>
        <w:tc>
          <w:tcPr>
            <w:tcW w:w="5529" w:type="dxa"/>
            <w:vAlign w:val="center"/>
          </w:tcPr>
          <w:p w14:paraId="628D44A3" w14:textId="77777777" w:rsidR="00C53237" w:rsidRPr="00D07EC7" w:rsidRDefault="00C53237" w:rsidP="00DD664B">
            <w:pPr>
              <w:pStyle w:val="TextoTablas"/>
              <w:numPr>
                <w:ilvl w:val="0"/>
                <w:numId w:val="28"/>
              </w:numPr>
              <w:rPr>
                <w:b/>
                <w:color w:val="000000"/>
              </w:rPr>
            </w:pPr>
            <w:r w:rsidRPr="00D07EC7">
              <w:rPr>
                <w:color w:val="000000"/>
              </w:rPr>
              <w:t xml:space="preserve">Ventilación adecuada. </w:t>
            </w:r>
          </w:p>
          <w:p w14:paraId="608F1307" w14:textId="77777777" w:rsidR="00C53237" w:rsidRPr="00D07EC7" w:rsidRDefault="00C53237" w:rsidP="00DD664B">
            <w:pPr>
              <w:pStyle w:val="TextoTablas"/>
              <w:numPr>
                <w:ilvl w:val="0"/>
                <w:numId w:val="28"/>
              </w:numPr>
              <w:rPr>
                <w:b/>
                <w:color w:val="000000"/>
              </w:rPr>
            </w:pPr>
            <w:r w:rsidRPr="00D07EC7">
              <w:rPr>
                <w:color w:val="000000"/>
              </w:rPr>
              <w:t xml:space="preserve">Hidratación y balance de electrolitos. </w:t>
            </w:r>
          </w:p>
          <w:p w14:paraId="6BD9F05F" w14:textId="77777777" w:rsidR="00C53237" w:rsidRPr="00D07EC7" w:rsidRDefault="00C53237" w:rsidP="00DD664B">
            <w:pPr>
              <w:pStyle w:val="TextoTablas"/>
              <w:numPr>
                <w:ilvl w:val="0"/>
                <w:numId w:val="28"/>
              </w:numPr>
              <w:rPr>
                <w:b/>
                <w:color w:val="000000"/>
              </w:rPr>
            </w:pPr>
            <w:r w:rsidRPr="00D07EC7">
              <w:rPr>
                <w:color w:val="000000"/>
              </w:rPr>
              <w:t>Evitar temperaturas superiores a los 36 °C.</w:t>
            </w:r>
          </w:p>
        </w:tc>
      </w:tr>
    </w:tbl>
    <w:p w14:paraId="2FB28F2E" w14:textId="77777777" w:rsidR="00A92398" w:rsidRDefault="00A92398" w:rsidP="00A92398">
      <w:pPr>
        <w:ind w:firstLine="0"/>
      </w:pPr>
    </w:p>
    <w:p w14:paraId="2FF6A01C" w14:textId="73800F70" w:rsidR="00586744" w:rsidRDefault="00586744" w:rsidP="00A92398">
      <w:pPr>
        <w:pStyle w:val="Heading4"/>
      </w:pPr>
      <w:r>
        <w:t xml:space="preserve">Factores de riesgos ambientales relacionados con el </w:t>
      </w:r>
      <w:r w:rsidR="00DD0E32" w:rsidRPr="00DD0E32">
        <w:rPr>
          <w:rStyle w:val="Extranjerismo"/>
        </w:rPr>
        <w:t>“</w:t>
      </w:r>
      <w:proofErr w:type="spellStart"/>
      <w:r w:rsidRPr="00DD0E32">
        <w:rPr>
          <w:rStyle w:val="Extranjerismo"/>
        </w:rPr>
        <w:t>confort</w:t>
      </w:r>
      <w:proofErr w:type="spellEnd"/>
      <w:r w:rsidR="00DD0E32" w:rsidRPr="00DD0E32">
        <w:rPr>
          <w:rStyle w:val="Extranjerismo"/>
        </w:rPr>
        <w:t>”</w:t>
      </w:r>
      <w:r>
        <w:t xml:space="preserve"> en el lugar de trabajo</w:t>
      </w:r>
    </w:p>
    <w:p w14:paraId="12ED163C" w14:textId="46EC6B32" w:rsidR="00586744" w:rsidRDefault="00586744" w:rsidP="00D97A2A">
      <w:r>
        <w:t xml:space="preserve">Este tipo de factores no generan enfermedades musculoesqueléticas, pero sí </w:t>
      </w:r>
      <w:r w:rsidR="00D97A2A" w:rsidRPr="00D97A2A">
        <w:rPr>
          <w:rStyle w:val="Extranjerismo"/>
        </w:rPr>
        <w:t>“</w:t>
      </w:r>
      <w:proofErr w:type="spellStart"/>
      <w:r w:rsidR="00D97A2A" w:rsidRPr="00D97A2A">
        <w:rPr>
          <w:rStyle w:val="Extranjerismo"/>
        </w:rPr>
        <w:t>disconfort</w:t>
      </w:r>
      <w:proofErr w:type="spellEnd"/>
      <w:r w:rsidR="00D97A2A" w:rsidRPr="00D97A2A">
        <w:rPr>
          <w:rStyle w:val="Extranjerismo"/>
        </w:rPr>
        <w:t>”</w:t>
      </w:r>
      <w:r w:rsidR="00D97A2A" w:rsidRPr="00D07EC7">
        <w:rPr>
          <w:color w:val="000000"/>
        </w:rPr>
        <w:t xml:space="preserve"> </w:t>
      </w:r>
      <w:r>
        <w:t>en el lugar de trabajo, se pueden evidenciar mala iluminación, ruido, y condiciones ambientales a las que se expone un trabajador en un recinto, dentro de las cuales están factores químicos, físico y biológicos susceptibles de generar efectos en la salud o en el bienestar de los trabajadores.</w:t>
      </w:r>
    </w:p>
    <w:p w14:paraId="460C7B33" w14:textId="1CAC6D27" w:rsidR="00AC2925" w:rsidRDefault="00586744" w:rsidP="00D97A2A">
      <w:pPr>
        <w:pStyle w:val="Tabla"/>
      </w:pPr>
      <w:r>
        <w:t xml:space="preserve">Factores de riesgos ambientales relacionados con el </w:t>
      </w:r>
      <w:r w:rsidR="00DD0E32" w:rsidRPr="00DD0E32">
        <w:rPr>
          <w:rStyle w:val="Extranjerismo"/>
        </w:rPr>
        <w:t>“</w:t>
      </w:r>
      <w:proofErr w:type="spellStart"/>
      <w:proofErr w:type="gramStart"/>
      <w:r w:rsidR="00DD0E32" w:rsidRPr="00DD0E32">
        <w:rPr>
          <w:rStyle w:val="Extranjerismo"/>
        </w:rPr>
        <w:t>confort</w:t>
      </w:r>
      <w:proofErr w:type="spellEnd"/>
      <w:r w:rsidR="00DD0E32" w:rsidRPr="00DD0E32">
        <w:rPr>
          <w:rStyle w:val="Extranjerismo"/>
        </w:rPr>
        <w:t>”</w:t>
      </w:r>
      <w:r w:rsidR="00DD0E32">
        <w:t xml:space="preserve"> </w:t>
      </w:r>
      <w:r>
        <w:t xml:space="preserve"> en</w:t>
      </w:r>
      <w:proofErr w:type="gramEnd"/>
      <w:r>
        <w:t xml:space="preserve"> el lugar de </w:t>
      </w:r>
      <w:r w:rsidR="00D97A2A" w:rsidRPr="00D97A2A">
        <w:t>trabajo</w:t>
      </w:r>
      <w:r w:rsidR="00D97A2A">
        <w:t>.</w:t>
      </w:r>
    </w:p>
    <w:tbl>
      <w:tblPr>
        <w:tblStyle w:val="TableGrid"/>
        <w:tblW w:w="10060" w:type="dxa"/>
        <w:tblLayout w:type="fixed"/>
        <w:tblLook w:val="0420" w:firstRow="1" w:lastRow="0" w:firstColumn="0" w:lastColumn="0" w:noHBand="0" w:noVBand="1"/>
      </w:tblPr>
      <w:tblGrid>
        <w:gridCol w:w="2263"/>
        <w:gridCol w:w="7797"/>
      </w:tblGrid>
      <w:tr w:rsidR="00791C24" w:rsidRPr="00D07EC7" w14:paraId="27334DF6" w14:textId="77777777" w:rsidTr="0092607A">
        <w:trPr>
          <w:trHeight w:val="550"/>
          <w:tblHeader/>
        </w:trPr>
        <w:tc>
          <w:tcPr>
            <w:tcW w:w="2263" w:type="dxa"/>
            <w:shd w:val="clear" w:color="auto" w:fill="D9D9D9" w:themeFill="background1" w:themeFillShade="D9"/>
            <w:vAlign w:val="center"/>
          </w:tcPr>
          <w:p w14:paraId="31BE09D4" w14:textId="77777777" w:rsidR="00791C24" w:rsidRPr="00791C24" w:rsidRDefault="00791C24" w:rsidP="00791C24">
            <w:pPr>
              <w:pStyle w:val="TextoTablas"/>
              <w:jc w:val="center"/>
              <w:rPr>
                <w:b/>
                <w:bCs/>
              </w:rPr>
            </w:pPr>
            <w:r w:rsidRPr="00791C24">
              <w:rPr>
                <w:b/>
                <w:bCs/>
              </w:rPr>
              <w:t>Factor</w:t>
            </w:r>
          </w:p>
        </w:tc>
        <w:tc>
          <w:tcPr>
            <w:tcW w:w="7797" w:type="dxa"/>
            <w:shd w:val="clear" w:color="auto" w:fill="D9D9D9" w:themeFill="background1" w:themeFillShade="D9"/>
            <w:vAlign w:val="center"/>
          </w:tcPr>
          <w:p w14:paraId="628BC5E2" w14:textId="77777777" w:rsidR="00791C24" w:rsidRPr="00791C24" w:rsidRDefault="00791C24" w:rsidP="00791C24">
            <w:pPr>
              <w:pStyle w:val="TextoTablas"/>
              <w:jc w:val="center"/>
              <w:rPr>
                <w:b/>
                <w:bCs/>
              </w:rPr>
            </w:pPr>
            <w:r w:rsidRPr="00791C24">
              <w:rPr>
                <w:b/>
                <w:bCs/>
              </w:rPr>
              <w:t>Acciones preventivas</w:t>
            </w:r>
          </w:p>
        </w:tc>
      </w:tr>
      <w:tr w:rsidR="00791C24" w:rsidRPr="00D07EC7" w14:paraId="0CD4841F" w14:textId="77777777" w:rsidTr="0092607A">
        <w:tc>
          <w:tcPr>
            <w:tcW w:w="2263" w:type="dxa"/>
            <w:vAlign w:val="center"/>
          </w:tcPr>
          <w:p w14:paraId="7642AE8E" w14:textId="77777777" w:rsidR="00791C24" w:rsidRPr="00D07EC7" w:rsidRDefault="00791C24" w:rsidP="00175406">
            <w:pPr>
              <w:pStyle w:val="TextoTablas"/>
              <w:jc w:val="center"/>
            </w:pPr>
            <w:r w:rsidRPr="00D07EC7">
              <w:t>Iluminación</w:t>
            </w:r>
          </w:p>
        </w:tc>
        <w:tc>
          <w:tcPr>
            <w:tcW w:w="7797" w:type="dxa"/>
          </w:tcPr>
          <w:p w14:paraId="772F75C5" w14:textId="4FFA2FFF" w:rsidR="00791C24" w:rsidRPr="00D07EC7" w:rsidRDefault="00791C24" w:rsidP="00DD664B">
            <w:pPr>
              <w:pStyle w:val="TextoTablas"/>
              <w:numPr>
                <w:ilvl w:val="0"/>
                <w:numId w:val="29"/>
              </w:numPr>
              <w:rPr>
                <w:b/>
                <w:color w:val="000000"/>
              </w:rPr>
            </w:pPr>
            <w:r w:rsidRPr="00D07EC7">
              <w:rPr>
                <w:color w:val="000000"/>
              </w:rPr>
              <w:t xml:space="preserve">Para un aceptable nivel de </w:t>
            </w:r>
            <w:r w:rsidR="00DD0E32" w:rsidRPr="00DD0E32">
              <w:rPr>
                <w:rStyle w:val="Extranjerismo"/>
              </w:rPr>
              <w:t>“</w:t>
            </w:r>
            <w:proofErr w:type="spellStart"/>
            <w:r w:rsidR="00DD0E32" w:rsidRPr="00DD0E32">
              <w:rPr>
                <w:rStyle w:val="Extranjerismo"/>
              </w:rPr>
              <w:t>confort</w:t>
            </w:r>
            <w:proofErr w:type="spellEnd"/>
            <w:r w:rsidR="00DD0E32" w:rsidRPr="00DD0E32">
              <w:rPr>
                <w:rStyle w:val="Extranjerismo"/>
              </w:rPr>
              <w:t>”</w:t>
            </w:r>
            <w:r w:rsidRPr="00D07EC7">
              <w:rPr>
                <w:color w:val="000000"/>
              </w:rPr>
              <w:t>, no debe existir un excesivo contraste en el entorno de la tarea a ejecutar.</w:t>
            </w:r>
          </w:p>
          <w:p w14:paraId="72C5EDE4" w14:textId="77777777" w:rsidR="00791C24" w:rsidRPr="00D07EC7" w:rsidRDefault="00791C24" w:rsidP="00DD664B">
            <w:pPr>
              <w:pStyle w:val="TextoTablas"/>
              <w:numPr>
                <w:ilvl w:val="0"/>
                <w:numId w:val="29"/>
              </w:numPr>
              <w:rPr>
                <w:b/>
                <w:color w:val="000000"/>
              </w:rPr>
            </w:pPr>
            <w:r w:rsidRPr="00D07EC7">
              <w:rPr>
                <w:color w:val="000000"/>
              </w:rPr>
              <w:t>Generar mantenimiento permanente a los elementos de iluminación.</w:t>
            </w:r>
          </w:p>
          <w:p w14:paraId="2E443040" w14:textId="77777777" w:rsidR="00791C24" w:rsidRPr="00D07EC7" w:rsidRDefault="00791C24" w:rsidP="00DD664B">
            <w:pPr>
              <w:pStyle w:val="TextoTablas"/>
              <w:numPr>
                <w:ilvl w:val="0"/>
                <w:numId w:val="29"/>
              </w:numPr>
              <w:rPr>
                <w:b/>
                <w:color w:val="000000"/>
              </w:rPr>
            </w:pPr>
            <w:r w:rsidRPr="00D07EC7">
              <w:rPr>
                <w:color w:val="000000"/>
              </w:rPr>
              <w:t>Ubicar estratégicamente máquinas y trabajadores para que no produzcan deslumbramientos tanto por las propias fuentes luminosas como en las superficies del entorno de trabajo o sombras del trabajador.</w:t>
            </w:r>
          </w:p>
          <w:p w14:paraId="41058BE4" w14:textId="4DA1D177" w:rsidR="00791C24" w:rsidRPr="00D07EC7" w:rsidRDefault="00791C24" w:rsidP="00DD664B">
            <w:pPr>
              <w:pStyle w:val="TextoTablas"/>
              <w:numPr>
                <w:ilvl w:val="0"/>
                <w:numId w:val="29"/>
              </w:numPr>
              <w:rPr>
                <w:b/>
                <w:color w:val="000000"/>
              </w:rPr>
            </w:pPr>
            <w:r w:rsidRPr="00D07EC7">
              <w:rPr>
                <w:color w:val="000000"/>
              </w:rPr>
              <w:lastRenderedPageBreak/>
              <w:t xml:space="preserve">Para generar un </w:t>
            </w:r>
            <w:r w:rsidR="00DD0E32">
              <w:rPr>
                <w:rStyle w:val="Extranjerismo"/>
              </w:rPr>
              <w:t>“</w:t>
            </w:r>
            <w:proofErr w:type="spellStart"/>
            <w:r w:rsidR="00DD0E32">
              <w:rPr>
                <w:rStyle w:val="Extranjerismo"/>
              </w:rPr>
              <w:t>confort</w:t>
            </w:r>
            <w:proofErr w:type="spellEnd"/>
            <w:r w:rsidR="00DD0E32">
              <w:rPr>
                <w:rStyle w:val="Extranjerismo"/>
              </w:rPr>
              <w:t>”</w:t>
            </w:r>
            <w:r w:rsidRPr="00D07EC7">
              <w:rPr>
                <w:color w:val="000000"/>
              </w:rPr>
              <w:t xml:space="preserve"> visual y evitar la fatiga visual es necesario implementar una Iluminación uniforme y óptima, con ausencia de brillos deslumbrantes, en condiciones de contraste adecuadas, utilizando los colores correctos y garantizando la ausencia de luces intermitentes o efectos estroboscópicos.</w:t>
            </w:r>
          </w:p>
        </w:tc>
      </w:tr>
      <w:tr w:rsidR="00791C24" w:rsidRPr="00D07EC7" w14:paraId="6A70BF7E" w14:textId="77777777" w:rsidTr="0092607A">
        <w:tc>
          <w:tcPr>
            <w:tcW w:w="2263" w:type="dxa"/>
            <w:vAlign w:val="center"/>
          </w:tcPr>
          <w:p w14:paraId="4FDD4804" w14:textId="77777777" w:rsidR="00791C24" w:rsidRPr="00D07EC7" w:rsidRDefault="00791C24" w:rsidP="00175406">
            <w:pPr>
              <w:pStyle w:val="TextoTablas"/>
              <w:jc w:val="center"/>
            </w:pPr>
            <w:r w:rsidRPr="00D07EC7">
              <w:lastRenderedPageBreak/>
              <w:t>Ruido</w:t>
            </w:r>
          </w:p>
        </w:tc>
        <w:tc>
          <w:tcPr>
            <w:tcW w:w="7797" w:type="dxa"/>
          </w:tcPr>
          <w:p w14:paraId="7720A87A" w14:textId="57F8C467" w:rsidR="00791C24" w:rsidRPr="00D07EC7" w:rsidRDefault="00791C24" w:rsidP="00DD664B">
            <w:pPr>
              <w:pStyle w:val="TextoTablas"/>
              <w:numPr>
                <w:ilvl w:val="0"/>
                <w:numId w:val="29"/>
              </w:numPr>
              <w:rPr>
                <w:b/>
                <w:color w:val="000000"/>
              </w:rPr>
            </w:pPr>
            <w:r w:rsidRPr="00D07EC7">
              <w:rPr>
                <w:color w:val="000000"/>
              </w:rPr>
              <w:t xml:space="preserve">Para favorecer un ambiente acústico de </w:t>
            </w:r>
            <w:r w:rsidR="00DD0E32">
              <w:rPr>
                <w:rStyle w:val="Extranjerismo"/>
              </w:rPr>
              <w:t>“</w:t>
            </w:r>
            <w:proofErr w:type="spellStart"/>
            <w:r w:rsidR="00DD0E32">
              <w:rPr>
                <w:rStyle w:val="Extranjerismo"/>
              </w:rPr>
              <w:t>confort</w:t>
            </w:r>
            <w:proofErr w:type="spellEnd"/>
            <w:r w:rsidR="00DD0E32">
              <w:rPr>
                <w:rStyle w:val="Extranjerismo"/>
              </w:rPr>
              <w:t>”</w:t>
            </w:r>
            <w:r w:rsidRPr="00D07EC7">
              <w:rPr>
                <w:color w:val="000000"/>
              </w:rPr>
              <w:t xml:space="preserve"> en los puestos de trabajo, es necesario el acondicionamiento acústico del recinto a través de la implementación de determinados materiales que pueden incrementar la absorción acústica, reduciendo con ello el sonido reflejado por los límites del local.</w:t>
            </w:r>
          </w:p>
          <w:p w14:paraId="3AEC4728" w14:textId="77777777" w:rsidR="00791C24" w:rsidRPr="00D07EC7" w:rsidRDefault="00791C24" w:rsidP="00DD664B">
            <w:pPr>
              <w:pStyle w:val="TextoTablas"/>
              <w:numPr>
                <w:ilvl w:val="0"/>
                <w:numId w:val="29"/>
              </w:numPr>
              <w:rPr>
                <w:b/>
                <w:color w:val="000000"/>
              </w:rPr>
            </w:pPr>
            <w:r w:rsidRPr="00D07EC7">
              <w:rPr>
                <w:color w:val="000000"/>
              </w:rPr>
              <w:t>El aislamiento acústico con la utilización permanente de protectores auditivos.</w:t>
            </w:r>
          </w:p>
          <w:p w14:paraId="1572A6AC" w14:textId="77777777" w:rsidR="00791C24" w:rsidRPr="00D07EC7" w:rsidRDefault="00791C24" w:rsidP="00791C24">
            <w:pPr>
              <w:pStyle w:val="TextoTablas"/>
              <w:rPr>
                <w:b/>
                <w:color w:val="000000"/>
              </w:rPr>
            </w:pPr>
          </w:p>
        </w:tc>
      </w:tr>
      <w:tr w:rsidR="00791C24" w:rsidRPr="00D07EC7" w14:paraId="08649A41" w14:textId="77777777" w:rsidTr="0092607A">
        <w:tc>
          <w:tcPr>
            <w:tcW w:w="2263" w:type="dxa"/>
            <w:vAlign w:val="center"/>
          </w:tcPr>
          <w:p w14:paraId="026F28A8" w14:textId="6B843340" w:rsidR="00791C24" w:rsidRPr="00D07EC7" w:rsidRDefault="00791C24" w:rsidP="00175406">
            <w:pPr>
              <w:pStyle w:val="TextoTablas"/>
              <w:jc w:val="center"/>
              <w:rPr>
                <w:color w:val="000000"/>
                <w:highlight w:val="white"/>
              </w:rPr>
            </w:pPr>
            <w:r w:rsidRPr="00D07EC7">
              <w:rPr>
                <w:color w:val="000000"/>
                <w:highlight w:val="white"/>
              </w:rPr>
              <w:t>Condiciones ambientales</w:t>
            </w:r>
          </w:p>
          <w:p w14:paraId="7D776D60" w14:textId="77777777" w:rsidR="00791C24" w:rsidRPr="00D07EC7" w:rsidRDefault="00791C24" w:rsidP="00175406">
            <w:pPr>
              <w:pStyle w:val="TextoTablas"/>
              <w:jc w:val="center"/>
            </w:pPr>
          </w:p>
        </w:tc>
        <w:tc>
          <w:tcPr>
            <w:tcW w:w="7797" w:type="dxa"/>
          </w:tcPr>
          <w:p w14:paraId="69ABEC7E" w14:textId="77777777" w:rsidR="00791C24" w:rsidRPr="00D07EC7" w:rsidRDefault="00791C24" w:rsidP="00DD664B">
            <w:pPr>
              <w:pStyle w:val="TextoTablas"/>
              <w:numPr>
                <w:ilvl w:val="0"/>
                <w:numId w:val="29"/>
              </w:numPr>
              <w:rPr>
                <w:b/>
                <w:color w:val="000000"/>
              </w:rPr>
            </w:pPr>
            <w:r w:rsidRPr="00D07EC7">
              <w:rPr>
                <w:color w:val="000000"/>
              </w:rPr>
              <w:t xml:space="preserve">Realizar un correcto manejo de productos y desechos químicos y biológicos. </w:t>
            </w:r>
          </w:p>
          <w:p w14:paraId="039C8ED8" w14:textId="58749F75" w:rsidR="00791C24" w:rsidRPr="00D07EC7" w:rsidRDefault="00791C24" w:rsidP="00DD664B">
            <w:pPr>
              <w:pStyle w:val="TextoTablas"/>
              <w:numPr>
                <w:ilvl w:val="0"/>
                <w:numId w:val="29"/>
              </w:numPr>
              <w:rPr>
                <w:b/>
                <w:color w:val="000000"/>
              </w:rPr>
            </w:pPr>
            <w:r w:rsidRPr="00D07EC7">
              <w:rPr>
                <w:color w:val="000000"/>
              </w:rPr>
              <w:t>Generar capacitación permanente a los trabajadores</w:t>
            </w:r>
            <w:r>
              <w:rPr>
                <w:color w:val="000000"/>
              </w:rPr>
              <w:t xml:space="preserve"> sobre </w:t>
            </w:r>
            <w:r w:rsidRPr="00D07EC7">
              <w:rPr>
                <w:color w:val="000000"/>
              </w:rPr>
              <w:t xml:space="preserve">los productos químicos utilizados en los lugares de trabajo, al igual que las medidas adecuadas de prevención que les permitan participar eficazmente en los programas de protección. </w:t>
            </w:r>
          </w:p>
          <w:p w14:paraId="2820AB9E" w14:textId="77777777" w:rsidR="00791C24" w:rsidRPr="00D07EC7" w:rsidRDefault="00791C24" w:rsidP="00DD664B">
            <w:pPr>
              <w:pStyle w:val="TextoTablas"/>
              <w:numPr>
                <w:ilvl w:val="0"/>
                <w:numId w:val="29"/>
              </w:numPr>
              <w:rPr>
                <w:b/>
                <w:color w:val="000000"/>
              </w:rPr>
            </w:pPr>
            <w:r w:rsidRPr="00D07EC7">
              <w:rPr>
                <w:color w:val="000000"/>
              </w:rPr>
              <w:t>Eliminar el uso o reducirlo, minimizando la utilización de sustancias tóxicas, cuando sea factible.</w:t>
            </w:r>
          </w:p>
        </w:tc>
      </w:tr>
    </w:tbl>
    <w:p w14:paraId="3D4659CA" w14:textId="77777777" w:rsidR="009F324F" w:rsidRDefault="009F324F" w:rsidP="009F324F">
      <w:pPr>
        <w:pStyle w:val="Heading4"/>
      </w:pPr>
    </w:p>
    <w:p w14:paraId="4EEF7BA4" w14:textId="77777777" w:rsidR="009F324F" w:rsidRDefault="009F324F" w:rsidP="009F324F">
      <w:pPr>
        <w:pStyle w:val="Heading4"/>
      </w:pPr>
      <w:r>
        <w:t>Condiciones de trabajo, riesgo y salud ambiental.</w:t>
      </w:r>
    </w:p>
    <w:p w14:paraId="5D45EF3F" w14:textId="541E1395" w:rsidR="009F324F" w:rsidRDefault="009F324F" w:rsidP="009F324F">
      <w:r>
        <w:t xml:space="preserve">Para ampliar sus conocimientos sobre la seguridad y salud en el trabajo realice la lectura del documento: </w:t>
      </w:r>
      <w:r w:rsidRPr="00B16509">
        <w:rPr>
          <w:b/>
          <w:bCs/>
        </w:rPr>
        <w:t>Condiciones de trabajo, riesgo y salud ambiental</w:t>
      </w:r>
      <w:r w:rsidR="00B16509">
        <w:t xml:space="preserve">, que se encuentra en la carpeta de Anexos. </w:t>
      </w:r>
    </w:p>
    <w:p w14:paraId="26DB4CEC" w14:textId="77777777" w:rsidR="002857F4" w:rsidRDefault="002857F4" w:rsidP="009F324F"/>
    <w:p w14:paraId="732F2586" w14:textId="77777777" w:rsidR="002857F4" w:rsidRDefault="002857F4" w:rsidP="00B16509">
      <w:pPr>
        <w:ind w:firstLine="0"/>
      </w:pPr>
    </w:p>
    <w:p w14:paraId="7598DB73" w14:textId="77777777" w:rsidR="002857F4" w:rsidRDefault="002857F4" w:rsidP="002857F4">
      <w:pPr>
        <w:pStyle w:val="Heading1"/>
      </w:pPr>
      <w:bookmarkStart w:id="8" w:name="_Toc146103347"/>
      <w:r>
        <w:lastRenderedPageBreak/>
        <w:t>Normativa</w:t>
      </w:r>
      <w:bookmarkEnd w:id="8"/>
    </w:p>
    <w:p w14:paraId="0427C151" w14:textId="406DF1E8" w:rsidR="002857F4" w:rsidRDefault="002857F4" w:rsidP="002857F4">
      <w:r>
        <w:t>Colombia cuenta con una amplia normativa relacionada con la seguridad y salud en el trabajo, que se considera un conjunto de herramientas para priorizar la protección de la salubridad laboral y transformar el Sistema de Riesgos Laborales en uno más eficiente, a continuación, se describen las normas más relevantes y que son de obligatorio cumplimiento sin importar la clasificación de la empresa.</w:t>
      </w:r>
    </w:p>
    <w:p w14:paraId="786FC156" w14:textId="40F98285" w:rsidR="002857F4" w:rsidRDefault="002857F4" w:rsidP="002857F4">
      <w:pPr>
        <w:pStyle w:val="Tabla"/>
      </w:pPr>
      <w:r>
        <w:t>Normativa seguridad y salud en el trabajo.</w:t>
      </w:r>
    </w:p>
    <w:tbl>
      <w:tblPr>
        <w:tblStyle w:val="TableGrid"/>
        <w:tblW w:w="10060" w:type="dxa"/>
        <w:tblLayout w:type="fixed"/>
        <w:tblLook w:val="0420" w:firstRow="1" w:lastRow="0" w:firstColumn="0" w:lastColumn="0" w:noHBand="0" w:noVBand="1"/>
      </w:tblPr>
      <w:tblGrid>
        <w:gridCol w:w="3397"/>
        <w:gridCol w:w="6663"/>
      </w:tblGrid>
      <w:tr w:rsidR="002857F4" w:rsidRPr="008368CB" w14:paraId="574B40CB" w14:textId="77777777" w:rsidTr="0092607A">
        <w:trPr>
          <w:trHeight w:val="423"/>
          <w:tblHeader/>
        </w:trPr>
        <w:tc>
          <w:tcPr>
            <w:tcW w:w="3397" w:type="dxa"/>
            <w:shd w:val="clear" w:color="auto" w:fill="BFBFBF" w:themeFill="background1" w:themeFillShade="BF"/>
          </w:tcPr>
          <w:p w14:paraId="6A9B8085" w14:textId="77777777" w:rsidR="002857F4" w:rsidRPr="00BA5EF6" w:rsidRDefault="002857F4" w:rsidP="00BA5EF6">
            <w:pPr>
              <w:pStyle w:val="TextoTablas"/>
              <w:jc w:val="center"/>
              <w:rPr>
                <w:b/>
                <w:bCs/>
              </w:rPr>
            </w:pPr>
            <w:r w:rsidRPr="00BA5EF6">
              <w:rPr>
                <w:b/>
                <w:bCs/>
              </w:rPr>
              <w:t>Ley</w:t>
            </w:r>
          </w:p>
        </w:tc>
        <w:tc>
          <w:tcPr>
            <w:tcW w:w="6663" w:type="dxa"/>
            <w:shd w:val="clear" w:color="auto" w:fill="BFBFBF" w:themeFill="background1" w:themeFillShade="BF"/>
          </w:tcPr>
          <w:p w14:paraId="6A9E55B7" w14:textId="77777777" w:rsidR="002857F4" w:rsidRPr="00BA5EF6" w:rsidRDefault="002857F4" w:rsidP="00BA5EF6">
            <w:pPr>
              <w:pStyle w:val="TextoTablas"/>
              <w:jc w:val="center"/>
              <w:rPr>
                <w:b/>
                <w:bCs/>
              </w:rPr>
            </w:pPr>
            <w:r w:rsidRPr="00BA5EF6">
              <w:rPr>
                <w:b/>
                <w:bCs/>
              </w:rPr>
              <w:t>Qué establece</w:t>
            </w:r>
          </w:p>
        </w:tc>
      </w:tr>
      <w:tr w:rsidR="002857F4" w:rsidRPr="00D07EC7" w14:paraId="634D9537" w14:textId="77777777" w:rsidTr="0092607A">
        <w:tc>
          <w:tcPr>
            <w:tcW w:w="3397" w:type="dxa"/>
          </w:tcPr>
          <w:p w14:paraId="7D019A7D" w14:textId="77777777" w:rsidR="002857F4" w:rsidRPr="008368CB" w:rsidRDefault="002857F4" w:rsidP="00BA5EF6">
            <w:pPr>
              <w:pStyle w:val="TextoTablas"/>
            </w:pPr>
            <w:r w:rsidRPr="008368CB">
              <w:t>Código Sustantivo del Trabajo</w:t>
            </w:r>
          </w:p>
        </w:tc>
        <w:tc>
          <w:tcPr>
            <w:tcW w:w="6663" w:type="dxa"/>
          </w:tcPr>
          <w:p w14:paraId="41909915" w14:textId="77777777" w:rsidR="002857F4" w:rsidRPr="008368CB" w:rsidRDefault="002857F4" w:rsidP="00BA5EF6">
            <w:pPr>
              <w:pStyle w:val="TextoTablas"/>
            </w:pPr>
            <w:r w:rsidRPr="008368CB">
              <w:t xml:space="preserve">Cuya finalidad es la de proteger las partes involucradas en un contrato laboral, es decir, entre el trabajador y el empleador quien contrata los servicios del empleado. </w:t>
            </w:r>
          </w:p>
        </w:tc>
      </w:tr>
      <w:tr w:rsidR="002857F4" w:rsidRPr="00D07EC7" w14:paraId="029203FA" w14:textId="77777777" w:rsidTr="0092607A">
        <w:tc>
          <w:tcPr>
            <w:tcW w:w="3397" w:type="dxa"/>
          </w:tcPr>
          <w:p w14:paraId="32624FF9" w14:textId="77777777" w:rsidR="002857F4" w:rsidRPr="008368CB" w:rsidRDefault="002857F4" w:rsidP="00BA5EF6">
            <w:pPr>
              <w:pStyle w:val="TextoTablas"/>
              <w:rPr>
                <w:highlight w:val="white"/>
              </w:rPr>
            </w:pPr>
            <w:r w:rsidRPr="008368CB">
              <w:rPr>
                <w:highlight w:val="white"/>
              </w:rPr>
              <w:t>Ley 1010 2006</w:t>
            </w:r>
          </w:p>
        </w:tc>
        <w:tc>
          <w:tcPr>
            <w:tcW w:w="6663" w:type="dxa"/>
          </w:tcPr>
          <w:p w14:paraId="00A2DA01" w14:textId="77777777" w:rsidR="002857F4" w:rsidRPr="008368CB" w:rsidRDefault="002857F4" w:rsidP="00BA5EF6">
            <w:pPr>
              <w:pStyle w:val="TextoTablas"/>
              <w:rPr>
                <w:highlight w:val="white"/>
              </w:rPr>
            </w:pPr>
            <w:r w:rsidRPr="008368CB">
              <w:rPr>
                <w:highlight w:val="white"/>
              </w:rPr>
              <w:t>Por medio de la cual se adoptan medidas para prevenir, corregir y sancionar el acoso laboral y otros hostigamientos en el marco de las relaciones de trabajo.</w:t>
            </w:r>
          </w:p>
        </w:tc>
      </w:tr>
      <w:tr w:rsidR="002857F4" w:rsidRPr="00D07EC7" w14:paraId="79E8AEB0" w14:textId="77777777" w:rsidTr="0092607A">
        <w:tc>
          <w:tcPr>
            <w:tcW w:w="3397" w:type="dxa"/>
          </w:tcPr>
          <w:p w14:paraId="36AF365C" w14:textId="77777777" w:rsidR="002857F4" w:rsidRPr="008368CB" w:rsidRDefault="002857F4" w:rsidP="00BA5EF6">
            <w:pPr>
              <w:pStyle w:val="TextoTablas"/>
              <w:rPr>
                <w:highlight w:val="white"/>
              </w:rPr>
            </w:pPr>
            <w:r w:rsidRPr="008368CB">
              <w:rPr>
                <w:highlight w:val="white"/>
              </w:rPr>
              <w:t>Resolución 1401 2007 </w:t>
            </w:r>
          </w:p>
        </w:tc>
        <w:tc>
          <w:tcPr>
            <w:tcW w:w="6663" w:type="dxa"/>
          </w:tcPr>
          <w:p w14:paraId="7AC530A9" w14:textId="77777777" w:rsidR="002857F4" w:rsidRPr="008368CB" w:rsidRDefault="002857F4" w:rsidP="00BA5EF6">
            <w:pPr>
              <w:pStyle w:val="TextoTablas"/>
              <w:rPr>
                <w:highlight w:val="white"/>
              </w:rPr>
            </w:pPr>
            <w:r w:rsidRPr="008368CB">
              <w:rPr>
                <w:highlight w:val="white"/>
              </w:rPr>
              <w:t>Por la cual se reglamenta la investigación de incidentes y accidentes de trabajo.</w:t>
            </w:r>
          </w:p>
        </w:tc>
      </w:tr>
      <w:tr w:rsidR="002857F4" w:rsidRPr="00D07EC7" w14:paraId="5B7B0CF6" w14:textId="77777777" w:rsidTr="0092607A">
        <w:tc>
          <w:tcPr>
            <w:tcW w:w="3397" w:type="dxa"/>
          </w:tcPr>
          <w:p w14:paraId="6E829A55" w14:textId="77777777" w:rsidR="002857F4" w:rsidRPr="008368CB" w:rsidRDefault="002857F4" w:rsidP="00BA5EF6">
            <w:pPr>
              <w:pStyle w:val="TextoTablas"/>
            </w:pPr>
            <w:r w:rsidRPr="008368CB">
              <w:rPr>
                <w:highlight w:val="white"/>
              </w:rPr>
              <w:t>Resolución 2346 2007</w:t>
            </w:r>
          </w:p>
        </w:tc>
        <w:tc>
          <w:tcPr>
            <w:tcW w:w="6663" w:type="dxa"/>
          </w:tcPr>
          <w:p w14:paraId="2367AD96" w14:textId="77777777" w:rsidR="002857F4" w:rsidRPr="008368CB" w:rsidRDefault="002857F4" w:rsidP="00BA5EF6">
            <w:pPr>
              <w:pStyle w:val="TextoTablas"/>
            </w:pPr>
            <w:r w:rsidRPr="008368CB">
              <w:rPr>
                <w:highlight w:val="white"/>
              </w:rPr>
              <w:t>Por la cual se regula la práctica de evaluaciones médicas ocupacionales y el manejo y contenido de las historias clínicas ocupacionales.</w:t>
            </w:r>
          </w:p>
        </w:tc>
      </w:tr>
      <w:tr w:rsidR="002857F4" w:rsidRPr="00D07EC7" w14:paraId="23472EAB" w14:textId="77777777" w:rsidTr="0092607A">
        <w:tc>
          <w:tcPr>
            <w:tcW w:w="3397" w:type="dxa"/>
          </w:tcPr>
          <w:p w14:paraId="1AAD1F6C" w14:textId="77777777" w:rsidR="002857F4" w:rsidRPr="008368CB" w:rsidRDefault="002857F4" w:rsidP="00BA5EF6">
            <w:pPr>
              <w:pStyle w:val="TextoTablas"/>
            </w:pPr>
            <w:r w:rsidRPr="008368CB">
              <w:rPr>
                <w:highlight w:val="white"/>
              </w:rPr>
              <w:t>Resolución 2646 2008</w:t>
            </w:r>
          </w:p>
        </w:tc>
        <w:tc>
          <w:tcPr>
            <w:tcW w:w="6663" w:type="dxa"/>
          </w:tcPr>
          <w:p w14:paraId="7E9B34D8" w14:textId="77777777" w:rsidR="002857F4" w:rsidRPr="008368CB" w:rsidRDefault="002857F4" w:rsidP="00BA5EF6">
            <w:pPr>
              <w:pStyle w:val="TextoTablas"/>
            </w:pPr>
            <w:r w:rsidRPr="008368CB">
              <w:rPr>
                <w:highlight w:val="white"/>
              </w:rPr>
              <w:t>Por la cual se establecen disposiciones y se definen responsabilidades para la identificación, evaluación, prevención, intervención y monitoreo permanente de la exposición a factores de riesgo psicosocial en el trabajo y para la determinación del origen de estas.</w:t>
            </w:r>
          </w:p>
        </w:tc>
      </w:tr>
      <w:tr w:rsidR="002857F4" w:rsidRPr="00D07EC7" w14:paraId="45D442F9" w14:textId="77777777" w:rsidTr="0092607A">
        <w:tc>
          <w:tcPr>
            <w:tcW w:w="3397" w:type="dxa"/>
          </w:tcPr>
          <w:p w14:paraId="7CD614AF" w14:textId="77777777" w:rsidR="002857F4" w:rsidRPr="008368CB" w:rsidRDefault="002857F4" w:rsidP="00BA5EF6">
            <w:pPr>
              <w:pStyle w:val="TextoTablas"/>
            </w:pPr>
            <w:r w:rsidRPr="008368CB">
              <w:rPr>
                <w:highlight w:val="white"/>
              </w:rPr>
              <w:t>Resolución 652 2012</w:t>
            </w:r>
          </w:p>
        </w:tc>
        <w:tc>
          <w:tcPr>
            <w:tcW w:w="6663" w:type="dxa"/>
          </w:tcPr>
          <w:p w14:paraId="3BE4711D" w14:textId="77777777" w:rsidR="002857F4" w:rsidRPr="008368CB" w:rsidRDefault="002857F4" w:rsidP="00BA5EF6">
            <w:pPr>
              <w:pStyle w:val="TextoTablas"/>
            </w:pPr>
            <w:r w:rsidRPr="008368CB">
              <w:rPr>
                <w:highlight w:val="white"/>
              </w:rPr>
              <w:t>Por la que se establece la conformación y funcionamiento del comité de convivencia laboral en entidades públicas y empresas privadas y se dictan otras disposiciones.</w:t>
            </w:r>
          </w:p>
        </w:tc>
      </w:tr>
      <w:tr w:rsidR="002857F4" w:rsidRPr="00D07EC7" w14:paraId="5F448248" w14:textId="77777777" w:rsidTr="0092607A">
        <w:tc>
          <w:tcPr>
            <w:tcW w:w="3397" w:type="dxa"/>
          </w:tcPr>
          <w:p w14:paraId="7B1A1156" w14:textId="77777777" w:rsidR="002857F4" w:rsidRPr="008368CB" w:rsidRDefault="002857F4" w:rsidP="00BA5EF6">
            <w:pPr>
              <w:pStyle w:val="TextoTablas"/>
              <w:rPr>
                <w:highlight w:val="white"/>
              </w:rPr>
            </w:pPr>
            <w:r w:rsidRPr="008368CB">
              <w:rPr>
                <w:highlight w:val="white"/>
              </w:rPr>
              <w:t>Resolución 0312 2019</w:t>
            </w:r>
          </w:p>
        </w:tc>
        <w:tc>
          <w:tcPr>
            <w:tcW w:w="6663" w:type="dxa"/>
          </w:tcPr>
          <w:p w14:paraId="32180A00" w14:textId="77777777" w:rsidR="002857F4" w:rsidRPr="008368CB" w:rsidRDefault="002857F4" w:rsidP="00BA5EF6">
            <w:pPr>
              <w:pStyle w:val="TextoTablas"/>
              <w:rPr>
                <w:highlight w:val="white"/>
              </w:rPr>
            </w:pPr>
            <w:r w:rsidRPr="008368CB">
              <w:rPr>
                <w:highlight w:val="white"/>
              </w:rPr>
              <w:t xml:space="preserve">Por la cual se definen los estándares mínimos del Sistema de Gestión de la Seguridad y Salud en el Trabajo </w:t>
            </w:r>
            <w:proofErr w:type="spellStart"/>
            <w:r w:rsidRPr="008368CB">
              <w:rPr>
                <w:highlight w:val="white"/>
              </w:rPr>
              <w:t>SGSST</w:t>
            </w:r>
            <w:proofErr w:type="spellEnd"/>
            <w:r w:rsidRPr="008368CB">
              <w:rPr>
                <w:highlight w:val="white"/>
              </w:rPr>
              <w:t>.</w:t>
            </w:r>
          </w:p>
        </w:tc>
      </w:tr>
      <w:tr w:rsidR="002857F4" w:rsidRPr="00D07EC7" w14:paraId="751B903C" w14:textId="77777777" w:rsidTr="0092607A">
        <w:tc>
          <w:tcPr>
            <w:tcW w:w="3397" w:type="dxa"/>
          </w:tcPr>
          <w:p w14:paraId="6246EDA7" w14:textId="77777777" w:rsidR="002857F4" w:rsidRPr="008368CB" w:rsidRDefault="002857F4" w:rsidP="00BA5EF6">
            <w:pPr>
              <w:pStyle w:val="TextoTablas"/>
              <w:rPr>
                <w:highlight w:val="white"/>
              </w:rPr>
            </w:pPr>
            <w:r w:rsidRPr="008368CB">
              <w:rPr>
                <w:highlight w:val="white"/>
              </w:rPr>
              <w:lastRenderedPageBreak/>
              <w:t>Resolución 1409 2012</w:t>
            </w:r>
          </w:p>
        </w:tc>
        <w:tc>
          <w:tcPr>
            <w:tcW w:w="6663" w:type="dxa"/>
          </w:tcPr>
          <w:p w14:paraId="56181647" w14:textId="77777777" w:rsidR="002857F4" w:rsidRPr="008368CB" w:rsidRDefault="002857F4" w:rsidP="00BA5EF6">
            <w:pPr>
              <w:pStyle w:val="TextoTablas"/>
              <w:rPr>
                <w:highlight w:val="white"/>
              </w:rPr>
            </w:pPr>
            <w:r w:rsidRPr="008368CB">
              <w:rPr>
                <w:highlight w:val="white"/>
              </w:rPr>
              <w:t>Por la cual se establece el reglamento de seguridad para protección contra caídas en trabajo en alturas.</w:t>
            </w:r>
          </w:p>
        </w:tc>
      </w:tr>
      <w:tr w:rsidR="002857F4" w:rsidRPr="00D07EC7" w14:paraId="21D03D66" w14:textId="77777777" w:rsidTr="0092607A">
        <w:tc>
          <w:tcPr>
            <w:tcW w:w="3397" w:type="dxa"/>
          </w:tcPr>
          <w:p w14:paraId="3D7943F6" w14:textId="77777777" w:rsidR="002857F4" w:rsidRPr="008368CB" w:rsidRDefault="002857F4" w:rsidP="00BA5EF6">
            <w:pPr>
              <w:pStyle w:val="TextoTablas"/>
            </w:pPr>
            <w:r w:rsidRPr="008368CB">
              <w:rPr>
                <w:highlight w:val="white"/>
              </w:rPr>
              <w:t>Decreto-Ley 1295 1994</w:t>
            </w:r>
          </w:p>
        </w:tc>
        <w:tc>
          <w:tcPr>
            <w:tcW w:w="6663" w:type="dxa"/>
          </w:tcPr>
          <w:p w14:paraId="7030F913" w14:textId="77777777" w:rsidR="002857F4" w:rsidRPr="008368CB" w:rsidRDefault="002857F4" w:rsidP="00BA5EF6">
            <w:pPr>
              <w:pStyle w:val="TextoTablas"/>
            </w:pPr>
            <w:r w:rsidRPr="008368CB">
              <w:rPr>
                <w:highlight w:val="white"/>
              </w:rPr>
              <w:t>Por el cual se determina la organización y administración del sistema general de riesgos profesionales.</w:t>
            </w:r>
          </w:p>
        </w:tc>
      </w:tr>
      <w:tr w:rsidR="002857F4" w:rsidRPr="00D07EC7" w14:paraId="010AFCEA" w14:textId="77777777" w:rsidTr="0092607A">
        <w:tc>
          <w:tcPr>
            <w:tcW w:w="3397" w:type="dxa"/>
          </w:tcPr>
          <w:p w14:paraId="4CD03052" w14:textId="77777777" w:rsidR="002857F4" w:rsidRPr="008368CB" w:rsidRDefault="002857F4" w:rsidP="00BA5EF6">
            <w:pPr>
              <w:pStyle w:val="TextoTablas"/>
            </w:pPr>
            <w:r w:rsidRPr="008368CB">
              <w:rPr>
                <w:highlight w:val="white"/>
              </w:rPr>
              <w:t>Resolución 1792 1990</w:t>
            </w:r>
          </w:p>
        </w:tc>
        <w:tc>
          <w:tcPr>
            <w:tcW w:w="6663" w:type="dxa"/>
          </w:tcPr>
          <w:p w14:paraId="69DA9174" w14:textId="77777777" w:rsidR="002857F4" w:rsidRPr="008368CB" w:rsidRDefault="002857F4" w:rsidP="00BA5EF6">
            <w:pPr>
              <w:pStyle w:val="TextoTablas"/>
            </w:pPr>
            <w:r w:rsidRPr="008368CB">
              <w:rPr>
                <w:highlight w:val="white"/>
              </w:rPr>
              <w:t>Por la cual se adoptan valores límites permisibles para la exposición ocupacional al ruido.</w:t>
            </w:r>
          </w:p>
        </w:tc>
      </w:tr>
      <w:tr w:rsidR="002857F4" w:rsidRPr="00D07EC7" w14:paraId="199441F1" w14:textId="77777777" w:rsidTr="0092607A">
        <w:tc>
          <w:tcPr>
            <w:tcW w:w="3397" w:type="dxa"/>
          </w:tcPr>
          <w:p w14:paraId="1D955475" w14:textId="77777777" w:rsidR="002857F4" w:rsidRPr="008368CB" w:rsidRDefault="002857F4" w:rsidP="00BA5EF6">
            <w:pPr>
              <w:pStyle w:val="TextoTablas"/>
            </w:pPr>
            <w:r w:rsidRPr="008368CB">
              <w:rPr>
                <w:highlight w:val="white"/>
              </w:rPr>
              <w:t>Resolución 2013 1986 </w:t>
            </w:r>
          </w:p>
        </w:tc>
        <w:tc>
          <w:tcPr>
            <w:tcW w:w="6663" w:type="dxa"/>
          </w:tcPr>
          <w:p w14:paraId="04D5CFDF" w14:textId="77777777" w:rsidR="002857F4" w:rsidRPr="008368CB" w:rsidRDefault="002857F4" w:rsidP="00BA5EF6">
            <w:pPr>
              <w:pStyle w:val="TextoTablas"/>
            </w:pPr>
            <w:r w:rsidRPr="008368CB">
              <w:rPr>
                <w:highlight w:val="white"/>
              </w:rPr>
              <w:t>Por la cual se reglamenta la organización y funcionamiento de los comités de medicina, higiene y seguridad industrial en los lugares de trabajo.</w:t>
            </w:r>
          </w:p>
        </w:tc>
      </w:tr>
      <w:tr w:rsidR="002857F4" w:rsidRPr="00D07EC7" w14:paraId="4F6878EE" w14:textId="77777777" w:rsidTr="0092607A">
        <w:tc>
          <w:tcPr>
            <w:tcW w:w="3397" w:type="dxa"/>
          </w:tcPr>
          <w:p w14:paraId="67B284EA" w14:textId="77777777" w:rsidR="002857F4" w:rsidRPr="008368CB" w:rsidRDefault="002857F4" w:rsidP="00BA5EF6">
            <w:pPr>
              <w:pStyle w:val="TextoTablas"/>
            </w:pPr>
            <w:r w:rsidRPr="008368CB">
              <w:rPr>
                <w:highlight w:val="white"/>
              </w:rPr>
              <w:t>Resolución 2400 1979</w:t>
            </w:r>
          </w:p>
        </w:tc>
        <w:tc>
          <w:tcPr>
            <w:tcW w:w="6663" w:type="dxa"/>
          </w:tcPr>
          <w:p w14:paraId="46A1FCB5" w14:textId="77777777" w:rsidR="002857F4" w:rsidRPr="008368CB" w:rsidRDefault="002857F4" w:rsidP="00BA5EF6">
            <w:pPr>
              <w:pStyle w:val="TextoTablas"/>
            </w:pPr>
            <w:r w:rsidRPr="008368CB">
              <w:rPr>
                <w:highlight w:val="white"/>
              </w:rPr>
              <w:t>Por la cual se establecen algunas disposiciones sobre vivienda, higiene y seguridad en los establecimientos de trabajo.</w:t>
            </w:r>
          </w:p>
        </w:tc>
      </w:tr>
    </w:tbl>
    <w:p w14:paraId="07DAA93F" w14:textId="71FE95A6" w:rsidR="002857F4" w:rsidRDefault="002857F4" w:rsidP="002857F4">
      <w:pPr>
        <w:jc w:val="center"/>
      </w:pPr>
      <w:r w:rsidRPr="002857F4">
        <w:t>Nota. Adaptada del centro de documentación SURA AR</w:t>
      </w:r>
      <w:r w:rsidR="001064D0">
        <w:t>.</w:t>
      </w:r>
    </w:p>
    <w:p w14:paraId="7AEE42C5" w14:textId="77777777" w:rsidR="001064D0" w:rsidRPr="001064D0" w:rsidRDefault="001064D0" w:rsidP="001064D0">
      <w:pPr>
        <w:rPr>
          <w:b/>
          <w:bCs/>
        </w:rPr>
      </w:pPr>
      <w:r w:rsidRPr="001064D0">
        <w:rPr>
          <w:b/>
          <w:bCs/>
        </w:rPr>
        <w:t>Centro de documentación de SURA ARL</w:t>
      </w:r>
    </w:p>
    <w:p w14:paraId="5BB7E8C0" w14:textId="3D7550AA" w:rsidR="001064D0" w:rsidRPr="002857F4" w:rsidRDefault="001064D0" w:rsidP="001064D0">
      <w:r>
        <w:t xml:space="preserve">Para conocer más sobre la normativa colombiana en temas de </w:t>
      </w:r>
      <w:proofErr w:type="spellStart"/>
      <w:r>
        <w:t>SGSST</w:t>
      </w:r>
      <w:proofErr w:type="spellEnd"/>
      <w:r>
        <w:t>, puede consultar el enlace. Centro de documentación de SURA ARL, que se encuentra en el</w:t>
      </w:r>
      <w:r w:rsidR="00A47411">
        <w:t xml:space="preserve"> siguiente enlace:</w:t>
      </w:r>
      <w:r>
        <w:t xml:space="preserve"> </w:t>
      </w:r>
      <w:hyperlink r:id="rId27" w:history="1">
        <w:r w:rsidRPr="00A47411">
          <w:rPr>
            <w:rStyle w:val="Hyperlink"/>
          </w:rPr>
          <w:t>https://www.arlsura.com/index.php/decretos-leyes-resoluciones-circulares-y-jurisprudencia</w:t>
        </w:r>
      </w:hyperlink>
      <w:r>
        <w:t xml:space="preserve"> </w:t>
      </w:r>
    </w:p>
    <w:p w14:paraId="427B7F23" w14:textId="3CD5D2D6" w:rsidR="00EE4C61" w:rsidRPr="00EE4C61" w:rsidRDefault="00EE4C61" w:rsidP="00B63204">
      <w:pPr>
        <w:pStyle w:val="Titulosgenerales"/>
      </w:pPr>
      <w:bookmarkStart w:id="9" w:name="_Toc146103348"/>
      <w:r w:rsidRPr="00EE4C61">
        <w:lastRenderedPageBreak/>
        <w:t>Síntesis</w:t>
      </w:r>
      <w:bookmarkEnd w:id="9"/>
      <w:r w:rsidRPr="00EE4C61">
        <w:t xml:space="preserve"> </w:t>
      </w:r>
    </w:p>
    <w:p w14:paraId="2F8697CB" w14:textId="2A61011E" w:rsidR="00EE4C61" w:rsidRDefault="002456F5" w:rsidP="00EE4C61">
      <w:pPr>
        <w:rPr>
          <w:lang w:val="es-419" w:eastAsia="es-CO"/>
        </w:rPr>
      </w:pPr>
      <w:r w:rsidRPr="002456F5">
        <w:rPr>
          <w:lang w:val="es-419" w:eastAsia="es-CO"/>
        </w:rPr>
        <w:t>A continuación, se muestra un mapa conceptual con los elementos más importantes desarrollados en este componente.</w:t>
      </w:r>
    </w:p>
    <w:p w14:paraId="28A2E9E7" w14:textId="1A6E013C" w:rsidR="00723503" w:rsidRDefault="00CE7A2E" w:rsidP="00B9733A">
      <w:pPr>
        <w:ind w:firstLine="0"/>
        <w:jc w:val="center"/>
        <w:rPr>
          <w:lang w:val="es-419" w:eastAsia="es-CO"/>
        </w:rPr>
      </w:pPr>
      <w:r>
        <w:rPr>
          <w:noProof/>
          <w:lang w:val="es-419" w:eastAsia="es-CO"/>
        </w:rPr>
        <w:drawing>
          <wp:inline distT="0" distB="0" distL="0" distR="0" wp14:anchorId="09322A00" wp14:editId="2831A849">
            <wp:extent cx="6332220" cy="5330190"/>
            <wp:effectExtent l="0" t="0" r="0" b="3810"/>
            <wp:docPr id="625152237" name="Graphic 3" descr="La figura sintetiza el diseño de distribución de la planta, enfocándose en optimizar áreas de trabajo, reducir costos y aumentar eficiencia. El diseño se adapta a diferentes sistemas de producción y áreas funcionales. Las estrategias de distribución varían e incluyen aspectos como ergonomía y seguridad, siempre cumpliendo con la normatividad v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52237" name="Graphic 3" descr="La figura sintetiza el diseño de distribución de la planta, enfocándose en optimizar áreas de trabajo, reducir costos y aumentar eficiencia. El diseño se adapta a diferentes sistemas de producción y áreas funcionales. Las estrategias de distribución varían e incluyen aspectos como ergonomía y seguridad, siempre cumpliendo con la normatividad vigent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5330190"/>
                    </a:xfrm>
                    <a:prstGeom prst="rect">
                      <a:avLst/>
                    </a:prstGeom>
                  </pic:spPr>
                </pic:pic>
              </a:graphicData>
            </a:graphic>
          </wp:inline>
        </w:drawing>
      </w:r>
    </w:p>
    <w:p w14:paraId="3AD8F04B" w14:textId="12A53933" w:rsidR="004E3616" w:rsidRPr="00C37DE0" w:rsidRDefault="00C37DE0" w:rsidP="00C37DE0">
      <w:pPr>
        <w:rPr>
          <w:lang w:val="es-ES" w:eastAsia="es-CO"/>
        </w:rPr>
      </w:pPr>
      <w:r w:rsidRPr="00C37DE0">
        <w:rPr>
          <w:lang w:val="es-ES" w:eastAsia="es-CO"/>
        </w:rPr>
        <w:t xml:space="preserve">La figura representa la síntesis del componente de distribución de la planta. En él se refleja la optimización de las áreas de trabajo, la reducción de costos y el aumento de la eficiencia. Este diseño de distribución se adapta a sistemas de producción que pueden ser continuos o por lotes, ajustándose a las necesidades específicas de cada </w:t>
      </w:r>
      <w:r w:rsidRPr="00C37DE0">
        <w:rPr>
          <w:lang w:val="es-ES" w:eastAsia="es-CO"/>
        </w:rPr>
        <w:lastRenderedPageBreak/>
        <w:t>área funcional dentro de la planta. Las estrategias de distribución</w:t>
      </w:r>
      <w:r>
        <w:rPr>
          <w:lang w:val="es-ES" w:eastAsia="es-CO"/>
        </w:rPr>
        <w:t xml:space="preserve"> </w:t>
      </w:r>
      <w:r w:rsidRPr="00C37DE0">
        <w:rPr>
          <w:lang w:val="es-ES" w:eastAsia="es-CO"/>
        </w:rPr>
        <w:t>se dividen en varios tipos, que pueden ser híbridos, por procesos, por productos o por posición física. El diseño también tiene en cuenta los puestos de trabajo en términos de actividades, ambiente y entorno. Asimismo, se abordan factores como la ergonomía, la seguridad y la salud en el trabajo. Todo esto se hace con un enfoque especial en cumplir con la normatividad vigente.</w:t>
      </w:r>
    </w:p>
    <w:p w14:paraId="1D10F012" w14:textId="15AFE530" w:rsidR="00CE2C4A" w:rsidRPr="00CE2C4A" w:rsidRDefault="00EE4C61" w:rsidP="00653546">
      <w:pPr>
        <w:pStyle w:val="Titulosgenerales"/>
      </w:pPr>
      <w:bookmarkStart w:id="10" w:name="_Toc146103349"/>
      <w:r w:rsidRPr="00723503">
        <w:lastRenderedPageBreak/>
        <w:t>Material complementario</w:t>
      </w:r>
      <w:bookmarkEnd w:id="10"/>
    </w:p>
    <w:tbl>
      <w:tblPr>
        <w:tblStyle w:val="SENA"/>
        <w:tblW w:w="9727" w:type="dxa"/>
        <w:tblLayout w:type="fixed"/>
        <w:tblLook w:val="04A0" w:firstRow="1" w:lastRow="0" w:firstColumn="1" w:lastColumn="0" w:noHBand="0" w:noVBand="1"/>
      </w:tblPr>
      <w:tblGrid>
        <w:gridCol w:w="1838"/>
        <w:gridCol w:w="2864"/>
        <w:gridCol w:w="2215"/>
        <w:gridCol w:w="2810"/>
      </w:tblGrid>
      <w:tr w:rsidR="002A6FE2" w14:paraId="5ACFD6FC" w14:textId="77777777" w:rsidTr="004D4DCD">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2A6FE2" w:rsidRDefault="002A6FE2" w:rsidP="00723503">
            <w:pPr>
              <w:ind w:firstLine="0"/>
              <w:rPr>
                <w:lang w:val="es-419" w:eastAsia="es-CO"/>
              </w:rPr>
            </w:pPr>
            <w:r>
              <w:rPr>
                <w:lang w:val="es-419" w:eastAsia="es-CO"/>
              </w:rPr>
              <w:t>Tema</w:t>
            </w:r>
          </w:p>
        </w:tc>
        <w:tc>
          <w:tcPr>
            <w:tcW w:w="2864" w:type="dxa"/>
          </w:tcPr>
          <w:p w14:paraId="7B695FBE" w14:textId="24DBD009" w:rsidR="002A6FE2" w:rsidRDefault="002A6FE2" w:rsidP="00723503">
            <w:pPr>
              <w:ind w:firstLine="0"/>
              <w:rPr>
                <w:lang w:val="es-419" w:eastAsia="es-CO"/>
              </w:rPr>
            </w:pPr>
            <w:r>
              <w:rPr>
                <w:lang w:val="es-419" w:eastAsia="es-CO"/>
              </w:rPr>
              <w:t>Referencia</w:t>
            </w:r>
          </w:p>
        </w:tc>
        <w:tc>
          <w:tcPr>
            <w:tcW w:w="2215" w:type="dxa"/>
          </w:tcPr>
          <w:p w14:paraId="148AF39D" w14:textId="3222D224" w:rsidR="002A6FE2" w:rsidRDefault="002A6FE2" w:rsidP="00723503">
            <w:pPr>
              <w:ind w:firstLine="0"/>
              <w:rPr>
                <w:lang w:val="es-419" w:eastAsia="es-CO"/>
              </w:rPr>
            </w:pPr>
            <w:r>
              <w:rPr>
                <w:lang w:val="es-419" w:eastAsia="es-CO"/>
              </w:rPr>
              <w:t>Tipo de material</w:t>
            </w:r>
          </w:p>
        </w:tc>
        <w:tc>
          <w:tcPr>
            <w:tcW w:w="2810" w:type="dxa"/>
          </w:tcPr>
          <w:p w14:paraId="31B07D9E" w14:textId="058886D8" w:rsidR="002A6FE2" w:rsidRDefault="002A6FE2" w:rsidP="00723503">
            <w:pPr>
              <w:ind w:firstLine="0"/>
              <w:rPr>
                <w:lang w:val="es-419" w:eastAsia="es-CO"/>
              </w:rPr>
            </w:pPr>
            <w:r>
              <w:rPr>
                <w:lang w:val="es-419" w:eastAsia="es-CO"/>
              </w:rPr>
              <w:t>Enlace del recurso</w:t>
            </w:r>
          </w:p>
        </w:tc>
      </w:tr>
      <w:tr w:rsidR="00CE21BC" w:rsidRPr="002A6FE2" w14:paraId="01689F54"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654C4625" w14:textId="66498911" w:rsidR="00CE21BC" w:rsidRPr="002A6FE2" w:rsidRDefault="00CE21BC" w:rsidP="00CE21BC">
            <w:pPr>
              <w:pStyle w:val="TextoTablas"/>
            </w:pPr>
            <w:r>
              <w:t>Dis</w:t>
            </w:r>
            <w:r w:rsidRPr="002A6FE2">
              <w:t>tribución de planta</w:t>
            </w:r>
          </w:p>
        </w:tc>
        <w:tc>
          <w:tcPr>
            <w:tcW w:w="2864" w:type="dxa"/>
            <w:hideMark/>
          </w:tcPr>
          <w:p w14:paraId="3A2BEC28" w14:textId="77777777" w:rsidR="00CE21BC" w:rsidRPr="002A6FE2" w:rsidRDefault="00CE21BC" w:rsidP="00CE21BC">
            <w:pPr>
              <w:pStyle w:val="TextoTablas"/>
            </w:pPr>
            <w:r w:rsidRPr="002A6FE2">
              <w:t>Distribución de planta Líder del emprendimiento (s.f.) </w:t>
            </w:r>
            <w:r w:rsidRPr="002A6FE2">
              <w:rPr>
                <w:i/>
                <w:iCs/>
                <w:bdr w:val="none" w:sz="0" w:space="0" w:color="auto" w:frame="1"/>
              </w:rPr>
              <w:t>¿Qué es la distribución de planta?</w:t>
            </w:r>
            <w:r w:rsidRPr="002A6FE2">
              <w:t> [Video]. YouTube.</w:t>
            </w:r>
          </w:p>
        </w:tc>
        <w:tc>
          <w:tcPr>
            <w:tcW w:w="2215" w:type="dxa"/>
            <w:hideMark/>
          </w:tcPr>
          <w:p w14:paraId="420F97E4" w14:textId="77777777" w:rsidR="00CE21BC" w:rsidRPr="002A6FE2" w:rsidRDefault="00CE21BC" w:rsidP="00CE21BC">
            <w:pPr>
              <w:pStyle w:val="TextoTablas"/>
            </w:pPr>
            <w:r w:rsidRPr="002A6FE2">
              <w:t>Video YouTube</w:t>
            </w:r>
          </w:p>
        </w:tc>
        <w:tc>
          <w:tcPr>
            <w:tcW w:w="2810" w:type="dxa"/>
          </w:tcPr>
          <w:p w14:paraId="6B42EC1A" w14:textId="48B3355F"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0" w:history="1">
              <w:r w:rsidR="004D4DCD" w:rsidRPr="00E00DE8">
                <w:rPr>
                  <w:rStyle w:val="Hyperlink"/>
                  <w:rFonts w:eastAsia="Times New Roman" w:cs="Calibri"/>
                  <w:sz w:val="24"/>
                  <w:szCs w:val="24"/>
                  <w:lang w:val="es-MX" w:eastAsia="es-MX"/>
                </w:rPr>
                <w:t>https://</w:t>
              </w:r>
              <w:proofErr w:type="spellStart"/>
              <w:r w:rsidR="004D4DCD" w:rsidRPr="00E00DE8">
                <w:rPr>
                  <w:rStyle w:val="Hyperlink"/>
                  <w:rFonts w:eastAsia="Times New Roman" w:cs="Calibri"/>
                  <w:sz w:val="24"/>
                  <w:szCs w:val="24"/>
                  <w:lang w:val="es-MX" w:eastAsia="es-MX"/>
                </w:rPr>
                <w:t>youtu.be</w:t>
              </w:r>
              <w:proofErr w:type="spellEnd"/>
              <w:r w:rsidR="004D4DCD" w:rsidRPr="00E00DE8">
                <w:rPr>
                  <w:rStyle w:val="Hyperlink"/>
                  <w:rFonts w:eastAsia="Times New Roman" w:cs="Calibri"/>
                  <w:sz w:val="24"/>
                  <w:szCs w:val="24"/>
                  <w:lang w:val="es-MX" w:eastAsia="es-MX"/>
                </w:rPr>
                <w:t>/</w:t>
              </w:r>
              <w:proofErr w:type="spellStart"/>
              <w:r w:rsidR="004D4DCD" w:rsidRPr="00E00DE8">
                <w:rPr>
                  <w:rStyle w:val="Hyperlink"/>
                  <w:rFonts w:eastAsia="Times New Roman" w:cs="Calibri"/>
                  <w:sz w:val="24"/>
                  <w:szCs w:val="24"/>
                  <w:lang w:val="es-MX" w:eastAsia="es-MX"/>
                </w:rPr>
                <w:t>9Yw8t3hsr5M</w:t>
              </w:r>
              <w:proofErr w:type="spellEnd"/>
            </w:hyperlink>
            <w:r w:rsidR="004D4DCD">
              <w:rPr>
                <w:rFonts w:eastAsia="Times New Roman" w:cs="Calibri"/>
                <w:color w:val="12263F"/>
                <w:sz w:val="24"/>
                <w:szCs w:val="24"/>
                <w:lang w:val="es-MX" w:eastAsia="es-MX"/>
              </w:rPr>
              <w:t xml:space="preserve"> </w:t>
            </w:r>
          </w:p>
        </w:tc>
      </w:tr>
      <w:tr w:rsidR="00CE21BC" w:rsidRPr="002A6FE2" w14:paraId="6199E7C3" w14:textId="77777777" w:rsidTr="004D4DCD">
        <w:tc>
          <w:tcPr>
            <w:tcW w:w="1838" w:type="dxa"/>
            <w:hideMark/>
          </w:tcPr>
          <w:p w14:paraId="25B512FD" w14:textId="77777777" w:rsidR="00CE21BC" w:rsidRPr="002A6FE2" w:rsidRDefault="00CE21BC" w:rsidP="00CE21BC">
            <w:pPr>
              <w:pStyle w:val="TextoTablas"/>
            </w:pPr>
            <w:r w:rsidRPr="002A6FE2">
              <w:t>Distribución de planta</w:t>
            </w:r>
          </w:p>
        </w:tc>
        <w:tc>
          <w:tcPr>
            <w:tcW w:w="2864" w:type="dxa"/>
            <w:hideMark/>
          </w:tcPr>
          <w:p w14:paraId="2EA6339A" w14:textId="77777777" w:rsidR="00CE21BC" w:rsidRPr="002A6FE2" w:rsidRDefault="00CE21BC" w:rsidP="00CE21BC">
            <w:pPr>
              <w:pStyle w:val="TextoTablas"/>
            </w:pPr>
            <w:r w:rsidRPr="002A6FE2">
              <w:t>Pantoja, C., Pablo Orejuela, J., y Bravo, J. J. (2017). </w:t>
            </w:r>
            <w:r w:rsidRPr="002A6FE2">
              <w:rPr>
                <w:i/>
                <w:iCs/>
                <w:bdr w:val="none" w:sz="0" w:space="0" w:color="auto" w:frame="1"/>
              </w:rPr>
              <w:t>Metodología de distribución de plantas en ambientes de agrupación celular</w:t>
            </w:r>
            <w:r w:rsidRPr="002A6FE2">
              <w:t>. Estudios Gerenciales.</w:t>
            </w:r>
          </w:p>
        </w:tc>
        <w:tc>
          <w:tcPr>
            <w:tcW w:w="2215" w:type="dxa"/>
            <w:hideMark/>
          </w:tcPr>
          <w:p w14:paraId="3916690F" w14:textId="77777777" w:rsidR="00CE21BC" w:rsidRPr="002A6FE2" w:rsidRDefault="00CE21BC" w:rsidP="00CE21BC">
            <w:pPr>
              <w:pStyle w:val="TextoTablas"/>
            </w:pPr>
            <w:r w:rsidRPr="002A6FE2">
              <w:t>Artículo</w:t>
            </w:r>
          </w:p>
        </w:tc>
        <w:tc>
          <w:tcPr>
            <w:tcW w:w="2810" w:type="dxa"/>
          </w:tcPr>
          <w:p w14:paraId="2BC938EF" w14:textId="2BEDB6E8" w:rsidR="00CE21BC" w:rsidRPr="002A6FE2" w:rsidRDefault="00000000" w:rsidP="00512F33">
            <w:pPr>
              <w:ind w:firstLine="0"/>
              <w:rPr>
                <w:rFonts w:cs="Calibri"/>
                <w:sz w:val="24"/>
                <w:szCs w:val="24"/>
                <w:lang w:val="es-MX"/>
              </w:rPr>
            </w:pPr>
            <w:hyperlink r:id="rId31" w:history="1">
              <w:r w:rsidR="004D4DCD" w:rsidRPr="00512F33">
                <w:rPr>
                  <w:rStyle w:val="Hyperlink"/>
                  <w:rFonts w:cs="Calibri"/>
                  <w:sz w:val="24"/>
                  <w:szCs w:val="24"/>
                  <w:lang w:val="es-MX"/>
                </w:rPr>
                <w:t>https://go.gale.com/ps/i.do?p=IFME&amp;u=sena&amp;id=GALE|A503761466&amp;v=2.1&amp;it=r&amp;sid=bookmark-IFME&amp;asid=337ffdb3</w:t>
              </w:r>
            </w:hyperlink>
            <w:r w:rsidR="004D4DCD" w:rsidRPr="00512F33">
              <w:rPr>
                <w:rFonts w:cs="Calibri"/>
                <w:sz w:val="24"/>
                <w:szCs w:val="24"/>
                <w:lang w:val="es-MX"/>
              </w:rPr>
              <w:t xml:space="preserve"> </w:t>
            </w:r>
          </w:p>
        </w:tc>
      </w:tr>
      <w:tr w:rsidR="00CE21BC" w:rsidRPr="002A6FE2" w14:paraId="450970FA"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685D13DB" w14:textId="77777777" w:rsidR="00CE21BC" w:rsidRPr="002A6FE2" w:rsidRDefault="00CE21BC" w:rsidP="00CE21BC">
            <w:pPr>
              <w:pStyle w:val="TextoTablas"/>
            </w:pPr>
            <w:r w:rsidRPr="002A6FE2">
              <w:t>Tipos de distribución de planta</w:t>
            </w:r>
          </w:p>
        </w:tc>
        <w:tc>
          <w:tcPr>
            <w:tcW w:w="2864" w:type="dxa"/>
            <w:hideMark/>
          </w:tcPr>
          <w:p w14:paraId="55CFA79A" w14:textId="77777777" w:rsidR="00CE21BC" w:rsidRPr="002A6FE2" w:rsidRDefault="00CE21BC" w:rsidP="00CE21BC">
            <w:pPr>
              <w:pStyle w:val="TextoTablas"/>
            </w:pPr>
            <w:r w:rsidRPr="002A6FE2">
              <w:t>Campos J. (2016). </w:t>
            </w:r>
            <w:r w:rsidRPr="002A6FE2">
              <w:rPr>
                <w:i/>
                <w:iCs/>
                <w:bdr w:val="none" w:sz="0" w:space="0" w:color="auto" w:frame="1"/>
              </w:rPr>
              <w:t>Distribución de planta</w:t>
            </w:r>
            <w:r w:rsidRPr="002A6FE2">
              <w:t>. [Video]. YouTube.</w:t>
            </w:r>
          </w:p>
        </w:tc>
        <w:tc>
          <w:tcPr>
            <w:tcW w:w="2215" w:type="dxa"/>
            <w:hideMark/>
          </w:tcPr>
          <w:p w14:paraId="1A5DA021" w14:textId="77777777" w:rsidR="00CE21BC" w:rsidRPr="002A6FE2" w:rsidRDefault="00CE21BC" w:rsidP="00CE21BC">
            <w:pPr>
              <w:pStyle w:val="TextoTablas"/>
            </w:pPr>
            <w:r w:rsidRPr="002A6FE2">
              <w:t>Video YouTube</w:t>
            </w:r>
          </w:p>
        </w:tc>
        <w:tc>
          <w:tcPr>
            <w:tcW w:w="2810" w:type="dxa"/>
          </w:tcPr>
          <w:p w14:paraId="14D4DC05" w14:textId="142EAF03"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2" w:history="1">
              <w:r w:rsidR="005B72CA" w:rsidRPr="00E00DE8">
                <w:rPr>
                  <w:rStyle w:val="Hyperlink"/>
                  <w:rFonts w:eastAsia="Times New Roman" w:cs="Calibri"/>
                  <w:sz w:val="24"/>
                  <w:szCs w:val="24"/>
                  <w:lang w:val="es-MX" w:eastAsia="es-MX"/>
                </w:rPr>
                <w:t>https://</w:t>
              </w:r>
              <w:proofErr w:type="spellStart"/>
              <w:r w:rsidR="005B72CA" w:rsidRPr="00E00DE8">
                <w:rPr>
                  <w:rStyle w:val="Hyperlink"/>
                  <w:rFonts w:eastAsia="Times New Roman" w:cs="Calibri"/>
                  <w:sz w:val="24"/>
                  <w:szCs w:val="24"/>
                  <w:lang w:val="es-MX" w:eastAsia="es-MX"/>
                </w:rPr>
                <w:t>www.youtube.com</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watch?v</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Qd6NEbOWQTo</w:t>
              </w:r>
              <w:proofErr w:type="spellEnd"/>
            </w:hyperlink>
            <w:r w:rsidR="005B72CA">
              <w:rPr>
                <w:rFonts w:eastAsia="Times New Roman" w:cs="Calibri"/>
                <w:color w:val="12263F"/>
                <w:sz w:val="24"/>
                <w:szCs w:val="24"/>
                <w:lang w:val="es-MX" w:eastAsia="es-MX"/>
              </w:rPr>
              <w:t xml:space="preserve"> </w:t>
            </w:r>
          </w:p>
        </w:tc>
      </w:tr>
      <w:tr w:rsidR="00CE21BC" w:rsidRPr="002A6FE2" w14:paraId="3743EF5C" w14:textId="77777777" w:rsidTr="004D4DCD">
        <w:tc>
          <w:tcPr>
            <w:tcW w:w="1838" w:type="dxa"/>
            <w:hideMark/>
          </w:tcPr>
          <w:p w14:paraId="163FF366" w14:textId="6F9FAA74" w:rsidR="00CE21BC" w:rsidRPr="002A6FE2" w:rsidRDefault="00CE21BC" w:rsidP="00CE21BC">
            <w:pPr>
              <w:pStyle w:val="TextoTablas"/>
            </w:pPr>
            <w:r w:rsidRPr="002A6FE2">
              <w:rPr>
                <w:i/>
                <w:iCs/>
                <w:bdr w:val="none" w:sz="0" w:space="0" w:color="auto" w:frame="1"/>
              </w:rPr>
              <w:t>Software</w:t>
            </w:r>
            <w:r w:rsidRPr="002A6FE2">
              <w:t> para distribuciones de planta</w:t>
            </w:r>
          </w:p>
        </w:tc>
        <w:tc>
          <w:tcPr>
            <w:tcW w:w="2864" w:type="dxa"/>
            <w:hideMark/>
          </w:tcPr>
          <w:p w14:paraId="2E695BF5" w14:textId="77777777" w:rsidR="00CE21BC" w:rsidRPr="002A6FE2" w:rsidRDefault="00CE21BC" w:rsidP="00CE21BC">
            <w:pPr>
              <w:pStyle w:val="TextoTablas"/>
            </w:pPr>
            <w:r w:rsidRPr="002A6FE2">
              <w:t>Ortega, K. (2020). </w:t>
            </w:r>
            <w:r w:rsidRPr="002A6FE2">
              <w:rPr>
                <w:i/>
                <w:iCs/>
                <w:bdr w:val="none" w:sz="0" w:space="0" w:color="auto" w:frame="1"/>
              </w:rPr>
              <w:t xml:space="preserve">Distribución de planta bloques de </w:t>
            </w:r>
            <w:proofErr w:type="spellStart"/>
            <w:r w:rsidRPr="002A6FE2">
              <w:rPr>
                <w:i/>
                <w:iCs/>
                <w:bdr w:val="none" w:sz="0" w:space="0" w:color="auto" w:frame="1"/>
              </w:rPr>
              <w:t>Autocad</w:t>
            </w:r>
            <w:proofErr w:type="spellEnd"/>
            <w:r w:rsidRPr="002A6FE2">
              <w:t>. [Video]. YouTube.</w:t>
            </w:r>
          </w:p>
        </w:tc>
        <w:tc>
          <w:tcPr>
            <w:tcW w:w="2215" w:type="dxa"/>
            <w:hideMark/>
          </w:tcPr>
          <w:p w14:paraId="1AF99FEC" w14:textId="77777777" w:rsidR="00CE21BC" w:rsidRPr="002A6FE2" w:rsidRDefault="00CE21BC" w:rsidP="00CE21BC">
            <w:pPr>
              <w:pStyle w:val="TextoTablas"/>
            </w:pPr>
            <w:r w:rsidRPr="002A6FE2">
              <w:t>Video YouTube</w:t>
            </w:r>
          </w:p>
        </w:tc>
        <w:tc>
          <w:tcPr>
            <w:tcW w:w="2810" w:type="dxa"/>
          </w:tcPr>
          <w:p w14:paraId="7578D302" w14:textId="4CE42800"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3" w:history="1">
              <w:r w:rsidR="005B72CA" w:rsidRPr="00E00DE8">
                <w:rPr>
                  <w:rStyle w:val="Hyperlink"/>
                  <w:rFonts w:eastAsia="Times New Roman" w:cs="Calibri"/>
                  <w:sz w:val="24"/>
                  <w:szCs w:val="24"/>
                  <w:lang w:val="es-MX" w:eastAsia="es-MX"/>
                </w:rPr>
                <w:t>https://</w:t>
              </w:r>
              <w:proofErr w:type="spellStart"/>
              <w:r w:rsidR="005B72CA" w:rsidRPr="00E00DE8">
                <w:rPr>
                  <w:rStyle w:val="Hyperlink"/>
                  <w:rFonts w:eastAsia="Times New Roman" w:cs="Calibri"/>
                  <w:sz w:val="24"/>
                  <w:szCs w:val="24"/>
                  <w:lang w:val="es-MX" w:eastAsia="es-MX"/>
                </w:rPr>
                <w:t>www.youtube.com</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watch?v</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E9_m4SW1boY</w:t>
              </w:r>
              <w:proofErr w:type="spellEnd"/>
            </w:hyperlink>
            <w:r w:rsidR="005B72CA">
              <w:rPr>
                <w:rFonts w:eastAsia="Times New Roman" w:cs="Calibri"/>
                <w:color w:val="12263F"/>
                <w:sz w:val="24"/>
                <w:szCs w:val="24"/>
                <w:lang w:val="es-MX" w:eastAsia="es-MX"/>
              </w:rPr>
              <w:t xml:space="preserve"> </w:t>
            </w:r>
          </w:p>
        </w:tc>
      </w:tr>
      <w:tr w:rsidR="00CE21BC" w:rsidRPr="002A6FE2" w14:paraId="750F4DC8"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44426B2C" w14:textId="5B5B1E1F" w:rsidR="00CE21BC" w:rsidRPr="002A6FE2" w:rsidRDefault="00CE21BC" w:rsidP="00CE21BC">
            <w:pPr>
              <w:pStyle w:val="TextoTablas"/>
            </w:pPr>
            <w:r w:rsidRPr="002A6FE2">
              <w:rPr>
                <w:i/>
                <w:iCs/>
                <w:bdr w:val="none" w:sz="0" w:space="0" w:color="auto" w:frame="1"/>
              </w:rPr>
              <w:t>Software</w:t>
            </w:r>
            <w:r w:rsidRPr="002A6FE2">
              <w:t> para distribuciones de planta</w:t>
            </w:r>
          </w:p>
        </w:tc>
        <w:tc>
          <w:tcPr>
            <w:tcW w:w="2864" w:type="dxa"/>
            <w:hideMark/>
          </w:tcPr>
          <w:p w14:paraId="43164D27" w14:textId="77777777" w:rsidR="00CE21BC" w:rsidRPr="002A6FE2" w:rsidRDefault="00CE21BC" w:rsidP="00CE21BC">
            <w:pPr>
              <w:pStyle w:val="TextoTablas"/>
            </w:pPr>
            <w:r w:rsidRPr="002A6FE2">
              <w:t xml:space="preserve">Raven </w:t>
            </w:r>
            <w:proofErr w:type="spellStart"/>
            <w:r w:rsidRPr="002A6FE2">
              <w:t>Tv11</w:t>
            </w:r>
            <w:proofErr w:type="spellEnd"/>
            <w:r w:rsidRPr="002A6FE2">
              <w:t>. (2016) </w:t>
            </w:r>
            <w:r w:rsidRPr="002A6FE2">
              <w:rPr>
                <w:i/>
                <w:iCs/>
                <w:bdr w:val="none" w:sz="0" w:space="0" w:color="auto" w:frame="1"/>
              </w:rPr>
              <w:t xml:space="preserve">¿Qué es un </w:t>
            </w:r>
            <w:proofErr w:type="spellStart"/>
            <w:r w:rsidRPr="002A6FE2">
              <w:rPr>
                <w:i/>
                <w:iCs/>
                <w:bdr w:val="none" w:sz="0" w:space="0" w:color="auto" w:frame="1"/>
              </w:rPr>
              <w:t>layout</w:t>
            </w:r>
            <w:proofErr w:type="spellEnd"/>
            <w:r w:rsidRPr="002A6FE2">
              <w:rPr>
                <w:i/>
                <w:iCs/>
                <w:bdr w:val="none" w:sz="0" w:space="0" w:color="auto" w:frame="1"/>
              </w:rPr>
              <w:t>?</w:t>
            </w:r>
            <w:r w:rsidRPr="002A6FE2">
              <w:t> [Video]. YouTube.</w:t>
            </w:r>
          </w:p>
        </w:tc>
        <w:tc>
          <w:tcPr>
            <w:tcW w:w="2215" w:type="dxa"/>
            <w:hideMark/>
          </w:tcPr>
          <w:p w14:paraId="499AA6A9" w14:textId="77777777" w:rsidR="00CE21BC" w:rsidRPr="002A6FE2" w:rsidRDefault="00CE21BC" w:rsidP="00CE21BC">
            <w:pPr>
              <w:pStyle w:val="TextoTablas"/>
            </w:pPr>
            <w:r w:rsidRPr="002A6FE2">
              <w:t>Video YouTube</w:t>
            </w:r>
          </w:p>
        </w:tc>
        <w:tc>
          <w:tcPr>
            <w:tcW w:w="2810" w:type="dxa"/>
          </w:tcPr>
          <w:p w14:paraId="4CF884E6" w14:textId="6A22D906"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4" w:history="1">
              <w:r w:rsidR="005B72CA" w:rsidRPr="00E00DE8">
                <w:rPr>
                  <w:rStyle w:val="Hyperlink"/>
                  <w:rFonts w:eastAsia="Times New Roman" w:cs="Calibri"/>
                  <w:sz w:val="24"/>
                  <w:szCs w:val="24"/>
                  <w:lang w:val="es-MX" w:eastAsia="es-MX"/>
                </w:rPr>
                <w:t>https://</w:t>
              </w:r>
              <w:proofErr w:type="spellStart"/>
              <w:r w:rsidR="005B72CA" w:rsidRPr="00E00DE8">
                <w:rPr>
                  <w:rStyle w:val="Hyperlink"/>
                  <w:rFonts w:eastAsia="Times New Roman" w:cs="Calibri"/>
                  <w:sz w:val="24"/>
                  <w:szCs w:val="24"/>
                  <w:lang w:val="es-MX" w:eastAsia="es-MX"/>
                </w:rPr>
                <w:t>www.youtube.com</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watch?v</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CnuGywCmCTM</w:t>
              </w:r>
              <w:proofErr w:type="spellEnd"/>
            </w:hyperlink>
            <w:r w:rsidR="005B72CA">
              <w:rPr>
                <w:rFonts w:eastAsia="Times New Roman" w:cs="Calibri"/>
                <w:color w:val="12263F"/>
                <w:sz w:val="24"/>
                <w:szCs w:val="24"/>
                <w:lang w:val="es-MX" w:eastAsia="es-MX"/>
              </w:rPr>
              <w:t xml:space="preserve"> </w:t>
            </w:r>
          </w:p>
        </w:tc>
      </w:tr>
      <w:tr w:rsidR="00CE21BC" w:rsidRPr="002A6FE2" w14:paraId="76715C6F" w14:textId="77777777" w:rsidTr="004D4DCD">
        <w:tc>
          <w:tcPr>
            <w:tcW w:w="1838" w:type="dxa"/>
            <w:hideMark/>
          </w:tcPr>
          <w:p w14:paraId="6727F6E0" w14:textId="519F8060" w:rsidR="00CE21BC" w:rsidRPr="002A6FE2" w:rsidRDefault="00CE21BC" w:rsidP="00CE21BC">
            <w:pPr>
              <w:pStyle w:val="TextoTablas"/>
            </w:pPr>
            <w:r w:rsidRPr="002A6FE2">
              <w:rPr>
                <w:i/>
                <w:iCs/>
                <w:bdr w:val="none" w:sz="0" w:space="0" w:color="auto" w:frame="1"/>
              </w:rPr>
              <w:t>Software</w:t>
            </w:r>
            <w:r w:rsidRPr="002A6FE2">
              <w:t> para distribuciones de planta</w:t>
            </w:r>
          </w:p>
        </w:tc>
        <w:tc>
          <w:tcPr>
            <w:tcW w:w="2864" w:type="dxa"/>
            <w:hideMark/>
          </w:tcPr>
          <w:p w14:paraId="0336EE15" w14:textId="77777777" w:rsidR="00CE21BC" w:rsidRPr="002A6FE2" w:rsidRDefault="00CE21BC" w:rsidP="00CE21BC">
            <w:pPr>
              <w:pStyle w:val="TextoTablas"/>
            </w:pPr>
            <w:proofErr w:type="spellStart"/>
            <w:r w:rsidRPr="002A6FE2">
              <w:t>JACB</w:t>
            </w:r>
            <w:proofErr w:type="spellEnd"/>
            <w:r w:rsidRPr="002A6FE2">
              <w:t xml:space="preserve"> ARQ. (2020). </w:t>
            </w:r>
            <w:r w:rsidRPr="002A6FE2">
              <w:rPr>
                <w:i/>
                <w:iCs/>
                <w:bdr w:val="none" w:sz="0" w:space="0" w:color="auto" w:frame="1"/>
              </w:rPr>
              <w:t>Cómo hacer planos en Excel fácil y rápido</w:t>
            </w:r>
            <w:r w:rsidRPr="002A6FE2">
              <w:t>. [Video]. YouTube.</w:t>
            </w:r>
          </w:p>
        </w:tc>
        <w:tc>
          <w:tcPr>
            <w:tcW w:w="2215" w:type="dxa"/>
            <w:hideMark/>
          </w:tcPr>
          <w:p w14:paraId="6D585506" w14:textId="77777777" w:rsidR="00CE21BC" w:rsidRPr="002A6FE2" w:rsidRDefault="00CE21BC" w:rsidP="00CE21BC">
            <w:pPr>
              <w:pStyle w:val="TextoTablas"/>
            </w:pPr>
            <w:r w:rsidRPr="002A6FE2">
              <w:t>Video YouTube</w:t>
            </w:r>
          </w:p>
        </w:tc>
        <w:tc>
          <w:tcPr>
            <w:tcW w:w="2810" w:type="dxa"/>
          </w:tcPr>
          <w:p w14:paraId="70C2A643" w14:textId="415C7844"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5" w:history="1">
              <w:r w:rsidR="00681B1B" w:rsidRPr="00E00DE8">
                <w:rPr>
                  <w:rStyle w:val="Hyperlink"/>
                  <w:rFonts w:eastAsia="Times New Roman" w:cs="Calibri"/>
                  <w:sz w:val="24"/>
                  <w:szCs w:val="24"/>
                  <w:lang w:val="es-MX" w:eastAsia="es-MX"/>
                </w:rPr>
                <w:t>https://</w:t>
              </w:r>
              <w:proofErr w:type="spellStart"/>
              <w:r w:rsidR="00681B1B" w:rsidRPr="00E00DE8">
                <w:rPr>
                  <w:rStyle w:val="Hyperlink"/>
                  <w:rFonts w:eastAsia="Times New Roman" w:cs="Calibri"/>
                  <w:sz w:val="24"/>
                  <w:szCs w:val="24"/>
                  <w:lang w:val="es-MX" w:eastAsia="es-MX"/>
                </w:rPr>
                <w:t>www.youtube.com</w:t>
              </w:r>
              <w:proofErr w:type="spellEnd"/>
              <w:r w:rsidR="00681B1B" w:rsidRPr="00E00DE8">
                <w:rPr>
                  <w:rStyle w:val="Hyperlink"/>
                  <w:rFonts w:eastAsia="Times New Roman" w:cs="Calibri"/>
                  <w:sz w:val="24"/>
                  <w:szCs w:val="24"/>
                  <w:lang w:val="es-MX" w:eastAsia="es-MX"/>
                </w:rPr>
                <w:t>/</w:t>
              </w:r>
              <w:proofErr w:type="spellStart"/>
              <w:r w:rsidR="00681B1B" w:rsidRPr="00E00DE8">
                <w:rPr>
                  <w:rStyle w:val="Hyperlink"/>
                  <w:rFonts w:eastAsia="Times New Roman" w:cs="Calibri"/>
                  <w:sz w:val="24"/>
                  <w:szCs w:val="24"/>
                  <w:lang w:val="es-MX" w:eastAsia="es-MX"/>
                </w:rPr>
                <w:t>watch?v</w:t>
              </w:r>
              <w:proofErr w:type="spellEnd"/>
              <w:r w:rsidR="00681B1B" w:rsidRPr="00E00DE8">
                <w:rPr>
                  <w:rStyle w:val="Hyperlink"/>
                  <w:rFonts w:eastAsia="Times New Roman" w:cs="Calibri"/>
                  <w:sz w:val="24"/>
                  <w:szCs w:val="24"/>
                  <w:lang w:val="es-MX" w:eastAsia="es-MX"/>
                </w:rPr>
                <w:t>=</w:t>
              </w:r>
              <w:proofErr w:type="spellStart"/>
              <w:r w:rsidR="00681B1B" w:rsidRPr="00E00DE8">
                <w:rPr>
                  <w:rStyle w:val="Hyperlink"/>
                  <w:rFonts w:eastAsia="Times New Roman" w:cs="Calibri"/>
                  <w:sz w:val="24"/>
                  <w:szCs w:val="24"/>
                  <w:lang w:val="es-MX" w:eastAsia="es-MX"/>
                </w:rPr>
                <w:t>g1Ckxiad4Ms&amp;feature</w:t>
              </w:r>
              <w:proofErr w:type="spellEnd"/>
              <w:r w:rsidR="00681B1B" w:rsidRPr="00E00DE8">
                <w:rPr>
                  <w:rStyle w:val="Hyperlink"/>
                  <w:rFonts w:eastAsia="Times New Roman" w:cs="Calibri"/>
                  <w:sz w:val="24"/>
                  <w:szCs w:val="24"/>
                  <w:lang w:val="es-MX" w:eastAsia="es-MX"/>
                </w:rPr>
                <w:t>=</w:t>
              </w:r>
              <w:proofErr w:type="spellStart"/>
              <w:r w:rsidR="00681B1B" w:rsidRPr="00E00DE8">
                <w:rPr>
                  <w:rStyle w:val="Hyperlink"/>
                  <w:rFonts w:eastAsia="Times New Roman" w:cs="Calibri"/>
                  <w:sz w:val="24"/>
                  <w:szCs w:val="24"/>
                  <w:lang w:val="es-MX" w:eastAsia="es-MX"/>
                </w:rPr>
                <w:t>youtu.be</w:t>
              </w:r>
              <w:proofErr w:type="spellEnd"/>
            </w:hyperlink>
            <w:r w:rsidR="00681B1B">
              <w:rPr>
                <w:rFonts w:eastAsia="Times New Roman" w:cs="Calibri"/>
                <w:color w:val="12263F"/>
                <w:sz w:val="24"/>
                <w:szCs w:val="24"/>
                <w:lang w:val="es-MX" w:eastAsia="es-MX"/>
              </w:rPr>
              <w:t xml:space="preserve"> </w:t>
            </w:r>
          </w:p>
        </w:tc>
      </w:tr>
      <w:tr w:rsidR="00CE21BC" w:rsidRPr="002A6FE2" w14:paraId="67C42A49"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75F41784" w14:textId="77777777" w:rsidR="00CE21BC" w:rsidRPr="002A6FE2" w:rsidRDefault="00CE21BC" w:rsidP="00CE21BC">
            <w:pPr>
              <w:pStyle w:val="TextoTablas"/>
            </w:pPr>
            <w:r w:rsidRPr="002A6FE2">
              <w:t>Ergonomía Puestos de trabajo</w:t>
            </w:r>
          </w:p>
        </w:tc>
        <w:tc>
          <w:tcPr>
            <w:tcW w:w="2864" w:type="dxa"/>
            <w:hideMark/>
          </w:tcPr>
          <w:p w14:paraId="30371346" w14:textId="77777777" w:rsidR="00CE21BC" w:rsidRPr="002A6FE2" w:rsidRDefault="00CE21BC" w:rsidP="00CE21BC">
            <w:pPr>
              <w:pStyle w:val="TextoTablas"/>
            </w:pPr>
            <w:r w:rsidRPr="002A6FE2">
              <w:t>Asensio, C., S., Bastante, C., M., y Diego, M., J. (2012). </w:t>
            </w:r>
            <w:r w:rsidRPr="002A6FE2">
              <w:rPr>
                <w:i/>
                <w:iCs/>
                <w:bdr w:val="none" w:sz="0" w:space="0" w:color="auto" w:frame="1"/>
              </w:rPr>
              <w:t xml:space="preserve">Evaluación </w:t>
            </w:r>
            <w:r w:rsidRPr="002A6FE2">
              <w:rPr>
                <w:i/>
                <w:iCs/>
                <w:bdr w:val="none" w:sz="0" w:space="0" w:color="auto" w:frame="1"/>
              </w:rPr>
              <w:lastRenderedPageBreak/>
              <w:t>ergonómica de puestos de trabajo</w:t>
            </w:r>
            <w:r w:rsidRPr="002A6FE2">
              <w:t>. Ediciones Paraninfo.</w:t>
            </w:r>
          </w:p>
        </w:tc>
        <w:tc>
          <w:tcPr>
            <w:tcW w:w="2215" w:type="dxa"/>
            <w:hideMark/>
          </w:tcPr>
          <w:p w14:paraId="4BEB22B2" w14:textId="77777777" w:rsidR="00CE21BC" w:rsidRPr="002A6FE2" w:rsidRDefault="00CE21BC" w:rsidP="00CE21BC">
            <w:pPr>
              <w:pStyle w:val="TextoTablas"/>
            </w:pPr>
            <w:r w:rsidRPr="002A6FE2">
              <w:lastRenderedPageBreak/>
              <w:t>Libro</w:t>
            </w:r>
          </w:p>
        </w:tc>
        <w:tc>
          <w:tcPr>
            <w:tcW w:w="2810" w:type="dxa"/>
            <w:hideMark/>
          </w:tcPr>
          <w:p w14:paraId="169EDE55" w14:textId="2FE00AFC"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6" w:history="1">
              <w:r w:rsidR="000C6B2D" w:rsidRPr="00E00DE8">
                <w:rPr>
                  <w:rStyle w:val="Hyperlink"/>
                  <w:rFonts w:eastAsia="Times New Roman" w:cs="Calibri"/>
                  <w:sz w:val="24"/>
                  <w:szCs w:val="24"/>
                  <w:lang w:val="es-MX" w:eastAsia="es-MX"/>
                </w:rPr>
                <w:t>https://www.google.com.co/books/edition/EVALUACI%C3%93N_ERGON%C3%93MICA_DE_PUESTOS_</w:t>
              </w:r>
              <w:r w:rsidR="000C6B2D" w:rsidRPr="00E00DE8">
                <w:rPr>
                  <w:rStyle w:val="Hyperlink"/>
                  <w:rFonts w:eastAsia="Times New Roman" w:cs="Calibri"/>
                  <w:sz w:val="24"/>
                  <w:szCs w:val="24"/>
                  <w:lang w:val="es-MX" w:eastAsia="es-MX"/>
                </w:rPr>
                <w:lastRenderedPageBreak/>
                <w:t>DE_TR/v5kFfWOUh5oC?hl=es-419&amp;gbpv=1&amp;printsec=frontcover</w:t>
              </w:r>
            </w:hyperlink>
            <w:r w:rsidR="000C6B2D">
              <w:rPr>
                <w:rFonts w:eastAsia="Times New Roman" w:cs="Calibri"/>
                <w:color w:val="12263F"/>
                <w:sz w:val="24"/>
                <w:szCs w:val="24"/>
                <w:lang w:val="es-MX" w:eastAsia="es-MX"/>
              </w:rPr>
              <w:t xml:space="preserve"> </w:t>
            </w:r>
          </w:p>
        </w:tc>
      </w:tr>
      <w:tr w:rsidR="00CE21BC" w:rsidRPr="002A6FE2" w14:paraId="66BAFFB7" w14:textId="77777777" w:rsidTr="004D4DCD">
        <w:tc>
          <w:tcPr>
            <w:tcW w:w="1838" w:type="dxa"/>
            <w:hideMark/>
          </w:tcPr>
          <w:p w14:paraId="2846206C" w14:textId="77777777" w:rsidR="00CE21BC" w:rsidRPr="002A6FE2" w:rsidRDefault="00CE21BC" w:rsidP="00CE21BC">
            <w:pPr>
              <w:pStyle w:val="TextoTablas"/>
            </w:pPr>
            <w:r w:rsidRPr="002A6FE2">
              <w:lastRenderedPageBreak/>
              <w:t>Distribución de plantas</w:t>
            </w:r>
          </w:p>
        </w:tc>
        <w:tc>
          <w:tcPr>
            <w:tcW w:w="2864" w:type="dxa"/>
            <w:hideMark/>
          </w:tcPr>
          <w:p w14:paraId="25569CCA" w14:textId="77777777" w:rsidR="00CE21BC" w:rsidRPr="002A6FE2" w:rsidRDefault="00CE21BC" w:rsidP="00CE21BC">
            <w:pPr>
              <w:pStyle w:val="TextoTablas"/>
            </w:pPr>
            <w:r w:rsidRPr="002A6FE2">
              <w:t>Pantoja, C., Orejuela, J. P., y Bravo, J. J. (2017). Metodología de distribución de plantas en ambientes de agrupación celular. </w:t>
            </w:r>
            <w:r w:rsidRPr="002A6FE2">
              <w:rPr>
                <w:i/>
                <w:iCs/>
                <w:bdr w:val="none" w:sz="0" w:space="0" w:color="auto" w:frame="1"/>
              </w:rPr>
              <w:t>Estudios Gerenciales</w:t>
            </w:r>
            <w:r w:rsidRPr="002A6FE2">
              <w:t>, 33(143), 132-140.</w:t>
            </w:r>
          </w:p>
        </w:tc>
        <w:tc>
          <w:tcPr>
            <w:tcW w:w="2215" w:type="dxa"/>
            <w:hideMark/>
          </w:tcPr>
          <w:p w14:paraId="06C9A4CA" w14:textId="77777777" w:rsidR="00CE21BC" w:rsidRPr="002A6FE2" w:rsidRDefault="00CE21BC" w:rsidP="00CE21BC">
            <w:pPr>
              <w:pStyle w:val="TextoTablas"/>
            </w:pPr>
            <w:r w:rsidRPr="002A6FE2">
              <w:t>Articulo Libro</w:t>
            </w:r>
          </w:p>
        </w:tc>
        <w:tc>
          <w:tcPr>
            <w:tcW w:w="2810" w:type="dxa"/>
          </w:tcPr>
          <w:p w14:paraId="54318918" w14:textId="77777777" w:rsidR="002B07CD" w:rsidRPr="002B07CD" w:rsidRDefault="002B07CD" w:rsidP="00512F33">
            <w:pPr>
              <w:spacing w:before="0" w:after="0" w:line="240" w:lineRule="auto"/>
              <w:ind w:firstLine="0"/>
              <w:rPr>
                <w:rFonts w:eastAsia="Times New Roman" w:cs="Calibri"/>
                <w:color w:val="12263F"/>
                <w:sz w:val="24"/>
                <w:szCs w:val="24"/>
                <w:lang w:val="es-MX" w:eastAsia="es-MX"/>
              </w:rPr>
            </w:pPr>
          </w:p>
          <w:p w14:paraId="00C37DBA" w14:textId="43A2B126"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7" w:history="1">
              <w:r w:rsidR="002B07CD" w:rsidRPr="002B07CD">
                <w:rPr>
                  <w:rStyle w:val="Hyperlink"/>
                  <w:rFonts w:eastAsia="Times New Roman" w:cs="Calibri"/>
                  <w:sz w:val="24"/>
                  <w:szCs w:val="24"/>
                  <w:lang w:val="es-MX" w:eastAsia="es-MX"/>
                </w:rPr>
                <w:t>https://go-gale-com.bdigital.sena.edu.co/ps/i.do?p=IFME&amp;u=sena&amp;id=GALE%7CA503761466&amp;v=2.1&amp;it=r&amp;aty=ip</w:t>
              </w:r>
            </w:hyperlink>
            <w:r w:rsidR="002B07CD" w:rsidRPr="002B07CD">
              <w:rPr>
                <w:rFonts w:eastAsia="Times New Roman" w:cs="Calibri"/>
                <w:color w:val="12263F"/>
                <w:sz w:val="24"/>
                <w:szCs w:val="24"/>
                <w:lang w:val="es-MX" w:eastAsia="es-MX"/>
              </w:rPr>
              <w:t xml:space="preserve"> </w:t>
            </w:r>
          </w:p>
        </w:tc>
      </w:tr>
      <w:tr w:rsidR="00CE21BC" w:rsidRPr="002A6FE2" w14:paraId="04C1B83A"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2EF103B2" w14:textId="77777777" w:rsidR="00CE21BC" w:rsidRPr="002A6FE2" w:rsidRDefault="00CE21BC" w:rsidP="00CE21BC">
            <w:pPr>
              <w:pStyle w:val="TextoTablas"/>
            </w:pPr>
            <w:r w:rsidRPr="002A6FE2">
              <w:t>Normativa</w:t>
            </w:r>
          </w:p>
        </w:tc>
        <w:tc>
          <w:tcPr>
            <w:tcW w:w="2864" w:type="dxa"/>
            <w:hideMark/>
          </w:tcPr>
          <w:p w14:paraId="6F279E66" w14:textId="77777777" w:rsidR="00CE21BC" w:rsidRPr="002A6FE2" w:rsidRDefault="00CE21BC" w:rsidP="00CE21BC">
            <w:pPr>
              <w:pStyle w:val="TextoTablas"/>
            </w:pPr>
            <w:r w:rsidRPr="002A6FE2">
              <w:t>SURA (2023). Normatividad SST.</w:t>
            </w:r>
          </w:p>
        </w:tc>
        <w:tc>
          <w:tcPr>
            <w:tcW w:w="2215" w:type="dxa"/>
            <w:hideMark/>
          </w:tcPr>
          <w:p w14:paraId="5DF4ADFB" w14:textId="77777777" w:rsidR="00CE21BC" w:rsidRPr="002A6FE2" w:rsidRDefault="00CE21BC" w:rsidP="00CE21BC">
            <w:pPr>
              <w:pStyle w:val="TextoTablas"/>
            </w:pPr>
            <w:r w:rsidRPr="002A6FE2">
              <w:t>Página web</w:t>
            </w:r>
          </w:p>
        </w:tc>
        <w:tc>
          <w:tcPr>
            <w:tcW w:w="2810" w:type="dxa"/>
          </w:tcPr>
          <w:p w14:paraId="0EC36B00" w14:textId="3CAC893B" w:rsidR="00CE21BC" w:rsidRPr="002A6FE2" w:rsidRDefault="00000000" w:rsidP="00512F33">
            <w:pPr>
              <w:spacing w:before="0" w:after="0" w:line="240" w:lineRule="auto"/>
              <w:ind w:firstLine="0"/>
              <w:rPr>
                <w:rFonts w:eastAsia="Times New Roman" w:cs="Calibri"/>
                <w:sz w:val="24"/>
                <w:szCs w:val="24"/>
                <w:lang w:val="es-MX" w:eastAsia="es-MX"/>
              </w:rPr>
            </w:pPr>
            <w:hyperlink r:id="rId38" w:history="1">
              <w:r w:rsidR="002B07CD" w:rsidRPr="002B07CD">
                <w:rPr>
                  <w:rStyle w:val="Hyperlink"/>
                  <w:rFonts w:eastAsia="Times New Roman" w:cs="Calibri"/>
                  <w:sz w:val="24"/>
                  <w:szCs w:val="24"/>
                  <w:lang w:val="es-MX" w:eastAsia="es-MX"/>
                </w:rPr>
                <w:t>https://www.arlsura.com/index.php/decretos-leyes-resoluciones-circulares-y-jurisprudencia</w:t>
              </w:r>
            </w:hyperlink>
            <w:r w:rsidR="002B07CD" w:rsidRPr="002B07CD">
              <w:rPr>
                <w:rFonts w:eastAsia="Times New Roman" w:cs="Calibri"/>
                <w:sz w:val="24"/>
                <w:szCs w:val="24"/>
                <w:lang w:val="es-MX" w:eastAsia="es-MX"/>
              </w:rPr>
              <w:t xml:space="preserve"> </w:t>
            </w:r>
          </w:p>
        </w:tc>
      </w:tr>
    </w:tbl>
    <w:p w14:paraId="6A4BDB98" w14:textId="16237F8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D45D461" w14:textId="76290C2A" w:rsidR="00A44F4C" w:rsidRPr="00A44F4C" w:rsidRDefault="00F36C9D" w:rsidP="00A44F4C">
      <w:pPr>
        <w:pStyle w:val="Titulosgenerales"/>
      </w:pPr>
      <w:bookmarkStart w:id="11" w:name="_Toc146103350"/>
      <w:r>
        <w:lastRenderedPageBreak/>
        <w:t>Glosario</w:t>
      </w:r>
      <w:bookmarkEnd w:id="11"/>
    </w:p>
    <w:p w14:paraId="7AE3D23C" w14:textId="17045E62" w:rsidR="00A44F4C" w:rsidRPr="00A44F4C" w:rsidRDefault="00A44F4C" w:rsidP="00A44F4C">
      <w:pPr>
        <w:rPr>
          <w:b/>
          <w:bCs/>
        </w:rPr>
      </w:pPr>
      <w:r w:rsidRPr="00A44F4C">
        <w:rPr>
          <w:b/>
          <w:bCs/>
        </w:rPr>
        <w:t xml:space="preserve">Actividad económica: </w:t>
      </w:r>
      <w:r w:rsidRPr="00A44F4C">
        <w:t>para satisfacer necesidades y expectativas, se requiere hacer ciertos procedimientos que permiten la producción y el intercambio de bienes y servicios, a esa misión, se le denomina actividad económica.</w:t>
      </w:r>
    </w:p>
    <w:p w14:paraId="3D819AB3" w14:textId="635D8D58" w:rsidR="00A44F4C" w:rsidRPr="00A44F4C" w:rsidRDefault="00A44F4C" w:rsidP="00A44F4C">
      <w:pPr>
        <w:rPr>
          <w:b/>
          <w:bCs/>
        </w:rPr>
      </w:pPr>
      <w:r w:rsidRPr="00A44F4C">
        <w:rPr>
          <w:b/>
          <w:bCs/>
        </w:rPr>
        <w:t xml:space="preserve">Área de trabajo: </w:t>
      </w:r>
      <w:r w:rsidRPr="00A44F4C">
        <w:t>espacio o sitio destinado para que se realicen funciones de transformación de materiales en productos o para prestar un servicio.</w:t>
      </w:r>
    </w:p>
    <w:p w14:paraId="0A247748" w14:textId="041E47C7" w:rsidR="00A44F4C" w:rsidRPr="00A44F4C" w:rsidRDefault="00A44F4C" w:rsidP="00A44F4C">
      <w:pPr>
        <w:rPr>
          <w:b/>
          <w:bCs/>
        </w:rPr>
      </w:pPr>
      <w:r w:rsidRPr="00A44F4C">
        <w:rPr>
          <w:b/>
          <w:bCs/>
        </w:rPr>
        <w:t xml:space="preserve">Inherentes: </w:t>
      </w:r>
      <w:r w:rsidRPr="00A44F4C">
        <w:t>que hacen parte de algo común, que sus características y naturaleza los agrupan.</w:t>
      </w:r>
    </w:p>
    <w:p w14:paraId="4A69A180" w14:textId="18B458DD" w:rsidR="00A44F4C" w:rsidRPr="00A44F4C" w:rsidRDefault="00A44F4C" w:rsidP="00A44F4C">
      <w:pPr>
        <w:rPr>
          <w:b/>
          <w:bCs/>
        </w:rPr>
      </w:pPr>
      <w:r w:rsidRPr="00A44F4C">
        <w:rPr>
          <w:b/>
          <w:bCs/>
        </w:rPr>
        <w:t xml:space="preserve">Relevante: </w:t>
      </w:r>
      <w:r w:rsidRPr="00A44F4C">
        <w:t>que es importante, sobresaliente, fundamental.</w:t>
      </w:r>
    </w:p>
    <w:p w14:paraId="62CB5D3F" w14:textId="59C1D945" w:rsidR="00A44F4C" w:rsidRPr="00A44F4C" w:rsidRDefault="00A44F4C" w:rsidP="00A44F4C">
      <w:pPr>
        <w:rPr>
          <w:b/>
          <w:bCs/>
        </w:rPr>
      </w:pPr>
      <w:r w:rsidRPr="00A44F4C">
        <w:rPr>
          <w:b/>
          <w:bCs/>
        </w:rPr>
        <w:t>Talento Humano:</w:t>
      </w:r>
      <w:r w:rsidRPr="00A44F4C">
        <w:t xml:space="preserve"> personas que participan en la ejecución y coordinación de las actividades empresariales en una organización.</w:t>
      </w:r>
    </w:p>
    <w:p w14:paraId="17300E80" w14:textId="2EC5159A" w:rsidR="00B63204" w:rsidRDefault="00A44F4C" w:rsidP="00A44F4C">
      <w:pPr>
        <w:rPr>
          <w:lang w:val="es-419" w:eastAsia="es-CO"/>
        </w:rPr>
      </w:pPr>
      <w:r w:rsidRPr="00A44F4C">
        <w:rPr>
          <w:b/>
          <w:bCs/>
        </w:rPr>
        <w:t xml:space="preserve">Vestier: </w:t>
      </w:r>
      <w:r w:rsidRPr="00A44F4C">
        <w:t>área destinada en las empresas u organizaciones para que el personal adecue su vestimenta de acuerdo con la función a desempeñar.</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6103351"/>
      <w:r>
        <w:lastRenderedPageBreak/>
        <w:t>Referencias bibliográficas</w:t>
      </w:r>
      <w:bookmarkEnd w:id="12"/>
      <w:r>
        <w:t xml:space="preserve"> </w:t>
      </w:r>
    </w:p>
    <w:p w14:paraId="6288B62A" w14:textId="311BE0B4" w:rsidR="00051D9E" w:rsidRPr="00051D9E" w:rsidRDefault="00051D9E" w:rsidP="00051D9E">
      <w:pPr>
        <w:rPr>
          <w:lang w:val="es-419" w:eastAsia="es-CO"/>
        </w:rPr>
      </w:pPr>
      <w:r w:rsidRPr="00051D9E">
        <w:rPr>
          <w:lang w:val="es-419" w:eastAsia="es-CO"/>
        </w:rPr>
        <w:t xml:space="preserve">Asensio, C., S., Bastante, C., M., y Diego, M., J. (2012). </w:t>
      </w:r>
      <w:r w:rsidRPr="00AC013D">
        <w:rPr>
          <w:i/>
          <w:iCs/>
          <w:lang w:val="es-419" w:eastAsia="es-CO"/>
        </w:rPr>
        <w:t>Evaluación ergonómica de puestos de trabajo.</w:t>
      </w:r>
      <w:r w:rsidRPr="00051D9E">
        <w:rPr>
          <w:lang w:val="es-419" w:eastAsia="es-CO"/>
        </w:rPr>
        <w:t xml:space="preserve"> Ediciones Paraninfo.</w:t>
      </w:r>
      <w:r w:rsidR="00C32CC1">
        <w:rPr>
          <w:lang w:val="es-419" w:eastAsia="es-CO"/>
        </w:rPr>
        <w:t xml:space="preserve"> </w:t>
      </w:r>
      <w:hyperlink r:id="rId39" w:history="1">
        <w:r w:rsidR="00C32CC1" w:rsidRPr="00E00DE8">
          <w:rPr>
            <w:rStyle w:val="Hyperlink"/>
            <w:lang w:val="es-419" w:eastAsia="es-CO"/>
          </w:rPr>
          <w:t>https://sena-primo.hosted.exlibrisgroup.com/permalink/f/1j5choe/sena_aleph000071157</w:t>
        </w:r>
      </w:hyperlink>
      <w:r w:rsidR="00C32CC1">
        <w:rPr>
          <w:lang w:val="es-419" w:eastAsia="es-CO"/>
        </w:rPr>
        <w:t xml:space="preserve"> </w:t>
      </w:r>
    </w:p>
    <w:p w14:paraId="31C159A7" w14:textId="0B160673" w:rsidR="00051D9E" w:rsidRPr="00051D9E" w:rsidRDefault="00051D9E" w:rsidP="00051D9E">
      <w:pPr>
        <w:rPr>
          <w:lang w:val="es-419" w:eastAsia="es-CO"/>
        </w:rPr>
      </w:pPr>
      <w:r w:rsidRPr="00051D9E">
        <w:rPr>
          <w:lang w:val="es-419" w:eastAsia="es-CO"/>
        </w:rPr>
        <w:t xml:space="preserve">Castelló, P., García, C., Piedrabuena, A., Ferreras, A., </w:t>
      </w:r>
      <w:proofErr w:type="spellStart"/>
      <w:r w:rsidRPr="00051D9E">
        <w:rPr>
          <w:lang w:val="es-419" w:eastAsia="es-CO"/>
        </w:rPr>
        <w:t>Monytero</w:t>
      </w:r>
      <w:proofErr w:type="spellEnd"/>
      <w:r w:rsidRPr="00051D9E">
        <w:rPr>
          <w:lang w:val="es-419" w:eastAsia="es-CO"/>
        </w:rPr>
        <w:t xml:space="preserve">, J., Chirivella, C., Vera, P., y Prat, J. (2004). </w:t>
      </w:r>
      <w:r w:rsidRPr="00AC013D">
        <w:rPr>
          <w:i/>
          <w:iCs/>
          <w:lang w:val="es-419" w:eastAsia="es-CO"/>
        </w:rPr>
        <w:t>Estudio de las condiciones ergonómicas del trabajo en el sector textil. Instituto de Biomecánica de Valencia</w:t>
      </w:r>
      <w:r w:rsidRPr="00051D9E">
        <w:rPr>
          <w:lang w:val="es-419" w:eastAsia="es-CO"/>
        </w:rPr>
        <w:t>.</w:t>
      </w:r>
      <w:r w:rsidR="00C32CC1">
        <w:rPr>
          <w:lang w:val="es-419" w:eastAsia="es-CO"/>
        </w:rPr>
        <w:t xml:space="preserve"> </w:t>
      </w:r>
      <w:hyperlink r:id="rId40" w:history="1">
        <w:r w:rsidR="00C32CC1" w:rsidRPr="00E00DE8">
          <w:rPr>
            <w:rStyle w:val="Hyperlink"/>
            <w:lang w:val="es-419" w:eastAsia="es-CO"/>
          </w:rPr>
          <w:t>https://www.ibv.org/wp-content/uploads/2020/01/Estudio_sector_textil.pdf</w:t>
        </w:r>
      </w:hyperlink>
      <w:r w:rsidR="00C32CC1">
        <w:rPr>
          <w:lang w:val="es-419" w:eastAsia="es-CO"/>
        </w:rPr>
        <w:t xml:space="preserve"> </w:t>
      </w:r>
    </w:p>
    <w:p w14:paraId="619920D3" w14:textId="5ACE2B66" w:rsidR="00051D9E" w:rsidRPr="00051D9E" w:rsidRDefault="00051D9E" w:rsidP="00051D9E">
      <w:pPr>
        <w:rPr>
          <w:lang w:val="es-419" w:eastAsia="es-CO"/>
        </w:rPr>
      </w:pPr>
      <w:r w:rsidRPr="00051D9E">
        <w:rPr>
          <w:lang w:val="es-419" w:eastAsia="es-CO"/>
        </w:rPr>
        <w:t xml:space="preserve">Escuela Colombiana de Ingeniería Julio Garavito. (2019) </w:t>
      </w:r>
      <w:r w:rsidRPr="00AC013D">
        <w:rPr>
          <w:i/>
          <w:iCs/>
          <w:lang w:val="es-419" w:eastAsia="es-CO"/>
        </w:rPr>
        <w:t>Diseño antropométrico de puestos de trabajo - Protocolo curso de ergonomía.</w:t>
      </w:r>
      <w:r w:rsidRPr="00051D9E">
        <w:rPr>
          <w:lang w:val="es-419" w:eastAsia="es-CO"/>
        </w:rPr>
        <w:t xml:space="preserve"> Laboratorio de condiciones de trabajo.</w:t>
      </w:r>
      <w:r w:rsidR="00C32CC1">
        <w:rPr>
          <w:lang w:val="es-419" w:eastAsia="es-CO"/>
        </w:rPr>
        <w:t xml:space="preserve"> </w:t>
      </w:r>
      <w:hyperlink r:id="rId41" w:history="1">
        <w:r w:rsidR="00C32CC1" w:rsidRPr="00E00DE8">
          <w:rPr>
            <w:rStyle w:val="Hyperlink"/>
            <w:lang w:val="es-419" w:eastAsia="es-CO"/>
          </w:rPr>
          <w:t>https://docplayer.es/33656830-Diseno-antropometrico-de-puestos-de-trabajo-protocolo-curso-de-ergonomia.html</w:t>
        </w:r>
      </w:hyperlink>
      <w:r w:rsidR="00C32CC1">
        <w:rPr>
          <w:lang w:val="es-419" w:eastAsia="es-CO"/>
        </w:rPr>
        <w:t xml:space="preserve"> </w:t>
      </w:r>
    </w:p>
    <w:p w14:paraId="4A8D3198" w14:textId="205C6848" w:rsidR="00051D9E" w:rsidRPr="00051D9E" w:rsidRDefault="00051D9E" w:rsidP="00051D9E">
      <w:pPr>
        <w:rPr>
          <w:lang w:val="es-419" w:eastAsia="es-CO"/>
        </w:rPr>
      </w:pPr>
      <w:r w:rsidRPr="00051D9E">
        <w:rPr>
          <w:lang w:val="es-419" w:eastAsia="es-CO"/>
        </w:rPr>
        <w:t xml:space="preserve">Gómez, L. (2017). </w:t>
      </w:r>
      <w:r w:rsidRPr="00AC013D">
        <w:rPr>
          <w:i/>
          <w:iCs/>
          <w:lang w:val="es-419" w:eastAsia="es-CO"/>
        </w:rPr>
        <w:t>Condiciones de trabajo, riesgo y salud ambiental.</w:t>
      </w:r>
      <w:r w:rsidRPr="00051D9E">
        <w:rPr>
          <w:lang w:val="es-419" w:eastAsia="es-CO"/>
        </w:rPr>
        <w:t xml:space="preserve"> Fundación Universitaria del Área Andina.</w:t>
      </w:r>
      <w:r w:rsidR="00C32CC1">
        <w:rPr>
          <w:lang w:val="es-419" w:eastAsia="es-CO"/>
        </w:rPr>
        <w:t xml:space="preserve"> </w:t>
      </w:r>
      <w:hyperlink r:id="rId42" w:history="1">
        <w:r w:rsidR="00C32CC1" w:rsidRPr="00E00DE8">
          <w:rPr>
            <w:rStyle w:val="Hyperlink"/>
            <w:lang w:val="es-419" w:eastAsia="es-CO"/>
          </w:rPr>
          <w:t>https://digitk.areandina.edu.co/bitstream/handle/areandina/1246/Condiciones%20de%20Trabajo%2C%20Riesgo%20y%20Salud%20Ambiental.pdf?sequence=1&amp;isAllowed=y</w:t>
        </w:r>
      </w:hyperlink>
      <w:r w:rsidR="00C32CC1">
        <w:rPr>
          <w:lang w:val="es-419" w:eastAsia="es-CO"/>
        </w:rPr>
        <w:t xml:space="preserve"> </w:t>
      </w:r>
    </w:p>
    <w:p w14:paraId="25B4601F" w14:textId="0C6C41F6" w:rsidR="00051D9E" w:rsidRPr="00051D9E" w:rsidRDefault="00051D9E" w:rsidP="00051D9E">
      <w:pPr>
        <w:rPr>
          <w:lang w:val="es-419" w:eastAsia="es-CO"/>
        </w:rPr>
      </w:pPr>
      <w:proofErr w:type="spellStart"/>
      <w:r w:rsidRPr="00051D9E">
        <w:rPr>
          <w:lang w:val="es-419" w:eastAsia="es-CO"/>
        </w:rPr>
        <w:t>ICASEL</w:t>
      </w:r>
      <w:proofErr w:type="spellEnd"/>
      <w:r w:rsidRPr="00051D9E">
        <w:rPr>
          <w:lang w:val="es-419" w:eastAsia="es-CO"/>
        </w:rPr>
        <w:t xml:space="preserve"> Canarias (s.f.). </w:t>
      </w:r>
      <w:r w:rsidRPr="00AC013D">
        <w:rPr>
          <w:i/>
          <w:iCs/>
          <w:lang w:val="es-419" w:eastAsia="es-CO"/>
        </w:rPr>
        <w:t>Estudio ergonómico en el sector del calzado: tareas de aparado</w:t>
      </w:r>
      <w:r w:rsidRPr="00051D9E">
        <w:rPr>
          <w:lang w:val="es-419" w:eastAsia="es-CO"/>
        </w:rPr>
        <w:t xml:space="preserve"> – </w:t>
      </w:r>
      <w:proofErr w:type="spellStart"/>
      <w:r w:rsidRPr="00051D9E">
        <w:rPr>
          <w:lang w:val="es-419" w:eastAsia="es-CO"/>
        </w:rPr>
        <w:t>INSST</w:t>
      </w:r>
      <w:proofErr w:type="spellEnd"/>
      <w:r w:rsidRPr="00051D9E">
        <w:rPr>
          <w:lang w:val="es-419" w:eastAsia="es-CO"/>
        </w:rPr>
        <w:t>.</w:t>
      </w:r>
      <w:r w:rsidR="00C32CC1">
        <w:rPr>
          <w:lang w:val="es-419" w:eastAsia="es-CO"/>
        </w:rPr>
        <w:t xml:space="preserve"> </w:t>
      </w:r>
      <w:hyperlink r:id="rId43" w:history="1">
        <w:r w:rsidR="00C32CC1" w:rsidRPr="00E00DE8">
          <w:rPr>
            <w:rStyle w:val="Hyperlink"/>
            <w:lang w:val="es-419" w:eastAsia="es-CO"/>
          </w:rPr>
          <w:t>https://issuu.com/icaselcanarias/docs/estudio_ergonomico_sector_calzado_aparado/1</w:t>
        </w:r>
      </w:hyperlink>
      <w:r w:rsidR="00C32CC1">
        <w:rPr>
          <w:lang w:val="es-419" w:eastAsia="es-CO"/>
        </w:rPr>
        <w:t xml:space="preserve"> </w:t>
      </w:r>
    </w:p>
    <w:p w14:paraId="13D85F2E" w14:textId="6DE1B2C0" w:rsidR="00051D9E" w:rsidRPr="00051D9E" w:rsidRDefault="00051D9E" w:rsidP="00051D9E">
      <w:pPr>
        <w:rPr>
          <w:lang w:val="es-419" w:eastAsia="es-CO"/>
        </w:rPr>
      </w:pPr>
      <w:r w:rsidRPr="00051D9E">
        <w:rPr>
          <w:lang w:val="es-419" w:eastAsia="es-CO"/>
        </w:rPr>
        <w:t xml:space="preserve">Instituto Regional de Seguridad y Salud en el Trabajo de Madrid. (s.f.). </w:t>
      </w:r>
      <w:r w:rsidRPr="00AC013D">
        <w:rPr>
          <w:i/>
          <w:iCs/>
          <w:lang w:val="es-419" w:eastAsia="es-CO"/>
        </w:rPr>
        <w:t>Diseño del puesto de trabajo en oficinas y despachos en las administraciones públicas</w:t>
      </w:r>
      <w:r w:rsidRPr="00051D9E">
        <w:rPr>
          <w:lang w:val="es-419" w:eastAsia="es-CO"/>
        </w:rPr>
        <w:t xml:space="preserve">. Instituto </w:t>
      </w:r>
      <w:r w:rsidRPr="00051D9E">
        <w:rPr>
          <w:lang w:val="es-419" w:eastAsia="es-CO"/>
        </w:rPr>
        <w:lastRenderedPageBreak/>
        <w:t>Regional de Seguridad y Salud en el Trabajo de Madrid.</w:t>
      </w:r>
      <w:r w:rsidR="00C32CC1">
        <w:rPr>
          <w:lang w:val="es-419" w:eastAsia="es-CO"/>
        </w:rPr>
        <w:t xml:space="preserve"> </w:t>
      </w:r>
      <w:hyperlink r:id="rId44" w:history="1">
        <w:r w:rsidR="00C32CC1" w:rsidRPr="00E00DE8">
          <w:rPr>
            <w:rStyle w:val="Hyperlink"/>
            <w:lang w:val="es-419" w:eastAsia="es-CO"/>
          </w:rPr>
          <w:t>https://www.acaip.es/images/docs/090209_cuaderno_diseno_puesto_trabajo.pdf</w:t>
        </w:r>
      </w:hyperlink>
      <w:r w:rsidR="00C32CC1">
        <w:rPr>
          <w:lang w:val="es-419" w:eastAsia="es-CO"/>
        </w:rPr>
        <w:t xml:space="preserve"> </w:t>
      </w:r>
    </w:p>
    <w:p w14:paraId="6EC819FC" w14:textId="16D1E210" w:rsidR="00051D9E" w:rsidRPr="00051D9E" w:rsidRDefault="00051D9E" w:rsidP="00051D9E">
      <w:pPr>
        <w:rPr>
          <w:lang w:val="es-419" w:eastAsia="es-CO"/>
        </w:rPr>
      </w:pPr>
      <w:proofErr w:type="spellStart"/>
      <w:r w:rsidRPr="00051D9E">
        <w:rPr>
          <w:lang w:val="es-419" w:eastAsia="es-CO"/>
        </w:rPr>
        <w:t>Ofiprix</w:t>
      </w:r>
      <w:proofErr w:type="spellEnd"/>
      <w:r w:rsidRPr="00051D9E">
        <w:rPr>
          <w:lang w:val="es-419" w:eastAsia="es-CO"/>
        </w:rPr>
        <w:t xml:space="preserve"> (2017). </w:t>
      </w:r>
      <w:r w:rsidRPr="00AC013D">
        <w:rPr>
          <w:i/>
          <w:iCs/>
          <w:lang w:val="es-419" w:eastAsia="es-CO"/>
        </w:rPr>
        <w:t>La mejor ergonomía en el puesto de trabajo de pie.</w:t>
      </w:r>
      <w:r w:rsidRPr="00051D9E">
        <w:rPr>
          <w:lang w:val="es-419" w:eastAsia="es-CO"/>
        </w:rPr>
        <w:t xml:space="preserve"> </w:t>
      </w:r>
      <w:proofErr w:type="spellStart"/>
      <w:r w:rsidRPr="00051D9E">
        <w:rPr>
          <w:lang w:val="es-419" w:eastAsia="es-CO"/>
        </w:rPr>
        <w:t>Ofiprix</w:t>
      </w:r>
      <w:proofErr w:type="spellEnd"/>
      <w:r w:rsidRPr="00051D9E">
        <w:rPr>
          <w:lang w:val="es-419" w:eastAsia="es-CO"/>
        </w:rPr>
        <w:t>.</w:t>
      </w:r>
      <w:r w:rsidR="00C32CC1">
        <w:rPr>
          <w:lang w:val="es-419" w:eastAsia="es-CO"/>
        </w:rPr>
        <w:t xml:space="preserve"> </w:t>
      </w:r>
      <w:hyperlink r:id="rId45" w:history="1">
        <w:r w:rsidR="00C32CC1" w:rsidRPr="00E00DE8">
          <w:rPr>
            <w:rStyle w:val="Hyperlink"/>
            <w:lang w:val="es-419" w:eastAsia="es-CO"/>
          </w:rPr>
          <w:t>https://www.ofiprix.com/blog/ergonomia-en-el-puesto-de-trabajo-de-pie/</w:t>
        </w:r>
      </w:hyperlink>
      <w:r w:rsidR="00C32CC1">
        <w:rPr>
          <w:lang w:val="es-419" w:eastAsia="es-CO"/>
        </w:rPr>
        <w:t xml:space="preserve"> </w:t>
      </w:r>
    </w:p>
    <w:p w14:paraId="0D99D42F" w14:textId="553B7A97" w:rsidR="00051D9E" w:rsidRPr="00051D9E" w:rsidRDefault="00051D9E" w:rsidP="00051D9E">
      <w:pPr>
        <w:rPr>
          <w:lang w:val="es-419" w:eastAsia="es-CO"/>
        </w:rPr>
      </w:pPr>
      <w:r w:rsidRPr="00051D9E">
        <w:rPr>
          <w:lang w:val="es-419" w:eastAsia="es-CO"/>
        </w:rPr>
        <w:t xml:space="preserve">OIT. (s. f.). </w:t>
      </w:r>
      <w:r w:rsidRPr="00AC013D">
        <w:rPr>
          <w:i/>
          <w:iCs/>
          <w:lang w:val="es-419" w:eastAsia="es-CO"/>
        </w:rPr>
        <w:t>Resolución sobre las estadísticas del trabajo, la ocupación y la subutilización de la fuerza de trabajo</w:t>
      </w:r>
      <w:r w:rsidRPr="00051D9E">
        <w:rPr>
          <w:lang w:val="es-419" w:eastAsia="es-CO"/>
        </w:rPr>
        <w:t>.</w:t>
      </w:r>
      <w:r>
        <w:rPr>
          <w:lang w:val="es-419" w:eastAsia="es-CO"/>
        </w:rPr>
        <w:t xml:space="preserve"> </w:t>
      </w:r>
      <w:hyperlink r:id="rId46" w:history="1">
        <w:r w:rsidRPr="00E00DE8">
          <w:rPr>
            <w:rStyle w:val="Hyperlink"/>
            <w:lang w:val="es-419" w:eastAsia="es-CO"/>
          </w:rPr>
          <w:t>https://</w:t>
        </w:r>
        <w:proofErr w:type="spellStart"/>
        <w:r w:rsidRPr="00E00DE8">
          <w:rPr>
            <w:rStyle w:val="Hyperlink"/>
            <w:lang w:val="es-419" w:eastAsia="es-CO"/>
          </w:rPr>
          <w:t>www.ilo.org</w:t>
        </w:r>
        <w:proofErr w:type="spellEnd"/>
        <w:r w:rsidRPr="00E00DE8">
          <w:rPr>
            <w:rStyle w:val="Hyperlink"/>
            <w:lang w:val="es-419" w:eastAsia="es-CO"/>
          </w:rPr>
          <w:t>/</w:t>
        </w:r>
        <w:proofErr w:type="spellStart"/>
        <w:r w:rsidRPr="00E00DE8">
          <w:rPr>
            <w:rStyle w:val="Hyperlink"/>
            <w:lang w:val="es-419" w:eastAsia="es-CO"/>
          </w:rPr>
          <w:t>wcmsp5</w:t>
        </w:r>
        <w:proofErr w:type="spellEnd"/>
        <w:r w:rsidRPr="00E00DE8">
          <w:rPr>
            <w:rStyle w:val="Hyperlink"/>
            <w:lang w:val="es-419" w:eastAsia="es-CO"/>
          </w:rPr>
          <w:t>/</w:t>
        </w:r>
        <w:proofErr w:type="spellStart"/>
        <w:r w:rsidRPr="00E00DE8">
          <w:rPr>
            <w:rStyle w:val="Hyperlink"/>
            <w:lang w:val="es-419" w:eastAsia="es-CO"/>
          </w:rPr>
          <w:t>groups</w:t>
        </w:r>
        <w:proofErr w:type="spellEnd"/>
        <w:r w:rsidRPr="00E00DE8">
          <w:rPr>
            <w:rStyle w:val="Hyperlink"/>
            <w:lang w:val="es-419" w:eastAsia="es-CO"/>
          </w:rPr>
          <w:t>/</w:t>
        </w:r>
        <w:proofErr w:type="spellStart"/>
        <w:r w:rsidRPr="00E00DE8">
          <w:rPr>
            <w:rStyle w:val="Hyperlink"/>
            <w:lang w:val="es-419" w:eastAsia="es-CO"/>
          </w:rPr>
          <w:t>public</w:t>
        </w:r>
        <w:proofErr w:type="spellEnd"/>
        <w:r w:rsidRPr="00E00DE8">
          <w:rPr>
            <w:rStyle w:val="Hyperlink"/>
            <w:lang w:val="es-419" w:eastAsia="es-CO"/>
          </w:rPr>
          <w:t>/---</w:t>
        </w:r>
        <w:proofErr w:type="spellStart"/>
        <w:r w:rsidRPr="00E00DE8">
          <w:rPr>
            <w:rStyle w:val="Hyperlink"/>
            <w:lang w:val="es-419" w:eastAsia="es-CO"/>
          </w:rPr>
          <w:t>dgreports</w:t>
        </w:r>
        <w:proofErr w:type="spellEnd"/>
        <w:r w:rsidRPr="00E00DE8">
          <w:rPr>
            <w:rStyle w:val="Hyperlink"/>
            <w:lang w:val="es-419" w:eastAsia="es-CO"/>
          </w:rPr>
          <w:t>/---</w:t>
        </w:r>
        <w:proofErr w:type="spellStart"/>
        <w:r w:rsidRPr="00E00DE8">
          <w:rPr>
            <w:rStyle w:val="Hyperlink"/>
            <w:lang w:val="es-419" w:eastAsia="es-CO"/>
          </w:rPr>
          <w:t>stat</w:t>
        </w:r>
        <w:proofErr w:type="spellEnd"/>
        <w:r w:rsidRPr="00E00DE8">
          <w:rPr>
            <w:rStyle w:val="Hyperlink"/>
            <w:lang w:val="es-419" w:eastAsia="es-CO"/>
          </w:rPr>
          <w:t>/</w:t>
        </w:r>
        <w:proofErr w:type="spellStart"/>
        <w:r w:rsidRPr="00E00DE8">
          <w:rPr>
            <w:rStyle w:val="Hyperlink"/>
            <w:lang w:val="es-419" w:eastAsia="es-CO"/>
          </w:rPr>
          <w:t>documents</w:t>
        </w:r>
        <w:proofErr w:type="spellEnd"/>
        <w:r w:rsidRPr="00E00DE8">
          <w:rPr>
            <w:rStyle w:val="Hyperlink"/>
            <w:lang w:val="es-419" w:eastAsia="es-CO"/>
          </w:rPr>
          <w:t>/</w:t>
        </w:r>
        <w:proofErr w:type="spellStart"/>
        <w:r w:rsidRPr="00E00DE8">
          <w:rPr>
            <w:rStyle w:val="Hyperlink"/>
            <w:lang w:val="es-419" w:eastAsia="es-CO"/>
          </w:rPr>
          <w:t>normativeinstrument</w:t>
        </w:r>
        <w:proofErr w:type="spellEnd"/>
        <w:r w:rsidRPr="00E00DE8">
          <w:rPr>
            <w:rStyle w:val="Hyperlink"/>
            <w:lang w:val="es-419" w:eastAsia="es-CO"/>
          </w:rPr>
          <w:t>/</w:t>
        </w:r>
        <w:proofErr w:type="spellStart"/>
        <w:r w:rsidRPr="00E00DE8">
          <w:rPr>
            <w:rStyle w:val="Hyperlink"/>
            <w:lang w:val="es-419" w:eastAsia="es-CO"/>
          </w:rPr>
          <w:t>wcms_234036.pdf</w:t>
        </w:r>
        <w:proofErr w:type="spellEnd"/>
      </w:hyperlink>
      <w:r>
        <w:rPr>
          <w:lang w:val="es-419" w:eastAsia="es-CO"/>
        </w:rPr>
        <w:t xml:space="preserve"> </w:t>
      </w:r>
    </w:p>
    <w:p w14:paraId="616DB775" w14:textId="70985A97" w:rsidR="00051D9E" w:rsidRPr="00051D9E" w:rsidRDefault="00051D9E" w:rsidP="00051D9E">
      <w:pPr>
        <w:rPr>
          <w:lang w:val="es-419" w:eastAsia="es-CO"/>
        </w:rPr>
      </w:pPr>
      <w:r w:rsidRPr="00051D9E">
        <w:rPr>
          <w:lang w:val="es-419" w:eastAsia="es-CO"/>
        </w:rPr>
        <w:t xml:space="preserve">Palomo, V., M. (2009). </w:t>
      </w:r>
      <w:r w:rsidRPr="00AC013D">
        <w:rPr>
          <w:i/>
          <w:iCs/>
          <w:lang w:val="es-419" w:eastAsia="es-CO"/>
        </w:rPr>
        <w:t xml:space="preserve">Planificación y descripción de puestos de trabajo (cuadernos de documentación). </w:t>
      </w:r>
      <w:proofErr w:type="spellStart"/>
      <w:r w:rsidRPr="00051D9E">
        <w:rPr>
          <w:lang w:val="es-419" w:eastAsia="es-CO"/>
        </w:rPr>
        <w:t>ESIC</w:t>
      </w:r>
      <w:proofErr w:type="spellEnd"/>
      <w:r w:rsidRPr="00051D9E">
        <w:rPr>
          <w:lang w:val="es-419" w:eastAsia="es-CO"/>
        </w:rPr>
        <w:t xml:space="preserve"> Editorial. Libro Biblioteca SENA.</w:t>
      </w:r>
      <w:r>
        <w:rPr>
          <w:lang w:val="es-419" w:eastAsia="es-CO"/>
        </w:rPr>
        <w:t xml:space="preserve"> </w:t>
      </w:r>
      <w:hyperlink r:id="rId47" w:history="1">
        <w:r w:rsidRPr="00E00DE8">
          <w:rPr>
            <w:rStyle w:val="Hyperlink"/>
            <w:lang w:val="es-419" w:eastAsia="es-CO"/>
          </w:rPr>
          <w:t>https://sena-primo.hosted.exlibrisgroup.com/permalink/f/1j5choe/sena_aleph000065030</w:t>
        </w:r>
      </w:hyperlink>
      <w:r>
        <w:rPr>
          <w:lang w:val="es-419" w:eastAsia="es-CO"/>
        </w:rPr>
        <w:t xml:space="preserve"> </w:t>
      </w:r>
    </w:p>
    <w:p w14:paraId="3CBA9700" w14:textId="04DD0146" w:rsidR="00B63204" w:rsidRDefault="00051D9E" w:rsidP="00051D9E">
      <w:pPr>
        <w:rPr>
          <w:lang w:val="es-419" w:eastAsia="es-CO"/>
        </w:rPr>
      </w:pPr>
      <w:r w:rsidRPr="00051D9E">
        <w:rPr>
          <w:lang w:val="es-419" w:eastAsia="es-CO"/>
        </w:rPr>
        <w:t xml:space="preserve">SURA ARL. (2023). </w:t>
      </w:r>
      <w:r w:rsidRPr="00AC013D">
        <w:rPr>
          <w:i/>
          <w:iCs/>
          <w:lang w:val="es-419" w:eastAsia="es-CO"/>
        </w:rPr>
        <w:t>Centro de documentación.</w:t>
      </w:r>
      <w:r>
        <w:rPr>
          <w:lang w:val="es-419" w:eastAsia="es-CO"/>
        </w:rPr>
        <w:t xml:space="preserve"> </w:t>
      </w:r>
      <w:hyperlink r:id="rId48" w:history="1">
        <w:r w:rsidRPr="00E00DE8">
          <w:rPr>
            <w:rStyle w:val="Hyperlink"/>
            <w:lang w:val="es-419" w:eastAsia="es-CO"/>
          </w:rPr>
          <w:t>https://www.arlsura.com/index.php/decretos-leyes-resoluciones-circulares-y-jurisprudencia</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5C3E5BB4" w:rsidR="00B63204" w:rsidRDefault="00F36C9D" w:rsidP="005056DB">
      <w:pPr>
        <w:pStyle w:val="Titulosgenerales"/>
      </w:pPr>
      <w:bookmarkStart w:id="13" w:name="_Toc146103352"/>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152BB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152BBB">
        <w:tc>
          <w:tcPr>
            <w:tcW w:w="2830" w:type="dxa"/>
          </w:tcPr>
          <w:p w14:paraId="11C6E15E" w14:textId="5A36E83C" w:rsidR="004554CA" w:rsidRDefault="005056DB" w:rsidP="004554CA">
            <w:pPr>
              <w:pStyle w:val="TextoTablas"/>
            </w:pPr>
            <w:r w:rsidRPr="005056DB">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CE4BFB" w:rsidRPr="00CE4BFB" w14:paraId="62A3BD49"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09465F6F" w14:textId="77777777" w:rsidR="00CE4BFB" w:rsidRPr="00CE4BFB" w:rsidRDefault="00CE4BFB" w:rsidP="00CE4BFB">
            <w:pPr>
              <w:ind w:firstLine="0"/>
              <w:rPr>
                <w:sz w:val="24"/>
                <w:szCs w:val="20"/>
                <w:lang w:val="es-MX" w:eastAsia="es-MX"/>
              </w:rPr>
            </w:pPr>
            <w:r w:rsidRPr="00CE4BFB">
              <w:rPr>
                <w:sz w:val="24"/>
                <w:szCs w:val="20"/>
                <w:lang w:val="es-MX" w:eastAsia="es-MX"/>
              </w:rPr>
              <w:t>John Jairo Pérez Chaverra</w:t>
            </w:r>
          </w:p>
        </w:tc>
        <w:tc>
          <w:tcPr>
            <w:tcW w:w="3261" w:type="dxa"/>
            <w:hideMark/>
          </w:tcPr>
          <w:p w14:paraId="6BC7C983" w14:textId="77777777" w:rsidR="00CE4BFB" w:rsidRPr="00CE4BFB" w:rsidRDefault="00CE4BFB" w:rsidP="00CE4BFB">
            <w:pPr>
              <w:ind w:firstLine="0"/>
              <w:rPr>
                <w:sz w:val="24"/>
                <w:szCs w:val="20"/>
                <w:lang w:val="es-MX" w:eastAsia="es-MX"/>
              </w:rPr>
            </w:pPr>
            <w:r w:rsidRPr="00CE4BFB">
              <w:rPr>
                <w:sz w:val="24"/>
                <w:szCs w:val="20"/>
                <w:lang w:val="es-MX" w:eastAsia="es-MX"/>
              </w:rPr>
              <w:t>Experto temático</w:t>
            </w:r>
          </w:p>
        </w:tc>
        <w:tc>
          <w:tcPr>
            <w:tcW w:w="3969" w:type="dxa"/>
            <w:hideMark/>
          </w:tcPr>
          <w:p w14:paraId="6A8A9C86" w14:textId="6D592282" w:rsidR="00CE4BFB" w:rsidRPr="00CE4BFB" w:rsidRDefault="00B6420A" w:rsidP="00CE4BFB">
            <w:pPr>
              <w:ind w:firstLine="0"/>
              <w:rPr>
                <w:sz w:val="24"/>
                <w:szCs w:val="20"/>
                <w:lang w:val="es-MX" w:eastAsia="es-MX"/>
              </w:rPr>
            </w:pPr>
            <w:r w:rsidRPr="00CE4BFB">
              <w:rPr>
                <w:sz w:val="24"/>
                <w:szCs w:val="20"/>
                <w:lang w:val="es-MX" w:eastAsia="es-MX"/>
              </w:rPr>
              <w:t xml:space="preserve">Centro de Formación en Diseño, Confección y Moda Complejo Sur Itagüí </w:t>
            </w:r>
            <w:r>
              <w:rPr>
                <w:sz w:val="24"/>
                <w:szCs w:val="20"/>
                <w:lang w:val="es-MX" w:eastAsia="es-MX"/>
              </w:rPr>
              <w:t xml:space="preserve">- </w:t>
            </w:r>
            <w:r w:rsidRPr="00CE4BFB">
              <w:rPr>
                <w:sz w:val="24"/>
                <w:szCs w:val="20"/>
                <w:lang w:val="es-MX" w:eastAsia="es-MX"/>
              </w:rPr>
              <w:t>Regional Antioquia</w:t>
            </w:r>
          </w:p>
        </w:tc>
      </w:tr>
      <w:tr w:rsidR="00CE4BFB" w:rsidRPr="00CE4BFB" w14:paraId="09B7537F" w14:textId="77777777" w:rsidTr="00152BBB">
        <w:tc>
          <w:tcPr>
            <w:tcW w:w="2830" w:type="dxa"/>
            <w:hideMark/>
          </w:tcPr>
          <w:p w14:paraId="3EA175FB" w14:textId="77777777" w:rsidR="00CE4BFB" w:rsidRPr="00CE4BFB" w:rsidRDefault="00CE4BFB" w:rsidP="00CE4BFB">
            <w:pPr>
              <w:ind w:firstLine="0"/>
              <w:rPr>
                <w:sz w:val="24"/>
                <w:szCs w:val="20"/>
                <w:lang w:val="es-MX" w:eastAsia="es-MX"/>
              </w:rPr>
            </w:pPr>
            <w:r w:rsidRPr="00CE4BFB">
              <w:rPr>
                <w:sz w:val="24"/>
                <w:szCs w:val="20"/>
                <w:lang w:val="es-MX" w:eastAsia="es-MX"/>
              </w:rPr>
              <w:t>Liliana María Ceballos Gutiérrez</w:t>
            </w:r>
          </w:p>
        </w:tc>
        <w:tc>
          <w:tcPr>
            <w:tcW w:w="3261" w:type="dxa"/>
            <w:hideMark/>
          </w:tcPr>
          <w:p w14:paraId="5337FD91" w14:textId="77777777" w:rsidR="00CE4BFB" w:rsidRPr="00CE4BFB" w:rsidRDefault="00CE4BFB" w:rsidP="00CE4BFB">
            <w:pPr>
              <w:ind w:firstLine="0"/>
              <w:rPr>
                <w:sz w:val="24"/>
                <w:szCs w:val="20"/>
                <w:lang w:val="es-MX" w:eastAsia="es-MX"/>
              </w:rPr>
            </w:pPr>
            <w:r w:rsidRPr="00CE4BFB">
              <w:rPr>
                <w:sz w:val="24"/>
                <w:szCs w:val="20"/>
                <w:lang w:val="es-MX" w:eastAsia="es-MX"/>
              </w:rPr>
              <w:t>Asesora Metodológica diseño y desarrollo curricular</w:t>
            </w:r>
          </w:p>
        </w:tc>
        <w:tc>
          <w:tcPr>
            <w:tcW w:w="3969" w:type="dxa"/>
            <w:hideMark/>
          </w:tcPr>
          <w:p w14:paraId="26078649" w14:textId="534774EF" w:rsidR="00CE4BFB" w:rsidRPr="00CE4BFB" w:rsidRDefault="00CE4BFB" w:rsidP="00CE4BFB">
            <w:pPr>
              <w:ind w:firstLine="0"/>
              <w:rPr>
                <w:sz w:val="24"/>
                <w:szCs w:val="20"/>
                <w:lang w:val="es-MX" w:eastAsia="es-MX"/>
              </w:rPr>
            </w:pPr>
            <w:r w:rsidRPr="00CE4BFB">
              <w:rPr>
                <w:sz w:val="24"/>
                <w:szCs w:val="20"/>
                <w:lang w:val="es-MX" w:eastAsia="es-MX"/>
              </w:rPr>
              <w:t xml:space="preserve">Centro de Formación en Diseño, Confección y Moda Complejo Sur Itagüí </w:t>
            </w:r>
            <w:r w:rsidR="00B6420A">
              <w:rPr>
                <w:sz w:val="24"/>
                <w:szCs w:val="20"/>
                <w:lang w:val="es-MX" w:eastAsia="es-MX"/>
              </w:rPr>
              <w:t>-</w:t>
            </w:r>
            <w:r w:rsidRPr="00CE4BFB">
              <w:rPr>
                <w:sz w:val="24"/>
                <w:szCs w:val="20"/>
                <w:lang w:val="es-MX" w:eastAsia="es-MX"/>
              </w:rPr>
              <w:t>Regional Antioquia</w:t>
            </w:r>
          </w:p>
        </w:tc>
      </w:tr>
      <w:tr w:rsidR="00CE4BFB" w:rsidRPr="00CE4BFB" w14:paraId="7CECAC4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590AF2B9" w14:textId="77777777" w:rsidR="00CE4BFB" w:rsidRPr="00CE4BFB" w:rsidRDefault="00CE4BFB" w:rsidP="00CE4BFB">
            <w:pPr>
              <w:ind w:firstLine="0"/>
              <w:rPr>
                <w:sz w:val="24"/>
                <w:szCs w:val="20"/>
                <w:lang w:val="es-MX" w:eastAsia="es-MX"/>
              </w:rPr>
            </w:pPr>
            <w:r w:rsidRPr="00CE4BFB">
              <w:rPr>
                <w:sz w:val="24"/>
                <w:szCs w:val="20"/>
                <w:lang w:val="es-MX" w:eastAsia="es-MX"/>
              </w:rPr>
              <w:t>Pedro Luis Sossa</w:t>
            </w:r>
          </w:p>
        </w:tc>
        <w:tc>
          <w:tcPr>
            <w:tcW w:w="3261" w:type="dxa"/>
            <w:hideMark/>
          </w:tcPr>
          <w:p w14:paraId="140E76E8" w14:textId="77777777" w:rsidR="00CE4BFB" w:rsidRPr="00CE4BFB" w:rsidRDefault="00CE4BFB" w:rsidP="00CE4BFB">
            <w:pPr>
              <w:ind w:firstLine="0"/>
              <w:rPr>
                <w:sz w:val="24"/>
                <w:szCs w:val="20"/>
                <w:lang w:val="es-MX" w:eastAsia="es-MX"/>
              </w:rPr>
            </w:pPr>
            <w:r w:rsidRPr="00CE4BFB">
              <w:rPr>
                <w:sz w:val="24"/>
                <w:szCs w:val="20"/>
                <w:lang w:val="es-MX" w:eastAsia="es-MX"/>
              </w:rPr>
              <w:t>Asesora Metodológica diseño y desarrollo curricular</w:t>
            </w:r>
          </w:p>
        </w:tc>
        <w:tc>
          <w:tcPr>
            <w:tcW w:w="3969" w:type="dxa"/>
            <w:hideMark/>
          </w:tcPr>
          <w:p w14:paraId="09F451A4" w14:textId="6629F1C7" w:rsidR="00CE4BFB" w:rsidRPr="00CE4BFB" w:rsidRDefault="00CE4BFB" w:rsidP="00CE4BFB">
            <w:pPr>
              <w:ind w:firstLine="0"/>
              <w:rPr>
                <w:sz w:val="24"/>
                <w:szCs w:val="20"/>
                <w:lang w:val="es-MX" w:eastAsia="es-MX"/>
              </w:rPr>
            </w:pPr>
            <w:r w:rsidRPr="00CE4BFB">
              <w:rPr>
                <w:sz w:val="24"/>
                <w:szCs w:val="20"/>
                <w:lang w:val="es-MX" w:eastAsia="es-MX"/>
              </w:rPr>
              <w:t xml:space="preserve">Centro de Formación en Diseño, Confección y Moda Complejo Sur Itagüí </w:t>
            </w:r>
            <w:r w:rsidR="00B6420A">
              <w:rPr>
                <w:sz w:val="24"/>
                <w:szCs w:val="20"/>
                <w:lang w:val="es-MX" w:eastAsia="es-MX"/>
              </w:rPr>
              <w:t xml:space="preserve">- </w:t>
            </w:r>
            <w:r w:rsidRPr="00CE4BFB">
              <w:rPr>
                <w:sz w:val="24"/>
                <w:szCs w:val="20"/>
                <w:lang w:val="es-MX" w:eastAsia="es-MX"/>
              </w:rPr>
              <w:t>Regional Antioquia</w:t>
            </w:r>
          </w:p>
        </w:tc>
      </w:tr>
      <w:tr w:rsidR="00CE4BFB" w:rsidRPr="00CE4BFB" w14:paraId="5DFA45AF" w14:textId="77777777" w:rsidTr="00152BBB">
        <w:tc>
          <w:tcPr>
            <w:tcW w:w="2830" w:type="dxa"/>
            <w:hideMark/>
          </w:tcPr>
          <w:p w14:paraId="1E995C36" w14:textId="77777777" w:rsidR="00CE4BFB" w:rsidRPr="00CE4BFB" w:rsidRDefault="00CE4BFB" w:rsidP="00CE4BFB">
            <w:pPr>
              <w:ind w:firstLine="0"/>
              <w:rPr>
                <w:sz w:val="24"/>
                <w:szCs w:val="20"/>
                <w:lang w:val="es-MX" w:eastAsia="es-MX"/>
              </w:rPr>
            </w:pPr>
            <w:r w:rsidRPr="00CE4BFB">
              <w:rPr>
                <w:sz w:val="24"/>
                <w:szCs w:val="20"/>
                <w:lang w:val="es-MX" w:eastAsia="es-MX"/>
              </w:rPr>
              <w:t>Vilma Perilla Méndez</w:t>
            </w:r>
          </w:p>
        </w:tc>
        <w:tc>
          <w:tcPr>
            <w:tcW w:w="3261" w:type="dxa"/>
            <w:hideMark/>
          </w:tcPr>
          <w:p w14:paraId="7C733D62" w14:textId="77777777" w:rsidR="00CE4BFB" w:rsidRPr="00CE4BFB" w:rsidRDefault="00CE4BFB" w:rsidP="00CE4BFB">
            <w:pPr>
              <w:ind w:firstLine="0"/>
              <w:rPr>
                <w:sz w:val="24"/>
                <w:szCs w:val="20"/>
                <w:lang w:val="es-MX" w:eastAsia="es-MX"/>
              </w:rPr>
            </w:pPr>
            <w:r w:rsidRPr="00CE4BFB">
              <w:rPr>
                <w:sz w:val="24"/>
                <w:szCs w:val="20"/>
                <w:lang w:val="es-MX" w:eastAsia="es-MX"/>
              </w:rPr>
              <w:t>Diseñadora Instruccional</w:t>
            </w:r>
          </w:p>
        </w:tc>
        <w:tc>
          <w:tcPr>
            <w:tcW w:w="3969" w:type="dxa"/>
            <w:hideMark/>
          </w:tcPr>
          <w:p w14:paraId="6C06DA86" w14:textId="13E967EB" w:rsidR="00CE4BFB" w:rsidRPr="00CE4BFB" w:rsidRDefault="00CE4BFB" w:rsidP="00CE4BFB">
            <w:pPr>
              <w:ind w:firstLine="0"/>
              <w:rPr>
                <w:sz w:val="24"/>
                <w:szCs w:val="20"/>
                <w:lang w:val="es-MX" w:eastAsia="es-MX"/>
              </w:rPr>
            </w:pPr>
            <w:r w:rsidRPr="00CE4BFB">
              <w:rPr>
                <w:sz w:val="24"/>
                <w:szCs w:val="20"/>
                <w:lang w:val="es-MX" w:eastAsia="es-MX"/>
              </w:rPr>
              <w:t>Centro de Gestión Industrial</w:t>
            </w:r>
            <w:r w:rsidR="00152BBB">
              <w:rPr>
                <w:sz w:val="24"/>
                <w:szCs w:val="20"/>
                <w:lang w:val="es-MX" w:eastAsia="es-MX"/>
              </w:rPr>
              <w:t xml:space="preserve"> -</w:t>
            </w:r>
            <w:r w:rsidRPr="00CE4BFB">
              <w:rPr>
                <w:sz w:val="24"/>
                <w:szCs w:val="20"/>
                <w:lang w:val="es-MX" w:eastAsia="es-MX"/>
              </w:rPr>
              <w:t xml:space="preserve"> Regional Distrito Capital</w:t>
            </w:r>
          </w:p>
        </w:tc>
      </w:tr>
      <w:tr w:rsidR="00CE4BFB" w:rsidRPr="00CE4BFB" w14:paraId="22ABF58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65501FEA" w14:textId="77777777" w:rsidR="00CE4BFB" w:rsidRPr="00CE4BFB" w:rsidRDefault="00CE4BFB" w:rsidP="00CE4BFB">
            <w:pPr>
              <w:ind w:firstLine="0"/>
              <w:rPr>
                <w:sz w:val="24"/>
                <w:szCs w:val="20"/>
                <w:lang w:val="es-MX" w:eastAsia="es-MX"/>
              </w:rPr>
            </w:pPr>
            <w:r w:rsidRPr="00CE4BFB">
              <w:rPr>
                <w:sz w:val="24"/>
                <w:szCs w:val="20"/>
                <w:lang w:val="es-MX" w:eastAsia="es-MX"/>
              </w:rPr>
              <w:t>José Gabriel Ortiz Abella</w:t>
            </w:r>
          </w:p>
        </w:tc>
        <w:tc>
          <w:tcPr>
            <w:tcW w:w="3261" w:type="dxa"/>
            <w:hideMark/>
          </w:tcPr>
          <w:p w14:paraId="4DE54FF0" w14:textId="77777777" w:rsidR="00CE4BFB" w:rsidRPr="00CE4BFB" w:rsidRDefault="00CE4BFB" w:rsidP="00CE4BFB">
            <w:pPr>
              <w:ind w:firstLine="0"/>
              <w:rPr>
                <w:sz w:val="24"/>
                <w:szCs w:val="20"/>
                <w:lang w:val="es-MX" w:eastAsia="es-MX"/>
              </w:rPr>
            </w:pPr>
            <w:r w:rsidRPr="00CE4BFB">
              <w:rPr>
                <w:sz w:val="24"/>
                <w:szCs w:val="20"/>
                <w:lang w:val="es-MX" w:eastAsia="es-MX"/>
              </w:rPr>
              <w:t>Corrector de estilo</w:t>
            </w:r>
          </w:p>
        </w:tc>
        <w:tc>
          <w:tcPr>
            <w:tcW w:w="3969" w:type="dxa"/>
            <w:hideMark/>
          </w:tcPr>
          <w:p w14:paraId="713894A8" w14:textId="137B2CF2" w:rsidR="00CE4BFB" w:rsidRPr="00CE4BFB" w:rsidRDefault="00CE4BFB" w:rsidP="00CE4BFB">
            <w:pPr>
              <w:ind w:firstLine="0"/>
              <w:rPr>
                <w:sz w:val="24"/>
                <w:szCs w:val="20"/>
                <w:lang w:val="es-MX" w:eastAsia="es-MX"/>
              </w:rPr>
            </w:pPr>
            <w:r w:rsidRPr="00CE4BFB">
              <w:rPr>
                <w:sz w:val="24"/>
                <w:szCs w:val="20"/>
                <w:lang w:val="es-MX" w:eastAsia="es-MX"/>
              </w:rPr>
              <w:t>Centro para la Industria de la Comunicación Gráfica</w:t>
            </w:r>
            <w:r w:rsidR="00152BBB">
              <w:rPr>
                <w:sz w:val="24"/>
                <w:szCs w:val="20"/>
                <w:lang w:val="es-MX" w:eastAsia="es-MX"/>
              </w:rPr>
              <w:t xml:space="preserve"> - </w:t>
            </w:r>
            <w:r w:rsidR="00152BBB" w:rsidRPr="00CE4BFB">
              <w:rPr>
                <w:sz w:val="24"/>
                <w:szCs w:val="20"/>
                <w:lang w:val="es-MX" w:eastAsia="es-MX"/>
              </w:rPr>
              <w:t>Regional Distrito Capital</w:t>
            </w:r>
          </w:p>
        </w:tc>
      </w:tr>
      <w:tr w:rsidR="00CE4BFB" w:rsidRPr="00CE4BFB" w14:paraId="7C1358B6" w14:textId="77777777" w:rsidTr="00152BBB">
        <w:tc>
          <w:tcPr>
            <w:tcW w:w="2830" w:type="dxa"/>
            <w:hideMark/>
          </w:tcPr>
          <w:p w14:paraId="39F63519" w14:textId="77777777" w:rsidR="00CE4BFB" w:rsidRPr="00CE4BFB" w:rsidRDefault="00CE4BFB" w:rsidP="00CE4BFB">
            <w:pPr>
              <w:ind w:firstLine="0"/>
              <w:rPr>
                <w:sz w:val="24"/>
                <w:szCs w:val="20"/>
                <w:lang w:val="es-MX" w:eastAsia="es-MX"/>
              </w:rPr>
            </w:pPr>
            <w:r w:rsidRPr="00CE4BFB">
              <w:rPr>
                <w:sz w:val="24"/>
                <w:szCs w:val="20"/>
                <w:lang w:val="es-MX" w:eastAsia="es-MX"/>
              </w:rPr>
              <w:t>Paola Alexandra Moya Peralta</w:t>
            </w:r>
          </w:p>
        </w:tc>
        <w:tc>
          <w:tcPr>
            <w:tcW w:w="3261" w:type="dxa"/>
            <w:hideMark/>
          </w:tcPr>
          <w:p w14:paraId="355FD4C1" w14:textId="77777777" w:rsidR="00CE4BFB" w:rsidRPr="00CE4BFB" w:rsidRDefault="00CE4BFB" w:rsidP="00CE4BFB">
            <w:pPr>
              <w:ind w:firstLine="0"/>
              <w:rPr>
                <w:sz w:val="24"/>
                <w:szCs w:val="20"/>
                <w:lang w:val="es-MX" w:eastAsia="es-MX"/>
              </w:rPr>
            </w:pPr>
            <w:r w:rsidRPr="00CE4BFB">
              <w:rPr>
                <w:sz w:val="24"/>
                <w:szCs w:val="20"/>
                <w:lang w:val="es-MX" w:eastAsia="es-MX"/>
              </w:rPr>
              <w:t>Diseñador instruccional</w:t>
            </w:r>
          </w:p>
        </w:tc>
        <w:tc>
          <w:tcPr>
            <w:tcW w:w="3969" w:type="dxa"/>
            <w:hideMark/>
          </w:tcPr>
          <w:p w14:paraId="3871AD55" w14:textId="49759308" w:rsidR="00CE4BFB" w:rsidRPr="00CE4BFB" w:rsidRDefault="00CE4BFB" w:rsidP="00152BBB">
            <w:pPr>
              <w:ind w:firstLine="0"/>
              <w:rPr>
                <w:sz w:val="24"/>
                <w:szCs w:val="20"/>
                <w:lang w:val="es-MX" w:eastAsia="es-MX"/>
              </w:rPr>
            </w:pPr>
            <w:r w:rsidRPr="00CE4BFB">
              <w:rPr>
                <w:sz w:val="24"/>
                <w:szCs w:val="20"/>
                <w:lang w:val="es-MX" w:eastAsia="es-MX"/>
              </w:rPr>
              <w:t>Centro Industrial del Diseño y la Manufactura</w:t>
            </w:r>
            <w:r w:rsidR="00152BBB">
              <w:rPr>
                <w:sz w:val="24"/>
                <w:szCs w:val="20"/>
                <w:lang w:val="es-MX" w:eastAsia="es-MX"/>
              </w:rPr>
              <w:t xml:space="preserve"> - </w:t>
            </w:r>
            <w:r w:rsidR="00152BBB" w:rsidRPr="00CE4BFB">
              <w:rPr>
                <w:sz w:val="24"/>
                <w:szCs w:val="20"/>
                <w:lang w:val="es-MX" w:eastAsia="es-MX"/>
              </w:rPr>
              <w:t>Regional Santander</w:t>
            </w:r>
          </w:p>
        </w:tc>
      </w:tr>
      <w:tr w:rsidR="00152BBB" w:rsidRPr="00CE4BFB" w14:paraId="5BE96B93"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2024837" w14:textId="007BC431" w:rsidR="00152BBB" w:rsidRPr="00152BBB" w:rsidRDefault="00152BBB" w:rsidP="00152BBB">
            <w:pPr>
              <w:ind w:firstLine="0"/>
              <w:rPr>
                <w:sz w:val="24"/>
                <w:szCs w:val="20"/>
                <w:lang w:val="es-MX" w:eastAsia="es-MX"/>
              </w:rPr>
            </w:pPr>
            <w:r w:rsidRPr="00152BBB">
              <w:rPr>
                <w:sz w:val="24"/>
                <w:szCs w:val="20"/>
              </w:rPr>
              <w:lastRenderedPageBreak/>
              <w:t>Juan Daniel Polanco Muñoz</w:t>
            </w:r>
          </w:p>
        </w:tc>
        <w:tc>
          <w:tcPr>
            <w:tcW w:w="3261" w:type="dxa"/>
            <w:vAlign w:val="center"/>
          </w:tcPr>
          <w:p w14:paraId="2C992A04" w14:textId="27223025" w:rsidR="00152BBB" w:rsidRPr="00152BBB" w:rsidRDefault="00152BBB" w:rsidP="00152BBB">
            <w:pPr>
              <w:ind w:firstLine="0"/>
              <w:rPr>
                <w:sz w:val="24"/>
                <w:szCs w:val="20"/>
                <w:lang w:val="es-MX" w:eastAsia="es-MX"/>
              </w:rPr>
            </w:pPr>
            <w:r w:rsidRPr="00152BBB">
              <w:rPr>
                <w:sz w:val="24"/>
                <w:szCs w:val="20"/>
              </w:rPr>
              <w:t>Diseñador de Contenidos Digitales</w:t>
            </w:r>
          </w:p>
        </w:tc>
        <w:tc>
          <w:tcPr>
            <w:tcW w:w="3969" w:type="dxa"/>
            <w:vAlign w:val="center"/>
          </w:tcPr>
          <w:p w14:paraId="0AEDB29A" w14:textId="659DB296"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CE4BFB" w14:paraId="0671EEC3" w14:textId="77777777" w:rsidTr="00152BBB">
        <w:tc>
          <w:tcPr>
            <w:tcW w:w="2830" w:type="dxa"/>
            <w:vAlign w:val="center"/>
          </w:tcPr>
          <w:p w14:paraId="44A9A63A" w14:textId="6DD92434" w:rsidR="00152BBB" w:rsidRPr="00152BBB" w:rsidRDefault="00152BBB" w:rsidP="00152BBB">
            <w:pPr>
              <w:ind w:firstLine="0"/>
              <w:rPr>
                <w:sz w:val="24"/>
                <w:szCs w:val="20"/>
                <w:lang w:val="es-MX" w:eastAsia="es-MX"/>
              </w:rPr>
            </w:pPr>
            <w:r w:rsidRPr="00152BBB">
              <w:rPr>
                <w:sz w:val="24"/>
                <w:szCs w:val="20"/>
              </w:rPr>
              <w:t>Edward Leonardo Pico Cabra</w:t>
            </w:r>
          </w:p>
        </w:tc>
        <w:tc>
          <w:tcPr>
            <w:tcW w:w="3261" w:type="dxa"/>
            <w:vAlign w:val="center"/>
          </w:tcPr>
          <w:p w14:paraId="3B5ADFCE" w14:textId="3E4EE337" w:rsidR="00152BBB" w:rsidRPr="00152BBB" w:rsidRDefault="00152BBB" w:rsidP="00152BBB">
            <w:pPr>
              <w:ind w:firstLine="0"/>
              <w:rPr>
                <w:sz w:val="24"/>
                <w:szCs w:val="20"/>
                <w:lang w:val="es-MX" w:eastAsia="es-MX"/>
              </w:rPr>
            </w:pPr>
            <w:r w:rsidRPr="00152BBB">
              <w:rPr>
                <w:sz w:val="24"/>
                <w:szCs w:val="20"/>
              </w:rPr>
              <w:t xml:space="preserve">Desarrollador </w:t>
            </w:r>
            <w:proofErr w:type="spellStart"/>
            <w:r w:rsidRPr="00152BBB">
              <w:rPr>
                <w:sz w:val="24"/>
                <w:szCs w:val="20"/>
              </w:rPr>
              <w:t>Fullstack</w:t>
            </w:r>
            <w:proofErr w:type="spellEnd"/>
          </w:p>
        </w:tc>
        <w:tc>
          <w:tcPr>
            <w:tcW w:w="3969" w:type="dxa"/>
            <w:vAlign w:val="center"/>
          </w:tcPr>
          <w:p w14:paraId="2848A86C" w14:textId="736F866D"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69A8C343"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16956C" w14:textId="1884EE73" w:rsidR="00152BBB" w:rsidRPr="00152BBB" w:rsidRDefault="00152BBB" w:rsidP="00152BBB">
            <w:pPr>
              <w:ind w:firstLine="0"/>
              <w:rPr>
                <w:sz w:val="24"/>
                <w:szCs w:val="20"/>
                <w:lang w:val="es-MX" w:eastAsia="es-MX"/>
              </w:rPr>
            </w:pPr>
            <w:r w:rsidRPr="00152BBB">
              <w:rPr>
                <w:sz w:val="24"/>
                <w:szCs w:val="20"/>
              </w:rPr>
              <w:t>Wilson Andrés Arenales Cáceres</w:t>
            </w:r>
          </w:p>
        </w:tc>
        <w:tc>
          <w:tcPr>
            <w:tcW w:w="3261" w:type="dxa"/>
            <w:vAlign w:val="center"/>
          </w:tcPr>
          <w:p w14:paraId="1F6F13D2" w14:textId="3EBC6627" w:rsidR="00152BBB" w:rsidRPr="00152BBB" w:rsidRDefault="00152BBB" w:rsidP="00152BBB">
            <w:pPr>
              <w:ind w:firstLine="0"/>
              <w:rPr>
                <w:sz w:val="24"/>
                <w:szCs w:val="20"/>
                <w:lang w:val="es-MX" w:eastAsia="es-MX"/>
              </w:rPr>
            </w:pPr>
            <w:r w:rsidRPr="00152BBB">
              <w:rPr>
                <w:sz w:val="24"/>
                <w:szCs w:val="20"/>
              </w:rPr>
              <w:t>Storyboard e Ilustración</w:t>
            </w:r>
          </w:p>
        </w:tc>
        <w:tc>
          <w:tcPr>
            <w:tcW w:w="3969" w:type="dxa"/>
            <w:vAlign w:val="center"/>
          </w:tcPr>
          <w:p w14:paraId="035832FD" w14:textId="5CA7BEBB"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4FA616E1" w14:textId="77777777" w:rsidTr="00152BBB">
        <w:tc>
          <w:tcPr>
            <w:tcW w:w="2830" w:type="dxa"/>
            <w:vAlign w:val="center"/>
          </w:tcPr>
          <w:p w14:paraId="5E00B347" w14:textId="2A4D0099" w:rsidR="00152BBB" w:rsidRPr="00152BBB" w:rsidRDefault="00152BBB" w:rsidP="00152BBB">
            <w:pPr>
              <w:ind w:firstLine="0"/>
              <w:rPr>
                <w:sz w:val="24"/>
                <w:szCs w:val="20"/>
                <w:lang w:val="es-MX" w:eastAsia="es-MX"/>
              </w:rPr>
            </w:pPr>
            <w:r w:rsidRPr="00152BBB">
              <w:rPr>
                <w:sz w:val="24"/>
                <w:szCs w:val="20"/>
              </w:rPr>
              <w:t xml:space="preserve">Carmen Alicia </w:t>
            </w:r>
            <w:proofErr w:type="spellStart"/>
            <w:r w:rsidRPr="00152BBB">
              <w:rPr>
                <w:sz w:val="24"/>
                <w:szCs w:val="20"/>
              </w:rPr>
              <w:t>Martinez</w:t>
            </w:r>
            <w:proofErr w:type="spellEnd"/>
            <w:r w:rsidRPr="00152BBB">
              <w:rPr>
                <w:sz w:val="24"/>
                <w:szCs w:val="20"/>
              </w:rPr>
              <w:t xml:space="preserve"> Torres</w:t>
            </w:r>
          </w:p>
        </w:tc>
        <w:tc>
          <w:tcPr>
            <w:tcW w:w="3261" w:type="dxa"/>
            <w:vAlign w:val="center"/>
          </w:tcPr>
          <w:p w14:paraId="5BEA8155" w14:textId="671CC04D" w:rsidR="00152BBB" w:rsidRPr="00152BBB" w:rsidRDefault="00152BBB" w:rsidP="00152BBB">
            <w:pPr>
              <w:ind w:firstLine="0"/>
              <w:rPr>
                <w:sz w:val="24"/>
                <w:szCs w:val="20"/>
                <w:lang w:val="es-MX" w:eastAsia="es-MX"/>
              </w:rPr>
            </w:pPr>
            <w:r w:rsidRPr="00152BBB">
              <w:rPr>
                <w:sz w:val="24"/>
                <w:szCs w:val="20"/>
              </w:rPr>
              <w:t>Animador y Productor Multimedia</w:t>
            </w:r>
          </w:p>
        </w:tc>
        <w:tc>
          <w:tcPr>
            <w:tcW w:w="3969" w:type="dxa"/>
            <w:vAlign w:val="center"/>
          </w:tcPr>
          <w:p w14:paraId="4E709237" w14:textId="550A383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5E557E2F"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AD5FC65" w14:textId="041A9110" w:rsidR="00152BBB" w:rsidRPr="00152BBB" w:rsidRDefault="00152BBB" w:rsidP="00152BBB">
            <w:pPr>
              <w:ind w:firstLine="0"/>
              <w:rPr>
                <w:sz w:val="24"/>
                <w:szCs w:val="20"/>
                <w:lang w:val="es-MX" w:eastAsia="es-MX"/>
              </w:rPr>
            </w:pPr>
            <w:r w:rsidRPr="00152BBB">
              <w:rPr>
                <w:sz w:val="24"/>
                <w:szCs w:val="20"/>
              </w:rPr>
              <w:t>Mary Jeans Palacio</w:t>
            </w:r>
          </w:p>
        </w:tc>
        <w:tc>
          <w:tcPr>
            <w:tcW w:w="3261" w:type="dxa"/>
            <w:vAlign w:val="center"/>
          </w:tcPr>
          <w:p w14:paraId="2E4091AC" w14:textId="0A3BBD73" w:rsidR="00152BBB" w:rsidRPr="00152BBB" w:rsidRDefault="00152BBB" w:rsidP="00152BBB">
            <w:pPr>
              <w:ind w:firstLine="0"/>
              <w:rPr>
                <w:sz w:val="24"/>
                <w:szCs w:val="20"/>
                <w:lang w:val="es-MX" w:eastAsia="es-MX"/>
              </w:rPr>
            </w:pPr>
            <w:r w:rsidRPr="00152BBB">
              <w:rPr>
                <w:sz w:val="24"/>
                <w:szCs w:val="20"/>
              </w:rPr>
              <w:t>Animador y Productor Multimedia</w:t>
            </w:r>
          </w:p>
        </w:tc>
        <w:tc>
          <w:tcPr>
            <w:tcW w:w="3969" w:type="dxa"/>
            <w:vAlign w:val="center"/>
          </w:tcPr>
          <w:p w14:paraId="7E214B5F" w14:textId="30DFA5D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7124AAB9" w14:textId="77777777" w:rsidTr="00152BBB">
        <w:tc>
          <w:tcPr>
            <w:tcW w:w="2830" w:type="dxa"/>
            <w:vAlign w:val="center"/>
          </w:tcPr>
          <w:p w14:paraId="01B79247" w14:textId="0EE90FE1" w:rsidR="00152BBB" w:rsidRPr="00152BBB" w:rsidRDefault="00152BBB" w:rsidP="00152BBB">
            <w:pPr>
              <w:ind w:firstLine="0"/>
              <w:rPr>
                <w:sz w:val="24"/>
                <w:szCs w:val="20"/>
                <w:lang w:val="es-MX" w:eastAsia="es-MX"/>
              </w:rPr>
            </w:pPr>
            <w:r w:rsidRPr="00152BBB">
              <w:rPr>
                <w:sz w:val="24"/>
                <w:szCs w:val="20"/>
              </w:rPr>
              <w:t>Camilo Andrés Bolaño Rey</w:t>
            </w:r>
          </w:p>
        </w:tc>
        <w:tc>
          <w:tcPr>
            <w:tcW w:w="3261" w:type="dxa"/>
            <w:vAlign w:val="center"/>
          </w:tcPr>
          <w:p w14:paraId="7A736649" w14:textId="1E12F31F" w:rsidR="00152BBB" w:rsidRPr="00152BBB" w:rsidRDefault="00152BBB" w:rsidP="00152BBB">
            <w:pPr>
              <w:ind w:firstLine="0"/>
              <w:rPr>
                <w:sz w:val="24"/>
                <w:szCs w:val="20"/>
                <w:lang w:val="es-MX" w:eastAsia="es-MX"/>
              </w:rPr>
            </w:pPr>
            <w:r w:rsidRPr="00152BBB">
              <w:rPr>
                <w:sz w:val="24"/>
                <w:szCs w:val="20"/>
              </w:rPr>
              <w:t>Locución</w:t>
            </w:r>
          </w:p>
        </w:tc>
        <w:tc>
          <w:tcPr>
            <w:tcW w:w="3969" w:type="dxa"/>
            <w:vAlign w:val="center"/>
          </w:tcPr>
          <w:p w14:paraId="3827FD14" w14:textId="5805B192"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389A1419"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7574A1" w14:textId="6D7A088D" w:rsidR="00152BBB" w:rsidRPr="00152BBB" w:rsidRDefault="00152BBB" w:rsidP="00152BBB">
            <w:pPr>
              <w:ind w:firstLine="0"/>
              <w:rPr>
                <w:sz w:val="24"/>
                <w:szCs w:val="20"/>
                <w:lang w:val="es-MX" w:eastAsia="es-MX"/>
              </w:rPr>
            </w:pPr>
            <w:r w:rsidRPr="00152BBB">
              <w:rPr>
                <w:sz w:val="24"/>
                <w:szCs w:val="20"/>
              </w:rPr>
              <w:t>Emilsen Alfonso Bautista</w:t>
            </w:r>
          </w:p>
        </w:tc>
        <w:tc>
          <w:tcPr>
            <w:tcW w:w="3261" w:type="dxa"/>
            <w:vAlign w:val="center"/>
          </w:tcPr>
          <w:p w14:paraId="6C0808E5" w14:textId="7DA6F33E" w:rsidR="00152BBB" w:rsidRPr="00152BBB" w:rsidRDefault="00152BBB" w:rsidP="00152BBB">
            <w:pPr>
              <w:ind w:firstLine="0"/>
              <w:rPr>
                <w:sz w:val="24"/>
                <w:szCs w:val="20"/>
                <w:lang w:val="es-MX" w:eastAsia="es-MX"/>
              </w:rPr>
            </w:pPr>
            <w:r w:rsidRPr="00152BBB">
              <w:rPr>
                <w:sz w:val="24"/>
                <w:szCs w:val="20"/>
              </w:rPr>
              <w:t>Actividad Didáctica</w:t>
            </w:r>
          </w:p>
        </w:tc>
        <w:tc>
          <w:tcPr>
            <w:tcW w:w="3969" w:type="dxa"/>
            <w:vAlign w:val="center"/>
          </w:tcPr>
          <w:p w14:paraId="0B4A332E" w14:textId="08CE92A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152BBB" w14:paraId="4D73DAA9" w14:textId="77777777" w:rsidTr="00152BBB">
        <w:tc>
          <w:tcPr>
            <w:tcW w:w="2830" w:type="dxa"/>
            <w:hideMark/>
          </w:tcPr>
          <w:p w14:paraId="4B5A8105" w14:textId="77777777" w:rsidR="00152BBB" w:rsidRPr="00152BBB" w:rsidRDefault="00152BBB" w:rsidP="00152BBB">
            <w:pPr>
              <w:ind w:firstLine="0"/>
              <w:rPr>
                <w:sz w:val="24"/>
                <w:szCs w:val="20"/>
                <w:lang w:val="es-MX" w:eastAsia="es-MX"/>
              </w:rPr>
            </w:pPr>
            <w:proofErr w:type="spellStart"/>
            <w:r w:rsidRPr="00152BBB">
              <w:rPr>
                <w:sz w:val="24"/>
                <w:szCs w:val="20"/>
                <w:lang w:val="es-MX" w:eastAsia="es-MX"/>
              </w:rPr>
              <w:t>Zuleidy</w:t>
            </w:r>
            <w:proofErr w:type="spellEnd"/>
            <w:r w:rsidRPr="00152BBB">
              <w:rPr>
                <w:sz w:val="24"/>
                <w:szCs w:val="20"/>
                <w:lang w:val="es-MX" w:eastAsia="es-MX"/>
              </w:rPr>
              <w:t xml:space="preserve"> María Ruiz Torres</w:t>
            </w:r>
          </w:p>
        </w:tc>
        <w:tc>
          <w:tcPr>
            <w:tcW w:w="3261" w:type="dxa"/>
            <w:hideMark/>
          </w:tcPr>
          <w:p w14:paraId="6A148471" w14:textId="77777777" w:rsidR="00152BBB" w:rsidRPr="00152BBB" w:rsidRDefault="00152BBB" w:rsidP="00152BBB">
            <w:pPr>
              <w:ind w:firstLine="0"/>
              <w:rPr>
                <w:sz w:val="24"/>
                <w:szCs w:val="20"/>
                <w:lang w:val="es-MX" w:eastAsia="es-MX"/>
              </w:rPr>
            </w:pPr>
            <w:r w:rsidRPr="00152BBB">
              <w:rPr>
                <w:sz w:val="24"/>
                <w:szCs w:val="20"/>
                <w:lang w:val="es-MX" w:eastAsia="es-MX"/>
              </w:rPr>
              <w:t>Validador de Recursos Educativos Digitales</w:t>
            </w:r>
          </w:p>
        </w:tc>
        <w:tc>
          <w:tcPr>
            <w:tcW w:w="3969" w:type="dxa"/>
            <w:hideMark/>
          </w:tcPr>
          <w:p w14:paraId="3029C4E9" w14:textId="348FF69A"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152BBB" w14:paraId="24701AF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70987230" w14:textId="77777777" w:rsidR="00152BBB" w:rsidRPr="00152BBB" w:rsidRDefault="00152BBB" w:rsidP="00152BBB">
            <w:pPr>
              <w:ind w:firstLine="0"/>
              <w:rPr>
                <w:sz w:val="24"/>
                <w:szCs w:val="20"/>
                <w:lang w:val="es-MX" w:eastAsia="es-MX"/>
              </w:rPr>
            </w:pPr>
            <w:r w:rsidRPr="00152BBB">
              <w:rPr>
                <w:sz w:val="24"/>
                <w:szCs w:val="20"/>
                <w:lang w:val="es-MX" w:eastAsia="es-MX"/>
              </w:rPr>
              <w:t xml:space="preserve">Luis Gabriel Urueta </w:t>
            </w:r>
            <w:proofErr w:type="spellStart"/>
            <w:r w:rsidRPr="00152BBB">
              <w:rPr>
                <w:sz w:val="24"/>
                <w:szCs w:val="20"/>
                <w:lang w:val="es-MX" w:eastAsia="es-MX"/>
              </w:rPr>
              <w:t>Alvarez</w:t>
            </w:r>
            <w:proofErr w:type="spellEnd"/>
          </w:p>
        </w:tc>
        <w:tc>
          <w:tcPr>
            <w:tcW w:w="3261" w:type="dxa"/>
            <w:hideMark/>
          </w:tcPr>
          <w:p w14:paraId="236191C0" w14:textId="77777777" w:rsidR="00152BBB" w:rsidRPr="00152BBB" w:rsidRDefault="00152BBB" w:rsidP="00152BBB">
            <w:pPr>
              <w:ind w:firstLine="0"/>
              <w:rPr>
                <w:sz w:val="24"/>
                <w:szCs w:val="20"/>
                <w:lang w:val="es-MX" w:eastAsia="es-MX"/>
              </w:rPr>
            </w:pPr>
            <w:r w:rsidRPr="00152BBB">
              <w:rPr>
                <w:sz w:val="24"/>
                <w:szCs w:val="20"/>
                <w:lang w:val="es-MX" w:eastAsia="es-MX"/>
              </w:rPr>
              <w:t>Validador de Recursos Educativos Digitales</w:t>
            </w:r>
          </w:p>
        </w:tc>
        <w:tc>
          <w:tcPr>
            <w:tcW w:w="3969" w:type="dxa"/>
            <w:hideMark/>
          </w:tcPr>
          <w:p w14:paraId="71214565" w14:textId="5030D19E"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152BBB" w14:paraId="535609ED" w14:textId="77777777" w:rsidTr="00152BBB">
        <w:tc>
          <w:tcPr>
            <w:tcW w:w="2830" w:type="dxa"/>
            <w:hideMark/>
          </w:tcPr>
          <w:p w14:paraId="7BC67513" w14:textId="77777777" w:rsidR="00152BBB" w:rsidRPr="00152BBB" w:rsidRDefault="00152BBB" w:rsidP="00152BBB">
            <w:pPr>
              <w:ind w:firstLine="0"/>
              <w:rPr>
                <w:sz w:val="24"/>
                <w:szCs w:val="20"/>
                <w:lang w:val="es-MX" w:eastAsia="es-MX"/>
              </w:rPr>
            </w:pPr>
            <w:r w:rsidRPr="00152BBB">
              <w:rPr>
                <w:sz w:val="24"/>
                <w:szCs w:val="20"/>
                <w:lang w:val="es-MX" w:eastAsia="es-MX"/>
              </w:rPr>
              <w:t>Daniel Ricardo Mutis Gómez</w:t>
            </w:r>
          </w:p>
        </w:tc>
        <w:tc>
          <w:tcPr>
            <w:tcW w:w="3261" w:type="dxa"/>
            <w:hideMark/>
          </w:tcPr>
          <w:p w14:paraId="07865ED4" w14:textId="77777777" w:rsidR="00152BBB" w:rsidRPr="00152BBB" w:rsidRDefault="00152BBB" w:rsidP="00152BBB">
            <w:pPr>
              <w:ind w:firstLine="0"/>
              <w:rPr>
                <w:sz w:val="24"/>
                <w:szCs w:val="20"/>
                <w:lang w:val="es-MX" w:eastAsia="es-MX"/>
              </w:rPr>
            </w:pPr>
            <w:r w:rsidRPr="00152BBB">
              <w:rPr>
                <w:sz w:val="24"/>
                <w:szCs w:val="20"/>
                <w:lang w:val="es-MX" w:eastAsia="es-MX"/>
              </w:rPr>
              <w:t>Evaluador para contenidos inclusivos y accesibles</w:t>
            </w:r>
          </w:p>
        </w:tc>
        <w:tc>
          <w:tcPr>
            <w:tcW w:w="3969" w:type="dxa"/>
            <w:hideMark/>
          </w:tcPr>
          <w:p w14:paraId="48F0A77C" w14:textId="2664C54D"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6F894" w14:textId="77777777" w:rsidR="00B74332" w:rsidRDefault="00B74332" w:rsidP="00EC0858">
      <w:pPr>
        <w:spacing w:before="0" w:after="0" w:line="240" w:lineRule="auto"/>
      </w:pPr>
      <w:r>
        <w:separator/>
      </w:r>
    </w:p>
  </w:endnote>
  <w:endnote w:type="continuationSeparator" w:id="0">
    <w:p w14:paraId="714863C8" w14:textId="77777777" w:rsidR="00B74332" w:rsidRDefault="00B7433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90469" w14:textId="77777777" w:rsidR="00B74332" w:rsidRDefault="00B74332" w:rsidP="00EC0858">
      <w:pPr>
        <w:spacing w:before="0" w:after="0" w:line="240" w:lineRule="auto"/>
      </w:pPr>
      <w:r>
        <w:separator/>
      </w:r>
    </w:p>
  </w:footnote>
  <w:footnote w:type="continuationSeparator" w:id="0">
    <w:p w14:paraId="33A00EEE" w14:textId="77777777" w:rsidR="00B74332" w:rsidRDefault="00B7433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3940F1"/>
    <w:multiLevelType w:val="hybridMultilevel"/>
    <w:tmpl w:val="1928879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4431E2"/>
    <w:multiLevelType w:val="hybridMultilevel"/>
    <w:tmpl w:val="DA603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683412"/>
    <w:multiLevelType w:val="hybridMultilevel"/>
    <w:tmpl w:val="9BF22610"/>
    <w:lvl w:ilvl="0" w:tplc="080A0001">
      <w:start w:val="1"/>
      <w:numFmt w:val="bullet"/>
      <w:lvlText w:val=""/>
      <w:lvlJc w:val="left"/>
      <w:pPr>
        <w:ind w:left="1778" w:hanging="360"/>
      </w:pPr>
      <w:rPr>
        <w:rFonts w:ascii="Symbol" w:hAnsi="Symbol" w:hint="default"/>
      </w:rPr>
    </w:lvl>
    <w:lvl w:ilvl="1" w:tplc="080A0003" w:tentative="1">
      <w:start w:val="1"/>
      <w:numFmt w:val="bullet"/>
      <w:lvlText w:val="o"/>
      <w:lvlJc w:val="left"/>
      <w:pPr>
        <w:ind w:left="2498" w:hanging="360"/>
      </w:pPr>
      <w:rPr>
        <w:rFonts w:ascii="Courier New" w:hAnsi="Courier New" w:cs="Courier New" w:hint="default"/>
      </w:rPr>
    </w:lvl>
    <w:lvl w:ilvl="2" w:tplc="080A0005" w:tentative="1">
      <w:start w:val="1"/>
      <w:numFmt w:val="bullet"/>
      <w:lvlText w:val=""/>
      <w:lvlJc w:val="left"/>
      <w:pPr>
        <w:ind w:left="3218" w:hanging="360"/>
      </w:pPr>
      <w:rPr>
        <w:rFonts w:ascii="Wingdings" w:hAnsi="Wingdings" w:hint="default"/>
      </w:rPr>
    </w:lvl>
    <w:lvl w:ilvl="3" w:tplc="080A0001" w:tentative="1">
      <w:start w:val="1"/>
      <w:numFmt w:val="bullet"/>
      <w:lvlText w:val=""/>
      <w:lvlJc w:val="left"/>
      <w:pPr>
        <w:ind w:left="3938" w:hanging="360"/>
      </w:pPr>
      <w:rPr>
        <w:rFonts w:ascii="Symbol" w:hAnsi="Symbol" w:hint="default"/>
      </w:rPr>
    </w:lvl>
    <w:lvl w:ilvl="4" w:tplc="080A0003" w:tentative="1">
      <w:start w:val="1"/>
      <w:numFmt w:val="bullet"/>
      <w:lvlText w:val="o"/>
      <w:lvlJc w:val="left"/>
      <w:pPr>
        <w:ind w:left="4658" w:hanging="360"/>
      </w:pPr>
      <w:rPr>
        <w:rFonts w:ascii="Courier New" w:hAnsi="Courier New" w:cs="Courier New" w:hint="default"/>
      </w:rPr>
    </w:lvl>
    <w:lvl w:ilvl="5" w:tplc="080A0005" w:tentative="1">
      <w:start w:val="1"/>
      <w:numFmt w:val="bullet"/>
      <w:lvlText w:val=""/>
      <w:lvlJc w:val="left"/>
      <w:pPr>
        <w:ind w:left="5378" w:hanging="360"/>
      </w:pPr>
      <w:rPr>
        <w:rFonts w:ascii="Wingdings" w:hAnsi="Wingdings" w:hint="default"/>
      </w:rPr>
    </w:lvl>
    <w:lvl w:ilvl="6" w:tplc="080A0001" w:tentative="1">
      <w:start w:val="1"/>
      <w:numFmt w:val="bullet"/>
      <w:lvlText w:val=""/>
      <w:lvlJc w:val="left"/>
      <w:pPr>
        <w:ind w:left="6098" w:hanging="360"/>
      </w:pPr>
      <w:rPr>
        <w:rFonts w:ascii="Symbol" w:hAnsi="Symbol" w:hint="default"/>
      </w:rPr>
    </w:lvl>
    <w:lvl w:ilvl="7" w:tplc="080A0003" w:tentative="1">
      <w:start w:val="1"/>
      <w:numFmt w:val="bullet"/>
      <w:lvlText w:val="o"/>
      <w:lvlJc w:val="left"/>
      <w:pPr>
        <w:ind w:left="6818" w:hanging="360"/>
      </w:pPr>
      <w:rPr>
        <w:rFonts w:ascii="Courier New" w:hAnsi="Courier New" w:cs="Courier New" w:hint="default"/>
      </w:rPr>
    </w:lvl>
    <w:lvl w:ilvl="8" w:tplc="080A0005" w:tentative="1">
      <w:start w:val="1"/>
      <w:numFmt w:val="bullet"/>
      <w:lvlText w:val=""/>
      <w:lvlJc w:val="left"/>
      <w:pPr>
        <w:ind w:left="7538" w:hanging="360"/>
      </w:pPr>
      <w:rPr>
        <w:rFonts w:ascii="Wingdings" w:hAnsi="Wingdings" w:hint="default"/>
      </w:rPr>
    </w:lvl>
  </w:abstractNum>
  <w:abstractNum w:abstractNumId="4" w15:restartNumberingAfterBreak="0">
    <w:nsid w:val="0ED5234D"/>
    <w:multiLevelType w:val="hybridMultilevel"/>
    <w:tmpl w:val="05001514"/>
    <w:lvl w:ilvl="0" w:tplc="1A60469C">
      <w:start w:val="1"/>
      <w:numFmt w:val="decimal"/>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6D234E3"/>
    <w:multiLevelType w:val="hybridMultilevel"/>
    <w:tmpl w:val="6C7AE2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EB2539D"/>
    <w:multiLevelType w:val="hybridMultilevel"/>
    <w:tmpl w:val="06346A24"/>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7" w15:restartNumberingAfterBreak="0">
    <w:nsid w:val="1ED03B52"/>
    <w:multiLevelType w:val="hybridMultilevel"/>
    <w:tmpl w:val="E82C8C3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0D41856"/>
    <w:multiLevelType w:val="hybridMultilevel"/>
    <w:tmpl w:val="B652E8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D4066F"/>
    <w:multiLevelType w:val="hybridMultilevel"/>
    <w:tmpl w:val="EB0A8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584DCE"/>
    <w:multiLevelType w:val="hybridMultilevel"/>
    <w:tmpl w:val="25326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781149"/>
    <w:multiLevelType w:val="hybridMultilevel"/>
    <w:tmpl w:val="AE2C6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6EF05CF4"/>
    <w:lvl w:ilvl="0" w:tplc="5F248156">
      <w:start w:val="1"/>
      <w:numFmt w:val="decimal"/>
      <w:pStyle w:val="Figura"/>
      <w:lvlText w:val="Figura %1."/>
      <w:lvlJc w:val="left"/>
      <w:pPr>
        <w:ind w:left="4933" w:hanging="397"/>
      </w:pPr>
      <w:rPr>
        <w:b/>
        <w:bCs/>
        <w:sz w:val="28"/>
        <w:szCs w:val="26"/>
      </w:rPr>
    </w:lvl>
    <w:lvl w:ilvl="1" w:tplc="080A0019" w:tentative="1">
      <w:start w:val="1"/>
      <w:numFmt w:val="lowerLetter"/>
      <w:lvlText w:val="%2."/>
      <w:lvlJc w:val="left"/>
      <w:pPr>
        <w:ind w:left="5976" w:hanging="360"/>
      </w:pPr>
    </w:lvl>
    <w:lvl w:ilvl="2" w:tplc="080A001B" w:tentative="1">
      <w:start w:val="1"/>
      <w:numFmt w:val="lowerRoman"/>
      <w:lvlText w:val="%3."/>
      <w:lvlJc w:val="right"/>
      <w:pPr>
        <w:ind w:left="6696" w:hanging="180"/>
      </w:pPr>
    </w:lvl>
    <w:lvl w:ilvl="3" w:tplc="080A000F" w:tentative="1">
      <w:start w:val="1"/>
      <w:numFmt w:val="decimal"/>
      <w:lvlText w:val="%4."/>
      <w:lvlJc w:val="left"/>
      <w:pPr>
        <w:ind w:left="7416" w:hanging="360"/>
      </w:pPr>
    </w:lvl>
    <w:lvl w:ilvl="4" w:tplc="080A0019" w:tentative="1">
      <w:start w:val="1"/>
      <w:numFmt w:val="lowerLetter"/>
      <w:lvlText w:val="%5."/>
      <w:lvlJc w:val="left"/>
      <w:pPr>
        <w:ind w:left="8136" w:hanging="360"/>
      </w:pPr>
    </w:lvl>
    <w:lvl w:ilvl="5" w:tplc="080A001B" w:tentative="1">
      <w:start w:val="1"/>
      <w:numFmt w:val="lowerRoman"/>
      <w:lvlText w:val="%6."/>
      <w:lvlJc w:val="right"/>
      <w:pPr>
        <w:ind w:left="8856" w:hanging="180"/>
      </w:pPr>
    </w:lvl>
    <w:lvl w:ilvl="6" w:tplc="080A000F" w:tentative="1">
      <w:start w:val="1"/>
      <w:numFmt w:val="decimal"/>
      <w:lvlText w:val="%7."/>
      <w:lvlJc w:val="left"/>
      <w:pPr>
        <w:ind w:left="9576" w:hanging="360"/>
      </w:pPr>
    </w:lvl>
    <w:lvl w:ilvl="7" w:tplc="080A0019" w:tentative="1">
      <w:start w:val="1"/>
      <w:numFmt w:val="lowerLetter"/>
      <w:lvlText w:val="%8."/>
      <w:lvlJc w:val="left"/>
      <w:pPr>
        <w:ind w:left="10296" w:hanging="360"/>
      </w:pPr>
    </w:lvl>
    <w:lvl w:ilvl="8" w:tplc="080A001B" w:tentative="1">
      <w:start w:val="1"/>
      <w:numFmt w:val="lowerRoman"/>
      <w:lvlText w:val="%9."/>
      <w:lvlJc w:val="right"/>
      <w:pPr>
        <w:ind w:left="11016" w:hanging="180"/>
      </w:pPr>
    </w:lvl>
  </w:abstractNum>
  <w:abstractNum w:abstractNumId="13" w15:restartNumberingAfterBreak="0">
    <w:nsid w:val="2D635D22"/>
    <w:multiLevelType w:val="hybridMultilevel"/>
    <w:tmpl w:val="4F62D3B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347F1AF2"/>
    <w:multiLevelType w:val="hybridMultilevel"/>
    <w:tmpl w:val="C4023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8BE632A"/>
    <w:multiLevelType w:val="hybridMultilevel"/>
    <w:tmpl w:val="D80A8FC8"/>
    <w:lvl w:ilvl="0" w:tplc="6AD6EE82">
      <w:start w:val="1"/>
      <w:numFmt w:val="lowerLetter"/>
      <w:lvlText w:val="%1)"/>
      <w:lvlJc w:val="left"/>
      <w:pPr>
        <w:ind w:left="720" w:hanging="360"/>
      </w:pPr>
      <w:rPr>
        <w:rFonts w:hint="default"/>
        <w:b/>
        <w:bC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BE1EF6"/>
    <w:multiLevelType w:val="hybridMultilevel"/>
    <w:tmpl w:val="5148B7B4"/>
    <w:lvl w:ilvl="0" w:tplc="1CBA6106">
      <w:start w:val="1"/>
      <w:numFmt w:val="decimal"/>
      <w:pStyle w:val="Tabla"/>
      <w:lvlText w:val="Tabla %1."/>
      <w:lvlJc w:val="left"/>
      <w:pPr>
        <w:ind w:left="4188" w:hanging="360"/>
      </w:pPr>
      <w:rPr>
        <w:rFonts w:asciiTheme="minorHAnsi" w:hAnsiTheme="minorHAnsi" w:cstheme="minorHAnsi" w:hint="default"/>
        <w:b/>
        <w:i w:val="0"/>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24F6A15"/>
    <w:multiLevelType w:val="hybridMultilevel"/>
    <w:tmpl w:val="A210AFDC"/>
    <w:lvl w:ilvl="0" w:tplc="FB88407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9" w15:restartNumberingAfterBreak="0">
    <w:nsid w:val="560F45D7"/>
    <w:multiLevelType w:val="hybridMultilevel"/>
    <w:tmpl w:val="2EE0CE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593C0F69"/>
    <w:multiLevelType w:val="hybridMultilevel"/>
    <w:tmpl w:val="B02C13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5B7E30A8"/>
    <w:multiLevelType w:val="hybridMultilevel"/>
    <w:tmpl w:val="B7A26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F521C58"/>
    <w:multiLevelType w:val="hybridMultilevel"/>
    <w:tmpl w:val="2A2EAB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2163447"/>
    <w:multiLevelType w:val="hybridMultilevel"/>
    <w:tmpl w:val="AF20F51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6DEF4812"/>
    <w:multiLevelType w:val="hybridMultilevel"/>
    <w:tmpl w:val="4EE410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EBA2B5F"/>
    <w:multiLevelType w:val="hybridMultilevel"/>
    <w:tmpl w:val="0FC8D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5BB4CF9"/>
    <w:multiLevelType w:val="hybridMultilevel"/>
    <w:tmpl w:val="8982BBB4"/>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7" w15:restartNumberingAfterBreak="0">
    <w:nsid w:val="771664B0"/>
    <w:multiLevelType w:val="hybridMultilevel"/>
    <w:tmpl w:val="AFACDB9E"/>
    <w:lvl w:ilvl="0" w:tplc="CE1EE466">
      <w:start w:val="1"/>
      <w:numFmt w:val="upp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8" w15:restartNumberingAfterBreak="0">
    <w:nsid w:val="7730375F"/>
    <w:multiLevelType w:val="hybridMultilevel"/>
    <w:tmpl w:val="E2BAA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221720"/>
    <w:multiLevelType w:val="hybridMultilevel"/>
    <w:tmpl w:val="D27A1A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C161D1C"/>
    <w:multiLevelType w:val="multilevel"/>
    <w:tmpl w:val="E45429F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0"/>
  </w:num>
  <w:num w:numId="2" w16cid:durableId="1639607128">
    <w:abstractNumId w:val="0"/>
  </w:num>
  <w:num w:numId="3" w16cid:durableId="1380596432">
    <w:abstractNumId w:val="12"/>
  </w:num>
  <w:num w:numId="4" w16cid:durableId="787361376">
    <w:abstractNumId w:val="17"/>
  </w:num>
  <w:num w:numId="5" w16cid:durableId="672538809">
    <w:abstractNumId w:val="15"/>
  </w:num>
  <w:num w:numId="6" w16cid:durableId="965044409">
    <w:abstractNumId w:val="16"/>
  </w:num>
  <w:num w:numId="7" w16cid:durableId="1804424914">
    <w:abstractNumId w:val="2"/>
  </w:num>
  <w:num w:numId="8" w16cid:durableId="1416241597">
    <w:abstractNumId w:val="29"/>
  </w:num>
  <w:num w:numId="9" w16cid:durableId="987975346">
    <w:abstractNumId w:val="20"/>
  </w:num>
  <w:num w:numId="10" w16cid:durableId="1878003255">
    <w:abstractNumId w:val="26"/>
  </w:num>
  <w:num w:numId="11" w16cid:durableId="1677344039">
    <w:abstractNumId w:val="18"/>
  </w:num>
  <w:num w:numId="12" w16cid:durableId="134495689">
    <w:abstractNumId w:val="3"/>
  </w:num>
  <w:num w:numId="13" w16cid:durableId="13188467">
    <w:abstractNumId w:val="6"/>
  </w:num>
  <w:num w:numId="14" w16cid:durableId="43070909">
    <w:abstractNumId w:val="19"/>
  </w:num>
  <w:num w:numId="15" w16cid:durableId="1996490604">
    <w:abstractNumId w:val="27"/>
  </w:num>
  <w:num w:numId="16" w16cid:durableId="117922155">
    <w:abstractNumId w:val="14"/>
  </w:num>
  <w:num w:numId="17" w16cid:durableId="2050490693">
    <w:abstractNumId w:val="23"/>
  </w:num>
  <w:num w:numId="18" w16cid:durableId="277028672">
    <w:abstractNumId w:val="1"/>
  </w:num>
  <w:num w:numId="19" w16cid:durableId="656032893">
    <w:abstractNumId w:val="13"/>
  </w:num>
  <w:num w:numId="20" w16cid:durableId="915282662">
    <w:abstractNumId w:val="5"/>
  </w:num>
  <w:num w:numId="21" w16cid:durableId="479812052">
    <w:abstractNumId w:val="24"/>
  </w:num>
  <w:num w:numId="22" w16cid:durableId="2130854373">
    <w:abstractNumId w:val="8"/>
  </w:num>
  <w:num w:numId="23" w16cid:durableId="2003896869">
    <w:abstractNumId w:val="22"/>
  </w:num>
  <w:num w:numId="24" w16cid:durableId="684868201">
    <w:abstractNumId w:val="28"/>
  </w:num>
  <w:num w:numId="25" w16cid:durableId="1718311992">
    <w:abstractNumId w:val="10"/>
  </w:num>
  <w:num w:numId="26" w16cid:durableId="362708906">
    <w:abstractNumId w:val="25"/>
  </w:num>
  <w:num w:numId="27" w16cid:durableId="426463124">
    <w:abstractNumId w:val="11"/>
  </w:num>
  <w:num w:numId="28" w16cid:durableId="1591814091">
    <w:abstractNumId w:val="21"/>
  </w:num>
  <w:num w:numId="29" w16cid:durableId="1951354135">
    <w:abstractNumId w:val="9"/>
  </w:num>
  <w:num w:numId="30" w16cid:durableId="1609699175">
    <w:abstractNumId w:val="4"/>
  </w:num>
  <w:num w:numId="31" w16cid:durableId="1219122272">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63DE"/>
    <w:rsid w:val="00040172"/>
    <w:rsid w:val="000434FA"/>
    <w:rsid w:val="00051D9E"/>
    <w:rsid w:val="0005476E"/>
    <w:rsid w:val="000608AF"/>
    <w:rsid w:val="0006594F"/>
    <w:rsid w:val="00072B1B"/>
    <w:rsid w:val="000832AD"/>
    <w:rsid w:val="000A4731"/>
    <w:rsid w:val="000A4B5D"/>
    <w:rsid w:val="000A5361"/>
    <w:rsid w:val="000A6917"/>
    <w:rsid w:val="000C3F4A"/>
    <w:rsid w:val="000C5A51"/>
    <w:rsid w:val="000C6B2D"/>
    <w:rsid w:val="000D5447"/>
    <w:rsid w:val="000E4A54"/>
    <w:rsid w:val="000F51A5"/>
    <w:rsid w:val="001064D0"/>
    <w:rsid w:val="001066B7"/>
    <w:rsid w:val="0010693E"/>
    <w:rsid w:val="00123EA6"/>
    <w:rsid w:val="00127C17"/>
    <w:rsid w:val="00134160"/>
    <w:rsid w:val="00146E80"/>
    <w:rsid w:val="00151DC7"/>
    <w:rsid w:val="00152BBB"/>
    <w:rsid w:val="00157993"/>
    <w:rsid w:val="00160D56"/>
    <w:rsid w:val="00175406"/>
    <w:rsid w:val="0017719B"/>
    <w:rsid w:val="00182157"/>
    <w:rsid w:val="00192AC1"/>
    <w:rsid w:val="001A6D42"/>
    <w:rsid w:val="001A7018"/>
    <w:rsid w:val="001B3C10"/>
    <w:rsid w:val="001B57A6"/>
    <w:rsid w:val="001C24C0"/>
    <w:rsid w:val="001D182E"/>
    <w:rsid w:val="00203367"/>
    <w:rsid w:val="00220616"/>
    <w:rsid w:val="0022249E"/>
    <w:rsid w:val="002227A0"/>
    <w:rsid w:val="00231932"/>
    <w:rsid w:val="002401C2"/>
    <w:rsid w:val="002450B6"/>
    <w:rsid w:val="002456F5"/>
    <w:rsid w:val="0026616F"/>
    <w:rsid w:val="002772DC"/>
    <w:rsid w:val="00284FD1"/>
    <w:rsid w:val="002857F4"/>
    <w:rsid w:val="00291787"/>
    <w:rsid w:val="0029352B"/>
    <w:rsid w:val="00296B7D"/>
    <w:rsid w:val="002A1ECC"/>
    <w:rsid w:val="002A50EF"/>
    <w:rsid w:val="002A6A91"/>
    <w:rsid w:val="002A6FE2"/>
    <w:rsid w:val="002B07CD"/>
    <w:rsid w:val="002B4853"/>
    <w:rsid w:val="002D0E97"/>
    <w:rsid w:val="002D129A"/>
    <w:rsid w:val="002E5B3A"/>
    <w:rsid w:val="002F2340"/>
    <w:rsid w:val="002F4B14"/>
    <w:rsid w:val="003137E4"/>
    <w:rsid w:val="003219FD"/>
    <w:rsid w:val="00353681"/>
    <w:rsid w:val="00381E8B"/>
    <w:rsid w:val="0038306E"/>
    <w:rsid w:val="003842F1"/>
    <w:rsid w:val="003A0FFD"/>
    <w:rsid w:val="003A47A5"/>
    <w:rsid w:val="003A5231"/>
    <w:rsid w:val="003B15D0"/>
    <w:rsid w:val="003C4559"/>
    <w:rsid w:val="003D0AB3"/>
    <w:rsid w:val="003D1FAE"/>
    <w:rsid w:val="003D4C12"/>
    <w:rsid w:val="003E7363"/>
    <w:rsid w:val="003F3C06"/>
    <w:rsid w:val="00402730"/>
    <w:rsid w:val="00402C5B"/>
    <w:rsid w:val="00405967"/>
    <w:rsid w:val="004139C8"/>
    <w:rsid w:val="00425E49"/>
    <w:rsid w:val="004300AD"/>
    <w:rsid w:val="004376E8"/>
    <w:rsid w:val="004414E4"/>
    <w:rsid w:val="00443261"/>
    <w:rsid w:val="004554CA"/>
    <w:rsid w:val="004628BC"/>
    <w:rsid w:val="00466894"/>
    <w:rsid w:val="00485D6A"/>
    <w:rsid w:val="004949B5"/>
    <w:rsid w:val="00495F48"/>
    <w:rsid w:val="004B15E9"/>
    <w:rsid w:val="004C2653"/>
    <w:rsid w:val="004D124C"/>
    <w:rsid w:val="004D4DCD"/>
    <w:rsid w:val="004E0316"/>
    <w:rsid w:val="004E35F3"/>
    <w:rsid w:val="004E3616"/>
    <w:rsid w:val="004F0542"/>
    <w:rsid w:val="005056DB"/>
    <w:rsid w:val="0050650A"/>
    <w:rsid w:val="00512394"/>
    <w:rsid w:val="00512C6C"/>
    <w:rsid w:val="00512F33"/>
    <w:rsid w:val="005154DE"/>
    <w:rsid w:val="00523C91"/>
    <w:rsid w:val="0052729E"/>
    <w:rsid w:val="00540F7F"/>
    <w:rsid w:val="005468A8"/>
    <w:rsid w:val="00572AB2"/>
    <w:rsid w:val="0058027E"/>
    <w:rsid w:val="0058441F"/>
    <w:rsid w:val="00586744"/>
    <w:rsid w:val="00590D20"/>
    <w:rsid w:val="0059476C"/>
    <w:rsid w:val="005B72CA"/>
    <w:rsid w:val="005D5880"/>
    <w:rsid w:val="006074C9"/>
    <w:rsid w:val="00610359"/>
    <w:rsid w:val="006238C5"/>
    <w:rsid w:val="00624779"/>
    <w:rsid w:val="00653546"/>
    <w:rsid w:val="00662CD2"/>
    <w:rsid w:val="006644C9"/>
    <w:rsid w:val="00674F13"/>
    <w:rsid w:val="00680229"/>
    <w:rsid w:val="00681B1B"/>
    <w:rsid w:val="006913AF"/>
    <w:rsid w:val="0069718E"/>
    <w:rsid w:val="006B14D2"/>
    <w:rsid w:val="006B4031"/>
    <w:rsid w:val="006B55C4"/>
    <w:rsid w:val="006C4664"/>
    <w:rsid w:val="006D5341"/>
    <w:rsid w:val="006E6D23"/>
    <w:rsid w:val="006F6971"/>
    <w:rsid w:val="0070112D"/>
    <w:rsid w:val="0071528F"/>
    <w:rsid w:val="00723503"/>
    <w:rsid w:val="007310A6"/>
    <w:rsid w:val="00734D6F"/>
    <w:rsid w:val="0073546E"/>
    <w:rsid w:val="00746AD1"/>
    <w:rsid w:val="007528D1"/>
    <w:rsid w:val="007704D8"/>
    <w:rsid w:val="00791C24"/>
    <w:rsid w:val="0079202A"/>
    <w:rsid w:val="007A1334"/>
    <w:rsid w:val="007B2854"/>
    <w:rsid w:val="007B5EF2"/>
    <w:rsid w:val="007B700E"/>
    <w:rsid w:val="007C1FDE"/>
    <w:rsid w:val="007C2DD9"/>
    <w:rsid w:val="007D1648"/>
    <w:rsid w:val="007E058E"/>
    <w:rsid w:val="007F2B44"/>
    <w:rsid w:val="007F5420"/>
    <w:rsid w:val="00804D03"/>
    <w:rsid w:val="00815320"/>
    <w:rsid w:val="0081676C"/>
    <w:rsid w:val="008248A8"/>
    <w:rsid w:val="0083012C"/>
    <w:rsid w:val="008326A1"/>
    <w:rsid w:val="008353DB"/>
    <w:rsid w:val="008528C6"/>
    <w:rsid w:val="00872324"/>
    <w:rsid w:val="0087388B"/>
    <w:rsid w:val="008745D9"/>
    <w:rsid w:val="00885DD1"/>
    <w:rsid w:val="0089468F"/>
    <w:rsid w:val="008A211B"/>
    <w:rsid w:val="008A4CA8"/>
    <w:rsid w:val="008B481E"/>
    <w:rsid w:val="008C258A"/>
    <w:rsid w:val="008C3103"/>
    <w:rsid w:val="008C3DDB"/>
    <w:rsid w:val="008C7CC5"/>
    <w:rsid w:val="008D788B"/>
    <w:rsid w:val="008E1302"/>
    <w:rsid w:val="008F4C05"/>
    <w:rsid w:val="00902033"/>
    <w:rsid w:val="00903302"/>
    <w:rsid w:val="00912519"/>
    <w:rsid w:val="00913AA2"/>
    <w:rsid w:val="00913EEF"/>
    <w:rsid w:val="00923276"/>
    <w:rsid w:val="00923745"/>
    <w:rsid w:val="0092607A"/>
    <w:rsid w:val="009341C3"/>
    <w:rsid w:val="009366E8"/>
    <w:rsid w:val="00943FE6"/>
    <w:rsid w:val="00946EBE"/>
    <w:rsid w:val="00950BFF"/>
    <w:rsid w:val="00951C59"/>
    <w:rsid w:val="00952C4D"/>
    <w:rsid w:val="009547EE"/>
    <w:rsid w:val="009714D3"/>
    <w:rsid w:val="0098428C"/>
    <w:rsid w:val="00984E89"/>
    <w:rsid w:val="00990035"/>
    <w:rsid w:val="009B57D3"/>
    <w:rsid w:val="009F324F"/>
    <w:rsid w:val="00A00B19"/>
    <w:rsid w:val="00A02FEC"/>
    <w:rsid w:val="00A2799A"/>
    <w:rsid w:val="00A3713F"/>
    <w:rsid w:val="00A44F4C"/>
    <w:rsid w:val="00A47411"/>
    <w:rsid w:val="00A568EE"/>
    <w:rsid w:val="00A667F5"/>
    <w:rsid w:val="00A67D01"/>
    <w:rsid w:val="00A72866"/>
    <w:rsid w:val="00A736ED"/>
    <w:rsid w:val="00A90A5D"/>
    <w:rsid w:val="00A92398"/>
    <w:rsid w:val="00A951BE"/>
    <w:rsid w:val="00AC013D"/>
    <w:rsid w:val="00AC2925"/>
    <w:rsid w:val="00AC49D7"/>
    <w:rsid w:val="00AC53AB"/>
    <w:rsid w:val="00AD7AC8"/>
    <w:rsid w:val="00AE54CE"/>
    <w:rsid w:val="00AF3441"/>
    <w:rsid w:val="00B00EFB"/>
    <w:rsid w:val="00B11D2A"/>
    <w:rsid w:val="00B155B6"/>
    <w:rsid w:val="00B16509"/>
    <w:rsid w:val="00B41B36"/>
    <w:rsid w:val="00B51820"/>
    <w:rsid w:val="00B63204"/>
    <w:rsid w:val="00B6420A"/>
    <w:rsid w:val="00B74332"/>
    <w:rsid w:val="00B824CB"/>
    <w:rsid w:val="00B8508E"/>
    <w:rsid w:val="00B8759F"/>
    <w:rsid w:val="00B94CE1"/>
    <w:rsid w:val="00B9538F"/>
    <w:rsid w:val="00B9733A"/>
    <w:rsid w:val="00BA5EF6"/>
    <w:rsid w:val="00BB016D"/>
    <w:rsid w:val="00BB207C"/>
    <w:rsid w:val="00BB336E"/>
    <w:rsid w:val="00BB4F60"/>
    <w:rsid w:val="00BC20BA"/>
    <w:rsid w:val="00BF2E8A"/>
    <w:rsid w:val="00C05612"/>
    <w:rsid w:val="00C06FCB"/>
    <w:rsid w:val="00C10EC9"/>
    <w:rsid w:val="00C2698E"/>
    <w:rsid w:val="00C32CC1"/>
    <w:rsid w:val="00C37DE0"/>
    <w:rsid w:val="00C407C1"/>
    <w:rsid w:val="00C432EF"/>
    <w:rsid w:val="00C45C6A"/>
    <w:rsid w:val="00C467A9"/>
    <w:rsid w:val="00C5146D"/>
    <w:rsid w:val="00C53237"/>
    <w:rsid w:val="00C53BE5"/>
    <w:rsid w:val="00C64C40"/>
    <w:rsid w:val="00C72FE9"/>
    <w:rsid w:val="00C7377B"/>
    <w:rsid w:val="00C82BDA"/>
    <w:rsid w:val="00C87D8B"/>
    <w:rsid w:val="00CA53DA"/>
    <w:rsid w:val="00CB479E"/>
    <w:rsid w:val="00CC420C"/>
    <w:rsid w:val="00CC5D44"/>
    <w:rsid w:val="00CD07AE"/>
    <w:rsid w:val="00CD27D2"/>
    <w:rsid w:val="00CE1618"/>
    <w:rsid w:val="00CE21BC"/>
    <w:rsid w:val="00CE2C4A"/>
    <w:rsid w:val="00CE4BFB"/>
    <w:rsid w:val="00CE7A2E"/>
    <w:rsid w:val="00CF01EC"/>
    <w:rsid w:val="00D02957"/>
    <w:rsid w:val="00D13E46"/>
    <w:rsid w:val="00D16756"/>
    <w:rsid w:val="00D36DB5"/>
    <w:rsid w:val="00D47B4C"/>
    <w:rsid w:val="00D502CD"/>
    <w:rsid w:val="00D55F04"/>
    <w:rsid w:val="00D578C7"/>
    <w:rsid w:val="00D63A48"/>
    <w:rsid w:val="00D672C1"/>
    <w:rsid w:val="00D71BD7"/>
    <w:rsid w:val="00D77283"/>
    <w:rsid w:val="00D77E5E"/>
    <w:rsid w:val="00D8180B"/>
    <w:rsid w:val="00D92EC4"/>
    <w:rsid w:val="00D97A2A"/>
    <w:rsid w:val="00DB4017"/>
    <w:rsid w:val="00DB53E6"/>
    <w:rsid w:val="00DC09A4"/>
    <w:rsid w:val="00DC10D3"/>
    <w:rsid w:val="00DC713D"/>
    <w:rsid w:val="00DD0E32"/>
    <w:rsid w:val="00DD664B"/>
    <w:rsid w:val="00DE2964"/>
    <w:rsid w:val="00DF22FD"/>
    <w:rsid w:val="00DF5A87"/>
    <w:rsid w:val="00E10BEE"/>
    <w:rsid w:val="00E12B6E"/>
    <w:rsid w:val="00E34CC9"/>
    <w:rsid w:val="00E5020B"/>
    <w:rsid w:val="00E5193B"/>
    <w:rsid w:val="00E611DA"/>
    <w:rsid w:val="00E92C3E"/>
    <w:rsid w:val="00EA0555"/>
    <w:rsid w:val="00EC0858"/>
    <w:rsid w:val="00EC279D"/>
    <w:rsid w:val="00EE4C61"/>
    <w:rsid w:val="00F02D19"/>
    <w:rsid w:val="00F24245"/>
    <w:rsid w:val="00F26557"/>
    <w:rsid w:val="00F35D2B"/>
    <w:rsid w:val="00F36C9D"/>
    <w:rsid w:val="00F6548E"/>
    <w:rsid w:val="00F731F5"/>
    <w:rsid w:val="00F938DA"/>
    <w:rsid w:val="00FA01C6"/>
    <w:rsid w:val="00FA0555"/>
    <w:rsid w:val="00FB0668"/>
    <w:rsid w:val="00FB22AD"/>
    <w:rsid w:val="00FC731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324"/>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62477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62477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674F13"/>
    <w:pPr>
      <w:numPr>
        <w:numId w:val="3"/>
      </w:numPr>
      <w:tabs>
        <w:tab w:val="left" w:pos="1134"/>
      </w:tabs>
      <w:ind w:left="992" w:hanging="992"/>
      <w:jc w:val="center"/>
    </w:pPr>
    <w:rPr>
      <w:rFonts w:ascii="Calibri" w:hAnsi="Calibri" w:cs="Times New Roman (Cuerpo en alfa"/>
      <w:color w:val="000000" w:themeColor="text1"/>
      <w:kern w:val="0"/>
      <w:lang w:eastAsia="es-CO"/>
      <w14:ligatures w14:val="none"/>
    </w:rPr>
  </w:style>
  <w:style w:type="character" w:customStyle="1" w:styleId="FiguraCar">
    <w:name w:val="Figura Car"/>
    <w:basedOn w:val="DefaultParagraphFont"/>
    <w:link w:val="Figura"/>
    <w:rsid w:val="00674F13"/>
    <w:rPr>
      <w:rFonts w:ascii="Calibri" w:hAnsi="Calibri" w:cs="Times New Roman (Cuerpo en alfa"/>
      <w:color w:val="000000" w:themeColor="text1"/>
      <w:kern w:val="0"/>
      <w:sz w:val="28"/>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87388B"/>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87388B"/>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CommentReference">
    <w:name w:val="annotation reference"/>
    <w:basedOn w:val="DefaultParagraphFont"/>
    <w:uiPriority w:val="99"/>
    <w:semiHidden/>
    <w:unhideWhenUsed/>
    <w:rsid w:val="00734D6F"/>
    <w:rPr>
      <w:sz w:val="16"/>
      <w:szCs w:val="16"/>
    </w:rPr>
  </w:style>
  <w:style w:type="paragraph" w:styleId="CommentText">
    <w:name w:val="annotation text"/>
    <w:basedOn w:val="Normal"/>
    <w:link w:val="CommentTextChar"/>
    <w:uiPriority w:val="99"/>
    <w:unhideWhenUsed/>
    <w:rsid w:val="00734D6F"/>
    <w:pPr>
      <w:spacing w:before="0" w:after="0" w:line="240" w:lineRule="auto"/>
      <w:ind w:firstLine="0"/>
    </w:pPr>
    <w:rPr>
      <w:rFonts w:ascii="Arial" w:eastAsia="Arial" w:hAnsi="Arial" w:cs="Arial"/>
      <w:kern w:val="0"/>
      <w:sz w:val="20"/>
      <w:szCs w:val="20"/>
      <w:lang w:eastAsia="es-MX"/>
      <w14:ligatures w14:val="none"/>
    </w:rPr>
  </w:style>
  <w:style w:type="character" w:customStyle="1" w:styleId="CommentTextChar">
    <w:name w:val="Comment Text Char"/>
    <w:basedOn w:val="DefaultParagraphFont"/>
    <w:link w:val="CommentText"/>
    <w:uiPriority w:val="99"/>
    <w:rsid w:val="00734D6F"/>
    <w:rPr>
      <w:rFonts w:ascii="Arial" w:eastAsia="Arial" w:hAnsi="Arial" w:cs="Arial"/>
      <w:kern w:val="0"/>
      <w:sz w:val="20"/>
      <w:szCs w:val="20"/>
      <w:lang w:eastAsia="es-MX"/>
      <w14:ligatures w14:val="none"/>
    </w:rPr>
  </w:style>
  <w:style w:type="paragraph" w:customStyle="1" w:styleId="mb-0">
    <w:name w:val="mb-0"/>
    <w:basedOn w:val="Normal"/>
    <w:rsid w:val="001066B7"/>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paragraph" w:customStyle="1" w:styleId="pf0">
    <w:name w:val="pf0"/>
    <w:basedOn w:val="Normal"/>
    <w:rsid w:val="00CE21BC"/>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cf01">
    <w:name w:val="cf01"/>
    <w:basedOn w:val="DefaultParagraphFont"/>
    <w:rsid w:val="00CE21BC"/>
    <w:rPr>
      <w:rFonts w:ascii="Segoe UI" w:hAnsi="Segoe UI" w:cs="Segoe UI" w:hint="default"/>
      <w:sz w:val="18"/>
      <w:szCs w:val="18"/>
    </w:rPr>
  </w:style>
  <w:style w:type="character" w:styleId="FollowedHyperlink">
    <w:name w:val="FollowedHyperlink"/>
    <w:basedOn w:val="DefaultParagraphFont"/>
    <w:uiPriority w:val="99"/>
    <w:semiHidden/>
    <w:unhideWhenUsed/>
    <w:rsid w:val="004414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0270">
      <w:bodyDiv w:val="1"/>
      <w:marLeft w:val="0"/>
      <w:marRight w:val="0"/>
      <w:marTop w:val="0"/>
      <w:marBottom w:val="0"/>
      <w:divBdr>
        <w:top w:val="none" w:sz="0" w:space="0" w:color="auto"/>
        <w:left w:val="none" w:sz="0" w:space="0" w:color="auto"/>
        <w:bottom w:val="none" w:sz="0" w:space="0" w:color="auto"/>
        <w:right w:val="none" w:sz="0" w:space="0" w:color="auto"/>
      </w:divBdr>
      <w:divsChild>
        <w:div w:id="2069524300">
          <w:marLeft w:val="0"/>
          <w:marRight w:val="0"/>
          <w:marTop w:val="0"/>
          <w:marBottom w:val="0"/>
          <w:divBdr>
            <w:top w:val="none" w:sz="0" w:space="0" w:color="auto"/>
            <w:left w:val="none" w:sz="0" w:space="0" w:color="auto"/>
            <w:bottom w:val="none" w:sz="0" w:space="0" w:color="auto"/>
            <w:right w:val="none" w:sz="0" w:space="0" w:color="auto"/>
          </w:divBdr>
        </w:div>
        <w:div w:id="1421293657">
          <w:marLeft w:val="0"/>
          <w:marRight w:val="0"/>
          <w:marTop w:val="0"/>
          <w:marBottom w:val="0"/>
          <w:divBdr>
            <w:top w:val="none" w:sz="0" w:space="0" w:color="auto"/>
            <w:left w:val="none" w:sz="0" w:space="0" w:color="auto"/>
            <w:bottom w:val="none" w:sz="0" w:space="0" w:color="auto"/>
            <w:right w:val="none" w:sz="0" w:space="0" w:color="auto"/>
          </w:divBdr>
        </w:div>
        <w:div w:id="985627030">
          <w:marLeft w:val="0"/>
          <w:marRight w:val="0"/>
          <w:marTop w:val="0"/>
          <w:marBottom w:val="0"/>
          <w:divBdr>
            <w:top w:val="none" w:sz="0" w:space="0" w:color="auto"/>
            <w:left w:val="none" w:sz="0" w:space="0" w:color="auto"/>
            <w:bottom w:val="none" w:sz="0" w:space="0" w:color="auto"/>
            <w:right w:val="none" w:sz="0" w:space="0" w:color="auto"/>
          </w:divBdr>
        </w:div>
        <w:div w:id="666598341">
          <w:marLeft w:val="0"/>
          <w:marRight w:val="0"/>
          <w:marTop w:val="0"/>
          <w:marBottom w:val="0"/>
          <w:divBdr>
            <w:top w:val="none" w:sz="0" w:space="0" w:color="auto"/>
            <w:left w:val="none" w:sz="0" w:space="0" w:color="auto"/>
            <w:bottom w:val="none" w:sz="0" w:space="0" w:color="auto"/>
            <w:right w:val="none" w:sz="0" w:space="0" w:color="auto"/>
          </w:divBdr>
        </w:div>
        <w:div w:id="1626307372">
          <w:marLeft w:val="0"/>
          <w:marRight w:val="0"/>
          <w:marTop w:val="0"/>
          <w:marBottom w:val="0"/>
          <w:divBdr>
            <w:top w:val="none" w:sz="0" w:space="0" w:color="auto"/>
            <w:left w:val="none" w:sz="0" w:space="0" w:color="auto"/>
            <w:bottom w:val="none" w:sz="0" w:space="0" w:color="auto"/>
            <w:right w:val="none" w:sz="0" w:space="0" w:color="auto"/>
          </w:divBdr>
        </w:div>
        <w:div w:id="1820540239">
          <w:marLeft w:val="0"/>
          <w:marRight w:val="0"/>
          <w:marTop w:val="0"/>
          <w:marBottom w:val="0"/>
          <w:divBdr>
            <w:top w:val="none" w:sz="0" w:space="0" w:color="auto"/>
            <w:left w:val="none" w:sz="0" w:space="0" w:color="auto"/>
            <w:bottom w:val="none" w:sz="0" w:space="0" w:color="auto"/>
            <w:right w:val="none" w:sz="0" w:space="0" w:color="auto"/>
          </w:divBdr>
        </w:div>
        <w:div w:id="467822201">
          <w:marLeft w:val="0"/>
          <w:marRight w:val="0"/>
          <w:marTop w:val="0"/>
          <w:marBottom w:val="0"/>
          <w:divBdr>
            <w:top w:val="none" w:sz="0" w:space="0" w:color="auto"/>
            <w:left w:val="none" w:sz="0" w:space="0" w:color="auto"/>
            <w:bottom w:val="none" w:sz="0" w:space="0" w:color="auto"/>
            <w:right w:val="none" w:sz="0" w:space="0" w:color="auto"/>
          </w:divBdr>
        </w:div>
        <w:div w:id="1715344302">
          <w:marLeft w:val="0"/>
          <w:marRight w:val="0"/>
          <w:marTop w:val="0"/>
          <w:marBottom w:val="0"/>
          <w:divBdr>
            <w:top w:val="none" w:sz="0" w:space="0" w:color="auto"/>
            <w:left w:val="none" w:sz="0" w:space="0" w:color="auto"/>
            <w:bottom w:val="none" w:sz="0" w:space="0" w:color="auto"/>
            <w:right w:val="none" w:sz="0" w:space="0" w:color="auto"/>
          </w:divBdr>
        </w:div>
        <w:div w:id="2040232787">
          <w:marLeft w:val="0"/>
          <w:marRight w:val="0"/>
          <w:marTop w:val="0"/>
          <w:marBottom w:val="0"/>
          <w:divBdr>
            <w:top w:val="none" w:sz="0" w:space="0" w:color="auto"/>
            <w:left w:val="none" w:sz="0" w:space="0" w:color="auto"/>
            <w:bottom w:val="none" w:sz="0" w:space="0" w:color="auto"/>
            <w:right w:val="none" w:sz="0" w:space="0" w:color="auto"/>
          </w:divBdr>
        </w:div>
        <w:div w:id="1592087768">
          <w:marLeft w:val="0"/>
          <w:marRight w:val="0"/>
          <w:marTop w:val="0"/>
          <w:marBottom w:val="0"/>
          <w:divBdr>
            <w:top w:val="none" w:sz="0" w:space="0" w:color="auto"/>
            <w:left w:val="none" w:sz="0" w:space="0" w:color="auto"/>
            <w:bottom w:val="none" w:sz="0" w:space="0" w:color="auto"/>
            <w:right w:val="none" w:sz="0" w:space="0" w:color="auto"/>
          </w:divBdr>
        </w:div>
      </w:divsChild>
    </w:div>
    <w:div w:id="262345221">
      <w:bodyDiv w:val="1"/>
      <w:marLeft w:val="0"/>
      <w:marRight w:val="0"/>
      <w:marTop w:val="0"/>
      <w:marBottom w:val="0"/>
      <w:divBdr>
        <w:top w:val="none" w:sz="0" w:space="0" w:color="auto"/>
        <w:left w:val="none" w:sz="0" w:space="0" w:color="auto"/>
        <w:bottom w:val="none" w:sz="0" w:space="0" w:color="auto"/>
        <w:right w:val="none" w:sz="0" w:space="0" w:color="auto"/>
      </w:divBdr>
    </w:div>
    <w:div w:id="417333933">
      <w:bodyDiv w:val="1"/>
      <w:marLeft w:val="0"/>
      <w:marRight w:val="0"/>
      <w:marTop w:val="0"/>
      <w:marBottom w:val="0"/>
      <w:divBdr>
        <w:top w:val="none" w:sz="0" w:space="0" w:color="auto"/>
        <w:left w:val="none" w:sz="0" w:space="0" w:color="auto"/>
        <w:bottom w:val="none" w:sz="0" w:space="0" w:color="auto"/>
        <w:right w:val="none" w:sz="0" w:space="0" w:color="auto"/>
      </w:divBdr>
      <w:divsChild>
        <w:div w:id="930623563">
          <w:marLeft w:val="0"/>
          <w:marRight w:val="0"/>
          <w:marTop w:val="0"/>
          <w:marBottom w:val="0"/>
          <w:divBdr>
            <w:top w:val="none" w:sz="0" w:space="0" w:color="auto"/>
            <w:left w:val="none" w:sz="0" w:space="0" w:color="auto"/>
            <w:bottom w:val="none" w:sz="0" w:space="0" w:color="auto"/>
            <w:right w:val="none" w:sz="0" w:space="0" w:color="auto"/>
          </w:divBdr>
          <w:divsChild>
            <w:div w:id="1759979804">
              <w:marLeft w:val="0"/>
              <w:marRight w:val="0"/>
              <w:marTop w:val="0"/>
              <w:marBottom w:val="0"/>
              <w:divBdr>
                <w:top w:val="none" w:sz="0" w:space="0" w:color="auto"/>
                <w:left w:val="none" w:sz="0" w:space="0" w:color="auto"/>
                <w:bottom w:val="none" w:sz="0" w:space="0" w:color="auto"/>
                <w:right w:val="none" w:sz="0" w:space="0" w:color="auto"/>
              </w:divBdr>
              <w:divsChild>
                <w:div w:id="1269119495">
                  <w:marLeft w:val="0"/>
                  <w:marRight w:val="0"/>
                  <w:marTop w:val="0"/>
                  <w:marBottom w:val="0"/>
                  <w:divBdr>
                    <w:top w:val="none" w:sz="0" w:space="0" w:color="auto"/>
                    <w:left w:val="none" w:sz="0" w:space="0" w:color="auto"/>
                    <w:bottom w:val="none" w:sz="0" w:space="0" w:color="auto"/>
                    <w:right w:val="none" w:sz="0" w:space="0" w:color="auto"/>
                  </w:divBdr>
                  <w:divsChild>
                    <w:div w:id="1513571558">
                      <w:marLeft w:val="0"/>
                      <w:marRight w:val="0"/>
                      <w:marTop w:val="0"/>
                      <w:marBottom w:val="60"/>
                      <w:divBdr>
                        <w:top w:val="none" w:sz="0" w:space="0" w:color="auto"/>
                        <w:left w:val="none" w:sz="0" w:space="0" w:color="auto"/>
                        <w:bottom w:val="none" w:sz="0" w:space="0" w:color="auto"/>
                        <w:right w:val="none" w:sz="0" w:space="0" w:color="auto"/>
                      </w:divBdr>
                    </w:div>
                  </w:divsChild>
                </w:div>
                <w:div w:id="6397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81486">
          <w:marLeft w:val="0"/>
          <w:marRight w:val="0"/>
          <w:marTop w:val="0"/>
          <w:marBottom w:val="0"/>
          <w:divBdr>
            <w:top w:val="none" w:sz="0" w:space="0" w:color="auto"/>
            <w:left w:val="none" w:sz="0" w:space="0" w:color="auto"/>
            <w:bottom w:val="none" w:sz="0" w:space="0" w:color="auto"/>
            <w:right w:val="none" w:sz="0" w:space="0" w:color="auto"/>
          </w:divBdr>
          <w:divsChild>
            <w:div w:id="334694081">
              <w:marLeft w:val="0"/>
              <w:marRight w:val="0"/>
              <w:marTop w:val="0"/>
              <w:marBottom w:val="0"/>
              <w:divBdr>
                <w:top w:val="none" w:sz="0" w:space="0" w:color="auto"/>
                <w:left w:val="none" w:sz="0" w:space="0" w:color="auto"/>
                <w:bottom w:val="none" w:sz="0" w:space="0" w:color="auto"/>
                <w:right w:val="none" w:sz="0" w:space="0" w:color="auto"/>
              </w:divBdr>
              <w:divsChild>
                <w:div w:id="601957362">
                  <w:marLeft w:val="0"/>
                  <w:marRight w:val="0"/>
                  <w:marTop w:val="0"/>
                  <w:marBottom w:val="0"/>
                  <w:divBdr>
                    <w:top w:val="none" w:sz="0" w:space="0" w:color="auto"/>
                    <w:left w:val="none" w:sz="0" w:space="0" w:color="auto"/>
                    <w:bottom w:val="none" w:sz="0" w:space="0" w:color="auto"/>
                    <w:right w:val="none" w:sz="0" w:space="0" w:color="auto"/>
                  </w:divBdr>
                  <w:divsChild>
                    <w:div w:id="492989525">
                      <w:marLeft w:val="0"/>
                      <w:marRight w:val="0"/>
                      <w:marTop w:val="0"/>
                      <w:marBottom w:val="0"/>
                      <w:divBdr>
                        <w:top w:val="none" w:sz="0" w:space="0" w:color="auto"/>
                        <w:left w:val="none" w:sz="0" w:space="0" w:color="auto"/>
                        <w:bottom w:val="none" w:sz="0" w:space="0" w:color="auto"/>
                        <w:right w:val="none" w:sz="0" w:space="0" w:color="auto"/>
                      </w:divBdr>
                      <w:divsChild>
                        <w:div w:id="1200556408">
                          <w:marLeft w:val="0"/>
                          <w:marRight w:val="0"/>
                          <w:marTop w:val="0"/>
                          <w:marBottom w:val="720"/>
                          <w:divBdr>
                            <w:top w:val="none" w:sz="0" w:space="0" w:color="auto"/>
                            <w:left w:val="none" w:sz="0" w:space="0" w:color="auto"/>
                            <w:bottom w:val="single" w:sz="18" w:space="15" w:color="E8E8E8"/>
                            <w:right w:val="none" w:sz="0" w:space="0" w:color="auto"/>
                          </w:divBdr>
                          <w:divsChild>
                            <w:div w:id="953749700">
                              <w:marLeft w:val="0"/>
                              <w:marRight w:val="225"/>
                              <w:marTop w:val="0"/>
                              <w:marBottom w:val="0"/>
                              <w:divBdr>
                                <w:top w:val="none" w:sz="0" w:space="0" w:color="auto"/>
                                <w:left w:val="none" w:sz="0" w:space="0" w:color="auto"/>
                                <w:bottom w:val="none" w:sz="0" w:space="0" w:color="auto"/>
                                <w:right w:val="none" w:sz="0" w:space="0" w:color="auto"/>
                              </w:divBdr>
                            </w:div>
                          </w:divsChild>
                        </w:div>
                        <w:div w:id="970138279">
                          <w:marLeft w:val="0"/>
                          <w:marRight w:val="0"/>
                          <w:marTop w:val="0"/>
                          <w:marBottom w:val="0"/>
                          <w:divBdr>
                            <w:top w:val="none" w:sz="0" w:space="0" w:color="auto"/>
                            <w:left w:val="none" w:sz="0" w:space="0" w:color="auto"/>
                            <w:bottom w:val="none" w:sz="0" w:space="0" w:color="auto"/>
                            <w:right w:val="none" w:sz="0" w:space="0" w:color="auto"/>
                          </w:divBdr>
                          <w:divsChild>
                            <w:div w:id="117578553">
                              <w:marLeft w:val="0"/>
                              <w:marRight w:val="0"/>
                              <w:marTop w:val="0"/>
                              <w:marBottom w:val="0"/>
                              <w:divBdr>
                                <w:top w:val="none" w:sz="0" w:space="0" w:color="auto"/>
                                <w:left w:val="none" w:sz="0" w:space="0" w:color="auto"/>
                                <w:bottom w:val="none" w:sz="0" w:space="0" w:color="auto"/>
                                <w:right w:val="none" w:sz="0" w:space="0" w:color="auto"/>
                              </w:divBdr>
                              <w:divsChild>
                                <w:div w:id="1549758442">
                                  <w:marLeft w:val="0"/>
                                  <w:marRight w:val="0"/>
                                  <w:marTop w:val="0"/>
                                  <w:marBottom w:val="0"/>
                                  <w:divBdr>
                                    <w:top w:val="none" w:sz="0" w:space="0" w:color="auto"/>
                                    <w:left w:val="none" w:sz="0" w:space="0" w:color="auto"/>
                                    <w:bottom w:val="none" w:sz="0" w:space="0" w:color="auto"/>
                                    <w:right w:val="none" w:sz="0" w:space="0" w:color="auto"/>
                                  </w:divBdr>
                                </w:div>
                              </w:divsChild>
                            </w:div>
                            <w:div w:id="1809323084">
                              <w:marLeft w:val="0"/>
                              <w:marRight w:val="0"/>
                              <w:marTop w:val="0"/>
                              <w:marBottom w:val="0"/>
                              <w:divBdr>
                                <w:top w:val="none" w:sz="0" w:space="0" w:color="auto"/>
                                <w:left w:val="none" w:sz="0" w:space="0" w:color="auto"/>
                                <w:bottom w:val="none" w:sz="0" w:space="0" w:color="auto"/>
                                <w:right w:val="none" w:sz="0" w:space="0" w:color="auto"/>
                              </w:divBdr>
                            </w:div>
                          </w:divsChild>
                        </w:div>
                        <w:div w:id="1643777258">
                          <w:marLeft w:val="0"/>
                          <w:marRight w:val="0"/>
                          <w:marTop w:val="0"/>
                          <w:marBottom w:val="0"/>
                          <w:divBdr>
                            <w:top w:val="none" w:sz="0" w:space="0" w:color="auto"/>
                            <w:left w:val="none" w:sz="0" w:space="0" w:color="auto"/>
                            <w:bottom w:val="none" w:sz="0" w:space="0" w:color="auto"/>
                            <w:right w:val="none" w:sz="0" w:space="0" w:color="auto"/>
                          </w:divBdr>
                          <w:divsChild>
                            <w:div w:id="1388456709">
                              <w:marLeft w:val="0"/>
                              <w:marRight w:val="0"/>
                              <w:marTop w:val="0"/>
                              <w:marBottom w:val="0"/>
                              <w:divBdr>
                                <w:top w:val="none" w:sz="0" w:space="0" w:color="auto"/>
                                <w:left w:val="none" w:sz="0" w:space="0" w:color="auto"/>
                                <w:bottom w:val="none" w:sz="0" w:space="0" w:color="auto"/>
                                <w:right w:val="none" w:sz="0" w:space="0" w:color="auto"/>
                              </w:divBdr>
                              <w:divsChild>
                                <w:div w:id="276526757">
                                  <w:marLeft w:val="0"/>
                                  <w:marRight w:val="0"/>
                                  <w:marTop w:val="0"/>
                                  <w:marBottom w:val="0"/>
                                  <w:divBdr>
                                    <w:top w:val="none" w:sz="0" w:space="0" w:color="auto"/>
                                    <w:left w:val="none" w:sz="0" w:space="0" w:color="auto"/>
                                    <w:bottom w:val="none" w:sz="0" w:space="0" w:color="auto"/>
                                    <w:right w:val="none" w:sz="0" w:space="0" w:color="auto"/>
                                  </w:divBdr>
                                  <w:divsChild>
                                    <w:div w:id="110370288">
                                      <w:marLeft w:val="0"/>
                                      <w:marRight w:val="0"/>
                                      <w:marTop w:val="0"/>
                                      <w:marBottom w:val="0"/>
                                      <w:divBdr>
                                        <w:top w:val="none" w:sz="0" w:space="0" w:color="auto"/>
                                        <w:left w:val="none" w:sz="0" w:space="0" w:color="auto"/>
                                        <w:bottom w:val="none" w:sz="0" w:space="0" w:color="auto"/>
                                        <w:right w:val="none" w:sz="0" w:space="0" w:color="auto"/>
                                      </w:divBdr>
                                      <w:divsChild>
                                        <w:div w:id="387341313">
                                          <w:marLeft w:val="0"/>
                                          <w:marRight w:val="0"/>
                                          <w:marTop w:val="0"/>
                                          <w:marBottom w:val="0"/>
                                          <w:divBdr>
                                            <w:top w:val="none" w:sz="0" w:space="0" w:color="auto"/>
                                            <w:left w:val="none" w:sz="0" w:space="0" w:color="auto"/>
                                            <w:bottom w:val="none" w:sz="0" w:space="0" w:color="auto"/>
                                            <w:right w:val="none" w:sz="0" w:space="0" w:color="auto"/>
                                          </w:divBdr>
                                          <w:divsChild>
                                            <w:div w:id="18746693">
                                              <w:marLeft w:val="0"/>
                                              <w:marRight w:val="0"/>
                                              <w:marTop w:val="0"/>
                                              <w:marBottom w:val="0"/>
                                              <w:divBdr>
                                                <w:top w:val="none" w:sz="0" w:space="0" w:color="auto"/>
                                                <w:left w:val="none" w:sz="0" w:space="0" w:color="auto"/>
                                                <w:bottom w:val="none" w:sz="0" w:space="0" w:color="auto"/>
                                                <w:right w:val="none" w:sz="0" w:space="0" w:color="auto"/>
                                              </w:divBdr>
                                              <w:divsChild>
                                                <w:div w:id="74283792">
                                                  <w:marLeft w:val="0"/>
                                                  <w:marRight w:val="0"/>
                                                  <w:marTop w:val="0"/>
                                                  <w:marBottom w:val="0"/>
                                                  <w:divBdr>
                                                    <w:top w:val="none" w:sz="0" w:space="0" w:color="auto"/>
                                                    <w:left w:val="none" w:sz="0" w:space="0" w:color="auto"/>
                                                    <w:bottom w:val="none" w:sz="0" w:space="0" w:color="auto"/>
                                                    <w:right w:val="none" w:sz="0" w:space="0" w:color="auto"/>
                                                  </w:divBdr>
                                                </w:div>
                                                <w:div w:id="1356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3300">
                                          <w:marLeft w:val="0"/>
                                          <w:marRight w:val="0"/>
                                          <w:marTop w:val="0"/>
                                          <w:marBottom w:val="0"/>
                                          <w:divBdr>
                                            <w:top w:val="none" w:sz="0" w:space="0" w:color="auto"/>
                                            <w:left w:val="none" w:sz="0" w:space="0" w:color="auto"/>
                                            <w:bottom w:val="none" w:sz="0" w:space="0" w:color="auto"/>
                                            <w:right w:val="none" w:sz="0" w:space="0" w:color="auto"/>
                                          </w:divBdr>
                                          <w:divsChild>
                                            <w:div w:id="49034443">
                                              <w:marLeft w:val="0"/>
                                              <w:marRight w:val="0"/>
                                              <w:marTop w:val="0"/>
                                              <w:marBottom w:val="0"/>
                                              <w:divBdr>
                                                <w:top w:val="none" w:sz="0" w:space="0" w:color="auto"/>
                                                <w:left w:val="none" w:sz="0" w:space="0" w:color="auto"/>
                                                <w:bottom w:val="none" w:sz="0" w:space="0" w:color="auto"/>
                                                <w:right w:val="none" w:sz="0" w:space="0" w:color="auto"/>
                                              </w:divBdr>
                                              <w:divsChild>
                                                <w:div w:id="1095713077">
                                                  <w:marLeft w:val="0"/>
                                                  <w:marRight w:val="0"/>
                                                  <w:marTop w:val="0"/>
                                                  <w:marBottom w:val="0"/>
                                                  <w:divBdr>
                                                    <w:top w:val="none" w:sz="0" w:space="0" w:color="auto"/>
                                                    <w:left w:val="none" w:sz="0" w:space="0" w:color="auto"/>
                                                    <w:bottom w:val="none" w:sz="0" w:space="0" w:color="auto"/>
                                                    <w:right w:val="none" w:sz="0" w:space="0" w:color="auto"/>
                                                  </w:divBdr>
                                                </w:div>
                                                <w:div w:id="5552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0051">
                                          <w:marLeft w:val="0"/>
                                          <w:marRight w:val="0"/>
                                          <w:marTop w:val="0"/>
                                          <w:marBottom w:val="0"/>
                                          <w:divBdr>
                                            <w:top w:val="none" w:sz="0" w:space="0" w:color="auto"/>
                                            <w:left w:val="none" w:sz="0" w:space="0" w:color="auto"/>
                                            <w:bottom w:val="none" w:sz="0" w:space="0" w:color="auto"/>
                                            <w:right w:val="none" w:sz="0" w:space="0" w:color="auto"/>
                                          </w:divBdr>
                                          <w:divsChild>
                                            <w:div w:id="2116169209">
                                              <w:marLeft w:val="0"/>
                                              <w:marRight w:val="0"/>
                                              <w:marTop w:val="0"/>
                                              <w:marBottom w:val="0"/>
                                              <w:divBdr>
                                                <w:top w:val="none" w:sz="0" w:space="0" w:color="auto"/>
                                                <w:left w:val="none" w:sz="0" w:space="0" w:color="auto"/>
                                                <w:bottom w:val="none" w:sz="0" w:space="0" w:color="auto"/>
                                                <w:right w:val="none" w:sz="0" w:space="0" w:color="auto"/>
                                              </w:divBdr>
                                              <w:divsChild>
                                                <w:div w:id="1528327440">
                                                  <w:marLeft w:val="0"/>
                                                  <w:marRight w:val="0"/>
                                                  <w:marTop w:val="0"/>
                                                  <w:marBottom w:val="0"/>
                                                  <w:divBdr>
                                                    <w:top w:val="none" w:sz="0" w:space="0" w:color="auto"/>
                                                    <w:left w:val="none" w:sz="0" w:space="0" w:color="auto"/>
                                                    <w:bottom w:val="none" w:sz="0" w:space="0" w:color="auto"/>
                                                    <w:right w:val="none" w:sz="0" w:space="0" w:color="auto"/>
                                                  </w:divBdr>
                                                </w:div>
                                                <w:div w:id="4065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9369">
                                          <w:marLeft w:val="0"/>
                                          <w:marRight w:val="0"/>
                                          <w:marTop w:val="0"/>
                                          <w:marBottom w:val="0"/>
                                          <w:divBdr>
                                            <w:top w:val="none" w:sz="0" w:space="0" w:color="auto"/>
                                            <w:left w:val="none" w:sz="0" w:space="0" w:color="auto"/>
                                            <w:bottom w:val="none" w:sz="0" w:space="0" w:color="auto"/>
                                            <w:right w:val="none" w:sz="0" w:space="0" w:color="auto"/>
                                          </w:divBdr>
                                          <w:divsChild>
                                            <w:div w:id="814756820">
                                              <w:marLeft w:val="0"/>
                                              <w:marRight w:val="0"/>
                                              <w:marTop w:val="0"/>
                                              <w:marBottom w:val="0"/>
                                              <w:divBdr>
                                                <w:top w:val="none" w:sz="0" w:space="0" w:color="auto"/>
                                                <w:left w:val="none" w:sz="0" w:space="0" w:color="auto"/>
                                                <w:bottom w:val="none" w:sz="0" w:space="0" w:color="auto"/>
                                                <w:right w:val="none" w:sz="0" w:space="0" w:color="auto"/>
                                              </w:divBdr>
                                              <w:divsChild>
                                                <w:div w:id="25180727">
                                                  <w:marLeft w:val="0"/>
                                                  <w:marRight w:val="0"/>
                                                  <w:marTop w:val="0"/>
                                                  <w:marBottom w:val="0"/>
                                                  <w:divBdr>
                                                    <w:top w:val="none" w:sz="0" w:space="0" w:color="auto"/>
                                                    <w:left w:val="none" w:sz="0" w:space="0" w:color="auto"/>
                                                    <w:bottom w:val="none" w:sz="0" w:space="0" w:color="auto"/>
                                                    <w:right w:val="none" w:sz="0" w:space="0" w:color="auto"/>
                                                  </w:divBdr>
                                                </w:div>
                                                <w:div w:id="17166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2181">
                                          <w:marLeft w:val="0"/>
                                          <w:marRight w:val="0"/>
                                          <w:marTop w:val="0"/>
                                          <w:marBottom w:val="0"/>
                                          <w:divBdr>
                                            <w:top w:val="none" w:sz="0" w:space="0" w:color="auto"/>
                                            <w:left w:val="none" w:sz="0" w:space="0" w:color="auto"/>
                                            <w:bottom w:val="none" w:sz="0" w:space="0" w:color="auto"/>
                                            <w:right w:val="none" w:sz="0" w:space="0" w:color="auto"/>
                                          </w:divBdr>
                                          <w:divsChild>
                                            <w:div w:id="1603223515">
                                              <w:marLeft w:val="0"/>
                                              <w:marRight w:val="0"/>
                                              <w:marTop w:val="0"/>
                                              <w:marBottom w:val="0"/>
                                              <w:divBdr>
                                                <w:top w:val="none" w:sz="0" w:space="0" w:color="auto"/>
                                                <w:left w:val="none" w:sz="0" w:space="0" w:color="auto"/>
                                                <w:bottom w:val="none" w:sz="0" w:space="0" w:color="auto"/>
                                                <w:right w:val="none" w:sz="0" w:space="0" w:color="auto"/>
                                              </w:divBdr>
                                              <w:divsChild>
                                                <w:div w:id="74590702">
                                                  <w:marLeft w:val="0"/>
                                                  <w:marRight w:val="0"/>
                                                  <w:marTop w:val="0"/>
                                                  <w:marBottom w:val="0"/>
                                                  <w:divBdr>
                                                    <w:top w:val="none" w:sz="0" w:space="0" w:color="auto"/>
                                                    <w:left w:val="none" w:sz="0" w:space="0" w:color="auto"/>
                                                    <w:bottom w:val="none" w:sz="0" w:space="0" w:color="auto"/>
                                                    <w:right w:val="none" w:sz="0" w:space="0" w:color="auto"/>
                                                  </w:divBdr>
                                                </w:div>
                                                <w:div w:id="4699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557">
                                          <w:marLeft w:val="0"/>
                                          <w:marRight w:val="0"/>
                                          <w:marTop w:val="0"/>
                                          <w:marBottom w:val="0"/>
                                          <w:divBdr>
                                            <w:top w:val="none" w:sz="0" w:space="0" w:color="auto"/>
                                            <w:left w:val="none" w:sz="0" w:space="0" w:color="auto"/>
                                            <w:bottom w:val="none" w:sz="0" w:space="0" w:color="auto"/>
                                            <w:right w:val="none" w:sz="0" w:space="0" w:color="auto"/>
                                          </w:divBdr>
                                          <w:divsChild>
                                            <w:div w:id="792215503">
                                              <w:marLeft w:val="0"/>
                                              <w:marRight w:val="0"/>
                                              <w:marTop w:val="0"/>
                                              <w:marBottom w:val="0"/>
                                              <w:divBdr>
                                                <w:top w:val="none" w:sz="0" w:space="0" w:color="auto"/>
                                                <w:left w:val="none" w:sz="0" w:space="0" w:color="auto"/>
                                                <w:bottom w:val="none" w:sz="0" w:space="0" w:color="auto"/>
                                                <w:right w:val="none" w:sz="0" w:space="0" w:color="auto"/>
                                              </w:divBdr>
                                              <w:divsChild>
                                                <w:div w:id="1834838774">
                                                  <w:marLeft w:val="0"/>
                                                  <w:marRight w:val="0"/>
                                                  <w:marTop w:val="0"/>
                                                  <w:marBottom w:val="0"/>
                                                  <w:divBdr>
                                                    <w:top w:val="none" w:sz="0" w:space="0" w:color="auto"/>
                                                    <w:left w:val="none" w:sz="0" w:space="0" w:color="auto"/>
                                                    <w:bottom w:val="none" w:sz="0" w:space="0" w:color="auto"/>
                                                    <w:right w:val="none" w:sz="0" w:space="0" w:color="auto"/>
                                                  </w:divBdr>
                                                </w:div>
                                                <w:div w:id="2668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5139">
                                          <w:marLeft w:val="0"/>
                                          <w:marRight w:val="0"/>
                                          <w:marTop w:val="0"/>
                                          <w:marBottom w:val="0"/>
                                          <w:divBdr>
                                            <w:top w:val="none" w:sz="0" w:space="0" w:color="auto"/>
                                            <w:left w:val="none" w:sz="0" w:space="0" w:color="auto"/>
                                            <w:bottom w:val="none" w:sz="0" w:space="0" w:color="auto"/>
                                            <w:right w:val="none" w:sz="0" w:space="0" w:color="auto"/>
                                          </w:divBdr>
                                          <w:divsChild>
                                            <w:div w:id="1001156180">
                                              <w:marLeft w:val="0"/>
                                              <w:marRight w:val="0"/>
                                              <w:marTop w:val="0"/>
                                              <w:marBottom w:val="0"/>
                                              <w:divBdr>
                                                <w:top w:val="none" w:sz="0" w:space="0" w:color="auto"/>
                                                <w:left w:val="none" w:sz="0" w:space="0" w:color="auto"/>
                                                <w:bottom w:val="none" w:sz="0" w:space="0" w:color="auto"/>
                                                <w:right w:val="none" w:sz="0" w:space="0" w:color="auto"/>
                                              </w:divBdr>
                                              <w:divsChild>
                                                <w:div w:id="406655831">
                                                  <w:marLeft w:val="0"/>
                                                  <w:marRight w:val="0"/>
                                                  <w:marTop w:val="0"/>
                                                  <w:marBottom w:val="0"/>
                                                  <w:divBdr>
                                                    <w:top w:val="none" w:sz="0" w:space="0" w:color="auto"/>
                                                    <w:left w:val="none" w:sz="0" w:space="0" w:color="auto"/>
                                                    <w:bottom w:val="none" w:sz="0" w:space="0" w:color="auto"/>
                                                    <w:right w:val="none" w:sz="0" w:space="0" w:color="auto"/>
                                                  </w:divBdr>
                                                </w:div>
                                                <w:div w:id="21093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427">
                                          <w:marLeft w:val="0"/>
                                          <w:marRight w:val="0"/>
                                          <w:marTop w:val="0"/>
                                          <w:marBottom w:val="0"/>
                                          <w:divBdr>
                                            <w:top w:val="none" w:sz="0" w:space="0" w:color="auto"/>
                                            <w:left w:val="none" w:sz="0" w:space="0" w:color="auto"/>
                                            <w:bottom w:val="none" w:sz="0" w:space="0" w:color="auto"/>
                                            <w:right w:val="none" w:sz="0" w:space="0" w:color="auto"/>
                                          </w:divBdr>
                                          <w:divsChild>
                                            <w:div w:id="1421102481">
                                              <w:marLeft w:val="0"/>
                                              <w:marRight w:val="0"/>
                                              <w:marTop w:val="0"/>
                                              <w:marBottom w:val="0"/>
                                              <w:divBdr>
                                                <w:top w:val="none" w:sz="0" w:space="0" w:color="auto"/>
                                                <w:left w:val="none" w:sz="0" w:space="0" w:color="auto"/>
                                                <w:bottom w:val="none" w:sz="0" w:space="0" w:color="auto"/>
                                                <w:right w:val="none" w:sz="0" w:space="0" w:color="auto"/>
                                              </w:divBdr>
                                              <w:divsChild>
                                                <w:div w:id="1782073092">
                                                  <w:marLeft w:val="0"/>
                                                  <w:marRight w:val="0"/>
                                                  <w:marTop w:val="0"/>
                                                  <w:marBottom w:val="0"/>
                                                  <w:divBdr>
                                                    <w:top w:val="none" w:sz="0" w:space="0" w:color="auto"/>
                                                    <w:left w:val="none" w:sz="0" w:space="0" w:color="auto"/>
                                                    <w:bottom w:val="none" w:sz="0" w:space="0" w:color="auto"/>
                                                    <w:right w:val="none" w:sz="0" w:space="0" w:color="auto"/>
                                                  </w:divBdr>
                                                </w:div>
                                                <w:div w:id="1982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78815">
                          <w:marLeft w:val="0"/>
                          <w:marRight w:val="0"/>
                          <w:marTop w:val="0"/>
                          <w:marBottom w:val="0"/>
                          <w:divBdr>
                            <w:top w:val="none" w:sz="0" w:space="0" w:color="auto"/>
                            <w:left w:val="none" w:sz="0" w:space="0" w:color="auto"/>
                            <w:bottom w:val="none" w:sz="0" w:space="0" w:color="auto"/>
                            <w:right w:val="none" w:sz="0" w:space="0" w:color="auto"/>
                          </w:divBdr>
                          <w:divsChild>
                            <w:div w:id="1491411152">
                              <w:marLeft w:val="0"/>
                              <w:marRight w:val="0"/>
                              <w:marTop w:val="0"/>
                              <w:marBottom w:val="0"/>
                              <w:divBdr>
                                <w:top w:val="none" w:sz="0" w:space="0" w:color="auto"/>
                                <w:left w:val="none" w:sz="0" w:space="0" w:color="auto"/>
                                <w:bottom w:val="none" w:sz="0" w:space="0" w:color="auto"/>
                                <w:right w:val="none" w:sz="0" w:space="0" w:color="auto"/>
                              </w:divBdr>
                              <w:divsChild>
                                <w:div w:id="1845781543">
                                  <w:marLeft w:val="0"/>
                                  <w:marRight w:val="0"/>
                                  <w:marTop w:val="0"/>
                                  <w:marBottom w:val="0"/>
                                  <w:divBdr>
                                    <w:top w:val="none" w:sz="0" w:space="0" w:color="auto"/>
                                    <w:left w:val="none" w:sz="0" w:space="0" w:color="auto"/>
                                    <w:bottom w:val="none" w:sz="0" w:space="0" w:color="auto"/>
                                    <w:right w:val="none" w:sz="0" w:space="0" w:color="auto"/>
                                  </w:divBdr>
                                  <w:divsChild>
                                    <w:div w:id="1743286570">
                                      <w:marLeft w:val="0"/>
                                      <w:marRight w:val="0"/>
                                      <w:marTop w:val="0"/>
                                      <w:marBottom w:val="0"/>
                                      <w:divBdr>
                                        <w:top w:val="none" w:sz="0" w:space="0" w:color="auto"/>
                                        <w:left w:val="none" w:sz="0" w:space="0" w:color="auto"/>
                                        <w:bottom w:val="none" w:sz="0" w:space="0" w:color="auto"/>
                                        <w:right w:val="none" w:sz="0" w:space="0" w:color="auto"/>
                                      </w:divBdr>
                                      <w:divsChild>
                                        <w:div w:id="578368768">
                                          <w:marLeft w:val="0"/>
                                          <w:marRight w:val="0"/>
                                          <w:marTop w:val="0"/>
                                          <w:marBottom w:val="0"/>
                                          <w:divBdr>
                                            <w:top w:val="none" w:sz="0" w:space="0" w:color="auto"/>
                                            <w:left w:val="none" w:sz="0" w:space="0" w:color="auto"/>
                                            <w:bottom w:val="none" w:sz="0" w:space="0" w:color="auto"/>
                                            <w:right w:val="none" w:sz="0" w:space="0" w:color="auto"/>
                                          </w:divBdr>
                                          <w:divsChild>
                                            <w:div w:id="1887639398">
                                              <w:marLeft w:val="0"/>
                                              <w:marRight w:val="0"/>
                                              <w:marTop w:val="0"/>
                                              <w:marBottom w:val="0"/>
                                              <w:divBdr>
                                                <w:top w:val="none" w:sz="0" w:space="0" w:color="auto"/>
                                                <w:left w:val="none" w:sz="0" w:space="0" w:color="auto"/>
                                                <w:bottom w:val="none" w:sz="0" w:space="0" w:color="auto"/>
                                                <w:right w:val="none" w:sz="0" w:space="0" w:color="auto"/>
                                              </w:divBdr>
                                              <w:divsChild>
                                                <w:div w:id="20470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33736">
                                      <w:marLeft w:val="0"/>
                                      <w:marRight w:val="0"/>
                                      <w:marTop w:val="0"/>
                                      <w:marBottom w:val="0"/>
                                      <w:divBdr>
                                        <w:top w:val="none" w:sz="0" w:space="0" w:color="auto"/>
                                        <w:left w:val="none" w:sz="0" w:space="0" w:color="auto"/>
                                        <w:bottom w:val="none" w:sz="0" w:space="0" w:color="auto"/>
                                        <w:right w:val="none" w:sz="0" w:space="0" w:color="auto"/>
                                      </w:divBdr>
                                      <w:divsChild>
                                        <w:div w:id="556356074">
                                          <w:marLeft w:val="0"/>
                                          <w:marRight w:val="0"/>
                                          <w:marTop w:val="0"/>
                                          <w:marBottom w:val="0"/>
                                          <w:divBdr>
                                            <w:top w:val="none" w:sz="0" w:space="0" w:color="auto"/>
                                            <w:left w:val="none" w:sz="0" w:space="0" w:color="auto"/>
                                            <w:bottom w:val="none" w:sz="0" w:space="0" w:color="auto"/>
                                            <w:right w:val="none" w:sz="0" w:space="0" w:color="auto"/>
                                          </w:divBdr>
                                          <w:divsChild>
                                            <w:div w:id="1580872845">
                                              <w:marLeft w:val="0"/>
                                              <w:marRight w:val="0"/>
                                              <w:marTop w:val="0"/>
                                              <w:marBottom w:val="0"/>
                                              <w:divBdr>
                                                <w:top w:val="none" w:sz="0" w:space="0" w:color="auto"/>
                                                <w:left w:val="none" w:sz="0" w:space="0" w:color="auto"/>
                                                <w:bottom w:val="none" w:sz="0" w:space="0" w:color="auto"/>
                                                <w:right w:val="none" w:sz="0" w:space="0" w:color="auto"/>
                                              </w:divBdr>
                                              <w:divsChild>
                                                <w:div w:id="2504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6001">
                                      <w:marLeft w:val="0"/>
                                      <w:marRight w:val="0"/>
                                      <w:marTop w:val="0"/>
                                      <w:marBottom w:val="0"/>
                                      <w:divBdr>
                                        <w:top w:val="none" w:sz="0" w:space="0" w:color="auto"/>
                                        <w:left w:val="none" w:sz="0" w:space="0" w:color="auto"/>
                                        <w:bottom w:val="none" w:sz="0" w:space="0" w:color="auto"/>
                                        <w:right w:val="none" w:sz="0" w:space="0" w:color="auto"/>
                                      </w:divBdr>
                                      <w:divsChild>
                                        <w:div w:id="72437739">
                                          <w:marLeft w:val="0"/>
                                          <w:marRight w:val="0"/>
                                          <w:marTop w:val="0"/>
                                          <w:marBottom w:val="0"/>
                                          <w:divBdr>
                                            <w:top w:val="none" w:sz="0" w:space="0" w:color="auto"/>
                                            <w:left w:val="none" w:sz="0" w:space="0" w:color="auto"/>
                                            <w:bottom w:val="none" w:sz="0" w:space="0" w:color="auto"/>
                                            <w:right w:val="none" w:sz="0" w:space="0" w:color="auto"/>
                                          </w:divBdr>
                                          <w:divsChild>
                                            <w:div w:id="692195019">
                                              <w:marLeft w:val="0"/>
                                              <w:marRight w:val="0"/>
                                              <w:marTop w:val="0"/>
                                              <w:marBottom w:val="0"/>
                                              <w:divBdr>
                                                <w:top w:val="none" w:sz="0" w:space="0" w:color="auto"/>
                                                <w:left w:val="none" w:sz="0" w:space="0" w:color="auto"/>
                                                <w:bottom w:val="none" w:sz="0" w:space="0" w:color="auto"/>
                                                <w:right w:val="none" w:sz="0" w:space="0" w:color="auto"/>
                                              </w:divBdr>
                                              <w:divsChild>
                                                <w:div w:id="10156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35025">
                                      <w:marLeft w:val="0"/>
                                      <w:marRight w:val="0"/>
                                      <w:marTop w:val="0"/>
                                      <w:marBottom w:val="0"/>
                                      <w:divBdr>
                                        <w:top w:val="none" w:sz="0" w:space="0" w:color="auto"/>
                                        <w:left w:val="none" w:sz="0" w:space="0" w:color="auto"/>
                                        <w:bottom w:val="none" w:sz="0" w:space="0" w:color="auto"/>
                                        <w:right w:val="none" w:sz="0" w:space="0" w:color="auto"/>
                                      </w:divBdr>
                                      <w:divsChild>
                                        <w:div w:id="1910730221">
                                          <w:marLeft w:val="0"/>
                                          <w:marRight w:val="0"/>
                                          <w:marTop w:val="0"/>
                                          <w:marBottom w:val="0"/>
                                          <w:divBdr>
                                            <w:top w:val="none" w:sz="0" w:space="0" w:color="auto"/>
                                            <w:left w:val="none" w:sz="0" w:space="0" w:color="auto"/>
                                            <w:bottom w:val="none" w:sz="0" w:space="0" w:color="auto"/>
                                            <w:right w:val="none" w:sz="0" w:space="0" w:color="auto"/>
                                          </w:divBdr>
                                          <w:divsChild>
                                            <w:div w:id="977029952">
                                              <w:marLeft w:val="0"/>
                                              <w:marRight w:val="0"/>
                                              <w:marTop w:val="0"/>
                                              <w:marBottom w:val="0"/>
                                              <w:divBdr>
                                                <w:top w:val="none" w:sz="0" w:space="0" w:color="auto"/>
                                                <w:left w:val="none" w:sz="0" w:space="0" w:color="auto"/>
                                                <w:bottom w:val="none" w:sz="0" w:space="0" w:color="auto"/>
                                                <w:right w:val="none" w:sz="0" w:space="0" w:color="auto"/>
                                              </w:divBdr>
                                              <w:divsChild>
                                                <w:div w:id="1369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6412">
                                      <w:marLeft w:val="0"/>
                                      <w:marRight w:val="0"/>
                                      <w:marTop w:val="0"/>
                                      <w:marBottom w:val="0"/>
                                      <w:divBdr>
                                        <w:top w:val="none" w:sz="0" w:space="0" w:color="auto"/>
                                        <w:left w:val="none" w:sz="0" w:space="0" w:color="auto"/>
                                        <w:bottom w:val="none" w:sz="0" w:space="0" w:color="auto"/>
                                        <w:right w:val="none" w:sz="0" w:space="0" w:color="auto"/>
                                      </w:divBdr>
                                      <w:divsChild>
                                        <w:div w:id="1465659635">
                                          <w:marLeft w:val="0"/>
                                          <w:marRight w:val="0"/>
                                          <w:marTop w:val="0"/>
                                          <w:marBottom w:val="0"/>
                                          <w:divBdr>
                                            <w:top w:val="none" w:sz="0" w:space="0" w:color="auto"/>
                                            <w:left w:val="none" w:sz="0" w:space="0" w:color="auto"/>
                                            <w:bottom w:val="none" w:sz="0" w:space="0" w:color="auto"/>
                                            <w:right w:val="none" w:sz="0" w:space="0" w:color="auto"/>
                                          </w:divBdr>
                                          <w:divsChild>
                                            <w:div w:id="828252638">
                                              <w:marLeft w:val="0"/>
                                              <w:marRight w:val="0"/>
                                              <w:marTop w:val="0"/>
                                              <w:marBottom w:val="0"/>
                                              <w:divBdr>
                                                <w:top w:val="none" w:sz="0" w:space="0" w:color="auto"/>
                                                <w:left w:val="none" w:sz="0" w:space="0" w:color="auto"/>
                                                <w:bottom w:val="none" w:sz="0" w:space="0" w:color="auto"/>
                                                <w:right w:val="none" w:sz="0" w:space="0" w:color="auto"/>
                                              </w:divBdr>
                                              <w:divsChild>
                                                <w:div w:id="2852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56982">
                                      <w:marLeft w:val="0"/>
                                      <w:marRight w:val="0"/>
                                      <w:marTop w:val="0"/>
                                      <w:marBottom w:val="0"/>
                                      <w:divBdr>
                                        <w:top w:val="none" w:sz="0" w:space="0" w:color="auto"/>
                                        <w:left w:val="none" w:sz="0" w:space="0" w:color="auto"/>
                                        <w:bottom w:val="none" w:sz="0" w:space="0" w:color="auto"/>
                                        <w:right w:val="none" w:sz="0" w:space="0" w:color="auto"/>
                                      </w:divBdr>
                                      <w:divsChild>
                                        <w:div w:id="498499369">
                                          <w:marLeft w:val="0"/>
                                          <w:marRight w:val="0"/>
                                          <w:marTop w:val="0"/>
                                          <w:marBottom w:val="0"/>
                                          <w:divBdr>
                                            <w:top w:val="none" w:sz="0" w:space="0" w:color="auto"/>
                                            <w:left w:val="none" w:sz="0" w:space="0" w:color="auto"/>
                                            <w:bottom w:val="none" w:sz="0" w:space="0" w:color="auto"/>
                                            <w:right w:val="none" w:sz="0" w:space="0" w:color="auto"/>
                                          </w:divBdr>
                                          <w:divsChild>
                                            <w:div w:id="1147353773">
                                              <w:marLeft w:val="0"/>
                                              <w:marRight w:val="0"/>
                                              <w:marTop w:val="0"/>
                                              <w:marBottom w:val="0"/>
                                              <w:divBdr>
                                                <w:top w:val="none" w:sz="0" w:space="0" w:color="auto"/>
                                                <w:left w:val="none" w:sz="0" w:space="0" w:color="auto"/>
                                                <w:bottom w:val="none" w:sz="0" w:space="0" w:color="auto"/>
                                                <w:right w:val="none" w:sz="0" w:space="0" w:color="auto"/>
                                              </w:divBdr>
                                              <w:divsChild>
                                                <w:div w:id="6440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5943">
                                      <w:marLeft w:val="0"/>
                                      <w:marRight w:val="0"/>
                                      <w:marTop w:val="0"/>
                                      <w:marBottom w:val="0"/>
                                      <w:divBdr>
                                        <w:top w:val="none" w:sz="0" w:space="0" w:color="auto"/>
                                        <w:left w:val="none" w:sz="0" w:space="0" w:color="auto"/>
                                        <w:bottom w:val="none" w:sz="0" w:space="0" w:color="auto"/>
                                        <w:right w:val="none" w:sz="0" w:space="0" w:color="auto"/>
                                      </w:divBdr>
                                      <w:divsChild>
                                        <w:div w:id="738676031">
                                          <w:marLeft w:val="0"/>
                                          <w:marRight w:val="0"/>
                                          <w:marTop w:val="0"/>
                                          <w:marBottom w:val="0"/>
                                          <w:divBdr>
                                            <w:top w:val="none" w:sz="0" w:space="0" w:color="auto"/>
                                            <w:left w:val="none" w:sz="0" w:space="0" w:color="auto"/>
                                            <w:bottom w:val="none" w:sz="0" w:space="0" w:color="auto"/>
                                            <w:right w:val="none" w:sz="0" w:space="0" w:color="auto"/>
                                          </w:divBdr>
                                          <w:divsChild>
                                            <w:div w:id="379987264">
                                              <w:marLeft w:val="0"/>
                                              <w:marRight w:val="0"/>
                                              <w:marTop w:val="0"/>
                                              <w:marBottom w:val="0"/>
                                              <w:divBdr>
                                                <w:top w:val="none" w:sz="0" w:space="0" w:color="auto"/>
                                                <w:left w:val="none" w:sz="0" w:space="0" w:color="auto"/>
                                                <w:bottom w:val="none" w:sz="0" w:space="0" w:color="auto"/>
                                                <w:right w:val="none" w:sz="0" w:space="0" w:color="auto"/>
                                              </w:divBdr>
                                              <w:divsChild>
                                                <w:div w:id="13315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614139">
                          <w:marLeft w:val="0"/>
                          <w:marRight w:val="0"/>
                          <w:marTop w:val="0"/>
                          <w:marBottom w:val="0"/>
                          <w:divBdr>
                            <w:top w:val="none" w:sz="0" w:space="0" w:color="auto"/>
                            <w:left w:val="none" w:sz="0" w:space="0" w:color="auto"/>
                            <w:bottom w:val="none" w:sz="0" w:space="0" w:color="auto"/>
                            <w:right w:val="none" w:sz="0" w:space="0" w:color="auto"/>
                          </w:divBdr>
                          <w:divsChild>
                            <w:div w:id="1272324339">
                              <w:marLeft w:val="0"/>
                              <w:marRight w:val="0"/>
                              <w:marTop w:val="0"/>
                              <w:marBottom w:val="0"/>
                              <w:divBdr>
                                <w:top w:val="none" w:sz="0" w:space="0" w:color="auto"/>
                                <w:left w:val="none" w:sz="0" w:space="0" w:color="auto"/>
                                <w:bottom w:val="none" w:sz="0" w:space="0" w:color="auto"/>
                                <w:right w:val="none" w:sz="0" w:space="0" w:color="auto"/>
                              </w:divBdr>
                              <w:divsChild>
                                <w:div w:id="1140197108">
                                  <w:marLeft w:val="0"/>
                                  <w:marRight w:val="0"/>
                                  <w:marTop w:val="0"/>
                                  <w:marBottom w:val="360"/>
                                  <w:divBdr>
                                    <w:top w:val="none" w:sz="0" w:space="4" w:color="auto"/>
                                    <w:left w:val="single" w:sz="36" w:space="11" w:color="9F0925"/>
                                    <w:bottom w:val="none" w:sz="0" w:space="4" w:color="auto"/>
                                    <w:right w:val="none" w:sz="0" w:space="0" w:color="auto"/>
                                  </w:divBdr>
                                </w:div>
                              </w:divsChild>
                            </w:div>
                          </w:divsChild>
                        </w:div>
                        <w:div w:id="1979526062">
                          <w:marLeft w:val="0"/>
                          <w:marRight w:val="0"/>
                          <w:marTop w:val="0"/>
                          <w:marBottom w:val="0"/>
                          <w:divBdr>
                            <w:top w:val="none" w:sz="0" w:space="0" w:color="auto"/>
                            <w:left w:val="none" w:sz="0" w:space="0" w:color="auto"/>
                            <w:bottom w:val="none" w:sz="0" w:space="0" w:color="auto"/>
                            <w:right w:val="none" w:sz="0" w:space="0" w:color="auto"/>
                          </w:divBdr>
                          <w:divsChild>
                            <w:div w:id="1223908990">
                              <w:marLeft w:val="0"/>
                              <w:marRight w:val="0"/>
                              <w:marTop w:val="0"/>
                              <w:marBottom w:val="0"/>
                              <w:divBdr>
                                <w:top w:val="none" w:sz="0" w:space="0" w:color="auto"/>
                                <w:left w:val="none" w:sz="0" w:space="0" w:color="auto"/>
                                <w:bottom w:val="none" w:sz="0" w:space="0" w:color="auto"/>
                                <w:right w:val="none" w:sz="0" w:space="0" w:color="auto"/>
                              </w:divBdr>
                            </w:div>
                            <w:div w:id="1089541912">
                              <w:marLeft w:val="0"/>
                              <w:marRight w:val="0"/>
                              <w:marTop w:val="0"/>
                              <w:marBottom w:val="0"/>
                              <w:divBdr>
                                <w:top w:val="none" w:sz="0" w:space="0" w:color="auto"/>
                                <w:left w:val="none" w:sz="0" w:space="0" w:color="auto"/>
                                <w:bottom w:val="none" w:sz="0" w:space="0" w:color="auto"/>
                                <w:right w:val="none" w:sz="0" w:space="0" w:color="auto"/>
                              </w:divBdr>
                              <w:divsChild>
                                <w:div w:id="1785269184">
                                  <w:marLeft w:val="0"/>
                                  <w:marRight w:val="0"/>
                                  <w:marTop w:val="0"/>
                                  <w:marBottom w:val="0"/>
                                  <w:divBdr>
                                    <w:top w:val="none" w:sz="0" w:space="0" w:color="auto"/>
                                    <w:left w:val="none" w:sz="0" w:space="0" w:color="auto"/>
                                    <w:bottom w:val="none" w:sz="0" w:space="0" w:color="auto"/>
                                    <w:right w:val="none" w:sz="0" w:space="0" w:color="auto"/>
                                  </w:divBdr>
                                  <w:divsChild>
                                    <w:div w:id="843974098">
                                      <w:marLeft w:val="0"/>
                                      <w:marRight w:val="0"/>
                                      <w:marTop w:val="0"/>
                                      <w:marBottom w:val="0"/>
                                      <w:divBdr>
                                        <w:top w:val="none" w:sz="0" w:space="0" w:color="auto"/>
                                        <w:left w:val="none" w:sz="0" w:space="0" w:color="auto"/>
                                        <w:bottom w:val="none" w:sz="0" w:space="0" w:color="auto"/>
                                        <w:right w:val="none" w:sz="0" w:space="0" w:color="auto"/>
                                      </w:divBdr>
                                      <w:divsChild>
                                        <w:div w:id="269552779">
                                          <w:marLeft w:val="0"/>
                                          <w:marRight w:val="0"/>
                                          <w:marTop w:val="0"/>
                                          <w:marBottom w:val="375"/>
                                          <w:divBdr>
                                            <w:top w:val="none" w:sz="0" w:space="0" w:color="auto"/>
                                            <w:left w:val="none" w:sz="0" w:space="0" w:color="auto"/>
                                            <w:bottom w:val="none" w:sz="0" w:space="0" w:color="auto"/>
                                            <w:right w:val="none" w:sz="0" w:space="0" w:color="auto"/>
                                          </w:divBdr>
                                          <w:divsChild>
                                            <w:div w:id="621227812">
                                              <w:marLeft w:val="0"/>
                                              <w:marRight w:val="0"/>
                                              <w:marTop w:val="0"/>
                                              <w:marBottom w:val="0"/>
                                              <w:divBdr>
                                                <w:top w:val="none" w:sz="0" w:space="0" w:color="auto"/>
                                                <w:left w:val="none" w:sz="0" w:space="0" w:color="auto"/>
                                                <w:bottom w:val="none" w:sz="0" w:space="0" w:color="auto"/>
                                                <w:right w:val="none" w:sz="0" w:space="0" w:color="auto"/>
                                              </w:divBdr>
                                              <w:divsChild>
                                                <w:div w:id="10453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12">
                                          <w:marLeft w:val="0"/>
                                          <w:marRight w:val="0"/>
                                          <w:marTop w:val="0"/>
                                          <w:marBottom w:val="0"/>
                                          <w:divBdr>
                                            <w:top w:val="none" w:sz="0" w:space="0" w:color="auto"/>
                                            <w:left w:val="none" w:sz="0" w:space="0" w:color="auto"/>
                                            <w:bottom w:val="none" w:sz="0" w:space="0" w:color="auto"/>
                                            <w:right w:val="none" w:sz="0" w:space="0" w:color="auto"/>
                                          </w:divBdr>
                                          <w:divsChild>
                                            <w:div w:id="155928044">
                                              <w:marLeft w:val="0"/>
                                              <w:marRight w:val="0"/>
                                              <w:marTop w:val="0"/>
                                              <w:marBottom w:val="0"/>
                                              <w:divBdr>
                                                <w:top w:val="none" w:sz="0" w:space="0" w:color="auto"/>
                                                <w:left w:val="none" w:sz="0" w:space="0" w:color="auto"/>
                                                <w:bottom w:val="none" w:sz="0" w:space="0" w:color="auto"/>
                                                <w:right w:val="none" w:sz="0" w:space="0" w:color="auto"/>
                                              </w:divBdr>
                                              <w:divsChild>
                                                <w:div w:id="437139580">
                                                  <w:marLeft w:val="0"/>
                                                  <w:marRight w:val="0"/>
                                                  <w:marTop w:val="0"/>
                                                  <w:marBottom w:val="0"/>
                                                  <w:divBdr>
                                                    <w:top w:val="none" w:sz="0" w:space="0" w:color="auto"/>
                                                    <w:left w:val="none" w:sz="0" w:space="0" w:color="auto"/>
                                                    <w:bottom w:val="none" w:sz="0" w:space="0" w:color="auto"/>
                                                    <w:right w:val="none" w:sz="0" w:space="0" w:color="auto"/>
                                                  </w:divBdr>
                                                  <w:divsChild>
                                                    <w:div w:id="1080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27268">
                                      <w:marLeft w:val="0"/>
                                      <w:marRight w:val="0"/>
                                      <w:marTop w:val="0"/>
                                      <w:marBottom w:val="0"/>
                                      <w:divBdr>
                                        <w:top w:val="none" w:sz="0" w:space="0" w:color="auto"/>
                                        <w:left w:val="none" w:sz="0" w:space="0" w:color="auto"/>
                                        <w:bottom w:val="none" w:sz="0" w:space="0" w:color="auto"/>
                                        <w:right w:val="none" w:sz="0" w:space="0" w:color="auto"/>
                                      </w:divBdr>
                                      <w:divsChild>
                                        <w:div w:id="182090773">
                                          <w:marLeft w:val="0"/>
                                          <w:marRight w:val="0"/>
                                          <w:marTop w:val="0"/>
                                          <w:marBottom w:val="375"/>
                                          <w:divBdr>
                                            <w:top w:val="none" w:sz="0" w:space="0" w:color="auto"/>
                                            <w:left w:val="none" w:sz="0" w:space="0" w:color="auto"/>
                                            <w:bottom w:val="none" w:sz="0" w:space="0" w:color="auto"/>
                                            <w:right w:val="none" w:sz="0" w:space="0" w:color="auto"/>
                                          </w:divBdr>
                                          <w:divsChild>
                                            <w:div w:id="911813255">
                                              <w:marLeft w:val="0"/>
                                              <w:marRight w:val="0"/>
                                              <w:marTop w:val="0"/>
                                              <w:marBottom w:val="0"/>
                                              <w:divBdr>
                                                <w:top w:val="none" w:sz="0" w:space="0" w:color="auto"/>
                                                <w:left w:val="none" w:sz="0" w:space="0" w:color="auto"/>
                                                <w:bottom w:val="none" w:sz="0" w:space="0" w:color="auto"/>
                                                <w:right w:val="none" w:sz="0" w:space="0" w:color="auto"/>
                                              </w:divBdr>
                                              <w:divsChild>
                                                <w:div w:id="15625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77769">
                                      <w:marLeft w:val="0"/>
                                      <w:marRight w:val="0"/>
                                      <w:marTop w:val="0"/>
                                      <w:marBottom w:val="0"/>
                                      <w:divBdr>
                                        <w:top w:val="none" w:sz="0" w:space="0" w:color="auto"/>
                                        <w:left w:val="none" w:sz="0" w:space="0" w:color="auto"/>
                                        <w:bottom w:val="none" w:sz="0" w:space="0" w:color="auto"/>
                                        <w:right w:val="none" w:sz="0" w:space="0" w:color="auto"/>
                                      </w:divBdr>
                                      <w:divsChild>
                                        <w:div w:id="1807120216">
                                          <w:marLeft w:val="0"/>
                                          <w:marRight w:val="0"/>
                                          <w:marTop w:val="0"/>
                                          <w:marBottom w:val="375"/>
                                          <w:divBdr>
                                            <w:top w:val="none" w:sz="0" w:space="0" w:color="auto"/>
                                            <w:left w:val="none" w:sz="0" w:space="0" w:color="auto"/>
                                            <w:bottom w:val="none" w:sz="0" w:space="0" w:color="auto"/>
                                            <w:right w:val="none" w:sz="0" w:space="0" w:color="auto"/>
                                          </w:divBdr>
                                          <w:divsChild>
                                            <w:div w:id="955479131">
                                              <w:marLeft w:val="0"/>
                                              <w:marRight w:val="0"/>
                                              <w:marTop w:val="0"/>
                                              <w:marBottom w:val="0"/>
                                              <w:divBdr>
                                                <w:top w:val="none" w:sz="0" w:space="0" w:color="auto"/>
                                                <w:left w:val="none" w:sz="0" w:space="0" w:color="auto"/>
                                                <w:bottom w:val="none" w:sz="0" w:space="0" w:color="auto"/>
                                                <w:right w:val="none" w:sz="0" w:space="0" w:color="auto"/>
                                              </w:divBdr>
                                              <w:divsChild>
                                                <w:div w:id="14505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6959">
                                      <w:marLeft w:val="0"/>
                                      <w:marRight w:val="0"/>
                                      <w:marTop w:val="0"/>
                                      <w:marBottom w:val="0"/>
                                      <w:divBdr>
                                        <w:top w:val="none" w:sz="0" w:space="0" w:color="auto"/>
                                        <w:left w:val="none" w:sz="0" w:space="0" w:color="auto"/>
                                        <w:bottom w:val="none" w:sz="0" w:space="0" w:color="auto"/>
                                        <w:right w:val="none" w:sz="0" w:space="0" w:color="auto"/>
                                      </w:divBdr>
                                      <w:divsChild>
                                        <w:div w:id="1868442546">
                                          <w:marLeft w:val="0"/>
                                          <w:marRight w:val="0"/>
                                          <w:marTop w:val="0"/>
                                          <w:marBottom w:val="375"/>
                                          <w:divBdr>
                                            <w:top w:val="none" w:sz="0" w:space="0" w:color="auto"/>
                                            <w:left w:val="none" w:sz="0" w:space="0" w:color="auto"/>
                                            <w:bottom w:val="none" w:sz="0" w:space="0" w:color="auto"/>
                                            <w:right w:val="none" w:sz="0" w:space="0" w:color="auto"/>
                                          </w:divBdr>
                                          <w:divsChild>
                                            <w:div w:id="1391075506">
                                              <w:marLeft w:val="0"/>
                                              <w:marRight w:val="0"/>
                                              <w:marTop w:val="0"/>
                                              <w:marBottom w:val="0"/>
                                              <w:divBdr>
                                                <w:top w:val="none" w:sz="0" w:space="0" w:color="auto"/>
                                                <w:left w:val="none" w:sz="0" w:space="0" w:color="auto"/>
                                                <w:bottom w:val="none" w:sz="0" w:space="0" w:color="auto"/>
                                                <w:right w:val="none" w:sz="0" w:space="0" w:color="auto"/>
                                              </w:divBdr>
                                              <w:divsChild>
                                                <w:div w:id="281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674400">
                          <w:marLeft w:val="0"/>
                          <w:marRight w:val="0"/>
                          <w:marTop w:val="0"/>
                          <w:marBottom w:val="0"/>
                          <w:divBdr>
                            <w:top w:val="none" w:sz="0" w:space="0" w:color="auto"/>
                            <w:left w:val="none" w:sz="0" w:space="0" w:color="auto"/>
                            <w:bottom w:val="none" w:sz="0" w:space="0" w:color="auto"/>
                            <w:right w:val="none" w:sz="0" w:space="0" w:color="auto"/>
                          </w:divBdr>
                          <w:divsChild>
                            <w:div w:id="510333879">
                              <w:marLeft w:val="0"/>
                              <w:marRight w:val="0"/>
                              <w:marTop w:val="0"/>
                              <w:marBottom w:val="0"/>
                              <w:divBdr>
                                <w:top w:val="none" w:sz="0" w:space="0" w:color="auto"/>
                                <w:left w:val="none" w:sz="0" w:space="0" w:color="auto"/>
                                <w:bottom w:val="none" w:sz="0" w:space="0" w:color="auto"/>
                                <w:right w:val="none" w:sz="0" w:space="0" w:color="auto"/>
                              </w:divBdr>
                              <w:divsChild>
                                <w:div w:id="2024551652">
                                  <w:marLeft w:val="0"/>
                                  <w:marRight w:val="0"/>
                                  <w:marTop w:val="0"/>
                                  <w:marBottom w:val="0"/>
                                  <w:divBdr>
                                    <w:top w:val="none" w:sz="0" w:space="0" w:color="auto"/>
                                    <w:left w:val="none" w:sz="0" w:space="0" w:color="auto"/>
                                    <w:bottom w:val="none" w:sz="0" w:space="0" w:color="auto"/>
                                    <w:right w:val="none" w:sz="0" w:space="0" w:color="auto"/>
                                  </w:divBdr>
                                  <w:divsChild>
                                    <w:div w:id="2081249713">
                                      <w:marLeft w:val="0"/>
                                      <w:marRight w:val="0"/>
                                      <w:marTop w:val="0"/>
                                      <w:marBottom w:val="0"/>
                                      <w:divBdr>
                                        <w:top w:val="none" w:sz="0" w:space="0" w:color="auto"/>
                                        <w:left w:val="none" w:sz="0" w:space="0" w:color="auto"/>
                                        <w:bottom w:val="none" w:sz="0" w:space="0" w:color="auto"/>
                                        <w:right w:val="none" w:sz="0" w:space="0" w:color="auto"/>
                                      </w:divBdr>
                                      <w:divsChild>
                                        <w:div w:id="1379937866">
                                          <w:marLeft w:val="0"/>
                                          <w:marRight w:val="0"/>
                                          <w:marTop w:val="0"/>
                                          <w:marBottom w:val="0"/>
                                          <w:divBdr>
                                            <w:top w:val="none" w:sz="0" w:space="0" w:color="auto"/>
                                            <w:left w:val="none" w:sz="0" w:space="0" w:color="auto"/>
                                            <w:bottom w:val="none" w:sz="0" w:space="0" w:color="auto"/>
                                            <w:right w:val="none" w:sz="0" w:space="0" w:color="auto"/>
                                          </w:divBdr>
                                        </w:div>
                                        <w:div w:id="306277624">
                                          <w:marLeft w:val="0"/>
                                          <w:marRight w:val="0"/>
                                          <w:marTop w:val="0"/>
                                          <w:marBottom w:val="0"/>
                                          <w:divBdr>
                                            <w:top w:val="none" w:sz="0" w:space="0" w:color="auto"/>
                                            <w:left w:val="none" w:sz="0" w:space="0" w:color="auto"/>
                                            <w:bottom w:val="none" w:sz="0" w:space="0" w:color="auto"/>
                                            <w:right w:val="none" w:sz="0" w:space="0" w:color="auto"/>
                                          </w:divBdr>
                                          <w:divsChild>
                                            <w:div w:id="1459300061">
                                              <w:marLeft w:val="0"/>
                                              <w:marRight w:val="0"/>
                                              <w:marTop w:val="0"/>
                                              <w:marBottom w:val="0"/>
                                              <w:divBdr>
                                                <w:top w:val="none" w:sz="0" w:space="0" w:color="auto"/>
                                                <w:left w:val="none" w:sz="0" w:space="0" w:color="auto"/>
                                                <w:bottom w:val="none" w:sz="0" w:space="0" w:color="auto"/>
                                                <w:right w:val="none" w:sz="0" w:space="0" w:color="auto"/>
                                              </w:divBdr>
                                              <w:divsChild>
                                                <w:div w:id="1916042879">
                                                  <w:marLeft w:val="0"/>
                                                  <w:marRight w:val="0"/>
                                                  <w:marTop w:val="0"/>
                                                  <w:marBottom w:val="0"/>
                                                  <w:divBdr>
                                                    <w:top w:val="none" w:sz="0" w:space="0" w:color="auto"/>
                                                    <w:left w:val="none" w:sz="0" w:space="0" w:color="auto"/>
                                                    <w:bottom w:val="none" w:sz="0" w:space="0" w:color="auto"/>
                                                    <w:right w:val="none" w:sz="0" w:space="0" w:color="auto"/>
                                                  </w:divBdr>
                                                </w:div>
                                                <w:div w:id="205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187478">
      <w:bodyDiv w:val="1"/>
      <w:marLeft w:val="0"/>
      <w:marRight w:val="0"/>
      <w:marTop w:val="0"/>
      <w:marBottom w:val="0"/>
      <w:divBdr>
        <w:top w:val="none" w:sz="0" w:space="0" w:color="auto"/>
        <w:left w:val="none" w:sz="0" w:space="0" w:color="auto"/>
        <w:bottom w:val="none" w:sz="0" w:space="0" w:color="auto"/>
        <w:right w:val="none" w:sz="0" w:space="0" w:color="auto"/>
      </w:divBdr>
    </w:div>
    <w:div w:id="593170466">
      <w:bodyDiv w:val="1"/>
      <w:marLeft w:val="0"/>
      <w:marRight w:val="0"/>
      <w:marTop w:val="0"/>
      <w:marBottom w:val="0"/>
      <w:divBdr>
        <w:top w:val="none" w:sz="0" w:space="0" w:color="auto"/>
        <w:left w:val="none" w:sz="0" w:space="0" w:color="auto"/>
        <w:bottom w:val="none" w:sz="0" w:space="0" w:color="auto"/>
        <w:right w:val="none" w:sz="0" w:space="0" w:color="auto"/>
      </w:divBdr>
    </w:div>
    <w:div w:id="898251744">
      <w:bodyDiv w:val="1"/>
      <w:marLeft w:val="0"/>
      <w:marRight w:val="0"/>
      <w:marTop w:val="0"/>
      <w:marBottom w:val="0"/>
      <w:divBdr>
        <w:top w:val="none" w:sz="0" w:space="0" w:color="auto"/>
        <w:left w:val="none" w:sz="0" w:space="0" w:color="auto"/>
        <w:bottom w:val="none" w:sz="0" w:space="0" w:color="auto"/>
        <w:right w:val="none" w:sz="0" w:space="0" w:color="auto"/>
      </w:divBdr>
    </w:div>
    <w:div w:id="917515054">
      <w:bodyDiv w:val="1"/>
      <w:marLeft w:val="0"/>
      <w:marRight w:val="0"/>
      <w:marTop w:val="0"/>
      <w:marBottom w:val="0"/>
      <w:divBdr>
        <w:top w:val="none" w:sz="0" w:space="0" w:color="auto"/>
        <w:left w:val="none" w:sz="0" w:space="0" w:color="auto"/>
        <w:bottom w:val="none" w:sz="0" w:space="0" w:color="auto"/>
        <w:right w:val="none" w:sz="0" w:space="0" w:color="auto"/>
      </w:divBdr>
    </w:div>
    <w:div w:id="1166166026">
      <w:bodyDiv w:val="1"/>
      <w:marLeft w:val="0"/>
      <w:marRight w:val="0"/>
      <w:marTop w:val="0"/>
      <w:marBottom w:val="0"/>
      <w:divBdr>
        <w:top w:val="none" w:sz="0" w:space="0" w:color="auto"/>
        <w:left w:val="none" w:sz="0" w:space="0" w:color="auto"/>
        <w:bottom w:val="none" w:sz="0" w:space="0" w:color="auto"/>
        <w:right w:val="none" w:sz="0" w:space="0" w:color="auto"/>
      </w:divBdr>
    </w:div>
    <w:div w:id="1293905158">
      <w:bodyDiv w:val="1"/>
      <w:marLeft w:val="0"/>
      <w:marRight w:val="0"/>
      <w:marTop w:val="0"/>
      <w:marBottom w:val="0"/>
      <w:divBdr>
        <w:top w:val="none" w:sz="0" w:space="0" w:color="auto"/>
        <w:left w:val="none" w:sz="0" w:space="0" w:color="auto"/>
        <w:bottom w:val="none" w:sz="0" w:space="0" w:color="auto"/>
        <w:right w:val="none" w:sz="0" w:space="0" w:color="auto"/>
      </w:divBdr>
      <w:divsChild>
        <w:div w:id="1692220866">
          <w:marLeft w:val="0"/>
          <w:marRight w:val="0"/>
          <w:marTop w:val="0"/>
          <w:marBottom w:val="360"/>
          <w:divBdr>
            <w:top w:val="none" w:sz="0" w:space="4" w:color="auto"/>
            <w:left w:val="single" w:sz="36" w:space="11" w:color="9F0925"/>
            <w:bottom w:val="none" w:sz="0" w:space="4" w:color="auto"/>
            <w:right w:val="none" w:sz="0" w:space="0" w:color="auto"/>
          </w:divBdr>
        </w:div>
      </w:divsChild>
    </w:div>
    <w:div w:id="1709721301">
      <w:bodyDiv w:val="1"/>
      <w:marLeft w:val="0"/>
      <w:marRight w:val="0"/>
      <w:marTop w:val="0"/>
      <w:marBottom w:val="0"/>
      <w:divBdr>
        <w:top w:val="none" w:sz="0" w:space="0" w:color="auto"/>
        <w:left w:val="none" w:sz="0" w:space="0" w:color="auto"/>
        <w:bottom w:val="none" w:sz="0" w:space="0" w:color="auto"/>
        <w:right w:val="none" w:sz="0" w:space="0" w:color="auto"/>
      </w:divBdr>
      <w:divsChild>
        <w:div w:id="218789443">
          <w:marLeft w:val="0"/>
          <w:marRight w:val="0"/>
          <w:marTop w:val="0"/>
          <w:marBottom w:val="0"/>
          <w:divBdr>
            <w:top w:val="none" w:sz="0" w:space="0" w:color="auto"/>
            <w:left w:val="none" w:sz="0" w:space="0" w:color="auto"/>
            <w:bottom w:val="none" w:sz="0" w:space="0" w:color="auto"/>
            <w:right w:val="none" w:sz="0" w:space="0" w:color="auto"/>
          </w:divBdr>
          <w:divsChild>
            <w:div w:id="1354956830">
              <w:marLeft w:val="0"/>
              <w:marRight w:val="0"/>
              <w:marTop w:val="0"/>
              <w:marBottom w:val="0"/>
              <w:divBdr>
                <w:top w:val="none" w:sz="0" w:space="0" w:color="auto"/>
                <w:left w:val="none" w:sz="0" w:space="0" w:color="auto"/>
                <w:bottom w:val="none" w:sz="0" w:space="0" w:color="auto"/>
                <w:right w:val="none" w:sz="0" w:space="0" w:color="auto"/>
              </w:divBdr>
              <w:divsChild>
                <w:div w:id="1035814369">
                  <w:marLeft w:val="0"/>
                  <w:marRight w:val="0"/>
                  <w:marTop w:val="0"/>
                  <w:marBottom w:val="0"/>
                  <w:divBdr>
                    <w:top w:val="none" w:sz="0" w:space="0" w:color="auto"/>
                    <w:left w:val="none" w:sz="0" w:space="0" w:color="auto"/>
                    <w:bottom w:val="none" w:sz="0" w:space="0" w:color="auto"/>
                    <w:right w:val="none" w:sz="0" w:space="0" w:color="auto"/>
                  </w:divBdr>
                  <w:divsChild>
                    <w:div w:id="1061290793">
                      <w:marLeft w:val="0"/>
                      <w:marRight w:val="0"/>
                      <w:marTop w:val="0"/>
                      <w:marBottom w:val="60"/>
                      <w:divBdr>
                        <w:top w:val="none" w:sz="0" w:space="0" w:color="auto"/>
                        <w:left w:val="none" w:sz="0" w:space="0" w:color="auto"/>
                        <w:bottom w:val="none" w:sz="0" w:space="0" w:color="auto"/>
                        <w:right w:val="none" w:sz="0" w:space="0" w:color="auto"/>
                      </w:divBdr>
                    </w:div>
                  </w:divsChild>
                </w:div>
                <w:div w:id="15701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2058">
          <w:marLeft w:val="0"/>
          <w:marRight w:val="0"/>
          <w:marTop w:val="0"/>
          <w:marBottom w:val="0"/>
          <w:divBdr>
            <w:top w:val="none" w:sz="0" w:space="0" w:color="auto"/>
            <w:left w:val="none" w:sz="0" w:space="0" w:color="auto"/>
            <w:bottom w:val="none" w:sz="0" w:space="0" w:color="auto"/>
            <w:right w:val="none" w:sz="0" w:space="0" w:color="auto"/>
          </w:divBdr>
          <w:divsChild>
            <w:div w:id="635838246">
              <w:marLeft w:val="0"/>
              <w:marRight w:val="0"/>
              <w:marTop w:val="0"/>
              <w:marBottom w:val="0"/>
              <w:divBdr>
                <w:top w:val="none" w:sz="0" w:space="0" w:color="auto"/>
                <w:left w:val="none" w:sz="0" w:space="0" w:color="auto"/>
                <w:bottom w:val="none" w:sz="0" w:space="0" w:color="auto"/>
                <w:right w:val="none" w:sz="0" w:space="0" w:color="auto"/>
              </w:divBdr>
              <w:divsChild>
                <w:div w:id="236286107">
                  <w:marLeft w:val="0"/>
                  <w:marRight w:val="0"/>
                  <w:marTop w:val="0"/>
                  <w:marBottom w:val="0"/>
                  <w:divBdr>
                    <w:top w:val="none" w:sz="0" w:space="0" w:color="auto"/>
                    <w:left w:val="none" w:sz="0" w:space="0" w:color="auto"/>
                    <w:bottom w:val="none" w:sz="0" w:space="0" w:color="auto"/>
                    <w:right w:val="none" w:sz="0" w:space="0" w:color="auto"/>
                  </w:divBdr>
                  <w:divsChild>
                    <w:div w:id="1064180778">
                      <w:marLeft w:val="0"/>
                      <w:marRight w:val="0"/>
                      <w:marTop w:val="0"/>
                      <w:marBottom w:val="0"/>
                      <w:divBdr>
                        <w:top w:val="none" w:sz="0" w:space="0" w:color="auto"/>
                        <w:left w:val="none" w:sz="0" w:space="0" w:color="auto"/>
                        <w:bottom w:val="none" w:sz="0" w:space="0" w:color="auto"/>
                        <w:right w:val="none" w:sz="0" w:space="0" w:color="auto"/>
                      </w:divBdr>
                      <w:divsChild>
                        <w:div w:id="1551260139">
                          <w:marLeft w:val="0"/>
                          <w:marRight w:val="0"/>
                          <w:marTop w:val="0"/>
                          <w:marBottom w:val="720"/>
                          <w:divBdr>
                            <w:top w:val="none" w:sz="0" w:space="0" w:color="auto"/>
                            <w:left w:val="none" w:sz="0" w:space="0" w:color="auto"/>
                            <w:bottom w:val="single" w:sz="18" w:space="15" w:color="E8E8E8"/>
                            <w:right w:val="none" w:sz="0" w:space="0" w:color="auto"/>
                          </w:divBdr>
                          <w:divsChild>
                            <w:div w:id="601693765">
                              <w:marLeft w:val="0"/>
                              <w:marRight w:val="225"/>
                              <w:marTop w:val="0"/>
                              <w:marBottom w:val="0"/>
                              <w:divBdr>
                                <w:top w:val="none" w:sz="0" w:space="0" w:color="auto"/>
                                <w:left w:val="none" w:sz="0" w:space="0" w:color="auto"/>
                                <w:bottom w:val="none" w:sz="0" w:space="0" w:color="auto"/>
                                <w:right w:val="none" w:sz="0" w:space="0" w:color="auto"/>
                              </w:divBdr>
                            </w:div>
                          </w:divsChild>
                        </w:div>
                        <w:div w:id="1331525567">
                          <w:marLeft w:val="0"/>
                          <w:marRight w:val="0"/>
                          <w:marTop w:val="0"/>
                          <w:marBottom w:val="0"/>
                          <w:divBdr>
                            <w:top w:val="none" w:sz="0" w:space="0" w:color="auto"/>
                            <w:left w:val="none" w:sz="0" w:space="0" w:color="auto"/>
                            <w:bottom w:val="none" w:sz="0" w:space="0" w:color="auto"/>
                            <w:right w:val="none" w:sz="0" w:space="0" w:color="auto"/>
                          </w:divBdr>
                          <w:divsChild>
                            <w:div w:id="540048493">
                              <w:marLeft w:val="0"/>
                              <w:marRight w:val="0"/>
                              <w:marTop w:val="0"/>
                              <w:marBottom w:val="0"/>
                              <w:divBdr>
                                <w:top w:val="none" w:sz="0" w:space="0" w:color="auto"/>
                                <w:left w:val="none" w:sz="0" w:space="0" w:color="auto"/>
                                <w:bottom w:val="none" w:sz="0" w:space="0" w:color="auto"/>
                                <w:right w:val="none" w:sz="0" w:space="0" w:color="auto"/>
                              </w:divBdr>
                            </w:div>
                            <w:div w:id="145905268">
                              <w:marLeft w:val="0"/>
                              <w:marRight w:val="0"/>
                              <w:marTop w:val="0"/>
                              <w:marBottom w:val="0"/>
                              <w:divBdr>
                                <w:top w:val="none" w:sz="0" w:space="0" w:color="auto"/>
                                <w:left w:val="none" w:sz="0" w:space="0" w:color="auto"/>
                                <w:bottom w:val="none" w:sz="0" w:space="0" w:color="auto"/>
                                <w:right w:val="none" w:sz="0" w:space="0" w:color="auto"/>
                              </w:divBdr>
                            </w:div>
                          </w:divsChild>
                        </w:div>
                        <w:div w:id="505823784">
                          <w:marLeft w:val="0"/>
                          <w:marRight w:val="0"/>
                          <w:marTop w:val="0"/>
                          <w:marBottom w:val="0"/>
                          <w:divBdr>
                            <w:top w:val="none" w:sz="0" w:space="0" w:color="auto"/>
                            <w:left w:val="none" w:sz="0" w:space="0" w:color="auto"/>
                            <w:bottom w:val="none" w:sz="0" w:space="0" w:color="auto"/>
                            <w:right w:val="none" w:sz="0" w:space="0" w:color="auto"/>
                          </w:divBdr>
                          <w:divsChild>
                            <w:div w:id="1738239004">
                              <w:marLeft w:val="0"/>
                              <w:marRight w:val="0"/>
                              <w:marTop w:val="0"/>
                              <w:marBottom w:val="0"/>
                              <w:divBdr>
                                <w:top w:val="none" w:sz="0" w:space="0" w:color="auto"/>
                                <w:left w:val="none" w:sz="0" w:space="0" w:color="auto"/>
                                <w:bottom w:val="none" w:sz="0" w:space="0" w:color="auto"/>
                                <w:right w:val="none" w:sz="0" w:space="0" w:color="auto"/>
                              </w:divBdr>
                              <w:divsChild>
                                <w:div w:id="234167964">
                                  <w:marLeft w:val="0"/>
                                  <w:marRight w:val="0"/>
                                  <w:marTop w:val="0"/>
                                  <w:marBottom w:val="0"/>
                                  <w:divBdr>
                                    <w:top w:val="none" w:sz="0" w:space="0" w:color="auto"/>
                                    <w:left w:val="none" w:sz="0" w:space="0" w:color="auto"/>
                                    <w:bottom w:val="none" w:sz="0" w:space="0" w:color="auto"/>
                                    <w:right w:val="none" w:sz="0" w:space="0" w:color="auto"/>
                                  </w:divBdr>
                                  <w:divsChild>
                                    <w:div w:id="20297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99667">
                          <w:marLeft w:val="0"/>
                          <w:marRight w:val="0"/>
                          <w:marTop w:val="0"/>
                          <w:marBottom w:val="0"/>
                          <w:divBdr>
                            <w:top w:val="none" w:sz="0" w:space="0" w:color="auto"/>
                            <w:left w:val="none" w:sz="0" w:space="0" w:color="auto"/>
                            <w:bottom w:val="none" w:sz="0" w:space="0" w:color="auto"/>
                            <w:right w:val="none" w:sz="0" w:space="0" w:color="auto"/>
                          </w:divBdr>
                          <w:divsChild>
                            <w:div w:id="931940327">
                              <w:marLeft w:val="0"/>
                              <w:marRight w:val="0"/>
                              <w:marTop w:val="0"/>
                              <w:marBottom w:val="0"/>
                              <w:divBdr>
                                <w:top w:val="none" w:sz="0" w:space="0" w:color="auto"/>
                                <w:left w:val="none" w:sz="0" w:space="0" w:color="auto"/>
                                <w:bottom w:val="none" w:sz="0" w:space="0" w:color="auto"/>
                                <w:right w:val="none" w:sz="0" w:space="0" w:color="auto"/>
                              </w:divBdr>
                              <w:divsChild>
                                <w:div w:id="1482580099">
                                  <w:marLeft w:val="0"/>
                                  <w:marRight w:val="0"/>
                                  <w:marTop w:val="0"/>
                                  <w:marBottom w:val="0"/>
                                  <w:divBdr>
                                    <w:top w:val="none" w:sz="0" w:space="0" w:color="auto"/>
                                    <w:left w:val="none" w:sz="0" w:space="0" w:color="auto"/>
                                    <w:bottom w:val="none" w:sz="0" w:space="0" w:color="auto"/>
                                    <w:right w:val="none" w:sz="0" w:space="0" w:color="auto"/>
                                  </w:divBdr>
                                  <w:divsChild>
                                    <w:div w:id="1588340511">
                                      <w:marLeft w:val="0"/>
                                      <w:marRight w:val="0"/>
                                      <w:marTop w:val="0"/>
                                      <w:marBottom w:val="0"/>
                                      <w:divBdr>
                                        <w:top w:val="none" w:sz="0" w:space="0" w:color="auto"/>
                                        <w:left w:val="none" w:sz="0" w:space="0" w:color="auto"/>
                                        <w:bottom w:val="none" w:sz="0" w:space="0" w:color="auto"/>
                                        <w:right w:val="none" w:sz="0" w:space="0" w:color="auto"/>
                                      </w:divBdr>
                                      <w:divsChild>
                                        <w:div w:id="1102267405">
                                          <w:marLeft w:val="0"/>
                                          <w:marRight w:val="0"/>
                                          <w:marTop w:val="0"/>
                                          <w:marBottom w:val="0"/>
                                          <w:divBdr>
                                            <w:top w:val="none" w:sz="0" w:space="0" w:color="auto"/>
                                            <w:left w:val="none" w:sz="0" w:space="0" w:color="auto"/>
                                            <w:bottom w:val="none" w:sz="0" w:space="0" w:color="auto"/>
                                            <w:right w:val="none" w:sz="0" w:space="0" w:color="auto"/>
                                          </w:divBdr>
                                          <w:divsChild>
                                            <w:div w:id="1242179041">
                                              <w:marLeft w:val="0"/>
                                              <w:marRight w:val="0"/>
                                              <w:marTop w:val="0"/>
                                              <w:marBottom w:val="0"/>
                                              <w:divBdr>
                                                <w:top w:val="none" w:sz="0" w:space="0" w:color="auto"/>
                                                <w:left w:val="none" w:sz="0" w:space="0" w:color="auto"/>
                                                <w:bottom w:val="none" w:sz="0" w:space="0" w:color="auto"/>
                                                <w:right w:val="none" w:sz="0" w:space="0" w:color="auto"/>
                                              </w:divBdr>
                                              <w:divsChild>
                                                <w:div w:id="179128371">
                                                  <w:marLeft w:val="0"/>
                                                  <w:marRight w:val="0"/>
                                                  <w:marTop w:val="0"/>
                                                  <w:marBottom w:val="0"/>
                                                  <w:divBdr>
                                                    <w:top w:val="none" w:sz="0" w:space="0" w:color="auto"/>
                                                    <w:left w:val="none" w:sz="0" w:space="0" w:color="auto"/>
                                                    <w:bottom w:val="none" w:sz="0" w:space="0" w:color="auto"/>
                                                    <w:right w:val="none" w:sz="0" w:space="0" w:color="auto"/>
                                                  </w:divBdr>
                                                </w:div>
                                                <w:div w:id="436800318">
                                                  <w:marLeft w:val="0"/>
                                                  <w:marRight w:val="0"/>
                                                  <w:marTop w:val="0"/>
                                                  <w:marBottom w:val="0"/>
                                                  <w:divBdr>
                                                    <w:top w:val="none" w:sz="0" w:space="0" w:color="auto"/>
                                                    <w:left w:val="none" w:sz="0" w:space="0" w:color="auto"/>
                                                    <w:bottom w:val="none" w:sz="0" w:space="0" w:color="auto"/>
                                                    <w:right w:val="none" w:sz="0" w:space="0" w:color="auto"/>
                                                  </w:divBdr>
                                                  <w:divsChild>
                                                    <w:div w:id="423495176">
                                                      <w:marLeft w:val="0"/>
                                                      <w:marRight w:val="0"/>
                                                      <w:marTop w:val="0"/>
                                                      <w:marBottom w:val="0"/>
                                                      <w:divBdr>
                                                        <w:top w:val="none" w:sz="0" w:space="0" w:color="auto"/>
                                                        <w:left w:val="none" w:sz="0" w:space="0" w:color="auto"/>
                                                        <w:bottom w:val="none" w:sz="0" w:space="0" w:color="auto"/>
                                                        <w:right w:val="none" w:sz="0" w:space="0" w:color="auto"/>
                                                      </w:divBdr>
                                                      <w:divsChild>
                                                        <w:div w:id="1508592426">
                                                          <w:marLeft w:val="0"/>
                                                          <w:marRight w:val="0"/>
                                                          <w:marTop w:val="0"/>
                                                          <w:marBottom w:val="0"/>
                                                          <w:divBdr>
                                                            <w:top w:val="none" w:sz="0" w:space="0" w:color="auto"/>
                                                            <w:left w:val="none" w:sz="0" w:space="0" w:color="auto"/>
                                                            <w:bottom w:val="none" w:sz="0" w:space="0" w:color="auto"/>
                                                            <w:right w:val="none" w:sz="0" w:space="0" w:color="auto"/>
                                                          </w:divBdr>
                                                        </w:div>
                                                      </w:divsChild>
                                                    </w:div>
                                                    <w:div w:id="1740248551">
                                                      <w:marLeft w:val="0"/>
                                                      <w:marRight w:val="0"/>
                                                      <w:marTop w:val="0"/>
                                                      <w:marBottom w:val="0"/>
                                                      <w:divBdr>
                                                        <w:top w:val="none" w:sz="0" w:space="0" w:color="auto"/>
                                                        <w:left w:val="none" w:sz="0" w:space="0" w:color="auto"/>
                                                        <w:bottom w:val="none" w:sz="0" w:space="0" w:color="auto"/>
                                                        <w:right w:val="none" w:sz="0" w:space="0" w:color="auto"/>
                                                      </w:divBdr>
                                                      <w:divsChild>
                                                        <w:div w:id="1643268497">
                                                          <w:marLeft w:val="0"/>
                                                          <w:marRight w:val="0"/>
                                                          <w:marTop w:val="0"/>
                                                          <w:marBottom w:val="0"/>
                                                          <w:divBdr>
                                                            <w:top w:val="none" w:sz="0" w:space="0" w:color="auto"/>
                                                            <w:left w:val="none" w:sz="0" w:space="0" w:color="auto"/>
                                                            <w:bottom w:val="none" w:sz="0" w:space="0" w:color="auto"/>
                                                            <w:right w:val="none" w:sz="0" w:space="0" w:color="auto"/>
                                                          </w:divBdr>
                                                        </w:div>
                                                      </w:divsChild>
                                                    </w:div>
                                                    <w:div w:id="1973173201">
                                                      <w:marLeft w:val="0"/>
                                                      <w:marRight w:val="0"/>
                                                      <w:marTop w:val="0"/>
                                                      <w:marBottom w:val="0"/>
                                                      <w:divBdr>
                                                        <w:top w:val="none" w:sz="0" w:space="0" w:color="auto"/>
                                                        <w:left w:val="none" w:sz="0" w:space="0" w:color="auto"/>
                                                        <w:bottom w:val="none" w:sz="0" w:space="0" w:color="auto"/>
                                                        <w:right w:val="none" w:sz="0" w:space="0" w:color="auto"/>
                                                      </w:divBdr>
                                                      <w:divsChild>
                                                        <w:div w:id="1157503241">
                                                          <w:marLeft w:val="0"/>
                                                          <w:marRight w:val="0"/>
                                                          <w:marTop w:val="0"/>
                                                          <w:marBottom w:val="0"/>
                                                          <w:divBdr>
                                                            <w:top w:val="none" w:sz="0" w:space="0" w:color="auto"/>
                                                            <w:left w:val="none" w:sz="0" w:space="0" w:color="auto"/>
                                                            <w:bottom w:val="none" w:sz="0" w:space="0" w:color="auto"/>
                                                            <w:right w:val="none" w:sz="0" w:space="0" w:color="auto"/>
                                                          </w:divBdr>
                                                        </w:div>
                                                      </w:divsChild>
                                                    </w:div>
                                                    <w:div w:id="614409089">
                                                      <w:marLeft w:val="0"/>
                                                      <w:marRight w:val="0"/>
                                                      <w:marTop w:val="0"/>
                                                      <w:marBottom w:val="0"/>
                                                      <w:divBdr>
                                                        <w:top w:val="none" w:sz="0" w:space="0" w:color="auto"/>
                                                        <w:left w:val="none" w:sz="0" w:space="0" w:color="auto"/>
                                                        <w:bottom w:val="none" w:sz="0" w:space="0" w:color="auto"/>
                                                        <w:right w:val="none" w:sz="0" w:space="0" w:color="auto"/>
                                                      </w:divBdr>
                                                      <w:divsChild>
                                                        <w:div w:id="13960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38455">
                                          <w:marLeft w:val="0"/>
                                          <w:marRight w:val="0"/>
                                          <w:marTop w:val="0"/>
                                          <w:marBottom w:val="0"/>
                                          <w:divBdr>
                                            <w:top w:val="none" w:sz="0" w:space="0" w:color="auto"/>
                                            <w:left w:val="none" w:sz="0" w:space="0" w:color="auto"/>
                                            <w:bottom w:val="none" w:sz="0" w:space="0" w:color="auto"/>
                                            <w:right w:val="none" w:sz="0" w:space="0" w:color="auto"/>
                                          </w:divBdr>
                                          <w:divsChild>
                                            <w:div w:id="1845321284">
                                              <w:marLeft w:val="0"/>
                                              <w:marRight w:val="0"/>
                                              <w:marTop w:val="0"/>
                                              <w:marBottom w:val="0"/>
                                              <w:divBdr>
                                                <w:top w:val="none" w:sz="0" w:space="0" w:color="auto"/>
                                                <w:left w:val="none" w:sz="0" w:space="0" w:color="auto"/>
                                                <w:bottom w:val="none" w:sz="0" w:space="0" w:color="auto"/>
                                                <w:right w:val="none" w:sz="0" w:space="0" w:color="auto"/>
                                              </w:divBdr>
                                              <w:divsChild>
                                                <w:div w:id="914977964">
                                                  <w:marLeft w:val="0"/>
                                                  <w:marRight w:val="0"/>
                                                  <w:marTop w:val="0"/>
                                                  <w:marBottom w:val="0"/>
                                                  <w:divBdr>
                                                    <w:top w:val="none" w:sz="0" w:space="0" w:color="auto"/>
                                                    <w:left w:val="none" w:sz="0" w:space="0" w:color="auto"/>
                                                    <w:bottom w:val="none" w:sz="0" w:space="0" w:color="auto"/>
                                                    <w:right w:val="none" w:sz="0" w:space="0" w:color="auto"/>
                                                  </w:divBdr>
                                                </w:div>
                                                <w:div w:id="1003699420">
                                                  <w:marLeft w:val="0"/>
                                                  <w:marRight w:val="0"/>
                                                  <w:marTop w:val="0"/>
                                                  <w:marBottom w:val="0"/>
                                                  <w:divBdr>
                                                    <w:top w:val="none" w:sz="0" w:space="0" w:color="auto"/>
                                                    <w:left w:val="none" w:sz="0" w:space="0" w:color="auto"/>
                                                    <w:bottom w:val="none" w:sz="0" w:space="0" w:color="auto"/>
                                                    <w:right w:val="none" w:sz="0" w:space="0" w:color="auto"/>
                                                  </w:divBdr>
                                                  <w:divsChild>
                                                    <w:div w:id="270941929">
                                                      <w:marLeft w:val="0"/>
                                                      <w:marRight w:val="0"/>
                                                      <w:marTop w:val="0"/>
                                                      <w:marBottom w:val="0"/>
                                                      <w:divBdr>
                                                        <w:top w:val="none" w:sz="0" w:space="0" w:color="auto"/>
                                                        <w:left w:val="none" w:sz="0" w:space="0" w:color="auto"/>
                                                        <w:bottom w:val="none" w:sz="0" w:space="0" w:color="auto"/>
                                                        <w:right w:val="none" w:sz="0" w:space="0" w:color="auto"/>
                                                      </w:divBdr>
                                                      <w:divsChild>
                                                        <w:div w:id="72627731">
                                                          <w:marLeft w:val="0"/>
                                                          <w:marRight w:val="0"/>
                                                          <w:marTop w:val="0"/>
                                                          <w:marBottom w:val="0"/>
                                                          <w:divBdr>
                                                            <w:top w:val="none" w:sz="0" w:space="0" w:color="auto"/>
                                                            <w:left w:val="none" w:sz="0" w:space="0" w:color="auto"/>
                                                            <w:bottom w:val="none" w:sz="0" w:space="0" w:color="auto"/>
                                                            <w:right w:val="none" w:sz="0" w:space="0" w:color="auto"/>
                                                          </w:divBdr>
                                                        </w:div>
                                                      </w:divsChild>
                                                    </w:div>
                                                    <w:div w:id="409665891">
                                                      <w:marLeft w:val="0"/>
                                                      <w:marRight w:val="0"/>
                                                      <w:marTop w:val="0"/>
                                                      <w:marBottom w:val="0"/>
                                                      <w:divBdr>
                                                        <w:top w:val="none" w:sz="0" w:space="0" w:color="auto"/>
                                                        <w:left w:val="none" w:sz="0" w:space="0" w:color="auto"/>
                                                        <w:bottom w:val="none" w:sz="0" w:space="0" w:color="auto"/>
                                                        <w:right w:val="none" w:sz="0" w:space="0" w:color="auto"/>
                                                      </w:divBdr>
                                                      <w:divsChild>
                                                        <w:div w:id="431438205">
                                                          <w:marLeft w:val="0"/>
                                                          <w:marRight w:val="0"/>
                                                          <w:marTop w:val="0"/>
                                                          <w:marBottom w:val="0"/>
                                                          <w:divBdr>
                                                            <w:top w:val="none" w:sz="0" w:space="0" w:color="auto"/>
                                                            <w:left w:val="none" w:sz="0" w:space="0" w:color="auto"/>
                                                            <w:bottom w:val="none" w:sz="0" w:space="0" w:color="auto"/>
                                                            <w:right w:val="none" w:sz="0" w:space="0" w:color="auto"/>
                                                          </w:divBdr>
                                                        </w:div>
                                                      </w:divsChild>
                                                    </w:div>
                                                    <w:div w:id="1563178512">
                                                      <w:marLeft w:val="0"/>
                                                      <w:marRight w:val="0"/>
                                                      <w:marTop w:val="0"/>
                                                      <w:marBottom w:val="0"/>
                                                      <w:divBdr>
                                                        <w:top w:val="none" w:sz="0" w:space="0" w:color="auto"/>
                                                        <w:left w:val="none" w:sz="0" w:space="0" w:color="auto"/>
                                                        <w:bottom w:val="none" w:sz="0" w:space="0" w:color="auto"/>
                                                        <w:right w:val="none" w:sz="0" w:space="0" w:color="auto"/>
                                                      </w:divBdr>
                                                      <w:divsChild>
                                                        <w:div w:id="778523696">
                                                          <w:marLeft w:val="0"/>
                                                          <w:marRight w:val="0"/>
                                                          <w:marTop w:val="0"/>
                                                          <w:marBottom w:val="0"/>
                                                          <w:divBdr>
                                                            <w:top w:val="none" w:sz="0" w:space="0" w:color="auto"/>
                                                            <w:left w:val="none" w:sz="0" w:space="0" w:color="auto"/>
                                                            <w:bottom w:val="none" w:sz="0" w:space="0" w:color="auto"/>
                                                            <w:right w:val="none" w:sz="0" w:space="0" w:color="auto"/>
                                                          </w:divBdr>
                                                        </w:div>
                                                      </w:divsChild>
                                                    </w:div>
                                                    <w:div w:id="1623078103">
                                                      <w:marLeft w:val="0"/>
                                                      <w:marRight w:val="0"/>
                                                      <w:marTop w:val="0"/>
                                                      <w:marBottom w:val="0"/>
                                                      <w:divBdr>
                                                        <w:top w:val="none" w:sz="0" w:space="0" w:color="auto"/>
                                                        <w:left w:val="none" w:sz="0" w:space="0" w:color="auto"/>
                                                        <w:bottom w:val="none" w:sz="0" w:space="0" w:color="auto"/>
                                                        <w:right w:val="none" w:sz="0" w:space="0" w:color="auto"/>
                                                      </w:divBdr>
                                                      <w:divsChild>
                                                        <w:div w:id="4423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91091">
                                          <w:marLeft w:val="0"/>
                                          <w:marRight w:val="0"/>
                                          <w:marTop w:val="0"/>
                                          <w:marBottom w:val="0"/>
                                          <w:divBdr>
                                            <w:top w:val="none" w:sz="0" w:space="0" w:color="auto"/>
                                            <w:left w:val="none" w:sz="0" w:space="0" w:color="auto"/>
                                            <w:bottom w:val="none" w:sz="0" w:space="0" w:color="auto"/>
                                            <w:right w:val="none" w:sz="0" w:space="0" w:color="auto"/>
                                          </w:divBdr>
                                          <w:divsChild>
                                            <w:div w:id="1915120532">
                                              <w:marLeft w:val="0"/>
                                              <w:marRight w:val="0"/>
                                              <w:marTop w:val="0"/>
                                              <w:marBottom w:val="0"/>
                                              <w:divBdr>
                                                <w:top w:val="none" w:sz="0" w:space="0" w:color="auto"/>
                                                <w:left w:val="none" w:sz="0" w:space="0" w:color="auto"/>
                                                <w:bottom w:val="none" w:sz="0" w:space="0" w:color="auto"/>
                                                <w:right w:val="none" w:sz="0" w:space="0" w:color="auto"/>
                                              </w:divBdr>
                                              <w:divsChild>
                                                <w:div w:id="1484660322">
                                                  <w:marLeft w:val="0"/>
                                                  <w:marRight w:val="0"/>
                                                  <w:marTop w:val="0"/>
                                                  <w:marBottom w:val="0"/>
                                                  <w:divBdr>
                                                    <w:top w:val="none" w:sz="0" w:space="0" w:color="auto"/>
                                                    <w:left w:val="none" w:sz="0" w:space="0" w:color="auto"/>
                                                    <w:bottom w:val="none" w:sz="0" w:space="0" w:color="auto"/>
                                                    <w:right w:val="none" w:sz="0" w:space="0" w:color="auto"/>
                                                  </w:divBdr>
                                                </w:div>
                                                <w:div w:id="850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4857">
                                          <w:marLeft w:val="0"/>
                                          <w:marRight w:val="0"/>
                                          <w:marTop w:val="0"/>
                                          <w:marBottom w:val="0"/>
                                          <w:divBdr>
                                            <w:top w:val="none" w:sz="0" w:space="0" w:color="auto"/>
                                            <w:left w:val="none" w:sz="0" w:space="0" w:color="auto"/>
                                            <w:bottom w:val="none" w:sz="0" w:space="0" w:color="auto"/>
                                            <w:right w:val="none" w:sz="0" w:space="0" w:color="auto"/>
                                          </w:divBdr>
                                          <w:divsChild>
                                            <w:div w:id="1765808582">
                                              <w:marLeft w:val="0"/>
                                              <w:marRight w:val="0"/>
                                              <w:marTop w:val="0"/>
                                              <w:marBottom w:val="0"/>
                                              <w:divBdr>
                                                <w:top w:val="none" w:sz="0" w:space="0" w:color="auto"/>
                                                <w:left w:val="none" w:sz="0" w:space="0" w:color="auto"/>
                                                <w:bottom w:val="none" w:sz="0" w:space="0" w:color="auto"/>
                                                <w:right w:val="none" w:sz="0" w:space="0" w:color="auto"/>
                                              </w:divBdr>
                                              <w:divsChild>
                                                <w:div w:id="183522483">
                                                  <w:marLeft w:val="0"/>
                                                  <w:marRight w:val="0"/>
                                                  <w:marTop w:val="0"/>
                                                  <w:marBottom w:val="0"/>
                                                  <w:divBdr>
                                                    <w:top w:val="none" w:sz="0" w:space="0" w:color="auto"/>
                                                    <w:left w:val="none" w:sz="0" w:space="0" w:color="auto"/>
                                                    <w:bottom w:val="none" w:sz="0" w:space="0" w:color="auto"/>
                                                    <w:right w:val="none" w:sz="0" w:space="0" w:color="auto"/>
                                                  </w:divBdr>
                                                </w:div>
                                                <w:div w:id="1531262489">
                                                  <w:marLeft w:val="0"/>
                                                  <w:marRight w:val="0"/>
                                                  <w:marTop w:val="0"/>
                                                  <w:marBottom w:val="0"/>
                                                  <w:divBdr>
                                                    <w:top w:val="none" w:sz="0" w:space="0" w:color="auto"/>
                                                    <w:left w:val="none" w:sz="0" w:space="0" w:color="auto"/>
                                                    <w:bottom w:val="none" w:sz="0" w:space="0" w:color="auto"/>
                                                    <w:right w:val="none" w:sz="0" w:space="0" w:color="auto"/>
                                                  </w:divBdr>
                                                  <w:divsChild>
                                                    <w:div w:id="1134176339">
                                                      <w:marLeft w:val="0"/>
                                                      <w:marRight w:val="0"/>
                                                      <w:marTop w:val="0"/>
                                                      <w:marBottom w:val="0"/>
                                                      <w:divBdr>
                                                        <w:top w:val="none" w:sz="0" w:space="0" w:color="auto"/>
                                                        <w:left w:val="none" w:sz="0" w:space="0" w:color="auto"/>
                                                        <w:bottom w:val="none" w:sz="0" w:space="0" w:color="auto"/>
                                                        <w:right w:val="none" w:sz="0" w:space="0" w:color="auto"/>
                                                      </w:divBdr>
                                                      <w:divsChild>
                                                        <w:div w:id="96410871">
                                                          <w:marLeft w:val="0"/>
                                                          <w:marRight w:val="0"/>
                                                          <w:marTop w:val="0"/>
                                                          <w:marBottom w:val="0"/>
                                                          <w:divBdr>
                                                            <w:top w:val="none" w:sz="0" w:space="0" w:color="auto"/>
                                                            <w:left w:val="none" w:sz="0" w:space="0" w:color="auto"/>
                                                            <w:bottom w:val="none" w:sz="0" w:space="0" w:color="auto"/>
                                                            <w:right w:val="none" w:sz="0" w:space="0" w:color="auto"/>
                                                          </w:divBdr>
                                                        </w:div>
                                                      </w:divsChild>
                                                    </w:div>
                                                    <w:div w:id="247924884">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1044865953">
                                                      <w:marLeft w:val="0"/>
                                                      <w:marRight w:val="0"/>
                                                      <w:marTop w:val="0"/>
                                                      <w:marBottom w:val="0"/>
                                                      <w:divBdr>
                                                        <w:top w:val="none" w:sz="0" w:space="0" w:color="auto"/>
                                                        <w:left w:val="none" w:sz="0" w:space="0" w:color="auto"/>
                                                        <w:bottom w:val="none" w:sz="0" w:space="0" w:color="auto"/>
                                                        <w:right w:val="none" w:sz="0" w:space="0" w:color="auto"/>
                                                      </w:divBdr>
                                                      <w:divsChild>
                                                        <w:div w:id="498546537">
                                                          <w:marLeft w:val="0"/>
                                                          <w:marRight w:val="0"/>
                                                          <w:marTop w:val="0"/>
                                                          <w:marBottom w:val="0"/>
                                                          <w:divBdr>
                                                            <w:top w:val="none" w:sz="0" w:space="0" w:color="auto"/>
                                                            <w:left w:val="none" w:sz="0" w:space="0" w:color="auto"/>
                                                            <w:bottom w:val="none" w:sz="0" w:space="0" w:color="auto"/>
                                                            <w:right w:val="none" w:sz="0" w:space="0" w:color="auto"/>
                                                          </w:divBdr>
                                                        </w:div>
                                                      </w:divsChild>
                                                    </w:div>
                                                    <w:div w:id="1569727593">
                                                      <w:marLeft w:val="0"/>
                                                      <w:marRight w:val="0"/>
                                                      <w:marTop w:val="0"/>
                                                      <w:marBottom w:val="0"/>
                                                      <w:divBdr>
                                                        <w:top w:val="none" w:sz="0" w:space="0" w:color="auto"/>
                                                        <w:left w:val="none" w:sz="0" w:space="0" w:color="auto"/>
                                                        <w:bottom w:val="none" w:sz="0" w:space="0" w:color="auto"/>
                                                        <w:right w:val="none" w:sz="0" w:space="0" w:color="auto"/>
                                                      </w:divBdr>
                                                      <w:divsChild>
                                                        <w:div w:id="10588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401071">
                          <w:marLeft w:val="0"/>
                          <w:marRight w:val="0"/>
                          <w:marTop w:val="0"/>
                          <w:marBottom w:val="0"/>
                          <w:divBdr>
                            <w:top w:val="none" w:sz="0" w:space="0" w:color="auto"/>
                            <w:left w:val="none" w:sz="0" w:space="0" w:color="auto"/>
                            <w:bottom w:val="none" w:sz="0" w:space="0" w:color="auto"/>
                            <w:right w:val="none" w:sz="0" w:space="0" w:color="auto"/>
                          </w:divBdr>
                          <w:divsChild>
                            <w:div w:id="137698107">
                              <w:marLeft w:val="0"/>
                              <w:marRight w:val="0"/>
                              <w:marTop w:val="0"/>
                              <w:marBottom w:val="0"/>
                              <w:divBdr>
                                <w:top w:val="none" w:sz="0" w:space="0" w:color="auto"/>
                                <w:left w:val="none" w:sz="0" w:space="0" w:color="auto"/>
                                <w:bottom w:val="none" w:sz="0" w:space="0" w:color="auto"/>
                                <w:right w:val="none" w:sz="0" w:space="0" w:color="auto"/>
                              </w:divBdr>
                              <w:divsChild>
                                <w:div w:id="888567423">
                                  <w:marLeft w:val="0"/>
                                  <w:marRight w:val="0"/>
                                  <w:marTop w:val="0"/>
                                  <w:marBottom w:val="0"/>
                                  <w:divBdr>
                                    <w:top w:val="none" w:sz="0" w:space="0" w:color="auto"/>
                                    <w:left w:val="none" w:sz="0" w:space="0" w:color="auto"/>
                                    <w:bottom w:val="none" w:sz="0" w:space="0" w:color="auto"/>
                                    <w:right w:val="none" w:sz="0" w:space="0" w:color="auto"/>
                                  </w:divBdr>
                                  <w:divsChild>
                                    <w:div w:id="707291376">
                                      <w:marLeft w:val="0"/>
                                      <w:marRight w:val="0"/>
                                      <w:marTop w:val="0"/>
                                      <w:marBottom w:val="0"/>
                                      <w:divBdr>
                                        <w:top w:val="none" w:sz="0" w:space="0" w:color="auto"/>
                                        <w:left w:val="none" w:sz="0" w:space="0" w:color="auto"/>
                                        <w:bottom w:val="none" w:sz="0" w:space="0" w:color="auto"/>
                                        <w:right w:val="none" w:sz="0" w:space="0" w:color="auto"/>
                                      </w:divBdr>
                                      <w:divsChild>
                                        <w:div w:id="1976178210">
                                          <w:marLeft w:val="0"/>
                                          <w:marRight w:val="0"/>
                                          <w:marTop w:val="0"/>
                                          <w:marBottom w:val="0"/>
                                          <w:divBdr>
                                            <w:top w:val="none" w:sz="0" w:space="0" w:color="auto"/>
                                            <w:left w:val="none" w:sz="0" w:space="0" w:color="auto"/>
                                            <w:bottom w:val="none" w:sz="0" w:space="0" w:color="auto"/>
                                            <w:right w:val="none" w:sz="0" w:space="0" w:color="auto"/>
                                          </w:divBdr>
                                          <w:divsChild>
                                            <w:div w:id="808934336">
                                              <w:marLeft w:val="0"/>
                                              <w:marRight w:val="0"/>
                                              <w:marTop w:val="0"/>
                                              <w:marBottom w:val="0"/>
                                              <w:divBdr>
                                                <w:top w:val="none" w:sz="0" w:space="0" w:color="auto"/>
                                                <w:left w:val="none" w:sz="0" w:space="0" w:color="auto"/>
                                                <w:bottom w:val="none" w:sz="0" w:space="0" w:color="auto"/>
                                                <w:right w:val="none" w:sz="0" w:space="0" w:color="auto"/>
                                              </w:divBdr>
                                            </w:div>
                                          </w:divsChild>
                                        </w:div>
                                        <w:div w:id="472526168">
                                          <w:marLeft w:val="0"/>
                                          <w:marRight w:val="0"/>
                                          <w:marTop w:val="0"/>
                                          <w:marBottom w:val="0"/>
                                          <w:divBdr>
                                            <w:top w:val="none" w:sz="0" w:space="0" w:color="auto"/>
                                            <w:left w:val="none" w:sz="0" w:space="0" w:color="auto"/>
                                            <w:bottom w:val="none" w:sz="0" w:space="0" w:color="auto"/>
                                            <w:right w:val="none" w:sz="0" w:space="0" w:color="auto"/>
                                          </w:divBdr>
                                          <w:divsChild>
                                            <w:div w:id="7747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9418">
                                      <w:marLeft w:val="0"/>
                                      <w:marRight w:val="0"/>
                                      <w:marTop w:val="0"/>
                                      <w:marBottom w:val="0"/>
                                      <w:divBdr>
                                        <w:top w:val="none" w:sz="0" w:space="0" w:color="auto"/>
                                        <w:left w:val="none" w:sz="0" w:space="0" w:color="auto"/>
                                        <w:bottom w:val="none" w:sz="0" w:space="0" w:color="auto"/>
                                        <w:right w:val="none" w:sz="0" w:space="0" w:color="auto"/>
                                      </w:divBdr>
                                      <w:divsChild>
                                        <w:div w:id="723531846">
                                          <w:marLeft w:val="0"/>
                                          <w:marRight w:val="0"/>
                                          <w:marTop w:val="0"/>
                                          <w:marBottom w:val="0"/>
                                          <w:divBdr>
                                            <w:top w:val="none" w:sz="0" w:space="0" w:color="auto"/>
                                            <w:left w:val="none" w:sz="0" w:space="0" w:color="auto"/>
                                            <w:bottom w:val="none" w:sz="0" w:space="0" w:color="auto"/>
                                            <w:right w:val="none" w:sz="0" w:space="0" w:color="auto"/>
                                          </w:divBdr>
                                          <w:divsChild>
                                            <w:div w:id="1657611307">
                                              <w:marLeft w:val="0"/>
                                              <w:marRight w:val="0"/>
                                              <w:marTop w:val="0"/>
                                              <w:marBottom w:val="0"/>
                                              <w:divBdr>
                                                <w:top w:val="none" w:sz="0" w:space="0" w:color="auto"/>
                                                <w:left w:val="none" w:sz="0" w:space="0" w:color="auto"/>
                                                <w:bottom w:val="none" w:sz="0" w:space="0" w:color="auto"/>
                                                <w:right w:val="none" w:sz="0" w:space="0" w:color="auto"/>
                                              </w:divBdr>
                                            </w:div>
                                          </w:divsChild>
                                        </w:div>
                                        <w:div w:id="950668390">
                                          <w:marLeft w:val="0"/>
                                          <w:marRight w:val="0"/>
                                          <w:marTop w:val="0"/>
                                          <w:marBottom w:val="0"/>
                                          <w:divBdr>
                                            <w:top w:val="none" w:sz="0" w:space="0" w:color="auto"/>
                                            <w:left w:val="none" w:sz="0" w:space="0" w:color="auto"/>
                                            <w:bottom w:val="none" w:sz="0" w:space="0" w:color="auto"/>
                                            <w:right w:val="none" w:sz="0" w:space="0" w:color="auto"/>
                                          </w:divBdr>
                                          <w:divsChild>
                                            <w:div w:id="17731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9677">
                                      <w:marLeft w:val="0"/>
                                      <w:marRight w:val="0"/>
                                      <w:marTop w:val="0"/>
                                      <w:marBottom w:val="0"/>
                                      <w:divBdr>
                                        <w:top w:val="none" w:sz="0" w:space="0" w:color="auto"/>
                                        <w:left w:val="none" w:sz="0" w:space="0" w:color="auto"/>
                                        <w:bottom w:val="none" w:sz="0" w:space="0" w:color="auto"/>
                                        <w:right w:val="none" w:sz="0" w:space="0" w:color="auto"/>
                                      </w:divBdr>
                                      <w:divsChild>
                                        <w:div w:id="978462333">
                                          <w:marLeft w:val="0"/>
                                          <w:marRight w:val="0"/>
                                          <w:marTop w:val="0"/>
                                          <w:marBottom w:val="0"/>
                                          <w:divBdr>
                                            <w:top w:val="none" w:sz="0" w:space="0" w:color="auto"/>
                                            <w:left w:val="none" w:sz="0" w:space="0" w:color="auto"/>
                                            <w:bottom w:val="none" w:sz="0" w:space="0" w:color="auto"/>
                                            <w:right w:val="none" w:sz="0" w:space="0" w:color="auto"/>
                                          </w:divBdr>
                                          <w:divsChild>
                                            <w:div w:id="725834006">
                                              <w:marLeft w:val="0"/>
                                              <w:marRight w:val="0"/>
                                              <w:marTop w:val="0"/>
                                              <w:marBottom w:val="0"/>
                                              <w:divBdr>
                                                <w:top w:val="none" w:sz="0" w:space="0" w:color="auto"/>
                                                <w:left w:val="none" w:sz="0" w:space="0" w:color="auto"/>
                                                <w:bottom w:val="none" w:sz="0" w:space="0" w:color="auto"/>
                                                <w:right w:val="none" w:sz="0" w:space="0" w:color="auto"/>
                                              </w:divBdr>
                                            </w:div>
                                          </w:divsChild>
                                        </w:div>
                                        <w:div w:id="1062563011">
                                          <w:marLeft w:val="0"/>
                                          <w:marRight w:val="0"/>
                                          <w:marTop w:val="0"/>
                                          <w:marBottom w:val="0"/>
                                          <w:divBdr>
                                            <w:top w:val="none" w:sz="0" w:space="0" w:color="auto"/>
                                            <w:left w:val="none" w:sz="0" w:space="0" w:color="auto"/>
                                            <w:bottom w:val="none" w:sz="0" w:space="0" w:color="auto"/>
                                            <w:right w:val="none" w:sz="0" w:space="0" w:color="auto"/>
                                          </w:divBdr>
                                          <w:divsChild>
                                            <w:div w:id="3756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0714">
                                      <w:marLeft w:val="0"/>
                                      <w:marRight w:val="0"/>
                                      <w:marTop w:val="0"/>
                                      <w:marBottom w:val="0"/>
                                      <w:divBdr>
                                        <w:top w:val="none" w:sz="0" w:space="0" w:color="auto"/>
                                        <w:left w:val="none" w:sz="0" w:space="0" w:color="auto"/>
                                        <w:bottom w:val="none" w:sz="0" w:space="0" w:color="auto"/>
                                        <w:right w:val="none" w:sz="0" w:space="0" w:color="auto"/>
                                      </w:divBdr>
                                      <w:divsChild>
                                        <w:div w:id="1702634690">
                                          <w:marLeft w:val="0"/>
                                          <w:marRight w:val="0"/>
                                          <w:marTop w:val="0"/>
                                          <w:marBottom w:val="0"/>
                                          <w:divBdr>
                                            <w:top w:val="none" w:sz="0" w:space="0" w:color="auto"/>
                                            <w:left w:val="none" w:sz="0" w:space="0" w:color="auto"/>
                                            <w:bottom w:val="none" w:sz="0" w:space="0" w:color="auto"/>
                                            <w:right w:val="none" w:sz="0" w:space="0" w:color="auto"/>
                                          </w:divBdr>
                                          <w:divsChild>
                                            <w:div w:id="342711175">
                                              <w:marLeft w:val="0"/>
                                              <w:marRight w:val="0"/>
                                              <w:marTop w:val="0"/>
                                              <w:marBottom w:val="0"/>
                                              <w:divBdr>
                                                <w:top w:val="none" w:sz="0" w:space="0" w:color="auto"/>
                                                <w:left w:val="none" w:sz="0" w:space="0" w:color="auto"/>
                                                <w:bottom w:val="none" w:sz="0" w:space="0" w:color="auto"/>
                                                <w:right w:val="none" w:sz="0" w:space="0" w:color="auto"/>
                                              </w:divBdr>
                                            </w:div>
                                          </w:divsChild>
                                        </w:div>
                                        <w:div w:id="1878345976">
                                          <w:marLeft w:val="0"/>
                                          <w:marRight w:val="0"/>
                                          <w:marTop w:val="0"/>
                                          <w:marBottom w:val="0"/>
                                          <w:divBdr>
                                            <w:top w:val="none" w:sz="0" w:space="0" w:color="auto"/>
                                            <w:left w:val="none" w:sz="0" w:space="0" w:color="auto"/>
                                            <w:bottom w:val="none" w:sz="0" w:space="0" w:color="auto"/>
                                            <w:right w:val="none" w:sz="0" w:space="0" w:color="auto"/>
                                          </w:divBdr>
                                          <w:divsChild>
                                            <w:div w:id="8382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2796">
                                  <w:marLeft w:val="0"/>
                                  <w:marRight w:val="0"/>
                                  <w:marTop w:val="0"/>
                                  <w:marBottom w:val="0"/>
                                  <w:divBdr>
                                    <w:top w:val="none" w:sz="0" w:space="0" w:color="auto"/>
                                    <w:left w:val="none" w:sz="0" w:space="0" w:color="auto"/>
                                    <w:bottom w:val="none" w:sz="0" w:space="0" w:color="auto"/>
                                    <w:right w:val="none" w:sz="0" w:space="0" w:color="auto"/>
                                  </w:divBdr>
                                </w:div>
                                <w:div w:id="525944754">
                                  <w:marLeft w:val="0"/>
                                  <w:marRight w:val="0"/>
                                  <w:marTop w:val="0"/>
                                  <w:marBottom w:val="0"/>
                                  <w:divBdr>
                                    <w:top w:val="none" w:sz="0" w:space="0" w:color="auto"/>
                                    <w:left w:val="none" w:sz="0" w:space="0" w:color="auto"/>
                                    <w:bottom w:val="none" w:sz="0" w:space="0" w:color="auto"/>
                                    <w:right w:val="none" w:sz="0" w:space="0" w:color="auto"/>
                                  </w:divBdr>
                                  <w:divsChild>
                                    <w:div w:id="696463486">
                                      <w:marLeft w:val="0"/>
                                      <w:marRight w:val="0"/>
                                      <w:marTop w:val="0"/>
                                      <w:marBottom w:val="0"/>
                                      <w:divBdr>
                                        <w:top w:val="none" w:sz="0" w:space="0" w:color="auto"/>
                                        <w:left w:val="none" w:sz="0" w:space="0" w:color="auto"/>
                                        <w:bottom w:val="none" w:sz="0" w:space="0" w:color="auto"/>
                                        <w:right w:val="none" w:sz="0" w:space="0" w:color="auto"/>
                                      </w:divBdr>
                                      <w:divsChild>
                                        <w:div w:id="517697242">
                                          <w:marLeft w:val="0"/>
                                          <w:marRight w:val="0"/>
                                          <w:marTop w:val="0"/>
                                          <w:marBottom w:val="0"/>
                                          <w:divBdr>
                                            <w:top w:val="none" w:sz="0" w:space="0" w:color="auto"/>
                                            <w:left w:val="none" w:sz="0" w:space="0" w:color="auto"/>
                                            <w:bottom w:val="none" w:sz="0" w:space="0" w:color="auto"/>
                                            <w:right w:val="none" w:sz="0" w:space="0" w:color="auto"/>
                                          </w:divBdr>
                                          <w:divsChild>
                                            <w:div w:id="165365135">
                                              <w:marLeft w:val="0"/>
                                              <w:marRight w:val="0"/>
                                              <w:marTop w:val="0"/>
                                              <w:marBottom w:val="0"/>
                                              <w:divBdr>
                                                <w:top w:val="none" w:sz="0" w:space="0" w:color="auto"/>
                                                <w:left w:val="none" w:sz="0" w:space="0" w:color="auto"/>
                                                <w:bottom w:val="none" w:sz="0" w:space="0" w:color="auto"/>
                                                <w:right w:val="none" w:sz="0" w:space="0" w:color="auto"/>
                                              </w:divBdr>
                                            </w:div>
                                          </w:divsChild>
                                        </w:div>
                                        <w:div w:id="1531526209">
                                          <w:marLeft w:val="0"/>
                                          <w:marRight w:val="0"/>
                                          <w:marTop w:val="0"/>
                                          <w:marBottom w:val="0"/>
                                          <w:divBdr>
                                            <w:top w:val="none" w:sz="0" w:space="0" w:color="auto"/>
                                            <w:left w:val="none" w:sz="0" w:space="0" w:color="auto"/>
                                            <w:bottom w:val="none" w:sz="0" w:space="0" w:color="auto"/>
                                            <w:right w:val="none" w:sz="0" w:space="0" w:color="auto"/>
                                          </w:divBdr>
                                          <w:divsChild>
                                            <w:div w:id="13678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162">
                                      <w:marLeft w:val="0"/>
                                      <w:marRight w:val="0"/>
                                      <w:marTop w:val="0"/>
                                      <w:marBottom w:val="0"/>
                                      <w:divBdr>
                                        <w:top w:val="none" w:sz="0" w:space="0" w:color="auto"/>
                                        <w:left w:val="none" w:sz="0" w:space="0" w:color="auto"/>
                                        <w:bottom w:val="none" w:sz="0" w:space="0" w:color="auto"/>
                                        <w:right w:val="none" w:sz="0" w:space="0" w:color="auto"/>
                                      </w:divBdr>
                                      <w:divsChild>
                                        <w:div w:id="661855638">
                                          <w:marLeft w:val="0"/>
                                          <w:marRight w:val="0"/>
                                          <w:marTop w:val="0"/>
                                          <w:marBottom w:val="0"/>
                                          <w:divBdr>
                                            <w:top w:val="none" w:sz="0" w:space="0" w:color="auto"/>
                                            <w:left w:val="none" w:sz="0" w:space="0" w:color="auto"/>
                                            <w:bottom w:val="none" w:sz="0" w:space="0" w:color="auto"/>
                                            <w:right w:val="none" w:sz="0" w:space="0" w:color="auto"/>
                                          </w:divBdr>
                                          <w:divsChild>
                                            <w:div w:id="1735278644">
                                              <w:marLeft w:val="0"/>
                                              <w:marRight w:val="0"/>
                                              <w:marTop w:val="0"/>
                                              <w:marBottom w:val="0"/>
                                              <w:divBdr>
                                                <w:top w:val="none" w:sz="0" w:space="0" w:color="auto"/>
                                                <w:left w:val="none" w:sz="0" w:space="0" w:color="auto"/>
                                                <w:bottom w:val="none" w:sz="0" w:space="0" w:color="auto"/>
                                                <w:right w:val="none" w:sz="0" w:space="0" w:color="auto"/>
                                              </w:divBdr>
                                            </w:div>
                                          </w:divsChild>
                                        </w:div>
                                        <w:div w:id="1004284974">
                                          <w:marLeft w:val="0"/>
                                          <w:marRight w:val="0"/>
                                          <w:marTop w:val="0"/>
                                          <w:marBottom w:val="0"/>
                                          <w:divBdr>
                                            <w:top w:val="none" w:sz="0" w:space="0" w:color="auto"/>
                                            <w:left w:val="none" w:sz="0" w:space="0" w:color="auto"/>
                                            <w:bottom w:val="none" w:sz="0" w:space="0" w:color="auto"/>
                                            <w:right w:val="none" w:sz="0" w:space="0" w:color="auto"/>
                                          </w:divBdr>
                                          <w:divsChild>
                                            <w:div w:id="1937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373">
                                      <w:marLeft w:val="0"/>
                                      <w:marRight w:val="0"/>
                                      <w:marTop w:val="0"/>
                                      <w:marBottom w:val="0"/>
                                      <w:divBdr>
                                        <w:top w:val="none" w:sz="0" w:space="0" w:color="auto"/>
                                        <w:left w:val="none" w:sz="0" w:space="0" w:color="auto"/>
                                        <w:bottom w:val="none" w:sz="0" w:space="0" w:color="auto"/>
                                        <w:right w:val="none" w:sz="0" w:space="0" w:color="auto"/>
                                      </w:divBdr>
                                      <w:divsChild>
                                        <w:div w:id="2133402083">
                                          <w:marLeft w:val="0"/>
                                          <w:marRight w:val="0"/>
                                          <w:marTop w:val="0"/>
                                          <w:marBottom w:val="0"/>
                                          <w:divBdr>
                                            <w:top w:val="none" w:sz="0" w:space="0" w:color="auto"/>
                                            <w:left w:val="none" w:sz="0" w:space="0" w:color="auto"/>
                                            <w:bottom w:val="none" w:sz="0" w:space="0" w:color="auto"/>
                                            <w:right w:val="none" w:sz="0" w:space="0" w:color="auto"/>
                                          </w:divBdr>
                                          <w:divsChild>
                                            <w:div w:id="599802568">
                                              <w:marLeft w:val="0"/>
                                              <w:marRight w:val="0"/>
                                              <w:marTop w:val="0"/>
                                              <w:marBottom w:val="0"/>
                                              <w:divBdr>
                                                <w:top w:val="none" w:sz="0" w:space="0" w:color="auto"/>
                                                <w:left w:val="none" w:sz="0" w:space="0" w:color="auto"/>
                                                <w:bottom w:val="none" w:sz="0" w:space="0" w:color="auto"/>
                                                <w:right w:val="none" w:sz="0" w:space="0" w:color="auto"/>
                                              </w:divBdr>
                                            </w:div>
                                          </w:divsChild>
                                        </w:div>
                                        <w:div w:id="522591679">
                                          <w:marLeft w:val="0"/>
                                          <w:marRight w:val="0"/>
                                          <w:marTop w:val="0"/>
                                          <w:marBottom w:val="0"/>
                                          <w:divBdr>
                                            <w:top w:val="none" w:sz="0" w:space="0" w:color="auto"/>
                                            <w:left w:val="none" w:sz="0" w:space="0" w:color="auto"/>
                                            <w:bottom w:val="none" w:sz="0" w:space="0" w:color="auto"/>
                                            <w:right w:val="none" w:sz="0" w:space="0" w:color="auto"/>
                                          </w:divBdr>
                                          <w:divsChild>
                                            <w:div w:id="1647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5094">
                                      <w:marLeft w:val="0"/>
                                      <w:marRight w:val="0"/>
                                      <w:marTop w:val="0"/>
                                      <w:marBottom w:val="0"/>
                                      <w:divBdr>
                                        <w:top w:val="none" w:sz="0" w:space="0" w:color="auto"/>
                                        <w:left w:val="none" w:sz="0" w:space="0" w:color="auto"/>
                                        <w:bottom w:val="none" w:sz="0" w:space="0" w:color="auto"/>
                                        <w:right w:val="none" w:sz="0" w:space="0" w:color="auto"/>
                                      </w:divBdr>
                                      <w:divsChild>
                                        <w:div w:id="330564540">
                                          <w:marLeft w:val="0"/>
                                          <w:marRight w:val="0"/>
                                          <w:marTop w:val="0"/>
                                          <w:marBottom w:val="0"/>
                                          <w:divBdr>
                                            <w:top w:val="none" w:sz="0" w:space="0" w:color="auto"/>
                                            <w:left w:val="none" w:sz="0" w:space="0" w:color="auto"/>
                                            <w:bottom w:val="none" w:sz="0" w:space="0" w:color="auto"/>
                                            <w:right w:val="none" w:sz="0" w:space="0" w:color="auto"/>
                                          </w:divBdr>
                                          <w:divsChild>
                                            <w:div w:id="902564952">
                                              <w:marLeft w:val="0"/>
                                              <w:marRight w:val="0"/>
                                              <w:marTop w:val="0"/>
                                              <w:marBottom w:val="0"/>
                                              <w:divBdr>
                                                <w:top w:val="none" w:sz="0" w:space="0" w:color="auto"/>
                                                <w:left w:val="none" w:sz="0" w:space="0" w:color="auto"/>
                                                <w:bottom w:val="none" w:sz="0" w:space="0" w:color="auto"/>
                                                <w:right w:val="none" w:sz="0" w:space="0" w:color="auto"/>
                                              </w:divBdr>
                                            </w:div>
                                          </w:divsChild>
                                        </w:div>
                                        <w:div w:id="1056246035">
                                          <w:marLeft w:val="0"/>
                                          <w:marRight w:val="0"/>
                                          <w:marTop w:val="0"/>
                                          <w:marBottom w:val="0"/>
                                          <w:divBdr>
                                            <w:top w:val="none" w:sz="0" w:space="0" w:color="auto"/>
                                            <w:left w:val="none" w:sz="0" w:space="0" w:color="auto"/>
                                            <w:bottom w:val="none" w:sz="0" w:space="0" w:color="auto"/>
                                            <w:right w:val="none" w:sz="0" w:space="0" w:color="auto"/>
                                          </w:divBdr>
                                          <w:divsChild>
                                            <w:div w:id="120424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2814">
                          <w:marLeft w:val="0"/>
                          <w:marRight w:val="0"/>
                          <w:marTop w:val="0"/>
                          <w:marBottom w:val="0"/>
                          <w:divBdr>
                            <w:top w:val="none" w:sz="0" w:space="0" w:color="auto"/>
                            <w:left w:val="none" w:sz="0" w:space="0" w:color="auto"/>
                            <w:bottom w:val="none" w:sz="0" w:space="0" w:color="auto"/>
                            <w:right w:val="none" w:sz="0" w:space="0" w:color="auto"/>
                          </w:divBdr>
                          <w:divsChild>
                            <w:div w:id="626550668">
                              <w:marLeft w:val="0"/>
                              <w:marRight w:val="0"/>
                              <w:marTop w:val="0"/>
                              <w:marBottom w:val="0"/>
                              <w:divBdr>
                                <w:top w:val="none" w:sz="0" w:space="0" w:color="auto"/>
                                <w:left w:val="none" w:sz="0" w:space="0" w:color="auto"/>
                                <w:bottom w:val="none" w:sz="0" w:space="0" w:color="auto"/>
                                <w:right w:val="none" w:sz="0" w:space="0" w:color="auto"/>
                              </w:divBdr>
                            </w:div>
                          </w:divsChild>
                        </w:div>
                        <w:div w:id="917595138">
                          <w:marLeft w:val="0"/>
                          <w:marRight w:val="0"/>
                          <w:marTop w:val="0"/>
                          <w:marBottom w:val="0"/>
                          <w:divBdr>
                            <w:top w:val="none" w:sz="0" w:space="0" w:color="auto"/>
                            <w:left w:val="none" w:sz="0" w:space="0" w:color="auto"/>
                            <w:bottom w:val="none" w:sz="0" w:space="0" w:color="auto"/>
                            <w:right w:val="none" w:sz="0" w:space="0" w:color="auto"/>
                          </w:divBdr>
                          <w:divsChild>
                            <w:div w:id="1817140879">
                              <w:marLeft w:val="0"/>
                              <w:marRight w:val="0"/>
                              <w:marTop w:val="0"/>
                              <w:marBottom w:val="0"/>
                              <w:divBdr>
                                <w:top w:val="none" w:sz="0" w:space="0" w:color="auto"/>
                                <w:left w:val="none" w:sz="0" w:space="0" w:color="auto"/>
                                <w:bottom w:val="none" w:sz="0" w:space="0" w:color="auto"/>
                                <w:right w:val="none" w:sz="0" w:space="0" w:color="auto"/>
                              </w:divBdr>
                            </w:div>
                          </w:divsChild>
                        </w:div>
                        <w:div w:id="516888029">
                          <w:marLeft w:val="0"/>
                          <w:marRight w:val="0"/>
                          <w:marTop w:val="0"/>
                          <w:marBottom w:val="0"/>
                          <w:divBdr>
                            <w:top w:val="none" w:sz="0" w:space="0" w:color="auto"/>
                            <w:left w:val="none" w:sz="0" w:space="0" w:color="auto"/>
                            <w:bottom w:val="none" w:sz="0" w:space="0" w:color="auto"/>
                            <w:right w:val="none" w:sz="0" w:space="0" w:color="auto"/>
                          </w:divBdr>
                          <w:divsChild>
                            <w:div w:id="989288565">
                              <w:marLeft w:val="0"/>
                              <w:marRight w:val="0"/>
                              <w:marTop w:val="0"/>
                              <w:marBottom w:val="0"/>
                              <w:divBdr>
                                <w:top w:val="none" w:sz="0" w:space="0" w:color="auto"/>
                                <w:left w:val="none" w:sz="0" w:space="0" w:color="auto"/>
                                <w:bottom w:val="none" w:sz="0" w:space="0" w:color="auto"/>
                                <w:right w:val="none" w:sz="0" w:space="0" w:color="auto"/>
                              </w:divBdr>
                            </w:div>
                          </w:divsChild>
                        </w:div>
                        <w:div w:id="1379356566">
                          <w:marLeft w:val="0"/>
                          <w:marRight w:val="0"/>
                          <w:marTop w:val="0"/>
                          <w:marBottom w:val="0"/>
                          <w:divBdr>
                            <w:top w:val="none" w:sz="0" w:space="0" w:color="auto"/>
                            <w:left w:val="none" w:sz="0" w:space="0" w:color="auto"/>
                            <w:bottom w:val="none" w:sz="0" w:space="0" w:color="auto"/>
                            <w:right w:val="none" w:sz="0" w:space="0" w:color="auto"/>
                          </w:divBdr>
                          <w:divsChild>
                            <w:div w:id="1616133697">
                              <w:marLeft w:val="0"/>
                              <w:marRight w:val="0"/>
                              <w:marTop w:val="0"/>
                              <w:marBottom w:val="0"/>
                              <w:divBdr>
                                <w:top w:val="none" w:sz="0" w:space="0" w:color="auto"/>
                                <w:left w:val="none" w:sz="0" w:space="0" w:color="auto"/>
                                <w:bottom w:val="none" w:sz="0" w:space="0" w:color="auto"/>
                                <w:right w:val="none" w:sz="0" w:space="0" w:color="auto"/>
                              </w:divBdr>
                            </w:div>
                          </w:divsChild>
                        </w:div>
                        <w:div w:id="1795174218">
                          <w:marLeft w:val="0"/>
                          <w:marRight w:val="0"/>
                          <w:marTop w:val="0"/>
                          <w:marBottom w:val="0"/>
                          <w:divBdr>
                            <w:top w:val="none" w:sz="0" w:space="0" w:color="auto"/>
                            <w:left w:val="none" w:sz="0" w:space="0" w:color="auto"/>
                            <w:bottom w:val="none" w:sz="0" w:space="0" w:color="auto"/>
                            <w:right w:val="none" w:sz="0" w:space="0" w:color="auto"/>
                          </w:divBdr>
                          <w:divsChild>
                            <w:div w:id="1123964573">
                              <w:marLeft w:val="0"/>
                              <w:marRight w:val="0"/>
                              <w:marTop w:val="0"/>
                              <w:marBottom w:val="0"/>
                              <w:divBdr>
                                <w:top w:val="none" w:sz="0" w:space="0" w:color="auto"/>
                                <w:left w:val="none" w:sz="0" w:space="0" w:color="auto"/>
                                <w:bottom w:val="none" w:sz="0" w:space="0" w:color="auto"/>
                                <w:right w:val="none" w:sz="0" w:space="0" w:color="auto"/>
                              </w:divBdr>
                            </w:div>
                          </w:divsChild>
                        </w:div>
                        <w:div w:id="329917249">
                          <w:marLeft w:val="0"/>
                          <w:marRight w:val="0"/>
                          <w:marTop w:val="0"/>
                          <w:marBottom w:val="0"/>
                          <w:divBdr>
                            <w:top w:val="none" w:sz="0" w:space="0" w:color="auto"/>
                            <w:left w:val="none" w:sz="0" w:space="0" w:color="auto"/>
                            <w:bottom w:val="none" w:sz="0" w:space="0" w:color="auto"/>
                            <w:right w:val="none" w:sz="0" w:space="0" w:color="auto"/>
                          </w:divBdr>
                          <w:divsChild>
                            <w:div w:id="1019237322">
                              <w:marLeft w:val="0"/>
                              <w:marRight w:val="0"/>
                              <w:marTop w:val="0"/>
                              <w:marBottom w:val="0"/>
                              <w:divBdr>
                                <w:top w:val="none" w:sz="0" w:space="0" w:color="auto"/>
                                <w:left w:val="none" w:sz="0" w:space="0" w:color="auto"/>
                                <w:bottom w:val="none" w:sz="0" w:space="0" w:color="auto"/>
                                <w:right w:val="none" w:sz="0" w:space="0" w:color="auto"/>
                              </w:divBdr>
                            </w:div>
                          </w:divsChild>
                        </w:div>
                        <w:div w:id="1934051721">
                          <w:marLeft w:val="0"/>
                          <w:marRight w:val="0"/>
                          <w:marTop w:val="0"/>
                          <w:marBottom w:val="0"/>
                          <w:divBdr>
                            <w:top w:val="none" w:sz="0" w:space="0" w:color="auto"/>
                            <w:left w:val="none" w:sz="0" w:space="0" w:color="auto"/>
                            <w:bottom w:val="none" w:sz="0" w:space="0" w:color="auto"/>
                            <w:right w:val="none" w:sz="0" w:space="0" w:color="auto"/>
                          </w:divBdr>
                          <w:divsChild>
                            <w:div w:id="260796827">
                              <w:marLeft w:val="0"/>
                              <w:marRight w:val="0"/>
                              <w:marTop w:val="0"/>
                              <w:marBottom w:val="0"/>
                              <w:divBdr>
                                <w:top w:val="none" w:sz="0" w:space="0" w:color="auto"/>
                                <w:left w:val="none" w:sz="0" w:space="0" w:color="auto"/>
                                <w:bottom w:val="none" w:sz="0" w:space="0" w:color="auto"/>
                                <w:right w:val="none" w:sz="0" w:space="0" w:color="auto"/>
                              </w:divBdr>
                            </w:div>
                          </w:divsChild>
                        </w:div>
                        <w:div w:id="864947569">
                          <w:marLeft w:val="0"/>
                          <w:marRight w:val="0"/>
                          <w:marTop w:val="0"/>
                          <w:marBottom w:val="0"/>
                          <w:divBdr>
                            <w:top w:val="none" w:sz="0" w:space="0" w:color="auto"/>
                            <w:left w:val="none" w:sz="0" w:space="0" w:color="auto"/>
                            <w:bottom w:val="none" w:sz="0" w:space="0" w:color="auto"/>
                            <w:right w:val="none" w:sz="0" w:space="0" w:color="auto"/>
                          </w:divBdr>
                          <w:divsChild>
                            <w:div w:id="688606658">
                              <w:marLeft w:val="0"/>
                              <w:marRight w:val="0"/>
                              <w:marTop w:val="0"/>
                              <w:marBottom w:val="0"/>
                              <w:divBdr>
                                <w:top w:val="none" w:sz="0" w:space="0" w:color="auto"/>
                                <w:left w:val="none" w:sz="0" w:space="0" w:color="auto"/>
                                <w:bottom w:val="none" w:sz="0" w:space="0" w:color="auto"/>
                                <w:right w:val="none" w:sz="0" w:space="0" w:color="auto"/>
                              </w:divBdr>
                            </w:div>
                          </w:divsChild>
                        </w:div>
                        <w:div w:id="1225486912">
                          <w:marLeft w:val="0"/>
                          <w:marRight w:val="0"/>
                          <w:marTop w:val="0"/>
                          <w:marBottom w:val="0"/>
                          <w:divBdr>
                            <w:top w:val="none" w:sz="0" w:space="0" w:color="auto"/>
                            <w:left w:val="none" w:sz="0" w:space="0" w:color="auto"/>
                            <w:bottom w:val="none" w:sz="0" w:space="0" w:color="auto"/>
                            <w:right w:val="none" w:sz="0" w:space="0" w:color="auto"/>
                          </w:divBdr>
                          <w:divsChild>
                            <w:div w:id="680200495">
                              <w:marLeft w:val="0"/>
                              <w:marRight w:val="0"/>
                              <w:marTop w:val="0"/>
                              <w:marBottom w:val="0"/>
                              <w:divBdr>
                                <w:top w:val="none" w:sz="0" w:space="0" w:color="auto"/>
                                <w:left w:val="none" w:sz="0" w:space="0" w:color="auto"/>
                                <w:bottom w:val="none" w:sz="0" w:space="0" w:color="auto"/>
                                <w:right w:val="none" w:sz="0" w:space="0" w:color="auto"/>
                              </w:divBdr>
                            </w:div>
                          </w:divsChild>
                        </w:div>
                        <w:div w:id="1432512387">
                          <w:marLeft w:val="0"/>
                          <w:marRight w:val="0"/>
                          <w:marTop w:val="0"/>
                          <w:marBottom w:val="0"/>
                          <w:divBdr>
                            <w:top w:val="none" w:sz="0" w:space="0" w:color="auto"/>
                            <w:left w:val="none" w:sz="0" w:space="0" w:color="auto"/>
                            <w:bottom w:val="none" w:sz="0" w:space="0" w:color="auto"/>
                            <w:right w:val="none" w:sz="0" w:space="0" w:color="auto"/>
                          </w:divBdr>
                          <w:divsChild>
                            <w:div w:id="1075280867">
                              <w:marLeft w:val="0"/>
                              <w:marRight w:val="0"/>
                              <w:marTop w:val="0"/>
                              <w:marBottom w:val="0"/>
                              <w:divBdr>
                                <w:top w:val="none" w:sz="0" w:space="0" w:color="auto"/>
                                <w:left w:val="none" w:sz="0" w:space="0" w:color="auto"/>
                                <w:bottom w:val="none" w:sz="0" w:space="0" w:color="auto"/>
                                <w:right w:val="none" w:sz="0" w:space="0" w:color="auto"/>
                              </w:divBdr>
                              <w:divsChild>
                                <w:div w:id="1476068824">
                                  <w:marLeft w:val="0"/>
                                  <w:marRight w:val="0"/>
                                  <w:marTop w:val="0"/>
                                  <w:marBottom w:val="0"/>
                                  <w:divBdr>
                                    <w:top w:val="none" w:sz="0" w:space="0" w:color="auto"/>
                                    <w:left w:val="none" w:sz="0" w:space="0" w:color="auto"/>
                                    <w:bottom w:val="none" w:sz="0" w:space="0" w:color="auto"/>
                                    <w:right w:val="none" w:sz="0" w:space="0" w:color="auto"/>
                                  </w:divBdr>
                                  <w:divsChild>
                                    <w:div w:id="2066025718">
                                      <w:marLeft w:val="0"/>
                                      <w:marRight w:val="0"/>
                                      <w:marTop w:val="0"/>
                                      <w:marBottom w:val="0"/>
                                      <w:divBdr>
                                        <w:top w:val="none" w:sz="0" w:space="0" w:color="auto"/>
                                        <w:left w:val="none" w:sz="0" w:space="0" w:color="auto"/>
                                        <w:bottom w:val="none" w:sz="0" w:space="0" w:color="auto"/>
                                        <w:right w:val="none" w:sz="0" w:space="0" w:color="auto"/>
                                      </w:divBdr>
                                      <w:divsChild>
                                        <w:div w:id="431827121">
                                          <w:marLeft w:val="0"/>
                                          <w:marRight w:val="0"/>
                                          <w:marTop w:val="0"/>
                                          <w:marBottom w:val="0"/>
                                          <w:divBdr>
                                            <w:top w:val="none" w:sz="0" w:space="0" w:color="auto"/>
                                            <w:left w:val="none" w:sz="0" w:space="0" w:color="auto"/>
                                            <w:bottom w:val="none" w:sz="0" w:space="0" w:color="auto"/>
                                            <w:right w:val="none" w:sz="0" w:space="0" w:color="auto"/>
                                          </w:divBdr>
                                        </w:div>
                                        <w:div w:id="197666555">
                                          <w:marLeft w:val="0"/>
                                          <w:marRight w:val="0"/>
                                          <w:marTop w:val="0"/>
                                          <w:marBottom w:val="0"/>
                                          <w:divBdr>
                                            <w:top w:val="none" w:sz="0" w:space="0" w:color="auto"/>
                                            <w:left w:val="none" w:sz="0" w:space="0" w:color="auto"/>
                                            <w:bottom w:val="none" w:sz="0" w:space="0" w:color="auto"/>
                                            <w:right w:val="none" w:sz="0" w:space="0" w:color="auto"/>
                                          </w:divBdr>
                                          <w:divsChild>
                                            <w:div w:id="1787583978">
                                              <w:marLeft w:val="0"/>
                                              <w:marRight w:val="0"/>
                                              <w:marTop w:val="0"/>
                                              <w:marBottom w:val="0"/>
                                              <w:divBdr>
                                                <w:top w:val="none" w:sz="0" w:space="0" w:color="auto"/>
                                                <w:left w:val="none" w:sz="0" w:space="0" w:color="auto"/>
                                                <w:bottom w:val="none" w:sz="0" w:space="0" w:color="auto"/>
                                                <w:right w:val="none" w:sz="0" w:space="0" w:color="auto"/>
                                              </w:divBdr>
                                              <w:divsChild>
                                                <w:div w:id="634070194">
                                                  <w:marLeft w:val="0"/>
                                                  <w:marRight w:val="0"/>
                                                  <w:marTop w:val="0"/>
                                                  <w:marBottom w:val="0"/>
                                                  <w:divBdr>
                                                    <w:top w:val="none" w:sz="0" w:space="0" w:color="auto"/>
                                                    <w:left w:val="none" w:sz="0" w:space="0" w:color="auto"/>
                                                    <w:bottom w:val="none" w:sz="0" w:space="0" w:color="auto"/>
                                                    <w:right w:val="none" w:sz="0" w:space="0" w:color="auto"/>
                                                  </w:divBdr>
                                                </w:div>
                                                <w:div w:id="14418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3377458">
      <w:bodyDiv w:val="1"/>
      <w:marLeft w:val="0"/>
      <w:marRight w:val="0"/>
      <w:marTop w:val="0"/>
      <w:marBottom w:val="0"/>
      <w:divBdr>
        <w:top w:val="none" w:sz="0" w:space="0" w:color="auto"/>
        <w:left w:val="none" w:sz="0" w:space="0" w:color="auto"/>
        <w:bottom w:val="none" w:sz="0" w:space="0" w:color="auto"/>
        <w:right w:val="none" w:sz="0" w:space="0" w:color="auto"/>
      </w:divBdr>
    </w:div>
    <w:div w:id="197212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9Yw8t3hsr5M" TargetMode="External"/><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yperlink" Target="https://sena-primo.hosted.exlibrisgroup.com/permalink/f/1j5choe/sena_aleph000071157" TargetMode="External"/><Relationship Id="rId21" Type="http://schemas.openxmlformats.org/officeDocument/2006/relationships/image" Target="media/image9.png"/><Relationship Id="rId34" Type="http://schemas.openxmlformats.org/officeDocument/2006/relationships/hyperlink" Target="https://www.youtube.com/watch?v=CnuGywCmCTM" TargetMode="External"/><Relationship Id="rId42" Type="http://schemas.openxmlformats.org/officeDocument/2006/relationships/hyperlink" Target="https://digitk.areandina.edu.co/bitstream/handle/areandina/1246/Condiciones%20de%20Trabajo%2C%20Riesgo%20y%20Salud%20Ambiental.pdf?sequence=1&amp;isAllowed=y" TargetMode="External"/><Relationship Id="rId47" Type="http://schemas.openxmlformats.org/officeDocument/2006/relationships/hyperlink" Target="https://sena-primo.hosted.exlibrisgroup.com/permalink/f/1j5choe/sena_aleph000065030" TargetMode="External"/><Relationship Id="rId50" Type="http://schemas.openxmlformats.org/officeDocument/2006/relationships/footer" Target="footer2.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svg"/><Relationship Id="rId11" Type="http://schemas.openxmlformats.org/officeDocument/2006/relationships/hyperlink" Target="https://www.youtube.com/watch?v=6U24HKUfh1U" TargetMode="External"/><Relationship Id="rId24" Type="http://schemas.openxmlformats.org/officeDocument/2006/relationships/image" Target="media/image12.png"/><Relationship Id="rId32" Type="http://schemas.openxmlformats.org/officeDocument/2006/relationships/hyperlink" Target="https://www.youtube.com/watch?v=Qd6NEbOWQTo" TargetMode="External"/><Relationship Id="rId37" Type="http://schemas.openxmlformats.org/officeDocument/2006/relationships/hyperlink" Target="https://go-gale-com.bdigital.sena.edu.co/ps/i.do?p=IFME&amp;u=sena&amp;id=GALE%7CA503761466&amp;v=2.1&amp;it=r&amp;aty=ip" TargetMode="External"/><Relationship Id="rId40" Type="http://schemas.openxmlformats.org/officeDocument/2006/relationships/hyperlink" Target="https://www.ibv.org/wp-content/uploads/2020/01/Estudio_sector_textil.pdf" TargetMode="External"/><Relationship Id="rId45" Type="http://schemas.openxmlformats.org/officeDocument/2006/relationships/hyperlink" Target="https://www.ofiprix.com/blog/ergonomia-en-el-puesto-de-trabajo-de-pie/" TargetMode="External"/><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o.gale.com/ps/i.do?p=IFME&amp;u=sena&amp;id=GALE|A503761466&amp;v=2.1&amp;it=r&amp;sid=bookmark-IFME&amp;asid=337ffdb3" TargetMode="External"/><Relationship Id="rId44" Type="http://schemas.openxmlformats.org/officeDocument/2006/relationships/hyperlink" Target="https://www.acaip.es/images/docs/090209_cuaderno_diseno_puesto_trabajo.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www.arlsura.com/index.php/decretos-leyes-resoluciones-circulares-y-jurisprudencia" TargetMode="External"/><Relationship Id="rId30" Type="http://schemas.openxmlformats.org/officeDocument/2006/relationships/hyperlink" Target="https://youtu.be/9Yw8t3hsr5M" TargetMode="External"/><Relationship Id="rId35" Type="http://schemas.openxmlformats.org/officeDocument/2006/relationships/hyperlink" Target="https://www.youtube.com/watch?v=g1Ckxiad4Ms&amp;feature=youtu.be" TargetMode="External"/><Relationship Id="rId43" Type="http://schemas.openxmlformats.org/officeDocument/2006/relationships/hyperlink" Target="https://issuu.com/icaselcanarias/docs/estudio_ergonomico_sector_calzado_aparado/1" TargetMode="External"/><Relationship Id="rId48" Type="http://schemas.openxmlformats.org/officeDocument/2006/relationships/hyperlink" Target="https://www.arlsura.com/index.php/decretos-leyes-resoluciones-circulares-y-jurisprudenci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vyqLP_nJxuE" TargetMode="External"/><Relationship Id="rId25" Type="http://schemas.openxmlformats.org/officeDocument/2006/relationships/image" Target="media/image13.png"/><Relationship Id="rId33" Type="http://schemas.openxmlformats.org/officeDocument/2006/relationships/hyperlink" Target="https://www.youtube.com/watch?v=E9_m4SW1boY" TargetMode="External"/><Relationship Id="rId38" Type="http://schemas.openxmlformats.org/officeDocument/2006/relationships/hyperlink" Target="https://www.arlsura.com/index.php/decretos-leyes-resoluciones-circulares-y-jurisprudencia" TargetMode="External"/><Relationship Id="rId46" Type="http://schemas.openxmlformats.org/officeDocument/2006/relationships/hyperlink" Target="https://www.ilo.org/wcmsp5/groups/public/---dgreports/---stat/documents/normativeinstrument/wcms_234036.pdf" TargetMode="External"/><Relationship Id="rId20" Type="http://schemas.openxmlformats.org/officeDocument/2006/relationships/image" Target="media/image8.png"/><Relationship Id="rId41" Type="http://schemas.openxmlformats.org/officeDocument/2006/relationships/hyperlink" Target="https://docplayer.es/33656830-Diseno-antropometrico-de-puestos-de-trabajo-protocolo-curso-de-ergonomia.html"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qeXF4NsOP0"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google.com.co/books/edition/EVALUACI%C3%93N_ERGON%C3%93MICA_DE_PUESTOS_DE_TR/v5kFfWOUh5oC?hl=es-419&amp;gbpv=1&amp;printsec=frontcover"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2A55916-6F4D-40CA-B2D0-7685F0131D88}"/>
</file>

<file path=customXml/itemProps3.xml><?xml version="1.0" encoding="utf-8"?>
<ds:datastoreItem xmlns:ds="http://schemas.openxmlformats.org/officeDocument/2006/customXml" ds:itemID="{E29C60B9-250F-4B9D-8CF2-D1C11D48CABD}"/>
</file>

<file path=customXml/itemProps4.xml><?xml version="1.0" encoding="utf-8"?>
<ds:datastoreItem xmlns:ds="http://schemas.openxmlformats.org/officeDocument/2006/customXml" ds:itemID="{FD8281BA-6DFC-426D-8906-E405178B4634}"/>
</file>

<file path=docProps/app.xml><?xml version="1.0" encoding="utf-8"?>
<Properties xmlns="http://schemas.openxmlformats.org/officeDocument/2006/extended-properties" xmlns:vt="http://schemas.openxmlformats.org/officeDocument/2006/docPropsVTypes">
  <Template>Normal</Template>
  <TotalTime>415</TotalTime>
  <Pages>1</Pages>
  <Words>9513</Words>
  <Characters>52325</Characters>
  <Application>Microsoft Office Word</Application>
  <DocSecurity>0</DocSecurity>
  <Lines>436</Lines>
  <Paragraphs>123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Distribución de planta</vt:lpstr>
      <vt:lpstr>Guía de accesibilidad para documentos PDF</vt:lpstr>
    </vt:vector>
  </TitlesOfParts>
  <Company/>
  <LinksUpToDate>false</LinksUpToDate>
  <CharactersWithSpaces>61715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Distribución de planta</dc:title>
  <dc:subject/>
  <dc:creator>SENA</dc:creator>
  <cp:keywords/>
  <dc:description/>
  <cp:lastModifiedBy>MOYA PERALTA PAOLA ALEXANDRA</cp:lastModifiedBy>
  <cp:revision>32</cp:revision>
  <cp:lastPrinted>2023-09-25T19:16:00Z</cp:lastPrinted>
  <dcterms:created xsi:type="dcterms:W3CDTF">2023-06-26T06:28:00Z</dcterms:created>
  <dcterms:modified xsi:type="dcterms:W3CDTF">2023-09-25T19:16:00Z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