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BA31F3" w14:textId="77777777" w:rsidR="0059034F" w:rsidRPr="00C0123B" w:rsidRDefault="00D55C84" w:rsidP="00C0123B">
      <w:pPr>
        <w:snapToGrid w:val="0"/>
        <w:spacing w:after="120" w:line="276" w:lineRule="auto"/>
        <w:jc w:val="center"/>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FORMATO PARA EL DESARROLLO DE COMPONENTE FORMATIVO</w:t>
      </w:r>
    </w:p>
    <w:p w14:paraId="331B13AA" w14:textId="77777777" w:rsidR="0059034F" w:rsidRPr="00C0123B" w:rsidRDefault="0059034F" w:rsidP="00C0123B">
      <w:pPr>
        <w:tabs>
          <w:tab w:val="left" w:pos="3224"/>
        </w:tabs>
        <w:snapToGrid w:val="0"/>
        <w:spacing w:after="120" w:line="276" w:lineRule="auto"/>
        <w:rPr>
          <w:rFonts w:ascii="Arial" w:hAnsi="Arial" w:cs="Arial"/>
          <w:color w:val="000000" w:themeColor="text1"/>
          <w:sz w:val="20"/>
          <w:szCs w:val="20"/>
          <w:lang w:val="es-ES"/>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6EF0A814" w14:textId="77777777">
        <w:trPr>
          <w:trHeight w:val="340"/>
        </w:trPr>
        <w:tc>
          <w:tcPr>
            <w:tcW w:w="3397" w:type="dxa"/>
            <w:vAlign w:val="center"/>
          </w:tcPr>
          <w:p w14:paraId="30CE392D"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PROGRAMA DE FORMACIÓN</w:t>
            </w:r>
          </w:p>
        </w:tc>
        <w:tc>
          <w:tcPr>
            <w:tcW w:w="6565" w:type="dxa"/>
            <w:vAlign w:val="center"/>
          </w:tcPr>
          <w:p w14:paraId="727433B5" w14:textId="7B85C178"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Supervisión de procesos de confección</w:t>
            </w:r>
          </w:p>
        </w:tc>
      </w:tr>
    </w:tbl>
    <w:p w14:paraId="216CF4E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31AB2" w:rsidRPr="00C0123B" w14:paraId="2C74D974" w14:textId="77777777">
        <w:trPr>
          <w:trHeight w:val="340"/>
        </w:trPr>
        <w:tc>
          <w:tcPr>
            <w:tcW w:w="1838" w:type="dxa"/>
            <w:vAlign w:val="center"/>
          </w:tcPr>
          <w:p w14:paraId="6BFB7869"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COMPETENCIA</w:t>
            </w:r>
          </w:p>
        </w:tc>
        <w:tc>
          <w:tcPr>
            <w:tcW w:w="2835" w:type="dxa"/>
            <w:vAlign w:val="center"/>
          </w:tcPr>
          <w:p w14:paraId="29474D15" w14:textId="29A893E8" w:rsidR="0059034F" w:rsidRPr="00C0123B" w:rsidRDefault="00C31AB2" w:rsidP="00C0123B">
            <w:pPr>
              <w:snapToGrid w:val="0"/>
              <w:spacing w:after="120" w:line="276" w:lineRule="auto"/>
              <w:rPr>
                <w:rFonts w:ascii="Arial" w:hAnsi="Arial" w:cs="Arial"/>
                <w:color w:val="000000" w:themeColor="text1"/>
                <w:sz w:val="20"/>
                <w:szCs w:val="20"/>
                <w:u w:val="single"/>
                <w:lang w:val="es-ES"/>
              </w:rPr>
            </w:pPr>
            <w:r w:rsidRPr="00C0123B">
              <w:rPr>
                <w:rFonts w:ascii="Arial" w:hAnsi="Arial" w:cs="Arial"/>
                <w:b w:val="0"/>
                <w:color w:val="000000" w:themeColor="text1"/>
                <w:sz w:val="20"/>
                <w:szCs w:val="20"/>
                <w:lang w:val="es-ES"/>
              </w:rPr>
              <w:t>220601020. Controlar la producción de acuerdo con métodos técnicos y normativa.</w:t>
            </w:r>
          </w:p>
        </w:tc>
        <w:tc>
          <w:tcPr>
            <w:tcW w:w="2126" w:type="dxa"/>
            <w:vAlign w:val="center"/>
          </w:tcPr>
          <w:p w14:paraId="2F64D8B3"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RESULTADOS DE APRENDIZAJE</w:t>
            </w:r>
          </w:p>
        </w:tc>
        <w:tc>
          <w:tcPr>
            <w:tcW w:w="3163" w:type="dxa"/>
            <w:vAlign w:val="center"/>
          </w:tcPr>
          <w:p w14:paraId="4ADA1C19" w14:textId="29CBE2A7" w:rsidR="0059034F" w:rsidRPr="00C0123B" w:rsidRDefault="00C31AB2" w:rsidP="00C0123B">
            <w:pPr>
              <w:snapToGrid w:val="0"/>
              <w:spacing w:after="120" w:line="276" w:lineRule="auto"/>
              <w:ind w:left="66"/>
              <w:rPr>
                <w:rFonts w:ascii="Arial" w:hAnsi="Arial" w:cs="Arial"/>
                <w:b w:val="0"/>
                <w:color w:val="000000" w:themeColor="text1"/>
                <w:sz w:val="20"/>
                <w:szCs w:val="20"/>
                <w:lang w:val="es-ES"/>
              </w:rPr>
            </w:pPr>
            <w:r w:rsidRPr="00C0123B">
              <w:rPr>
                <w:rFonts w:ascii="Arial" w:hAnsi="Arial" w:cs="Arial"/>
                <w:b w:val="0"/>
                <w:color w:val="000000" w:themeColor="text1"/>
                <w:sz w:val="20"/>
                <w:szCs w:val="20"/>
                <w:lang w:val="es-ES"/>
              </w:rPr>
              <w:t>220601020-01. Definir estrategias para inspeccionar y controlar el desarrollo del proceso productivo en confección de acuerdo con los puntos críticos y herramientas de manufactura esbelta.</w:t>
            </w:r>
          </w:p>
        </w:tc>
      </w:tr>
    </w:tbl>
    <w:p w14:paraId="0256BC37"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07EF46DC" w14:textId="77777777">
        <w:trPr>
          <w:trHeight w:val="340"/>
        </w:trPr>
        <w:tc>
          <w:tcPr>
            <w:tcW w:w="3397" w:type="dxa"/>
            <w:vAlign w:val="center"/>
          </w:tcPr>
          <w:p w14:paraId="547F4BC4"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NÚMERO DEL COMPONENTE FORMATIVO</w:t>
            </w:r>
          </w:p>
        </w:tc>
        <w:tc>
          <w:tcPr>
            <w:tcW w:w="6565" w:type="dxa"/>
            <w:vAlign w:val="center"/>
          </w:tcPr>
          <w:p w14:paraId="328A8A7A" w14:textId="14C102D7"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18</w:t>
            </w:r>
          </w:p>
        </w:tc>
      </w:tr>
      <w:tr w:rsidR="00C31AB2" w:rsidRPr="00C0123B" w14:paraId="7B9FDFB3" w14:textId="77777777">
        <w:trPr>
          <w:trHeight w:val="340"/>
        </w:trPr>
        <w:tc>
          <w:tcPr>
            <w:tcW w:w="3397" w:type="dxa"/>
            <w:vAlign w:val="center"/>
          </w:tcPr>
          <w:p w14:paraId="017E25EA"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 DEL COMPONENTE FORMATIVO</w:t>
            </w:r>
          </w:p>
        </w:tc>
        <w:tc>
          <w:tcPr>
            <w:tcW w:w="6565" w:type="dxa"/>
            <w:vAlign w:val="center"/>
          </w:tcPr>
          <w:p w14:paraId="5F813A21" w14:textId="663DBBEA"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 xml:space="preserve">Pensamiento </w:t>
            </w:r>
            <w:r w:rsidR="00044C6E" w:rsidRPr="00C0123B">
              <w:rPr>
                <w:rFonts w:ascii="Arial" w:hAnsi="Arial" w:cs="Arial"/>
                <w:b w:val="0"/>
                <w:i/>
                <w:iCs/>
                <w:color w:val="000000" w:themeColor="text1"/>
                <w:sz w:val="20"/>
                <w:szCs w:val="20"/>
                <w:lang w:val="es-ES"/>
              </w:rPr>
              <w:t xml:space="preserve">Lean </w:t>
            </w:r>
            <w:proofErr w:type="spellStart"/>
            <w:r w:rsidR="00044C6E" w:rsidRPr="00C0123B">
              <w:rPr>
                <w:rFonts w:ascii="Arial" w:hAnsi="Arial" w:cs="Arial"/>
                <w:b w:val="0"/>
                <w:i/>
                <w:iCs/>
                <w:color w:val="000000" w:themeColor="text1"/>
                <w:sz w:val="20"/>
                <w:szCs w:val="20"/>
                <w:lang w:val="es-ES"/>
              </w:rPr>
              <w:t>Manufacturing</w:t>
            </w:r>
            <w:proofErr w:type="spellEnd"/>
          </w:p>
        </w:tc>
      </w:tr>
      <w:tr w:rsidR="00C31AB2" w:rsidRPr="00C0123B" w14:paraId="25DF4F15" w14:textId="77777777">
        <w:trPr>
          <w:trHeight w:val="340"/>
        </w:trPr>
        <w:tc>
          <w:tcPr>
            <w:tcW w:w="3397" w:type="dxa"/>
            <w:vAlign w:val="center"/>
          </w:tcPr>
          <w:p w14:paraId="3F55C7EB"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BREVE DESCRIPCIÓN</w:t>
            </w:r>
          </w:p>
        </w:tc>
        <w:tc>
          <w:tcPr>
            <w:tcW w:w="6565" w:type="dxa"/>
            <w:vAlign w:val="center"/>
          </w:tcPr>
          <w:p w14:paraId="58E35FCE" w14:textId="03F89059" w:rsidR="0059034F" w:rsidRPr="00C0123B" w:rsidRDefault="009B5E66" w:rsidP="00C0123B">
            <w:pPr>
              <w:snapToGrid w:val="0"/>
              <w:spacing w:after="120" w:line="276" w:lineRule="auto"/>
              <w:rPr>
                <w:rFonts w:ascii="Arial" w:hAnsi="Arial" w:cs="Arial"/>
                <w:color w:val="000000" w:themeColor="text1"/>
                <w:sz w:val="20"/>
                <w:szCs w:val="20"/>
                <w:lang w:val="es-ES"/>
              </w:rPr>
            </w:pPr>
            <w:sdt>
              <w:sdtPr>
                <w:rPr>
                  <w:rFonts w:ascii="Arial" w:hAnsi="Arial" w:cs="Arial"/>
                  <w:color w:val="000000" w:themeColor="text1"/>
                  <w:sz w:val="20"/>
                  <w:szCs w:val="20"/>
                  <w:lang w:val="es-ES"/>
                </w:rPr>
                <w:tag w:val="goog_rdk_0"/>
                <w:id w:val="-452708402"/>
              </w:sdtPr>
              <w:sdtEndPr/>
              <w:sdtContent/>
            </w:sdt>
            <w:r w:rsidR="00C31AB2" w:rsidRPr="00C0123B">
              <w:rPr>
                <w:rFonts w:ascii="Arial" w:hAnsi="Arial" w:cs="Arial"/>
                <w:b w:val="0"/>
                <w:color w:val="000000" w:themeColor="text1"/>
                <w:sz w:val="20"/>
                <w:szCs w:val="20"/>
                <w:lang w:val="es-ES"/>
              </w:rPr>
              <w:t xml:space="preserve">El pensamiento </w:t>
            </w:r>
            <w:r w:rsidR="00044C6E" w:rsidRPr="00C0123B">
              <w:rPr>
                <w:rFonts w:ascii="Arial" w:hAnsi="Arial" w:cs="Arial"/>
                <w:b w:val="0"/>
                <w:i/>
                <w:iCs/>
                <w:color w:val="000000" w:themeColor="text1"/>
                <w:sz w:val="20"/>
                <w:szCs w:val="20"/>
                <w:lang w:val="es-ES"/>
              </w:rPr>
              <w:t xml:space="preserve">Lean </w:t>
            </w:r>
            <w:proofErr w:type="spellStart"/>
            <w:r w:rsidR="00044C6E" w:rsidRPr="00C0123B">
              <w:rPr>
                <w:rFonts w:ascii="Arial" w:hAnsi="Arial" w:cs="Arial"/>
                <w:b w:val="0"/>
                <w:i/>
                <w:iCs/>
                <w:color w:val="000000" w:themeColor="text1"/>
                <w:sz w:val="20"/>
                <w:szCs w:val="20"/>
                <w:lang w:val="es-ES"/>
              </w:rPr>
              <w:t>Manufacturing</w:t>
            </w:r>
            <w:proofErr w:type="spellEnd"/>
            <w:r w:rsidR="00C31AB2" w:rsidRPr="00C0123B">
              <w:rPr>
                <w:rFonts w:ascii="Arial" w:hAnsi="Arial" w:cs="Arial"/>
                <w:b w:val="0"/>
                <w:color w:val="000000" w:themeColor="text1"/>
                <w:sz w:val="20"/>
                <w:szCs w:val="20"/>
                <w:lang w:val="es-ES"/>
              </w:rPr>
              <w:t xml:space="preserve"> o Sistema esbelto, desarrolla actividades en los procesos de manufactura, de mejora continua, </w:t>
            </w:r>
            <w:r w:rsidR="007E05A2" w:rsidRPr="00C0123B">
              <w:rPr>
                <w:rFonts w:ascii="Arial" w:hAnsi="Arial" w:cs="Arial"/>
                <w:b w:val="0"/>
                <w:color w:val="000000" w:themeColor="text1"/>
                <w:sz w:val="20"/>
                <w:szCs w:val="20"/>
                <w:lang w:val="es-ES"/>
              </w:rPr>
              <w:t xml:space="preserve">y </w:t>
            </w:r>
            <w:r w:rsidR="00C31AB2" w:rsidRPr="00C0123B">
              <w:rPr>
                <w:rFonts w:ascii="Arial" w:hAnsi="Arial" w:cs="Arial"/>
                <w:b w:val="0"/>
                <w:color w:val="000000" w:themeColor="text1"/>
                <w:sz w:val="20"/>
                <w:szCs w:val="20"/>
                <w:lang w:val="es-ES"/>
              </w:rPr>
              <w:t xml:space="preserve">se conoce como filosofía </w:t>
            </w:r>
            <w:proofErr w:type="spellStart"/>
            <w:r w:rsidR="00C31AB2" w:rsidRPr="00C0123B">
              <w:rPr>
                <w:rFonts w:ascii="Arial" w:hAnsi="Arial" w:cs="Arial"/>
                <w:b w:val="0"/>
                <w:color w:val="000000" w:themeColor="text1"/>
                <w:sz w:val="20"/>
                <w:szCs w:val="20"/>
                <w:lang w:val="es-ES"/>
              </w:rPr>
              <w:t>KAIZEN</w:t>
            </w:r>
            <w:proofErr w:type="spellEnd"/>
            <w:r w:rsidR="007E05A2" w:rsidRPr="00C0123B">
              <w:rPr>
                <w:rFonts w:ascii="Arial" w:hAnsi="Arial" w:cs="Arial"/>
                <w:b w:val="0"/>
                <w:color w:val="000000" w:themeColor="text1"/>
                <w:sz w:val="20"/>
                <w:szCs w:val="20"/>
                <w:lang w:val="es-ES"/>
              </w:rPr>
              <w:t>.</w:t>
            </w:r>
            <w:r w:rsidR="00C31AB2" w:rsidRPr="00C0123B">
              <w:rPr>
                <w:rFonts w:ascii="Arial" w:hAnsi="Arial" w:cs="Arial"/>
                <w:b w:val="0"/>
                <w:color w:val="000000" w:themeColor="text1"/>
                <w:sz w:val="20"/>
                <w:szCs w:val="20"/>
                <w:lang w:val="es-ES"/>
              </w:rPr>
              <w:t xml:space="preserve"> </w:t>
            </w:r>
            <w:r w:rsidR="007E05A2" w:rsidRPr="00C0123B">
              <w:rPr>
                <w:rFonts w:ascii="Arial" w:hAnsi="Arial" w:cs="Arial"/>
                <w:b w:val="0"/>
                <w:color w:val="000000" w:themeColor="text1"/>
                <w:sz w:val="20"/>
                <w:szCs w:val="20"/>
                <w:lang w:val="es-ES"/>
              </w:rPr>
              <w:t>A</w:t>
            </w:r>
            <w:r w:rsidR="00C31AB2" w:rsidRPr="00C0123B">
              <w:rPr>
                <w:rFonts w:ascii="Arial" w:hAnsi="Arial" w:cs="Arial"/>
                <w:b w:val="0"/>
                <w:color w:val="000000" w:themeColor="text1"/>
                <w:sz w:val="20"/>
                <w:szCs w:val="20"/>
                <w:lang w:val="es-ES"/>
              </w:rPr>
              <w:t>poyado en otras</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herramientas</w:t>
            </w:r>
            <w:r w:rsidR="007E05A2" w:rsidRPr="00C0123B">
              <w:rPr>
                <w:rFonts w:ascii="Arial" w:hAnsi="Arial" w:cs="Arial"/>
                <w:b w:val="0"/>
                <w:color w:val="000000" w:themeColor="text1"/>
                <w:sz w:val="20"/>
                <w:szCs w:val="20"/>
                <w:lang w:val="es-ES"/>
              </w:rPr>
              <w:t>,</w:t>
            </w:r>
            <w:r w:rsidR="00C31AB2" w:rsidRPr="00C0123B">
              <w:rPr>
                <w:rFonts w:ascii="Arial" w:hAnsi="Arial" w:cs="Arial"/>
                <w:b w:val="0"/>
                <w:color w:val="000000" w:themeColor="text1"/>
                <w:sz w:val="20"/>
                <w:szCs w:val="20"/>
                <w:lang w:val="es-ES"/>
              </w:rPr>
              <w:t xml:space="preserve"> aplica estas estrategias en el flujo de la producción</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para</w:t>
            </w:r>
            <w:r w:rsidR="007E05A2" w:rsidRPr="00C0123B">
              <w:rPr>
                <w:rFonts w:ascii="Arial" w:hAnsi="Arial" w:cs="Arial"/>
                <w:b w:val="0"/>
                <w:color w:val="000000" w:themeColor="text1"/>
                <w:sz w:val="20"/>
                <w:szCs w:val="20"/>
                <w:lang w:val="es-ES"/>
              </w:rPr>
              <w:t xml:space="preserve"> </w:t>
            </w:r>
            <w:r w:rsidR="00C31AB2" w:rsidRPr="00C0123B">
              <w:rPr>
                <w:rFonts w:ascii="Arial" w:hAnsi="Arial" w:cs="Arial"/>
                <w:b w:val="0"/>
                <w:color w:val="000000" w:themeColor="text1"/>
                <w:sz w:val="20"/>
                <w:szCs w:val="20"/>
                <w:lang w:val="es-ES"/>
              </w:rPr>
              <w:t>la eliminación de las mudas o desperdicios y corrige sistemáticamente, todas las pérdidas que resulten de las ineficiencias de los actuales procesos.</w:t>
            </w:r>
          </w:p>
        </w:tc>
      </w:tr>
      <w:tr w:rsidR="00C31AB2" w:rsidRPr="00C0123B" w14:paraId="1BF4B280" w14:textId="77777777">
        <w:trPr>
          <w:trHeight w:val="340"/>
        </w:trPr>
        <w:tc>
          <w:tcPr>
            <w:tcW w:w="3397" w:type="dxa"/>
            <w:vAlign w:val="center"/>
          </w:tcPr>
          <w:p w14:paraId="02E9AC07"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PALABRAS CLAVE</w:t>
            </w:r>
          </w:p>
        </w:tc>
        <w:tc>
          <w:tcPr>
            <w:tcW w:w="6565" w:type="dxa"/>
            <w:vAlign w:val="center"/>
          </w:tcPr>
          <w:p w14:paraId="59794263" w14:textId="081AC9FB" w:rsidR="0059034F" w:rsidRPr="00C0123B" w:rsidRDefault="00C31AB2" w:rsidP="00C0123B">
            <w:pPr>
              <w:snapToGrid w:val="0"/>
              <w:spacing w:after="120" w:line="276" w:lineRule="auto"/>
              <w:rPr>
                <w:rFonts w:ascii="Arial" w:hAnsi="Arial" w:cs="Arial"/>
                <w:color w:val="000000" w:themeColor="text1"/>
                <w:sz w:val="20"/>
                <w:szCs w:val="20"/>
                <w:lang w:val="es-ES"/>
              </w:rPr>
            </w:pPr>
            <w:r w:rsidRPr="00C0123B">
              <w:rPr>
                <w:rFonts w:ascii="Arial" w:hAnsi="Arial" w:cs="Arial"/>
                <w:b w:val="0"/>
                <w:color w:val="000000" w:themeColor="text1"/>
                <w:sz w:val="20"/>
                <w:szCs w:val="20"/>
                <w:lang w:val="es-ES"/>
              </w:rPr>
              <w:t xml:space="preserve">Cultura </w:t>
            </w:r>
            <w:proofErr w:type="spellStart"/>
            <w:r w:rsidRPr="00C0123B">
              <w:rPr>
                <w:rFonts w:ascii="Arial" w:hAnsi="Arial" w:cs="Arial"/>
                <w:b w:val="0"/>
                <w:color w:val="000000" w:themeColor="text1"/>
                <w:sz w:val="20"/>
                <w:szCs w:val="20"/>
                <w:lang w:val="es-ES"/>
              </w:rPr>
              <w:t>KAIZEN</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SMED</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POKA</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YOKE</w:t>
            </w:r>
            <w:proofErr w:type="spellEnd"/>
            <w:r w:rsidRPr="00C0123B">
              <w:rPr>
                <w:rFonts w:ascii="Arial" w:hAnsi="Arial" w:cs="Arial"/>
                <w:b w:val="0"/>
                <w:color w:val="000000" w:themeColor="text1"/>
                <w:sz w:val="20"/>
                <w:szCs w:val="20"/>
                <w:lang w:val="es-ES"/>
              </w:rPr>
              <w:t xml:space="preserve">, </w:t>
            </w:r>
            <w:proofErr w:type="spellStart"/>
            <w:r w:rsidRPr="00C0123B">
              <w:rPr>
                <w:rFonts w:ascii="Arial" w:hAnsi="Arial" w:cs="Arial"/>
                <w:b w:val="0"/>
                <w:color w:val="000000" w:themeColor="text1"/>
                <w:sz w:val="20"/>
                <w:szCs w:val="20"/>
                <w:lang w:val="es-ES"/>
              </w:rPr>
              <w:t>Kanban</w:t>
            </w:r>
            <w:proofErr w:type="spellEnd"/>
            <w:r w:rsidR="007E05A2" w:rsidRPr="00C0123B">
              <w:rPr>
                <w:rFonts w:ascii="Arial" w:hAnsi="Arial" w:cs="Arial"/>
                <w:b w:val="0"/>
                <w:color w:val="000000" w:themeColor="text1"/>
                <w:sz w:val="20"/>
                <w:szCs w:val="20"/>
                <w:lang w:val="es-ES"/>
              </w:rPr>
              <w:t>.</w:t>
            </w:r>
          </w:p>
        </w:tc>
      </w:tr>
    </w:tbl>
    <w:p w14:paraId="15709D8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31AB2" w:rsidRPr="00C0123B" w14:paraId="0B3E50BA" w14:textId="77777777">
        <w:trPr>
          <w:trHeight w:val="340"/>
        </w:trPr>
        <w:tc>
          <w:tcPr>
            <w:tcW w:w="3397" w:type="dxa"/>
            <w:vAlign w:val="center"/>
          </w:tcPr>
          <w:p w14:paraId="1C57693B"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ÁREA OCUPACIONAL</w:t>
            </w:r>
          </w:p>
        </w:tc>
        <w:tc>
          <w:tcPr>
            <w:tcW w:w="6565" w:type="dxa"/>
            <w:vAlign w:val="center"/>
          </w:tcPr>
          <w:p w14:paraId="5C498348" w14:textId="77777777" w:rsidR="0059034F" w:rsidRPr="00C0123B" w:rsidRDefault="00D55C84" w:rsidP="00C0123B">
            <w:pPr>
              <w:snapToGrid w:val="0"/>
              <w:spacing w:after="120" w:line="276" w:lineRule="auto"/>
              <w:rPr>
                <w:rFonts w:ascii="Arial" w:hAnsi="Arial" w:cs="Arial"/>
                <w:b w:val="0"/>
                <w:bCs/>
                <w:color w:val="000000" w:themeColor="text1"/>
                <w:sz w:val="20"/>
                <w:szCs w:val="20"/>
                <w:lang w:val="es-ES"/>
              </w:rPr>
            </w:pPr>
            <w:r w:rsidRPr="00C0123B">
              <w:rPr>
                <w:rFonts w:ascii="Arial" w:hAnsi="Arial" w:cs="Arial"/>
                <w:b w:val="0"/>
                <w:bCs/>
                <w:color w:val="000000" w:themeColor="text1"/>
                <w:sz w:val="20"/>
                <w:szCs w:val="20"/>
                <w:lang w:val="es-ES"/>
              </w:rPr>
              <w:t>9 - PROCESAMIENTO, FABRICACIÓN Y ENSAMBLE</w:t>
            </w:r>
          </w:p>
        </w:tc>
      </w:tr>
      <w:tr w:rsidR="00C31AB2" w:rsidRPr="00C0123B" w14:paraId="7D1B7574" w14:textId="77777777">
        <w:trPr>
          <w:trHeight w:val="465"/>
        </w:trPr>
        <w:tc>
          <w:tcPr>
            <w:tcW w:w="3397" w:type="dxa"/>
            <w:vAlign w:val="center"/>
          </w:tcPr>
          <w:p w14:paraId="70ABB4CD" w14:textId="77777777" w:rsidR="0059034F" w:rsidRPr="00C0123B" w:rsidRDefault="00D55C84" w:rsidP="00C0123B">
            <w:pPr>
              <w:snapToGrid w:val="0"/>
              <w:spacing w:after="120" w:line="276" w:lineRule="auto"/>
              <w:rPr>
                <w:rFonts w:ascii="Arial" w:hAnsi="Arial" w:cs="Arial"/>
                <w:color w:val="000000" w:themeColor="text1"/>
                <w:sz w:val="20"/>
                <w:szCs w:val="20"/>
                <w:lang w:val="es-ES"/>
              </w:rPr>
            </w:pPr>
            <w:r w:rsidRPr="00C0123B">
              <w:rPr>
                <w:rFonts w:ascii="Arial" w:hAnsi="Arial" w:cs="Arial"/>
                <w:color w:val="000000" w:themeColor="text1"/>
                <w:sz w:val="20"/>
                <w:szCs w:val="20"/>
                <w:lang w:val="es-ES"/>
              </w:rPr>
              <w:t>IDIOMA</w:t>
            </w:r>
          </w:p>
        </w:tc>
        <w:tc>
          <w:tcPr>
            <w:tcW w:w="6565" w:type="dxa"/>
            <w:vAlign w:val="center"/>
          </w:tcPr>
          <w:p w14:paraId="06441663" w14:textId="1515AD5F" w:rsidR="0059034F" w:rsidRPr="00C0123B" w:rsidRDefault="00C31AB2" w:rsidP="00C0123B">
            <w:pPr>
              <w:snapToGrid w:val="0"/>
              <w:spacing w:after="120" w:line="276" w:lineRule="auto"/>
              <w:rPr>
                <w:rFonts w:ascii="Arial" w:hAnsi="Arial" w:cs="Arial"/>
                <w:b w:val="0"/>
                <w:bCs/>
                <w:color w:val="000000" w:themeColor="text1"/>
                <w:sz w:val="20"/>
                <w:szCs w:val="20"/>
                <w:lang w:val="es-ES"/>
              </w:rPr>
            </w:pPr>
            <w:r w:rsidRPr="00C0123B">
              <w:rPr>
                <w:rFonts w:ascii="Arial" w:hAnsi="Arial" w:cs="Arial"/>
                <w:b w:val="0"/>
                <w:sz w:val="20"/>
                <w:szCs w:val="20"/>
                <w:lang w:val="es-ES"/>
              </w:rPr>
              <w:t>Español</w:t>
            </w:r>
          </w:p>
        </w:tc>
      </w:tr>
    </w:tbl>
    <w:p w14:paraId="2175EAC3"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4DD73B7A"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55119BF3"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TABLA DE CONTENIDOS: </w:t>
      </w:r>
    </w:p>
    <w:p w14:paraId="1F9890F2" w14:textId="77777777" w:rsidR="0059034F" w:rsidRPr="00C0123B" w:rsidRDefault="0059034F" w:rsidP="00C0123B">
      <w:pPr>
        <w:snapToGrid w:val="0"/>
        <w:spacing w:after="120" w:line="276" w:lineRule="auto"/>
        <w:rPr>
          <w:rFonts w:ascii="Arial" w:hAnsi="Arial" w:cs="Arial"/>
          <w:b/>
          <w:color w:val="000000" w:themeColor="text1"/>
          <w:sz w:val="20"/>
          <w:szCs w:val="20"/>
          <w:lang w:val="es-ES"/>
        </w:rPr>
      </w:pPr>
    </w:p>
    <w:p w14:paraId="0B320F7E" w14:textId="77777777" w:rsidR="00C31AB2" w:rsidRPr="00C0123B" w:rsidRDefault="00C31AB2" w:rsidP="00C0123B">
      <w:pPr>
        <w:snapToGrid w:val="0"/>
        <w:spacing w:after="120" w:line="276" w:lineRule="auto"/>
        <w:jc w:val="both"/>
        <w:rPr>
          <w:rFonts w:ascii="Arial" w:hAnsi="Arial" w:cs="Arial"/>
          <w:b/>
          <w:bCs/>
          <w:sz w:val="20"/>
          <w:szCs w:val="20"/>
          <w:lang w:val="es-ES"/>
        </w:rPr>
      </w:pPr>
      <w:r w:rsidRPr="00C0123B">
        <w:rPr>
          <w:rFonts w:ascii="Arial" w:hAnsi="Arial" w:cs="Arial"/>
          <w:b/>
          <w:bCs/>
          <w:sz w:val="20"/>
          <w:szCs w:val="20"/>
          <w:lang w:val="es-ES"/>
        </w:rPr>
        <w:t xml:space="preserve">Introducción </w:t>
      </w:r>
    </w:p>
    <w:p w14:paraId="6556076D"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 xml:space="preserve">Pensamiento </w:t>
      </w:r>
      <w:r w:rsidRPr="00C0123B">
        <w:rPr>
          <w:rFonts w:ascii="Arial" w:hAnsi="Arial" w:cs="Arial"/>
          <w:b/>
          <w:bCs/>
          <w:i/>
          <w:iCs/>
          <w:sz w:val="20"/>
          <w:szCs w:val="20"/>
        </w:rPr>
        <w:t>Lean Manufacturing</w:t>
      </w:r>
    </w:p>
    <w:p w14:paraId="3067C647"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 xml:space="preserve">Cultura KAIZEN </w:t>
      </w:r>
    </w:p>
    <w:p w14:paraId="182E57EE" w14:textId="77777777" w:rsidR="00C0123B" w:rsidRPr="00C0123B" w:rsidRDefault="00C0123B" w:rsidP="00C0123B">
      <w:pPr>
        <w:numPr>
          <w:ilvl w:val="0"/>
          <w:numId w:val="8"/>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Filosofía 5S</w:t>
      </w:r>
    </w:p>
    <w:p w14:paraId="44EFF989"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4. Filosofía TPM</w:t>
      </w:r>
    </w:p>
    <w:p w14:paraId="4544DFD3"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5. (SMED) Cambio Rápido De Modelo</w:t>
      </w:r>
    </w:p>
    <w:p w14:paraId="7E4B806F" w14:textId="77777777" w:rsidR="00C0123B" w:rsidRPr="00C0123B" w:rsidRDefault="00C0123B" w:rsidP="00C0123B">
      <w:pPr>
        <w:snapToGrid w:val="0"/>
        <w:spacing w:after="120" w:line="276" w:lineRule="auto"/>
        <w:jc w:val="both"/>
        <w:rPr>
          <w:rFonts w:ascii="Arial" w:hAnsi="Arial" w:cs="Arial"/>
          <w:b/>
          <w:bCs/>
          <w:sz w:val="20"/>
          <w:szCs w:val="20"/>
          <w:lang w:val="en-US"/>
        </w:rPr>
      </w:pPr>
      <w:r w:rsidRPr="00C0123B">
        <w:rPr>
          <w:rFonts w:ascii="Arial" w:hAnsi="Arial" w:cs="Arial"/>
          <w:b/>
          <w:bCs/>
          <w:sz w:val="20"/>
          <w:szCs w:val="20"/>
          <w:lang w:val="en-US"/>
        </w:rPr>
        <w:t xml:space="preserve">6. </w:t>
      </w:r>
      <w:proofErr w:type="spellStart"/>
      <w:r w:rsidRPr="00C0123B">
        <w:rPr>
          <w:rFonts w:ascii="Arial" w:hAnsi="Arial" w:cs="Arial"/>
          <w:b/>
          <w:bCs/>
          <w:sz w:val="20"/>
          <w:szCs w:val="20"/>
          <w:lang w:val="en-US"/>
        </w:rPr>
        <w:t>POKA</w:t>
      </w:r>
      <w:proofErr w:type="spellEnd"/>
      <w:r w:rsidRPr="00C0123B">
        <w:rPr>
          <w:rFonts w:ascii="Arial" w:hAnsi="Arial" w:cs="Arial"/>
          <w:b/>
          <w:bCs/>
          <w:sz w:val="20"/>
          <w:szCs w:val="20"/>
          <w:lang w:val="en-US"/>
        </w:rPr>
        <w:t xml:space="preserve"> YOKE</w:t>
      </w:r>
    </w:p>
    <w:p w14:paraId="318B19E9" w14:textId="77777777" w:rsidR="00C0123B" w:rsidRPr="00C0123B" w:rsidRDefault="00C0123B" w:rsidP="00C0123B">
      <w:pPr>
        <w:snapToGrid w:val="0"/>
        <w:spacing w:after="120" w:line="276" w:lineRule="auto"/>
        <w:jc w:val="both"/>
        <w:rPr>
          <w:rFonts w:ascii="Arial" w:hAnsi="Arial" w:cs="Arial"/>
          <w:b/>
          <w:bCs/>
          <w:sz w:val="20"/>
          <w:szCs w:val="20"/>
          <w:lang w:val="en-US"/>
        </w:rPr>
      </w:pPr>
      <w:r w:rsidRPr="00C0123B">
        <w:rPr>
          <w:rFonts w:ascii="Arial" w:hAnsi="Arial" w:cs="Arial"/>
          <w:b/>
          <w:bCs/>
          <w:sz w:val="20"/>
          <w:szCs w:val="20"/>
          <w:lang w:val="en-US"/>
        </w:rPr>
        <w:lastRenderedPageBreak/>
        <w:t xml:space="preserve">7. JUST IN TIME (Justo a </w:t>
      </w:r>
      <w:proofErr w:type="spellStart"/>
      <w:r w:rsidRPr="00C0123B">
        <w:rPr>
          <w:rFonts w:ascii="Arial" w:hAnsi="Arial" w:cs="Arial"/>
          <w:b/>
          <w:bCs/>
          <w:sz w:val="20"/>
          <w:szCs w:val="20"/>
          <w:lang w:val="en-US"/>
        </w:rPr>
        <w:t>tiempo</w:t>
      </w:r>
      <w:proofErr w:type="spellEnd"/>
      <w:r w:rsidRPr="00C0123B">
        <w:rPr>
          <w:rFonts w:ascii="Arial" w:hAnsi="Arial" w:cs="Arial"/>
          <w:b/>
          <w:bCs/>
          <w:sz w:val="20"/>
          <w:szCs w:val="20"/>
          <w:lang w:val="en-US"/>
        </w:rPr>
        <w:t>)</w:t>
      </w:r>
    </w:p>
    <w:p w14:paraId="406DD596" w14:textId="77777777" w:rsidR="00C0123B" w:rsidRPr="00C0123B" w:rsidRDefault="00C0123B" w:rsidP="00C0123B">
      <w:pPr>
        <w:snapToGrid w:val="0"/>
        <w:spacing w:after="120" w:line="276" w:lineRule="auto"/>
        <w:jc w:val="both"/>
        <w:rPr>
          <w:rFonts w:ascii="Arial" w:hAnsi="Arial" w:cs="Arial"/>
          <w:b/>
          <w:bCs/>
          <w:sz w:val="20"/>
          <w:szCs w:val="20"/>
        </w:rPr>
      </w:pPr>
      <w:r w:rsidRPr="00C0123B">
        <w:rPr>
          <w:rFonts w:ascii="Arial" w:hAnsi="Arial" w:cs="Arial"/>
          <w:b/>
          <w:bCs/>
          <w:sz w:val="20"/>
          <w:szCs w:val="20"/>
        </w:rPr>
        <w:t>8. KANBAN</w:t>
      </w:r>
    </w:p>
    <w:p w14:paraId="50A7C271" w14:textId="77777777" w:rsidR="00C0123B" w:rsidRPr="00C0123B" w:rsidRDefault="00C0123B" w:rsidP="00C0123B">
      <w:pPr>
        <w:numPr>
          <w:ilvl w:val="0"/>
          <w:numId w:val="7"/>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JIDOKA</w:t>
      </w:r>
    </w:p>
    <w:p w14:paraId="4EDB58EB" w14:textId="77777777" w:rsidR="00C0123B" w:rsidRPr="00C0123B" w:rsidRDefault="00C0123B" w:rsidP="00C0123B">
      <w:pPr>
        <w:numPr>
          <w:ilvl w:val="0"/>
          <w:numId w:val="7"/>
        </w:numPr>
        <w:snapToGrid w:val="0"/>
        <w:spacing w:after="120" w:line="276" w:lineRule="auto"/>
        <w:ind w:left="360"/>
        <w:jc w:val="both"/>
        <w:rPr>
          <w:rFonts w:ascii="Arial" w:hAnsi="Arial" w:cs="Arial"/>
          <w:b/>
          <w:bCs/>
          <w:sz w:val="20"/>
          <w:szCs w:val="20"/>
        </w:rPr>
      </w:pPr>
      <w:r w:rsidRPr="00C0123B">
        <w:rPr>
          <w:rFonts w:ascii="Arial" w:hAnsi="Arial" w:cs="Arial"/>
          <w:b/>
          <w:bCs/>
          <w:sz w:val="20"/>
          <w:szCs w:val="20"/>
        </w:rPr>
        <w:t>HEIJUNKA</w:t>
      </w:r>
    </w:p>
    <w:p w14:paraId="4FEF107A"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11. Desperdicios (MUDAS)</w:t>
      </w:r>
    </w:p>
    <w:p w14:paraId="215801BF"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12. Implementación de sistema Push-Pull</w:t>
      </w:r>
    </w:p>
    <w:p w14:paraId="4847C5AB" w14:textId="77777777" w:rsidR="00C0123B" w:rsidRPr="00C0123B" w:rsidRDefault="00C0123B" w:rsidP="00C0123B">
      <w:pPr>
        <w:shd w:val="clear" w:color="auto" w:fill="FFFFFF"/>
        <w:snapToGrid w:val="0"/>
        <w:spacing w:after="120" w:line="276" w:lineRule="auto"/>
        <w:jc w:val="both"/>
        <w:rPr>
          <w:rFonts w:ascii="Arial" w:hAnsi="Arial" w:cs="Arial"/>
          <w:b/>
          <w:bCs/>
          <w:sz w:val="20"/>
          <w:szCs w:val="20"/>
        </w:rPr>
      </w:pPr>
      <w:r w:rsidRPr="00C0123B">
        <w:rPr>
          <w:rFonts w:ascii="Arial" w:hAnsi="Arial" w:cs="Arial"/>
          <w:b/>
          <w:bCs/>
          <w:sz w:val="20"/>
          <w:szCs w:val="20"/>
        </w:rPr>
        <w:t>13. Lean Six Sigma</w:t>
      </w:r>
    </w:p>
    <w:p w14:paraId="0DCCA90C" w14:textId="77777777" w:rsidR="0059034F" w:rsidRPr="00C0123B" w:rsidRDefault="0059034F" w:rsidP="00C0123B">
      <w:pPr>
        <w:pBdr>
          <w:top w:val="nil"/>
          <w:left w:val="nil"/>
          <w:bottom w:val="nil"/>
          <w:right w:val="nil"/>
          <w:between w:val="nil"/>
        </w:pBdr>
        <w:snapToGrid w:val="0"/>
        <w:spacing w:after="120" w:line="276" w:lineRule="auto"/>
        <w:rPr>
          <w:rFonts w:ascii="Arial" w:hAnsi="Arial" w:cs="Arial"/>
          <w:b/>
          <w:color w:val="000000" w:themeColor="text1"/>
          <w:sz w:val="20"/>
          <w:szCs w:val="20"/>
          <w:lang w:val="es-ES"/>
        </w:rPr>
      </w:pPr>
    </w:p>
    <w:p w14:paraId="7F7DE907"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INTRODUCCIÓN</w:t>
      </w:r>
    </w:p>
    <w:p w14:paraId="1538705B" w14:textId="477BFCDD" w:rsidR="00C31AB2" w:rsidRPr="00C0123B" w:rsidRDefault="00044C6E"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En el presente componente formativo, conoceremos qué es el pensamiento </w:t>
      </w:r>
      <w:r w:rsidRPr="00C0123B">
        <w:rPr>
          <w:rFonts w:ascii="Arial" w:hAnsi="Arial" w:cs="Arial"/>
          <w:i/>
          <w:iCs/>
          <w:sz w:val="20"/>
          <w:szCs w:val="20"/>
          <w:lang w:val="es-ES"/>
        </w:rPr>
        <w:t xml:space="preserve">Lean </w:t>
      </w:r>
      <w:proofErr w:type="spellStart"/>
      <w:r w:rsidRPr="00C0123B">
        <w:rPr>
          <w:rFonts w:ascii="Arial" w:hAnsi="Arial" w:cs="Arial"/>
          <w:i/>
          <w:iCs/>
          <w:sz w:val="20"/>
          <w:szCs w:val="20"/>
          <w:lang w:val="es-ES"/>
        </w:rPr>
        <w:t>Manufacturing</w:t>
      </w:r>
      <w:proofErr w:type="spellEnd"/>
      <w:r w:rsidRPr="00C0123B">
        <w:rPr>
          <w:rFonts w:ascii="Arial" w:hAnsi="Arial" w:cs="Arial"/>
          <w:i/>
          <w:iCs/>
          <w:sz w:val="20"/>
          <w:szCs w:val="20"/>
          <w:lang w:val="es-ES"/>
        </w:rPr>
        <w:t xml:space="preserve">. </w:t>
      </w:r>
      <w:r w:rsidRPr="00C0123B">
        <w:rPr>
          <w:rFonts w:ascii="Arial" w:hAnsi="Arial" w:cs="Arial"/>
          <w:sz w:val="20"/>
          <w:szCs w:val="20"/>
          <w:lang w:val="es-ES"/>
        </w:rPr>
        <w:t>Para conocer en qué consiste, lo invitamos a observar el siguiente video.</w:t>
      </w:r>
    </w:p>
    <w:p w14:paraId="313B0D21"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A60C8D" w:rsidRPr="00C0123B" w14:paraId="057FE393" w14:textId="77777777" w:rsidTr="00C03350">
        <w:tc>
          <w:tcPr>
            <w:tcW w:w="9962" w:type="dxa"/>
            <w:shd w:val="clear" w:color="auto" w:fill="C2D69B" w:themeFill="accent3" w:themeFillTint="99"/>
            <w:vAlign w:val="center"/>
          </w:tcPr>
          <w:p w14:paraId="1B6825D4" w14:textId="3AA202A3" w:rsidR="00A60C8D" w:rsidRPr="00C0123B" w:rsidRDefault="00A60C8D"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CF_18_Introduccion</w:t>
            </w:r>
            <w:commentRangeStart w:id="0"/>
            <w:commentRangeEnd w:id="0"/>
            <w:proofErr w:type="spellEnd"/>
            <w:r w:rsidRPr="00C0123B">
              <w:rPr>
                <w:rStyle w:val="CommentReference"/>
                <w:rFonts w:ascii="Arial" w:hAnsi="Arial" w:cs="Arial"/>
                <w:sz w:val="20"/>
                <w:szCs w:val="20"/>
                <w:lang w:val="es-ES"/>
              </w:rPr>
              <w:commentReference w:id="0"/>
            </w:r>
          </w:p>
        </w:tc>
      </w:tr>
    </w:tbl>
    <w:p w14:paraId="5F56CAFF" w14:textId="3E55010B" w:rsidR="0059034F" w:rsidRPr="00C0123B" w:rsidRDefault="00A60C8D"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FB6874F"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DESARROLLO DE CONTENIDOS: </w:t>
      </w:r>
    </w:p>
    <w:p w14:paraId="3871A00A" w14:textId="77777777" w:rsidR="0059034F" w:rsidRPr="00C0123B" w:rsidRDefault="0059034F" w:rsidP="00C0123B">
      <w:pPr>
        <w:snapToGrid w:val="0"/>
        <w:spacing w:after="120" w:line="276" w:lineRule="auto"/>
        <w:rPr>
          <w:rFonts w:ascii="Arial" w:hAnsi="Arial" w:cs="Arial"/>
          <w:b/>
          <w:color w:val="000000" w:themeColor="text1"/>
          <w:sz w:val="20"/>
          <w:szCs w:val="20"/>
          <w:lang w:val="es-ES"/>
        </w:rPr>
      </w:pPr>
    </w:p>
    <w:p w14:paraId="193319D8" w14:textId="1EF2CDDA"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Pensamiento </w:t>
      </w:r>
      <w:r w:rsidR="00044C6E" w:rsidRPr="00C0123B">
        <w:rPr>
          <w:rFonts w:ascii="Arial" w:hAnsi="Arial" w:cs="Arial"/>
          <w:b/>
          <w:i/>
          <w:iCs/>
          <w:color w:val="000000"/>
          <w:sz w:val="20"/>
          <w:szCs w:val="20"/>
          <w:lang w:val="es-ES"/>
        </w:rPr>
        <w:t xml:space="preserve">Lean </w:t>
      </w:r>
      <w:proofErr w:type="spellStart"/>
      <w:r w:rsidR="00044C6E" w:rsidRPr="00C0123B">
        <w:rPr>
          <w:rFonts w:ascii="Arial" w:hAnsi="Arial" w:cs="Arial"/>
          <w:b/>
          <w:i/>
          <w:iCs/>
          <w:color w:val="000000"/>
          <w:sz w:val="20"/>
          <w:szCs w:val="20"/>
          <w:lang w:val="es-ES"/>
        </w:rPr>
        <w:t>Manufacturing</w:t>
      </w:r>
      <w:proofErr w:type="spellEnd"/>
    </w:p>
    <w:p w14:paraId="611BBC48" w14:textId="2907B49B" w:rsidR="000869B7" w:rsidRPr="00C0123B" w:rsidRDefault="000869B7" w:rsidP="00C0123B">
      <w:pPr>
        <w:snapToGrid w:val="0"/>
        <w:spacing w:after="120" w:line="276" w:lineRule="auto"/>
        <w:rPr>
          <w:rFonts w:ascii="Arial" w:hAnsi="Arial" w:cs="Arial"/>
          <w:sz w:val="20"/>
          <w:szCs w:val="20"/>
          <w:lang w:val="es-ES"/>
        </w:rPr>
      </w:pPr>
      <w:commentRangeStart w:id="1"/>
      <w:r w:rsidRPr="00C0123B">
        <w:rPr>
          <w:rFonts w:ascii="Arial" w:hAnsi="Arial" w:cs="Arial"/>
          <w:noProof/>
          <w:sz w:val="20"/>
          <w:szCs w:val="20"/>
          <w:lang w:val="es-ES"/>
        </w:rPr>
        <w:drawing>
          <wp:anchor distT="0" distB="0" distL="114300" distR="114300" simplePos="0" relativeHeight="251670528" behindDoc="0" locked="0" layoutInCell="1" allowOverlap="1" wp14:anchorId="3A9AD64B" wp14:editId="24E3B7A7">
            <wp:simplePos x="0" y="0"/>
            <wp:positionH relativeFrom="column">
              <wp:posOffset>0</wp:posOffset>
            </wp:positionH>
            <wp:positionV relativeFrom="paragraph">
              <wp:posOffset>108910</wp:posOffset>
            </wp:positionV>
            <wp:extent cx="3296285" cy="2198370"/>
            <wp:effectExtent l="0" t="0" r="5715" b="0"/>
            <wp:wrapSquare wrapText="bothSides"/>
            <wp:docPr id="32" name="Picture 32" descr="Lean manufacturing. Quality and standardization. Business process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n manufacturing. Quality and standardization. Business process improv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285" cy="219837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Pr="00C0123B">
        <w:rPr>
          <w:rStyle w:val="CommentReference"/>
          <w:rFonts w:ascii="Arial" w:hAnsi="Arial" w:cs="Arial"/>
          <w:sz w:val="20"/>
          <w:szCs w:val="20"/>
          <w:lang w:val="es-ES"/>
        </w:rPr>
        <w:commentReference w:id="1"/>
      </w: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"https://as1.ftcdn.net/v2/jpg/02/79/42/36/1000_F_279423631_gLu4J9Kagruws9iywgDfCIumo97xVDr1.jpg" \* MERGEFORMATINET </w:instrText>
      </w:r>
      <w:r w:rsidRPr="00C0123B">
        <w:rPr>
          <w:rFonts w:ascii="Arial" w:hAnsi="Arial" w:cs="Arial"/>
          <w:sz w:val="20"/>
          <w:szCs w:val="20"/>
          <w:lang w:val="es-ES"/>
        </w:rPr>
        <w:fldChar w:fldCharType="end"/>
      </w:r>
    </w:p>
    <w:p w14:paraId="555EFB70" w14:textId="433AFB4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filosofía está basada en el concepto de “desperdicio” o “mudas”</w:t>
      </w:r>
      <w:r w:rsidR="000869B7" w:rsidRPr="00C0123B">
        <w:rPr>
          <w:rFonts w:ascii="Arial" w:hAnsi="Arial" w:cs="Arial"/>
          <w:sz w:val="20"/>
          <w:szCs w:val="20"/>
          <w:lang w:val="es-ES"/>
        </w:rPr>
        <w:t>,</w:t>
      </w:r>
      <w:r w:rsidR="007E05A2" w:rsidRPr="00C0123B">
        <w:rPr>
          <w:rFonts w:ascii="Arial" w:hAnsi="Arial" w:cs="Arial"/>
          <w:sz w:val="20"/>
          <w:szCs w:val="20"/>
          <w:lang w:val="es-ES"/>
        </w:rPr>
        <w:t xml:space="preserve"> </w:t>
      </w:r>
      <w:r w:rsidRPr="00C0123B">
        <w:rPr>
          <w:rFonts w:ascii="Arial" w:hAnsi="Arial" w:cs="Arial"/>
          <w:sz w:val="20"/>
          <w:szCs w:val="20"/>
          <w:lang w:val="es-ES"/>
        </w:rPr>
        <w:t>como</w:t>
      </w:r>
      <w:r w:rsidR="007E05A2" w:rsidRPr="00C0123B">
        <w:rPr>
          <w:rFonts w:ascii="Arial" w:hAnsi="Arial" w:cs="Arial"/>
          <w:sz w:val="20"/>
          <w:szCs w:val="20"/>
          <w:lang w:val="es-ES"/>
        </w:rPr>
        <w:t xml:space="preserve"> </w:t>
      </w:r>
      <w:r w:rsidRPr="00C0123B">
        <w:rPr>
          <w:rFonts w:ascii="Arial" w:hAnsi="Arial" w:cs="Arial"/>
          <w:sz w:val="20"/>
          <w:szCs w:val="20"/>
          <w:lang w:val="es-ES"/>
        </w:rPr>
        <w:t>fundamento principal entendida como aquellas acciones o</w:t>
      </w:r>
      <w:r w:rsidR="007E05A2" w:rsidRPr="00C0123B">
        <w:rPr>
          <w:rFonts w:ascii="Arial" w:hAnsi="Arial" w:cs="Arial"/>
          <w:sz w:val="20"/>
          <w:szCs w:val="20"/>
          <w:lang w:val="es-ES"/>
        </w:rPr>
        <w:t xml:space="preserve"> </w:t>
      </w:r>
      <w:r w:rsidRPr="00C0123B">
        <w:rPr>
          <w:rFonts w:ascii="Arial" w:hAnsi="Arial" w:cs="Arial"/>
          <w:sz w:val="20"/>
          <w:szCs w:val="20"/>
          <w:lang w:val="es-ES"/>
        </w:rPr>
        <w:t>actividades inútiles, ociosas, o superfluas que no son significativas para el buen desarrollo de la productividad en la empresa, es decir</w:t>
      </w:r>
      <w:r w:rsidR="000869B7" w:rsidRPr="00C0123B">
        <w:rPr>
          <w:rFonts w:ascii="Arial" w:hAnsi="Arial" w:cs="Arial"/>
          <w:sz w:val="20"/>
          <w:szCs w:val="20"/>
          <w:lang w:val="es-ES"/>
        </w:rPr>
        <w:t>,</w:t>
      </w:r>
      <w:r w:rsidRPr="00C0123B">
        <w:rPr>
          <w:rFonts w:ascii="Arial" w:hAnsi="Arial" w:cs="Arial"/>
          <w:sz w:val="20"/>
          <w:szCs w:val="20"/>
          <w:lang w:val="es-ES"/>
        </w:rPr>
        <w:t xml:space="preserve"> se concluye que</w:t>
      </w:r>
      <w:r w:rsidR="007E05A2" w:rsidRPr="00C0123B">
        <w:rPr>
          <w:rFonts w:ascii="Arial" w:hAnsi="Arial" w:cs="Arial"/>
          <w:sz w:val="20"/>
          <w:szCs w:val="20"/>
          <w:lang w:val="es-ES"/>
        </w:rPr>
        <w:t xml:space="preserve"> </w:t>
      </w:r>
      <w:r w:rsidRPr="00C0123B">
        <w:rPr>
          <w:rFonts w:ascii="Arial" w:hAnsi="Arial" w:cs="Arial"/>
          <w:sz w:val="20"/>
          <w:szCs w:val="20"/>
          <w:lang w:val="es-ES"/>
        </w:rPr>
        <w:t>la reducción de residuos es un mecanismo efectivo para incrementar la rentabilidad.</w:t>
      </w:r>
    </w:p>
    <w:p w14:paraId="4817CB1A" w14:textId="43D9343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Aplicar un sistema </w:t>
      </w:r>
      <w:r w:rsidRPr="00C0123B">
        <w:rPr>
          <w:rFonts w:ascii="Arial" w:hAnsi="Arial" w:cs="Arial"/>
          <w:i/>
          <w:iCs/>
          <w:sz w:val="20"/>
          <w:szCs w:val="20"/>
          <w:lang w:val="es-ES"/>
        </w:rPr>
        <w:t>lean</w:t>
      </w:r>
      <w:r w:rsidRPr="00C0123B">
        <w:rPr>
          <w:rFonts w:ascii="Arial" w:hAnsi="Arial" w:cs="Arial"/>
          <w:sz w:val="20"/>
          <w:szCs w:val="20"/>
          <w:lang w:val="es-ES"/>
        </w:rPr>
        <w:t xml:space="preserve"> para eliminar los residuos requiere inicialmente la identificación de situaciones que generan o no valor al proceso, y luego identificar los tres tipos específicos de residuos a saber, conocidos como las </w:t>
      </w:r>
      <w:proofErr w:type="spellStart"/>
      <w:r w:rsidRPr="00C0123B">
        <w:rPr>
          <w:rFonts w:ascii="Arial" w:hAnsi="Arial" w:cs="Arial"/>
          <w:sz w:val="20"/>
          <w:szCs w:val="20"/>
          <w:lang w:val="es-ES"/>
        </w:rPr>
        <w:t>3Mu</w:t>
      </w:r>
      <w:proofErr w:type="spellEnd"/>
      <w:r w:rsidRPr="00C0123B">
        <w:rPr>
          <w:rFonts w:ascii="Arial" w:hAnsi="Arial" w:cs="Arial"/>
          <w:sz w:val="20"/>
          <w:szCs w:val="20"/>
          <w:lang w:val="es-ES"/>
        </w:rPr>
        <w:t xml:space="preserve"> (Mura, Mura, </w:t>
      </w:r>
      <w:proofErr w:type="spellStart"/>
      <w:r w:rsidRPr="00C0123B">
        <w:rPr>
          <w:rFonts w:ascii="Arial" w:hAnsi="Arial" w:cs="Arial"/>
          <w:sz w:val="20"/>
          <w:szCs w:val="20"/>
          <w:lang w:val="es-ES"/>
        </w:rPr>
        <w:t>Muri</w:t>
      </w:r>
      <w:proofErr w:type="spellEnd"/>
      <w:r w:rsidRPr="00C0123B">
        <w:rPr>
          <w:rFonts w:ascii="Arial" w:hAnsi="Arial" w:cs="Arial"/>
          <w:sz w:val="20"/>
          <w:szCs w:val="20"/>
          <w:lang w:val="es-ES"/>
        </w:rPr>
        <w:t>)</w:t>
      </w:r>
      <w:r w:rsidR="000869B7" w:rsidRPr="00C0123B">
        <w:rPr>
          <w:rFonts w:ascii="Arial" w:hAnsi="Arial" w:cs="Arial"/>
          <w:sz w:val="20"/>
          <w:szCs w:val="20"/>
          <w:lang w:val="es-ES"/>
        </w:rPr>
        <w:t>,</w:t>
      </w:r>
      <w:r w:rsidRPr="00C0123B">
        <w:rPr>
          <w:rFonts w:ascii="Arial" w:hAnsi="Arial" w:cs="Arial"/>
          <w:sz w:val="20"/>
          <w:szCs w:val="20"/>
          <w:lang w:val="es-ES"/>
        </w:rPr>
        <w:t xml:space="preserve"> para log</w:t>
      </w:r>
      <w:r w:rsidR="000869B7" w:rsidRPr="00C0123B">
        <w:rPr>
          <w:rFonts w:ascii="Arial" w:hAnsi="Arial" w:cs="Arial"/>
          <w:sz w:val="20"/>
          <w:szCs w:val="20"/>
          <w:lang w:val="es-ES"/>
        </w:rPr>
        <w:t>r</w:t>
      </w:r>
      <w:r w:rsidRPr="00C0123B">
        <w:rPr>
          <w:rFonts w:ascii="Arial" w:hAnsi="Arial" w:cs="Arial"/>
          <w:sz w:val="20"/>
          <w:szCs w:val="20"/>
          <w:lang w:val="es-ES"/>
        </w:rPr>
        <w:t>ar cambios organizacionales en los procesos de diseño, desarrollo y manufactura a partir de las prácticas de trabajo. Según</w:t>
      </w:r>
      <w:r w:rsidR="007E05A2" w:rsidRPr="00C0123B">
        <w:rPr>
          <w:rFonts w:ascii="Arial" w:hAnsi="Arial" w:cs="Arial"/>
          <w:sz w:val="20"/>
          <w:szCs w:val="20"/>
          <w:lang w:val="es-ES"/>
        </w:rPr>
        <w:t xml:space="preserve"> </w:t>
      </w:r>
      <w:proofErr w:type="spellStart"/>
      <w:r w:rsidRPr="00C0123B">
        <w:rPr>
          <w:rFonts w:ascii="Arial" w:hAnsi="Arial" w:cs="Arial"/>
          <w:sz w:val="20"/>
          <w:szCs w:val="20"/>
          <w:lang w:val="es-ES"/>
        </w:rPr>
        <w:t>Hubbard</w:t>
      </w:r>
      <w:proofErr w:type="spellEnd"/>
      <w:r w:rsidRPr="00C0123B">
        <w:rPr>
          <w:rFonts w:ascii="Arial" w:hAnsi="Arial" w:cs="Arial"/>
          <w:sz w:val="20"/>
          <w:szCs w:val="20"/>
          <w:lang w:val="es-ES"/>
        </w:rPr>
        <w:t xml:space="preserve"> </w:t>
      </w:r>
      <w:r w:rsidR="000869B7" w:rsidRPr="00C0123B">
        <w:rPr>
          <w:rFonts w:ascii="Arial" w:hAnsi="Arial" w:cs="Arial"/>
          <w:sz w:val="20"/>
          <w:szCs w:val="20"/>
          <w:lang w:val="es-ES"/>
        </w:rPr>
        <w:t>(</w:t>
      </w:r>
      <w:r w:rsidRPr="00C0123B">
        <w:rPr>
          <w:rFonts w:ascii="Arial" w:hAnsi="Arial" w:cs="Arial"/>
          <w:sz w:val="20"/>
          <w:szCs w:val="20"/>
          <w:lang w:val="es-ES"/>
        </w:rPr>
        <w:t>2010)</w:t>
      </w:r>
      <w:r w:rsidR="000869B7" w:rsidRPr="00C0123B">
        <w:rPr>
          <w:rFonts w:ascii="Arial" w:hAnsi="Arial" w:cs="Arial"/>
          <w:sz w:val="20"/>
          <w:szCs w:val="20"/>
          <w:lang w:val="es-ES"/>
        </w:rPr>
        <w:t>,</w:t>
      </w:r>
      <w:r w:rsidRPr="00C0123B">
        <w:rPr>
          <w:rFonts w:ascii="Arial" w:hAnsi="Arial" w:cs="Arial"/>
          <w:sz w:val="20"/>
          <w:szCs w:val="20"/>
          <w:lang w:val="es-ES"/>
        </w:rPr>
        <w:t xml:space="preserve"> se puede definir estos desperdicios así:</w:t>
      </w:r>
    </w:p>
    <w:p w14:paraId="53D77884"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3A0247" w:rsidRPr="00C0123B" w14:paraId="59F0BCFF" w14:textId="77777777" w:rsidTr="00173E6F">
        <w:tc>
          <w:tcPr>
            <w:tcW w:w="9962" w:type="dxa"/>
            <w:shd w:val="clear" w:color="auto" w:fill="C2D69B" w:themeFill="accent3" w:themeFillTint="99"/>
            <w:vAlign w:val="center"/>
          </w:tcPr>
          <w:p w14:paraId="37733623" w14:textId="6166C965" w:rsidR="003A0247" w:rsidRPr="00C0123B" w:rsidRDefault="003A0247"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CF18_1_3Mu</w:t>
            </w:r>
            <w:commentRangeStart w:id="2"/>
            <w:commentRangeEnd w:id="2"/>
            <w:proofErr w:type="spellEnd"/>
            <w:r w:rsidRPr="00C0123B">
              <w:rPr>
                <w:rStyle w:val="CommentReference"/>
                <w:rFonts w:ascii="Arial" w:hAnsi="Arial" w:cs="Arial"/>
                <w:sz w:val="20"/>
                <w:szCs w:val="20"/>
                <w:lang w:val="es-ES"/>
              </w:rPr>
              <w:commentReference w:id="2"/>
            </w:r>
          </w:p>
        </w:tc>
      </w:tr>
    </w:tbl>
    <w:p w14:paraId="289AC137" w14:textId="612CADCF" w:rsidR="00C31AB2" w:rsidRPr="00C0123B" w:rsidRDefault="003A0247"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53F33472" w14:textId="1391BC24"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Implementar acciones de reducción de residuos</w:t>
      </w:r>
      <w:r w:rsidR="007E05A2" w:rsidRPr="00C0123B">
        <w:rPr>
          <w:rFonts w:ascii="Arial" w:hAnsi="Arial" w:cs="Arial"/>
          <w:sz w:val="20"/>
          <w:szCs w:val="20"/>
          <w:lang w:val="es-ES"/>
        </w:rPr>
        <w:t xml:space="preserve"> </w:t>
      </w:r>
      <w:r w:rsidRPr="00C0123B">
        <w:rPr>
          <w:rFonts w:ascii="Arial" w:hAnsi="Arial" w:cs="Arial"/>
          <w:sz w:val="20"/>
          <w:szCs w:val="20"/>
          <w:lang w:val="es-ES"/>
        </w:rPr>
        <w:t>basadas en la metodología lean genera algunos beneficios:</w:t>
      </w:r>
    </w:p>
    <w:p w14:paraId="342FCE9C" w14:textId="77777777" w:rsidR="00C31AB2" w:rsidRPr="00C0123B" w:rsidRDefault="00C31AB2" w:rsidP="00C0123B">
      <w:pPr>
        <w:snapToGrid w:val="0"/>
        <w:spacing w:after="120" w:line="276" w:lineRule="auto"/>
        <w:jc w:val="both"/>
        <w:rPr>
          <w:rFonts w:ascii="Arial" w:hAnsi="Arial" w:cs="Arial"/>
          <w:sz w:val="20"/>
          <w:szCs w:val="20"/>
          <w:lang w:val="es-ES"/>
        </w:rPr>
      </w:pPr>
    </w:p>
    <w:p w14:paraId="2915FE4E"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lastRenderedPageBreak/>
        <w:t>Facilita la cultura de mejoramiento continuo donde la reiteración de eventos se traduce en competitividad.</w:t>
      </w:r>
    </w:p>
    <w:p w14:paraId="4BC9C2B0"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Asegura menores costes.</w:t>
      </w:r>
    </w:p>
    <w:p w14:paraId="163EB74D" w14:textId="77777777" w:rsidR="00C31AB2" w:rsidRPr="00C0123B" w:rsidRDefault="00C31AB2" w:rsidP="00C0123B">
      <w:pPr>
        <w:numPr>
          <w:ilvl w:val="0"/>
          <w:numId w:val="17"/>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Genera mayor competitividad y procesos más flexibles y eficaces de productividad.</w:t>
      </w:r>
    </w:p>
    <w:p w14:paraId="7F0AC4E2" w14:textId="77777777" w:rsidR="00C31AB2" w:rsidRPr="00C0123B" w:rsidRDefault="00C31AB2" w:rsidP="00C0123B">
      <w:pPr>
        <w:pBdr>
          <w:top w:val="nil"/>
          <w:left w:val="nil"/>
          <w:bottom w:val="nil"/>
          <w:right w:val="nil"/>
          <w:between w:val="nil"/>
        </w:pBdr>
        <w:snapToGrid w:val="0"/>
        <w:spacing w:after="120" w:line="276" w:lineRule="auto"/>
        <w:ind w:left="720"/>
        <w:jc w:val="both"/>
        <w:rPr>
          <w:rFonts w:ascii="Arial" w:hAnsi="Arial" w:cs="Arial"/>
          <w:color w:val="000000"/>
          <w:sz w:val="20"/>
          <w:szCs w:val="20"/>
          <w:lang w:val="es-ES"/>
        </w:rPr>
      </w:pPr>
    </w:p>
    <w:p w14:paraId="5B300FFB"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El reto en la implementación es generar una cultura organizacional que suscite la generación de ideas y eliminación continua de desperdicios encarnada en cada uno de los integrantes de la organización.</w:t>
      </w:r>
    </w:p>
    <w:p w14:paraId="3FC1AF81" w14:textId="6B03222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highlight w:val="white"/>
          <w:lang w:val="es-ES"/>
        </w:rPr>
        <w:t xml:space="preserve">La implementación de herramientas de un sistema esbelto como </w:t>
      </w:r>
      <w:proofErr w:type="spellStart"/>
      <w:r w:rsidRPr="00C0123B">
        <w:rPr>
          <w:rFonts w:ascii="Arial" w:hAnsi="Arial" w:cs="Arial"/>
          <w:sz w:val="20"/>
          <w:szCs w:val="20"/>
          <w:highlight w:val="white"/>
          <w:lang w:val="es-ES"/>
        </w:rPr>
        <w:t>Value</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Stream</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Mapping</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VSM</w:t>
      </w:r>
      <w:proofErr w:type="spellEnd"/>
      <w:r w:rsidRPr="00C0123B">
        <w:rPr>
          <w:rFonts w:ascii="Arial" w:hAnsi="Arial" w:cs="Arial"/>
          <w:sz w:val="20"/>
          <w:szCs w:val="20"/>
          <w:highlight w:val="white"/>
          <w:lang w:val="es-ES"/>
        </w:rPr>
        <w:t xml:space="preserve">), mapeo de los lugares de trabajo, el Mantenimiento Productivo Total </w:t>
      </w:r>
      <w:r w:rsidRPr="00C0123B">
        <w:rPr>
          <w:rFonts w:ascii="Arial" w:hAnsi="Arial" w:cs="Arial"/>
          <w:sz w:val="20"/>
          <w:szCs w:val="20"/>
          <w:lang w:val="es-ES"/>
        </w:rPr>
        <w:t>(</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planes y programas que conservan el buen estados de máquinas, guías, accesorios espacios físicos, las Cinco S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limpieza de los espacios de trabajo, Sistema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estandarización del trabajo, creando procesos y procedimientos simplificados, flujo continuo de manufactura, disminuyendo las unidades a un mínimo inclusive, a una reducción de </w:t>
      </w:r>
      <w:proofErr w:type="spellStart"/>
      <w:r w:rsidRPr="00C0123B">
        <w:rPr>
          <w:rFonts w:ascii="Arial" w:hAnsi="Arial" w:cs="Arial"/>
          <w:i/>
          <w:iCs/>
          <w:sz w:val="20"/>
          <w:szCs w:val="20"/>
          <w:lang w:val="es-ES"/>
        </w:rPr>
        <w:t>Setup</w:t>
      </w:r>
      <w:proofErr w:type="spellEnd"/>
      <w:r w:rsidRPr="00C0123B">
        <w:rPr>
          <w:rFonts w:ascii="Arial" w:hAnsi="Arial" w:cs="Arial"/>
          <w:sz w:val="20"/>
          <w:szCs w:val="20"/>
          <w:lang w:val="es-ES"/>
        </w:rPr>
        <w:t>, disminuir arreglos y reprocesos, sistema de prueba y error, para simplificar los pasos en el flujo de la producción, hacen que este medio de ensamblar prendas de vestir sea uno de los más llamativos en el entorno textil confección.</w:t>
      </w:r>
    </w:p>
    <w:p w14:paraId="5D368DF0" w14:textId="5D8B1E9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un avance vertiginoso de soporte para la industria textil confección en la búsqueda del progreso de este sector productivo, por lo tanto, el reto es implementar y</w:t>
      </w:r>
      <w:r w:rsidR="007E05A2" w:rsidRPr="00C0123B">
        <w:rPr>
          <w:rFonts w:ascii="Arial" w:hAnsi="Arial" w:cs="Arial"/>
          <w:sz w:val="20"/>
          <w:szCs w:val="20"/>
          <w:lang w:val="es-ES"/>
        </w:rPr>
        <w:t xml:space="preserve"> </w:t>
      </w:r>
      <w:r w:rsidRPr="00C0123B">
        <w:rPr>
          <w:rFonts w:ascii="Arial" w:hAnsi="Arial" w:cs="Arial"/>
          <w:sz w:val="20"/>
          <w:szCs w:val="20"/>
          <w:lang w:val="es-ES"/>
        </w:rPr>
        <w:t>concientizar al recurso humano de entrar a un proceso de cambio permanente y mejora continua.</w:t>
      </w:r>
    </w:p>
    <w:p w14:paraId="22B9737E" w14:textId="1B583550" w:rsidR="003A0247" w:rsidRPr="00C0123B" w:rsidRDefault="003A0247" w:rsidP="00C0123B">
      <w:pP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Para realizar una ampliación conceptual, se sugiere leer el Capítulo 1 del libro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el cual se encuentra en el material complementario.</w:t>
      </w:r>
    </w:p>
    <w:p w14:paraId="36E69875"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bookmarkStart w:id="3" w:name="_heading=h.2et92p0" w:colFirst="0" w:colLast="0"/>
      <w:bookmarkEnd w:id="3"/>
    </w:p>
    <w:p w14:paraId="4773819E" w14:textId="0BD8ADB2"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Cultura </w:t>
      </w:r>
      <w:proofErr w:type="spellStart"/>
      <w:r w:rsidRPr="00C0123B">
        <w:rPr>
          <w:rFonts w:ascii="Arial" w:hAnsi="Arial" w:cs="Arial"/>
          <w:b/>
          <w:color w:val="000000"/>
          <w:sz w:val="20"/>
          <w:szCs w:val="20"/>
          <w:lang w:val="es-ES"/>
        </w:rPr>
        <w:t>KAIZEN</w:t>
      </w:r>
      <w:proofErr w:type="spellEnd"/>
      <w:r w:rsidR="007E05A2" w:rsidRPr="00C0123B">
        <w:rPr>
          <w:rFonts w:ascii="Arial" w:hAnsi="Arial" w:cs="Arial"/>
          <w:b/>
          <w:color w:val="000000"/>
          <w:sz w:val="20"/>
          <w:szCs w:val="20"/>
          <w:lang w:val="es-ES"/>
        </w:rPr>
        <w:t xml:space="preserve"> </w:t>
      </w:r>
      <w:r w:rsidRPr="00C0123B">
        <w:rPr>
          <w:rFonts w:ascii="Arial" w:hAnsi="Arial" w:cs="Arial"/>
          <w:b/>
          <w:color w:val="000000"/>
          <w:sz w:val="20"/>
          <w:szCs w:val="20"/>
          <w:lang w:val="es-ES"/>
        </w:rPr>
        <w:t xml:space="preserve"> </w:t>
      </w:r>
    </w:p>
    <w:p w14:paraId="2184A32E" w14:textId="6EC14D73" w:rsidR="003A0247" w:rsidRPr="00C0123B" w:rsidRDefault="003A0247" w:rsidP="00C0123B">
      <w:pPr>
        <w:snapToGrid w:val="0"/>
        <w:spacing w:after="120" w:line="276" w:lineRule="auto"/>
        <w:rPr>
          <w:rFonts w:ascii="Arial" w:hAnsi="Arial" w:cs="Arial"/>
          <w:sz w:val="20"/>
          <w:szCs w:val="20"/>
          <w:lang w:val="es-ES"/>
        </w:rPr>
      </w:pPr>
      <w:commentRangeStart w:id="4"/>
      <w:r w:rsidRPr="00C0123B">
        <w:rPr>
          <w:rFonts w:ascii="Arial" w:hAnsi="Arial" w:cs="Arial"/>
          <w:noProof/>
          <w:sz w:val="20"/>
          <w:szCs w:val="20"/>
          <w:lang w:val="es-ES"/>
        </w:rPr>
        <w:drawing>
          <wp:anchor distT="0" distB="0" distL="114300" distR="114300" simplePos="0" relativeHeight="251671552" behindDoc="0" locked="0" layoutInCell="1" allowOverlap="1" wp14:anchorId="455D25EC" wp14:editId="5EAC6646">
            <wp:simplePos x="0" y="0"/>
            <wp:positionH relativeFrom="column">
              <wp:posOffset>0</wp:posOffset>
            </wp:positionH>
            <wp:positionV relativeFrom="paragraph">
              <wp:posOffset>48260</wp:posOffset>
            </wp:positionV>
            <wp:extent cx="2052320" cy="1642110"/>
            <wp:effectExtent l="0" t="0" r="5080" b="0"/>
            <wp:wrapSquare wrapText="bothSides"/>
            <wp:docPr id="33" name="Picture 33" descr="ビジネスの効率化イラストセ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ビジネスの効率化イラストセット"/>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52320" cy="164211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4"/>
      <w:r w:rsidRPr="00C0123B">
        <w:rPr>
          <w:rStyle w:val="CommentReference"/>
          <w:rFonts w:ascii="Arial" w:hAnsi="Arial" w:cs="Arial"/>
          <w:sz w:val="20"/>
          <w:szCs w:val="20"/>
          <w:lang w:val="es-ES"/>
        </w:rPr>
        <w:commentReference w:id="4"/>
      </w: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"https://as1.ftcdn.net/v2/jpg/04/69/20/04/1000_F_469200495_44XuH4QrF9WmIWsq3NFFCqWdYtmWI48f.jpg" \* MERGEFORMATINET </w:instrText>
      </w:r>
      <w:r w:rsidRPr="00C0123B">
        <w:rPr>
          <w:rFonts w:ascii="Arial" w:hAnsi="Arial" w:cs="Arial"/>
          <w:sz w:val="20"/>
          <w:szCs w:val="20"/>
          <w:lang w:val="es-ES"/>
        </w:rPr>
        <w:fldChar w:fldCharType="end"/>
      </w:r>
    </w:p>
    <w:p w14:paraId="016F340E" w14:textId="4B9C65D6"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refiere</w:t>
      </w:r>
      <w:r w:rsidR="007E05A2" w:rsidRPr="00C0123B">
        <w:rPr>
          <w:rFonts w:ascii="Arial" w:hAnsi="Arial" w:cs="Arial"/>
          <w:sz w:val="20"/>
          <w:szCs w:val="20"/>
          <w:lang w:val="es-ES"/>
        </w:rPr>
        <w:t xml:space="preserve"> </w:t>
      </w:r>
      <w:r w:rsidRPr="00C0123B">
        <w:rPr>
          <w:rFonts w:ascii="Arial" w:hAnsi="Arial" w:cs="Arial"/>
          <w:sz w:val="20"/>
          <w:szCs w:val="20"/>
          <w:lang w:val="es-ES"/>
        </w:rPr>
        <w:t>a una cultura de mejora continua centrada en eliminar los desperdicios de los procesos y sistemas de una empresa, buscando optimizar la productividad mediante la reducción de tiempo, estandarización de tiempo y la mejora en el sistema de</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proceso. El concepto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xml:space="preserve"> es japonés y significa “mejoramiento” y desde esta óptica se puede definir como un elemento organizacional de mejora continua de los procesos donde participan todos los integrantes de la organización. </w:t>
      </w:r>
    </w:p>
    <w:p w14:paraId="247918C7" w14:textId="17EAF261"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Así pues, Suárez-Barraza</w:t>
      </w:r>
      <w:r w:rsidR="003A0247" w:rsidRPr="00C0123B">
        <w:rPr>
          <w:rFonts w:ascii="Arial" w:hAnsi="Arial" w:cs="Arial"/>
          <w:sz w:val="20"/>
          <w:szCs w:val="20"/>
          <w:lang w:val="es-ES"/>
        </w:rPr>
        <w:t>,</w:t>
      </w:r>
      <w:r w:rsidRPr="00C0123B">
        <w:rPr>
          <w:rFonts w:ascii="Arial" w:hAnsi="Arial" w:cs="Arial"/>
          <w:sz w:val="20"/>
          <w:szCs w:val="20"/>
          <w:lang w:val="es-ES"/>
        </w:rPr>
        <w:t xml:space="preserve"> </w:t>
      </w:r>
      <w:r w:rsidRPr="00C0123B">
        <w:rPr>
          <w:rFonts w:ascii="Arial" w:hAnsi="Arial" w:cs="Arial"/>
          <w:i/>
          <w:iCs/>
          <w:sz w:val="20"/>
          <w:szCs w:val="20"/>
          <w:lang w:val="es-ES"/>
        </w:rPr>
        <w:t>et al</w:t>
      </w:r>
      <w:r w:rsidRPr="00C0123B">
        <w:rPr>
          <w:rFonts w:ascii="Arial" w:hAnsi="Arial" w:cs="Arial"/>
          <w:sz w:val="20"/>
          <w:szCs w:val="20"/>
          <w:lang w:val="es-ES"/>
        </w:rPr>
        <w:t xml:space="preserve"> (2011)</w:t>
      </w:r>
      <w:r w:rsidR="003A0247" w:rsidRPr="00C0123B">
        <w:rPr>
          <w:rFonts w:ascii="Arial" w:hAnsi="Arial" w:cs="Arial"/>
          <w:sz w:val="20"/>
          <w:szCs w:val="20"/>
          <w:lang w:val="es-ES"/>
        </w:rPr>
        <w:t>,</w:t>
      </w:r>
      <w:r w:rsidRPr="00C0123B">
        <w:rPr>
          <w:rFonts w:ascii="Arial" w:hAnsi="Arial" w:cs="Arial"/>
          <w:sz w:val="20"/>
          <w:szCs w:val="20"/>
          <w:lang w:val="es-ES"/>
        </w:rPr>
        <w:t xml:space="preserve"> lo define como: una filosofía de gestión que genera cambios o pequeñas mejoras incrementales en el método de trabajo (o procesos de trabajo) que permite reducir despilfarros y por consecuencia mejorar el rendimiento del trabajo, llevando a la organización a una espiral de innovación incremental (p. 63).</w:t>
      </w:r>
    </w:p>
    <w:p w14:paraId="54B844D9" w14:textId="77777777" w:rsidR="00C31AB2" w:rsidRPr="00C0123B" w:rsidRDefault="00C31AB2" w:rsidP="00C0123B">
      <w:pPr>
        <w:snapToGrid w:val="0"/>
        <w:spacing w:after="120" w:line="276" w:lineRule="auto"/>
        <w:ind w:left="720"/>
        <w:jc w:val="both"/>
        <w:rPr>
          <w:rFonts w:ascii="Arial" w:hAnsi="Arial" w:cs="Arial"/>
          <w:sz w:val="20"/>
          <w:szCs w:val="20"/>
          <w:lang w:val="es-ES"/>
        </w:rPr>
      </w:pPr>
    </w:p>
    <w:p w14:paraId="3C362404" w14:textId="07A686A9"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Implementación de la filosofía</w:t>
      </w:r>
    </w:p>
    <w:p w14:paraId="0B14638C"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Se puede definir que la filosofía del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xml:space="preserve"> se ha implementado en las empresas textiles básicamente en tres escenarios:</w:t>
      </w:r>
    </w:p>
    <w:p w14:paraId="283BB4D9"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FF1C76" w:rsidRPr="00C0123B" w14:paraId="23F78898" w14:textId="77777777" w:rsidTr="00173E6F">
        <w:tc>
          <w:tcPr>
            <w:tcW w:w="9962" w:type="dxa"/>
            <w:shd w:val="clear" w:color="auto" w:fill="C2D69B" w:themeFill="accent3" w:themeFillTint="99"/>
            <w:vAlign w:val="center"/>
          </w:tcPr>
          <w:p w14:paraId="32F60A57" w14:textId="75C5319C" w:rsidR="00FF1C76" w:rsidRPr="00C0123B" w:rsidRDefault="00FF1C76"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CF18_2_Implementacion_filosofia</w:t>
            </w:r>
            <w:commentRangeStart w:id="5"/>
            <w:commentRangeEnd w:id="5"/>
            <w:proofErr w:type="spellEnd"/>
            <w:r w:rsidRPr="00C0123B">
              <w:rPr>
                <w:rStyle w:val="CommentReference"/>
                <w:rFonts w:ascii="Arial" w:hAnsi="Arial" w:cs="Arial"/>
                <w:sz w:val="20"/>
                <w:szCs w:val="20"/>
                <w:lang w:val="es-ES"/>
              </w:rPr>
              <w:commentReference w:id="5"/>
            </w:r>
          </w:p>
        </w:tc>
      </w:tr>
    </w:tbl>
    <w:p w14:paraId="6A3FF2A7" w14:textId="77777777" w:rsidR="00FF1C76" w:rsidRPr="00C0123B" w:rsidRDefault="00FF1C76"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1198041" w14:textId="3C42E6CC"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lastRenderedPageBreak/>
        <w:t xml:space="preserve">Pasos para implementar </w:t>
      </w:r>
      <w:proofErr w:type="spellStart"/>
      <w:r w:rsidRPr="00C0123B">
        <w:rPr>
          <w:rFonts w:ascii="Arial" w:hAnsi="Arial" w:cs="Arial"/>
          <w:b/>
          <w:sz w:val="20"/>
          <w:szCs w:val="20"/>
          <w:lang w:val="es-ES"/>
        </w:rPr>
        <w:t>KAIZEN</w:t>
      </w:r>
      <w:proofErr w:type="spellEnd"/>
      <w:r w:rsidR="007E05A2" w:rsidRPr="00C0123B">
        <w:rPr>
          <w:rFonts w:ascii="Arial" w:hAnsi="Arial" w:cs="Arial"/>
          <w:b/>
          <w:sz w:val="20"/>
          <w:szCs w:val="20"/>
          <w:lang w:val="es-ES"/>
        </w:rPr>
        <w:t xml:space="preserve"> </w:t>
      </w:r>
      <w:r w:rsidRPr="00C0123B">
        <w:rPr>
          <w:rFonts w:ascii="Arial" w:hAnsi="Arial" w:cs="Arial"/>
          <w:b/>
          <w:sz w:val="20"/>
          <w:szCs w:val="20"/>
          <w:lang w:val="es-ES"/>
        </w:rPr>
        <w:t xml:space="preserve"> </w:t>
      </w:r>
    </w:p>
    <w:p w14:paraId="2B234742"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la implementación de esta filosofía es importante realizar una serie de pasos consignados a continuación: </w:t>
      </w:r>
    </w:p>
    <w:p w14:paraId="03716D9F" w14:textId="77777777" w:rsidR="00C31AB2" w:rsidRPr="00C0123B" w:rsidRDefault="00C31AB2" w:rsidP="00C0123B">
      <w:pPr>
        <w:snapToGrid w:val="0"/>
        <w:spacing w:after="120" w:line="276" w:lineRule="auto"/>
        <w:jc w:val="both"/>
        <w:rPr>
          <w:rFonts w:ascii="Arial" w:hAnsi="Arial" w:cs="Arial"/>
          <w:b/>
          <w:sz w:val="20"/>
          <w:szCs w:val="20"/>
          <w:lang w:val="es-ES"/>
        </w:rPr>
      </w:pPr>
    </w:p>
    <w:tbl>
      <w:tblPr>
        <w:tblStyle w:val="TableGrid"/>
        <w:tblW w:w="0" w:type="auto"/>
        <w:tblLook w:val="04A0" w:firstRow="1" w:lastRow="0" w:firstColumn="1" w:lastColumn="0" w:noHBand="0" w:noVBand="1"/>
      </w:tblPr>
      <w:tblGrid>
        <w:gridCol w:w="9962"/>
      </w:tblGrid>
      <w:tr w:rsidR="00026BAC" w:rsidRPr="00C0123B" w14:paraId="2831EFA6" w14:textId="77777777" w:rsidTr="00173E6F">
        <w:tc>
          <w:tcPr>
            <w:tcW w:w="9962" w:type="dxa"/>
            <w:shd w:val="clear" w:color="auto" w:fill="C2D69B" w:themeFill="accent3" w:themeFillTint="99"/>
            <w:vAlign w:val="center"/>
          </w:tcPr>
          <w:p w14:paraId="0666936A" w14:textId="6199B4F4" w:rsidR="00026BAC" w:rsidRPr="00C0123B" w:rsidRDefault="00026B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CF18_2_Pasos</w:t>
            </w:r>
            <w:commentRangeStart w:id="6"/>
            <w:commentRangeEnd w:id="6"/>
            <w:proofErr w:type="spellEnd"/>
            <w:r w:rsidRPr="00C0123B">
              <w:rPr>
                <w:rStyle w:val="CommentReference"/>
                <w:rFonts w:ascii="Arial" w:hAnsi="Arial" w:cs="Arial"/>
                <w:sz w:val="20"/>
                <w:szCs w:val="20"/>
                <w:lang w:val="es-ES"/>
              </w:rPr>
              <w:commentReference w:id="6"/>
            </w:r>
          </w:p>
        </w:tc>
      </w:tr>
    </w:tbl>
    <w:p w14:paraId="37D14F41" w14:textId="64335F1A" w:rsidR="00C31AB2" w:rsidRPr="00C0123B" w:rsidRDefault="00026B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3DA4A26"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Filosofía </w:t>
      </w:r>
      <w:proofErr w:type="spellStart"/>
      <w:r w:rsidRPr="00C0123B">
        <w:rPr>
          <w:rFonts w:ascii="Arial" w:hAnsi="Arial" w:cs="Arial"/>
          <w:b/>
          <w:color w:val="000000"/>
          <w:sz w:val="20"/>
          <w:szCs w:val="20"/>
          <w:lang w:val="es-ES"/>
        </w:rPr>
        <w:t>5S</w:t>
      </w:r>
      <w:proofErr w:type="spellEnd"/>
    </w:p>
    <w:p w14:paraId="0CA2FE8B" w14:textId="276A260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una metodología japonesa, incluida dentro de la filosofía</w:t>
      </w:r>
      <w:r w:rsidR="007E05A2" w:rsidRPr="00C0123B">
        <w:rPr>
          <w:rFonts w:ascii="Arial" w:hAnsi="Arial" w:cs="Arial"/>
          <w:sz w:val="20"/>
          <w:szCs w:val="20"/>
          <w:lang w:val="es-ES"/>
        </w:rPr>
        <w:t xml:space="preserve"> </w:t>
      </w:r>
      <w:proofErr w:type="spellStart"/>
      <w:r w:rsidRPr="00C0123B">
        <w:rPr>
          <w:rFonts w:ascii="Arial" w:hAnsi="Arial" w:cs="Arial"/>
          <w:sz w:val="20"/>
          <w:szCs w:val="20"/>
          <w:lang w:val="es-ES"/>
        </w:rPr>
        <w:t>KAIZEN</w:t>
      </w:r>
      <w:proofErr w:type="spellEnd"/>
      <w:r w:rsidRPr="00C0123B">
        <w:rPr>
          <w:rFonts w:ascii="Arial" w:hAnsi="Arial" w:cs="Arial"/>
          <w:sz w:val="20"/>
          <w:szCs w:val="20"/>
          <w:lang w:val="es-ES"/>
        </w:rPr>
        <w:t>, que se implementa dentro de los sistemas de calidad total, buscando potenciar una cultura de calidad en las organizaciones. Su punto de acción está enmarcado en el desarrollo de un ambiente eficiente, agradable y saludable de trabajo, a partir del desempeño correcto y organizando diariamente las operaciones, logrando así potenciar significativamente en los estándares de calidad, de precio y condiciones requeridos por el cliente.</w:t>
      </w:r>
    </w:p>
    <w:commentRangeStart w:id="7"/>
    <w:p w14:paraId="0F2206F3" w14:textId="23B8A634" w:rsidR="000D7028" w:rsidRPr="00C0123B" w:rsidRDefault="000D7028"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fldChar w:fldCharType="begin"/>
      </w:r>
      <w:r w:rsidRPr="00C0123B">
        <w:rPr>
          <w:rFonts w:ascii="Arial" w:hAnsi="Arial" w:cs="Arial"/>
          <w:sz w:val="20"/>
          <w:szCs w:val="20"/>
          <w:lang w:val="es-ES"/>
        </w:rPr>
        <w:instrText xml:space="preserve"> INCLUDEPICTURE "https://as1.ftcdn.net/v2/jpg/04/61/02/56/1000_F_461025628_4pKz1Semg6TP0b8TiKMIHztygdSq208C.jpg" \* MERGEFORMATINET </w:instrText>
      </w:r>
      <w:r w:rsidRPr="00C0123B">
        <w:rPr>
          <w:rFonts w:ascii="Arial" w:hAnsi="Arial" w:cs="Arial"/>
          <w:sz w:val="20"/>
          <w:szCs w:val="20"/>
          <w:lang w:val="es-ES"/>
        </w:rPr>
        <w:fldChar w:fldCharType="separate"/>
      </w:r>
      <w:r w:rsidRPr="00C0123B">
        <w:rPr>
          <w:rFonts w:ascii="Arial" w:hAnsi="Arial" w:cs="Arial"/>
          <w:noProof/>
          <w:sz w:val="20"/>
          <w:szCs w:val="20"/>
          <w:lang w:val="es-ES"/>
        </w:rPr>
        <w:drawing>
          <wp:inline distT="0" distB="0" distL="0" distR="0" wp14:anchorId="30999626" wp14:editId="5D6EAD16">
            <wp:extent cx="4377447" cy="2188724"/>
            <wp:effectExtent l="0" t="0" r="4445" b="0"/>
            <wp:docPr id="34" name="Picture 34" descr="3D Isometric Flat Vector Conceptual Illustration of 5S Methodology, Kaizen Busines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Isometric Flat Vector Conceptual Illustration of 5S Methodology, Kaizen Business Strateg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1736" cy="2190869"/>
                    </a:xfrm>
                    <a:prstGeom prst="rect">
                      <a:avLst/>
                    </a:prstGeom>
                    <a:noFill/>
                    <a:ln>
                      <a:noFill/>
                    </a:ln>
                  </pic:spPr>
                </pic:pic>
              </a:graphicData>
            </a:graphic>
          </wp:inline>
        </w:drawing>
      </w:r>
      <w:r w:rsidRPr="00C0123B">
        <w:rPr>
          <w:rFonts w:ascii="Arial" w:hAnsi="Arial" w:cs="Arial"/>
          <w:sz w:val="20"/>
          <w:szCs w:val="20"/>
          <w:lang w:val="es-ES"/>
        </w:rPr>
        <w:fldChar w:fldCharType="end"/>
      </w:r>
      <w:commentRangeEnd w:id="7"/>
      <w:r w:rsidRPr="00C0123B">
        <w:rPr>
          <w:rStyle w:val="CommentReference"/>
          <w:rFonts w:ascii="Arial" w:eastAsia="Arial" w:hAnsi="Arial" w:cs="Arial"/>
          <w:sz w:val="20"/>
          <w:szCs w:val="20"/>
          <w:lang w:val="es-ES" w:eastAsia="es-CO"/>
        </w:rPr>
        <w:commentReference w:id="7"/>
      </w:r>
    </w:p>
    <w:p w14:paraId="340939B5" w14:textId="1C8E0756"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puede definir esta metodología como: una herramienta mundialmente conocida, implantada inicialmente en las industrias japonesas, gracias al impacto y cambio que generan tanto en las empresas como en las personas que la desarrollan; se centran en potenciar el aprendizaje de las personas que trabajan en las organizaciones gracias a su simplicidad y agilidad por realizar pequeños cambios y mejoras con el fin de experimentar y aprender con ellas</w:t>
      </w:r>
      <w:r w:rsidR="00026BAC" w:rsidRPr="00C0123B">
        <w:rPr>
          <w:rFonts w:ascii="Arial" w:hAnsi="Arial" w:cs="Arial"/>
          <w:sz w:val="20"/>
          <w:szCs w:val="20"/>
          <w:lang w:val="es-ES"/>
        </w:rPr>
        <w:t>.</w:t>
      </w:r>
      <w:r w:rsidRPr="00C0123B">
        <w:rPr>
          <w:rFonts w:ascii="Arial" w:hAnsi="Arial" w:cs="Arial"/>
          <w:sz w:val="20"/>
          <w:szCs w:val="20"/>
          <w:lang w:val="es-ES"/>
        </w:rPr>
        <w:t xml:space="preserve">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Vidal, Lorente, &amp;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2016. p. 15)</w:t>
      </w:r>
    </w:p>
    <w:p w14:paraId="17D53BB2" w14:textId="3EC848A1"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Este pilar de patrón de productividad industrial conocido como las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se aplica a nivel mundial fundamentado en 5 vocablos del japonés cuya inicial es una S</w:t>
      </w:r>
      <w:r w:rsidR="00026BAC" w:rsidRPr="00C0123B">
        <w:rPr>
          <w:rFonts w:ascii="Arial" w:hAnsi="Arial" w:cs="Arial"/>
          <w:sz w:val="20"/>
          <w:szCs w:val="20"/>
          <w:lang w:val="es-ES"/>
        </w:rPr>
        <w:t>.</w:t>
      </w:r>
      <w:r w:rsidRPr="00C0123B">
        <w:rPr>
          <w:rFonts w:ascii="Arial" w:hAnsi="Arial" w:cs="Arial"/>
          <w:sz w:val="20"/>
          <w:szCs w:val="20"/>
          <w:lang w:val="es-ES"/>
        </w:rPr>
        <w:t xml:space="preserve"> </w:t>
      </w:r>
      <w:r w:rsidR="00026BAC" w:rsidRPr="00C0123B">
        <w:rPr>
          <w:rFonts w:ascii="Arial" w:hAnsi="Arial" w:cs="Arial"/>
          <w:sz w:val="20"/>
          <w:szCs w:val="20"/>
          <w:lang w:val="es-ES"/>
        </w:rPr>
        <w:t>E</w:t>
      </w:r>
      <w:r w:rsidRPr="00C0123B">
        <w:rPr>
          <w:rFonts w:ascii="Arial" w:hAnsi="Arial" w:cs="Arial"/>
          <w:sz w:val="20"/>
          <w:szCs w:val="20"/>
          <w:lang w:val="es-ES"/>
        </w:rPr>
        <w:t>n la siguiente tabla</w:t>
      </w:r>
      <w:r w:rsidR="0053357C" w:rsidRPr="00C0123B">
        <w:rPr>
          <w:rFonts w:ascii="Arial" w:hAnsi="Arial" w:cs="Arial"/>
          <w:sz w:val="20"/>
          <w:szCs w:val="20"/>
          <w:lang w:val="es-ES"/>
        </w:rPr>
        <w:t>,</w:t>
      </w:r>
      <w:r w:rsidRPr="00C0123B">
        <w:rPr>
          <w:rFonts w:ascii="Arial" w:hAnsi="Arial" w:cs="Arial"/>
          <w:sz w:val="20"/>
          <w:szCs w:val="20"/>
          <w:lang w:val="es-ES"/>
        </w:rPr>
        <w:t xml:space="preserve"> puede observar el concepto y objetivo particular de cada una de ellas. </w:t>
      </w:r>
    </w:p>
    <w:p w14:paraId="6A5FE70A" w14:textId="4788143E" w:rsidR="00C31AB2" w:rsidRPr="00C0123B" w:rsidRDefault="007E05A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r w:rsidR="00C31AB2" w:rsidRPr="00C0123B">
        <w:rPr>
          <w:rFonts w:ascii="Arial" w:hAnsi="Arial" w:cs="Arial"/>
          <w:sz w:val="20"/>
          <w:szCs w:val="20"/>
          <w:lang w:val="es-ES"/>
        </w:rPr>
        <w:t xml:space="preserve"> </w:t>
      </w:r>
    </w:p>
    <w:p w14:paraId="7C2F607E" w14:textId="5474690A"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Tabla </w:t>
      </w:r>
      <w:r w:rsidR="0053357C" w:rsidRPr="00C0123B">
        <w:rPr>
          <w:rFonts w:ascii="Arial" w:hAnsi="Arial" w:cs="Arial"/>
          <w:b/>
          <w:color w:val="000000"/>
          <w:sz w:val="20"/>
          <w:szCs w:val="20"/>
          <w:lang w:val="es-ES"/>
        </w:rPr>
        <w:t>1</w:t>
      </w:r>
    </w:p>
    <w:p w14:paraId="4095B743" w14:textId="77777777" w:rsidR="00C31AB2" w:rsidRPr="00C0123B" w:rsidRDefault="00C31AB2" w:rsidP="00C0123B">
      <w:pPr>
        <w:snapToGrid w:val="0"/>
        <w:spacing w:after="120" w:line="276" w:lineRule="auto"/>
        <w:rPr>
          <w:rFonts w:ascii="Arial" w:hAnsi="Arial" w:cs="Arial"/>
          <w:i/>
          <w:sz w:val="20"/>
          <w:szCs w:val="20"/>
          <w:lang w:val="es-ES"/>
        </w:rPr>
      </w:pPr>
      <w:r w:rsidRPr="00C0123B">
        <w:rPr>
          <w:rFonts w:ascii="Arial" w:hAnsi="Arial" w:cs="Arial"/>
          <w:i/>
          <w:sz w:val="20"/>
          <w:szCs w:val="20"/>
          <w:lang w:val="es-ES"/>
        </w:rPr>
        <w:t xml:space="preserve">Filosofía </w:t>
      </w:r>
      <w:proofErr w:type="spellStart"/>
      <w:r w:rsidRPr="00C0123B">
        <w:rPr>
          <w:rFonts w:ascii="Arial" w:hAnsi="Arial" w:cs="Arial"/>
          <w:i/>
          <w:sz w:val="20"/>
          <w:szCs w:val="20"/>
          <w:lang w:val="es-ES"/>
        </w:rPr>
        <w:t>5S</w:t>
      </w:r>
      <w:proofErr w:type="spellEnd"/>
    </w:p>
    <w:tbl>
      <w:tblPr>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2013"/>
        <w:gridCol w:w="2240"/>
        <w:gridCol w:w="4659"/>
      </w:tblGrid>
      <w:tr w:rsidR="00C31AB2" w:rsidRPr="00C0123B" w14:paraId="1DD045CD" w14:textId="77777777" w:rsidTr="00C03350">
        <w:tc>
          <w:tcPr>
            <w:tcW w:w="10188" w:type="dxa"/>
            <w:gridSpan w:val="4"/>
            <w:shd w:val="clear" w:color="auto" w:fill="DBE5F1"/>
          </w:tcPr>
          <w:p w14:paraId="4AA457F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FILOSOFÍA </w:t>
            </w:r>
            <w:proofErr w:type="spellStart"/>
            <w:r w:rsidRPr="00C0123B">
              <w:rPr>
                <w:rFonts w:ascii="Arial" w:hAnsi="Arial" w:cs="Arial"/>
                <w:sz w:val="20"/>
                <w:szCs w:val="20"/>
                <w:lang w:val="es-ES"/>
              </w:rPr>
              <w:t>5S</w:t>
            </w:r>
            <w:proofErr w:type="spellEnd"/>
          </w:p>
        </w:tc>
      </w:tr>
      <w:tr w:rsidR="00C31AB2" w:rsidRPr="00C0123B" w14:paraId="7653A4E9" w14:textId="77777777" w:rsidTr="00C03350">
        <w:trPr>
          <w:trHeight w:val="309"/>
        </w:trPr>
        <w:tc>
          <w:tcPr>
            <w:tcW w:w="1276" w:type="dxa"/>
            <w:shd w:val="clear" w:color="auto" w:fill="DBE5F1"/>
          </w:tcPr>
          <w:p w14:paraId="5A12887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JAPONÉS</w:t>
            </w:r>
          </w:p>
        </w:tc>
        <w:tc>
          <w:tcPr>
            <w:tcW w:w="2013" w:type="dxa"/>
            <w:shd w:val="clear" w:color="auto" w:fill="DBE5F1"/>
          </w:tcPr>
          <w:p w14:paraId="140AF409"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ESPAÑOL</w:t>
            </w:r>
          </w:p>
        </w:tc>
        <w:tc>
          <w:tcPr>
            <w:tcW w:w="2240" w:type="dxa"/>
            <w:shd w:val="clear" w:color="auto" w:fill="DBE5F1"/>
          </w:tcPr>
          <w:p w14:paraId="0340C1D5"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CONCEPTO</w:t>
            </w:r>
          </w:p>
        </w:tc>
        <w:tc>
          <w:tcPr>
            <w:tcW w:w="4659" w:type="dxa"/>
            <w:shd w:val="clear" w:color="auto" w:fill="DBE5F1"/>
          </w:tcPr>
          <w:p w14:paraId="6658C392"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OBJETIVO PARTICULAR</w:t>
            </w:r>
          </w:p>
        </w:tc>
      </w:tr>
      <w:tr w:rsidR="00C31AB2" w:rsidRPr="00C0123B" w14:paraId="5EE0AF52" w14:textId="77777777" w:rsidTr="00C03350">
        <w:tc>
          <w:tcPr>
            <w:tcW w:w="1276" w:type="dxa"/>
          </w:tcPr>
          <w:p w14:paraId="01EA6C92"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Seiri</w:t>
            </w:r>
            <w:proofErr w:type="spellEnd"/>
          </w:p>
        </w:tc>
        <w:tc>
          <w:tcPr>
            <w:tcW w:w="2013" w:type="dxa"/>
          </w:tcPr>
          <w:p w14:paraId="1953BC2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Clasificación</w:t>
            </w:r>
          </w:p>
        </w:tc>
        <w:tc>
          <w:tcPr>
            <w:tcW w:w="2240" w:type="dxa"/>
          </w:tcPr>
          <w:p w14:paraId="3C654CCE" w14:textId="10EE98A0"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Separar innecesarios</w:t>
            </w:r>
            <w:r w:rsidR="0053357C" w:rsidRPr="00C0123B">
              <w:rPr>
                <w:rFonts w:ascii="Arial" w:hAnsi="Arial" w:cs="Arial"/>
                <w:sz w:val="20"/>
                <w:szCs w:val="20"/>
                <w:lang w:val="es-ES"/>
              </w:rPr>
              <w:t>.</w:t>
            </w:r>
          </w:p>
        </w:tc>
        <w:tc>
          <w:tcPr>
            <w:tcW w:w="4659" w:type="dxa"/>
          </w:tcPr>
          <w:p w14:paraId="15404D4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Eliminar del espacio de trabajo lo que sea inútil.</w:t>
            </w:r>
          </w:p>
        </w:tc>
      </w:tr>
      <w:tr w:rsidR="00C31AB2" w:rsidRPr="00C0123B" w14:paraId="3308F7BE" w14:textId="77777777" w:rsidTr="00C03350">
        <w:tc>
          <w:tcPr>
            <w:tcW w:w="1276" w:type="dxa"/>
          </w:tcPr>
          <w:p w14:paraId="6CB2CE87"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Seiton</w:t>
            </w:r>
            <w:proofErr w:type="spellEnd"/>
          </w:p>
        </w:tc>
        <w:tc>
          <w:tcPr>
            <w:tcW w:w="2013" w:type="dxa"/>
          </w:tcPr>
          <w:p w14:paraId="22AA06E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Orden</w:t>
            </w:r>
          </w:p>
        </w:tc>
        <w:tc>
          <w:tcPr>
            <w:tcW w:w="2240" w:type="dxa"/>
          </w:tcPr>
          <w:p w14:paraId="6FD7C17A" w14:textId="2C61EC7F"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Situar necesarios</w:t>
            </w:r>
            <w:r w:rsidR="0053357C" w:rsidRPr="00C0123B">
              <w:rPr>
                <w:rFonts w:ascii="Arial" w:hAnsi="Arial" w:cs="Arial"/>
                <w:sz w:val="20"/>
                <w:szCs w:val="20"/>
                <w:lang w:val="es-ES"/>
              </w:rPr>
              <w:t>.</w:t>
            </w:r>
          </w:p>
        </w:tc>
        <w:tc>
          <w:tcPr>
            <w:tcW w:w="4659" w:type="dxa"/>
          </w:tcPr>
          <w:p w14:paraId="4326654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Organizar el espacio de trabajo de forma eficaz.</w:t>
            </w:r>
          </w:p>
        </w:tc>
      </w:tr>
      <w:tr w:rsidR="00C31AB2" w:rsidRPr="00C0123B" w14:paraId="70B5FBC2" w14:textId="77777777" w:rsidTr="00C03350">
        <w:tc>
          <w:tcPr>
            <w:tcW w:w="1276" w:type="dxa"/>
          </w:tcPr>
          <w:p w14:paraId="7A14F369"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Seiso</w:t>
            </w:r>
            <w:proofErr w:type="spellEnd"/>
          </w:p>
        </w:tc>
        <w:tc>
          <w:tcPr>
            <w:tcW w:w="2013" w:type="dxa"/>
          </w:tcPr>
          <w:p w14:paraId="10CAF69D"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Limpieza</w:t>
            </w:r>
          </w:p>
        </w:tc>
        <w:tc>
          <w:tcPr>
            <w:tcW w:w="2240" w:type="dxa"/>
          </w:tcPr>
          <w:p w14:paraId="55639510" w14:textId="43BA8AB8"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Suprimir suciedad</w:t>
            </w:r>
            <w:r w:rsidR="0053357C" w:rsidRPr="00C0123B">
              <w:rPr>
                <w:rFonts w:ascii="Arial" w:hAnsi="Arial" w:cs="Arial"/>
                <w:sz w:val="20"/>
                <w:szCs w:val="20"/>
                <w:lang w:val="es-ES"/>
              </w:rPr>
              <w:t>.</w:t>
            </w:r>
          </w:p>
        </w:tc>
        <w:tc>
          <w:tcPr>
            <w:tcW w:w="4659" w:type="dxa"/>
          </w:tcPr>
          <w:p w14:paraId="685A7135" w14:textId="4AF96859"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Mejorar el nivel de limpieza de los</w:t>
            </w:r>
            <w:r w:rsidR="007E05A2" w:rsidRPr="00C0123B">
              <w:rPr>
                <w:rFonts w:ascii="Arial" w:hAnsi="Arial" w:cs="Arial"/>
                <w:sz w:val="20"/>
                <w:szCs w:val="20"/>
                <w:lang w:val="es-ES"/>
              </w:rPr>
              <w:t xml:space="preserve"> </w:t>
            </w:r>
            <w:r w:rsidRPr="00C0123B">
              <w:rPr>
                <w:rFonts w:ascii="Arial" w:hAnsi="Arial" w:cs="Arial"/>
                <w:sz w:val="20"/>
                <w:szCs w:val="20"/>
                <w:lang w:val="es-ES"/>
              </w:rPr>
              <w:t>lugares.</w:t>
            </w:r>
          </w:p>
        </w:tc>
      </w:tr>
      <w:tr w:rsidR="00C31AB2" w:rsidRPr="00C0123B" w14:paraId="5D73AB2B" w14:textId="77777777" w:rsidTr="00C03350">
        <w:tc>
          <w:tcPr>
            <w:tcW w:w="1276" w:type="dxa"/>
          </w:tcPr>
          <w:p w14:paraId="108824D6"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lastRenderedPageBreak/>
              <w:t>Seiketsu</w:t>
            </w:r>
            <w:proofErr w:type="spellEnd"/>
          </w:p>
        </w:tc>
        <w:tc>
          <w:tcPr>
            <w:tcW w:w="2013" w:type="dxa"/>
          </w:tcPr>
          <w:p w14:paraId="51F9D3D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Normalización</w:t>
            </w:r>
          </w:p>
        </w:tc>
        <w:tc>
          <w:tcPr>
            <w:tcW w:w="2240" w:type="dxa"/>
          </w:tcPr>
          <w:p w14:paraId="78401453" w14:textId="666892BA"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Señalizar anomalías</w:t>
            </w:r>
            <w:r w:rsidR="0053357C" w:rsidRPr="00C0123B">
              <w:rPr>
                <w:rFonts w:ascii="Arial" w:hAnsi="Arial" w:cs="Arial"/>
                <w:sz w:val="20"/>
                <w:szCs w:val="20"/>
                <w:lang w:val="es-ES"/>
              </w:rPr>
              <w:t>.</w:t>
            </w:r>
          </w:p>
        </w:tc>
        <w:tc>
          <w:tcPr>
            <w:tcW w:w="4659" w:type="dxa"/>
          </w:tcPr>
          <w:p w14:paraId="4D58A9B7"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Prevenir la aparición de la suciedad y el desorden.</w:t>
            </w:r>
          </w:p>
        </w:tc>
      </w:tr>
      <w:tr w:rsidR="00C31AB2" w:rsidRPr="00C0123B" w14:paraId="0631421C" w14:textId="77777777" w:rsidTr="00C03350">
        <w:tc>
          <w:tcPr>
            <w:tcW w:w="1276" w:type="dxa"/>
          </w:tcPr>
          <w:p w14:paraId="397A7AB8" w14:textId="77777777" w:rsidR="00C31AB2" w:rsidRPr="00C0123B" w:rsidRDefault="00C31AB2" w:rsidP="00C0123B">
            <w:pPr>
              <w:snapToGrid w:val="0"/>
              <w:spacing w:after="120" w:line="276" w:lineRule="auto"/>
              <w:jc w:val="center"/>
              <w:rPr>
                <w:rFonts w:ascii="Arial" w:hAnsi="Arial" w:cs="Arial"/>
                <w:i/>
                <w:sz w:val="20"/>
                <w:szCs w:val="20"/>
                <w:lang w:val="es-ES"/>
              </w:rPr>
            </w:pPr>
            <w:proofErr w:type="spellStart"/>
            <w:r w:rsidRPr="00C0123B">
              <w:rPr>
                <w:rFonts w:ascii="Arial" w:hAnsi="Arial" w:cs="Arial"/>
                <w:i/>
                <w:sz w:val="20"/>
                <w:szCs w:val="20"/>
                <w:lang w:val="es-ES"/>
              </w:rPr>
              <w:t>Shitsuke</w:t>
            </w:r>
            <w:proofErr w:type="spellEnd"/>
          </w:p>
        </w:tc>
        <w:tc>
          <w:tcPr>
            <w:tcW w:w="2013" w:type="dxa"/>
          </w:tcPr>
          <w:p w14:paraId="2AC2C67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Mantener disciplina</w:t>
            </w:r>
          </w:p>
        </w:tc>
        <w:tc>
          <w:tcPr>
            <w:tcW w:w="2240" w:type="dxa"/>
          </w:tcPr>
          <w:p w14:paraId="0D4503CD" w14:textId="54D1DA43"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Seguir mejorando</w:t>
            </w:r>
            <w:r w:rsidR="0053357C" w:rsidRPr="00C0123B">
              <w:rPr>
                <w:rFonts w:ascii="Arial" w:hAnsi="Arial" w:cs="Arial"/>
                <w:sz w:val="20"/>
                <w:szCs w:val="20"/>
                <w:lang w:val="es-ES"/>
              </w:rPr>
              <w:t>.</w:t>
            </w:r>
          </w:p>
        </w:tc>
        <w:tc>
          <w:tcPr>
            <w:tcW w:w="4659" w:type="dxa"/>
          </w:tcPr>
          <w:p w14:paraId="2BAF7BE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Fomentar los esfuerzos en este sentido.</w:t>
            </w:r>
          </w:p>
        </w:tc>
      </w:tr>
    </w:tbl>
    <w:p w14:paraId="6B2C2F49" w14:textId="77777777" w:rsidR="00C31AB2" w:rsidRPr="00C0123B" w:rsidRDefault="00C31AB2" w:rsidP="00C0123B">
      <w:pPr>
        <w:snapToGrid w:val="0"/>
        <w:spacing w:after="120" w:line="276" w:lineRule="auto"/>
        <w:jc w:val="both"/>
        <w:rPr>
          <w:rFonts w:ascii="Arial" w:hAnsi="Arial" w:cs="Arial"/>
          <w:b/>
          <w:sz w:val="20"/>
          <w:szCs w:val="20"/>
          <w:lang w:val="es-ES"/>
        </w:rPr>
      </w:pPr>
    </w:p>
    <w:p w14:paraId="51A012D7" w14:textId="33952A61"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¿Cuándo se deben implementar las </w:t>
      </w:r>
      <w:proofErr w:type="spellStart"/>
      <w:r w:rsidRPr="00C0123B">
        <w:rPr>
          <w:rFonts w:ascii="Arial" w:hAnsi="Arial" w:cs="Arial"/>
          <w:b/>
          <w:sz w:val="20"/>
          <w:szCs w:val="20"/>
          <w:lang w:val="es-ES"/>
        </w:rPr>
        <w:t>5S</w:t>
      </w:r>
      <w:proofErr w:type="spellEnd"/>
      <w:r w:rsidRPr="00C0123B">
        <w:rPr>
          <w:rFonts w:ascii="Arial" w:hAnsi="Arial" w:cs="Arial"/>
          <w:b/>
          <w:sz w:val="20"/>
          <w:szCs w:val="20"/>
          <w:lang w:val="es-ES"/>
        </w:rPr>
        <w:t>?</w:t>
      </w:r>
    </w:p>
    <w:p w14:paraId="04FF9355" w14:textId="7C87939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Con esta metodología se logra diseñar y conservar en el tiempo espacios físicos de trabajo ordenados, limpios, seguros y agradables que faciliten el trabajo digno y arrojen como resultado productos y servicios de calidad. Las empresas pueden solucionar, espacios repletos de piezas, el desorden interno, exceso de inventario, exceso de artículos y máquinas, uso racional de recursos espacios repletos de piezas de repuestos y herramientas, accidentalidad, equipos sucios. Al implementar las </w:t>
      </w:r>
      <w:proofErr w:type="spellStart"/>
      <w:r w:rsidRPr="00C0123B">
        <w:rPr>
          <w:rFonts w:ascii="Arial" w:hAnsi="Arial" w:cs="Arial"/>
          <w:sz w:val="20"/>
          <w:szCs w:val="20"/>
          <w:lang w:val="es-ES"/>
        </w:rPr>
        <w:t>5S</w:t>
      </w:r>
      <w:proofErr w:type="spellEnd"/>
      <w:r w:rsidR="00D62FEE" w:rsidRPr="00C0123B">
        <w:rPr>
          <w:rFonts w:ascii="Arial" w:hAnsi="Arial" w:cs="Arial"/>
          <w:sz w:val="20"/>
          <w:szCs w:val="20"/>
          <w:lang w:val="es-ES"/>
        </w:rPr>
        <w:t>,</w:t>
      </w:r>
      <w:r w:rsidRPr="00C0123B">
        <w:rPr>
          <w:rFonts w:ascii="Arial" w:hAnsi="Arial" w:cs="Arial"/>
          <w:sz w:val="20"/>
          <w:szCs w:val="20"/>
          <w:lang w:val="es-ES"/>
        </w:rPr>
        <w:t xml:space="preserve"> se logra: </w:t>
      </w:r>
    </w:p>
    <w:p w14:paraId="5BC3D375" w14:textId="77777777" w:rsidR="00C31AB2" w:rsidRPr="00C0123B" w:rsidRDefault="00C31AB2" w:rsidP="00C0123B">
      <w:pPr>
        <w:snapToGrid w:val="0"/>
        <w:spacing w:after="120" w:line="276" w:lineRule="auto"/>
        <w:jc w:val="both"/>
        <w:rPr>
          <w:rFonts w:ascii="Arial" w:hAnsi="Arial" w:cs="Arial"/>
          <w:sz w:val="20"/>
          <w:szCs w:val="20"/>
          <w:lang w:val="es-ES"/>
        </w:rPr>
      </w:pPr>
    </w:p>
    <w:p w14:paraId="02941676"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noProof/>
          <w:sz w:val="20"/>
          <w:szCs w:val="20"/>
          <w:lang w:val="es-ES"/>
        </w:rPr>
        <mc:AlternateContent>
          <mc:Choice Requires="wpg">
            <w:drawing>
              <wp:inline distT="0" distB="0" distL="0" distR="0" wp14:anchorId="4EC2E07F" wp14:editId="252B3936">
                <wp:extent cx="5961513" cy="1684873"/>
                <wp:effectExtent l="0" t="0" r="0" b="0"/>
                <wp:docPr id="115740" name="Grupo 115740"/>
                <wp:cNvGraphicFramePr/>
                <a:graphic xmlns:a="http://schemas.openxmlformats.org/drawingml/2006/main">
                  <a:graphicData uri="http://schemas.microsoft.com/office/word/2010/wordprocessingGroup">
                    <wpg:wgp>
                      <wpg:cNvGrpSpPr/>
                      <wpg:grpSpPr>
                        <a:xfrm>
                          <a:off x="0" y="0"/>
                          <a:ext cx="5961513" cy="1684873"/>
                          <a:chOff x="0" y="0"/>
                          <a:chExt cx="5961500" cy="1684873"/>
                        </a:xfrm>
                      </wpg:grpSpPr>
                      <wpg:grpSp>
                        <wpg:cNvPr id="1" name="Grupo 1"/>
                        <wpg:cNvGrpSpPr/>
                        <wpg:grpSpPr>
                          <a:xfrm>
                            <a:off x="0" y="0"/>
                            <a:ext cx="5961500" cy="1684873"/>
                            <a:chOff x="0" y="0"/>
                            <a:chExt cx="5961500" cy="1684873"/>
                          </a:xfrm>
                        </wpg:grpSpPr>
                        <wps:wsp>
                          <wps:cNvPr id="2" name="Rectángulo 2"/>
                          <wps:cNvSpPr/>
                          <wps:spPr>
                            <a:xfrm>
                              <a:off x="0" y="0"/>
                              <a:ext cx="5961500" cy="1684850"/>
                            </a:xfrm>
                            <a:prstGeom prst="rect">
                              <a:avLst/>
                            </a:prstGeom>
                            <a:noFill/>
                            <a:ln>
                              <a:noFill/>
                            </a:ln>
                          </wps:spPr>
                          <wps:txbx>
                            <w:txbxContent>
                              <w:p w14:paraId="1B0B86A7" w14:textId="77777777" w:rsidR="00C03350" w:rsidRDefault="00C03350" w:rsidP="00C31AB2">
                                <w:pPr>
                                  <w:textDirection w:val="btLr"/>
                                </w:pPr>
                              </w:p>
                            </w:txbxContent>
                          </wps:txbx>
                          <wps:bodyPr spcFirstLastPara="1" wrap="square" lIns="91425" tIns="91425" rIns="91425" bIns="91425" anchor="ctr" anchorCtr="0">
                            <a:noAutofit/>
                          </wps:bodyPr>
                        </wps:wsp>
                        <wps:wsp>
                          <wps:cNvPr id="3" name="Rectángulo: esquinas redondeadas 3"/>
                          <wps:cNvSpPr/>
                          <wps:spPr>
                            <a:xfrm>
                              <a:off x="2983" y="0"/>
                              <a:ext cx="2870142" cy="1684873"/>
                            </a:xfrm>
                            <a:prstGeom prst="roundRect">
                              <a:avLst>
                                <a:gd name="adj" fmla="val 10000"/>
                              </a:avLst>
                            </a:prstGeom>
                            <a:solidFill>
                              <a:srgbClr val="CFD7E7"/>
                            </a:solidFill>
                            <a:ln>
                              <a:noFill/>
                            </a:ln>
                            <a:effectLst>
                              <a:outerShdw blurRad="40000" dist="20000" dir="5400000" rotWithShape="0">
                                <a:srgbClr val="000000">
                                  <a:alpha val="37647"/>
                                </a:srgbClr>
                              </a:outerShdw>
                            </a:effectLst>
                          </wps:spPr>
                          <wps:txbx>
                            <w:txbxContent>
                              <w:p w14:paraId="4A237C31" w14:textId="77777777" w:rsidR="00C03350" w:rsidRDefault="00C03350" w:rsidP="00C31AB2">
                                <w:pPr>
                                  <w:textDirection w:val="btLr"/>
                                </w:pPr>
                              </w:p>
                            </w:txbxContent>
                          </wps:txbx>
                          <wps:bodyPr spcFirstLastPara="1" wrap="square" lIns="91425" tIns="91425" rIns="91425" bIns="91425" anchor="ctr" anchorCtr="0">
                            <a:noAutofit/>
                          </wps:bodyPr>
                        </wps:wsp>
                        <wps:wsp>
                          <wps:cNvPr id="4" name="Cuadro de texto 4"/>
                          <wps:cNvSpPr txBox="1"/>
                          <wps:spPr>
                            <a:xfrm>
                              <a:off x="2983" y="0"/>
                              <a:ext cx="2870142" cy="505461"/>
                            </a:xfrm>
                            <a:prstGeom prst="rect">
                              <a:avLst/>
                            </a:prstGeom>
                            <a:noFill/>
                            <a:ln>
                              <a:noFill/>
                            </a:ln>
                          </wps:spPr>
                          <wps:txbx>
                            <w:txbxContent>
                              <w:p w14:paraId="5AB9CA50" w14:textId="77777777" w:rsidR="00C03350" w:rsidRDefault="00C03350" w:rsidP="00C31AB2">
                                <w:pPr>
                                  <w:spacing w:line="215" w:lineRule="auto"/>
                                  <w:jc w:val="center"/>
                                  <w:textDirection w:val="btLr"/>
                                </w:pPr>
                                <w:r>
                                  <w:rPr>
                                    <w:rFonts w:ascii="Cambria" w:eastAsia="Cambria" w:hAnsi="Cambria" w:cs="Cambria"/>
                                    <w:color w:val="000000"/>
                                    <w:sz w:val="28"/>
                                  </w:rPr>
                                  <w:t xml:space="preserve">PARA LA INSTITUCIÓN </w:t>
                                </w:r>
                              </w:p>
                            </w:txbxContent>
                          </wps:txbx>
                          <wps:bodyPr spcFirstLastPara="1" wrap="square" lIns="53325" tIns="53325" rIns="53325" bIns="53325" anchor="ctr" anchorCtr="0">
                            <a:noAutofit/>
                          </wps:bodyPr>
                        </wps:wsp>
                        <wps:wsp>
                          <wps:cNvPr id="5" name="Rectángulo: esquinas redondeadas 5"/>
                          <wps:cNvSpPr/>
                          <wps:spPr>
                            <a:xfrm>
                              <a:off x="289997" y="505544"/>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0B293CE" w14:textId="77777777" w:rsidR="00C03350" w:rsidRDefault="00C03350" w:rsidP="00C31AB2">
                                <w:pPr>
                                  <w:textDirection w:val="btLr"/>
                                </w:pPr>
                              </w:p>
                            </w:txbxContent>
                          </wps:txbx>
                          <wps:bodyPr spcFirstLastPara="1" wrap="square" lIns="91425" tIns="91425" rIns="91425" bIns="91425" anchor="ctr" anchorCtr="0">
                            <a:noAutofit/>
                          </wps:bodyPr>
                        </wps:wsp>
                        <wps:wsp>
                          <wps:cNvPr id="6" name="Cuadro de texto 6"/>
                          <wps:cNvSpPr txBox="1"/>
                          <wps:spPr>
                            <a:xfrm>
                              <a:off x="294735" y="510282"/>
                              <a:ext cx="2286637" cy="152285"/>
                            </a:xfrm>
                            <a:prstGeom prst="rect">
                              <a:avLst/>
                            </a:prstGeom>
                            <a:noFill/>
                            <a:ln>
                              <a:noFill/>
                            </a:ln>
                          </wps:spPr>
                          <wps:txbx>
                            <w:txbxContent>
                              <w:p w14:paraId="4482BF23" w14:textId="77777777" w:rsidR="00C03350" w:rsidRDefault="00C03350" w:rsidP="00C31AB2">
                                <w:pPr>
                                  <w:spacing w:line="215" w:lineRule="auto"/>
                                  <w:jc w:val="center"/>
                                  <w:textDirection w:val="btLr"/>
                                </w:pPr>
                                <w:r>
                                  <w:rPr>
                                    <w:rFonts w:ascii="Cambria" w:eastAsia="Cambria" w:hAnsi="Cambria" w:cs="Cambria"/>
                                    <w:color w:val="000000"/>
                                    <w:sz w:val="14"/>
                                  </w:rPr>
                                  <w:t xml:space="preserve">Productividad </w:t>
                                </w:r>
                              </w:p>
                            </w:txbxContent>
                          </wps:txbx>
                          <wps:bodyPr spcFirstLastPara="1" wrap="square" lIns="17775" tIns="13325" rIns="17775" bIns="13325" anchor="ctr" anchorCtr="0">
                            <a:noAutofit/>
                          </wps:bodyPr>
                        </wps:wsp>
                        <wps:wsp>
                          <wps:cNvPr id="7" name="Rectángulo: esquinas redondeadas 7"/>
                          <wps:cNvSpPr/>
                          <wps:spPr>
                            <a:xfrm>
                              <a:off x="289997" y="692192"/>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7091438B" w14:textId="77777777" w:rsidR="00C03350" w:rsidRDefault="00C03350" w:rsidP="00C31AB2">
                                <w:pPr>
                                  <w:textDirection w:val="btLr"/>
                                </w:pPr>
                              </w:p>
                            </w:txbxContent>
                          </wps:txbx>
                          <wps:bodyPr spcFirstLastPara="1" wrap="square" lIns="91425" tIns="91425" rIns="91425" bIns="91425" anchor="ctr" anchorCtr="0">
                            <a:noAutofit/>
                          </wps:bodyPr>
                        </wps:wsp>
                        <wps:wsp>
                          <wps:cNvPr id="8" name="Cuadro de texto 8"/>
                          <wps:cNvSpPr txBox="1"/>
                          <wps:spPr>
                            <a:xfrm>
                              <a:off x="294735" y="696930"/>
                              <a:ext cx="2286637" cy="152285"/>
                            </a:xfrm>
                            <a:prstGeom prst="rect">
                              <a:avLst/>
                            </a:prstGeom>
                            <a:noFill/>
                            <a:ln>
                              <a:noFill/>
                            </a:ln>
                          </wps:spPr>
                          <wps:txbx>
                            <w:txbxContent>
                              <w:p w14:paraId="17717ABE" w14:textId="77777777" w:rsidR="00C03350" w:rsidRDefault="00C03350" w:rsidP="00C31AB2">
                                <w:pPr>
                                  <w:spacing w:line="215" w:lineRule="auto"/>
                                  <w:jc w:val="center"/>
                                  <w:textDirection w:val="btLr"/>
                                </w:pPr>
                                <w:r>
                                  <w:rPr>
                                    <w:rFonts w:ascii="Cambria" w:eastAsia="Cambria" w:hAnsi="Cambria" w:cs="Cambria"/>
                                    <w:color w:val="000000"/>
                                    <w:sz w:val="14"/>
                                  </w:rPr>
                                  <w:t xml:space="preserve">Calidad </w:t>
                                </w:r>
                              </w:p>
                            </w:txbxContent>
                          </wps:txbx>
                          <wps:bodyPr spcFirstLastPara="1" wrap="square" lIns="17775" tIns="13325" rIns="17775" bIns="13325" anchor="ctr" anchorCtr="0">
                            <a:noAutofit/>
                          </wps:bodyPr>
                        </wps:wsp>
                        <wps:wsp>
                          <wps:cNvPr id="9" name="Rectángulo: esquinas redondeadas 9"/>
                          <wps:cNvSpPr/>
                          <wps:spPr>
                            <a:xfrm>
                              <a:off x="289997" y="878840"/>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CE14DFD" w14:textId="77777777" w:rsidR="00C03350" w:rsidRDefault="00C03350" w:rsidP="00C31AB2">
                                <w:pPr>
                                  <w:textDirection w:val="btLr"/>
                                </w:pPr>
                              </w:p>
                            </w:txbxContent>
                          </wps:txbx>
                          <wps:bodyPr spcFirstLastPara="1" wrap="square" lIns="91425" tIns="91425" rIns="91425" bIns="91425" anchor="ctr" anchorCtr="0">
                            <a:noAutofit/>
                          </wps:bodyPr>
                        </wps:wsp>
                        <wps:wsp>
                          <wps:cNvPr id="10" name="Cuadro de texto 10"/>
                          <wps:cNvSpPr txBox="1"/>
                          <wps:spPr>
                            <a:xfrm>
                              <a:off x="294735" y="883578"/>
                              <a:ext cx="2286637" cy="152285"/>
                            </a:xfrm>
                            <a:prstGeom prst="rect">
                              <a:avLst/>
                            </a:prstGeom>
                            <a:noFill/>
                            <a:ln>
                              <a:noFill/>
                            </a:ln>
                          </wps:spPr>
                          <wps:txbx>
                            <w:txbxContent>
                              <w:p w14:paraId="2ABB29E4" w14:textId="77777777" w:rsidR="00C03350" w:rsidRDefault="00C03350" w:rsidP="00C31AB2">
                                <w:pPr>
                                  <w:spacing w:line="215" w:lineRule="auto"/>
                                  <w:jc w:val="center"/>
                                  <w:textDirection w:val="btLr"/>
                                </w:pPr>
                                <w:r>
                                  <w:rPr>
                                    <w:rFonts w:ascii="Cambria" w:eastAsia="Cambria" w:hAnsi="Cambria" w:cs="Cambria"/>
                                    <w:color w:val="000000"/>
                                    <w:sz w:val="14"/>
                                  </w:rPr>
                                  <w:t>Reducción de costos</w:t>
                                </w:r>
                              </w:p>
                            </w:txbxContent>
                          </wps:txbx>
                          <wps:bodyPr spcFirstLastPara="1" wrap="square" lIns="17775" tIns="13325" rIns="17775" bIns="13325" anchor="ctr" anchorCtr="0">
                            <a:noAutofit/>
                          </wps:bodyPr>
                        </wps:wsp>
                        <wps:wsp>
                          <wps:cNvPr id="11" name="Rectángulo: esquinas redondeadas 11"/>
                          <wps:cNvSpPr/>
                          <wps:spPr>
                            <a:xfrm>
                              <a:off x="289997" y="1065488"/>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435C4136" w14:textId="77777777" w:rsidR="00C03350" w:rsidRDefault="00C03350" w:rsidP="00C31AB2">
                                <w:pPr>
                                  <w:textDirection w:val="btLr"/>
                                </w:pPr>
                              </w:p>
                            </w:txbxContent>
                          </wps:txbx>
                          <wps:bodyPr spcFirstLastPara="1" wrap="square" lIns="91425" tIns="91425" rIns="91425" bIns="91425" anchor="ctr" anchorCtr="0">
                            <a:noAutofit/>
                          </wps:bodyPr>
                        </wps:wsp>
                        <wps:wsp>
                          <wps:cNvPr id="12" name="Cuadro de texto 12"/>
                          <wps:cNvSpPr txBox="1"/>
                          <wps:spPr>
                            <a:xfrm>
                              <a:off x="294735" y="1070226"/>
                              <a:ext cx="2286637" cy="152285"/>
                            </a:xfrm>
                            <a:prstGeom prst="rect">
                              <a:avLst/>
                            </a:prstGeom>
                            <a:noFill/>
                            <a:ln>
                              <a:noFill/>
                            </a:ln>
                          </wps:spPr>
                          <wps:txbx>
                            <w:txbxContent>
                              <w:p w14:paraId="0D33A170" w14:textId="77777777" w:rsidR="00C03350" w:rsidRDefault="00C03350" w:rsidP="00C31AB2">
                                <w:pPr>
                                  <w:spacing w:line="215" w:lineRule="auto"/>
                                  <w:jc w:val="center"/>
                                  <w:textDirection w:val="btLr"/>
                                </w:pPr>
                                <w:r>
                                  <w:rPr>
                                    <w:rFonts w:ascii="Cambria" w:eastAsia="Cambria" w:hAnsi="Cambria" w:cs="Cambria"/>
                                    <w:color w:val="000000"/>
                                    <w:sz w:val="14"/>
                                  </w:rPr>
                                  <w:t xml:space="preserve">Entregas a tiempo </w:t>
                                </w:r>
                              </w:p>
                            </w:txbxContent>
                          </wps:txbx>
                          <wps:bodyPr spcFirstLastPara="1" wrap="square" lIns="17775" tIns="13325" rIns="17775" bIns="13325" anchor="ctr" anchorCtr="0">
                            <a:noAutofit/>
                          </wps:bodyPr>
                        </wps:wsp>
                        <wps:wsp>
                          <wps:cNvPr id="13" name="Rectángulo: esquinas redondeadas 13"/>
                          <wps:cNvSpPr/>
                          <wps:spPr>
                            <a:xfrm>
                              <a:off x="289997" y="1252137"/>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6E1C2300" w14:textId="77777777" w:rsidR="00C03350" w:rsidRDefault="00C03350" w:rsidP="00C31AB2">
                                <w:pPr>
                                  <w:textDirection w:val="btLr"/>
                                </w:pPr>
                              </w:p>
                            </w:txbxContent>
                          </wps:txbx>
                          <wps:bodyPr spcFirstLastPara="1" wrap="square" lIns="91425" tIns="91425" rIns="91425" bIns="91425" anchor="ctr" anchorCtr="0">
                            <a:noAutofit/>
                          </wps:bodyPr>
                        </wps:wsp>
                        <wps:wsp>
                          <wps:cNvPr id="14" name="Cuadro de texto 14"/>
                          <wps:cNvSpPr txBox="1"/>
                          <wps:spPr>
                            <a:xfrm>
                              <a:off x="294735" y="1256875"/>
                              <a:ext cx="2286637" cy="152285"/>
                            </a:xfrm>
                            <a:prstGeom prst="rect">
                              <a:avLst/>
                            </a:prstGeom>
                            <a:noFill/>
                            <a:ln>
                              <a:noFill/>
                            </a:ln>
                          </wps:spPr>
                          <wps:txbx>
                            <w:txbxContent>
                              <w:p w14:paraId="2EF38EBB" w14:textId="77777777" w:rsidR="00C03350" w:rsidRDefault="00C03350" w:rsidP="00C31AB2">
                                <w:pPr>
                                  <w:spacing w:line="215" w:lineRule="auto"/>
                                  <w:jc w:val="center"/>
                                  <w:textDirection w:val="btLr"/>
                                </w:pPr>
                                <w:r>
                                  <w:rPr>
                                    <w:rFonts w:ascii="Cambria" w:eastAsia="Cambria" w:hAnsi="Cambria" w:cs="Cambria"/>
                                    <w:color w:val="000000"/>
                                    <w:sz w:val="14"/>
                                  </w:rPr>
                                  <w:t xml:space="preserve">Seguridad </w:t>
                                </w:r>
                              </w:p>
                            </w:txbxContent>
                          </wps:txbx>
                          <wps:bodyPr spcFirstLastPara="1" wrap="square" lIns="17775" tIns="13325" rIns="17775" bIns="13325" anchor="ctr" anchorCtr="0">
                            <a:noAutofit/>
                          </wps:bodyPr>
                        </wps:wsp>
                        <wps:wsp>
                          <wps:cNvPr id="15" name="Rectángulo: esquinas redondeadas 15"/>
                          <wps:cNvSpPr/>
                          <wps:spPr>
                            <a:xfrm>
                              <a:off x="289997" y="1438785"/>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28C96321" w14:textId="77777777" w:rsidR="00C03350" w:rsidRDefault="00C03350" w:rsidP="00C31AB2">
                                <w:pPr>
                                  <w:textDirection w:val="btLr"/>
                                </w:pPr>
                              </w:p>
                            </w:txbxContent>
                          </wps:txbx>
                          <wps:bodyPr spcFirstLastPara="1" wrap="square" lIns="91425" tIns="91425" rIns="91425" bIns="91425" anchor="ctr" anchorCtr="0">
                            <a:noAutofit/>
                          </wps:bodyPr>
                        </wps:wsp>
                        <wps:wsp>
                          <wps:cNvPr id="16" name="Cuadro de texto 16"/>
                          <wps:cNvSpPr txBox="1"/>
                          <wps:spPr>
                            <a:xfrm>
                              <a:off x="294735" y="1443523"/>
                              <a:ext cx="2286637" cy="152285"/>
                            </a:xfrm>
                            <a:prstGeom prst="rect">
                              <a:avLst/>
                            </a:prstGeom>
                            <a:noFill/>
                            <a:ln>
                              <a:noFill/>
                            </a:ln>
                          </wps:spPr>
                          <wps:txbx>
                            <w:txbxContent>
                              <w:p w14:paraId="2488415F" w14:textId="77777777" w:rsidR="00C03350" w:rsidRDefault="00C03350" w:rsidP="00C31AB2">
                                <w:pPr>
                                  <w:spacing w:line="215" w:lineRule="auto"/>
                                  <w:jc w:val="center"/>
                                  <w:textDirection w:val="btLr"/>
                                </w:pPr>
                                <w:r>
                                  <w:rPr>
                                    <w:rFonts w:ascii="Cambria" w:eastAsia="Cambria" w:hAnsi="Cambria" w:cs="Cambria"/>
                                    <w:color w:val="000000"/>
                                    <w:sz w:val="14"/>
                                  </w:rPr>
                                  <w:t>Mejorar la imagen</w:t>
                                </w:r>
                              </w:p>
                            </w:txbxContent>
                          </wps:txbx>
                          <wps:bodyPr spcFirstLastPara="1" wrap="square" lIns="17775" tIns="13325" rIns="17775" bIns="13325" anchor="ctr" anchorCtr="0">
                            <a:noAutofit/>
                          </wps:bodyPr>
                        </wps:wsp>
                        <wps:wsp>
                          <wps:cNvPr id="17" name="Rectángulo: esquinas redondeadas 17"/>
                          <wps:cNvSpPr/>
                          <wps:spPr>
                            <a:xfrm>
                              <a:off x="3088386" y="0"/>
                              <a:ext cx="2870142" cy="1684873"/>
                            </a:xfrm>
                            <a:prstGeom prst="roundRect">
                              <a:avLst>
                                <a:gd name="adj" fmla="val 10000"/>
                              </a:avLst>
                            </a:prstGeom>
                            <a:solidFill>
                              <a:srgbClr val="CFD7E7"/>
                            </a:solidFill>
                            <a:ln>
                              <a:noFill/>
                            </a:ln>
                            <a:effectLst>
                              <a:outerShdw blurRad="40000" dist="20000" dir="5400000" rotWithShape="0">
                                <a:srgbClr val="000000">
                                  <a:alpha val="37647"/>
                                </a:srgbClr>
                              </a:outerShdw>
                            </a:effectLst>
                          </wps:spPr>
                          <wps:txbx>
                            <w:txbxContent>
                              <w:p w14:paraId="3E4A3F96" w14:textId="77777777" w:rsidR="00C03350" w:rsidRDefault="00C03350" w:rsidP="00C31AB2">
                                <w:pPr>
                                  <w:textDirection w:val="btLr"/>
                                </w:pPr>
                              </w:p>
                            </w:txbxContent>
                          </wps:txbx>
                          <wps:bodyPr spcFirstLastPara="1" wrap="square" lIns="91425" tIns="91425" rIns="91425" bIns="91425" anchor="ctr" anchorCtr="0">
                            <a:noAutofit/>
                          </wps:bodyPr>
                        </wps:wsp>
                        <wps:wsp>
                          <wps:cNvPr id="18" name="Cuadro de texto 18"/>
                          <wps:cNvSpPr txBox="1"/>
                          <wps:spPr>
                            <a:xfrm>
                              <a:off x="3088386" y="0"/>
                              <a:ext cx="2870142" cy="505461"/>
                            </a:xfrm>
                            <a:prstGeom prst="rect">
                              <a:avLst/>
                            </a:prstGeom>
                            <a:noFill/>
                            <a:ln>
                              <a:noFill/>
                            </a:ln>
                          </wps:spPr>
                          <wps:txbx>
                            <w:txbxContent>
                              <w:p w14:paraId="6C304C56" w14:textId="77777777" w:rsidR="00C03350" w:rsidRDefault="00C03350" w:rsidP="00C31AB2">
                                <w:pPr>
                                  <w:spacing w:line="215" w:lineRule="auto"/>
                                  <w:jc w:val="center"/>
                                  <w:textDirection w:val="btLr"/>
                                </w:pPr>
                                <w:r>
                                  <w:rPr>
                                    <w:rFonts w:ascii="Cambria" w:eastAsia="Cambria" w:hAnsi="Cambria" w:cs="Cambria"/>
                                    <w:color w:val="000000"/>
                                    <w:sz w:val="28"/>
                                  </w:rPr>
                                  <w:t>PARA EL RECURSO HUMANO</w:t>
                                </w:r>
                              </w:p>
                            </w:txbxContent>
                          </wps:txbx>
                          <wps:bodyPr spcFirstLastPara="1" wrap="square" lIns="53325" tIns="53325" rIns="53325" bIns="53325" anchor="ctr" anchorCtr="0">
                            <a:noAutofit/>
                          </wps:bodyPr>
                        </wps:wsp>
                        <wps:wsp>
                          <wps:cNvPr id="19" name="Rectángulo: esquinas redondeadas 19"/>
                          <wps:cNvSpPr/>
                          <wps:spPr>
                            <a:xfrm>
                              <a:off x="3375401" y="505544"/>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89571B8" w14:textId="77777777" w:rsidR="00C03350" w:rsidRDefault="00C03350" w:rsidP="00C31AB2">
                                <w:pPr>
                                  <w:textDirection w:val="btLr"/>
                                </w:pPr>
                              </w:p>
                            </w:txbxContent>
                          </wps:txbx>
                          <wps:bodyPr spcFirstLastPara="1" wrap="square" lIns="91425" tIns="91425" rIns="91425" bIns="91425" anchor="ctr" anchorCtr="0">
                            <a:noAutofit/>
                          </wps:bodyPr>
                        </wps:wsp>
                        <wps:wsp>
                          <wps:cNvPr id="20" name="Cuadro de texto 20"/>
                          <wps:cNvSpPr txBox="1"/>
                          <wps:spPr>
                            <a:xfrm>
                              <a:off x="3380139" y="510282"/>
                              <a:ext cx="2286637" cy="152285"/>
                            </a:xfrm>
                            <a:prstGeom prst="rect">
                              <a:avLst/>
                            </a:prstGeom>
                            <a:noFill/>
                            <a:ln>
                              <a:noFill/>
                            </a:ln>
                          </wps:spPr>
                          <wps:txbx>
                            <w:txbxContent>
                              <w:p w14:paraId="65C14CDD" w14:textId="77777777" w:rsidR="00C03350" w:rsidRDefault="00C03350" w:rsidP="00C31AB2">
                                <w:pPr>
                                  <w:spacing w:line="215" w:lineRule="auto"/>
                                  <w:jc w:val="center"/>
                                  <w:textDirection w:val="btLr"/>
                                </w:pPr>
                                <w:r>
                                  <w:rPr>
                                    <w:rFonts w:ascii="Cambria" w:eastAsia="Cambria" w:hAnsi="Cambria" w:cs="Cambria"/>
                                    <w:color w:val="000000"/>
                                    <w:sz w:val="14"/>
                                  </w:rPr>
                                  <w:t xml:space="preserve">Ingenio </w:t>
                                </w:r>
                              </w:p>
                            </w:txbxContent>
                          </wps:txbx>
                          <wps:bodyPr spcFirstLastPara="1" wrap="square" lIns="17775" tIns="13325" rIns="17775" bIns="13325" anchor="ctr" anchorCtr="0">
                            <a:noAutofit/>
                          </wps:bodyPr>
                        </wps:wsp>
                        <wps:wsp>
                          <wps:cNvPr id="21" name="Rectángulo: esquinas redondeadas 21"/>
                          <wps:cNvSpPr/>
                          <wps:spPr>
                            <a:xfrm>
                              <a:off x="3375401" y="692192"/>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BBD3E11" w14:textId="77777777" w:rsidR="00C03350" w:rsidRDefault="00C03350" w:rsidP="00C31AB2">
                                <w:pPr>
                                  <w:textDirection w:val="btLr"/>
                                </w:pPr>
                              </w:p>
                            </w:txbxContent>
                          </wps:txbx>
                          <wps:bodyPr spcFirstLastPara="1" wrap="square" lIns="91425" tIns="91425" rIns="91425" bIns="91425" anchor="ctr" anchorCtr="0">
                            <a:noAutofit/>
                          </wps:bodyPr>
                        </wps:wsp>
                        <wps:wsp>
                          <wps:cNvPr id="22" name="Cuadro de texto 22"/>
                          <wps:cNvSpPr txBox="1"/>
                          <wps:spPr>
                            <a:xfrm>
                              <a:off x="3380139" y="696930"/>
                              <a:ext cx="2286637" cy="152285"/>
                            </a:xfrm>
                            <a:prstGeom prst="rect">
                              <a:avLst/>
                            </a:prstGeom>
                            <a:noFill/>
                            <a:ln>
                              <a:noFill/>
                            </a:ln>
                          </wps:spPr>
                          <wps:txbx>
                            <w:txbxContent>
                              <w:p w14:paraId="7522F54B" w14:textId="77777777" w:rsidR="00C03350" w:rsidRDefault="00C03350" w:rsidP="00C31AB2">
                                <w:pPr>
                                  <w:spacing w:line="215" w:lineRule="auto"/>
                                  <w:jc w:val="center"/>
                                  <w:textDirection w:val="btLr"/>
                                </w:pPr>
                                <w:r>
                                  <w:rPr>
                                    <w:rFonts w:ascii="Cambria" w:eastAsia="Cambria" w:hAnsi="Cambria" w:cs="Cambria"/>
                                    <w:color w:val="000000"/>
                                    <w:sz w:val="14"/>
                                  </w:rPr>
                                  <w:t xml:space="preserve">Mejor comunicación </w:t>
                                </w:r>
                              </w:p>
                            </w:txbxContent>
                          </wps:txbx>
                          <wps:bodyPr spcFirstLastPara="1" wrap="square" lIns="17775" tIns="13325" rIns="17775" bIns="13325" anchor="ctr" anchorCtr="0">
                            <a:noAutofit/>
                          </wps:bodyPr>
                        </wps:wsp>
                        <wps:wsp>
                          <wps:cNvPr id="23" name="Rectángulo: esquinas redondeadas 23"/>
                          <wps:cNvSpPr/>
                          <wps:spPr>
                            <a:xfrm>
                              <a:off x="3375401" y="878840"/>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1A7F1F4B" w14:textId="77777777" w:rsidR="00C03350" w:rsidRDefault="00C03350" w:rsidP="00C31AB2">
                                <w:pPr>
                                  <w:textDirection w:val="btLr"/>
                                </w:pPr>
                              </w:p>
                            </w:txbxContent>
                          </wps:txbx>
                          <wps:bodyPr spcFirstLastPara="1" wrap="square" lIns="91425" tIns="91425" rIns="91425" bIns="91425" anchor="ctr" anchorCtr="0">
                            <a:noAutofit/>
                          </wps:bodyPr>
                        </wps:wsp>
                        <wps:wsp>
                          <wps:cNvPr id="24" name="Cuadro de texto 24"/>
                          <wps:cNvSpPr txBox="1"/>
                          <wps:spPr>
                            <a:xfrm>
                              <a:off x="3380139" y="883578"/>
                              <a:ext cx="2286637" cy="152285"/>
                            </a:xfrm>
                            <a:prstGeom prst="rect">
                              <a:avLst/>
                            </a:prstGeom>
                            <a:noFill/>
                            <a:ln>
                              <a:noFill/>
                            </a:ln>
                          </wps:spPr>
                          <wps:txbx>
                            <w:txbxContent>
                              <w:p w14:paraId="4B80171C" w14:textId="77777777" w:rsidR="00C03350" w:rsidRDefault="00C03350" w:rsidP="00C31AB2">
                                <w:pPr>
                                  <w:spacing w:line="215" w:lineRule="auto"/>
                                  <w:jc w:val="center"/>
                                  <w:textDirection w:val="btLr"/>
                                </w:pPr>
                                <w:r>
                                  <w:rPr>
                                    <w:rFonts w:ascii="Cambria" w:eastAsia="Cambria" w:hAnsi="Cambria" w:cs="Cambria"/>
                                    <w:color w:val="000000"/>
                                    <w:sz w:val="14"/>
                                  </w:rPr>
                                  <w:t xml:space="preserve">Relaciones interpersonales </w:t>
                                </w:r>
                              </w:p>
                            </w:txbxContent>
                          </wps:txbx>
                          <wps:bodyPr spcFirstLastPara="1" wrap="square" lIns="17775" tIns="13325" rIns="17775" bIns="13325" anchor="ctr" anchorCtr="0">
                            <a:noAutofit/>
                          </wps:bodyPr>
                        </wps:wsp>
                        <wps:wsp>
                          <wps:cNvPr id="25" name="Rectángulo: esquinas redondeadas 25"/>
                          <wps:cNvSpPr/>
                          <wps:spPr>
                            <a:xfrm>
                              <a:off x="3375401" y="1065488"/>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7826A02F" w14:textId="77777777" w:rsidR="00C03350" w:rsidRDefault="00C03350" w:rsidP="00C31AB2">
                                <w:pPr>
                                  <w:textDirection w:val="btLr"/>
                                </w:pPr>
                              </w:p>
                            </w:txbxContent>
                          </wps:txbx>
                          <wps:bodyPr spcFirstLastPara="1" wrap="square" lIns="91425" tIns="91425" rIns="91425" bIns="91425" anchor="ctr" anchorCtr="0">
                            <a:noAutofit/>
                          </wps:bodyPr>
                        </wps:wsp>
                        <wps:wsp>
                          <wps:cNvPr id="26" name="Cuadro de texto 26"/>
                          <wps:cNvSpPr txBox="1"/>
                          <wps:spPr>
                            <a:xfrm>
                              <a:off x="3380139" y="1070226"/>
                              <a:ext cx="2286637" cy="152285"/>
                            </a:xfrm>
                            <a:prstGeom prst="rect">
                              <a:avLst/>
                            </a:prstGeom>
                            <a:noFill/>
                            <a:ln>
                              <a:noFill/>
                            </a:ln>
                          </wps:spPr>
                          <wps:txbx>
                            <w:txbxContent>
                              <w:p w14:paraId="2355CD0F" w14:textId="77777777" w:rsidR="00C03350" w:rsidRDefault="00C03350" w:rsidP="00C31AB2">
                                <w:pPr>
                                  <w:spacing w:line="215" w:lineRule="auto"/>
                                  <w:jc w:val="center"/>
                                  <w:textDirection w:val="btLr"/>
                                </w:pPr>
                                <w:r>
                                  <w:rPr>
                                    <w:rFonts w:ascii="Cambria" w:eastAsia="Cambria" w:hAnsi="Cambria" w:cs="Cambria"/>
                                    <w:color w:val="000000"/>
                                    <w:sz w:val="14"/>
                                  </w:rPr>
                                  <w:t>Trabajo en equipo</w:t>
                                </w:r>
                              </w:p>
                            </w:txbxContent>
                          </wps:txbx>
                          <wps:bodyPr spcFirstLastPara="1" wrap="square" lIns="17775" tIns="13325" rIns="17775" bIns="13325" anchor="ctr" anchorCtr="0">
                            <a:noAutofit/>
                          </wps:bodyPr>
                        </wps:wsp>
                        <wps:wsp>
                          <wps:cNvPr id="27" name="Rectángulo: esquinas redondeadas 27"/>
                          <wps:cNvSpPr/>
                          <wps:spPr>
                            <a:xfrm>
                              <a:off x="3375401" y="1252137"/>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35070951" w14:textId="77777777" w:rsidR="00C03350" w:rsidRDefault="00C03350" w:rsidP="00C31AB2">
                                <w:pPr>
                                  <w:textDirection w:val="btLr"/>
                                </w:pPr>
                              </w:p>
                            </w:txbxContent>
                          </wps:txbx>
                          <wps:bodyPr spcFirstLastPara="1" wrap="square" lIns="91425" tIns="91425" rIns="91425" bIns="91425" anchor="ctr" anchorCtr="0">
                            <a:noAutofit/>
                          </wps:bodyPr>
                        </wps:wsp>
                        <wps:wsp>
                          <wps:cNvPr id="28" name="Cuadro de texto 28"/>
                          <wps:cNvSpPr txBox="1"/>
                          <wps:spPr>
                            <a:xfrm>
                              <a:off x="3380139" y="1256875"/>
                              <a:ext cx="2286637" cy="152285"/>
                            </a:xfrm>
                            <a:prstGeom prst="rect">
                              <a:avLst/>
                            </a:prstGeom>
                            <a:noFill/>
                            <a:ln>
                              <a:noFill/>
                            </a:ln>
                          </wps:spPr>
                          <wps:txbx>
                            <w:txbxContent>
                              <w:p w14:paraId="3348C35C" w14:textId="77777777" w:rsidR="00C03350" w:rsidRDefault="00C03350" w:rsidP="00C31AB2">
                                <w:pPr>
                                  <w:spacing w:line="215" w:lineRule="auto"/>
                                  <w:jc w:val="center"/>
                                  <w:textDirection w:val="btLr"/>
                                </w:pPr>
                                <w:r>
                                  <w:rPr>
                                    <w:rFonts w:ascii="Cambria" w:eastAsia="Cambria" w:hAnsi="Cambria" w:cs="Cambria"/>
                                    <w:color w:val="000000"/>
                                    <w:sz w:val="14"/>
                                  </w:rPr>
                                  <w:t xml:space="preserve">Relaciones estrechas entre los colaboradores y la gerencia </w:t>
                                </w:r>
                              </w:p>
                            </w:txbxContent>
                          </wps:txbx>
                          <wps:bodyPr spcFirstLastPara="1" wrap="square" lIns="17775" tIns="13325" rIns="17775" bIns="13325" anchor="ctr" anchorCtr="0">
                            <a:noAutofit/>
                          </wps:bodyPr>
                        </wps:wsp>
                        <wps:wsp>
                          <wps:cNvPr id="29" name="Rectángulo: esquinas redondeadas 29"/>
                          <wps:cNvSpPr/>
                          <wps:spPr>
                            <a:xfrm>
                              <a:off x="3375401" y="1438785"/>
                              <a:ext cx="2296113" cy="161761"/>
                            </a:xfrm>
                            <a:prstGeom prst="roundRect">
                              <a:avLst>
                                <a:gd name="adj" fmla="val 10000"/>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14:paraId="5FD7BBFA" w14:textId="77777777" w:rsidR="00C03350" w:rsidRDefault="00C03350" w:rsidP="00C31AB2">
                                <w:pPr>
                                  <w:textDirection w:val="btLr"/>
                                </w:pPr>
                              </w:p>
                            </w:txbxContent>
                          </wps:txbx>
                          <wps:bodyPr spcFirstLastPara="1" wrap="square" lIns="91425" tIns="91425" rIns="91425" bIns="91425" anchor="ctr" anchorCtr="0">
                            <a:noAutofit/>
                          </wps:bodyPr>
                        </wps:wsp>
                        <wps:wsp>
                          <wps:cNvPr id="30" name="Cuadro de texto 30"/>
                          <wps:cNvSpPr txBox="1"/>
                          <wps:spPr>
                            <a:xfrm>
                              <a:off x="3380139" y="1443523"/>
                              <a:ext cx="2286637" cy="152285"/>
                            </a:xfrm>
                            <a:prstGeom prst="rect">
                              <a:avLst/>
                            </a:prstGeom>
                            <a:noFill/>
                            <a:ln>
                              <a:noFill/>
                            </a:ln>
                          </wps:spPr>
                          <wps:txbx>
                            <w:txbxContent>
                              <w:p w14:paraId="02222104" w14:textId="77777777" w:rsidR="00C03350" w:rsidRDefault="00C03350" w:rsidP="00C31AB2">
                                <w:pPr>
                                  <w:spacing w:line="215" w:lineRule="auto"/>
                                  <w:jc w:val="center"/>
                                  <w:textDirection w:val="btLr"/>
                                </w:pPr>
                                <w:r>
                                  <w:rPr>
                                    <w:rFonts w:ascii="Cambria" w:eastAsia="Cambria" w:hAnsi="Cambria" w:cs="Cambria"/>
                                    <w:color w:val="000000"/>
                                    <w:sz w:val="14"/>
                                  </w:rPr>
                                  <w:t>Moral alta del trabajador</w:t>
                                </w:r>
                              </w:p>
                            </w:txbxContent>
                          </wps:txbx>
                          <wps:bodyPr spcFirstLastPara="1" wrap="square" lIns="17775" tIns="13325" rIns="17775" bIns="13325" anchor="ctr" anchorCtr="0">
                            <a:noAutofit/>
                          </wps:bodyPr>
                        </wps:wsp>
                      </wpg:grpSp>
                    </wpg:wgp>
                  </a:graphicData>
                </a:graphic>
              </wp:inline>
            </w:drawing>
          </mc:Choice>
          <mc:Fallback xmlns:a="http://schemas.openxmlformats.org/drawingml/2006/main" xmlns:pic="http://schemas.openxmlformats.org/drawingml/2006/picture" xmlns:a14="http://schemas.microsoft.com/office/drawing/2010/main" xmlns:w16sdtdh="http://schemas.microsoft.com/office/word/2020/wordml/sdtdatahash" xmlns:oel="http://schemas.microsoft.com/office/2019/extlst">
            <w:pict>
              <v:group id="Grupo 115740" style="width:469.4pt;height:132.65pt;mso-position-horizontal-relative:char;mso-position-vertical-relative:line" coordsize="59615,16848" o:spid="_x0000_s1026" w14:anchorId="4EC2E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">
                <v:group id="Grupo 1" style="position:absolute;width:59615;height:16848" coordsize="59615,16848"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ángulo 2" style="position:absolute;width:59615;height:16848;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v:textbox inset="2.53958mm,2.53958mm,2.53958mm,2.53958mm">
                      <w:txbxContent>
                        <w:p w:rsidR="00C03350" w:rsidP="00C31AB2" w:rsidRDefault="00C03350" w14:paraId="1B0B86A7" w14:textId="77777777">
                          <w:pPr>
                            <w:textDirection w:val="btLr"/>
                          </w:pPr>
                        </w:p>
                      </w:txbxContent>
                    </v:textbox>
                  </v:rect>
                  <v:roundrect id="Rectángulo: esquinas redondeadas 3" style="position:absolute;left:29;width:28702;height:16848;visibility:visible;mso-wrap-style:square;v-text-anchor:middle" o:spid="_x0000_s1029" fillcolor="#cfd7e7"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">
                    <v:shadow on="t" color="black" opacity="24672f" offset="0,.55556mm" origin=",.5"/>
                    <v:textbox inset="2.53958mm,2.53958mm,2.53958mm,2.53958mm">
                      <w:txbxContent>
                        <w:p w:rsidR="00C03350" w:rsidP="00C31AB2" w:rsidRDefault="00C03350" w14:paraId="4A237C31" w14:textId="77777777">
                          <w:pPr>
                            <w:textDirection w:val="btLr"/>
                          </w:pPr>
                        </w:p>
                      </w:txbxContent>
                    </v:textbox>
                  </v:roundrect>
                  <v:shapetype id="_x0000_t202" coordsize="21600,21600" o:spt="202" path="m,l,21600r21600,l21600,xe">
                    <v:stroke joinstyle="miter"/>
                    <v:path gradientshapeok="t" o:connecttype="rect"/>
                  </v:shapetype>
                  <v:shape id="Cuadro de texto 4" style="position:absolute;left:29;width:28702;height:5054;visibility:visible;mso-wrap-style:square;v-text-anchor:middle" o:spid="_x0000_s10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">
                    <v:textbox inset="1.48125mm,1.48125mm,1.48125mm,1.48125mm">
                      <w:txbxContent>
                        <w:p w:rsidR="00C03350" w:rsidP="00C31AB2" w:rsidRDefault="00C03350" w14:paraId="5AB9CA50" w14:textId="77777777">
                          <w:pPr>
                            <w:spacing w:line="215" w:lineRule="auto"/>
                            <w:jc w:val="center"/>
                            <w:textDirection w:val="btLr"/>
                          </w:pPr>
                          <w:r>
                            <w:rPr>
                              <w:rFonts w:ascii="Cambria" w:hAnsi="Cambria" w:eastAsia="Cambria" w:cs="Cambria"/>
                              <w:color w:val="000000"/>
                              <w:sz w:val="28"/>
                            </w:rPr>
                            <w:t xml:space="preserve">PARA LA INSTITUCIÓN </w:t>
                          </w:r>
                        </w:p>
                      </w:txbxContent>
                    </v:textbox>
                  </v:shape>
                  <v:roundrect id="Rectángulo: esquinas redondeadas 5" style="position:absolute;left:2899;top:5055;width:22962;height:1618;visibility:visible;mso-wrap-style:square;v-text-anchor:middle" o:spid="_x0000_s103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0B293CE" w14:textId="77777777">
                          <w:pPr>
                            <w:textDirection w:val="btLr"/>
                          </w:pPr>
                        </w:p>
                      </w:txbxContent>
                    </v:textbox>
                  </v:roundrect>
                  <v:shape id="Cuadro de texto 6" style="position:absolute;left:2947;top:5102;width:22866;height:1523;visibility:visible;mso-wrap-style:square;v-text-anchor:middle" o:spid="_x0000_s103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">
                    <v:textbox inset=".49375mm,.37014mm,.49375mm,.37014mm">
                      <w:txbxContent>
                        <w:p w:rsidR="00C03350" w:rsidP="00C31AB2" w:rsidRDefault="00C03350" w14:paraId="4482BF23" w14:textId="77777777">
                          <w:pPr>
                            <w:spacing w:line="215" w:lineRule="auto"/>
                            <w:jc w:val="center"/>
                            <w:textDirection w:val="btLr"/>
                          </w:pPr>
                          <w:r>
                            <w:rPr>
                              <w:rFonts w:ascii="Cambria" w:hAnsi="Cambria" w:eastAsia="Cambria" w:cs="Cambria"/>
                              <w:color w:val="000000"/>
                              <w:sz w:val="14"/>
                            </w:rPr>
                            <w:t xml:space="preserve">Productividad </w:t>
                          </w:r>
                        </w:p>
                      </w:txbxContent>
                    </v:textbox>
                  </v:shape>
                  <v:roundrect id="Rectángulo: esquinas redondeadas 7" style="position:absolute;left:2899;top:6921;width:22962;height:1618;visibility:visible;mso-wrap-style:square;v-text-anchor:middle" o:spid="_x0000_s1033"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7091438B" w14:textId="77777777">
                          <w:pPr>
                            <w:textDirection w:val="btLr"/>
                          </w:pPr>
                        </w:p>
                      </w:txbxContent>
                    </v:textbox>
                  </v:roundrect>
                  <v:shape id="Cuadro de texto 8" style="position:absolute;left:2947;top:6969;width:22866;height:1523;visibility:visible;mso-wrap-style:square;v-text-anchor:middle" o:spid="_x0000_s10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">
                    <v:textbox inset=".49375mm,.37014mm,.49375mm,.37014mm">
                      <w:txbxContent>
                        <w:p w:rsidR="00C03350" w:rsidP="00C31AB2" w:rsidRDefault="00C03350" w14:paraId="17717ABE" w14:textId="77777777">
                          <w:pPr>
                            <w:spacing w:line="215" w:lineRule="auto"/>
                            <w:jc w:val="center"/>
                            <w:textDirection w:val="btLr"/>
                          </w:pPr>
                          <w:r>
                            <w:rPr>
                              <w:rFonts w:ascii="Cambria" w:hAnsi="Cambria" w:eastAsia="Cambria" w:cs="Cambria"/>
                              <w:color w:val="000000"/>
                              <w:sz w:val="14"/>
                            </w:rPr>
                            <w:t xml:space="preserve">Calidad </w:t>
                          </w:r>
                        </w:p>
                      </w:txbxContent>
                    </v:textbox>
                  </v:shape>
                  <v:roundrect id="Rectángulo: esquinas redondeadas 9" style="position:absolute;left:2899;top:8788;width:22962;height:1618;visibility:visible;mso-wrap-style:square;v-text-anchor:middle" o:spid="_x0000_s103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CE14DFD" w14:textId="77777777">
                          <w:pPr>
                            <w:textDirection w:val="btLr"/>
                          </w:pPr>
                        </w:p>
                      </w:txbxContent>
                    </v:textbox>
                  </v:roundrect>
                  <v:shape id="Cuadro de texto 10" style="position:absolute;left:2947;top:8835;width:22866;height:1523;visibility:visible;mso-wrap-style:square;v-text-anchor:middle" o:spid="_x0000_s103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">
                    <v:textbox inset=".49375mm,.37014mm,.49375mm,.37014mm">
                      <w:txbxContent>
                        <w:p w:rsidR="00C03350" w:rsidP="00C31AB2" w:rsidRDefault="00C03350" w14:paraId="2ABB29E4" w14:textId="77777777">
                          <w:pPr>
                            <w:spacing w:line="215" w:lineRule="auto"/>
                            <w:jc w:val="center"/>
                            <w:textDirection w:val="btLr"/>
                          </w:pPr>
                          <w:r>
                            <w:rPr>
                              <w:rFonts w:ascii="Cambria" w:hAnsi="Cambria" w:eastAsia="Cambria" w:cs="Cambria"/>
                              <w:color w:val="000000"/>
                              <w:sz w:val="14"/>
                            </w:rPr>
                            <w:t>Reducción de costos</w:t>
                          </w:r>
                        </w:p>
                      </w:txbxContent>
                    </v:textbox>
                  </v:shape>
                  <v:roundrect id="Rectángulo: esquinas redondeadas 11" style="position:absolute;left:2899;top:10654;width:22962;height:1618;visibility:visible;mso-wrap-style:square;v-text-anchor:middle" o:spid="_x0000_s1037"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435C4136" w14:textId="77777777">
                          <w:pPr>
                            <w:textDirection w:val="btLr"/>
                          </w:pPr>
                        </w:p>
                      </w:txbxContent>
                    </v:textbox>
                  </v:roundrect>
                  <v:shape id="Cuadro de texto 12" style="position:absolute;left:2947;top:10702;width:22866;height:1523;visibility:visible;mso-wrap-style:square;v-text-anchor:middle"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">
                    <v:textbox inset=".49375mm,.37014mm,.49375mm,.37014mm">
                      <w:txbxContent>
                        <w:p w:rsidR="00C03350" w:rsidP="00C31AB2" w:rsidRDefault="00C03350" w14:paraId="0D33A170" w14:textId="77777777">
                          <w:pPr>
                            <w:spacing w:line="215" w:lineRule="auto"/>
                            <w:jc w:val="center"/>
                            <w:textDirection w:val="btLr"/>
                          </w:pPr>
                          <w:r>
                            <w:rPr>
                              <w:rFonts w:ascii="Cambria" w:hAnsi="Cambria" w:eastAsia="Cambria" w:cs="Cambria"/>
                              <w:color w:val="000000"/>
                              <w:sz w:val="14"/>
                            </w:rPr>
                            <w:t xml:space="preserve">Entregas a tiempo </w:t>
                          </w:r>
                        </w:p>
                      </w:txbxContent>
                    </v:textbox>
                  </v:shape>
                  <v:roundrect id="Rectángulo: esquinas redondeadas 13" style="position:absolute;left:2899;top:12521;width:22962;height:1617;visibility:visible;mso-wrap-style:square;v-text-anchor:middle" o:spid="_x0000_s1039"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6E1C2300" w14:textId="77777777">
                          <w:pPr>
                            <w:textDirection w:val="btLr"/>
                          </w:pPr>
                        </w:p>
                      </w:txbxContent>
                    </v:textbox>
                  </v:roundrect>
                  <v:shape id="Cuadro de texto 14" style="position:absolute;left:2947;top:12568;width:22866;height:1523;visibility:visible;mso-wrap-style:square;v-text-anchor:middle"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">
                    <v:textbox inset=".49375mm,.37014mm,.49375mm,.37014mm">
                      <w:txbxContent>
                        <w:p w:rsidR="00C03350" w:rsidP="00C31AB2" w:rsidRDefault="00C03350" w14:paraId="2EF38EBB" w14:textId="77777777">
                          <w:pPr>
                            <w:spacing w:line="215" w:lineRule="auto"/>
                            <w:jc w:val="center"/>
                            <w:textDirection w:val="btLr"/>
                          </w:pPr>
                          <w:r>
                            <w:rPr>
                              <w:rFonts w:ascii="Cambria" w:hAnsi="Cambria" w:eastAsia="Cambria" w:cs="Cambria"/>
                              <w:color w:val="000000"/>
                              <w:sz w:val="14"/>
                            </w:rPr>
                            <w:t xml:space="preserve">Seguridad </w:t>
                          </w:r>
                        </w:p>
                      </w:txbxContent>
                    </v:textbox>
                  </v:shape>
                  <v:roundrect id="Rectángulo: esquinas redondeadas 15" style="position:absolute;left:2899;top:14387;width:22962;height:1618;visibility:visible;mso-wrap-style:square;v-text-anchor:middle" o:spid="_x0000_s104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28C96321" w14:textId="77777777">
                          <w:pPr>
                            <w:textDirection w:val="btLr"/>
                          </w:pPr>
                        </w:p>
                      </w:txbxContent>
                    </v:textbox>
                  </v:roundrect>
                  <v:shape id="Cuadro de texto 16" style="position:absolute;left:2947;top:14435;width:22866;height:1523;visibility:visible;mso-wrap-style:square;v-text-anchor:middle"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">
                    <v:textbox inset=".49375mm,.37014mm,.49375mm,.37014mm">
                      <w:txbxContent>
                        <w:p w:rsidR="00C03350" w:rsidP="00C31AB2" w:rsidRDefault="00C03350" w14:paraId="2488415F" w14:textId="77777777">
                          <w:pPr>
                            <w:spacing w:line="215" w:lineRule="auto"/>
                            <w:jc w:val="center"/>
                            <w:textDirection w:val="btLr"/>
                          </w:pPr>
                          <w:r>
                            <w:rPr>
                              <w:rFonts w:ascii="Cambria" w:hAnsi="Cambria" w:eastAsia="Cambria" w:cs="Cambria"/>
                              <w:color w:val="000000"/>
                              <w:sz w:val="14"/>
                            </w:rPr>
                            <w:t>Mejorar la imagen</w:t>
                          </w:r>
                        </w:p>
                      </w:txbxContent>
                    </v:textbox>
                  </v:shape>
                  <v:roundrect id="Rectángulo: esquinas redondeadas 17" style="position:absolute;left:30883;width:28702;height:16848;visibility:visible;mso-wrap-style:square;v-text-anchor:middle" o:spid="_x0000_s1043" fillcolor="#cfd7e7"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">
                    <v:shadow on="t" color="black" opacity="24672f" offset="0,.55556mm" origin=",.5"/>
                    <v:textbox inset="2.53958mm,2.53958mm,2.53958mm,2.53958mm">
                      <w:txbxContent>
                        <w:p w:rsidR="00C03350" w:rsidP="00C31AB2" w:rsidRDefault="00C03350" w14:paraId="3E4A3F96" w14:textId="77777777">
                          <w:pPr>
                            <w:textDirection w:val="btLr"/>
                          </w:pPr>
                        </w:p>
                      </w:txbxContent>
                    </v:textbox>
                  </v:roundrect>
                  <v:shape id="Cuadro de texto 18" style="position:absolute;left:30883;width:28702;height:5054;visibility:visible;mso-wrap-style:square;v-text-anchor:middle"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">
                    <v:textbox inset="1.48125mm,1.48125mm,1.48125mm,1.48125mm">
                      <w:txbxContent>
                        <w:p w:rsidR="00C03350" w:rsidP="00C31AB2" w:rsidRDefault="00C03350" w14:paraId="6C304C56" w14:textId="77777777">
                          <w:pPr>
                            <w:spacing w:line="215" w:lineRule="auto"/>
                            <w:jc w:val="center"/>
                            <w:textDirection w:val="btLr"/>
                          </w:pPr>
                          <w:r>
                            <w:rPr>
                              <w:rFonts w:ascii="Cambria" w:hAnsi="Cambria" w:eastAsia="Cambria" w:cs="Cambria"/>
                              <w:color w:val="000000"/>
                              <w:sz w:val="28"/>
                            </w:rPr>
                            <w:t>PARA EL RECURSO HUMANO</w:t>
                          </w:r>
                        </w:p>
                      </w:txbxContent>
                    </v:textbox>
                  </v:shape>
                  <v:roundrect id="Rectángulo: esquinas redondeadas 19" style="position:absolute;left:33754;top:5055;width:22961;height:1618;visibility:visible;mso-wrap-style:square;v-text-anchor:middle" o:spid="_x0000_s104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89571B8" w14:textId="77777777">
                          <w:pPr>
                            <w:textDirection w:val="btLr"/>
                          </w:pPr>
                        </w:p>
                      </w:txbxContent>
                    </v:textbox>
                  </v:roundrect>
                  <v:shape id="Cuadro de texto 20" style="position:absolute;left:33801;top:5102;width:22866;height:1523;visibility:visible;mso-wrap-style:square;v-text-anchor:middle" o:spid="_x0000_s10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">
                    <v:textbox inset=".49375mm,.37014mm,.49375mm,.37014mm">
                      <w:txbxContent>
                        <w:p w:rsidR="00C03350" w:rsidP="00C31AB2" w:rsidRDefault="00C03350" w14:paraId="65C14CDD" w14:textId="77777777">
                          <w:pPr>
                            <w:spacing w:line="215" w:lineRule="auto"/>
                            <w:jc w:val="center"/>
                            <w:textDirection w:val="btLr"/>
                          </w:pPr>
                          <w:r>
                            <w:rPr>
                              <w:rFonts w:ascii="Cambria" w:hAnsi="Cambria" w:eastAsia="Cambria" w:cs="Cambria"/>
                              <w:color w:val="000000"/>
                              <w:sz w:val="14"/>
                            </w:rPr>
                            <w:t xml:space="preserve">Ingenio </w:t>
                          </w:r>
                        </w:p>
                      </w:txbxContent>
                    </v:textbox>
                  </v:shape>
                  <v:roundrect id="Rectángulo: esquinas redondeadas 21" style="position:absolute;left:33754;top:6921;width:22961;height:1618;visibility:visible;mso-wrap-style:square;v-text-anchor:middle" o:spid="_x0000_s1047"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BBD3E11" w14:textId="77777777">
                          <w:pPr>
                            <w:textDirection w:val="btLr"/>
                          </w:pPr>
                        </w:p>
                      </w:txbxContent>
                    </v:textbox>
                  </v:roundrect>
                  <v:shape id="Cuadro de texto 22" style="position:absolute;left:33801;top:6969;width:22866;height:1523;visibility:visible;mso-wrap-style:square;v-text-anchor:middle" o:spid="_x0000_s10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">
                    <v:textbox inset=".49375mm,.37014mm,.49375mm,.37014mm">
                      <w:txbxContent>
                        <w:p w:rsidR="00C03350" w:rsidP="00C31AB2" w:rsidRDefault="00C03350" w14:paraId="7522F54B" w14:textId="77777777">
                          <w:pPr>
                            <w:spacing w:line="215" w:lineRule="auto"/>
                            <w:jc w:val="center"/>
                            <w:textDirection w:val="btLr"/>
                          </w:pPr>
                          <w:r>
                            <w:rPr>
                              <w:rFonts w:ascii="Cambria" w:hAnsi="Cambria" w:eastAsia="Cambria" w:cs="Cambria"/>
                              <w:color w:val="000000"/>
                              <w:sz w:val="14"/>
                            </w:rPr>
                            <w:t xml:space="preserve">Mejor comunicación </w:t>
                          </w:r>
                        </w:p>
                      </w:txbxContent>
                    </v:textbox>
                  </v:shape>
                  <v:roundrect id="Rectángulo: esquinas redondeadas 23" style="position:absolute;left:33754;top:8788;width:22961;height:1618;visibility:visible;mso-wrap-style:square;v-text-anchor:middle" o:spid="_x0000_s1049"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1A7F1F4B" w14:textId="77777777">
                          <w:pPr>
                            <w:textDirection w:val="btLr"/>
                          </w:pPr>
                        </w:p>
                      </w:txbxContent>
                    </v:textbox>
                  </v:roundrect>
                  <v:shape id="Cuadro de texto 24" style="position:absolute;left:33801;top:8835;width:22866;height:1523;visibility:visible;mso-wrap-style:square;v-text-anchor:middle" o:spid="_x0000_s10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">
                    <v:textbox inset=".49375mm,.37014mm,.49375mm,.37014mm">
                      <w:txbxContent>
                        <w:p w:rsidR="00C03350" w:rsidP="00C31AB2" w:rsidRDefault="00C03350" w14:paraId="4B80171C" w14:textId="77777777">
                          <w:pPr>
                            <w:spacing w:line="215" w:lineRule="auto"/>
                            <w:jc w:val="center"/>
                            <w:textDirection w:val="btLr"/>
                          </w:pPr>
                          <w:r>
                            <w:rPr>
                              <w:rFonts w:ascii="Cambria" w:hAnsi="Cambria" w:eastAsia="Cambria" w:cs="Cambria"/>
                              <w:color w:val="000000"/>
                              <w:sz w:val="14"/>
                            </w:rPr>
                            <w:t xml:space="preserve">Relaciones interpersonales </w:t>
                          </w:r>
                        </w:p>
                      </w:txbxContent>
                    </v:textbox>
                  </v:shape>
                  <v:roundrect id="Rectángulo: esquinas redondeadas 25" style="position:absolute;left:33754;top:10654;width:22961;height:1618;visibility:visible;mso-wrap-style:square;v-text-anchor:middle" o:spid="_x0000_s1051"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7826A02F" w14:textId="77777777">
                          <w:pPr>
                            <w:textDirection w:val="btLr"/>
                          </w:pPr>
                        </w:p>
                      </w:txbxContent>
                    </v:textbox>
                  </v:roundrect>
                  <v:shape id="Cuadro de texto 26" style="position:absolute;left:33801;top:10702;width:22866;height:1523;visibility:visible;mso-wrap-style:square;v-text-anchor:middle" o:spid="_x0000_s10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">
                    <v:textbox inset=".49375mm,.37014mm,.49375mm,.37014mm">
                      <w:txbxContent>
                        <w:p w:rsidR="00C03350" w:rsidP="00C31AB2" w:rsidRDefault="00C03350" w14:paraId="2355CD0F" w14:textId="77777777">
                          <w:pPr>
                            <w:spacing w:line="215" w:lineRule="auto"/>
                            <w:jc w:val="center"/>
                            <w:textDirection w:val="btLr"/>
                          </w:pPr>
                          <w:r>
                            <w:rPr>
                              <w:rFonts w:ascii="Cambria" w:hAnsi="Cambria" w:eastAsia="Cambria" w:cs="Cambria"/>
                              <w:color w:val="000000"/>
                              <w:sz w:val="14"/>
                            </w:rPr>
                            <w:t>Trabajo en equipo</w:t>
                          </w:r>
                        </w:p>
                      </w:txbxContent>
                    </v:textbox>
                  </v:shape>
                  <v:roundrect id="Rectángulo: esquinas redondeadas 27" style="position:absolute;left:33754;top:12521;width:22961;height:1617;visibility:visible;mso-wrap-style:square;v-text-anchor:middle" o:spid="_x0000_s1053"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35070951" w14:textId="77777777">
                          <w:pPr>
                            <w:textDirection w:val="btLr"/>
                          </w:pPr>
                        </w:p>
                      </w:txbxContent>
                    </v:textbox>
                  </v:roundrect>
                  <v:shape id="Cuadro de texto 28" style="position:absolute;left:33801;top:12568;width:22866;height:1523;visibility:visible;mso-wrap-style:square;v-text-anchor:middle" o:spid="_x0000_s105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">
                    <v:textbox inset=".49375mm,.37014mm,.49375mm,.37014mm">
                      <w:txbxContent>
                        <w:p w:rsidR="00C03350" w:rsidP="00C31AB2" w:rsidRDefault="00C03350" w14:paraId="3348C35C" w14:textId="77777777">
                          <w:pPr>
                            <w:spacing w:line="215" w:lineRule="auto"/>
                            <w:jc w:val="center"/>
                            <w:textDirection w:val="btLr"/>
                          </w:pPr>
                          <w:r>
                            <w:rPr>
                              <w:rFonts w:ascii="Cambria" w:hAnsi="Cambria" w:eastAsia="Cambria" w:cs="Cambria"/>
                              <w:color w:val="000000"/>
                              <w:sz w:val="14"/>
                            </w:rPr>
                            <w:t xml:space="preserve">Relaciones estrechas entre los colaboradores y la gerencia </w:t>
                          </w:r>
                        </w:p>
                      </w:txbxContent>
                    </v:textbox>
                  </v:shape>
                  <v:roundrect id="Rectángulo: esquinas redondeadas 29" style="position:absolute;left:33754;top:14387;width:22961;height:1618;visibility:visible;mso-wrap-style:square;v-text-anchor:middle" o:spid="_x0000_s1055" fillcolor="#9fc3ff"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">
                    <v:fill type="gradient" color2="#e4eeff" colors="0 #9fc3ff;22938f #bdd5ff;1 #e4eeff" angle="180" focus="100%">
                      <o:fill v:ext="view" type="gradientUnscaled"/>
                    </v:fill>
                    <v:shadow on="t" color="black" opacity="24672f" offset="0,.55556mm" origin=",.5"/>
                    <v:textbox inset="2.53958mm,2.53958mm,2.53958mm,2.53958mm">
                      <w:txbxContent>
                        <w:p w:rsidR="00C03350" w:rsidP="00C31AB2" w:rsidRDefault="00C03350" w14:paraId="5FD7BBFA" w14:textId="77777777">
                          <w:pPr>
                            <w:textDirection w:val="btLr"/>
                          </w:pPr>
                        </w:p>
                      </w:txbxContent>
                    </v:textbox>
                  </v:roundrect>
                  <v:shape id="Cuadro de texto 30" style="position:absolute;left:33801;top:14435;width:22866;height:1523;visibility:visible;mso-wrap-style:square;v-text-anchor:middle" o:spid="_x0000_s105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">
                    <v:textbox inset=".49375mm,.37014mm,.49375mm,.37014mm">
                      <w:txbxContent>
                        <w:p w:rsidR="00C03350" w:rsidP="00C31AB2" w:rsidRDefault="00C03350" w14:paraId="02222104" w14:textId="77777777">
                          <w:pPr>
                            <w:spacing w:line="215" w:lineRule="auto"/>
                            <w:jc w:val="center"/>
                            <w:textDirection w:val="btLr"/>
                          </w:pPr>
                          <w:r>
                            <w:rPr>
                              <w:rFonts w:ascii="Cambria" w:hAnsi="Cambria" w:eastAsia="Cambria" w:cs="Cambria"/>
                              <w:color w:val="000000"/>
                              <w:sz w:val="14"/>
                            </w:rPr>
                            <w:t>Moral alta del trabajador</w:t>
                          </w:r>
                        </w:p>
                      </w:txbxContent>
                    </v:textbox>
                  </v:shape>
                </v:group>
                <w10:anchorlock/>
              </v:group>
            </w:pict>
          </mc:Fallback>
        </mc:AlternateContent>
      </w:r>
    </w:p>
    <w:p w14:paraId="062E5003" w14:textId="77777777" w:rsidR="00C31AB2" w:rsidRPr="00C0123B" w:rsidRDefault="00C31AB2" w:rsidP="00C0123B">
      <w:pPr>
        <w:snapToGrid w:val="0"/>
        <w:spacing w:after="120" w:line="276" w:lineRule="auto"/>
        <w:jc w:val="both"/>
        <w:rPr>
          <w:rFonts w:ascii="Arial" w:hAnsi="Arial" w:cs="Arial"/>
          <w:sz w:val="20"/>
          <w:szCs w:val="20"/>
          <w:lang w:val="es-ES"/>
        </w:rPr>
      </w:pPr>
    </w:p>
    <w:p w14:paraId="39C03DD6" w14:textId="3CD4F5B1"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¿Cómo implementar la filosofía de las </w:t>
      </w:r>
      <w:proofErr w:type="spellStart"/>
      <w:r w:rsidRPr="00C0123B">
        <w:rPr>
          <w:rFonts w:ascii="Arial" w:hAnsi="Arial" w:cs="Arial"/>
          <w:b/>
          <w:sz w:val="20"/>
          <w:szCs w:val="20"/>
          <w:lang w:val="es-ES"/>
        </w:rPr>
        <w:t>5</w:t>
      </w:r>
      <w:r w:rsidR="00D62FEE" w:rsidRPr="00C0123B">
        <w:rPr>
          <w:rFonts w:ascii="Arial" w:hAnsi="Arial" w:cs="Arial"/>
          <w:b/>
          <w:sz w:val="20"/>
          <w:szCs w:val="20"/>
          <w:lang w:val="es-ES"/>
        </w:rPr>
        <w:t>S</w:t>
      </w:r>
      <w:proofErr w:type="spellEnd"/>
      <w:r w:rsidRPr="00C0123B">
        <w:rPr>
          <w:rFonts w:ascii="Arial" w:hAnsi="Arial" w:cs="Arial"/>
          <w:b/>
          <w:sz w:val="20"/>
          <w:szCs w:val="20"/>
          <w:lang w:val="es-ES"/>
        </w:rPr>
        <w:t>?</w:t>
      </w:r>
    </w:p>
    <w:p w14:paraId="6D57AD66"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la implementación de esta filosofía es necesario contar con el compromiso de la dirección y establecer: </w:t>
      </w:r>
    </w:p>
    <w:p w14:paraId="57A41358" w14:textId="77777777" w:rsidR="00C31AB2" w:rsidRPr="00C0123B" w:rsidRDefault="00C31AB2" w:rsidP="00C0123B">
      <w:pPr>
        <w:snapToGrid w:val="0"/>
        <w:spacing w:after="120" w:line="276" w:lineRule="auto"/>
        <w:jc w:val="both"/>
        <w:rPr>
          <w:rFonts w:ascii="Arial" w:hAnsi="Arial" w:cs="Arial"/>
          <w:sz w:val="20"/>
          <w:szCs w:val="20"/>
          <w:lang w:val="es-ES"/>
        </w:rPr>
      </w:pPr>
    </w:p>
    <w:p w14:paraId="4C870962"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ordenada está su área de trabajo.</w:t>
      </w:r>
    </w:p>
    <w:p w14:paraId="737FDC73"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ordenados están los almacenamientos.</w:t>
      </w:r>
    </w:p>
    <w:p w14:paraId="0B391E8B" w14:textId="77777777" w:rsidR="00C31AB2" w:rsidRPr="00C0123B" w:rsidRDefault="00C31AB2" w:rsidP="00C0123B">
      <w:pPr>
        <w:numPr>
          <w:ilvl w:val="0"/>
          <w:numId w:val="9"/>
        </w:num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Qué tan ordenado está su puesto de trabajo.</w:t>
      </w:r>
    </w:p>
    <w:p w14:paraId="29556A3A" w14:textId="77777777" w:rsidR="00C31AB2" w:rsidRPr="00C0123B" w:rsidRDefault="00C31AB2" w:rsidP="00C0123B">
      <w:pPr>
        <w:snapToGrid w:val="0"/>
        <w:spacing w:after="120" w:line="276" w:lineRule="auto"/>
        <w:ind w:left="1800"/>
        <w:jc w:val="both"/>
        <w:rPr>
          <w:rFonts w:ascii="Arial" w:hAnsi="Arial" w:cs="Arial"/>
          <w:sz w:val="20"/>
          <w:szCs w:val="20"/>
          <w:lang w:val="es-ES"/>
        </w:rPr>
      </w:pPr>
    </w:p>
    <w:p w14:paraId="4CD90198" w14:textId="50E264E3"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Protocolo de utilización y sus criterios</w:t>
      </w:r>
    </w:p>
    <w:p w14:paraId="0E163F54" w14:textId="18452D4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A continuación</w:t>
      </w:r>
      <w:r w:rsidR="00D62FEE" w:rsidRPr="00C0123B">
        <w:rPr>
          <w:rFonts w:ascii="Arial" w:hAnsi="Arial" w:cs="Arial"/>
          <w:sz w:val="20"/>
          <w:szCs w:val="20"/>
          <w:lang w:val="es-ES"/>
        </w:rPr>
        <w:t>,</w:t>
      </w:r>
      <w:r w:rsidRPr="00C0123B">
        <w:rPr>
          <w:rFonts w:ascii="Arial" w:hAnsi="Arial" w:cs="Arial"/>
          <w:sz w:val="20"/>
          <w:szCs w:val="20"/>
          <w:lang w:val="es-ES"/>
        </w:rPr>
        <w:t xml:space="preserve"> se observan los pasos para establecer el protocolo de utilización de la filosofía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w:t>
      </w:r>
    </w:p>
    <w:p w14:paraId="06883589"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9749CE" w:rsidRPr="00C0123B" w14:paraId="3C5D444C" w14:textId="77777777" w:rsidTr="00173E6F">
        <w:tc>
          <w:tcPr>
            <w:tcW w:w="9962" w:type="dxa"/>
            <w:shd w:val="clear" w:color="auto" w:fill="C2D69B" w:themeFill="accent3" w:themeFillTint="99"/>
            <w:vAlign w:val="center"/>
          </w:tcPr>
          <w:p w14:paraId="74D577AE" w14:textId="4D721CC4" w:rsidR="009749CE" w:rsidRPr="00C0123B" w:rsidRDefault="009749CE"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CF18_3_Protocolo</w:t>
            </w:r>
            <w:commentRangeStart w:id="8"/>
            <w:commentRangeEnd w:id="8"/>
            <w:proofErr w:type="spellEnd"/>
            <w:r w:rsidRPr="00C0123B">
              <w:rPr>
                <w:rStyle w:val="CommentReference"/>
                <w:rFonts w:ascii="Arial" w:hAnsi="Arial" w:cs="Arial"/>
                <w:sz w:val="20"/>
                <w:szCs w:val="20"/>
                <w:lang w:val="es-ES"/>
              </w:rPr>
              <w:commentReference w:id="8"/>
            </w:r>
          </w:p>
        </w:tc>
      </w:tr>
    </w:tbl>
    <w:p w14:paraId="6111FBA3" w14:textId="77777777" w:rsidR="009749CE" w:rsidRPr="00C0123B" w:rsidRDefault="009749CE"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4F5243AD" w14:textId="049E63BF" w:rsidR="00C31AB2" w:rsidRPr="00C0123B" w:rsidRDefault="009749CE"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del libro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xml:space="preserve"> el cual se encuentra en el material complementario.</w:t>
      </w:r>
    </w:p>
    <w:p w14:paraId="64697CAD" w14:textId="77777777" w:rsidR="00C31AB2" w:rsidRPr="00C0123B" w:rsidRDefault="00C31AB2" w:rsidP="00C0123B">
      <w:pPr>
        <w:snapToGrid w:val="0"/>
        <w:spacing w:after="120" w:line="276" w:lineRule="auto"/>
        <w:ind w:left="360"/>
        <w:jc w:val="both"/>
        <w:rPr>
          <w:rFonts w:ascii="Arial" w:hAnsi="Arial" w:cs="Arial"/>
          <w:sz w:val="20"/>
          <w:szCs w:val="20"/>
          <w:highlight w:val="yellow"/>
          <w:lang w:val="es-ES"/>
        </w:rPr>
      </w:pPr>
    </w:p>
    <w:p w14:paraId="3DE0DEE7"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Filosofía </w:t>
      </w:r>
      <w:proofErr w:type="spellStart"/>
      <w:r w:rsidRPr="00C0123B">
        <w:rPr>
          <w:rFonts w:ascii="Arial" w:hAnsi="Arial" w:cs="Arial"/>
          <w:b/>
          <w:color w:val="000000"/>
          <w:sz w:val="20"/>
          <w:szCs w:val="20"/>
          <w:lang w:val="es-ES"/>
        </w:rPr>
        <w:t>TPM</w:t>
      </w:r>
      <w:proofErr w:type="spellEnd"/>
    </w:p>
    <w:p w14:paraId="3F0B553D" w14:textId="0DF74C0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Es una herramienta para mejorar la productividad ampliamente difundida en Japón y muchos países desarrollados</w:t>
      </w:r>
      <w:r w:rsidR="00364543" w:rsidRPr="00C0123B">
        <w:rPr>
          <w:rFonts w:ascii="Arial" w:hAnsi="Arial" w:cs="Arial"/>
          <w:sz w:val="20"/>
          <w:szCs w:val="20"/>
          <w:lang w:val="es-ES"/>
        </w:rPr>
        <w:t>,</w:t>
      </w:r>
      <w:r w:rsidRPr="00C0123B">
        <w:rPr>
          <w:rFonts w:ascii="Arial" w:hAnsi="Arial" w:cs="Arial"/>
          <w:sz w:val="20"/>
          <w:szCs w:val="20"/>
          <w:lang w:val="es-ES"/>
        </w:rPr>
        <w:t xml:space="preserve"> cuyos propósitos están encaminados</w:t>
      </w:r>
      <w:r w:rsidR="007E05A2" w:rsidRPr="00C0123B">
        <w:rPr>
          <w:rFonts w:ascii="Arial" w:hAnsi="Arial" w:cs="Arial"/>
          <w:sz w:val="20"/>
          <w:szCs w:val="20"/>
          <w:lang w:val="es-ES"/>
        </w:rPr>
        <w:t xml:space="preserve"> </w:t>
      </w:r>
      <w:r w:rsidRPr="00C0123B">
        <w:rPr>
          <w:rFonts w:ascii="Arial" w:hAnsi="Arial" w:cs="Arial"/>
          <w:sz w:val="20"/>
          <w:szCs w:val="20"/>
          <w:lang w:val="es-ES"/>
        </w:rPr>
        <w:t>básicamente a lograr unos espacios de trabajo agradables, productivos y seguros, donde cada integrante contribuya desde un trabajo en equipo con su potencialidades y busca minimizar fallos o deterioros desde la cotidianidad eliminando así toda posibilidad de pérdidas y potenciando la capacidad instalada. En Colombia</w:t>
      </w:r>
      <w:r w:rsidR="00153359" w:rsidRPr="00C0123B">
        <w:rPr>
          <w:rFonts w:ascii="Arial" w:hAnsi="Arial" w:cs="Arial"/>
          <w:sz w:val="20"/>
          <w:szCs w:val="20"/>
          <w:lang w:val="es-ES"/>
        </w:rPr>
        <w:t>,</w:t>
      </w:r>
      <w:r w:rsidRPr="00C0123B">
        <w:rPr>
          <w:rFonts w:ascii="Arial" w:hAnsi="Arial" w:cs="Arial"/>
          <w:sz w:val="20"/>
          <w:szCs w:val="20"/>
          <w:lang w:val="es-ES"/>
        </w:rPr>
        <w:t xml:space="preserve"> algunas empresas, confiadas en los beneficios que se pueden obtener, están implementando este sistema basado en el esquema japonés, pero con adaptaciones al medio.</w:t>
      </w:r>
    </w:p>
    <w:p w14:paraId="30D1EA17" w14:textId="77777777" w:rsidR="00C31AB2" w:rsidRPr="00C0123B" w:rsidRDefault="00C31AB2" w:rsidP="00C0123B">
      <w:pPr>
        <w:snapToGrid w:val="0"/>
        <w:spacing w:after="120" w:line="276" w:lineRule="auto"/>
        <w:jc w:val="both"/>
        <w:rPr>
          <w:rFonts w:ascii="Arial" w:hAnsi="Arial" w:cs="Arial"/>
          <w:sz w:val="20"/>
          <w:szCs w:val="20"/>
          <w:lang w:val="es-ES"/>
        </w:rPr>
      </w:pPr>
    </w:p>
    <w:p w14:paraId="000E4189" w14:textId="632CD9E5"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Objetivos del </w:t>
      </w:r>
      <w:proofErr w:type="spellStart"/>
      <w:r w:rsidRPr="00C0123B">
        <w:rPr>
          <w:rFonts w:ascii="Arial" w:hAnsi="Arial" w:cs="Arial"/>
          <w:b/>
          <w:sz w:val="20"/>
          <w:szCs w:val="20"/>
          <w:lang w:val="es-ES"/>
        </w:rPr>
        <w:t>TPM</w:t>
      </w:r>
      <w:proofErr w:type="spellEnd"/>
    </w:p>
    <w:p w14:paraId="759CF49C"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Basados en los postulados de </w:t>
      </w:r>
      <w:proofErr w:type="spellStart"/>
      <w:r w:rsidRPr="00C0123B">
        <w:rPr>
          <w:rFonts w:ascii="Arial" w:hAnsi="Arial" w:cs="Arial"/>
          <w:sz w:val="20"/>
          <w:szCs w:val="20"/>
          <w:lang w:val="es-ES"/>
        </w:rPr>
        <w:t>Cuatrecasas</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Torrell</w:t>
      </w:r>
      <w:proofErr w:type="spellEnd"/>
      <w:r w:rsidRPr="00C0123B">
        <w:rPr>
          <w:rFonts w:ascii="Arial" w:hAnsi="Arial" w:cs="Arial"/>
          <w:sz w:val="20"/>
          <w:szCs w:val="20"/>
          <w:lang w:val="es-ES"/>
        </w:rPr>
        <w:t xml:space="preserve">, (2010), se puede definir que los objetivos del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se implementan desde tres aspectos: </w:t>
      </w:r>
    </w:p>
    <w:p w14:paraId="2160EDF3"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CF6C2F" w:rsidRPr="00C0123B" w14:paraId="62104295" w14:textId="77777777" w:rsidTr="00173E6F">
        <w:tc>
          <w:tcPr>
            <w:tcW w:w="9962" w:type="dxa"/>
            <w:shd w:val="clear" w:color="auto" w:fill="C2D69B" w:themeFill="accent3" w:themeFillTint="99"/>
            <w:vAlign w:val="center"/>
          </w:tcPr>
          <w:p w14:paraId="7F39A8DE" w14:textId="4415C414" w:rsidR="00CF6C2F" w:rsidRPr="00C0123B" w:rsidRDefault="00CF6C2F"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CF18_4_Objetivos</w:t>
            </w:r>
            <w:commentRangeStart w:id="9"/>
            <w:commentRangeEnd w:id="9"/>
            <w:proofErr w:type="spellEnd"/>
            <w:r w:rsidRPr="00C0123B">
              <w:rPr>
                <w:rStyle w:val="CommentReference"/>
                <w:rFonts w:ascii="Arial" w:hAnsi="Arial" w:cs="Arial"/>
                <w:sz w:val="20"/>
                <w:szCs w:val="20"/>
                <w:lang w:val="es-ES"/>
              </w:rPr>
              <w:commentReference w:id="9"/>
            </w:r>
          </w:p>
        </w:tc>
      </w:tr>
    </w:tbl>
    <w:p w14:paraId="5E930E13" w14:textId="24ECF3DD" w:rsidR="00C31AB2" w:rsidRPr="00C0123B" w:rsidRDefault="00CF6C2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4A8FDFD2" w14:textId="2E93144A"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Pilares de </w:t>
      </w:r>
      <w:proofErr w:type="spellStart"/>
      <w:r w:rsidRPr="00C0123B">
        <w:rPr>
          <w:rFonts w:ascii="Arial" w:hAnsi="Arial" w:cs="Arial"/>
          <w:b/>
          <w:sz w:val="20"/>
          <w:szCs w:val="20"/>
          <w:lang w:val="es-ES"/>
        </w:rPr>
        <w:t>TPM</w:t>
      </w:r>
      <w:proofErr w:type="spellEnd"/>
    </w:p>
    <w:p w14:paraId="0C8A4ADE" w14:textId="369BC23F"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La cultura de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se implementa en todos los procesos de la organización y sus pilares están conformados por procesos, el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funda su sistema de mejora continua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en 8 pilares</w:t>
      </w:r>
      <w:r w:rsidR="00342C99"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cuya implementación garantiza la obtención de mejora en los procesos productivos de la organización</w:t>
      </w:r>
      <w:r w:rsidR="00342C99" w:rsidRPr="00C0123B">
        <w:rPr>
          <w:rFonts w:ascii="Arial" w:hAnsi="Arial" w:cs="Arial"/>
          <w:color w:val="000000"/>
          <w:sz w:val="20"/>
          <w:szCs w:val="20"/>
          <w:lang w:val="es-ES"/>
        </w:rPr>
        <w:t>, como se observa a continuación.</w:t>
      </w:r>
    </w:p>
    <w:p w14:paraId="1077AD34" w14:textId="77777777" w:rsidR="00DB1F52" w:rsidRPr="00C0123B" w:rsidRDefault="00DB1F5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DB1F52" w:rsidRPr="00C0123B" w14:paraId="5A5AD5D0" w14:textId="77777777" w:rsidTr="00173E6F">
        <w:tc>
          <w:tcPr>
            <w:tcW w:w="9962" w:type="dxa"/>
            <w:shd w:val="clear" w:color="auto" w:fill="C2D69B" w:themeFill="accent3" w:themeFillTint="99"/>
            <w:vAlign w:val="center"/>
          </w:tcPr>
          <w:p w14:paraId="2C9E922F" w14:textId="0BE90391" w:rsidR="00DB1F52" w:rsidRPr="00C0123B" w:rsidRDefault="00DB1F52"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CF18_4_Pilares_TPM</w:t>
            </w:r>
            <w:commentRangeStart w:id="10"/>
            <w:commentRangeEnd w:id="10"/>
            <w:proofErr w:type="spellEnd"/>
            <w:r w:rsidRPr="00C0123B">
              <w:rPr>
                <w:rStyle w:val="CommentReference"/>
                <w:rFonts w:ascii="Arial" w:hAnsi="Arial" w:cs="Arial"/>
                <w:sz w:val="20"/>
                <w:szCs w:val="20"/>
                <w:lang w:val="es-ES"/>
              </w:rPr>
              <w:commentReference w:id="10"/>
            </w:r>
          </w:p>
        </w:tc>
      </w:tr>
    </w:tbl>
    <w:p w14:paraId="69C96400" w14:textId="77777777" w:rsidR="00DB1F52" w:rsidRPr="00C0123B" w:rsidRDefault="00DB1F5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43B15C3" w14:textId="601290E2"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Indicadores de control del </w:t>
      </w:r>
      <w:proofErr w:type="spellStart"/>
      <w:r w:rsidRPr="00C0123B">
        <w:rPr>
          <w:rFonts w:ascii="Arial" w:hAnsi="Arial" w:cs="Arial"/>
          <w:b/>
          <w:sz w:val="20"/>
          <w:szCs w:val="20"/>
          <w:lang w:val="es-ES"/>
        </w:rPr>
        <w:t>TPM</w:t>
      </w:r>
      <w:proofErr w:type="spellEnd"/>
    </w:p>
    <w:p w14:paraId="4610D429" w14:textId="2FAC1C0D"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Por medio de </w:t>
      </w:r>
      <w:r w:rsidR="00DB1F52" w:rsidRPr="00C0123B">
        <w:rPr>
          <w:rFonts w:ascii="Arial" w:hAnsi="Arial" w:cs="Arial"/>
          <w:sz w:val="20"/>
          <w:szCs w:val="20"/>
          <w:lang w:val="es-ES"/>
        </w:rPr>
        <w:t>ellos</w:t>
      </w:r>
      <w:r w:rsidRPr="00C0123B">
        <w:rPr>
          <w:rFonts w:ascii="Arial" w:hAnsi="Arial" w:cs="Arial"/>
          <w:sz w:val="20"/>
          <w:szCs w:val="20"/>
          <w:lang w:val="es-ES"/>
        </w:rPr>
        <w:t xml:space="preserve"> se pueden conocer los resultados que está obteniendo la empresa con la implementación de este programa. Los índices deben reflejar con precisión el esfuerzo que se realiza en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se deben medir</w:t>
      </w:r>
      <w:r w:rsidR="007E05A2" w:rsidRPr="00C0123B">
        <w:rPr>
          <w:rFonts w:ascii="Arial" w:hAnsi="Arial" w:cs="Arial"/>
          <w:sz w:val="20"/>
          <w:szCs w:val="20"/>
          <w:lang w:val="es-ES"/>
        </w:rPr>
        <w:t xml:space="preserve"> </w:t>
      </w:r>
      <w:r w:rsidRPr="00C0123B">
        <w:rPr>
          <w:rFonts w:ascii="Arial" w:hAnsi="Arial" w:cs="Arial"/>
          <w:sz w:val="20"/>
          <w:szCs w:val="20"/>
          <w:lang w:val="es-ES"/>
        </w:rPr>
        <w:t>frecuentemente el proceso del desarrollo del programa e ir implementando nuevas estrategias en función de los resultados para potenciar los objetivos esperados.</w:t>
      </w:r>
    </w:p>
    <w:p w14:paraId="60D0BD32" w14:textId="0B59DE9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Los objetivos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deben integrarse con los objetivos generales de la empresa, y deben ser conocidos, entendidos y permanentemente presentados a todo el personal de la compañía, para unir esfuerzos y alcanzar dichas metas</w:t>
      </w:r>
      <w:r w:rsidR="00DB1F52" w:rsidRPr="00C0123B">
        <w:rPr>
          <w:rFonts w:ascii="Arial" w:hAnsi="Arial" w:cs="Arial"/>
          <w:sz w:val="20"/>
          <w:szCs w:val="20"/>
          <w:lang w:val="es-ES"/>
        </w:rPr>
        <w:t>.</w:t>
      </w:r>
      <w:r w:rsidRPr="00C0123B">
        <w:rPr>
          <w:rFonts w:ascii="Arial" w:hAnsi="Arial" w:cs="Arial"/>
          <w:sz w:val="20"/>
          <w:szCs w:val="20"/>
          <w:lang w:val="es-ES"/>
        </w:rPr>
        <w:t xml:space="preserve"> </w:t>
      </w:r>
      <w:r w:rsidR="00DB1F52" w:rsidRPr="00C0123B">
        <w:rPr>
          <w:rFonts w:ascii="Arial" w:hAnsi="Arial" w:cs="Arial"/>
          <w:sz w:val="20"/>
          <w:szCs w:val="20"/>
          <w:lang w:val="es-ES"/>
        </w:rPr>
        <w:t>En la siguiente tabla se puede observar esta integración.</w:t>
      </w:r>
    </w:p>
    <w:p w14:paraId="42F71DDA" w14:textId="77777777" w:rsidR="00C31AB2" w:rsidRPr="00C0123B" w:rsidRDefault="00C31AB2" w:rsidP="00C0123B">
      <w:pPr>
        <w:snapToGrid w:val="0"/>
        <w:spacing w:after="120" w:line="276" w:lineRule="auto"/>
        <w:jc w:val="both"/>
        <w:rPr>
          <w:rFonts w:ascii="Arial" w:hAnsi="Arial" w:cs="Arial"/>
          <w:sz w:val="20"/>
          <w:szCs w:val="20"/>
          <w:lang w:val="es-ES"/>
        </w:rPr>
      </w:pPr>
    </w:p>
    <w:p w14:paraId="1D41033F" w14:textId="5E22BA7D" w:rsidR="00C31AB2" w:rsidRPr="00C0123B" w:rsidRDefault="00C31AB2" w:rsidP="00C0123B">
      <w:pPr>
        <w:keepNext/>
        <w:pBdr>
          <w:top w:val="nil"/>
          <w:left w:val="nil"/>
          <w:bottom w:val="nil"/>
          <w:right w:val="nil"/>
          <w:between w:val="nil"/>
        </w:pBdr>
        <w:snapToGrid w:val="0"/>
        <w:spacing w:after="120" w:line="276" w:lineRule="auto"/>
        <w:rPr>
          <w:rFonts w:ascii="Arial" w:hAnsi="Arial" w:cs="Arial"/>
          <w:b/>
          <w:color w:val="000000"/>
          <w:sz w:val="20"/>
          <w:szCs w:val="20"/>
          <w:lang w:val="es-ES"/>
        </w:rPr>
      </w:pPr>
      <w:r w:rsidRPr="00C0123B">
        <w:rPr>
          <w:rFonts w:ascii="Arial" w:hAnsi="Arial" w:cs="Arial"/>
          <w:b/>
          <w:color w:val="000000"/>
          <w:sz w:val="20"/>
          <w:szCs w:val="20"/>
          <w:lang w:val="es-ES"/>
        </w:rPr>
        <w:t xml:space="preserve">Tabla </w:t>
      </w:r>
      <w:r w:rsidR="00DB1F52" w:rsidRPr="00C0123B">
        <w:rPr>
          <w:rFonts w:ascii="Arial" w:hAnsi="Arial" w:cs="Arial"/>
          <w:b/>
          <w:color w:val="000000"/>
          <w:sz w:val="20"/>
          <w:szCs w:val="20"/>
          <w:lang w:val="es-ES"/>
        </w:rPr>
        <w:t>2</w:t>
      </w:r>
    </w:p>
    <w:p w14:paraId="62265390" w14:textId="77777777" w:rsidR="00C31AB2" w:rsidRPr="00C0123B" w:rsidRDefault="00C31AB2" w:rsidP="00C0123B">
      <w:pPr>
        <w:snapToGrid w:val="0"/>
        <w:spacing w:after="120" w:line="276" w:lineRule="auto"/>
        <w:rPr>
          <w:rFonts w:ascii="Arial" w:hAnsi="Arial" w:cs="Arial"/>
          <w:i/>
          <w:sz w:val="20"/>
          <w:szCs w:val="20"/>
          <w:lang w:val="es-ES"/>
        </w:rPr>
      </w:pPr>
      <w:r w:rsidRPr="00C0123B">
        <w:rPr>
          <w:rFonts w:ascii="Arial" w:hAnsi="Arial" w:cs="Arial"/>
          <w:i/>
          <w:sz w:val="20"/>
          <w:szCs w:val="20"/>
          <w:lang w:val="es-ES"/>
        </w:rPr>
        <w:t xml:space="preserve">Integración </w:t>
      </w:r>
      <w:proofErr w:type="spellStart"/>
      <w:r w:rsidRPr="00C0123B">
        <w:rPr>
          <w:rFonts w:ascii="Arial" w:hAnsi="Arial" w:cs="Arial"/>
          <w:i/>
          <w:sz w:val="20"/>
          <w:szCs w:val="20"/>
          <w:lang w:val="es-ES"/>
        </w:rPr>
        <w:t>TPM</w:t>
      </w:r>
      <w:proofErr w:type="spellEnd"/>
      <w:r w:rsidRPr="00C0123B">
        <w:rPr>
          <w:rFonts w:ascii="Arial" w:hAnsi="Arial" w:cs="Arial"/>
          <w:i/>
          <w:sz w:val="20"/>
          <w:szCs w:val="20"/>
          <w:lang w:val="es-ES"/>
        </w:rPr>
        <w:t xml:space="preserve"> con objetivos empresariales</w:t>
      </w:r>
    </w:p>
    <w:p w14:paraId="7360A6AF"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 </w:t>
      </w:r>
    </w:p>
    <w:tbl>
      <w:tblPr>
        <w:tblW w:w="1011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1701"/>
        <w:gridCol w:w="7418"/>
      </w:tblGrid>
      <w:tr w:rsidR="00C31AB2" w:rsidRPr="00C0123B" w14:paraId="1D95A0E3" w14:textId="77777777" w:rsidTr="00C03350">
        <w:tc>
          <w:tcPr>
            <w:tcW w:w="993" w:type="dxa"/>
            <w:shd w:val="clear" w:color="auto" w:fill="DBEEF3"/>
          </w:tcPr>
          <w:p w14:paraId="5DE76C9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SIGLA</w:t>
            </w:r>
          </w:p>
        </w:tc>
        <w:tc>
          <w:tcPr>
            <w:tcW w:w="1701" w:type="dxa"/>
            <w:shd w:val="clear" w:color="auto" w:fill="DBEEF3"/>
          </w:tcPr>
          <w:p w14:paraId="123D3DE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INDICADOR</w:t>
            </w:r>
          </w:p>
        </w:tc>
        <w:tc>
          <w:tcPr>
            <w:tcW w:w="7418" w:type="dxa"/>
            <w:shd w:val="clear" w:color="auto" w:fill="DBEEF3"/>
          </w:tcPr>
          <w:p w14:paraId="527CECCF"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EN FUNCIÓN DE</w:t>
            </w:r>
          </w:p>
        </w:tc>
      </w:tr>
      <w:tr w:rsidR="00C31AB2" w:rsidRPr="00C0123B" w14:paraId="541A86CB" w14:textId="77777777" w:rsidTr="00C03350">
        <w:tc>
          <w:tcPr>
            <w:tcW w:w="993" w:type="dxa"/>
          </w:tcPr>
          <w:p w14:paraId="1049D63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w:t>
            </w:r>
          </w:p>
        </w:tc>
        <w:tc>
          <w:tcPr>
            <w:tcW w:w="1701" w:type="dxa"/>
          </w:tcPr>
          <w:p w14:paraId="7BABED32"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Productividad</w:t>
            </w:r>
          </w:p>
        </w:tc>
        <w:tc>
          <w:tcPr>
            <w:tcW w:w="7418" w:type="dxa"/>
          </w:tcPr>
          <w:p w14:paraId="0DB7829D" w14:textId="783254B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Eficiencia con que se ejecuta la labor (</w:t>
            </w:r>
            <w:proofErr w:type="spellStart"/>
            <w:r w:rsidRPr="00C0123B">
              <w:rPr>
                <w:rFonts w:ascii="Arial" w:hAnsi="Arial" w:cs="Arial"/>
                <w:sz w:val="20"/>
                <w:szCs w:val="20"/>
                <w:lang w:val="es-ES"/>
              </w:rPr>
              <w:t>Eff-OEE</w:t>
            </w:r>
            <w:proofErr w:type="spellEnd"/>
            <w:r w:rsidRPr="00C0123B">
              <w:rPr>
                <w:rFonts w:ascii="Arial" w:hAnsi="Arial" w:cs="Arial"/>
                <w:sz w:val="20"/>
                <w:szCs w:val="20"/>
                <w:lang w:val="es-ES"/>
              </w:rPr>
              <w:t>)</w:t>
            </w:r>
            <w:r w:rsidR="00DB1F52" w:rsidRPr="00C0123B">
              <w:rPr>
                <w:rFonts w:ascii="Arial" w:hAnsi="Arial" w:cs="Arial"/>
                <w:sz w:val="20"/>
                <w:szCs w:val="20"/>
                <w:lang w:val="es-ES"/>
              </w:rPr>
              <w:t>.</w:t>
            </w:r>
          </w:p>
        </w:tc>
      </w:tr>
      <w:tr w:rsidR="00C31AB2" w:rsidRPr="00C0123B" w14:paraId="59FB68AE" w14:textId="77777777" w:rsidTr="00C03350">
        <w:tc>
          <w:tcPr>
            <w:tcW w:w="993" w:type="dxa"/>
          </w:tcPr>
          <w:p w14:paraId="18B1F7B5"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Q</w:t>
            </w:r>
          </w:p>
        </w:tc>
        <w:tc>
          <w:tcPr>
            <w:tcW w:w="1701" w:type="dxa"/>
          </w:tcPr>
          <w:p w14:paraId="7E78AC0C"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Calidad</w:t>
            </w:r>
          </w:p>
        </w:tc>
        <w:tc>
          <w:tcPr>
            <w:tcW w:w="7418" w:type="dxa"/>
          </w:tcPr>
          <w:p w14:paraId="766D4BA1" w14:textId="0D8B1EB6"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Nivel de calidad del producto o labor ejecutada (</w:t>
            </w:r>
            <w:proofErr w:type="spellStart"/>
            <w:r w:rsidRPr="00C0123B">
              <w:rPr>
                <w:rFonts w:ascii="Arial" w:hAnsi="Arial" w:cs="Arial"/>
                <w:sz w:val="20"/>
                <w:szCs w:val="20"/>
                <w:lang w:val="es-ES"/>
              </w:rPr>
              <w:t>NC</w:t>
            </w:r>
            <w:proofErr w:type="spellEnd"/>
            <w:r w:rsidRPr="00C0123B">
              <w:rPr>
                <w:rFonts w:ascii="Arial" w:hAnsi="Arial" w:cs="Arial"/>
                <w:sz w:val="20"/>
                <w:szCs w:val="20"/>
                <w:lang w:val="es-ES"/>
              </w:rPr>
              <w:t xml:space="preserve"> – </w:t>
            </w:r>
            <w:proofErr w:type="spellStart"/>
            <w:r w:rsidRPr="00C0123B">
              <w:rPr>
                <w:rFonts w:ascii="Arial" w:hAnsi="Arial" w:cs="Arial"/>
                <w:sz w:val="20"/>
                <w:szCs w:val="20"/>
                <w:lang w:val="es-ES"/>
              </w:rPr>
              <w:t>SPR</w:t>
            </w:r>
            <w:proofErr w:type="spellEnd"/>
            <w:r w:rsidRPr="00C0123B">
              <w:rPr>
                <w:rFonts w:ascii="Arial" w:hAnsi="Arial" w:cs="Arial"/>
                <w:sz w:val="20"/>
                <w:szCs w:val="20"/>
                <w:lang w:val="es-ES"/>
              </w:rPr>
              <w:t>)</w:t>
            </w:r>
            <w:r w:rsidR="00DB1F52" w:rsidRPr="00C0123B">
              <w:rPr>
                <w:rFonts w:ascii="Arial" w:hAnsi="Arial" w:cs="Arial"/>
                <w:sz w:val="20"/>
                <w:szCs w:val="20"/>
                <w:lang w:val="es-ES"/>
              </w:rPr>
              <w:t>.</w:t>
            </w:r>
          </w:p>
        </w:tc>
      </w:tr>
      <w:tr w:rsidR="00C31AB2" w:rsidRPr="00C0123B" w14:paraId="3F5EE9AF" w14:textId="77777777" w:rsidTr="00C03350">
        <w:tc>
          <w:tcPr>
            <w:tcW w:w="993" w:type="dxa"/>
          </w:tcPr>
          <w:p w14:paraId="1CEBCB8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C</w:t>
            </w:r>
          </w:p>
        </w:tc>
        <w:tc>
          <w:tcPr>
            <w:tcW w:w="1701" w:type="dxa"/>
          </w:tcPr>
          <w:p w14:paraId="1CEBDE99"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Costos </w:t>
            </w:r>
          </w:p>
        </w:tc>
        <w:tc>
          <w:tcPr>
            <w:tcW w:w="7418" w:type="dxa"/>
          </w:tcPr>
          <w:p w14:paraId="1FC76448" w14:textId="2D25ED9B"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Costo necesario para realizar un producto o suministrar un servicio (H-H)</w:t>
            </w:r>
            <w:r w:rsidR="00DB1F52" w:rsidRPr="00C0123B">
              <w:rPr>
                <w:rFonts w:ascii="Arial" w:hAnsi="Arial" w:cs="Arial"/>
                <w:sz w:val="20"/>
                <w:szCs w:val="20"/>
                <w:lang w:val="es-ES"/>
              </w:rPr>
              <w:t>.</w:t>
            </w:r>
          </w:p>
        </w:tc>
      </w:tr>
      <w:tr w:rsidR="00C31AB2" w:rsidRPr="00C0123B" w14:paraId="0803AF7B" w14:textId="77777777" w:rsidTr="00C03350">
        <w:tc>
          <w:tcPr>
            <w:tcW w:w="993" w:type="dxa"/>
          </w:tcPr>
          <w:p w14:paraId="3737BC0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D</w:t>
            </w:r>
          </w:p>
        </w:tc>
        <w:tc>
          <w:tcPr>
            <w:tcW w:w="1701" w:type="dxa"/>
          </w:tcPr>
          <w:p w14:paraId="703485F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Entrega </w:t>
            </w:r>
          </w:p>
        </w:tc>
        <w:tc>
          <w:tcPr>
            <w:tcW w:w="7418" w:type="dxa"/>
          </w:tcPr>
          <w:p w14:paraId="2A0474DB" w14:textId="231923B5"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Tiempos de entrega de a los clientes externos e internos (</w:t>
            </w:r>
            <w:proofErr w:type="spellStart"/>
            <w:r w:rsidRPr="00C0123B">
              <w:rPr>
                <w:rFonts w:ascii="Arial" w:hAnsi="Arial" w:cs="Arial"/>
                <w:sz w:val="20"/>
                <w:szCs w:val="20"/>
                <w:lang w:val="es-ES"/>
              </w:rPr>
              <w:t>LOR</w:t>
            </w:r>
            <w:proofErr w:type="spellEnd"/>
            <w:r w:rsidRPr="00C0123B">
              <w:rPr>
                <w:rFonts w:ascii="Arial" w:hAnsi="Arial" w:cs="Arial"/>
                <w:sz w:val="20"/>
                <w:szCs w:val="20"/>
                <w:lang w:val="es-ES"/>
              </w:rPr>
              <w:t xml:space="preserve"> – días/pedido)</w:t>
            </w:r>
            <w:r w:rsidR="00DB1F52" w:rsidRPr="00C0123B">
              <w:rPr>
                <w:rFonts w:ascii="Arial" w:hAnsi="Arial" w:cs="Arial"/>
                <w:sz w:val="20"/>
                <w:szCs w:val="20"/>
                <w:lang w:val="es-ES"/>
              </w:rPr>
              <w:t>.</w:t>
            </w:r>
          </w:p>
        </w:tc>
      </w:tr>
      <w:tr w:rsidR="00C31AB2" w:rsidRPr="00C0123B" w14:paraId="5BFC47C7" w14:textId="77777777" w:rsidTr="00C03350">
        <w:tc>
          <w:tcPr>
            <w:tcW w:w="993" w:type="dxa"/>
          </w:tcPr>
          <w:p w14:paraId="106FC4D3"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lastRenderedPageBreak/>
              <w:t>M</w:t>
            </w:r>
          </w:p>
        </w:tc>
        <w:tc>
          <w:tcPr>
            <w:tcW w:w="1701" w:type="dxa"/>
          </w:tcPr>
          <w:p w14:paraId="2ADE7C8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Motivación </w:t>
            </w:r>
          </w:p>
        </w:tc>
        <w:tc>
          <w:tcPr>
            <w:tcW w:w="7418" w:type="dxa"/>
          </w:tcPr>
          <w:p w14:paraId="345C8237"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Cantidad de mejoramientos que se implementan. </w:t>
            </w:r>
          </w:p>
        </w:tc>
      </w:tr>
      <w:tr w:rsidR="00C31AB2" w:rsidRPr="00C0123B" w14:paraId="1950BD92" w14:textId="77777777" w:rsidTr="00C03350">
        <w:tc>
          <w:tcPr>
            <w:tcW w:w="993" w:type="dxa"/>
          </w:tcPr>
          <w:p w14:paraId="785A884A"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S</w:t>
            </w:r>
          </w:p>
        </w:tc>
        <w:tc>
          <w:tcPr>
            <w:tcW w:w="1701" w:type="dxa"/>
          </w:tcPr>
          <w:p w14:paraId="442B6768"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Seguridad </w:t>
            </w:r>
          </w:p>
        </w:tc>
        <w:tc>
          <w:tcPr>
            <w:tcW w:w="7418" w:type="dxa"/>
          </w:tcPr>
          <w:p w14:paraId="502AE99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Cantidad de accidentes y cuasi accidentes que se presentan en la organización.</w:t>
            </w:r>
          </w:p>
        </w:tc>
      </w:tr>
      <w:tr w:rsidR="00C31AB2" w:rsidRPr="00C0123B" w14:paraId="1A7B6143" w14:textId="77777777" w:rsidTr="00C03350">
        <w:trPr>
          <w:trHeight w:val="56"/>
        </w:trPr>
        <w:tc>
          <w:tcPr>
            <w:tcW w:w="10112" w:type="dxa"/>
            <w:gridSpan w:val="3"/>
          </w:tcPr>
          <w:p w14:paraId="498550D9" w14:textId="77777777" w:rsidR="00C31AB2" w:rsidRPr="00C0123B" w:rsidRDefault="00C31AB2" w:rsidP="00C0123B">
            <w:pPr>
              <w:snapToGrid w:val="0"/>
              <w:spacing w:after="120" w:line="276" w:lineRule="auto"/>
              <w:rPr>
                <w:rFonts w:ascii="Arial" w:hAnsi="Arial" w:cs="Arial"/>
                <w:sz w:val="20"/>
                <w:szCs w:val="20"/>
                <w:lang w:val="es-ES"/>
              </w:rPr>
            </w:pPr>
          </w:p>
        </w:tc>
      </w:tr>
      <w:tr w:rsidR="00C31AB2" w:rsidRPr="00C0123B" w14:paraId="11AA4613" w14:textId="77777777" w:rsidTr="00C03350">
        <w:tc>
          <w:tcPr>
            <w:tcW w:w="993" w:type="dxa"/>
          </w:tcPr>
          <w:p w14:paraId="0A4F054F"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MTTO</w:t>
            </w:r>
            <w:proofErr w:type="spellEnd"/>
          </w:p>
        </w:tc>
        <w:tc>
          <w:tcPr>
            <w:tcW w:w="1701" w:type="dxa"/>
          </w:tcPr>
          <w:p w14:paraId="148B637F" w14:textId="77777777"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Mantenimiento </w:t>
            </w:r>
          </w:p>
        </w:tc>
        <w:tc>
          <w:tcPr>
            <w:tcW w:w="7418" w:type="dxa"/>
          </w:tcPr>
          <w:p w14:paraId="4274B0AA" w14:textId="6DA2743A"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Paros de maquinaria y tiempo perdido de producción ( </w:t>
            </w:r>
            <w:proofErr w:type="spellStart"/>
            <w:r w:rsidRPr="00C0123B">
              <w:rPr>
                <w:rFonts w:ascii="Arial" w:hAnsi="Arial" w:cs="Arial"/>
                <w:sz w:val="20"/>
                <w:szCs w:val="20"/>
                <w:lang w:val="es-ES"/>
              </w:rPr>
              <w:t>Hrs</w:t>
            </w:r>
            <w:proofErr w:type="spellEnd"/>
            <w:r w:rsidRPr="00C0123B">
              <w:rPr>
                <w:rFonts w:ascii="Arial" w:hAnsi="Arial" w:cs="Arial"/>
                <w:sz w:val="20"/>
                <w:szCs w:val="20"/>
                <w:lang w:val="es-ES"/>
              </w:rPr>
              <w:t>/mes)</w:t>
            </w:r>
            <w:r w:rsidR="00DB1F52" w:rsidRPr="00C0123B">
              <w:rPr>
                <w:rFonts w:ascii="Arial" w:hAnsi="Arial" w:cs="Arial"/>
                <w:sz w:val="20"/>
                <w:szCs w:val="20"/>
                <w:lang w:val="es-ES"/>
              </w:rPr>
              <w:t>.</w:t>
            </w:r>
          </w:p>
        </w:tc>
      </w:tr>
      <w:tr w:rsidR="00C31AB2" w:rsidRPr="00C0123B" w14:paraId="7FE3D0C8" w14:textId="77777777" w:rsidTr="00C03350">
        <w:tc>
          <w:tcPr>
            <w:tcW w:w="993" w:type="dxa"/>
          </w:tcPr>
          <w:p w14:paraId="4C4EF1FC"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5S</w:t>
            </w:r>
            <w:proofErr w:type="spellEnd"/>
          </w:p>
        </w:tc>
        <w:tc>
          <w:tcPr>
            <w:tcW w:w="1701" w:type="dxa"/>
          </w:tcPr>
          <w:p w14:paraId="0BA63B66" w14:textId="77777777" w:rsidR="00C31AB2" w:rsidRPr="00C0123B" w:rsidRDefault="00C31AB2" w:rsidP="00C0123B">
            <w:pPr>
              <w:snapToGrid w:val="0"/>
              <w:spacing w:after="120" w:line="276" w:lineRule="auto"/>
              <w:jc w:val="center"/>
              <w:rPr>
                <w:rFonts w:ascii="Arial" w:hAnsi="Arial" w:cs="Arial"/>
                <w:sz w:val="20"/>
                <w:szCs w:val="20"/>
                <w:lang w:val="es-ES"/>
              </w:rPr>
            </w:pPr>
            <w:proofErr w:type="spellStart"/>
            <w:r w:rsidRPr="00C0123B">
              <w:rPr>
                <w:rFonts w:ascii="Arial" w:hAnsi="Arial" w:cs="Arial"/>
                <w:sz w:val="20"/>
                <w:szCs w:val="20"/>
                <w:lang w:val="es-ES"/>
              </w:rPr>
              <w:t>5S</w:t>
            </w:r>
            <w:proofErr w:type="spellEnd"/>
          </w:p>
        </w:tc>
        <w:tc>
          <w:tcPr>
            <w:tcW w:w="7418" w:type="dxa"/>
          </w:tcPr>
          <w:p w14:paraId="03416C49" w14:textId="0C51BAFA"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Criterio de evaluación de </w:t>
            </w:r>
            <w:proofErr w:type="spellStart"/>
            <w:r w:rsidRPr="00C0123B">
              <w:rPr>
                <w:rFonts w:ascii="Arial" w:hAnsi="Arial" w:cs="Arial"/>
                <w:sz w:val="20"/>
                <w:szCs w:val="20"/>
                <w:lang w:val="es-ES"/>
              </w:rPr>
              <w:t>5S</w:t>
            </w:r>
            <w:proofErr w:type="spellEnd"/>
            <w:r w:rsidR="00DB1F52" w:rsidRPr="00C0123B">
              <w:rPr>
                <w:rFonts w:ascii="Arial" w:hAnsi="Arial" w:cs="Arial"/>
                <w:sz w:val="20"/>
                <w:szCs w:val="20"/>
                <w:lang w:val="es-ES"/>
              </w:rPr>
              <w:t>.</w:t>
            </w:r>
          </w:p>
        </w:tc>
      </w:tr>
    </w:tbl>
    <w:p w14:paraId="61CD8590" w14:textId="77777777" w:rsidR="00C31AB2" w:rsidRPr="00C0123B" w:rsidRDefault="00C31AB2" w:rsidP="00C0123B">
      <w:pPr>
        <w:snapToGrid w:val="0"/>
        <w:spacing w:after="120" w:line="276" w:lineRule="auto"/>
        <w:jc w:val="both"/>
        <w:rPr>
          <w:rFonts w:ascii="Arial" w:hAnsi="Arial" w:cs="Arial"/>
          <w:b/>
          <w:sz w:val="20"/>
          <w:szCs w:val="20"/>
          <w:lang w:val="es-ES"/>
        </w:rPr>
      </w:pPr>
    </w:p>
    <w:p w14:paraId="2590B853" w14:textId="367EBD7F"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Programas de mantenimiento</w:t>
      </w:r>
    </w:p>
    <w:p w14:paraId="4D755B36" w14:textId="133704CC"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Para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la actividad de mantenimiento es clave para generar confiabilidad en los equipos de producción y poder alcanzar las metas generales de productividad. Se deben incluir todos los tipos de mantenimiento: preventivo, correctivo, programado, predictivo y las demás técnicas modernas, según la maquinaria que se tenga a cargo.</w:t>
      </w:r>
      <w:r w:rsidR="001A28AC" w:rsidRPr="00C0123B">
        <w:rPr>
          <w:rFonts w:ascii="Arial" w:hAnsi="Arial" w:cs="Arial"/>
          <w:sz w:val="20"/>
          <w:szCs w:val="20"/>
          <w:lang w:val="es-ES"/>
        </w:rPr>
        <w:t xml:space="preserve"> Conozcamos dos de ellos.</w:t>
      </w:r>
    </w:p>
    <w:p w14:paraId="2A39024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1A28AC" w:rsidRPr="00C0123B" w14:paraId="7A5F5B90" w14:textId="77777777" w:rsidTr="00173E6F">
        <w:tc>
          <w:tcPr>
            <w:tcW w:w="9962" w:type="dxa"/>
            <w:shd w:val="clear" w:color="auto" w:fill="C2D69B" w:themeFill="accent3" w:themeFillTint="99"/>
            <w:vAlign w:val="center"/>
          </w:tcPr>
          <w:p w14:paraId="6F611494" w14:textId="21DC8285" w:rsidR="001A28AC" w:rsidRPr="00C0123B" w:rsidRDefault="001A28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CF18_4_Mantenimiento</w:t>
            </w:r>
            <w:commentRangeStart w:id="11"/>
            <w:commentRangeEnd w:id="11"/>
            <w:proofErr w:type="spellEnd"/>
            <w:r w:rsidRPr="00C0123B">
              <w:rPr>
                <w:rStyle w:val="CommentReference"/>
                <w:rFonts w:ascii="Arial" w:hAnsi="Arial" w:cs="Arial"/>
                <w:sz w:val="20"/>
                <w:szCs w:val="20"/>
                <w:lang w:val="es-ES"/>
              </w:rPr>
              <w:commentReference w:id="11"/>
            </w:r>
          </w:p>
        </w:tc>
      </w:tr>
    </w:tbl>
    <w:p w14:paraId="5D3C2AC0" w14:textId="379147E2" w:rsidR="00C31AB2" w:rsidRPr="00C0123B" w:rsidRDefault="001A28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6840F212" w14:textId="5B7F73CE" w:rsidR="00C31AB2" w:rsidRPr="00C0123B" w:rsidRDefault="00C31AB2" w:rsidP="00C0123B">
      <w:pPr>
        <w:snapToGrid w:val="0"/>
        <w:spacing w:after="120" w:line="276" w:lineRule="auto"/>
        <w:ind w:left="-284" w:firstLine="284"/>
        <w:jc w:val="both"/>
        <w:rPr>
          <w:rFonts w:ascii="Arial" w:hAnsi="Arial" w:cs="Arial"/>
          <w:b/>
          <w:sz w:val="20"/>
          <w:szCs w:val="20"/>
          <w:lang w:val="es-ES"/>
        </w:rPr>
      </w:pPr>
      <w:r w:rsidRPr="00C0123B">
        <w:rPr>
          <w:rFonts w:ascii="Arial" w:hAnsi="Arial" w:cs="Arial"/>
          <w:b/>
          <w:sz w:val="20"/>
          <w:szCs w:val="20"/>
          <w:lang w:val="es-ES"/>
        </w:rPr>
        <w:t xml:space="preserve">Implementación del </w:t>
      </w:r>
      <w:proofErr w:type="spellStart"/>
      <w:r w:rsidRPr="00C0123B">
        <w:rPr>
          <w:rFonts w:ascii="Arial" w:hAnsi="Arial" w:cs="Arial"/>
          <w:b/>
          <w:sz w:val="20"/>
          <w:szCs w:val="20"/>
          <w:lang w:val="es-ES"/>
        </w:rPr>
        <w:t>TPM</w:t>
      </w:r>
      <w:proofErr w:type="spellEnd"/>
    </w:p>
    <w:p w14:paraId="1E7E2761" w14:textId="54D33BE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 implementación del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está fundamentada en un ciclo de 4 procesos: planear, introducir, implementar y consolidar;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según </w:t>
      </w:r>
      <w:proofErr w:type="spellStart"/>
      <w:r w:rsidRPr="00C0123B">
        <w:rPr>
          <w:rFonts w:ascii="Arial" w:hAnsi="Arial" w:cs="Arial"/>
          <w:sz w:val="20"/>
          <w:szCs w:val="20"/>
          <w:lang w:val="es-ES"/>
        </w:rPr>
        <w:t>Malviya</w:t>
      </w:r>
      <w:proofErr w:type="spellEnd"/>
      <w:r w:rsidRPr="00C0123B">
        <w:rPr>
          <w:rFonts w:ascii="Arial" w:hAnsi="Arial" w:cs="Arial"/>
          <w:sz w:val="20"/>
          <w:szCs w:val="20"/>
          <w:lang w:val="es-ES"/>
        </w:rPr>
        <w:t>, (2015), son 12 los pasos que se deben generar en el proceso de implementación</w:t>
      </w:r>
      <w:r w:rsidR="007E05A2" w:rsidRPr="00C0123B">
        <w:rPr>
          <w:rFonts w:ascii="Arial" w:hAnsi="Arial" w:cs="Arial"/>
          <w:sz w:val="20"/>
          <w:szCs w:val="20"/>
          <w:lang w:val="es-ES"/>
        </w:rPr>
        <w:t xml:space="preserve"> </w:t>
      </w:r>
      <w:r w:rsidRPr="00C0123B">
        <w:rPr>
          <w:rFonts w:ascii="Arial" w:hAnsi="Arial" w:cs="Arial"/>
          <w:sz w:val="20"/>
          <w:szCs w:val="20"/>
          <w:lang w:val="es-ES"/>
        </w:rPr>
        <w:t>de esta filosofía, a continuación se resumen en la siguiente tabla</w:t>
      </w:r>
      <w:r w:rsidR="001A28AC" w:rsidRPr="00C0123B">
        <w:rPr>
          <w:rFonts w:ascii="Arial" w:hAnsi="Arial" w:cs="Arial"/>
          <w:sz w:val="20"/>
          <w:szCs w:val="20"/>
          <w:lang w:val="es-ES"/>
        </w:rPr>
        <w:t>.</w:t>
      </w:r>
    </w:p>
    <w:p w14:paraId="68B98828" w14:textId="086482A3" w:rsidR="00C31AB2" w:rsidRPr="00C0123B" w:rsidRDefault="007E05A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0A95128" w14:textId="04CE8773" w:rsidR="00C31AB2" w:rsidRPr="00C0123B" w:rsidRDefault="00C31AB2" w:rsidP="00C0123B">
      <w:pPr>
        <w:keepNext/>
        <w:pBdr>
          <w:top w:val="nil"/>
          <w:left w:val="nil"/>
          <w:bottom w:val="nil"/>
          <w:right w:val="nil"/>
          <w:between w:val="nil"/>
        </w:pBdr>
        <w:snapToGrid w:val="0"/>
        <w:spacing w:after="120" w:line="276" w:lineRule="auto"/>
        <w:rPr>
          <w:rFonts w:ascii="Arial" w:hAnsi="Arial" w:cs="Arial"/>
          <w:b/>
          <w:iCs/>
          <w:color w:val="000000"/>
          <w:sz w:val="20"/>
          <w:szCs w:val="20"/>
          <w:lang w:val="es-ES"/>
        </w:rPr>
      </w:pPr>
      <w:r w:rsidRPr="00C0123B">
        <w:rPr>
          <w:rFonts w:ascii="Arial" w:hAnsi="Arial" w:cs="Arial"/>
          <w:b/>
          <w:iCs/>
          <w:color w:val="000000"/>
          <w:sz w:val="20"/>
          <w:szCs w:val="20"/>
          <w:lang w:val="es-ES"/>
        </w:rPr>
        <w:t xml:space="preserve">Tabla </w:t>
      </w:r>
      <w:r w:rsidR="001A28AC" w:rsidRPr="00C0123B">
        <w:rPr>
          <w:rFonts w:ascii="Arial" w:hAnsi="Arial" w:cs="Arial"/>
          <w:b/>
          <w:iCs/>
          <w:color w:val="000000"/>
          <w:sz w:val="20"/>
          <w:szCs w:val="20"/>
          <w:lang w:val="es-ES"/>
        </w:rPr>
        <w:t>3</w:t>
      </w:r>
      <w:r w:rsidRPr="00C0123B">
        <w:rPr>
          <w:rFonts w:ascii="Arial" w:hAnsi="Arial" w:cs="Arial"/>
          <w:b/>
          <w:iCs/>
          <w:color w:val="000000"/>
          <w:sz w:val="20"/>
          <w:szCs w:val="20"/>
          <w:lang w:val="es-ES"/>
        </w:rPr>
        <w:t xml:space="preserve"> </w:t>
      </w:r>
    </w:p>
    <w:p w14:paraId="6A9B3136" w14:textId="77777777" w:rsidR="00C31AB2" w:rsidRPr="00C0123B" w:rsidRDefault="00C31AB2" w:rsidP="00C0123B">
      <w:pPr>
        <w:keepNext/>
        <w:pBdr>
          <w:top w:val="nil"/>
          <w:left w:val="nil"/>
          <w:bottom w:val="nil"/>
          <w:right w:val="nil"/>
          <w:between w:val="nil"/>
        </w:pBdr>
        <w:snapToGrid w:val="0"/>
        <w:spacing w:after="120" w:line="276" w:lineRule="auto"/>
        <w:rPr>
          <w:rFonts w:ascii="Arial" w:hAnsi="Arial" w:cs="Arial"/>
          <w:i/>
          <w:color w:val="000000"/>
          <w:sz w:val="20"/>
          <w:szCs w:val="20"/>
          <w:lang w:val="es-ES"/>
        </w:rPr>
      </w:pPr>
      <w:r w:rsidRPr="00C0123B">
        <w:rPr>
          <w:rFonts w:ascii="Arial" w:hAnsi="Arial" w:cs="Arial"/>
          <w:i/>
          <w:color w:val="000000"/>
          <w:sz w:val="20"/>
          <w:szCs w:val="20"/>
          <w:lang w:val="es-ES"/>
        </w:rPr>
        <w:t xml:space="preserve">Implantación </w:t>
      </w:r>
      <w:proofErr w:type="spellStart"/>
      <w:r w:rsidRPr="00C0123B">
        <w:rPr>
          <w:rFonts w:ascii="Arial" w:hAnsi="Arial" w:cs="Arial"/>
          <w:i/>
          <w:color w:val="000000"/>
          <w:sz w:val="20"/>
          <w:szCs w:val="20"/>
          <w:lang w:val="es-ES"/>
        </w:rPr>
        <w:t>TPM</w:t>
      </w:r>
      <w:proofErr w:type="spellEnd"/>
    </w:p>
    <w:tbl>
      <w:tblPr>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9"/>
        <w:gridCol w:w="4352"/>
        <w:gridCol w:w="4205"/>
      </w:tblGrid>
      <w:tr w:rsidR="00C31AB2" w:rsidRPr="00C0123B" w14:paraId="6E5EDBFE" w14:textId="77777777" w:rsidTr="00C03350">
        <w:tc>
          <w:tcPr>
            <w:tcW w:w="1739" w:type="dxa"/>
            <w:shd w:val="clear" w:color="auto" w:fill="BFBFBF"/>
            <w:vAlign w:val="center"/>
          </w:tcPr>
          <w:p w14:paraId="5EBBE1F8"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FASE</w:t>
            </w:r>
          </w:p>
        </w:tc>
        <w:tc>
          <w:tcPr>
            <w:tcW w:w="4352" w:type="dxa"/>
            <w:shd w:val="clear" w:color="auto" w:fill="BFBFBF"/>
            <w:vAlign w:val="center"/>
          </w:tcPr>
          <w:p w14:paraId="68D8E2E0"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PASO</w:t>
            </w:r>
          </w:p>
        </w:tc>
        <w:tc>
          <w:tcPr>
            <w:tcW w:w="4205" w:type="dxa"/>
            <w:shd w:val="clear" w:color="auto" w:fill="BFBFBF"/>
            <w:vAlign w:val="center"/>
          </w:tcPr>
          <w:p w14:paraId="638487E9" w14:textId="77777777" w:rsidR="00C31AB2" w:rsidRPr="00C0123B" w:rsidRDefault="00C31AB2" w:rsidP="00C0123B">
            <w:pPr>
              <w:snapToGrid w:val="0"/>
              <w:spacing w:after="120" w:line="276" w:lineRule="auto"/>
              <w:jc w:val="center"/>
              <w:rPr>
                <w:rFonts w:ascii="Arial" w:hAnsi="Arial" w:cs="Arial"/>
                <w:b/>
                <w:bCs/>
                <w:sz w:val="20"/>
                <w:szCs w:val="20"/>
                <w:lang w:val="es-ES"/>
              </w:rPr>
            </w:pPr>
            <w:r w:rsidRPr="00C0123B">
              <w:rPr>
                <w:rFonts w:ascii="Arial" w:hAnsi="Arial" w:cs="Arial"/>
                <w:b/>
                <w:bCs/>
                <w:sz w:val="20"/>
                <w:szCs w:val="20"/>
                <w:lang w:val="es-ES"/>
              </w:rPr>
              <w:t>PUNTO CLAVE</w:t>
            </w:r>
          </w:p>
        </w:tc>
      </w:tr>
      <w:tr w:rsidR="00C31AB2" w:rsidRPr="00C0123B" w14:paraId="6FE97F71" w14:textId="77777777" w:rsidTr="00C03350">
        <w:tc>
          <w:tcPr>
            <w:tcW w:w="1739" w:type="dxa"/>
            <w:vMerge w:val="restart"/>
            <w:vAlign w:val="center"/>
          </w:tcPr>
          <w:p w14:paraId="482AA41F"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Preparación </w:t>
            </w:r>
          </w:p>
        </w:tc>
        <w:tc>
          <w:tcPr>
            <w:tcW w:w="4352" w:type="dxa"/>
            <w:vAlign w:val="center"/>
          </w:tcPr>
          <w:p w14:paraId="26E7150D"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El anuncio de la alta dirección sobre la implementación del programa.</w:t>
            </w:r>
          </w:p>
        </w:tc>
        <w:tc>
          <w:tcPr>
            <w:tcW w:w="4205" w:type="dxa"/>
            <w:vAlign w:val="center"/>
          </w:tcPr>
          <w:p w14:paraId="0A1F5AC2"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Generalmente se realiza un evento tipo conferencia sobre la cultura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w:t>
            </w:r>
          </w:p>
        </w:tc>
      </w:tr>
      <w:tr w:rsidR="00C31AB2" w:rsidRPr="00C0123B" w14:paraId="39163D74" w14:textId="77777777" w:rsidTr="00C03350">
        <w:tc>
          <w:tcPr>
            <w:tcW w:w="1739" w:type="dxa"/>
            <w:vMerge/>
            <w:vAlign w:val="center"/>
          </w:tcPr>
          <w:p w14:paraId="6BCB106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68403CAA" w14:textId="426D93CD"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Procesos de capacitación</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y campañas para introducir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w:t>
            </w:r>
          </w:p>
        </w:tc>
        <w:tc>
          <w:tcPr>
            <w:tcW w:w="4205" w:type="dxa"/>
            <w:vAlign w:val="center"/>
          </w:tcPr>
          <w:p w14:paraId="03644776"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Se implementan una serie de curso, seminarios, campañas y reuniones según niveles y procesos de la planta.</w:t>
            </w:r>
          </w:p>
        </w:tc>
      </w:tr>
      <w:tr w:rsidR="00C31AB2" w:rsidRPr="00C0123B" w14:paraId="4FC29BE0" w14:textId="77777777" w:rsidTr="00C03350">
        <w:tc>
          <w:tcPr>
            <w:tcW w:w="1739" w:type="dxa"/>
            <w:vMerge/>
            <w:vAlign w:val="center"/>
          </w:tcPr>
          <w:p w14:paraId="25405ED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31830D76" w14:textId="2D0879A6"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Generar un trabajo en red</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para promover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0BA839E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Definición de grupos/comités para promover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definiendo claramente un comité central y un staff de apoyo.</w:t>
            </w:r>
          </w:p>
        </w:tc>
      </w:tr>
      <w:tr w:rsidR="00C31AB2" w:rsidRPr="00C0123B" w14:paraId="6CDC874C" w14:textId="77777777" w:rsidTr="00C03350">
        <w:tc>
          <w:tcPr>
            <w:tcW w:w="1739" w:type="dxa"/>
            <w:vMerge/>
            <w:vAlign w:val="center"/>
          </w:tcPr>
          <w:p w14:paraId="77E2C05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50FA570C"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Diseño y definición de metas y políticas básicas.</w:t>
            </w:r>
          </w:p>
        </w:tc>
        <w:tc>
          <w:tcPr>
            <w:tcW w:w="4205" w:type="dxa"/>
            <w:vAlign w:val="center"/>
          </w:tcPr>
          <w:p w14:paraId="2EEA4818"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Después del análisis y diagnóstico actual, se establecen metas y se definen resultados.</w:t>
            </w:r>
          </w:p>
        </w:tc>
      </w:tr>
      <w:tr w:rsidR="00C31AB2" w:rsidRPr="00C0123B" w14:paraId="0ACC3A82" w14:textId="77777777" w:rsidTr="00C03350">
        <w:tc>
          <w:tcPr>
            <w:tcW w:w="1739" w:type="dxa"/>
            <w:vMerge/>
            <w:vAlign w:val="center"/>
          </w:tcPr>
          <w:p w14:paraId="633F72D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14262C54"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 xml:space="preserve">Formulación del plan maestro para desarrollo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177F5428"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Planear los detalles, acciones, metas y resultados del plan. </w:t>
            </w:r>
          </w:p>
        </w:tc>
      </w:tr>
      <w:tr w:rsidR="00C31AB2" w:rsidRPr="00C0123B" w14:paraId="19B9AE79" w14:textId="77777777" w:rsidTr="00C03350">
        <w:tc>
          <w:tcPr>
            <w:tcW w:w="1739" w:type="dxa"/>
            <w:vAlign w:val="center"/>
          </w:tcPr>
          <w:p w14:paraId="57ED34A3"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Introducción</w:t>
            </w:r>
          </w:p>
        </w:tc>
        <w:tc>
          <w:tcPr>
            <w:tcW w:w="4352" w:type="dxa"/>
            <w:vAlign w:val="center"/>
          </w:tcPr>
          <w:p w14:paraId="42093FE2" w14:textId="7320157A"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Socialización de iniciación</w:t>
            </w:r>
            <w:r w:rsidR="007E05A2"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77E4A5CD"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Realizar evento de socialización con invitación a toda la organización proveedores y cooperadores de la empresa.</w:t>
            </w:r>
          </w:p>
        </w:tc>
      </w:tr>
      <w:tr w:rsidR="00C31AB2" w:rsidRPr="00C0123B" w14:paraId="43CE97C1" w14:textId="77777777" w:rsidTr="00C03350">
        <w:tc>
          <w:tcPr>
            <w:tcW w:w="1739" w:type="dxa"/>
            <w:vMerge w:val="restart"/>
            <w:vAlign w:val="center"/>
          </w:tcPr>
          <w:p w14:paraId="03671B52"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lastRenderedPageBreak/>
              <w:t xml:space="preserve">Implementación </w:t>
            </w:r>
          </w:p>
        </w:tc>
        <w:tc>
          <w:tcPr>
            <w:tcW w:w="4352" w:type="dxa"/>
            <w:vAlign w:val="center"/>
          </w:tcPr>
          <w:p w14:paraId="258FD795"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Mejorar la efectividad de cada pieza del equipo.</w:t>
            </w:r>
          </w:p>
        </w:tc>
        <w:tc>
          <w:tcPr>
            <w:tcW w:w="4205" w:type="dxa"/>
            <w:vAlign w:val="center"/>
          </w:tcPr>
          <w:p w14:paraId="1A4E2AD9"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Definir un modelo de equipo y formar otros equipos de proyecto.</w:t>
            </w:r>
          </w:p>
        </w:tc>
      </w:tr>
      <w:tr w:rsidR="00C31AB2" w:rsidRPr="00C0123B" w14:paraId="15669236" w14:textId="77777777" w:rsidTr="00C03350">
        <w:tc>
          <w:tcPr>
            <w:tcW w:w="1739" w:type="dxa"/>
            <w:vMerge/>
            <w:vAlign w:val="center"/>
          </w:tcPr>
          <w:p w14:paraId="67A0A78B"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194876EF"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Definir e implementar el programa de mantenimiento autónomo.</w:t>
            </w:r>
          </w:p>
        </w:tc>
        <w:tc>
          <w:tcPr>
            <w:tcW w:w="4205" w:type="dxa"/>
            <w:vAlign w:val="center"/>
          </w:tcPr>
          <w:p w14:paraId="0C0776D5"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Basado en la filosofía del mantenimiento autónomo, establecer los procedimientos de la formación y la certificación.</w:t>
            </w:r>
          </w:p>
        </w:tc>
      </w:tr>
      <w:tr w:rsidR="00C31AB2" w:rsidRPr="00C0123B" w14:paraId="472C1EA8" w14:textId="77777777" w:rsidTr="00C03350">
        <w:tc>
          <w:tcPr>
            <w:tcW w:w="1739" w:type="dxa"/>
            <w:vMerge/>
            <w:vAlign w:val="center"/>
          </w:tcPr>
          <w:p w14:paraId="1B03EA6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004326AB" w14:textId="77777777"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Definir e implementar el programa de mantenimiento planeado.</w:t>
            </w:r>
          </w:p>
        </w:tc>
        <w:tc>
          <w:tcPr>
            <w:tcW w:w="4205" w:type="dxa"/>
            <w:vAlign w:val="center"/>
          </w:tcPr>
          <w:p w14:paraId="2B2F0DAB"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Definir líneas de implementación basadas en el mantenimiento predictivo, planificado y programado, donde se incluya toda la gestión de repuestos y herramientas.</w:t>
            </w:r>
          </w:p>
        </w:tc>
      </w:tr>
      <w:tr w:rsidR="00C31AB2" w:rsidRPr="00C0123B" w14:paraId="62A32478" w14:textId="77777777" w:rsidTr="00C03350">
        <w:tc>
          <w:tcPr>
            <w:tcW w:w="1739" w:type="dxa"/>
            <w:vMerge/>
            <w:vAlign w:val="center"/>
          </w:tcPr>
          <w:p w14:paraId="02A0EA7A"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724FFCD2" w14:textId="5807F50D"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Implementar procesos de</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entrenamiento para mejorar las capacidades y la operación de mantenimiento.</w:t>
            </w:r>
          </w:p>
        </w:tc>
        <w:tc>
          <w:tcPr>
            <w:tcW w:w="4205" w:type="dxa"/>
            <w:vAlign w:val="center"/>
          </w:tcPr>
          <w:p w14:paraId="01A2EE78" w14:textId="6B2CFC0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Implementar jornadas de entrenamiento a líderes y campañas de comunicación</w:t>
            </w:r>
            <w:r w:rsidR="007E05A2" w:rsidRPr="00C0123B">
              <w:rPr>
                <w:rFonts w:ascii="Arial" w:hAnsi="Arial" w:cs="Arial"/>
                <w:sz w:val="20"/>
                <w:szCs w:val="20"/>
                <w:lang w:val="es-ES"/>
              </w:rPr>
              <w:t xml:space="preserve"> </w:t>
            </w:r>
            <w:r w:rsidRPr="00C0123B">
              <w:rPr>
                <w:rFonts w:ascii="Arial" w:hAnsi="Arial" w:cs="Arial"/>
                <w:sz w:val="20"/>
                <w:szCs w:val="20"/>
                <w:lang w:val="es-ES"/>
              </w:rPr>
              <w:t>para socializar con todos los miembros del grupo.</w:t>
            </w:r>
          </w:p>
        </w:tc>
      </w:tr>
      <w:tr w:rsidR="00C31AB2" w:rsidRPr="00C0123B" w14:paraId="59BE5EB6" w14:textId="77777777" w:rsidTr="00C03350">
        <w:tc>
          <w:tcPr>
            <w:tcW w:w="1739" w:type="dxa"/>
            <w:vMerge/>
            <w:vAlign w:val="center"/>
          </w:tcPr>
          <w:p w14:paraId="27BAF64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sz w:val="20"/>
                <w:szCs w:val="20"/>
                <w:lang w:val="es-ES"/>
              </w:rPr>
            </w:pPr>
          </w:p>
        </w:tc>
        <w:tc>
          <w:tcPr>
            <w:tcW w:w="4352" w:type="dxa"/>
            <w:vAlign w:val="center"/>
          </w:tcPr>
          <w:p w14:paraId="4A85AE58" w14:textId="3C30062A"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Ejecutar programa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gestión integral de seguridad</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equipos fases iniciales.</w:t>
            </w:r>
          </w:p>
        </w:tc>
        <w:tc>
          <w:tcPr>
            <w:tcW w:w="4205" w:type="dxa"/>
            <w:vAlign w:val="center"/>
          </w:tcPr>
          <w:p w14:paraId="057E4F8C" w14:textId="7A6BE351"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Diseñar e implementar procesos de prevención de riesgos y cultura del</w:t>
            </w:r>
            <w:r w:rsidR="007E05A2" w:rsidRPr="00C0123B">
              <w:rPr>
                <w:rFonts w:ascii="Arial" w:hAnsi="Arial" w:cs="Arial"/>
                <w:sz w:val="20"/>
                <w:szCs w:val="20"/>
                <w:lang w:val="es-ES"/>
              </w:rPr>
              <w:t xml:space="preserve"> </w:t>
            </w:r>
            <w:r w:rsidRPr="00C0123B">
              <w:rPr>
                <w:rFonts w:ascii="Arial" w:hAnsi="Arial" w:cs="Arial"/>
                <w:sz w:val="20"/>
                <w:szCs w:val="20"/>
                <w:lang w:val="es-ES"/>
              </w:rPr>
              <w:t>entorno libre de accidentes y polución para el bienestar de sus trabajadores.</w:t>
            </w:r>
          </w:p>
        </w:tc>
      </w:tr>
      <w:tr w:rsidR="00C31AB2" w:rsidRPr="00C0123B" w14:paraId="7BB3ADBB" w14:textId="77777777" w:rsidTr="00C03350">
        <w:tc>
          <w:tcPr>
            <w:tcW w:w="1739" w:type="dxa"/>
            <w:vAlign w:val="center"/>
          </w:tcPr>
          <w:p w14:paraId="77445670" w14:textId="77777777"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Consolidación </w:t>
            </w:r>
          </w:p>
        </w:tc>
        <w:tc>
          <w:tcPr>
            <w:tcW w:w="4352" w:type="dxa"/>
            <w:vAlign w:val="center"/>
          </w:tcPr>
          <w:p w14:paraId="13B4FD3A" w14:textId="50DBE333" w:rsidR="00C31AB2" w:rsidRPr="00C0123B" w:rsidRDefault="00C31AB2" w:rsidP="00C0123B">
            <w:pPr>
              <w:numPr>
                <w:ilvl w:val="0"/>
                <w:numId w:val="10"/>
              </w:numPr>
              <w:pBdr>
                <w:top w:val="nil"/>
                <w:left w:val="nil"/>
                <w:bottom w:val="nil"/>
                <w:right w:val="nil"/>
                <w:between w:val="nil"/>
              </w:pBdr>
              <w:autoSpaceDE w:val="0"/>
              <w:autoSpaceDN w:val="0"/>
              <w:snapToGrid w:val="0"/>
              <w:spacing w:after="120" w:line="276" w:lineRule="auto"/>
              <w:rPr>
                <w:rFonts w:ascii="Arial" w:hAnsi="Arial" w:cs="Arial"/>
                <w:b/>
                <w:color w:val="000000"/>
                <w:sz w:val="20"/>
                <w:szCs w:val="20"/>
                <w:lang w:val="es-ES"/>
              </w:rPr>
            </w:pPr>
            <w:r w:rsidRPr="00C0123B">
              <w:rPr>
                <w:rFonts w:ascii="Arial" w:hAnsi="Arial" w:cs="Arial"/>
                <w:color w:val="000000"/>
                <w:sz w:val="20"/>
                <w:szCs w:val="20"/>
                <w:lang w:val="es-ES"/>
              </w:rPr>
              <w:t xml:space="preserve">Potenciación de niveles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 xml:space="preserve"> por implementación</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perfecta. (certificación calidad </w:t>
            </w:r>
            <w:proofErr w:type="spellStart"/>
            <w:r w:rsidRPr="00C0123B">
              <w:rPr>
                <w:rFonts w:ascii="Arial" w:hAnsi="Arial" w:cs="Arial"/>
                <w:color w:val="000000"/>
                <w:sz w:val="20"/>
                <w:szCs w:val="20"/>
                <w:lang w:val="es-ES"/>
              </w:rPr>
              <w:t>TPM</w:t>
            </w:r>
            <w:proofErr w:type="spellEnd"/>
            <w:r w:rsidRPr="00C0123B">
              <w:rPr>
                <w:rFonts w:ascii="Arial" w:hAnsi="Arial" w:cs="Arial"/>
                <w:color w:val="000000"/>
                <w:sz w:val="20"/>
                <w:szCs w:val="20"/>
                <w:lang w:val="es-ES"/>
              </w:rPr>
              <w:t>).</w:t>
            </w:r>
          </w:p>
        </w:tc>
        <w:tc>
          <w:tcPr>
            <w:tcW w:w="4205" w:type="dxa"/>
            <w:vAlign w:val="center"/>
          </w:tcPr>
          <w:p w14:paraId="21635B56" w14:textId="2E45F442"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Validación</w:t>
            </w:r>
            <w:r w:rsidR="007E05A2" w:rsidRPr="00C0123B">
              <w:rPr>
                <w:rFonts w:ascii="Arial" w:hAnsi="Arial" w:cs="Arial"/>
                <w:sz w:val="20"/>
                <w:szCs w:val="20"/>
                <w:lang w:val="es-ES"/>
              </w:rPr>
              <w:t xml:space="preserve"> </w:t>
            </w:r>
            <w:r w:rsidRPr="00C0123B">
              <w:rPr>
                <w:rFonts w:ascii="Arial" w:hAnsi="Arial" w:cs="Arial"/>
                <w:sz w:val="20"/>
                <w:szCs w:val="20"/>
                <w:lang w:val="es-ES"/>
              </w:rPr>
              <w:t>de implementación de calidad para definir el premio PM, fijar objetivos más elevados.</w:t>
            </w:r>
          </w:p>
        </w:tc>
      </w:tr>
    </w:tbl>
    <w:p w14:paraId="371CE7AE" w14:textId="6590958F"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Nota. </w:t>
      </w:r>
      <w:r w:rsidR="001A28AC" w:rsidRPr="00C0123B">
        <w:rPr>
          <w:rFonts w:ascii="Arial" w:hAnsi="Arial" w:cs="Arial"/>
          <w:sz w:val="20"/>
          <w:szCs w:val="20"/>
          <w:lang w:val="es-ES"/>
        </w:rPr>
        <w:t>B</w:t>
      </w:r>
      <w:r w:rsidRPr="00C0123B">
        <w:rPr>
          <w:rFonts w:ascii="Arial" w:hAnsi="Arial" w:cs="Arial"/>
          <w:sz w:val="20"/>
          <w:szCs w:val="20"/>
          <w:lang w:val="es-ES"/>
        </w:rPr>
        <w:t xml:space="preserve">asada en Suzuki </w:t>
      </w:r>
      <w:r w:rsidR="001A28AC" w:rsidRPr="00C0123B">
        <w:rPr>
          <w:rFonts w:ascii="Arial" w:hAnsi="Arial" w:cs="Arial"/>
          <w:sz w:val="20"/>
          <w:szCs w:val="20"/>
          <w:lang w:val="es-ES"/>
        </w:rPr>
        <w:t>(</w:t>
      </w:r>
      <w:r w:rsidRPr="00C0123B">
        <w:rPr>
          <w:rFonts w:ascii="Arial" w:hAnsi="Arial" w:cs="Arial"/>
          <w:sz w:val="20"/>
          <w:szCs w:val="20"/>
          <w:lang w:val="es-ES"/>
        </w:rPr>
        <w:t>1995).</w:t>
      </w:r>
    </w:p>
    <w:p w14:paraId="6AF0C4B7" w14:textId="77777777" w:rsidR="00C31AB2" w:rsidRPr="00C0123B" w:rsidRDefault="00C31AB2" w:rsidP="00C0123B">
      <w:pPr>
        <w:snapToGrid w:val="0"/>
        <w:spacing w:after="120" w:line="276" w:lineRule="auto"/>
        <w:jc w:val="both"/>
        <w:rPr>
          <w:rFonts w:ascii="Arial" w:hAnsi="Arial" w:cs="Arial"/>
          <w:b/>
          <w:sz w:val="20"/>
          <w:szCs w:val="20"/>
          <w:lang w:val="es-ES"/>
        </w:rPr>
      </w:pPr>
    </w:p>
    <w:p w14:paraId="31B79DC3"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w:t>
      </w:r>
      <w:proofErr w:type="spellStart"/>
      <w:r w:rsidRPr="00C0123B">
        <w:rPr>
          <w:rFonts w:ascii="Arial" w:hAnsi="Arial" w:cs="Arial"/>
          <w:b/>
          <w:color w:val="000000"/>
          <w:sz w:val="20"/>
          <w:szCs w:val="20"/>
          <w:lang w:val="es-ES"/>
        </w:rPr>
        <w:t>SMED</w:t>
      </w:r>
      <w:proofErr w:type="spellEnd"/>
      <w:r w:rsidRPr="00C0123B">
        <w:rPr>
          <w:rFonts w:ascii="Arial" w:hAnsi="Arial" w:cs="Arial"/>
          <w:b/>
          <w:color w:val="000000"/>
          <w:sz w:val="20"/>
          <w:szCs w:val="20"/>
          <w:lang w:val="es-ES"/>
        </w:rPr>
        <w:t>) Cambio Rápido De Modelo</w:t>
      </w:r>
    </w:p>
    <w:p w14:paraId="7179C78A" w14:textId="77777777" w:rsidR="00C31AB2" w:rsidRPr="00C0123B" w:rsidRDefault="00C31AB2" w:rsidP="00C0123B">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SMED</w:t>
      </w:r>
      <w:proofErr w:type="spellEnd"/>
      <w:r w:rsidRPr="00C0123B">
        <w:rPr>
          <w:rFonts w:ascii="Arial" w:hAnsi="Arial" w:cs="Arial"/>
          <w:sz w:val="20"/>
          <w:szCs w:val="20"/>
          <w:lang w:val="es-ES"/>
        </w:rPr>
        <w:t xml:space="preserve"> significa “Cambio de modelo en minutos de un sólo dígito”. Son herramientas de optimización de procesos productivos a partir de la implementación de herramientas y técnicas dirigidas a minimizar los tiempos de cambio de formato de las maquinas, pero igualmente se ha implementado con algunas modificaciones para las diferentes operaciones que se realizan en el proceso. La técnica de reducción de tiempos se da basada en el camino de modelo en menos de 10 minutos; implementándola desde la última hasta la primera pieza buena en un tiempo inferior a 10 minutos.</w:t>
      </w:r>
    </w:p>
    <w:p w14:paraId="5CF0ADC2" w14:textId="372B5650"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Los objetivos de </w:t>
      </w:r>
      <w:proofErr w:type="spellStart"/>
      <w:r w:rsidRPr="00C0123B">
        <w:rPr>
          <w:rFonts w:ascii="Arial" w:hAnsi="Arial" w:cs="Arial"/>
          <w:sz w:val="20"/>
          <w:szCs w:val="20"/>
          <w:lang w:val="es-ES"/>
        </w:rPr>
        <w:t>SMED</w:t>
      </w:r>
      <w:proofErr w:type="spellEnd"/>
      <w:r w:rsidRPr="00C0123B">
        <w:rPr>
          <w:rFonts w:ascii="Arial" w:hAnsi="Arial" w:cs="Arial"/>
          <w:sz w:val="20"/>
          <w:szCs w:val="20"/>
          <w:lang w:val="es-ES"/>
        </w:rPr>
        <w:t>, están basado</w:t>
      </w:r>
      <w:r w:rsidR="001A28AC" w:rsidRPr="00C0123B">
        <w:rPr>
          <w:rFonts w:ascii="Arial" w:hAnsi="Arial" w:cs="Arial"/>
          <w:sz w:val="20"/>
          <w:szCs w:val="20"/>
          <w:lang w:val="es-ES"/>
        </w:rPr>
        <w:t>s</w:t>
      </w:r>
      <w:r w:rsidRPr="00C0123B">
        <w:rPr>
          <w:rFonts w:ascii="Arial" w:hAnsi="Arial" w:cs="Arial"/>
          <w:sz w:val="20"/>
          <w:szCs w:val="20"/>
          <w:lang w:val="es-ES"/>
        </w:rPr>
        <w:t xml:space="preserve"> en la reducción de tamaño de lotes, espacio, coste unitario por piezas, </w:t>
      </w:r>
      <w:r w:rsidR="001A28AC" w:rsidRPr="00C0123B">
        <w:rPr>
          <w:rFonts w:ascii="Arial" w:hAnsi="Arial" w:cs="Arial"/>
          <w:i/>
          <w:iCs/>
          <w:sz w:val="20"/>
          <w:szCs w:val="20"/>
          <w:lang w:val="es-ES"/>
        </w:rPr>
        <w:t>lead</w:t>
      </w:r>
      <w:r w:rsidRPr="00C0123B">
        <w:rPr>
          <w:rFonts w:ascii="Arial" w:hAnsi="Arial" w:cs="Arial"/>
          <w:i/>
          <w:iCs/>
          <w:sz w:val="20"/>
          <w:szCs w:val="20"/>
          <w:lang w:val="es-ES"/>
        </w:rPr>
        <w:t xml:space="preserve"> time</w:t>
      </w:r>
      <w:r w:rsidRPr="00C0123B">
        <w:rPr>
          <w:rFonts w:ascii="Arial" w:hAnsi="Arial" w:cs="Arial"/>
          <w:sz w:val="20"/>
          <w:szCs w:val="20"/>
          <w:lang w:val="es-ES"/>
        </w:rPr>
        <w:t xml:space="preserve"> e inventario, pero se pueden definir en estos cuatro elementos:</w:t>
      </w:r>
    </w:p>
    <w:p w14:paraId="1846C37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1A28AC" w:rsidRPr="00C0123B" w14:paraId="4319C7DC" w14:textId="77777777" w:rsidTr="00173E6F">
        <w:tc>
          <w:tcPr>
            <w:tcW w:w="9962" w:type="dxa"/>
            <w:shd w:val="clear" w:color="auto" w:fill="C2D69B" w:themeFill="accent3" w:themeFillTint="99"/>
            <w:vAlign w:val="center"/>
          </w:tcPr>
          <w:p w14:paraId="02F3192F" w14:textId="59FFD93E" w:rsidR="001A28AC" w:rsidRPr="00C0123B" w:rsidRDefault="001A28A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CF18_5_Objetivos</w:t>
            </w:r>
            <w:commentRangeStart w:id="12"/>
            <w:commentRangeEnd w:id="12"/>
            <w:proofErr w:type="spellEnd"/>
            <w:r w:rsidRPr="00C0123B">
              <w:rPr>
                <w:rStyle w:val="CommentReference"/>
                <w:rFonts w:ascii="Arial" w:hAnsi="Arial" w:cs="Arial"/>
                <w:sz w:val="20"/>
                <w:szCs w:val="20"/>
                <w:lang w:val="es-ES"/>
              </w:rPr>
              <w:commentReference w:id="12"/>
            </w:r>
          </w:p>
        </w:tc>
      </w:tr>
    </w:tbl>
    <w:p w14:paraId="2CA0EF35" w14:textId="4D1D1E05" w:rsidR="00C31AB2" w:rsidRPr="00C0123B" w:rsidRDefault="001A28A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3505891D" w14:textId="0B28E8ED" w:rsidR="00C31AB2" w:rsidRPr="00C0123B" w:rsidRDefault="00C31AB2" w:rsidP="00C0123B">
      <w:pPr>
        <w:pStyle w:val="Heading1"/>
        <w:snapToGrid w:val="0"/>
        <w:spacing w:before="0"/>
        <w:jc w:val="both"/>
        <w:rPr>
          <w:b/>
          <w:sz w:val="20"/>
          <w:szCs w:val="20"/>
          <w:lang w:val="es-ES"/>
        </w:rPr>
      </w:pPr>
      <w:r w:rsidRPr="00C0123B">
        <w:rPr>
          <w:b/>
          <w:sz w:val="20"/>
          <w:szCs w:val="20"/>
          <w:lang w:val="es-ES"/>
        </w:rPr>
        <w:t xml:space="preserve">Condiciones para implementar </w:t>
      </w:r>
      <w:proofErr w:type="spellStart"/>
      <w:r w:rsidRPr="00C0123B">
        <w:rPr>
          <w:b/>
          <w:sz w:val="20"/>
          <w:szCs w:val="20"/>
          <w:lang w:val="es-ES"/>
        </w:rPr>
        <w:t>SMED</w:t>
      </w:r>
      <w:proofErr w:type="spellEnd"/>
    </w:p>
    <w:p w14:paraId="3069F49A" w14:textId="3BC14F02" w:rsidR="00C31AB2" w:rsidRPr="00C0123B" w:rsidRDefault="00C31AB2" w:rsidP="00C0123B">
      <w:pPr>
        <w:pBdr>
          <w:top w:val="nil"/>
          <w:left w:val="nil"/>
          <w:bottom w:val="nil"/>
          <w:right w:val="nil"/>
          <w:between w:val="nil"/>
        </w:pBdr>
        <w:snapToGrid w:val="0"/>
        <w:spacing w:after="120" w:line="276" w:lineRule="auto"/>
        <w:ind w:right="234"/>
        <w:jc w:val="both"/>
        <w:rPr>
          <w:rFonts w:ascii="Arial" w:hAnsi="Arial" w:cs="Arial"/>
          <w:color w:val="000000"/>
          <w:sz w:val="20"/>
          <w:szCs w:val="20"/>
          <w:lang w:val="es-ES"/>
        </w:rPr>
      </w:pPr>
      <w:r w:rsidRPr="00C0123B">
        <w:rPr>
          <w:rFonts w:ascii="Arial" w:hAnsi="Arial" w:cs="Arial"/>
          <w:color w:val="000000"/>
          <w:sz w:val="20"/>
          <w:szCs w:val="20"/>
          <w:lang w:val="es-ES"/>
        </w:rPr>
        <w:t>Para la implementación de este sistema, se hace necesaria una serie de condiciones para lograr disminuir los tiempos de preparación</w:t>
      </w:r>
      <w:r w:rsidR="001A28A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como son l</w:t>
      </w:r>
      <w:r w:rsidR="001A28AC" w:rsidRPr="00C0123B">
        <w:rPr>
          <w:rFonts w:ascii="Arial" w:hAnsi="Arial" w:cs="Arial"/>
          <w:color w:val="000000"/>
          <w:sz w:val="20"/>
          <w:szCs w:val="20"/>
          <w:lang w:val="es-ES"/>
        </w:rPr>
        <w:t>a</w:t>
      </w:r>
      <w:r w:rsidRPr="00C0123B">
        <w:rPr>
          <w:rFonts w:ascii="Arial" w:hAnsi="Arial" w:cs="Arial"/>
          <w:color w:val="000000"/>
          <w:sz w:val="20"/>
          <w:szCs w:val="20"/>
          <w:lang w:val="es-ES"/>
        </w:rPr>
        <w:t>s siguientes:</w:t>
      </w:r>
    </w:p>
    <w:p w14:paraId="33732DD9" w14:textId="77777777" w:rsidR="001A28AC" w:rsidRPr="00C0123B" w:rsidRDefault="001A28AC" w:rsidP="00C0123B">
      <w:pPr>
        <w:pBdr>
          <w:top w:val="nil"/>
          <w:left w:val="nil"/>
          <w:bottom w:val="nil"/>
          <w:right w:val="nil"/>
          <w:between w:val="nil"/>
        </w:pBdr>
        <w:snapToGrid w:val="0"/>
        <w:spacing w:after="120" w:line="276" w:lineRule="auto"/>
        <w:ind w:right="234"/>
        <w:jc w:val="both"/>
        <w:rPr>
          <w:rFonts w:ascii="Arial" w:hAnsi="Arial" w:cs="Arial"/>
          <w:color w:val="000000"/>
          <w:sz w:val="20"/>
          <w:szCs w:val="20"/>
          <w:lang w:val="es-ES"/>
        </w:rPr>
      </w:pPr>
    </w:p>
    <w:p w14:paraId="6BD99454"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Analizar y concientizar a la organización la importancia de disminuir los tiempos de preparación.</w:t>
      </w:r>
    </w:p>
    <w:p w14:paraId="151C594C"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 xml:space="preserve">Generar procesos de capacitación y entrenamiento a los empleados sobre los efectos de reducir costos </w:t>
      </w:r>
      <w:r w:rsidRPr="00C0123B">
        <w:rPr>
          <w:rFonts w:ascii="Arial" w:hAnsi="Arial" w:cs="Arial"/>
          <w:color w:val="000000"/>
          <w:sz w:val="20"/>
          <w:szCs w:val="20"/>
          <w:lang w:val="es-ES"/>
        </w:rPr>
        <w:lastRenderedPageBreak/>
        <w:t xml:space="preserve">mediante reducción de tiempos de preparación y sus resultados en los procesos de incrementar la productividad. </w:t>
      </w:r>
    </w:p>
    <w:p w14:paraId="7B9A78F8"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Cambiar los paradigmas en relación con la disminución de tiempos de preparación.</w:t>
      </w:r>
    </w:p>
    <w:p w14:paraId="701FC36B" w14:textId="77777777" w:rsidR="00C31AB2" w:rsidRPr="00C0123B" w:rsidRDefault="00C31AB2" w:rsidP="00C0123B">
      <w:pPr>
        <w:widowControl w:val="0"/>
        <w:numPr>
          <w:ilvl w:val="0"/>
          <w:numId w:val="11"/>
        </w:numPr>
        <w:pBdr>
          <w:top w:val="nil"/>
          <w:left w:val="nil"/>
          <w:bottom w:val="nil"/>
          <w:right w:val="nil"/>
          <w:between w:val="nil"/>
        </w:pBdr>
        <w:snapToGrid w:val="0"/>
        <w:spacing w:after="120" w:line="276" w:lineRule="auto"/>
        <w:ind w:right="111"/>
        <w:jc w:val="both"/>
        <w:rPr>
          <w:rFonts w:ascii="Arial" w:hAnsi="Arial" w:cs="Arial"/>
          <w:color w:val="000000"/>
          <w:sz w:val="20"/>
          <w:szCs w:val="20"/>
          <w:lang w:val="es-ES"/>
        </w:rPr>
      </w:pPr>
      <w:r w:rsidRPr="00C0123B">
        <w:rPr>
          <w:rFonts w:ascii="Arial" w:hAnsi="Arial" w:cs="Arial"/>
          <w:color w:val="000000"/>
          <w:sz w:val="20"/>
          <w:szCs w:val="20"/>
          <w:lang w:val="es-ES"/>
        </w:rPr>
        <w:t>Crear una cultura nueva de reducción de tiempos de preparación, así como tiempos del proceso global productivo, desde la implementación de técnicas y medios para el análisis y mejora de los procedimientos contextualizados y creados a partir de la experiencia de las plantas, equipos y operarios.</w:t>
      </w:r>
    </w:p>
    <w:p w14:paraId="0D98CD7F" w14:textId="77777777" w:rsidR="00C31AB2" w:rsidRPr="00C0123B" w:rsidRDefault="00C31AB2" w:rsidP="00C0123B">
      <w:pPr>
        <w:snapToGrid w:val="0"/>
        <w:spacing w:after="120" w:line="276" w:lineRule="auto"/>
        <w:jc w:val="both"/>
        <w:rPr>
          <w:rFonts w:ascii="Arial" w:hAnsi="Arial" w:cs="Arial"/>
          <w:sz w:val="20"/>
          <w:szCs w:val="20"/>
          <w:lang w:val="es-ES"/>
        </w:rPr>
      </w:pPr>
    </w:p>
    <w:p w14:paraId="3A102AB9" w14:textId="0200DCB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Implementación de la metodología </w:t>
      </w:r>
      <w:proofErr w:type="spellStart"/>
      <w:r w:rsidRPr="00C0123B">
        <w:rPr>
          <w:rFonts w:ascii="Arial" w:hAnsi="Arial" w:cs="Arial"/>
          <w:b/>
          <w:sz w:val="20"/>
          <w:szCs w:val="20"/>
          <w:lang w:val="es-ES"/>
        </w:rPr>
        <w:t>SMED</w:t>
      </w:r>
      <w:proofErr w:type="spellEnd"/>
    </w:p>
    <w:p w14:paraId="593A2B93"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 implementación de la metodología consta de 4 etapas: </w:t>
      </w:r>
    </w:p>
    <w:p w14:paraId="27A68FE7"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FF2BC7" w:rsidRPr="00C0123B" w14:paraId="207C2C9F" w14:textId="77777777" w:rsidTr="00173E6F">
        <w:tc>
          <w:tcPr>
            <w:tcW w:w="9962" w:type="dxa"/>
            <w:shd w:val="clear" w:color="auto" w:fill="C2D69B" w:themeFill="accent3" w:themeFillTint="99"/>
            <w:vAlign w:val="center"/>
          </w:tcPr>
          <w:p w14:paraId="545A1FA0" w14:textId="1F6E23A3" w:rsidR="00FF2BC7" w:rsidRPr="00C0123B" w:rsidRDefault="00FF2BC7"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CF18_5_Implementacion_SMED</w:t>
            </w:r>
            <w:commentRangeStart w:id="13"/>
            <w:commentRangeEnd w:id="13"/>
            <w:proofErr w:type="spellEnd"/>
            <w:r w:rsidRPr="00C0123B">
              <w:rPr>
                <w:rStyle w:val="CommentReference"/>
                <w:rFonts w:ascii="Arial" w:hAnsi="Arial" w:cs="Arial"/>
                <w:sz w:val="20"/>
                <w:szCs w:val="20"/>
                <w:lang w:val="es-ES"/>
              </w:rPr>
              <w:commentReference w:id="13"/>
            </w:r>
          </w:p>
        </w:tc>
      </w:tr>
    </w:tbl>
    <w:p w14:paraId="56C88E07" w14:textId="77777777" w:rsidR="00FF2BC7" w:rsidRPr="00C0123B" w:rsidRDefault="00FF2BC7"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D05A730" w14:textId="77777777" w:rsidR="00C31AB2" w:rsidRPr="00C0123B" w:rsidRDefault="00C31AB2" w:rsidP="00C0123B">
      <w:pPr>
        <w:pStyle w:val="Heading1"/>
        <w:snapToGrid w:val="0"/>
        <w:spacing w:before="0"/>
        <w:jc w:val="both"/>
        <w:rPr>
          <w:sz w:val="20"/>
          <w:szCs w:val="20"/>
          <w:lang w:val="es-ES"/>
        </w:rPr>
      </w:pPr>
      <w:r w:rsidRPr="00C0123B">
        <w:rPr>
          <w:sz w:val="20"/>
          <w:szCs w:val="20"/>
          <w:lang w:val="es-ES"/>
        </w:rPr>
        <w:t>La implementación de estas etapas contribuye a transformar el paradigma basado en el supuesto de que los cambios útiles/preparaciones son demasiado difícil y necesitan mucho tiempo. Lo importante es que cada empresa de conozca con claridad todas las actividades de “Set-up” interno y externo.</w:t>
      </w:r>
    </w:p>
    <w:p w14:paraId="713B7B64" w14:textId="45CA5780" w:rsidR="000A22C7" w:rsidRPr="00C0123B" w:rsidRDefault="000A22C7" w:rsidP="00C0123B">
      <w:pP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Para realizar una ampliación conceptual se sugiere leer el Capítulo 3 – Módulo IV del libro</w:t>
      </w:r>
      <w:r w:rsidRPr="00C0123B">
        <w:rPr>
          <w:rFonts w:ascii="Arial" w:hAnsi="Arial" w:cs="Arial"/>
          <w:b/>
          <w:bCs/>
          <w:color w:val="000000"/>
          <w:sz w:val="20"/>
          <w:szCs w:val="20"/>
          <w:lang w:val="es-ES"/>
        </w:rPr>
        <w:t xml:space="preserve"> </w:t>
      </w:r>
      <w:r w:rsidRPr="00C0123B">
        <w:rPr>
          <w:rFonts w:ascii="Arial" w:hAnsi="Arial" w:cs="Arial"/>
          <w:b/>
          <w:bCs/>
          <w:i/>
          <w:iCs/>
          <w:color w:val="000000"/>
          <w:sz w:val="20"/>
          <w:szCs w:val="20"/>
          <w:lang w:val="es-ES"/>
        </w:rPr>
        <w:t xml:space="preserve">Lean </w:t>
      </w:r>
      <w:proofErr w:type="spellStart"/>
      <w:r w:rsidRPr="00C0123B">
        <w:rPr>
          <w:rFonts w:ascii="Arial" w:hAnsi="Arial" w:cs="Arial"/>
          <w:b/>
          <w:bCs/>
          <w:i/>
          <w:iCs/>
          <w:color w:val="000000"/>
          <w:sz w:val="20"/>
          <w:szCs w:val="20"/>
          <w:lang w:val="es-ES"/>
        </w:rPr>
        <w:t>Manufacturing</w:t>
      </w:r>
      <w:proofErr w:type="spellEnd"/>
      <w:r w:rsidRPr="00C0123B">
        <w:rPr>
          <w:rFonts w:ascii="Arial" w:hAnsi="Arial" w:cs="Arial"/>
          <w:b/>
          <w:bCs/>
          <w:color w:val="000000"/>
          <w:sz w:val="20"/>
          <w:szCs w:val="20"/>
          <w:lang w:val="es-ES"/>
        </w:rPr>
        <w:t>, la evidencia de una necesidad</w:t>
      </w:r>
      <w:r w:rsidRPr="00C0123B">
        <w:rPr>
          <w:rFonts w:ascii="Arial" w:hAnsi="Arial" w:cs="Arial"/>
          <w:color w:val="000000"/>
          <w:sz w:val="20"/>
          <w:szCs w:val="20"/>
          <w:lang w:val="es-ES"/>
        </w:rPr>
        <w:t>, el cual se encuentra en el material complementario.</w:t>
      </w:r>
    </w:p>
    <w:p w14:paraId="02DCDEC9" w14:textId="77777777" w:rsidR="00C31AB2" w:rsidRPr="00C0123B" w:rsidRDefault="00C31AB2" w:rsidP="00C0123B">
      <w:pPr>
        <w:snapToGrid w:val="0"/>
        <w:spacing w:after="120" w:line="276" w:lineRule="auto"/>
        <w:jc w:val="both"/>
        <w:rPr>
          <w:rFonts w:ascii="Arial" w:hAnsi="Arial" w:cs="Arial"/>
          <w:sz w:val="20"/>
          <w:szCs w:val="20"/>
          <w:lang w:val="es-ES"/>
        </w:rPr>
      </w:pPr>
      <w:bookmarkStart w:id="14" w:name="_heading=h.tyjcwt" w:colFirst="0" w:colLast="0"/>
      <w:bookmarkEnd w:id="14"/>
    </w:p>
    <w:p w14:paraId="6E5B6636"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POKA</w:t>
      </w:r>
      <w:proofErr w:type="spellEnd"/>
      <w:r w:rsidRPr="00C0123B">
        <w:rPr>
          <w:rFonts w:ascii="Arial" w:hAnsi="Arial" w:cs="Arial"/>
          <w:b/>
          <w:color w:val="000000"/>
          <w:sz w:val="20"/>
          <w:szCs w:val="20"/>
          <w:lang w:val="es-ES"/>
        </w:rPr>
        <w:t xml:space="preserve"> </w:t>
      </w:r>
      <w:proofErr w:type="spellStart"/>
      <w:r w:rsidRPr="00C0123B">
        <w:rPr>
          <w:rFonts w:ascii="Arial" w:hAnsi="Arial" w:cs="Arial"/>
          <w:b/>
          <w:color w:val="000000"/>
          <w:sz w:val="20"/>
          <w:szCs w:val="20"/>
          <w:lang w:val="es-ES"/>
        </w:rPr>
        <w:t>YOKE</w:t>
      </w:r>
      <w:proofErr w:type="spellEnd"/>
    </w:p>
    <w:p w14:paraId="4A401558" w14:textId="24E1D30A"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una palabra japonesa, cuyo significado está enfocado a evitar errores en los procesos. Donde</w:t>
      </w:r>
      <w:r w:rsidR="007E05A2"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POKA</w:t>
      </w:r>
      <w:proofErr w:type="spellEnd"/>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traduce error no intencionado y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significa evitar. La combinación de ambas palabras se conoce como mecanismo a prueba de errores o evitar equivocaciones en el proceso, que impide la generación de defectos y detectar los mismos de una manera muy fácil. </w:t>
      </w:r>
    </w:p>
    <w:p w14:paraId="1946E7AC" w14:textId="22C543D6"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Un dispositivo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la estructura de un mecanismo que ayuda a prevenir los errores antes de que suceda. Según Guerrero (2017)</w:t>
      </w:r>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los dispositivos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son mecanismos muy obvios que hacen que el trabajador se dé cuenta y lo corrija a tiempo, evitando errores o</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defectos en el producto final. Para Guerrero (2017)</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el concepto es simple: si no se producen errores en la línea de producción la calidad será alta y el reproceso poco.</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Con esta técnica a se eliminan problemas asociados con los defectos, la seguridad y los errores en las operaciones. Si</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el operador comete un error, el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controla el proceso para evitar defectos o en su caso realiza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un paro de línea. </w:t>
      </w:r>
    </w:p>
    <w:p w14:paraId="3C5FF49D" w14:textId="0E146951"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El ingeniero </w:t>
      </w:r>
      <w:proofErr w:type="spellStart"/>
      <w:r w:rsidRPr="00C0123B">
        <w:rPr>
          <w:rFonts w:ascii="Arial" w:hAnsi="Arial" w:cs="Arial"/>
          <w:color w:val="000000"/>
          <w:sz w:val="20"/>
          <w:szCs w:val="20"/>
          <w:lang w:val="es-ES"/>
        </w:rPr>
        <w:t>Shigeo</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Shingo</w:t>
      </w:r>
      <w:proofErr w:type="spellEnd"/>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quien trabajó para Toyota y fue el creador de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 según Guerrero (2017</w:t>
      </w:r>
      <w:r w:rsidR="000A22C7" w:rsidRPr="00C0123B">
        <w:rPr>
          <w:rFonts w:ascii="Arial" w:hAnsi="Arial" w:cs="Arial"/>
          <w:color w:val="000000"/>
          <w:sz w:val="20"/>
          <w:szCs w:val="20"/>
          <w:lang w:val="es-ES"/>
        </w:rPr>
        <w:t>,</w:t>
      </w:r>
      <w:r w:rsidRPr="00C0123B">
        <w:rPr>
          <w:rFonts w:ascii="Arial" w:hAnsi="Arial" w:cs="Arial"/>
          <w:color w:val="000000"/>
          <w:sz w:val="20"/>
          <w:szCs w:val="20"/>
          <w:lang w:val="es-ES"/>
        </w:rPr>
        <w:t>)</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él estableció la formalización del Control de Calidad Cero Defectos o la sigla de las iniciales</w:t>
      </w:r>
      <w:r w:rsidR="007E05A2" w:rsidRPr="00C0123B">
        <w:rPr>
          <w:rFonts w:ascii="Arial" w:hAnsi="Arial" w:cs="Arial"/>
          <w:color w:val="000000"/>
          <w:sz w:val="20"/>
          <w:szCs w:val="20"/>
          <w:lang w:val="es-ES"/>
        </w:rPr>
        <w:t xml:space="preserve"> </w:t>
      </w:r>
      <w:proofErr w:type="spellStart"/>
      <w:r w:rsidRPr="00C0123B">
        <w:rPr>
          <w:rFonts w:ascii="Arial" w:hAnsi="Arial" w:cs="Arial"/>
          <w:b/>
          <w:color w:val="000000"/>
          <w:sz w:val="20"/>
          <w:szCs w:val="20"/>
          <w:lang w:val="es-ES"/>
        </w:rPr>
        <w:t>ZQC</w:t>
      </w:r>
      <w:proofErr w:type="spellEnd"/>
      <w:r w:rsidRPr="00C0123B">
        <w:rPr>
          <w:rFonts w:ascii="Arial" w:hAnsi="Arial" w:cs="Arial"/>
          <w:color w:val="000000"/>
          <w:sz w:val="20"/>
          <w:szCs w:val="20"/>
          <w:lang w:val="es-ES"/>
        </w:rPr>
        <w:t>, cuyo objetivo es crear sistemas simples para</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asegurar la calidad en el origen del proceso, evitando posibles causas de errores como: intercambios, olvidos, sustituciones e interpretaciones equivocadas. El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no es indispensable para evitar los defectos o errores en el proceso, pero sí reducen o eliminan el riesgo y la probabilidad de que éstos ocurran. </w:t>
      </w:r>
    </w:p>
    <w:p w14:paraId="24CFDD33" w14:textId="1DF05689"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Para lograr reducir los defectos dentro de un proceso de producción en especial las confecciones, el elemento principal es reconocer</w:t>
      </w:r>
      <w:r w:rsidR="007E05A2" w:rsidRPr="00C0123B">
        <w:rPr>
          <w:rFonts w:ascii="Arial" w:hAnsi="Arial" w:cs="Arial"/>
          <w:sz w:val="20"/>
          <w:szCs w:val="20"/>
          <w:lang w:val="es-ES"/>
        </w:rPr>
        <w:t xml:space="preserve"> </w:t>
      </w:r>
      <w:r w:rsidRPr="00C0123B">
        <w:rPr>
          <w:rFonts w:ascii="Arial" w:hAnsi="Arial" w:cs="Arial"/>
          <w:sz w:val="20"/>
          <w:szCs w:val="20"/>
          <w:lang w:val="es-ES"/>
        </w:rPr>
        <w:t>defectos o</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errores producidos por el trabajo; las inspecciones solo descubren los defectos, el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genera el</w:t>
      </w:r>
      <w:r w:rsidR="007E05A2" w:rsidRPr="00C0123B">
        <w:rPr>
          <w:rFonts w:ascii="Arial" w:hAnsi="Arial" w:cs="Arial"/>
          <w:sz w:val="20"/>
          <w:szCs w:val="20"/>
          <w:lang w:val="es-ES"/>
        </w:rPr>
        <w:t xml:space="preserve"> </w:t>
      </w:r>
      <w:r w:rsidRPr="00C0123B">
        <w:rPr>
          <w:rFonts w:ascii="Arial" w:hAnsi="Arial" w:cs="Arial"/>
          <w:sz w:val="20"/>
          <w:szCs w:val="20"/>
          <w:lang w:val="es-ES"/>
        </w:rPr>
        <w:t>ahorro del proceso de inspección.</w:t>
      </w:r>
    </w:p>
    <w:p w14:paraId="3AC3E829" w14:textId="29B31FFB" w:rsidR="00C31AB2" w:rsidRPr="00C0123B" w:rsidRDefault="00C31AB2" w:rsidP="00C0123B">
      <w:pPr>
        <w:snapToGrid w:val="0"/>
        <w:spacing w:after="120" w:line="276" w:lineRule="auto"/>
        <w:jc w:val="both"/>
        <w:rPr>
          <w:rFonts w:ascii="Arial" w:hAnsi="Arial" w:cs="Arial"/>
          <w:color w:val="3A3A3A"/>
          <w:sz w:val="20"/>
          <w:szCs w:val="20"/>
          <w:highlight w:val="white"/>
          <w:lang w:val="es-ES"/>
        </w:rPr>
      </w:pPr>
      <w:r w:rsidRPr="00C0123B">
        <w:rPr>
          <w:rFonts w:ascii="Arial" w:hAnsi="Arial" w:cs="Arial"/>
          <w:sz w:val="20"/>
          <w:szCs w:val="20"/>
          <w:highlight w:val="white"/>
          <w:lang w:val="es-ES"/>
        </w:rPr>
        <w:t xml:space="preserve">Un ejemplo cotidiano de </w:t>
      </w:r>
      <w:proofErr w:type="spellStart"/>
      <w:r w:rsidRPr="00C0123B">
        <w:rPr>
          <w:rFonts w:ascii="Arial" w:hAnsi="Arial" w:cs="Arial"/>
          <w:sz w:val="20"/>
          <w:szCs w:val="20"/>
          <w:highlight w:val="white"/>
          <w:lang w:val="es-ES"/>
        </w:rPr>
        <w:t>POKA</w:t>
      </w:r>
      <w:proofErr w:type="spellEnd"/>
      <w:r w:rsidRPr="00C0123B">
        <w:rPr>
          <w:rFonts w:ascii="Arial" w:hAnsi="Arial" w:cs="Arial"/>
          <w:sz w:val="20"/>
          <w:szCs w:val="20"/>
          <w:highlight w:val="white"/>
          <w:lang w:val="es-ES"/>
        </w:rPr>
        <w:t xml:space="preserve"> </w:t>
      </w:r>
      <w:proofErr w:type="spellStart"/>
      <w:r w:rsidRPr="00C0123B">
        <w:rPr>
          <w:rFonts w:ascii="Arial" w:hAnsi="Arial" w:cs="Arial"/>
          <w:sz w:val="20"/>
          <w:szCs w:val="20"/>
          <w:highlight w:val="white"/>
          <w:lang w:val="es-ES"/>
        </w:rPr>
        <w:t>YOKE</w:t>
      </w:r>
      <w:proofErr w:type="spellEnd"/>
      <w:r w:rsidRPr="00C0123B">
        <w:rPr>
          <w:rFonts w:ascii="Arial" w:hAnsi="Arial" w:cs="Arial"/>
          <w:sz w:val="20"/>
          <w:szCs w:val="20"/>
          <w:highlight w:val="white"/>
          <w:lang w:val="es-ES"/>
        </w:rPr>
        <w:t xml:space="preserve"> es el de las tarjetas de memoria: tarjetas telefónicas, SD, disco duro </w:t>
      </w:r>
      <w:r w:rsidR="000A22C7" w:rsidRPr="00C0123B">
        <w:rPr>
          <w:rFonts w:ascii="Arial" w:hAnsi="Arial" w:cs="Arial"/>
          <w:sz w:val="20"/>
          <w:szCs w:val="20"/>
          <w:highlight w:val="white"/>
          <w:lang w:val="es-ES"/>
        </w:rPr>
        <w:t>Portátil</w:t>
      </w:r>
      <w:r w:rsidRPr="00C0123B">
        <w:rPr>
          <w:rFonts w:ascii="Arial" w:hAnsi="Arial" w:cs="Arial"/>
          <w:sz w:val="20"/>
          <w:szCs w:val="20"/>
          <w:highlight w:val="white"/>
          <w:lang w:val="es-ES"/>
        </w:rPr>
        <w:t xml:space="preserve"> etc. Como se muestra en la siguiente figura</w:t>
      </w:r>
      <w:r w:rsidRPr="00C0123B">
        <w:rPr>
          <w:rFonts w:ascii="Arial" w:hAnsi="Arial" w:cs="Arial"/>
          <w:color w:val="3A3A3A"/>
          <w:sz w:val="20"/>
          <w:szCs w:val="20"/>
          <w:highlight w:val="white"/>
          <w:lang w:val="es-ES"/>
        </w:rPr>
        <w:t>.</w:t>
      </w:r>
    </w:p>
    <w:p w14:paraId="08AE3BB9" w14:textId="77777777" w:rsidR="00C31AB2" w:rsidRPr="00C0123B" w:rsidRDefault="00C31AB2" w:rsidP="00C0123B">
      <w:pPr>
        <w:snapToGrid w:val="0"/>
        <w:spacing w:after="120" w:line="276" w:lineRule="auto"/>
        <w:jc w:val="both"/>
        <w:rPr>
          <w:rFonts w:ascii="Arial" w:hAnsi="Arial" w:cs="Arial"/>
          <w:color w:val="3A3A3A"/>
          <w:sz w:val="20"/>
          <w:szCs w:val="20"/>
          <w:highlight w:val="white"/>
          <w:lang w:val="es-ES"/>
        </w:rPr>
      </w:pPr>
    </w:p>
    <w:p w14:paraId="1F35DEFB" w14:textId="77777777" w:rsidR="00C31AB2" w:rsidRPr="00C0123B" w:rsidRDefault="00C31AB2" w:rsidP="00C0123B">
      <w:pPr>
        <w:keepNext/>
        <w:pBdr>
          <w:top w:val="nil"/>
          <w:left w:val="nil"/>
          <w:bottom w:val="nil"/>
          <w:right w:val="nil"/>
          <w:between w:val="nil"/>
        </w:pBdr>
        <w:snapToGrid w:val="0"/>
        <w:spacing w:after="120" w:line="276" w:lineRule="auto"/>
        <w:jc w:val="center"/>
        <w:rPr>
          <w:rFonts w:ascii="Arial" w:hAnsi="Arial" w:cs="Arial"/>
          <w:b/>
          <w:color w:val="000000"/>
          <w:sz w:val="20"/>
          <w:szCs w:val="20"/>
          <w:lang w:val="es-ES"/>
        </w:rPr>
      </w:pPr>
      <w:r w:rsidRPr="00C0123B">
        <w:rPr>
          <w:rFonts w:ascii="Arial" w:hAnsi="Arial" w:cs="Arial"/>
          <w:b/>
          <w:color w:val="000000"/>
          <w:sz w:val="20"/>
          <w:szCs w:val="20"/>
          <w:lang w:val="es-ES"/>
        </w:rPr>
        <w:t>Figura 1</w:t>
      </w:r>
    </w:p>
    <w:p w14:paraId="70B8148E" w14:textId="77777777" w:rsidR="00C31AB2" w:rsidRPr="00C0123B" w:rsidRDefault="00C31AB2" w:rsidP="00C0123B">
      <w:pPr>
        <w:snapToGrid w:val="0"/>
        <w:spacing w:after="120" w:line="276" w:lineRule="auto"/>
        <w:jc w:val="center"/>
        <w:rPr>
          <w:rFonts w:ascii="Arial" w:hAnsi="Arial" w:cs="Arial"/>
          <w:i/>
          <w:sz w:val="20"/>
          <w:szCs w:val="20"/>
          <w:lang w:val="es-ES"/>
        </w:rPr>
      </w:pPr>
      <w:r w:rsidRPr="00C0123B">
        <w:rPr>
          <w:rFonts w:ascii="Arial" w:hAnsi="Arial" w:cs="Arial"/>
          <w:i/>
          <w:sz w:val="20"/>
          <w:szCs w:val="20"/>
          <w:lang w:val="es-ES"/>
        </w:rPr>
        <w:t xml:space="preserve">Ejemplo </w:t>
      </w:r>
      <w:proofErr w:type="spellStart"/>
      <w:r w:rsidRPr="00C0123B">
        <w:rPr>
          <w:rFonts w:ascii="Arial" w:hAnsi="Arial" w:cs="Arial"/>
          <w:i/>
          <w:sz w:val="20"/>
          <w:szCs w:val="20"/>
          <w:lang w:val="es-ES"/>
        </w:rPr>
        <w:t>POKA</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YOKE</w:t>
      </w:r>
      <w:proofErr w:type="spellEnd"/>
    </w:p>
    <w:p w14:paraId="60F96F77" w14:textId="77777777" w:rsidR="00C31AB2" w:rsidRPr="00C0123B" w:rsidRDefault="00C31AB2" w:rsidP="00C0123B">
      <w:pPr>
        <w:snapToGrid w:val="0"/>
        <w:spacing w:after="120" w:line="276" w:lineRule="auto"/>
        <w:jc w:val="center"/>
        <w:rPr>
          <w:rFonts w:ascii="Arial" w:hAnsi="Arial" w:cs="Arial"/>
          <w:i/>
          <w:sz w:val="20"/>
          <w:szCs w:val="20"/>
          <w:lang w:val="es-ES"/>
        </w:rPr>
      </w:pPr>
    </w:p>
    <w:p w14:paraId="5C360703" w14:textId="77777777" w:rsidR="00C31AB2" w:rsidRPr="00C0123B" w:rsidRDefault="00C31AB2" w:rsidP="00C0123B">
      <w:pPr>
        <w:snapToGrid w:val="0"/>
        <w:spacing w:after="120" w:line="276" w:lineRule="auto"/>
        <w:jc w:val="center"/>
        <w:rPr>
          <w:rFonts w:ascii="Arial" w:hAnsi="Arial" w:cs="Arial"/>
          <w:color w:val="3A3A3A"/>
          <w:sz w:val="20"/>
          <w:szCs w:val="20"/>
          <w:highlight w:val="white"/>
          <w:lang w:val="es-ES"/>
        </w:rPr>
      </w:pPr>
      <w:r w:rsidRPr="00C0123B">
        <w:rPr>
          <w:rFonts w:ascii="Arial" w:hAnsi="Arial" w:cs="Arial"/>
          <w:noProof/>
          <w:color w:val="3A3A3A"/>
          <w:sz w:val="20"/>
          <w:szCs w:val="20"/>
          <w:highlight w:val="white"/>
          <w:lang w:val="es-ES"/>
        </w:rPr>
        <w:drawing>
          <wp:inline distT="0" distB="0" distL="0" distR="0" wp14:anchorId="10C2E8AC" wp14:editId="2064D03C">
            <wp:extent cx="5538400" cy="2802403"/>
            <wp:effectExtent l="0" t="0" r="0" b="0"/>
            <wp:docPr id="1157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b="1987"/>
                    <a:stretch>
                      <a:fillRect/>
                    </a:stretch>
                  </pic:blipFill>
                  <pic:spPr>
                    <a:xfrm>
                      <a:off x="0" y="0"/>
                      <a:ext cx="5538400" cy="2802403"/>
                    </a:xfrm>
                    <a:prstGeom prst="rect">
                      <a:avLst/>
                    </a:prstGeom>
                    <a:ln/>
                  </pic:spPr>
                </pic:pic>
              </a:graphicData>
            </a:graphic>
          </wp:inline>
        </w:drawing>
      </w:r>
    </w:p>
    <w:p w14:paraId="6F58C3CA" w14:textId="49B43B9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Nota. Tomado de Caño, G. [@farmagemma]. (2020, mayo 28). Mensaje. [Tuit].</w:t>
      </w:r>
      <w:r w:rsidR="007E05A2" w:rsidRPr="00C0123B">
        <w:rPr>
          <w:rFonts w:ascii="Arial" w:hAnsi="Arial" w:cs="Arial"/>
          <w:sz w:val="20"/>
          <w:szCs w:val="20"/>
          <w:lang w:val="es-ES"/>
        </w:rPr>
        <w:t xml:space="preserve"> </w:t>
      </w:r>
      <w:hyperlink r:id="rId19" w:history="1">
        <w:r w:rsidR="000A22C7" w:rsidRPr="00C0123B">
          <w:rPr>
            <w:rStyle w:val="Hyperlink"/>
            <w:rFonts w:ascii="Arial" w:hAnsi="Arial" w:cs="Arial"/>
            <w:sz w:val="20"/>
            <w:szCs w:val="20"/>
            <w:lang w:val="es-ES"/>
          </w:rPr>
          <w:t>https://twitter.com/farmagemma/status/1265894970688524289</w:t>
        </w:r>
      </w:hyperlink>
      <w:r w:rsidRPr="00C0123B">
        <w:rPr>
          <w:rFonts w:ascii="Arial" w:hAnsi="Arial" w:cs="Arial"/>
          <w:sz w:val="20"/>
          <w:szCs w:val="20"/>
          <w:lang w:val="es-ES"/>
        </w:rPr>
        <w:t>.</w:t>
      </w:r>
    </w:p>
    <w:p w14:paraId="3B5C0356" w14:textId="77777777" w:rsidR="00C31AB2" w:rsidRPr="00C0123B" w:rsidRDefault="00C31AB2" w:rsidP="00C0123B">
      <w:pPr>
        <w:snapToGrid w:val="0"/>
        <w:spacing w:after="120" w:line="276" w:lineRule="auto"/>
        <w:jc w:val="both"/>
        <w:rPr>
          <w:rFonts w:ascii="Arial" w:hAnsi="Arial" w:cs="Arial"/>
          <w:sz w:val="20"/>
          <w:szCs w:val="20"/>
          <w:lang w:val="es-ES"/>
        </w:rPr>
      </w:pPr>
    </w:p>
    <w:p w14:paraId="53F8C3E5" w14:textId="0E8011E4"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En las operaciones de fabricación, existen una serie de ensambles y</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procesos mecanizados que por su </w:t>
      </w:r>
      <w:proofErr w:type="spellStart"/>
      <w:r w:rsidRPr="00C0123B">
        <w:rPr>
          <w:rFonts w:ascii="Arial" w:hAnsi="Arial" w:cs="Arial"/>
          <w:sz w:val="20"/>
          <w:szCs w:val="20"/>
          <w:lang w:val="es-ES"/>
        </w:rPr>
        <w:t>repitencia</w:t>
      </w:r>
      <w:proofErr w:type="spellEnd"/>
      <w:r w:rsidRPr="00C0123B">
        <w:rPr>
          <w:rFonts w:ascii="Arial" w:hAnsi="Arial" w:cs="Arial"/>
          <w:sz w:val="20"/>
          <w:szCs w:val="20"/>
          <w:lang w:val="es-ES"/>
        </w:rPr>
        <w:t xml:space="preserve"> puede generar un riesgo alto de errores, los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ayudan a minimizar ese riesgo con medidas generalmente sencillas.</w:t>
      </w:r>
    </w:p>
    <w:p w14:paraId="120839FB" w14:textId="10EAE17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Se puede analizar los siguientes conceptos de </w:t>
      </w: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según la función dese le punto de vista de</w:t>
      </w:r>
      <w:r w:rsidR="007E05A2" w:rsidRPr="00C0123B">
        <w:rPr>
          <w:rFonts w:ascii="Arial" w:hAnsi="Arial" w:cs="Arial"/>
          <w:sz w:val="20"/>
          <w:szCs w:val="20"/>
          <w:lang w:val="es-ES"/>
        </w:rPr>
        <w:t xml:space="preserve"> </w:t>
      </w:r>
      <w:r w:rsidRPr="00C0123B">
        <w:rPr>
          <w:rFonts w:ascii="Arial" w:hAnsi="Arial" w:cs="Arial"/>
          <w:sz w:val="20"/>
          <w:szCs w:val="20"/>
          <w:lang w:val="es-ES"/>
        </w:rPr>
        <w:t>Guerrero (2017):</w:t>
      </w:r>
    </w:p>
    <w:p w14:paraId="60A51C36"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42358A" w:rsidRPr="00C0123B" w14:paraId="0B43602C" w14:textId="77777777" w:rsidTr="00173E6F">
        <w:tc>
          <w:tcPr>
            <w:tcW w:w="9962" w:type="dxa"/>
            <w:shd w:val="clear" w:color="auto" w:fill="C2D69B" w:themeFill="accent3" w:themeFillTint="99"/>
            <w:vAlign w:val="center"/>
          </w:tcPr>
          <w:p w14:paraId="501330C9" w14:textId="12F26C1D" w:rsidR="0042358A" w:rsidRPr="00C0123B" w:rsidRDefault="0042358A"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CF18_6_Conceptos</w:t>
            </w:r>
            <w:commentRangeStart w:id="15"/>
            <w:commentRangeEnd w:id="15"/>
            <w:proofErr w:type="spellEnd"/>
            <w:r w:rsidRPr="00C0123B">
              <w:rPr>
                <w:rStyle w:val="CommentReference"/>
                <w:rFonts w:ascii="Arial" w:hAnsi="Arial" w:cs="Arial"/>
                <w:sz w:val="20"/>
                <w:szCs w:val="20"/>
                <w:lang w:val="es-ES"/>
              </w:rPr>
              <w:commentReference w:id="15"/>
            </w:r>
          </w:p>
        </w:tc>
      </w:tr>
    </w:tbl>
    <w:p w14:paraId="1CD7ACF0" w14:textId="7729D060" w:rsidR="00C31AB2" w:rsidRPr="00C0123B" w:rsidRDefault="0042358A"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91226BE" w14:textId="159A029D"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En confecciones</w:t>
      </w:r>
      <w:r w:rsidR="0042358A"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existen diferentes tipos de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que cumplen funciones de control o advertencia, </w:t>
      </w:r>
      <w:r w:rsidR="0042358A" w:rsidRPr="00C0123B">
        <w:rPr>
          <w:rFonts w:ascii="Arial" w:hAnsi="Arial" w:cs="Arial"/>
          <w:color w:val="000000"/>
          <w:sz w:val="20"/>
          <w:szCs w:val="20"/>
          <w:lang w:val="es-ES"/>
        </w:rPr>
        <w:t>a continuación, se presentan</w:t>
      </w:r>
      <w:r w:rsidRPr="00C0123B">
        <w:rPr>
          <w:rFonts w:ascii="Arial" w:hAnsi="Arial" w:cs="Arial"/>
          <w:color w:val="000000"/>
          <w:sz w:val="20"/>
          <w:szCs w:val="20"/>
          <w:lang w:val="es-ES"/>
        </w:rPr>
        <w:t xml:space="preserve"> algunos ejemplos: </w:t>
      </w:r>
    </w:p>
    <w:p w14:paraId="6864F94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5317EF" w:rsidRPr="00C0123B" w14:paraId="344BAE6F" w14:textId="77777777" w:rsidTr="00173E6F">
        <w:tc>
          <w:tcPr>
            <w:tcW w:w="9962" w:type="dxa"/>
            <w:shd w:val="clear" w:color="auto" w:fill="C2D69B" w:themeFill="accent3" w:themeFillTint="99"/>
            <w:vAlign w:val="center"/>
          </w:tcPr>
          <w:p w14:paraId="6DAD8171" w14:textId="3E5A9BC9" w:rsidR="005317EF" w:rsidRPr="00C0123B" w:rsidRDefault="005317EF"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CF18_6_Poka_Yoke</w:t>
            </w:r>
            <w:commentRangeStart w:id="16"/>
            <w:commentRangeEnd w:id="16"/>
            <w:proofErr w:type="spellEnd"/>
            <w:r w:rsidRPr="00C0123B">
              <w:rPr>
                <w:rStyle w:val="CommentReference"/>
                <w:rFonts w:ascii="Arial" w:hAnsi="Arial" w:cs="Arial"/>
                <w:sz w:val="20"/>
                <w:szCs w:val="20"/>
                <w:lang w:val="es-ES"/>
              </w:rPr>
              <w:commentReference w:id="16"/>
            </w:r>
          </w:p>
        </w:tc>
      </w:tr>
    </w:tbl>
    <w:p w14:paraId="566F9ED5" w14:textId="77777777" w:rsidR="005317EF" w:rsidRPr="00C0123B" w:rsidRDefault="005317E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2180DB4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Se puede concluir que una de las ventajas de los </w:t>
      </w:r>
      <w:proofErr w:type="spellStart"/>
      <w:r w:rsidRPr="00C0123B">
        <w:rPr>
          <w:rFonts w:ascii="Arial" w:hAnsi="Arial" w:cs="Arial"/>
          <w:color w:val="000000"/>
          <w:sz w:val="20"/>
          <w:szCs w:val="20"/>
          <w:lang w:val="es-ES"/>
        </w:rPr>
        <w:t>POKA</w:t>
      </w:r>
      <w:proofErr w:type="spellEnd"/>
      <w:r w:rsidRPr="00C0123B">
        <w:rPr>
          <w:rFonts w:ascii="Arial" w:hAnsi="Arial" w:cs="Arial"/>
          <w:color w:val="000000"/>
          <w:sz w:val="20"/>
          <w:szCs w:val="20"/>
          <w:lang w:val="es-ES"/>
        </w:rPr>
        <w:t xml:space="preserve"> </w:t>
      </w:r>
      <w:proofErr w:type="spellStart"/>
      <w:r w:rsidRPr="00C0123B">
        <w:rPr>
          <w:rFonts w:ascii="Arial" w:hAnsi="Arial" w:cs="Arial"/>
          <w:color w:val="000000"/>
          <w:sz w:val="20"/>
          <w:szCs w:val="20"/>
          <w:lang w:val="es-ES"/>
        </w:rPr>
        <w:t>YOKE</w:t>
      </w:r>
      <w:proofErr w:type="spellEnd"/>
      <w:r w:rsidRPr="00C0123B">
        <w:rPr>
          <w:rFonts w:ascii="Arial" w:hAnsi="Arial" w:cs="Arial"/>
          <w:color w:val="000000"/>
          <w:sz w:val="20"/>
          <w:szCs w:val="20"/>
          <w:lang w:val="es-ES"/>
        </w:rPr>
        <w:t xml:space="preserve"> es reducir el riesgo de cometer errores y generar defectos, que en últimas serían un desperdicio.</w:t>
      </w:r>
    </w:p>
    <w:p w14:paraId="59E6127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6A60866C" w14:textId="45F5EFF8"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JUST</w:t>
      </w:r>
      <w:proofErr w:type="spellEnd"/>
      <w:r w:rsidRPr="00C0123B">
        <w:rPr>
          <w:rFonts w:ascii="Arial" w:hAnsi="Arial" w:cs="Arial"/>
          <w:b/>
          <w:color w:val="000000"/>
          <w:sz w:val="20"/>
          <w:szCs w:val="20"/>
          <w:lang w:val="es-ES"/>
        </w:rPr>
        <w:t xml:space="preserve"> IN TIME (Justo a </w:t>
      </w:r>
      <w:r w:rsidR="005317EF" w:rsidRPr="00C0123B">
        <w:rPr>
          <w:rFonts w:ascii="Arial" w:hAnsi="Arial" w:cs="Arial"/>
          <w:b/>
          <w:color w:val="000000"/>
          <w:sz w:val="20"/>
          <w:szCs w:val="20"/>
          <w:lang w:val="es-ES"/>
        </w:rPr>
        <w:t>t</w:t>
      </w:r>
      <w:r w:rsidRPr="00C0123B">
        <w:rPr>
          <w:rFonts w:ascii="Arial" w:hAnsi="Arial" w:cs="Arial"/>
          <w:b/>
          <w:color w:val="000000"/>
          <w:sz w:val="20"/>
          <w:szCs w:val="20"/>
          <w:lang w:val="es-ES"/>
        </w:rPr>
        <w:t>iempo)</w:t>
      </w:r>
    </w:p>
    <w:p w14:paraId="01B33F10" w14:textId="58978BAC" w:rsidR="00C31AB2" w:rsidRPr="00C0123B" w:rsidRDefault="005317EF"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C</w:t>
      </w:r>
      <w:r w:rsidR="00C31AB2" w:rsidRPr="00C0123B">
        <w:rPr>
          <w:rFonts w:ascii="Arial" w:hAnsi="Arial" w:cs="Arial"/>
          <w:sz w:val="20"/>
          <w:szCs w:val="20"/>
          <w:lang w:val="es-ES"/>
        </w:rPr>
        <w:t>on apoyo en Guerrero (2017)</w:t>
      </w:r>
      <w:r w:rsidRPr="00C0123B">
        <w:rPr>
          <w:rFonts w:ascii="Arial" w:hAnsi="Arial" w:cs="Arial"/>
          <w:sz w:val="20"/>
          <w:szCs w:val="20"/>
          <w:lang w:val="es-ES"/>
        </w:rPr>
        <w:t>,</w:t>
      </w:r>
      <w:r w:rsidR="007E05A2" w:rsidRPr="00C0123B">
        <w:rPr>
          <w:rFonts w:ascii="Arial" w:hAnsi="Arial" w:cs="Arial"/>
          <w:sz w:val="20"/>
          <w:szCs w:val="20"/>
          <w:lang w:val="es-ES"/>
        </w:rPr>
        <w:t xml:space="preserve"> </w:t>
      </w:r>
      <w:r w:rsidR="00C31AB2" w:rsidRPr="00C0123B">
        <w:rPr>
          <w:rFonts w:ascii="Arial" w:hAnsi="Arial" w:cs="Arial"/>
          <w:sz w:val="20"/>
          <w:szCs w:val="20"/>
          <w:lang w:val="es-ES"/>
        </w:rPr>
        <w:t xml:space="preserve">se define que es una filosofía Industrial de eliminación de todo lo que implique desperdicio en el proceso de producción, desde las compras hasta la distribución, y al logro de un sistema de producción ágil y suficientemente flexible que dé cabida a las fluctuaciones en los pedidos de los clientes”. </w:t>
      </w:r>
    </w:p>
    <w:p w14:paraId="5487050E" w14:textId="365839F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Se puede observar la siguiente figura</w:t>
      </w:r>
      <w:r w:rsidR="005317EF" w:rsidRPr="00C0123B">
        <w:rPr>
          <w:rFonts w:ascii="Arial" w:hAnsi="Arial" w:cs="Arial"/>
          <w:sz w:val="20"/>
          <w:szCs w:val="20"/>
          <w:lang w:val="es-ES"/>
        </w:rPr>
        <w:t>,</w:t>
      </w:r>
      <w:r w:rsidRPr="00C0123B">
        <w:rPr>
          <w:rFonts w:ascii="Arial" w:hAnsi="Arial" w:cs="Arial"/>
          <w:sz w:val="20"/>
          <w:szCs w:val="20"/>
          <w:lang w:val="es-ES"/>
        </w:rPr>
        <w:t xml:space="preserve"> que representa el concepto de JIT, basándose en el principio de enfoque</w:t>
      </w:r>
      <w:r w:rsidR="005317EF" w:rsidRPr="00C0123B">
        <w:rPr>
          <w:rFonts w:ascii="Arial" w:hAnsi="Arial" w:cs="Arial"/>
          <w:sz w:val="20"/>
          <w:szCs w:val="20"/>
          <w:lang w:val="es-ES"/>
        </w:rPr>
        <w:t>s</w:t>
      </w:r>
      <w:r w:rsidRPr="00C0123B">
        <w:rPr>
          <w:rFonts w:ascii="Arial" w:hAnsi="Arial" w:cs="Arial"/>
          <w:sz w:val="20"/>
          <w:szCs w:val="20"/>
          <w:lang w:val="es-ES"/>
        </w:rPr>
        <w:t xml:space="preserve"> simple</w:t>
      </w:r>
      <w:r w:rsidR="005317EF" w:rsidRPr="00C0123B">
        <w:rPr>
          <w:rFonts w:ascii="Arial" w:hAnsi="Arial" w:cs="Arial"/>
          <w:sz w:val="20"/>
          <w:szCs w:val="20"/>
          <w:lang w:val="es-ES"/>
        </w:rPr>
        <w:t>s</w:t>
      </w:r>
      <w:r w:rsidRPr="00C0123B">
        <w:rPr>
          <w:rFonts w:ascii="Arial" w:hAnsi="Arial" w:cs="Arial"/>
          <w:sz w:val="20"/>
          <w:szCs w:val="20"/>
          <w:lang w:val="es-ES"/>
        </w:rPr>
        <w:t xml:space="preserve"> que conducen hacia una gestión eficaz, cubriendo dos zonas: el flujo de material y el punto de control. </w:t>
      </w:r>
    </w:p>
    <w:p w14:paraId="5AD9C56D" w14:textId="77777777" w:rsidR="00C31AB2" w:rsidRPr="00C0123B" w:rsidRDefault="00C31AB2" w:rsidP="00C0123B">
      <w:pPr>
        <w:snapToGrid w:val="0"/>
        <w:spacing w:after="120" w:line="276" w:lineRule="auto"/>
        <w:jc w:val="both"/>
        <w:rPr>
          <w:rFonts w:ascii="Arial" w:hAnsi="Arial" w:cs="Arial"/>
          <w:sz w:val="20"/>
          <w:szCs w:val="20"/>
          <w:lang w:val="es-ES"/>
        </w:rPr>
      </w:pPr>
    </w:p>
    <w:p w14:paraId="6F77C12F" w14:textId="77777777" w:rsidR="00C31AB2" w:rsidRPr="00C0123B" w:rsidRDefault="00C31AB2" w:rsidP="00C0123B">
      <w:pPr>
        <w:keepNext/>
        <w:pBdr>
          <w:top w:val="nil"/>
          <w:left w:val="nil"/>
          <w:bottom w:val="nil"/>
          <w:right w:val="nil"/>
          <w:between w:val="nil"/>
        </w:pBdr>
        <w:snapToGrid w:val="0"/>
        <w:spacing w:after="120" w:line="276" w:lineRule="auto"/>
        <w:jc w:val="center"/>
        <w:rPr>
          <w:rFonts w:ascii="Arial" w:hAnsi="Arial" w:cs="Arial"/>
          <w:b/>
          <w:color w:val="000000"/>
          <w:sz w:val="20"/>
          <w:szCs w:val="20"/>
          <w:lang w:val="es-ES"/>
        </w:rPr>
      </w:pPr>
      <w:r w:rsidRPr="00C0123B">
        <w:rPr>
          <w:rFonts w:ascii="Arial" w:hAnsi="Arial" w:cs="Arial"/>
          <w:b/>
          <w:color w:val="000000"/>
          <w:sz w:val="20"/>
          <w:szCs w:val="20"/>
          <w:lang w:val="es-ES"/>
        </w:rPr>
        <w:t>Figura 2</w:t>
      </w:r>
    </w:p>
    <w:p w14:paraId="603B1910" w14:textId="77777777" w:rsidR="00C31AB2" w:rsidRPr="00C0123B" w:rsidRDefault="00C31AB2" w:rsidP="00C0123B">
      <w:pPr>
        <w:snapToGrid w:val="0"/>
        <w:spacing w:after="120" w:line="276" w:lineRule="auto"/>
        <w:jc w:val="center"/>
        <w:rPr>
          <w:rFonts w:ascii="Arial" w:hAnsi="Arial" w:cs="Arial"/>
          <w:i/>
          <w:sz w:val="20"/>
          <w:szCs w:val="20"/>
          <w:lang w:val="es-ES"/>
        </w:rPr>
      </w:pPr>
      <w:r w:rsidRPr="00C0123B">
        <w:rPr>
          <w:rFonts w:ascii="Arial" w:hAnsi="Arial" w:cs="Arial"/>
          <w:i/>
          <w:sz w:val="20"/>
          <w:szCs w:val="20"/>
          <w:lang w:val="es-ES"/>
        </w:rPr>
        <w:t>Ejemplo JIT</w:t>
      </w:r>
    </w:p>
    <w:p w14:paraId="563D77B8" w14:textId="77777777" w:rsidR="00C31AB2" w:rsidRPr="00C0123B" w:rsidRDefault="00C31AB2" w:rsidP="00C0123B">
      <w:pPr>
        <w:snapToGrid w:val="0"/>
        <w:spacing w:after="120" w:line="276" w:lineRule="auto"/>
        <w:jc w:val="center"/>
        <w:rPr>
          <w:rFonts w:ascii="Arial" w:hAnsi="Arial" w:cs="Arial"/>
          <w:i/>
          <w:sz w:val="20"/>
          <w:szCs w:val="20"/>
          <w:lang w:val="es-ES"/>
        </w:rPr>
      </w:pPr>
    </w:p>
    <w:p w14:paraId="0F269FD2" w14:textId="77777777" w:rsidR="00C31AB2" w:rsidRPr="00C0123B" w:rsidRDefault="00C31AB2" w:rsidP="00C0123B">
      <w:pPr>
        <w:snapToGrid w:val="0"/>
        <w:spacing w:after="120" w:line="276" w:lineRule="auto"/>
        <w:jc w:val="center"/>
        <w:rPr>
          <w:rFonts w:ascii="Arial" w:hAnsi="Arial" w:cs="Arial"/>
          <w:sz w:val="20"/>
          <w:szCs w:val="20"/>
          <w:lang w:val="es-ES"/>
        </w:rPr>
      </w:pPr>
      <w:commentRangeStart w:id="17"/>
      <w:r w:rsidRPr="00C0123B">
        <w:rPr>
          <w:rFonts w:ascii="Arial" w:hAnsi="Arial" w:cs="Arial"/>
          <w:noProof/>
          <w:sz w:val="20"/>
          <w:szCs w:val="20"/>
          <w:lang w:val="es-ES"/>
        </w:rPr>
        <w:drawing>
          <wp:inline distT="0" distB="0" distL="0" distR="0" wp14:anchorId="4D3DC27A" wp14:editId="555AAE97">
            <wp:extent cx="4348866" cy="1826227"/>
            <wp:effectExtent l="0" t="0" r="0" b="0"/>
            <wp:docPr id="11576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l="7594" t="7262" b="12308"/>
                    <a:stretch>
                      <a:fillRect/>
                    </a:stretch>
                  </pic:blipFill>
                  <pic:spPr>
                    <a:xfrm>
                      <a:off x="0" y="0"/>
                      <a:ext cx="4348866" cy="1826227"/>
                    </a:xfrm>
                    <a:prstGeom prst="rect">
                      <a:avLst/>
                    </a:prstGeom>
                    <a:ln/>
                  </pic:spPr>
                </pic:pic>
              </a:graphicData>
            </a:graphic>
          </wp:inline>
        </w:drawing>
      </w:r>
      <w:commentRangeEnd w:id="17"/>
      <w:r w:rsidR="00C0123B">
        <w:rPr>
          <w:rStyle w:val="CommentReference"/>
          <w:rFonts w:ascii="Arial" w:eastAsia="Arial" w:hAnsi="Arial" w:cs="Arial"/>
          <w:lang w:eastAsia="es-CO"/>
        </w:rPr>
        <w:commentReference w:id="17"/>
      </w:r>
    </w:p>
    <w:p w14:paraId="57CDE3D3" w14:textId="7BBE07F8" w:rsidR="00C31AB2" w:rsidRPr="00C0123B" w:rsidRDefault="00C31AB2" w:rsidP="00C0123B">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t xml:space="preserve">Nota. Tomada </w:t>
      </w:r>
      <w:r w:rsidR="00C0123B">
        <w:rPr>
          <w:rFonts w:ascii="Arial" w:hAnsi="Arial" w:cs="Arial"/>
          <w:sz w:val="20"/>
          <w:szCs w:val="20"/>
          <w:lang w:val="es-ES"/>
        </w:rPr>
        <w:t xml:space="preserve">y adaptada </w:t>
      </w:r>
      <w:r w:rsidRPr="00C0123B">
        <w:rPr>
          <w:rFonts w:ascii="Arial" w:hAnsi="Arial" w:cs="Arial"/>
          <w:sz w:val="20"/>
          <w:szCs w:val="20"/>
          <w:lang w:val="es-ES"/>
        </w:rPr>
        <w:t xml:space="preserve">de </w:t>
      </w:r>
      <w:proofErr w:type="spellStart"/>
      <w:r w:rsidRPr="00C0123B">
        <w:rPr>
          <w:rFonts w:ascii="Arial" w:hAnsi="Arial" w:cs="Arial"/>
          <w:sz w:val="20"/>
          <w:szCs w:val="20"/>
          <w:lang w:val="es-ES"/>
        </w:rPr>
        <w:t>PROALNET</w:t>
      </w:r>
      <w:proofErr w:type="spellEnd"/>
      <w:r w:rsidRPr="00C0123B">
        <w:rPr>
          <w:rFonts w:ascii="Arial" w:hAnsi="Arial" w:cs="Arial"/>
          <w:sz w:val="20"/>
          <w:szCs w:val="20"/>
          <w:lang w:val="es-ES"/>
        </w:rPr>
        <w:t xml:space="preserve"> (2016).</w:t>
      </w:r>
    </w:p>
    <w:p w14:paraId="1D9875E7" w14:textId="77777777" w:rsidR="005317EF" w:rsidRPr="00C0123B" w:rsidRDefault="005317EF" w:rsidP="00C0123B">
      <w:pPr>
        <w:snapToGrid w:val="0"/>
        <w:spacing w:after="120" w:line="276" w:lineRule="auto"/>
        <w:jc w:val="both"/>
        <w:rPr>
          <w:rFonts w:ascii="Arial" w:hAnsi="Arial" w:cs="Arial"/>
          <w:b/>
          <w:sz w:val="20"/>
          <w:szCs w:val="20"/>
          <w:lang w:val="es-ES"/>
        </w:rPr>
      </w:pPr>
    </w:p>
    <w:p w14:paraId="09C247D4" w14:textId="1A9799A3"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Esta filosofía está basada en tres conceptos base</w:t>
      </w:r>
      <w:r w:rsidR="005317EF" w:rsidRPr="00C0123B">
        <w:rPr>
          <w:rFonts w:ascii="Arial" w:hAnsi="Arial" w:cs="Arial"/>
          <w:sz w:val="20"/>
          <w:szCs w:val="20"/>
          <w:lang w:val="es-ES"/>
        </w:rPr>
        <w:t>:</w:t>
      </w:r>
    </w:p>
    <w:p w14:paraId="7D4A44D6" w14:textId="77777777" w:rsidR="00C31AB2" w:rsidRPr="00C0123B" w:rsidRDefault="00C31AB2" w:rsidP="00C0123B">
      <w:pPr>
        <w:snapToGrid w:val="0"/>
        <w:spacing w:after="120" w:line="276" w:lineRule="auto"/>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BB5E01" w:rsidRPr="00C0123B" w14:paraId="56BF2861" w14:textId="77777777" w:rsidTr="00173E6F">
        <w:tc>
          <w:tcPr>
            <w:tcW w:w="9962" w:type="dxa"/>
            <w:shd w:val="clear" w:color="auto" w:fill="C2D69B" w:themeFill="accent3" w:themeFillTint="99"/>
            <w:vAlign w:val="center"/>
          </w:tcPr>
          <w:p w14:paraId="248D2B34" w14:textId="6C779846" w:rsidR="00BB5E01" w:rsidRPr="00C0123B" w:rsidRDefault="00BB5E01"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CF18_7_Conceptos_JIT</w:t>
            </w:r>
            <w:commentRangeStart w:id="18"/>
            <w:commentRangeEnd w:id="18"/>
            <w:proofErr w:type="spellEnd"/>
            <w:r w:rsidRPr="00C0123B">
              <w:rPr>
                <w:rStyle w:val="CommentReference"/>
                <w:rFonts w:ascii="Arial" w:hAnsi="Arial" w:cs="Arial"/>
                <w:sz w:val="20"/>
                <w:szCs w:val="20"/>
                <w:lang w:val="es-ES"/>
              </w:rPr>
              <w:commentReference w:id="18"/>
            </w:r>
          </w:p>
        </w:tc>
      </w:tr>
    </w:tbl>
    <w:p w14:paraId="7E7CFDCE" w14:textId="77777777" w:rsidR="00BB5E01" w:rsidRPr="00C0123B" w:rsidRDefault="00BB5E01"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AED02D7" w14:textId="7E32AC4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b/>
          <w:sz w:val="20"/>
          <w:szCs w:val="20"/>
          <w:lang w:val="es-ES"/>
        </w:rPr>
        <w:t>Objetivos de JIT</w:t>
      </w:r>
    </w:p>
    <w:p w14:paraId="1192A0B7" w14:textId="05F9754C" w:rsidR="00C31AB2" w:rsidRPr="00C0123B" w:rsidRDefault="00C31AB2" w:rsidP="00C0123B">
      <w:pPr>
        <w:snapToGrid w:val="0"/>
        <w:spacing w:after="120" w:line="276" w:lineRule="auto"/>
        <w:rPr>
          <w:rFonts w:ascii="Arial" w:hAnsi="Arial" w:cs="Arial"/>
          <w:sz w:val="20"/>
          <w:szCs w:val="20"/>
          <w:lang w:val="es-ES"/>
        </w:rPr>
      </w:pPr>
      <w:r w:rsidRPr="00C0123B">
        <w:rPr>
          <w:rFonts w:ascii="Arial" w:hAnsi="Arial" w:cs="Arial"/>
          <w:sz w:val="20"/>
          <w:szCs w:val="20"/>
          <w:lang w:val="es-ES"/>
        </w:rPr>
        <w:t>El sistema Justo a tiempo se funda en cuatro objetivos esenciales. A continuación se contextualiza cada objetivo para visualizar su aplicación en la producción de una organización:</w:t>
      </w:r>
    </w:p>
    <w:p w14:paraId="4E159C81" w14:textId="77777777" w:rsidR="00BB5E01" w:rsidRPr="00C0123B" w:rsidRDefault="00BB5E01" w:rsidP="00C0123B">
      <w:pPr>
        <w:snapToGrid w:val="0"/>
        <w:spacing w:after="120" w:line="276" w:lineRule="auto"/>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895E6B" w:rsidRPr="00C0123B" w14:paraId="339CE03F" w14:textId="77777777" w:rsidTr="00173E6F">
        <w:tc>
          <w:tcPr>
            <w:tcW w:w="9962" w:type="dxa"/>
            <w:shd w:val="clear" w:color="auto" w:fill="C2D69B" w:themeFill="accent3" w:themeFillTint="99"/>
            <w:vAlign w:val="center"/>
          </w:tcPr>
          <w:p w14:paraId="44921783" w14:textId="2F276CF7" w:rsidR="00895E6B" w:rsidRPr="00C0123B" w:rsidRDefault="00895E6B"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CF18_7_Objetivos_JIT</w:t>
            </w:r>
            <w:commentRangeStart w:id="19"/>
            <w:commentRangeEnd w:id="19"/>
            <w:proofErr w:type="spellEnd"/>
            <w:r w:rsidRPr="00C0123B">
              <w:rPr>
                <w:rStyle w:val="CommentReference"/>
                <w:rFonts w:ascii="Arial" w:hAnsi="Arial" w:cs="Arial"/>
                <w:sz w:val="20"/>
                <w:szCs w:val="20"/>
                <w:lang w:val="es-ES"/>
              </w:rPr>
              <w:commentReference w:id="19"/>
            </w:r>
          </w:p>
        </w:tc>
      </w:tr>
    </w:tbl>
    <w:p w14:paraId="5981ACF8" w14:textId="747A664F" w:rsidR="00C31AB2" w:rsidRPr="00C0123B" w:rsidRDefault="00895E6B"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5ED58254" w14:textId="473E97EE"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Implementación del sistema JIT</w:t>
      </w:r>
    </w:p>
    <w:p w14:paraId="3FF5C15C" w14:textId="77777777" w:rsidR="00C31AB2" w:rsidRPr="00C0123B" w:rsidRDefault="00C31AB2" w:rsidP="00C0123B">
      <w:pPr>
        <w:pBdr>
          <w:top w:val="nil"/>
          <w:left w:val="nil"/>
          <w:bottom w:val="nil"/>
          <w:right w:val="nil"/>
          <w:between w:val="nil"/>
        </w:pBdr>
        <w:snapToGrid w:val="0"/>
        <w:spacing w:after="120" w:line="276" w:lineRule="auto"/>
        <w:ind w:right="116"/>
        <w:jc w:val="both"/>
        <w:rPr>
          <w:rFonts w:ascii="Arial" w:hAnsi="Arial" w:cs="Arial"/>
          <w:color w:val="000000"/>
          <w:sz w:val="20"/>
          <w:szCs w:val="20"/>
          <w:lang w:val="es-ES"/>
        </w:rPr>
      </w:pPr>
      <w:r w:rsidRPr="00C0123B">
        <w:rPr>
          <w:rFonts w:ascii="Arial" w:hAnsi="Arial" w:cs="Arial"/>
          <w:color w:val="000000"/>
          <w:sz w:val="20"/>
          <w:szCs w:val="20"/>
          <w:lang w:val="es-ES"/>
        </w:rPr>
        <w:t xml:space="preserve">La implementación de JIT requiere un compromiso esencial de la alta gerencia a largo plazo, y comprende las siguientes fases: </w:t>
      </w:r>
    </w:p>
    <w:p w14:paraId="011724DC" w14:textId="2C1F0878" w:rsidR="00CF75E0" w:rsidRPr="00C0123B" w:rsidRDefault="00CF75E0" w:rsidP="00C0123B">
      <w:pPr>
        <w:pBdr>
          <w:top w:val="nil"/>
          <w:left w:val="nil"/>
          <w:bottom w:val="nil"/>
          <w:right w:val="nil"/>
          <w:between w:val="nil"/>
        </w:pBdr>
        <w:snapToGrid w:val="0"/>
        <w:spacing w:after="120" w:line="276" w:lineRule="auto"/>
        <w:ind w:right="116"/>
        <w:jc w:val="both"/>
        <w:rPr>
          <w:rFonts w:ascii="Arial" w:hAnsi="Arial" w:cs="Arial"/>
          <w:color w:val="000000"/>
          <w:sz w:val="20"/>
          <w:szCs w:val="20"/>
          <w:lang w:val="es-ES"/>
        </w:rPr>
      </w:pPr>
    </w:p>
    <w:tbl>
      <w:tblPr>
        <w:tblStyle w:val="TableGrid"/>
        <w:tblW w:w="0" w:type="auto"/>
        <w:tblLook w:val="04A0" w:firstRow="1" w:lastRow="0" w:firstColumn="1" w:lastColumn="0" w:noHBand="0" w:noVBand="1"/>
      </w:tblPr>
      <w:tblGrid>
        <w:gridCol w:w="9962"/>
      </w:tblGrid>
      <w:tr w:rsidR="00CF75E0" w:rsidRPr="00C0123B" w14:paraId="3E0A7777" w14:textId="77777777" w:rsidTr="00173E6F">
        <w:tc>
          <w:tcPr>
            <w:tcW w:w="9962" w:type="dxa"/>
            <w:shd w:val="clear" w:color="auto" w:fill="C2D69B" w:themeFill="accent3" w:themeFillTint="99"/>
            <w:vAlign w:val="center"/>
          </w:tcPr>
          <w:p w14:paraId="09F2AE04" w14:textId="2BE3F6A8" w:rsidR="00CF75E0" w:rsidRPr="00C0123B" w:rsidRDefault="00CF75E0"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CF18_7_Implementacion</w:t>
            </w:r>
            <w:commentRangeStart w:id="20"/>
            <w:commentRangeEnd w:id="20"/>
            <w:proofErr w:type="spellEnd"/>
            <w:r w:rsidRPr="00C0123B">
              <w:rPr>
                <w:rStyle w:val="CommentReference"/>
                <w:rFonts w:ascii="Arial" w:hAnsi="Arial" w:cs="Arial"/>
                <w:sz w:val="20"/>
                <w:szCs w:val="20"/>
                <w:lang w:val="es-ES"/>
              </w:rPr>
              <w:commentReference w:id="20"/>
            </w:r>
          </w:p>
        </w:tc>
      </w:tr>
    </w:tbl>
    <w:p w14:paraId="47969100" w14:textId="03E0562C" w:rsidR="00C31AB2" w:rsidRPr="00C0123B" w:rsidRDefault="00CF75E0"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6504EFC2" w14:textId="6A3DC525"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lastRenderedPageBreak/>
        <w:t>KANBAN</w:t>
      </w:r>
      <w:proofErr w:type="spellEnd"/>
    </w:p>
    <w:p w14:paraId="7A91425E" w14:textId="5EC10FF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De acuerdo con J. Carlos</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y H. Matías (2013), la definición de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hace referencia a un</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sistema de control y programación sincronizada para producción basado en tarjetas (en japonés,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aunque pueden representarse por otro tipo de señales, afirmando</w:t>
      </w:r>
      <w:r w:rsidR="007E05A2" w:rsidRPr="00C0123B">
        <w:rPr>
          <w:rFonts w:ascii="Arial" w:hAnsi="Arial" w:cs="Arial"/>
          <w:sz w:val="20"/>
          <w:szCs w:val="20"/>
          <w:lang w:val="es-ES"/>
        </w:rPr>
        <w:t xml:space="preserve"> </w:t>
      </w:r>
      <w:r w:rsidRPr="00C0123B">
        <w:rPr>
          <w:rFonts w:ascii="Arial" w:hAnsi="Arial" w:cs="Arial"/>
          <w:sz w:val="20"/>
          <w:szCs w:val="20"/>
          <w:lang w:val="es-ES"/>
        </w:rPr>
        <w:t>que utiliza una idea sencilla basada en un sistema de tirar de la producción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mediante un flujo sincronizado, continuo y en lotes pequeños, mediante la utilización de tarjetas (p. 75 ).</w:t>
      </w:r>
    </w:p>
    <w:p w14:paraId="31AC0E1B" w14:textId="74BE502A"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estrategia de manufactura en la actualidad se ha posicionado como una herramienta vital</w:t>
      </w:r>
      <w:r w:rsidR="007E05A2" w:rsidRPr="00C0123B">
        <w:rPr>
          <w:rFonts w:ascii="Arial" w:hAnsi="Arial" w:cs="Arial"/>
          <w:sz w:val="20"/>
          <w:szCs w:val="20"/>
          <w:lang w:val="es-ES"/>
        </w:rPr>
        <w:t xml:space="preserve"> </w:t>
      </w:r>
      <w:r w:rsidRPr="00C0123B">
        <w:rPr>
          <w:rFonts w:ascii="Arial" w:hAnsi="Arial" w:cs="Arial"/>
          <w:sz w:val="20"/>
          <w:szCs w:val="20"/>
          <w:lang w:val="es-ES"/>
        </w:rPr>
        <w:t>la producción de la cantidad justa en un momento adecuado, asegurando un proceso de</w:t>
      </w:r>
      <w:r w:rsidR="007E05A2" w:rsidRPr="00C0123B">
        <w:rPr>
          <w:rFonts w:ascii="Arial" w:hAnsi="Arial" w:cs="Arial"/>
          <w:sz w:val="20"/>
          <w:szCs w:val="20"/>
          <w:lang w:val="es-ES"/>
        </w:rPr>
        <w:t xml:space="preserve"> </w:t>
      </w:r>
      <w:r w:rsidRPr="00C0123B">
        <w:rPr>
          <w:rFonts w:ascii="Arial" w:hAnsi="Arial" w:cs="Arial"/>
          <w:sz w:val="20"/>
          <w:szCs w:val="20"/>
          <w:lang w:val="es-ES"/>
        </w:rPr>
        <w:t>alta calidad; está basada en técnica de visualización de tarjetas, donde</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se especifican su punto de producción máximo y su punto inmediato de reposición, ayudando a tener un mejor control de inventarios. La tarjeta </w:t>
      </w:r>
      <w:proofErr w:type="spellStart"/>
      <w:r w:rsidRPr="00C0123B">
        <w:rPr>
          <w:rFonts w:ascii="Arial" w:hAnsi="Arial" w:cs="Arial"/>
          <w:sz w:val="20"/>
          <w:szCs w:val="20"/>
          <w:lang w:val="es-ES"/>
        </w:rPr>
        <w:t>Kanban</w:t>
      </w:r>
      <w:proofErr w:type="spellEnd"/>
      <w:r w:rsidRPr="00C0123B">
        <w:rPr>
          <w:rFonts w:ascii="Arial" w:hAnsi="Arial" w:cs="Arial"/>
          <w:sz w:val="20"/>
          <w:szCs w:val="20"/>
          <w:lang w:val="es-ES"/>
        </w:rPr>
        <w:t xml:space="preserve"> debe contener información de que se va a producir, la forma, la cantidad, denominación y el código de la pieza a fabricar, y la manera de transportar lo producido, el almacenamiento; por lo tanto sirven como una orden de trabajo.</w:t>
      </w:r>
    </w:p>
    <w:p w14:paraId="66E84CB0" w14:textId="2F8EED78"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Matías (2013)</w:t>
      </w:r>
      <w:r w:rsidR="00833A70" w:rsidRPr="00C0123B">
        <w:rPr>
          <w:rFonts w:ascii="Arial" w:hAnsi="Arial" w:cs="Arial"/>
          <w:sz w:val="20"/>
          <w:szCs w:val="20"/>
          <w:lang w:val="es-ES"/>
        </w:rPr>
        <w:t>,</w:t>
      </w:r>
      <w:r w:rsidRPr="00C0123B">
        <w:rPr>
          <w:rFonts w:ascii="Arial" w:hAnsi="Arial" w:cs="Arial"/>
          <w:sz w:val="20"/>
          <w:szCs w:val="20"/>
          <w:lang w:val="es-ES"/>
        </w:rPr>
        <w:t xml:space="preserve"> argumenta que las tarjetas se adjuntan como identificación de contenedores o envases de los correspondientes materiales o productos, de forma que cada contenedor estará identificado con su tarjeta y la cantidad que refleja la misma es la que debe tener el envase o contenedor.</w:t>
      </w:r>
    </w:p>
    <w:p w14:paraId="377A30A7" w14:textId="5CC43698" w:rsidR="00C31AB2" w:rsidRDefault="00C31AB2" w:rsidP="00C0123B">
      <w:pPr>
        <w:pBdr>
          <w:top w:val="nil"/>
          <w:left w:val="nil"/>
          <w:bottom w:val="nil"/>
          <w:right w:val="nil"/>
          <w:between w:val="nil"/>
        </w:pBdr>
        <w:snapToGrid w:val="0"/>
        <w:spacing w:after="120" w:line="276" w:lineRule="auto"/>
        <w:jc w:val="both"/>
        <w:rPr>
          <w:rFonts w:ascii="Arial" w:hAnsi="Arial" w:cs="Arial"/>
          <w:color w:val="0D0D0D"/>
          <w:sz w:val="20"/>
          <w:szCs w:val="20"/>
          <w:lang w:val="es-ES"/>
        </w:rPr>
      </w:pPr>
      <w:proofErr w:type="spellStart"/>
      <w:r w:rsidRPr="00C0123B">
        <w:rPr>
          <w:rFonts w:ascii="Arial" w:hAnsi="Arial" w:cs="Arial"/>
          <w:color w:val="0D0D0D"/>
          <w:sz w:val="20"/>
          <w:szCs w:val="20"/>
          <w:lang w:val="es-ES"/>
        </w:rPr>
        <w:t>Kanban</w:t>
      </w:r>
      <w:proofErr w:type="spellEnd"/>
      <w:r w:rsidRPr="00C0123B">
        <w:rPr>
          <w:rFonts w:ascii="Arial" w:hAnsi="Arial" w:cs="Arial"/>
          <w:color w:val="0D0D0D"/>
          <w:sz w:val="20"/>
          <w:szCs w:val="20"/>
          <w:lang w:val="es-ES"/>
        </w:rPr>
        <w:t xml:space="preserve"> apunta a la consecución de</w:t>
      </w:r>
      <w:r w:rsidR="007E05A2" w:rsidRPr="00C0123B">
        <w:rPr>
          <w:rFonts w:ascii="Arial" w:hAnsi="Arial" w:cs="Arial"/>
          <w:color w:val="0D0D0D"/>
          <w:sz w:val="20"/>
          <w:szCs w:val="20"/>
          <w:lang w:val="es-ES"/>
        </w:rPr>
        <w:t xml:space="preserve"> </w:t>
      </w:r>
      <w:r w:rsidRPr="00C0123B">
        <w:rPr>
          <w:rFonts w:ascii="Arial" w:hAnsi="Arial" w:cs="Arial"/>
          <w:color w:val="0D0D0D"/>
          <w:sz w:val="20"/>
          <w:szCs w:val="20"/>
          <w:lang w:val="es-ES"/>
        </w:rPr>
        <w:t xml:space="preserve">diferentes objetivos como son: </w:t>
      </w:r>
    </w:p>
    <w:p w14:paraId="6E6F578F" w14:textId="77777777" w:rsidR="00DC2B9D" w:rsidRPr="00C0123B" w:rsidRDefault="00DC2B9D"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65A93F0C"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Contribuir al proceso de producción disminuyendo la sobreproducción como también la sobre transportación de materiales.</w:t>
      </w:r>
    </w:p>
    <w:p w14:paraId="28E49B08"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Tener un control de inventarios a partir de la información visual que se proporciona el departamento de producción.</w:t>
      </w:r>
    </w:p>
    <w:p w14:paraId="651C5C6B"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Reducir el inventario de producto en proceso y terminado.</w:t>
      </w:r>
    </w:p>
    <w:p w14:paraId="0C125EE6"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Contribuir con la reducción de espacios de almacenamiento y el coste que esto genera.</w:t>
      </w:r>
    </w:p>
    <w:p w14:paraId="37CF51DB" w14:textId="77777777" w:rsidR="00C31AB2" w:rsidRPr="00C0123B" w:rsidRDefault="00C31AB2" w:rsidP="00C0123B">
      <w:pPr>
        <w:widowControl w:val="0"/>
        <w:numPr>
          <w:ilvl w:val="0"/>
          <w:numId w:val="22"/>
        </w:numPr>
        <w:pBdr>
          <w:top w:val="nil"/>
          <w:left w:val="nil"/>
          <w:bottom w:val="nil"/>
          <w:right w:val="nil"/>
          <w:between w:val="nil"/>
        </w:pBdr>
        <w:tabs>
          <w:tab w:val="left" w:pos="1964"/>
          <w:tab w:val="left" w:pos="1965"/>
        </w:tabs>
        <w:snapToGrid w:val="0"/>
        <w:spacing w:after="120" w:line="276" w:lineRule="auto"/>
        <w:ind w:right="261"/>
        <w:jc w:val="both"/>
        <w:rPr>
          <w:rFonts w:ascii="Arial" w:hAnsi="Arial" w:cs="Arial"/>
          <w:color w:val="0D0D0D"/>
          <w:sz w:val="20"/>
          <w:szCs w:val="20"/>
          <w:lang w:val="es-ES"/>
        </w:rPr>
      </w:pPr>
      <w:r w:rsidRPr="00C0123B">
        <w:rPr>
          <w:rFonts w:ascii="Arial" w:hAnsi="Arial" w:cs="Arial"/>
          <w:color w:val="0D0D0D"/>
          <w:sz w:val="20"/>
          <w:szCs w:val="20"/>
          <w:lang w:val="es-ES"/>
        </w:rPr>
        <w:t>Produce oportunidades de mejora, en tanto que visibiliza problemas o situaciones que a simple visto no se ven.</w:t>
      </w:r>
    </w:p>
    <w:p w14:paraId="27841028" w14:textId="77777777" w:rsidR="00C31AB2" w:rsidRPr="00C0123B" w:rsidRDefault="00C31AB2" w:rsidP="00C0123B">
      <w:pPr>
        <w:snapToGrid w:val="0"/>
        <w:spacing w:after="120" w:line="276" w:lineRule="auto"/>
        <w:jc w:val="both"/>
        <w:rPr>
          <w:rFonts w:ascii="Arial" w:hAnsi="Arial" w:cs="Arial"/>
          <w:sz w:val="20"/>
          <w:szCs w:val="20"/>
          <w:lang w:val="es-ES"/>
        </w:rPr>
      </w:pPr>
    </w:p>
    <w:p w14:paraId="106CA0F5" w14:textId="05CF4C7B" w:rsidR="00C31AB2" w:rsidRPr="00C0123B" w:rsidRDefault="00C31AB2" w:rsidP="00C0123B">
      <w:pPr>
        <w:snapToGrid w:val="0"/>
        <w:spacing w:after="120" w:line="276" w:lineRule="auto"/>
        <w:jc w:val="both"/>
        <w:rPr>
          <w:rFonts w:ascii="Arial" w:hAnsi="Arial" w:cs="Arial"/>
          <w:sz w:val="20"/>
          <w:szCs w:val="20"/>
          <w:lang w:val="es-ES"/>
        </w:rPr>
      </w:pPr>
      <w:r w:rsidRPr="13BC5759">
        <w:rPr>
          <w:rFonts w:ascii="Arial" w:hAnsi="Arial" w:cs="Arial"/>
          <w:sz w:val="20"/>
          <w:szCs w:val="20"/>
          <w:lang w:val="es-ES"/>
        </w:rPr>
        <w:t xml:space="preserve">En la siguiente </w:t>
      </w:r>
      <w:r w:rsidR="2C56D787" w:rsidRPr="13BC5759">
        <w:rPr>
          <w:rFonts w:ascii="Arial" w:hAnsi="Arial" w:cs="Arial"/>
          <w:sz w:val="20"/>
          <w:szCs w:val="20"/>
          <w:lang w:val="es-ES"/>
        </w:rPr>
        <w:t>figura se</w:t>
      </w:r>
      <w:r w:rsidRPr="13BC5759">
        <w:rPr>
          <w:rFonts w:ascii="Arial" w:hAnsi="Arial" w:cs="Arial"/>
          <w:sz w:val="20"/>
          <w:szCs w:val="20"/>
          <w:lang w:val="es-ES"/>
        </w:rPr>
        <w:t xml:space="preserve"> puede observar el </w:t>
      </w:r>
      <w:r w:rsidR="00833A70" w:rsidRPr="13BC5759">
        <w:rPr>
          <w:rFonts w:ascii="Arial" w:hAnsi="Arial" w:cs="Arial"/>
          <w:sz w:val="20"/>
          <w:szCs w:val="20"/>
          <w:lang w:val="es-ES"/>
        </w:rPr>
        <w:t>e</w:t>
      </w:r>
      <w:r w:rsidRPr="13BC5759">
        <w:rPr>
          <w:rFonts w:ascii="Arial" w:hAnsi="Arial" w:cs="Arial"/>
          <w:sz w:val="20"/>
          <w:szCs w:val="20"/>
          <w:lang w:val="es-ES"/>
        </w:rPr>
        <w:t xml:space="preserve">squema del sistema </w:t>
      </w:r>
      <w:proofErr w:type="spellStart"/>
      <w:r w:rsidRPr="13BC5759">
        <w:rPr>
          <w:rFonts w:ascii="Arial" w:hAnsi="Arial" w:cs="Arial"/>
          <w:sz w:val="20"/>
          <w:szCs w:val="20"/>
          <w:lang w:val="es-ES"/>
        </w:rPr>
        <w:t>Kanban</w:t>
      </w:r>
      <w:proofErr w:type="spellEnd"/>
      <w:r w:rsidRPr="13BC5759">
        <w:rPr>
          <w:rFonts w:ascii="Arial" w:hAnsi="Arial" w:cs="Arial"/>
          <w:sz w:val="20"/>
          <w:szCs w:val="20"/>
          <w:lang w:val="es-ES"/>
        </w:rPr>
        <w:t>.</w:t>
      </w:r>
    </w:p>
    <w:p w14:paraId="326782FD"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1F497D"/>
          <w:sz w:val="20"/>
          <w:szCs w:val="20"/>
          <w:lang w:val="es-ES"/>
        </w:rPr>
      </w:pPr>
    </w:p>
    <w:p w14:paraId="4818EF4A" w14:textId="50B24C6F"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Figura </w:t>
      </w:r>
      <w:r w:rsidR="00833A70" w:rsidRPr="00C0123B">
        <w:rPr>
          <w:rFonts w:ascii="Arial" w:hAnsi="Arial" w:cs="Arial"/>
          <w:b/>
          <w:color w:val="000000"/>
          <w:sz w:val="20"/>
          <w:szCs w:val="20"/>
          <w:lang w:val="es-ES"/>
        </w:rPr>
        <w:t>3</w:t>
      </w:r>
    </w:p>
    <w:p w14:paraId="7FA0B961" w14:textId="39C4E0B5" w:rsidR="00C31AB2" w:rsidRPr="00C0123B" w:rsidRDefault="00833A70" w:rsidP="00C0123B">
      <w:pPr>
        <w:keepNext/>
        <w:pBdr>
          <w:top w:val="nil"/>
          <w:left w:val="nil"/>
          <w:bottom w:val="nil"/>
          <w:right w:val="nil"/>
          <w:between w:val="nil"/>
        </w:pBdr>
        <w:snapToGrid w:val="0"/>
        <w:spacing w:after="120" w:line="276" w:lineRule="auto"/>
        <w:jc w:val="both"/>
        <w:rPr>
          <w:rFonts w:ascii="Arial" w:hAnsi="Arial" w:cs="Arial"/>
          <w:i/>
          <w:color w:val="1F497D"/>
          <w:sz w:val="20"/>
          <w:szCs w:val="20"/>
          <w:lang w:val="es-ES"/>
        </w:rPr>
      </w:pPr>
      <w:r w:rsidRPr="00C0123B">
        <w:rPr>
          <w:rFonts w:ascii="Arial" w:hAnsi="Arial" w:cs="Arial"/>
          <w:i/>
          <w:color w:val="000000"/>
          <w:sz w:val="20"/>
          <w:szCs w:val="20"/>
          <w:lang w:val="es-ES"/>
        </w:rPr>
        <w:t>Esquema</w:t>
      </w:r>
      <w:r w:rsidR="00C31AB2" w:rsidRPr="00C0123B">
        <w:rPr>
          <w:rFonts w:ascii="Arial" w:hAnsi="Arial" w:cs="Arial"/>
          <w:i/>
          <w:color w:val="000000"/>
          <w:sz w:val="20"/>
          <w:szCs w:val="20"/>
          <w:lang w:val="es-ES"/>
        </w:rPr>
        <w:t xml:space="preserve"> de </w:t>
      </w:r>
      <w:proofErr w:type="spellStart"/>
      <w:r w:rsidR="00C31AB2" w:rsidRPr="00C0123B">
        <w:rPr>
          <w:rFonts w:ascii="Arial" w:hAnsi="Arial" w:cs="Arial"/>
          <w:i/>
          <w:color w:val="000000"/>
          <w:sz w:val="20"/>
          <w:szCs w:val="20"/>
          <w:lang w:val="es-ES"/>
        </w:rPr>
        <w:t>Kanban</w:t>
      </w:r>
      <w:proofErr w:type="spellEnd"/>
    </w:p>
    <w:p w14:paraId="53F4B3BA" w14:textId="77777777" w:rsidR="00C31AB2" w:rsidRPr="00C0123B" w:rsidRDefault="00C31AB2" w:rsidP="00C0123B">
      <w:pPr>
        <w:snapToGrid w:val="0"/>
        <w:spacing w:after="120" w:line="276" w:lineRule="auto"/>
        <w:jc w:val="both"/>
        <w:rPr>
          <w:rFonts w:ascii="Arial" w:hAnsi="Arial" w:cs="Arial"/>
          <w:sz w:val="20"/>
          <w:szCs w:val="20"/>
          <w:lang w:val="es-ES"/>
        </w:rPr>
      </w:pPr>
      <w:commentRangeStart w:id="21"/>
      <w:r w:rsidRPr="00C0123B">
        <w:rPr>
          <w:rFonts w:ascii="Arial" w:hAnsi="Arial" w:cs="Arial"/>
          <w:noProof/>
          <w:sz w:val="20"/>
          <w:szCs w:val="20"/>
          <w:lang w:val="es-ES"/>
        </w:rPr>
        <w:drawing>
          <wp:inline distT="0" distB="0" distL="0" distR="0" wp14:anchorId="12CE69A6" wp14:editId="13B7CA2B">
            <wp:extent cx="6415197" cy="3819206"/>
            <wp:effectExtent l="0" t="0" r="0" b="0"/>
            <wp:docPr id="115767" name="image15.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5.png" descr="Diagrama&#10;&#10;Descripción generada automáticamente"/>
                    <pic:cNvPicPr preferRelativeResize="0"/>
                  </pic:nvPicPr>
                  <pic:blipFill>
                    <a:blip r:embed="rId21"/>
                    <a:srcRect/>
                    <a:stretch>
                      <a:fillRect/>
                    </a:stretch>
                  </pic:blipFill>
                  <pic:spPr>
                    <a:xfrm>
                      <a:off x="0" y="0"/>
                      <a:ext cx="6415197" cy="3819206"/>
                    </a:xfrm>
                    <a:prstGeom prst="rect">
                      <a:avLst/>
                    </a:prstGeom>
                    <a:ln/>
                  </pic:spPr>
                </pic:pic>
              </a:graphicData>
            </a:graphic>
          </wp:inline>
        </w:drawing>
      </w:r>
      <w:commentRangeEnd w:id="21"/>
      <w:r w:rsidR="00833A70" w:rsidRPr="00C0123B">
        <w:rPr>
          <w:rStyle w:val="CommentReference"/>
          <w:rFonts w:ascii="Arial" w:eastAsia="Arial" w:hAnsi="Arial" w:cs="Arial"/>
          <w:sz w:val="20"/>
          <w:szCs w:val="20"/>
          <w:lang w:val="es-ES" w:eastAsia="es-CO"/>
        </w:rPr>
        <w:commentReference w:id="21"/>
      </w:r>
    </w:p>
    <w:p w14:paraId="6D9FB937" w14:textId="63F03C9D"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Nota. Tomado </w:t>
      </w:r>
      <w:r w:rsidR="00833A70" w:rsidRPr="00C0123B">
        <w:rPr>
          <w:rFonts w:ascii="Arial" w:hAnsi="Arial" w:cs="Arial"/>
          <w:sz w:val="20"/>
          <w:szCs w:val="20"/>
          <w:lang w:val="es-ES"/>
        </w:rPr>
        <w:t xml:space="preserve">y adaptado </w:t>
      </w:r>
      <w:r w:rsidRPr="00C0123B">
        <w:rPr>
          <w:rFonts w:ascii="Arial" w:hAnsi="Arial" w:cs="Arial"/>
          <w:sz w:val="20"/>
          <w:szCs w:val="20"/>
          <w:lang w:val="es-ES"/>
        </w:rPr>
        <w:t xml:space="preserve">de Hernández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(2013).</w:t>
      </w:r>
      <w:r w:rsidR="007E05A2" w:rsidRPr="00C0123B">
        <w:rPr>
          <w:rFonts w:ascii="Arial" w:hAnsi="Arial" w:cs="Arial"/>
          <w:sz w:val="20"/>
          <w:szCs w:val="20"/>
          <w:lang w:val="es-ES"/>
        </w:rPr>
        <w:t xml:space="preserve"> </w:t>
      </w:r>
      <w:r w:rsidRPr="00C0123B">
        <w:rPr>
          <w:rFonts w:ascii="Arial" w:hAnsi="Arial" w:cs="Arial"/>
          <w:noProof/>
          <w:sz w:val="20"/>
          <w:szCs w:val="20"/>
          <w:lang w:val="es-ES"/>
        </w:rPr>
        <w:drawing>
          <wp:anchor distT="0" distB="0" distL="0" distR="0" simplePos="0" relativeHeight="251664384" behindDoc="0" locked="0" layoutInCell="1" hidden="0" allowOverlap="1" wp14:anchorId="0CD38454" wp14:editId="2988408A">
            <wp:simplePos x="0" y="0"/>
            <wp:positionH relativeFrom="column">
              <wp:posOffset>3039262</wp:posOffset>
            </wp:positionH>
            <wp:positionV relativeFrom="paragraph">
              <wp:posOffset>117096</wp:posOffset>
            </wp:positionV>
            <wp:extent cx="741921" cy="26670"/>
            <wp:effectExtent l="0" t="0" r="0" b="0"/>
            <wp:wrapTopAndBottom distT="0" distB="0"/>
            <wp:docPr id="11574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2"/>
                    <a:srcRect/>
                    <a:stretch>
                      <a:fillRect/>
                    </a:stretch>
                  </pic:blipFill>
                  <pic:spPr>
                    <a:xfrm>
                      <a:off x="0" y="0"/>
                      <a:ext cx="741921" cy="26670"/>
                    </a:xfrm>
                    <a:prstGeom prst="rect">
                      <a:avLst/>
                    </a:prstGeom>
                    <a:ln/>
                  </pic:spPr>
                </pic:pic>
              </a:graphicData>
            </a:graphic>
          </wp:anchor>
        </w:drawing>
      </w:r>
    </w:p>
    <w:p w14:paraId="23915A3C" w14:textId="0CAE006B" w:rsidR="00C31AB2" w:rsidRPr="00C0123B" w:rsidRDefault="00C31AB2" w:rsidP="00C0123B">
      <w:pPr>
        <w:snapToGrid w:val="0"/>
        <w:spacing w:after="120" w:line="276" w:lineRule="auto"/>
        <w:jc w:val="both"/>
        <w:rPr>
          <w:rFonts w:ascii="Arial" w:hAnsi="Arial" w:cs="Arial"/>
          <w:sz w:val="20"/>
          <w:szCs w:val="20"/>
          <w:lang w:val="es-ES"/>
        </w:rPr>
      </w:pPr>
    </w:p>
    <w:p w14:paraId="0A52AF2A" w14:textId="21168AC4" w:rsidR="00503E20" w:rsidRPr="00C0123B" w:rsidRDefault="00503E20"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 Módulo III del libro </w:t>
      </w:r>
      <w:r w:rsidRPr="00C0123B">
        <w:rPr>
          <w:rFonts w:ascii="Arial" w:hAnsi="Arial" w:cs="Arial"/>
          <w:i/>
          <w:iCs/>
          <w:color w:val="000000"/>
          <w:sz w:val="20"/>
          <w:szCs w:val="20"/>
          <w:lang w:val="es-ES"/>
        </w:rPr>
        <w:t xml:space="preserve">Lean </w:t>
      </w:r>
      <w:proofErr w:type="spellStart"/>
      <w:r w:rsidRPr="00C0123B">
        <w:rPr>
          <w:rFonts w:ascii="Arial" w:hAnsi="Arial" w:cs="Arial"/>
          <w:i/>
          <w:iCs/>
          <w:color w:val="000000"/>
          <w:sz w:val="20"/>
          <w:szCs w:val="20"/>
          <w:lang w:val="es-ES"/>
        </w:rPr>
        <w:t>Manufacturing</w:t>
      </w:r>
      <w:proofErr w:type="spellEnd"/>
      <w:r w:rsidRPr="00C0123B">
        <w:rPr>
          <w:rFonts w:ascii="Arial" w:hAnsi="Arial" w:cs="Arial"/>
          <w:color w:val="000000"/>
          <w:sz w:val="20"/>
          <w:szCs w:val="20"/>
          <w:lang w:val="es-ES"/>
        </w:rPr>
        <w:t>, la evidencia de una necesidad, el cual se encuentra en el material complementario</w:t>
      </w:r>
    </w:p>
    <w:p w14:paraId="1599B60C" w14:textId="77777777" w:rsidR="00C31AB2" w:rsidRPr="00C0123B" w:rsidRDefault="00C31AB2" w:rsidP="00C0123B">
      <w:pPr>
        <w:snapToGrid w:val="0"/>
        <w:spacing w:after="120" w:line="276" w:lineRule="auto"/>
        <w:jc w:val="both"/>
        <w:rPr>
          <w:rFonts w:ascii="Arial" w:hAnsi="Arial" w:cs="Arial"/>
          <w:sz w:val="20"/>
          <w:szCs w:val="20"/>
          <w:lang w:val="es-ES"/>
        </w:rPr>
      </w:pPr>
      <w:bookmarkStart w:id="22" w:name="_heading=h.3dy6vkm" w:colFirst="0" w:colLast="0"/>
      <w:bookmarkEnd w:id="22"/>
    </w:p>
    <w:p w14:paraId="44E99C1D"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JIDOKA</w:t>
      </w:r>
      <w:proofErr w:type="spellEnd"/>
    </w:p>
    <w:p w14:paraId="731EF469" w14:textId="6198C6C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 un término japonés, implementado en la metodología de </w:t>
      </w:r>
      <w:r w:rsidR="00044C6E" w:rsidRPr="00C0123B">
        <w:rPr>
          <w:rFonts w:ascii="Arial" w:hAnsi="Arial" w:cs="Arial"/>
          <w:i/>
          <w:iCs/>
          <w:sz w:val="20"/>
          <w:szCs w:val="20"/>
          <w:lang w:val="es-ES"/>
        </w:rPr>
        <w:t xml:space="preserve">Lean </w:t>
      </w:r>
      <w:proofErr w:type="spellStart"/>
      <w:r w:rsidR="00044C6E" w:rsidRPr="00C0123B">
        <w:rPr>
          <w:rFonts w:ascii="Arial" w:hAnsi="Arial" w:cs="Arial"/>
          <w:i/>
          <w:iCs/>
          <w:sz w:val="20"/>
          <w:szCs w:val="20"/>
          <w:lang w:val="es-ES"/>
        </w:rPr>
        <w:t>Manufacturing</w:t>
      </w:r>
      <w:proofErr w:type="spellEnd"/>
      <w:r w:rsidRPr="00C0123B">
        <w:rPr>
          <w:rFonts w:ascii="Arial" w:hAnsi="Arial" w:cs="Arial"/>
          <w:sz w:val="20"/>
          <w:szCs w:val="20"/>
          <w:lang w:val="es-ES"/>
        </w:rPr>
        <w:t xml:space="preserve">, que significa automatización con un toque humano o </w:t>
      </w:r>
      <w:proofErr w:type="spellStart"/>
      <w:r w:rsidRPr="00C0123B">
        <w:rPr>
          <w:rFonts w:ascii="Arial" w:hAnsi="Arial" w:cs="Arial"/>
          <w:sz w:val="20"/>
          <w:szCs w:val="20"/>
          <w:lang w:val="es-ES"/>
        </w:rPr>
        <w:t>autonomación</w:t>
      </w:r>
      <w:proofErr w:type="spellEnd"/>
      <w:r w:rsidRPr="00C0123B">
        <w:rPr>
          <w:rFonts w:ascii="Arial" w:hAnsi="Arial" w:cs="Arial"/>
          <w:sz w:val="20"/>
          <w:szCs w:val="20"/>
          <w:lang w:val="es-ES"/>
        </w:rPr>
        <w:t>. Este concepto define el sistema de control autónomo y se basa en un control de calidad a lo largo de la línea de producción, con el</w:t>
      </w:r>
      <w:r w:rsidR="007E05A2" w:rsidRPr="00C0123B">
        <w:rPr>
          <w:rFonts w:ascii="Arial" w:hAnsi="Arial" w:cs="Arial"/>
          <w:sz w:val="20"/>
          <w:szCs w:val="20"/>
          <w:lang w:val="es-ES"/>
        </w:rPr>
        <w:t xml:space="preserve"> </w:t>
      </w:r>
      <w:r w:rsidRPr="00C0123B">
        <w:rPr>
          <w:rFonts w:ascii="Arial" w:hAnsi="Arial" w:cs="Arial"/>
          <w:sz w:val="20"/>
          <w:szCs w:val="20"/>
          <w:lang w:val="es-ES"/>
        </w:rPr>
        <w:t>propósito de evidenciar</w:t>
      </w:r>
      <w:r w:rsidR="007E05A2" w:rsidRPr="00C0123B">
        <w:rPr>
          <w:rFonts w:ascii="Arial" w:hAnsi="Arial" w:cs="Arial"/>
          <w:sz w:val="20"/>
          <w:szCs w:val="20"/>
          <w:lang w:val="es-ES"/>
        </w:rPr>
        <w:t xml:space="preserve"> </w:t>
      </w:r>
      <w:r w:rsidRPr="00C0123B">
        <w:rPr>
          <w:rFonts w:ascii="Arial" w:hAnsi="Arial" w:cs="Arial"/>
          <w:sz w:val="20"/>
          <w:szCs w:val="20"/>
          <w:lang w:val="es-ES"/>
        </w:rPr>
        <w:t>productos</w:t>
      </w:r>
      <w:r w:rsidR="007E05A2" w:rsidRPr="00C0123B">
        <w:rPr>
          <w:rFonts w:ascii="Arial" w:hAnsi="Arial" w:cs="Arial"/>
          <w:sz w:val="20"/>
          <w:szCs w:val="20"/>
          <w:lang w:val="es-ES"/>
        </w:rPr>
        <w:t xml:space="preserve"> </w:t>
      </w:r>
      <w:r w:rsidRPr="00C0123B">
        <w:rPr>
          <w:rFonts w:ascii="Arial" w:hAnsi="Arial" w:cs="Arial"/>
          <w:sz w:val="20"/>
          <w:szCs w:val="20"/>
          <w:lang w:val="es-ES"/>
        </w:rPr>
        <w:t>defectuosos en la línea y</w:t>
      </w:r>
      <w:r w:rsidR="007E05A2" w:rsidRPr="00C0123B">
        <w:rPr>
          <w:rFonts w:ascii="Arial" w:hAnsi="Arial" w:cs="Arial"/>
          <w:sz w:val="20"/>
          <w:szCs w:val="20"/>
          <w:lang w:val="es-ES"/>
        </w:rPr>
        <w:t xml:space="preserve"> </w:t>
      </w:r>
      <w:r w:rsidRPr="00C0123B">
        <w:rPr>
          <w:rFonts w:ascii="Arial" w:hAnsi="Arial" w:cs="Arial"/>
          <w:sz w:val="20"/>
          <w:szCs w:val="20"/>
          <w:lang w:val="es-ES"/>
        </w:rPr>
        <w:t>parar la producción si se hace necesario, y retirar manual o automáticamente</w:t>
      </w:r>
      <w:r w:rsidR="007E05A2" w:rsidRPr="00C0123B">
        <w:rPr>
          <w:rFonts w:ascii="Arial" w:hAnsi="Arial" w:cs="Arial"/>
          <w:sz w:val="20"/>
          <w:szCs w:val="20"/>
          <w:lang w:val="es-ES"/>
        </w:rPr>
        <w:t xml:space="preserve"> </w:t>
      </w:r>
      <w:r w:rsidRPr="00C0123B">
        <w:rPr>
          <w:rFonts w:ascii="Arial" w:hAnsi="Arial" w:cs="Arial"/>
          <w:sz w:val="20"/>
          <w:szCs w:val="20"/>
          <w:lang w:val="es-ES"/>
        </w:rPr>
        <w:t>dichos productos</w:t>
      </w:r>
      <w:r w:rsidR="007E05A2" w:rsidRPr="00C0123B">
        <w:rPr>
          <w:rFonts w:ascii="Arial" w:hAnsi="Arial" w:cs="Arial"/>
          <w:sz w:val="20"/>
          <w:szCs w:val="20"/>
          <w:lang w:val="es-ES"/>
        </w:rPr>
        <w:t xml:space="preserve"> </w:t>
      </w:r>
      <w:r w:rsidRPr="00C0123B">
        <w:rPr>
          <w:rFonts w:ascii="Arial" w:hAnsi="Arial" w:cs="Arial"/>
          <w:sz w:val="20"/>
          <w:szCs w:val="20"/>
          <w:lang w:val="es-ES"/>
        </w:rPr>
        <w:t>y así cortar la causa del problema de raíz; es decir está basado en la producción de piezas con “cero defectos” y la fabricación de productos con el 100</w:t>
      </w:r>
      <w:r w:rsidR="00141058" w:rsidRPr="00C0123B">
        <w:rPr>
          <w:rFonts w:ascii="Arial" w:hAnsi="Arial" w:cs="Arial"/>
          <w:sz w:val="20"/>
          <w:szCs w:val="20"/>
          <w:lang w:val="es-ES"/>
        </w:rPr>
        <w:t xml:space="preserve"> </w:t>
      </w:r>
      <w:r w:rsidRPr="00C0123B">
        <w:rPr>
          <w:rFonts w:ascii="Arial" w:hAnsi="Arial" w:cs="Arial"/>
          <w:sz w:val="20"/>
          <w:szCs w:val="20"/>
          <w:lang w:val="es-ES"/>
        </w:rPr>
        <w:t>% de alta calidad.</w:t>
      </w:r>
    </w:p>
    <w:p w14:paraId="7EDBEAFE"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Esta estrategia genera un proceso de inspección de calidad, donde empleados de la línea y los inspectores de calidad se fusionan sin distinción; logrando que cada operario garantice la calidad de su trabajo, controlando con mayor interés el proceso que el producto, erradicando defectos en la producción.</w:t>
      </w:r>
    </w:p>
    <w:p w14:paraId="55D31925" w14:textId="3D0F4019" w:rsidR="00C31AB2" w:rsidRPr="00C0123B" w:rsidRDefault="00C31AB2" w:rsidP="00C0123B">
      <w:pPr>
        <w:pBdr>
          <w:top w:val="nil"/>
          <w:left w:val="nil"/>
          <w:bottom w:val="nil"/>
          <w:right w:val="nil"/>
          <w:between w:val="nil"/>
        </w:pBdr>
        <w:snapToGrid w:val="0"/>
        <w:spacing w:after="120" w:line="276" w:lineRule="auto"/>
        <w:ind w:right="-93"/>
        <w:jc w:val="both"/>
        <w:rPr>
          <w:rFonts w:ascii="Arial" w:hAnsi="Arial" w:cs="Arial"/>
          <w:color w:val="000000"/>
          <w:sz w:val="20"/>
          <w:szCs w:val="20"/>
          <w:lang w:val="es-ES"/>
        </w:rPr>
      </w:pPr>
      <w:r w:rsidRPr="00C0123B">
        <w:rPr>
          <w:rFonts w:ascii="Arial" w:hAnsi="Arial" w:cs="Arial"/>
          <w:color w:val="000000"/>
          <w:sz w:val="20"/>
          <w:szCs w:val="20"/>
          <w:lang w:val="es-ES"/>
        </w:rPr>
        <w:t>Según Matías (2013)</w:t>
      </w:r>
      <w:r w:rsidR="00141058"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una máquina autonomizada es aquella que está conectada a un mecanismo de detención automático para prevenir la fabricación de productos defectuoso, de esta forma se incorpora a las máquinas la </w:t>
      </w:r>
      <w:r w:rsidRPr="00C0123B">
        <w:rPr>
          <w:rFonts w:ascii="Arial" w:hAnsi="Arial" w:cs="Arial"/>
          <w:color w:val="000000"/>
          <w:sz w:val="20"/>
          <w:szCs w:val="20"/>
          <w:lang w:val="es-ES"/>
        </w:rPr>
        <w:lastRenderedPageBreak/>
        <w:t xml:space="preserve">inteligencia humana. La </w:t>
      </w:r>
      <w:proofErr w:type="spellStart"/>
      <w:r w:rsidRPr="00C0123B">
        <w:rPr>
          <w:rFonts w:ascii="Arial" w:hAnsi="Arial" w:cs="Arial"/>
          <w:color w:val="000000"/>
          <w:sz w:val="20"/>
          <w:szCs w:val="20"/>
          <w:lang w:val="es-ES"/>
        </w:rPr>
        <w:t>autonomación</w:t>
      </w:r>
      <w:proofErr w:type="spellEnd"/>
      <w:r w:rsidRPr="00C0123B">
        <w:rPr>
          <w:rFonts w:ascii="Arial" w:hAnsi="Arial" w:cs="Arial"/>
          <w:color w:val="000000"/>
          <w:sz w:val="20"/>
          <w:szCs w:val="20"/>
          <w:lang w:val="es-ES"/>
        </w:rPr>
        <w:t xml:space="preserve"> determina el sentido del uso de la máquina. Cuando opera normalmente no es necesario ningún operario; sólo cuando la operación se detiene por una situación anormal, esta requiere atención del operario, y como resultado, un solo operario podrá atender varias máquinas reduciendo el número de operarios en contacto con la maquina e incrementando el rendimiento de la producción.</w:t>
      </w:r>
    </w:p>
    <w:p w14:paraId="1E78787C" w14:textId="1B30BF65" w:rsidR="00C31AB2" w:rsidRPr="00C0123B" w:rsidRDefault="00C31AB2" w:rsidP="00C0123B">
      <w:pPr>
        <w:pBdr>
          <w:top w:val="nil"/>
          <w:left w:val="nil"/>
          <w:bottom w:val="nil"/>
          <w:right w:val="nil"/>
          <w:between w:val="nil"/>
        </w:pBdr>
        <w:snapToGrid w:val="0"/>
        <w:spacing w:after="120" w:line="276" w:lineRule="auto"/>
        <w:ind w:right="-93"/>
        <w:jc w:val="both"/>
        <w:rPr>
          <w:rFonts w:ascii="Arial" w:hAnsi="Arial" w:cs="Arial"/>
          <w:color w:val="000000"/>
          <w:sz w:val="20"/>
          <w:szCs w:val="20"/>
          <w:lang w:val="es-ES"/>
        </w:rPr>
      </w:pPr>
      <w:r w:rsidRPr="00C0123B">
        <w:rPr>
          <w:rFonts w:ascii="Arial" w:hAnsi="Arial" w:cs="Arial"/>
          <w:color w:val="000000"/>
          <w:sz w:val="20"/>
          <w:szCs w:val="20"/>
          <w:lang w:val="es-ES"/>
        </w:rPr>
        <w:t>La siguiente tabla</w:t>
      </w:r>
      <w:r w:rsidR="00141058"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muestra los pasos progresivos y técnicas concretas que se pueden ir aplicando para alcanzar una </w:t>
      </w:r>
      <w:proofErr w:type="spellStart"/>
      <w:r w:rsidRPr="00C0123B">
        <w:rPr>
          <w:rFonts w:ascii="Arial" w:hAnsi="Arial" w:cs="Arial"/>
          <w:color w:val="000000"/>
          <w:sz w:val="20"/>
          <w:szCs w:val="20"/>
          <w:lang w:val="es-ES"/>
        </w:rPr>
        <w:t>autonomación</w:t>
      </w:r>
      <w:proofErr w:type="spellEnd"/>
      <w:r w:rsidRPr="00C0123B">
        <w:rPr>
          <w:rFonts w:ascii="Arial" w:hAnsi="Arial" w:cs="Arial"/>
          <w:color w:val="000000"/>
          <w:sz w:val="20"/>
          <w:szCs w:val="20"/>
          <w:lang w:val="es-ES"/>
        </w:rPr>
        <w:t xml:space="preserve"> completa en las máquinas.</w:t>
      </w:r>
    </w:p>
    <w:p w14:paraId="377FF850" w14:textId="77777777" w:rsidR="00141058" w:rsidRPr="00C0123B" w:rsidRDefault="00141058" w:rsidP="00C0123B">
      <w:pPr>
        <w:snapToGrid w:val="0"/>
        <w:spacing w:after="120" w:line="276" w:lineRule="auto"/>
        <w:jc w:val="both"/>
        <w:rPr>
          <w:rFonts w:ascii="Arial" w:hAnsi="Arial" w:cs="Arial"/>
          <w:b/>
          <w:sz w:val="20"/>
          <w:szCs w:val="20"/>
          <w:lang w:val="es-ES"/>
        </w:rPr>
      </w:pPr>
    </w:p>
    <w:p w14:paraId="177D4390" w14:textId="0EA82322"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Tabla </w:t>
      </w:r>
      <w:r w:rsidR="00141058" w:rsidRPr="00C0123B">
        <w:rPr>
          <w:rFonts w:ascii="Arial" w:hAnsi="Arial" w:cs="Arial"/>
          <w:b/>
          <w:sz w:val="20"/>
          <w:szCs w:val="20"/>
          <w:lang w:val="es-ES"/>
        </w:rPr>
        <w:t>4</w:t>
      </w:r>
    </w:p>
    <w:p w14:paraId="3B95BA10" w14:textId="0904C4EA" w:rsidR="00C31AB2" w:rsidRPr="00C0123B" w:rsidRDefault="00C31AB2" w:rsidP="00C0123B">
      <w:pPr>
        <w:snapToGrid w:val="0"/>
        <w:spacing w:after="120" w:line="276" w:lineRule="auto"/>
        <w:jc w:val="both"/>
        <w:rPr>
          <w:rFonts w:ascii="Arial" w:hAnsi="Arial" w:cs="Arial"/>
          <w:i/>
          <w:sz w:val="20"/>
          <w:szCs w:val="20"/>
          <w:lang w:val="es-ES"/>
        </w:rPr>
      </w:pPr>
      <w:r w:rsidRPr="00C0123B">
        <w:rPr>
          <w:rFonts w:ascii="Arial" w:hAnsi="Arial" w:cs="Arial"/>
          <w:i/>
          <w:sz w:val="20"/>
          <w:szCs w:val="20"/>
          <w:lang w:val="es-ES"/>
        </w:rPr>
        <w:t>Las 10</w:t>
      </w:r>
      <w:r w:rsidR="005030B1" w:rsidRPr="00C0123B">
        <w:rPr>
          <w:rFonts w:ascii="Arial" w:hAnsi="Arial" w:cs="Arial"/>
          <w:i/>
          <w:sz w:val="20"/>
          <w:szCs w:val="20"/>
          <w:lang w:val="es-ES"/>
        </w:rPr>
        <w:t xml:space="preserve"> </w:t>
      </w:r>
      <w:r w:rsidR="00141058" w:rsidRPr="00C0123B">
        <w:rPr>
          <w:rFonts w:ascii="Arial" w:hAnsi="Arial" w:cs="Arial"/>
          <w:i/>
          <w:sz w:val="20"/>
          <w:szCs w:val="20"/>
          <w:lang w:val="es-ES"/>
        </w:rPr>
        <w:t>e</w:t>
      </w:r>
      <w:r w:rsidRPr="00C0123B">
        <w:rPr>
          <w:rFonts w:ascii="Arial" w:hAnsi="Arial" w:cs="Arial"/>
          <w:i/>
          <w:sz w:val="20"/>
          <w:szCs w:val="20"/>
          <w:lang w:val="es-ES"/>
        </w:rPr>
        <w:t>tapas de la automatización (</w:t>
      </w:r>
      <w:proofErr w:type="spellStart"/>
      <w:r w:rsidRPr="00C0123B">
        <w:rPr>
          <w:rFonts w:ascii="Arial" w:hAnsi="Arial" w:cs="Arial"/>
          <w:i/>
          <w:sz w:val="20"/>
          <w:szCs w:val="20"/>
          <w:lang w:val="es-ES"/>
        </w:rPr>
        <w:t>Jidoka</w:t>
      </w:r>
      <w:proofErr w:type="spellEnd"/>
      <w:r w:rsidRPr="00C0123B">
        <w:rPr>
          <w:rFonts w:ascii="Arial" w:hAnsi="Arial" w:cs="Arial"/>
          <w:i/>
          <w:sz w:val="20"/>
          <w:szCs w:val="20"/>
          <w:lang w:val="es-ES"/>
        </w:rPr>
        <w:t>)</w:t>
      </w:r>
    </w:p>
    <w:p w14:paraId="7A0FCDFA" w14:textId="77777777" w:rsidR="00C31AB2" w:rsidRPr="00C0123B" w:rsidRDefault="00C31AB2" w:rsidP="00C0123B">
      <w:pPr>
        <w:keepNext/>
        <w:pBdr>
          <w:top w:val="nil"/>
          <w:left w:val="nil"/>
          <w:bottom w:val="nil"/>
          <w:right w:val="nil"/>
          <w:between w:val="nil"/>
        </w:pBdr>
        <w:snapToGrid w:val="0"/>
        <w:spacing w:after="120" w:line="276" w:lineRule="auto"/>
        <w:rPr>
          <w:rFonts w:ascii="Arial" w:hAnsi="Arial" w:cs="Arial"/>
          <w:i/>
          <w:color w:val="1F497D"/>
          <w:sz w:val="20"/>
          <w:szCs w:val="20"/>
          <w:lang w:val="es-ES"/>
        </w:rPr>
      </w:pPr>
    </w:p>
    <w:tbl>
      <w:tblPr>
        <w:tblW w:w="9227" w:type="dxa"/>
        <w:tblInd w:w="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1"/>
        <w:gridCol w:w="6816"/>
        <w:gridCol w:w="1880"/>
      </w:tblGrid>
      <w:tr w:rsidR="00C31AB2" w:rsidRPr="00C0123B" w14:paraId="0A333267" w14:textId="77777777" w:rsidTr="00C03350">
        <w:trPr>
          <w:trHeight w:val="402"/>
        </w:trPr>
        <w:tc>
          <w:tcPr>
            <w:tcW w:w="531" w:type="dxa"/>
            <w:shd w:val="clear" w:color="auto" w:fill="D9D9D9"/>
            <w:vAlign w:val="center"/>
          </w:tcPr>
          <w:p w14:paraId="4B5DEBAD"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b/>
                <w:color w:val="000000"/>
                <w:sz w:val="20"/>
                <w:szCs w:val="20"/>
                <w:lang w:val="es-ES"/>
              </w:rPr>
            </w:pPr>
            <w:r w:rsidRPr="00C0123B">
              <w:rPr>
                <w:rFonts w:ascii="Arial" w:hAnsi="Arial" w:cs="Arial"/>
                <w:b/>
                <w:color w:val="000000"/>
                <w:sz w:val="20"/>
                <w:szCs w:val="20"/>
                <w:lang w:val="es-ES"/>
              </w:rPr>
              <w:t>Fase</w:t>
            </w:r>
          </w:p>
        </w:tc>
        <w:tc>
          <w:tcPr>
            <w:tcW w:w="6816" w:type="dxa"/>
            <w:shd w:val="clear" w:color="auto" w:fill="D9D9D9"/>
            <w:vAlign w:val="center"/>
          </w:tcPr>
          <w:p w14:paraId="6D272F6D" w14:textId="77777777" w:rsidR="00C31AB2" w:rsidRPr="00C0123B" w:rsidRDefault="00C31AB2" w:rsidP="00C0123B">
            <w:pPr>
              <w:pBdr>
                <w:top w:val="nil"/>
                <w:left w:val="nil"/>
                <w:bottom w:val="nil"/>
                <w:right w:val="nil"/>
                <w:between w:val="nil"/>
              </w:pBdr>
              <w:snapToGrid w:val="0"/>
              <w:spacing w:after="120" w:line="276" w:lineRule="auto"/>
              <w:ind w:left="114"/>
              <w:jc w:val="center"/>
              <w:rPr>
                <w:rFonts w:ascii="Arial" w:hAnsi="Arial" w:cs="Arial"/>
                <w:b/>
                <w:color w:val="000000"/>
                <w:sz w:val="20"/>
                <w:szCs w:val="20"/>
                <w:lang w:val="es-ES"/>
              </w:rPr>
            </w:pPr>
            <w:r w:rsidRPr="00C0123B">
              <w:rPr>
                <w:rFonts w:ascii="Arial" w:hAnsi="Arial" w:cs="Arial"/>
                <w:b/>
                <w:color w:val="000000"/>
                <w:sz w:val="20"/>
                <w:szCs w:val="20"/>
                <w:lang w:val="es-ES"/>
              </w:rPr>
              <w:t>Descripción</w:t>
            </w:r>
          </w:p>
        </w:tc>
        <w:tc>
          <w:tcPr>
            <w:tcW w:w="1880" w:type="dxa"/>
            <w:shd w:val="clear" w:color="auto" w:fill="D9D9D9"/>
            <w:vAlign w:val="center"/>
          </w:tcPr>
          <w:p w14:paraId="135351CD" w14:textId="77777777" w:rsidR="00C31AB2" w:rsidRPr="00C0123B" w:rsidRDefault="00C31AB2" w:rsidP="00C0123B">
            <w:pPr>
              <w:pBdr>
                <w:top w:val="nil"/>
                <w:left w:val="nil"/>
                <w:bottom w:val="nil"/>
                <w:right w:val="nil"/>
                <w:between w:val="nil"/>
              </w:pBdr>
              <w:snapToGrid w:val="0"/>
              <w:spacing w:after="120" w:line="276" w:lineRule="auto"/>
              <w:ind w:left="95" w:right="92"/>
              <w:jc w:val="center"/>
              <w:rPr>
                <w:rFonts w:ascii="Arial" w:hAnsi="Arial" w:cs="Arial"/>
                <w:b/>
                <w:color w:val="000000"/>
                <w:sz w:val="20"/>
                <w:szCs w:val="20"/>
                <w:lang w:val="es-ES"/>
              </w:rPr>
            </w:pPr>
            <w:r w:rsidRPr="00C0123B">
              <w:rPr>
                <w:rFonts w:ascii="Arial" w:hAnsi="Arial" w:cs="Arial"/>
                <w:b/>
                <w:color w:val="000000"/>
                <w:sz w:val="20"/>
                <w:szCs w:val="20"/>
                <w:lang w:val="es-ES"/>
              </w:rPr>
              <w:t>Carga</w:t>
            </w:r>
          </w:p>
          <w:p w14:paraId="7E75D9D8" w14:textId="77777777" w:rsidR="00C31AB2" w:rsidRPr="00C0123B" w:rsidRDefault="00C31AB2" w:rsidP="00C0123B">
            <w:pPr>
              <w:pBdr>
                <w:top w:val="nil"/>
                <w:left w:val="nil"/>
                <w:bottom w:val="nil"/>
                <w:right w:val="nil"/>
                <w:between w:val="nil"/>
              </w:pBdr>
              <w:snapToGrid w:val="0"/>
              <w:spacing w:after="120" w:line="276" w:lineRule="auto"/>
              <w:ind w:left="95" w:right="92"/>
              <w:jc w:val="center"/>
              <w:rPr>
                <w:rFonts w:ascii="Arial" w:hAnsi="Arial" w:cs="Arial"/>
                <w:b/>
                <w:color w:val="000000"/>
                <w:sz w:val="20"/>
                <w:szCs w:val="20"/>
                <w:lang w:val="es-ES"/>
              </w:rPr>
            </w:pPr>
            <w:r w:rsidRPr="00C0123B">
              <w:rPr>
                <w:rFonts w:ascii="Arial" w:hAnsi="Arial" w:cs="Arial"/>
                <w:b/>
                <w:color w:val="000000"/>
                <w:sz w:val="20"/>
                <w:szCs w:val="20"/>
                <w:lang w:val="es-ES"/>
              </w:rPr>
              <w:t>Hombre/máquina</w:t>
            </w:r>
          </w:p>
        </w:tc>
      </w:tr>
      <w:tr w:rsidR="00C31AB2" w:rsidRPr="00C0123B" w14:paraId="39060992" w14:textId="77777777" w:rsidTr="00C03350">
        <w:trPr>
          <w:trHeight w:val="986"/>
        </w:trPr>
        <w:tc>
          <w:tcPr>
            <w:tcW w:w="531" w:type="dxa"/>
          </w:tcPr>
          <w:p w14:paraId="69214181" w14:textId="77777777" w:rsidR="00C31AB2" w:rsidRPr="00C0123B" w:rsidRDefault="00C31AB2" w:rsidP="00C0123B">
            <w:pPr>
              <w:pBdr>
                <w:top w:val="nil"/>
                <w:left w:val="nil"/>
                <w:bottom w:val="nil"/>
                <w:right w:val="nil"/>
                <w:between w:val="nil"/>
              </w:pBdr>
              <w:snapToGrid w:val="0"/>
              <w:spacing w:after="120" w:line="276" w:lineRule="auto"/>
              <w:jc w:val="center"/>
              <w:rPr>
                <w:rFonts w:ascii="Arial" w:hAnsi="Arial" w:cs="Arial"/>
                <w:color w:val="000000"/>
                <w:sz w:val="20"/>
                <w:szCs w:val="20"/>
                <w:lang w:val="es-ES"/>
              </w:rPr>
            </w:pPr>
          </w:p>
          <w:p w14:paraId="3BDAD285"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color w:val="000000"/>
                <w:sz w:val="20"/>
                <w:szCs w:val="20"/>
                <w:lang w:val="es-ES"/>
              </w:rPr>
            </w:pPr>
            <w:r w:rsidRPr="00C0123B">
              <w:rPr>
                <w:rFonts w:ascii="Arial" w:hAnsi="Arial" w:cs="Arial"/>
                <w:color w:val="000000"/>
                <w:sz w:val="20"/>
                <w:szCs w:val="20"/>
                <w:lang w:val="es-ES"/>
              </w:rPr>
              <w:t>1</w:t>
            </w:r>
          </w:p>
        </w:tc>
        <w:tc>
          <w:tcPr>
            <w:tcW w:w="6816" w:type="dxa"/>
          </w:tcPr>
          <w:p w14:paraId="54CB1E4B"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0F56054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del proceso</w:t>
            </w:r>
          </w:p>
          <w:p w14:paraId="72145891" w14:textId="77777777" w:rsidR="00C31AB2" w:rsidRPr="00C0123B" w:rsidRDefault="00C31AB2" w:rsidP="00C0123B">
            <w:pPr>
              <w:pBdr>
                <w:top w:val="nil"/>
                <w:left w:val="nil"/>
                <w:bottom w:val="nil"/>
                <w:right w:val="nil"/>
                <w:between w:val="nil"/>
              </w:pBdr>
              <w:snapToGrid w:val="0"/>
              <w:spacing w:after="120" w:line="276" w:lineRule="auto"/>
              <w:ind w:left="114" w:right="265"/>
              <w:jc w:val="both"/>
              <w:rPr>
                <w:rFonts w:ascii="Arial" w:hAnsi="Arial" w:cs="Arial"/>
                <w:color w:val="000000"/>
                <w:sz w:val="20"/>
                <w:szCs w:val="20"/>
                <w:lang w:val="es-ES"/>
              </w:rPr>
            </w:pPr>
            <w:r w:rsidRPr="00C0123B">
              <w:rPr>
                <w:rFonts w:ascii="Arial" w:hAnsi="Arial" w:cs="Arial"/>
                <w:color w:val="000000"/>
                <w:sz w:val="20"/>
                <w:szCs w:val="20"/>
                <w:lang w:val="es-ES"/>
              </w:rPr>
              <w:t>Transferir esfuerzo de operario en esfuerzo de la máquina. Ejemplo: Atornillado automático.</w:t>
            </w:r>
          </w:p>
        </w:tc>
        <w:tc>
          <w:tcPr>
            <w:tcW w:w="1880" w:type="dxa"/>
            <w:vMerge w:val="restart"/>
          </w:tcPr>
          <w:p w14:paraId="1196973C"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59348348"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4E9D3A9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00DEBAF6"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
          <w:p w14:paraId="7BB710A2" w14:textId="77777777" w:rsidR="00C31AB2" w:rsidRPr="00C0123B" w:rsidRDefault="00C31AB2" w:rsidP="00C0123B">
            <w:pPr>
              <w:pBdr>
                <w:top w:val="nil"/>
                <w:left w:val="nil"/>
                <w:bottom w:val="nil"/>
                <w:right w:val="nil"/>
                <w:between w:val="nil"/>
              </w:pBdr>
              <w:snapToGrid w:val="0"/>
              <w:spacing w:after="120" w:line="276" w:lineRule="auto"/>
              <w:ind w:left="95" w:right="90"/>
              <w:jc w:val="both"/>
              <w:rPr>
                <w:rFonts w:ascii="Arial" w:hAnsi="Arial" w:cs="Arial"/>
                <w:color w:val="000000"/>
                <w:sz w:val="20"/>
                <w:szCs w:val="20"/>
                <w:lang w:val="es-ES"/>
              </w:rPr>
            </w:pPr>
            <w:r w:rsidRPr="00C0123B">
              <w:rPr>
                <w:rFonts w:ascii="Arial" w:hAnsi="Arial" w:cs="Arial"/>
                <w:color w:val="000000"/>
                <w:sz w:val="20"/>
                <w:szCs w:val="20"/>
                <w:lang w:val="es-ES"/>
              </w:rPr>
              <w:t>Operaciones simultáneas operario/ maquina.</w:t>
            </w:r>
          </w:p>
        </w:tc>
      </w:tr>
      <w:tr w:rsidR="00C31AB2" w:rsidRPr="00C0123B" w14:paraId="75ECEFFF" w14:textId="77777777" w:rsidTr="00C03350">
        <w:trPr>
          <w:trHeight w:val="811"/>
        </w:trPr>
        <w:tc>
          <w:tcPr>
            <w:tcW w:w="531" w:type="dxa"/>
          </w:tcPr>
          <w:p w14:paraId="37A9E8A7"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2</w:t>
            </w:r>
          </w:p>
        </w:tc>
        <w:tc>
          <w:tcPr>
            <w:tcW w:w="6816" w:type="dxa"/>
          </w:tcPr>
          <w:p w14:paraId="0C4F148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sujetar</w:t>
            </w:r>
          </w:p>
          <w:p w14:paraId="50D2576D" w14:textId="77777777" w:rsidR="00C31AB2" w:rsidRPr="00C0123B" w:rsidRDefault="00C31AB2" w:rsidP="00C0123B">
            <w:pPr>
              <w:pBdr>
                <w:top w:val="nil"/>
                <w:left w:val="nil"/>
                <w:bottom w:val="nil"/>
                <w:right w:val="nil"/>
                <w:between w:val="nil"/>
              </w:pBdr>
              <w:snapToGrid w:val="0"/>
              <w:spacing w:after="120" w:line="276" w:lineRule="auto"/>
              <w:ind w:left="114" w:right="1311"/>
              <w:jc w:val="both"/>
              <w:rPr>
                <w:rFonts w:ascii="Arial" w:hAnsi="Arial" w:cs="Arial"/>
                <w:color w:val="000000"/>
                <w:sz w:val="20"/>
                <w:szCs w:val="20"/>
                <w:lang w:val="es-ES"/>
              </w:rPr>
            </w:pPr>
            <w:r w:rsidRPr="00C0123B">
              <w:rPr>
                <w:rFonts w:ascii="Arial" w:hAnsi="Arial" w:cs="Arial"/>
                <w:color w:val="000000"/>
                <w:sz w:val="20"/>
                <w:szCs w:val="20"/>
                <w:lang w:val="es-ES"/>
              </w:rPr>
              <w:t>Sustitución de apriete manual por sistemas accionados mecánicamente. El operario solo carga el útil.</w:t>
            </w:r>
          </w:p>
        </w:tc>
        <w:tc>
          <w:tcPr>
            <w:tcW w:w="1880" w:type="dxa"/>
            <w:vMerge/>
          </w:tcPr>
          <w:p w14:paraId="3070E423"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605501FA" w14:textId="77777777" w:rsidTr="00C03350">
        <w:trPr>
          <w:trHeight w:val="811"/>
        </w:trPr>
        <w:tc>
          <w:tcPr>
            <w:tcW w:w="531" w:type="dxa"/>
          </w:tcPr>
          <w:p w14:paraId="1DC00F50"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3</w:t>
            </w:r>
          </w:p>
        </w:tc>
        <w:tc>
          <w:tcPr>
            <w:tcW w:w="6816" w:type="dxa"/>
          </w:tcPr>
          <w:p w14:paraId="6C182556"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alimentación</w:t>
            </w:r>
          </w:p>
          <w:p w14:paraId="755D33B3" w14:textId="77777777" w:rsidR="00C31AB2" w:rsidRPr="00C0123B" w:rsidRDefault="00C31AB2" w:rsidP="00C0123B">
            <w:pPr>
              <w:pBdr>
                <w:top w:val="nil"/>
                <w:left w:val="nil"/>
                <w:bottom w:val="nil"/>
                <w:right w:val="nil"/>
                <w:between w:val="nil"/>
              </w:pBdr>
              <w:snapToGrid w:val="0"/>
              <w:spacing w:after="120" w:line="276" w:lineRule="auto"/>
              <w:ind w:left="114" w:right="419"/>
              <w:jc w:val="both"/>
              <w:rPr>
                <w:rFonts w:ascii="Arial" w:hAnsi="Arial" w:cs="Arial"/>
                <w:color w:val="000000"/>
                <w:sz w:val="20"/>
                <w:szCs w:val="20"/>
                <w:lang w:val="es-ES"/>
              </w:rPr>
            </w:pPr>
            <w:r w:rsidRPr="00C0123B">
              <w:rPr>
                <w:rFonts w:ascii="Arial" w:hAnsi="Arial" w:cs="Arial"/>
                <w:color w:val="000000"/>
                <w:sz w:val="20"/>
                <w:szCs w:val="20"/>
                <w:lang w:val="es-ES"/>
              </w:rPr>
              <w:t>Alimentación automática. El operario solo interviene para parar la alimentación en caso de errores.</w:t>
            </w:r>
            <w:r w:rsidRPr="00C0123B">
              <w:rPr>
                <w:rFonts w:ascii="Arial" w:hAnsi="Arial" w:cs="Arial"/>
                <w:noProof/>
                <w:sz w:val="20"/>
                <w:szCs w:val="20"/>
                <w:lang w:val="es-ES"/>
              </w:rPr>
              <mc:AlternateContent>
                <mc:Choice Requires="wps">
                  <w:drawing>
                    <wp:anchor distT="0" distB="0" distL="114300" distR="114300" simplePos="0" relativeHeight="251666432" behindDoc="0" locked="0" layoutInCell="1" hidden="0" allowOverlap="1" wp14:anchorId="06C18889" wp14:editId="499F977B">
                      <wp:simplePos x="0" y="0"/>
                      <wp:positionH relativeFrom="column">
                        <wp:posOffset>114300</wp:posOffset>
                      </wp:positionH>
                      <wp:positionV relativeFrom="paragraph">
                        <wp:posOffset>0</wp:posOffset>
                      </wp:positionV>
                      <wp:extent cx="12700" cy="12700"/>
                      <wp:effectExtent l="0" t="0" r="0" b="0"/>
                      <wp:wrapNone/>
                      <wp:docPr id="115738" name="Conector recto de flecha 115738"/>
                      <wp:cNvGraphicFramePr/>
                      <a:graphic xmlns:a="http://schemas.openxmlformats.org/drawingml/2006/main">
                        <a:graphicData uri="http://schemas.microsoft.com/office/word/2010/wordprocessingShape">
                          <wps:wsp>
                            <wps:cNvCnPr/>
                            <wps:spPr>
                              <a:xfrm>
                                <a:off x="9653205" y="4105120"/>
                                <a:ext cx="1190625" cy="417195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a="http://schemas.openxmlformats.org/drawingml/2006/main" xmlns:pic="http://schemas.openxmlformats.org/drawingml/2006/picture" xmlns:a14="http://schemas.microsoft.com/office/drawing/2010/main" xmlns:w16sdtdh="http://schemas.microsoft.com/office/word/2020/wordml/sdtdatahash" xmlns:oel="http://schemas.microsoft.com/office/2019/extlst">
                  <w:pict>
                    <v:shapetype id="_x0000_t32" coordsize="21600,21600" o:oned="t" filled="f" o:spt="32" path="m,l21600,21600e" w14:anchorId="19D92977">
                      <v:path fillok="f" arrowok="t" o:connecttype="none"/>
                      <o:lock v:ext="edit" shapetype="t"/>
                    </v:shapetype>
                    <v:shape id="Conector recto de flecha 115738" style="position:absolute;margin-left:9pt;margin-top:0;width:1pt;height:1pt;z-index:251666432;visibility:visible;mso-wrap-style:square;mso-wrap-distance-left:9pt;mso-wrap-distance-top:0;mso-wrap-distance-right:9pt;mso-wrap-distance-bottom:0;mso-position-horizontal:absolute;mso-position-horizontal-relative:text;mso-position-vertical:absolute;mso-position-vertical-relative:text" o:spid="_x0000_s1026" filled="t"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">
                      <v:stroke startarrowwidth="narrow" startarrowlength="short" endarrowwidth="narrow" endarrowlength="short"/>
                    </v:shape>
                  </w:pict>
                </mc:Fallback>
              </mc:AlternateContent>
            </w:r>
          </w:p>
        </w:tc>
        <w:tc>
          <w:tcPr>
            <w:tcW w:w="1880" w:type="dxa"/>
            <w:vMerge/>
          </w:tcPr>
          <w:p w14:paraId="139543C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7A1FA1D3" w14:textId="77777777" w:rsidTr="00C03350">
        <w:trPr>
          <w:trHeight w:val="312"/>
        </w:trPr>
        <w:tc>
          <w:tcPr>
            <w:tcW w:w="531" w:type="dxa"/>
          </w:tcPr>
          <w:p w14:paraId="3839BCDF"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4</w:t>
            </w:r>
          </w:p>
        </w:tc>
        <w:tc>
          <w:tcPr>
            <w:tcW w:w="6816" w:type="dxa"/>
          </w:tcPr>
          <w:p w14:paraId="1A0F83D1"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paradas</w:t>
            </w:r>
          </w:p>
          <w:p w14:paraId="6040A35E"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El sistema de alimentación para correctamente la máquina al final</w:t>
            </w:r>
          </w:p>
          <w:p w14:paraId="2AC84110"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del proceso. El operario puede abandonar el proceso o máquina.</w:t>
            </w:r>
          </w:p>
        </w:tc>
        <w:tc>
          <w:tcPr>
            <w:tcW w:w="1880" w:type="dxa"/>
            <w:vMerge w:val="restart"/>
            <w:vAlign w:val="bottom"/>
          </w:tcPr>
          <w:p w14:paraId="5F74DC93" w14:textId="43F1EB61" w:rsidR="00C31AB2" w:rsidRPr="00C0123B" w:rsidRDefault="00C31AB2" w:rsidP="00C0123B">
            <w:pPr>
              <w:pBdr>
                <w:top w:val="nil"/>
                <w:left w:val="nil"/>
                <w:bottom w:val="nil"/>
                <w:right w:val="nil"/>
                <w:between w:val="nil"/>
              </w:pBdr>
              <w:snapToGrid w:val="0"/>
              <w:spacing w:after="120" w:line="276" w:lineRule="auto"/>
              <w:ind w:right="242"/>
              <w:rPr>
                <w:rFonts w:ascii="Arial" w:hAnsi="Arial" w:cs="Arial"/>
                <w:color w:val="000000"/>
                <w:sz w:val="20"/>
                <w:szCs w:val="20"/>
                <w:lang w:val="es-ES"/>
              </w:rPr>
            </w:pPr>
            <w:r w:rsidRPr="00C0123B">
              <w:rPr>
                <w:rFonts w:ascii="Arial" w:hAnsi="Arial" w:cs="Arial"/>
                <w:color w:val="000000"/>
                <w:sz w:val="20"/>
                <w:szCs w:val="20"/>
                <w:lang w:val="es-ES"/>
              </w:rPr>
              <w:t>Tareas</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 xml:space="preserve"> de</w:t>
            </w:r>
            <w:r w:rsidR="007E05A2" w:rsidRPr="00C0123B">
              <w:rPr>
                <w:rFonts w:ascii="Arial" w:hAnsi="Arial" w:cs="Arial"/>
                <w:color w:val="000000"/>
                <w:sz w:val="20"/>
                <w:szCs w:val="20"/>
                <w:lang w:val="es-ES"/>
              </w:rPr>
              <w:t xml:space="preserve">             </w:t>
            </w:r>
            <w:r w:rsidRPr="00C0123B">
              <w:rPr>
                <w:rFonts w:ascii="Arial" w:hAnsi="Arial" w:cs="Arial"/>
                <w:color w:val="000000"/>
                <w:sz w:val="20"/>
                <w:szCs w:val="20"/>
                <w:lang w:val="es-ES"/>
              </w:rPr>
              <w:t>operario</w:t>
            </w:r>
            <w:r w:rsidR="00141058" w:rsidRPr="00C0123B">
              <w:rPr>
                <w:rFonts w:ascii="Arial" w:hAnsi="Arial" w:cs="Arial"/>
                <w:color w:val="000000"/>
                <w:sz w:val="20"/>
                <w:szCs w:val="20"/>
                <w:lang w:val="es-ES"/>
              </w:rPr>
              <w:t>.</w:t>
            </w:r>
          </w:p>
          <w:p w14:paraId="213EE479"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04CFAD1C"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E30B2A9"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1D42CCAC"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6B29CB5" w14:textId="77777777" w:rsidR="00C31AB2" w:rsidRPr="00C0123B" w:rsidRDefault="00C31AB2" w:rsidP="00C0123B">
            <w:pPr>
              <w:pBdr>
                <w:top w:val="nil"/>
                <w:left w:val="nil"/>
                <w:bottom w:val="nil"/>
                <w:right w:val="nil"/>
                <w:between w:val="nil"/>
              </w:pBdr>
              <w:snapToGrid w:val="0"/>
              <w:spacing w:after="120" w:line="276" w:lineRule="auto"/>
              <w:ind w:left="306" w:right="242" w:hanging="46"/>
              <w:rPr>
                <w:rFonts w:ascii="Arial" w:hAnsi="Arial" w:cs="Arial"/>
                <w:color w:val="000000"/>
                <w:sz w:val="20"/>
                <w:szCs w:val="20"/>
                <w:lang w:val="es-ES"/>
              </w:rPr>
            </w:pPr>
          </w:p>
          <w:p w14:paraId="2D328467"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060E233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688BA7"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30C26DBF"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2DF8F754"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43351B2C"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602FAA"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70116DF0"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7B38094"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6C589949"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1DFD787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200312EC"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p w14:paraId="30F9A939" w14:textId="18D07745" w:rsidR="00C31AB2" w:rsidRPr="00C0123B" w:rsidRDefault="007E05A2" w:rsidP="00C0123B">
            <w:pPr>
              <w:pBdr>
                <w:top w:val="nil"/>
                <w:left w:val="nil"/>
                <w:bottom w:val="nil"/>
                <w:right w:val="nil"/>
                <w:between w:val="nil"/>
              </w:pBdr>
              <w:snapToGrid w:val="0"/>
              <w:spacing w:after="120" w:line="276" w:lineRule="auto"/>
              <w:ind w:right="277"/>
              <w:rPr>
                <w:rFonts w:ascii="Arial" w:hAnsi="Arial" w:cs="Arial"/>
                <w:color w:val="000000"/>
                <w:sz w:val="20"/>
                <w:szCs w:val="20"/>
                <w:lang w:val="es-ES"/>
              </w:rPr>
            </w:pPr>
            <w:r w:rsidRPr="00C0123B">
              <w:rPr>
                <w:rFonts w:ascii="Arial" w:hAnsi="Arial" w:cs="Arial"/>
                <w:color w:val="000000"/>
                <w:sz w:val="20"/>
                <w:szCs w:val="20"/>
                <w:lang w:val="es-ES"/>
              </w:rPr>
              <w:t xml:space="preserve"> </w:t>
            </w:r>
            <w:r w:rsidR="00C31AB2" w:rsidRPr="00C0123B">
              <w:rPr>
                <w:rFonts w:ascii="Arial" w:hAnsi="Arial" w:cs="Arial"/>
                <w:color w:val="000000"/>
                <w:sz w:val="20"/>
                <w:szCs w:val="20"/>
                <w:lang w:val="es-ES"/>
              </w:rPr>
              <w:t>Tareas</w:t>
            </w:r>
            <w:r w:rsidRPr="00C0123B">
              <w:rPr>
                <w:rFonts w:ascii="Arial" w:hAnsi="Arial" w:cs="Arial"/>
                <w:color w:val="000000"/>
                <w:sz w:val="20"/>
                <w:szCs w:val="20"/>
                <w:lang w:val="es-ES"/>
              </w:rPr>
              <w:t xml:space="preserve">  </w:t>
            </w:r>
          </w:p>
          <w:p w14:paraId="74DDC01A" w14:textId="0E560B33" w:rsidR="00C31AB2" w:rsidRPr="00C0123B" w:rsidRDefault="007E05A2" w:rsidP="00C0123B">
            <w:pPr>
              <w:pBdr>
                <w:top w:val="nil"/>
                <w:left w:val="nil"/>
                <w:bottom w:val="nil"/>
                <w:right w:val="nil"/>
                <w:between w:val="nil"/>
              </w:pBdr>
              <w:snapToGrid w:val="0"/>
              <w:spacing w:after="120" w:line="276" w:lineRule="auto"/>
              <w:ind w:right="277"/>
              <w:rPr>
                <w:rFonts w:ascii="Arial" w:hAnsi="Arial" w:cs="Arial"/>
                <w:color w:val="000000"/>
                <w:sz w:val="20"/>
                <w:szCs w:val="20"/>
                <w:lang w:val="es-ES"/>
              </w:rPr>
            </w:pPr>
            <w:r w:rsidRPr="00C0123B">
              <w:rPr>
                <w:rFonts w:ascii="Arial" w:hAnsi="Arial" w:cs="Arial"/>
                <w:color w:val="000000"/>
                <w:sz w:val="20"/>
                <w:szCs w:val="20"/>
                <w:lang w:val="es-ES"/>
              </w:rPr>
              <w:t xml:space="preserve"> </w:t>
            </w:r>
            <w:r w:rsidR="00C31AB2" w:rsidRPr="00C0123B">
              <w:rPr>
                <w:rFonts w:ascii="Arial" w:hAnsi="Arial" w:cs="Arial"/>
                <w:color w:val="000000"/>
                <w:sz w:val="20"/>
                <w:szCs w:val="20"/>
                <w:lang w:val="es-ES"/>
              </w:rPr>
              <w:t>máquina</w:t>
            </w:r>
          </w:p>
        </w:tc>
      </w:tr>
      <w:tr w:rsidR="00C31AB2" w:rsidRPr="00C0123B" w14:paraId="7E14F366" w14:textId="77777777" w:rsidTr="00C03350">
        <w:trPr>
          <w:trHeight w:val="811"/>
        </w:trPr>
        <w:tc>
          <w:tcPr>
            <w:tcW w:w="531" w:type="dxa"/>
          </w:tcPr>
          <w:p w14:paraId="2A900993" w14:textId="77777777" w:rsidR="00C31AB2" w:rsidRPr="00C0123B" w:rsidRDefault="00C31AB2" w:rsidP="00C0123B">
            <w:pPr>
              <w:pBdr>
                <w:top w:val="nil"/>
                <w:left w:val="nil"/>
                <w:bottom w:val="nil"/>
                <w:right w:val="nil"/>
                <w:between w:val="nil"/>
              </w:pBdr>
              <w:snapToGrid w:val="0"/>
              <w:spacing w:after="120" w:line="276" w:lineRule="auto"/>
              <w:ind w:left="5"/>
              <w:jc w:val="center"/>
              <w:rPr>
                <w:rFonts w:ascii="Arial" w:hAnsi="Arial" w:cs="Arial"/>
                <w:color w:val="000000"/>
                <w:sz w:val="20"/>
                <w:szCs w:val="20"/>
                <w:lang w:val="es-ES"/>
              </w:rPr>
            </w:pPr>
            <w:r w:rsidRPr="00C0123B">
              <w:rPr>
                <w:rFonts w:ascii="Arial" w:hAnsi="Arial" w:cs="Arial"/>
                <w:color w:val="000000"/>
                <w:sz w:val="20"/>
                <w:szCs w:val="20"/>
                <w:lang w:val="es-ES"/>
              </w:rPr>
              <w:t>5</w:t>
            </w:r>
          </w:p>
        </w:tc>
        <w:tc>
          <w:tcPr>
            <w:tcW w:w="6816" w:type="dxa"/>
          </w:tcPr>
          <w:p w14:paraId="72CC11DC"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retornos</w:t>
            </w:r>
          </w:p>
          <w:p w14:paraId="19D60D60" w14:textId="77777777" w:rsidR="00C31AB2" w:rsidRPr="00C0123B" w:rsidRDefault="00C31AB2" w:rsidP="00C0123B">
            <w:pPr>
              <w:pBdr>
                <w:top w:val="nil"/>
                <w:left w:val="nil"/>
                <w:bottom w:val="nil"/>
                <w:right w:val="nil"/>
                <w:between w:val="nil"/>
              </w:pBdr>
              <w:snapToGrid w:val="0"/>
              <w:spacing w:after="120" w:line="276" w:lineRule="auto"/>
              <w:ind w:left="114" w:right="411"/>
              <w:jc w:val="both"/>
              <w:rPr>
                <w:rFonts w:ascii="Arial" w:hAnsi="Arial" w:cs="Arial"/>
                <w:color w:val="000000"/>
                <w:sz w:val="20"/>
                <w:szCs w:val="20"/>
                <w:lang w:val="es-ES"/>
              </w:rPr>
            </w:pPr>
            <w:r w:rsidRPr="00C0123B">
              <w:rPr>
                <w:rFonts w:ascii="Arial" w:hAnsi="Arial" w:cs="Arial"/>
                <w:color w:val="000000"/>
                <w:sz w:val="20"/>
                <w:szCs w:val="20"/>
                <w:lang w:val="es-ES"/>
              </w:rPr>
              <w:t>Finalizado y parado el proceso correctamente, el sistema retorna a situación de inicio sin ayuda del operario.</w:t>
            </w:r>
          </w:p>
        </w:tc>
        <w:tc>
          <w:tcPr>
            <w:tcW w:w="1880" w:type="dxa"/>
            <w:vMerge/>
            <w:vAlign w:val="bottom"/>
          </w:tcPr>
          <w:p w14:paraId="43CBD77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4502C8EB" w14:textId="77777777" w:rsidTr="00C03350">
        <w:trPr>
          <w:trHeight w:val="312"/>
        </w:trPr>
        <w:tc>
          <w:tcPr>
            <w:tcW w:w="531" w:type="dxa"/>
          </w:tcPr>
          <w:p w14:paraId="04CA78BC"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6</w:t>
            </w:r>
          </w:p>
        </w:tc>
        <w:tc>
          <w:tcPr>
            <w:tcW w:w="6816" w:type="dxa"/>
          </w:tcPr>
          <w:p w14:paraId="66866E54"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retirada de piezas</w:t>
            </w:r>
          </w:p>
          <w:p w14:paraId="4E4388E5"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color w:val="000000"/>
                <w:sz w:val="20"/>
                <w:szCs w:val="20"/>
                <w:lang w:val="es-ES"/>
              </w:rPr>
            </w:pPr>
            <w:r w:rsidRPr="00C0123B">
              <w:rPr>
                <w:rFonts w:ascii="Arial" w:hAnsi="Arial" w:cs="Arial"/>
                <w:color w:val="000000"/>
                <w:sz w:val="20"/>
                <w:szCs w:val="20"/>
                <w:lang w:val="es-ES"/>
              </w:rPr>
              <w:t>Finalizado el proceso y retorno, la pieza es retirada automáticamente de forma que la siguiente pieza puede ser cargada sin necesidad de manipular la anterior.</w:t>
            </w:r>
          </w:p>
        </w:tc>
        <w:tc>
          <w:tcPr>
            <w:tcW w:w="1880" w:type="dxa"/>
            <w:vMerge/>
            <w:vAlign w:val="bottom"/>
          </w:tcPr>
          <w:p w14:paraId="0FE7A71D"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7DC80D6B" w14:textId="77777777" w:rsidTr="00C03350">
        <w:trPr>
          <w:trHeight w:val="312"/>
        </w:trPr>
        <w:tc>
          <w:tcPr>
            <w:tcW w:w="531" w:type="dxa"/>
          </w:tcPr>
          <w:p w14:paraId="16E2C0DB"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7</w:t>
            </w:r>
          </w:p>
        </w:tc>
        <w:tc>
          <w:tcPr>
            <w:tcW w:w="6816" w:type="dxa"/>
          </w:tcPr>
          <w:p w14:paraId="140D511A"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r w:rsidRPr="00C0123B">
              <w:rPr>
                <w:rFonts w:ascii="Arial" w:hAnsi="Arial" w:cs="Arial"/>
                <w:b/>
                <w:color w:val="000000"/>
                <w:sz w:val="20"/>
                <w:szCs w:val="20"/>
                <w:lang w:val="es-ES"/>
              </w:rPr>
              <w:t>Mecanismos anti-error (</w:t>
            </w:r>
            <w:proofErr w:type="spellStart"/>
            <w:r w:rsidRPr="00C0123B">
              <w:rPr>
                <w:rFonts w:ascii="Arial" w:hAnsi="Arial" w:cs="Arial"/>
                <w:b/>
                <w:color w:val="000000"/>
                <w:sz w:val="20"/>
                <w:szCs w:val="20"/>
                <w:lang w:val="es-ES"/>
              </w:rPr>
              <w:t>Poka-Yoke</w:t>
            </w:r>
            <w:proofErr w:type="spellEnd"/>
            <w:r w:rsidRPr="00C0123B">
              <w:rPr>
                <w:rFonts w:ascii="Arial" w:hAnsi="Arial" w:cs="Arial"/>
                <w:b/>
                <w:color w:val="000000"/>
                <w:sz w:val="20"/>
                <w:szCs w:val="20"/>
                <w:lang w:val="es-ES"/>
              </w:rPr>
              <w:t>)</w:t>
            </w:r>
          </w:p>
          <w:p w14:paraId="5DED071E"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r w:rsidRPr="00C0123B">
              <w:rPr>
                <w:rFonts w:ascii="Arial" w:hAnsi="Arial" w:cs="Arial"/>
                <w:color w:val="000000"/>
                <w:sz w:val="20"/>
                <w:szCs w:val="20"/>
                <w:lang w:val="es-ES"/>
              </w:rPr>
              <w:t xml:space="preserve"> Para prevenir transferencia de piezas defectuosas al proceso siguiente se instalan dispositivos para detectar errores, parar la producción y alertar al operario.</w:t>
            </w:r>
          </w:p>
        </w:tc>
        <w:tc>
          <w:tcPr>
            <w:tcW w:w="1880" w:type="dxa"/>
            <w:vMerge/>
            <w:vAlign w:val="bottom"/>
          </w:tcPr>
          <w:p w14:paraId="6936FE56"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b/>
                <w:color w:val="000000"/>
                <w:sz w:val="20"/>
                <w:szCs w:val="20"/>
                <w:lang w:val="es-ES"/>
              </w:rPr>
            </w:pPr>
          </w:p>
        </w:tc>
      </w:tr>
      <w:tr w:rsidR="00C31AB2" w:rsidRPr="00C0123B" w14:paraId="1476B66E" w14:textId="77777777" w:rsidTr="00C03350">
        <w:trPr>
          <w:trHeight w:val="872"/>
        </w:trPr>
        <w:tc>
          <w:tcPr>
            <w:tcW w:w="531" w:type="dxa"/>
          </w:tcPr>
          <w:p w14:paraId="7EB7BC73"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lastRenderedPageBreak/>
              <w:t>8</w:t>
            </w:r>
          </w:p>
        </w:tc>
        <w:tc>
          <w:tcPr>
            <w:tcW w:w="6816" w:type="dxa"/>
          </w:tcPr>
          <w:p w14:paraId="69C58E45"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carga</w:t>
            </w:r>
          </w:p>
          <w:p w14:paraId="5AEFEF11" w14:textId="77777777" w:rsidR="00C31AB2" w:rsidRPr="00C0123B" w:rsidRDefault="00C31AB2" w:rsidP="00C0123B">
            <w:pPr>
              <w:pBdr>
                <w:top w:val="nil"/>
                <w:left w:val="nil"/>
                <w:bottom w:val="nil"/>
                <w:right w:val="nil"/>
                <w:between w:val="nil"/>
              </w:pBdr>
              <w:snapToGrid w:val="0"/>
              <w:spacing w:after="120" w:line="276" w:lineRule="auto"/>
              <w:ind w:left="114" w:right="265"/>
              <w:jc w:val="both"/>
              <w:rPr>
                <w:rFonts w:ascii="Arial" w:hAnsi="Arial" w:cs="Arial"/>
                <w:color w:val="000000"/>
                <w:sz w:val="20"/>
                <w:szCs w:val="20"/>
                <w:lang w:val="es-ES"/>
              </w:rPr>
            </w:pPr>
            <w:r w:rsidRPr="00C0123B">
              <w:rPr>
                <w:rFonts w:ascii="Arial" w:hAnsi="Arial" w:cs="Arial"/>
                <w:color w:val="000000"/>
                <w:sz w:val="20"/>
                <w:szCs w:val="20"/>
                <w:lang w:val="es-ES"/>
              </w:rPr>
              <w:t>La pieza es cargada sin necesidad de operario. El proceso debe tener capacidad de detectar problemas y parar la operación.</w:t>
            </w:r>
          </w:p>
        </w:tc>
        <w:tc>
          <w:tcPr>
            <w:tcW w:w="1880" w:type="dxa"/>
            <w:vMerge/>
            <w:vAlign w:val="bottom"/>
          </w:tcPr>
          <w:p w14:paraId="41B33EA2"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12CF2539" w14:textId="77777777" w:rsidTr="00C03350">
        <w:trPr>
          <w:trHeight w:val="1037"/>
        </w:trPr>
        <w:tc>
          <w:tcPr>
            <w:tcW w:w="531" w:type="dxa"/>
          </w:tcPr>
          <w:p w14:paraId="29414AD1"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9</w:t>
            </w:r>
          </w:p>
        </w:tc>
        <w:tc>
          <w:tcPr>
            <w:tcW w:w="6816" w:type="dxa"/>
          </w:tcPr>
          <w:p w14:paraId="48DFF7E3"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inicio</w:t>
            </w:r>
          </w:p>
          <w:p w14:paraId="53358FA3" w14:textId="77777777" w:rsidR="00C31AB2" w:rsidRPr="00C0123B" w:rsidRDefault="00C31AB2" w:rsidP="00C0123B">
            <w:pPr>
              <w:pBdr>
                <w:top w:val="nil"/>
                <w:left w:val="nil"/>
                <w:bottom w:val="nil"/>
                <w:right w:val="nil"/>
                <w:between w:val="nil"/>
              </w:pBdr>
              <w:snapToGrid w:val="0"/>
              <w:spacing w:after="120" w:line="276" w:lineRule="auto"/>
              <w:ind w:left="114" w:right="100"/>
              <w:jc w:val="both"/>
              <w:rPr>
                <w:rFonts w:ascii="Arial" w:hAnsi="Arial" w:cs="Arial"/>
                <w:color w:val="000000"/>
                <w:sz w:val="20"/>
                <w:szCs w:val="20"/>
                <w:lang w:val="es-ES"/>
              </w:rPr>
            </w:pPr>
            <w:r w:rsidRPr="00C0123B">
              <w:rPr>
                <w:rFonts w:ascii="Arial" w:hAnsi="Arial" w:cs="Arial"/>
                <w:color w:val="000000"/>
                <w:sz w:val="20"/>
                <w:szCs w:val="20"/>
                <w:lang w:val="es-ES"/>
              </w:rPr>
              <w:t>Completados los pasos anteriores la máquina debe empezar a procesar piezas de forma autónoma. Se deben prever problemas de seguridad y calidad.</w:t>
            </w:r>
          </w:p>
        </w:tc>
        <w:tc>
          <w:tcPr>
            <w:tcW w:w="1880" w:type="dxa"/>
            <w:vMerge/>
            <w:vAlign w:val="bottom"/>
          </w:tcPr>
          <w:p w14:paraId="48D447B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r w:rsidR="00C31AB2" w:rsidRPr="00C0123B" w14:paraId="09BEAFBA" w14:textId="77777777" w:rsidTr="00C03350">
        <w:trPr>
          <w:trHeight w:val="703"/>
        </w:trPr>
        <w:tc>
          <w:tcPr>
            <w:tcW w:w="531" w:type="dxa"/>
          </w:tcPr>
          <w:p w14:paraId="2FD3BFF8" w14:textId="77777777" w:rsidR="00C31AB2" w:rsidRPr="00C0123B" w:rsidRDefault="00C31AB2" w:rsidP="00C0123B">
            <w:pPr>
              <w:pBdr>
                <w:top w:val="nil"/>
                <w:left w:val="nil"/>
                <w:bottom w:val="nil"/>
                <w:right w:val="nil"/>
                <w:between w:val="nil"/>
              </w:pBdr>
              <w:snapToGrid w:val="0"/>
              <w:spacing w:after="120" w:line="276" w:lineRule="auto"/>
              <w:ind w:left="4"/>
              <w:jc w:val="center"/>
              <w:rPr>
                <w:rFonts w:ascii="Arial" w:hAnsi="Arial" w:cs="Arial"/>
                <w:color w:val="000000"/>
                <w:sz w:val="20"/>
                <w:szCs w:val="20"/>
                <w:lang w:val="es-ES"/>
              </w:rPr>
            </w:pPr>
            <w:r w:rsidRPr="00C0123B">
              <w:rPr>
                <w:rFonts w:ascii="Arial" w:hAnsi="Arial" w:cs="Arial"/>
                <w:color w:val="000000"/>
                <w:sz w:val="20"/>
                <w:szCs w:val="20"/>
                <w:lang w:val="es-ES"/>
              </w:rPr>
              <w:t>10</w:t>
            </w:r>
          </w:p>
        </w:tc>
        <w:tc>
          <w:tcPr>
            <w:tcW w:w="6816" w:type="dxa"/>
          </w:tcPr>
          <w:p w14:paraId="697852C6" w14:textId="77777777" w:rsidR="00C31AB2" w:rsidRPr="00C0123B" w:rsidRDefault="00C31AB2" w:rsidP="00C0123B">
            <w:pPr>
              <w:pBdr>
                <w:top w:val="nil"/>
                <w:left w:val="nil"/>
                <w:bottom w:val="nil"/>
                <w:right w:val="nil"/>
                <w:between w:val="nil"/>
              </w:pBdr>
              <w:snapToGrid w:val="0"/>
              <w:spacing w:after="120" w:line="276" w:lineRule="auto"/>
              <w:ind w:left="114"/>
              <w:jc w:val="both"/>
              <w:rPr>
                <w:rFonts w:ascii="Arial" w:hAnsi="Arial" w:cs="Arial"/>
                <w:b/>
                <w:color w:val="000000"/>
                <w:sz w:val="20"/>
                <w:szCs w:val="20"/>
                <w:lang w:val="es-ES"/>
              </w:rPr>
            </w:pPr>
            <w:proofErr w:type="spellStart"/>
            <w:r w:rsidRPr="00C0123B">
              <w:rPr>
                <w:rFonts w:ascii="Arial" w:hAnsi="Arial" w:cs="Arial"/>
                <w:b/>
                <w:color w:val="000000"/>
                <w:sz w:val="20"/>
                <w:szCs w:val="20"/>
                <w:lang w:val="es-ES"/>
              </w:rPr>
              <w:t>Autonomación</w:t>
            </w:r>
            <w:proofErr w:type="spellEnd"/>
            <w:r w:rsidRPr="00C0123B">
              <w:rPr>
                <w:rFonts w:ascii="Arial" w:hAnsi="Arial" w:cs="Arial"/>
                <w:b/>
                <w:color w:val="000000"/>
                <w:sz w:val="20"/>
                <w:szCs w:val="20"/>
                <w:lang w:val="es-ES"/>
              </w:rPr>
              <w:t xml:space="preserve"> de transferencia</w:t>
            </w:r>
          </w:p>
          <w:p w14:paraId="480C7349" w14:textId="77777777" w:rsidR="00C31AB2" w:rsidRPr="00C0123B" w:rsidRDefault="00C31AB2" w:rsidP="00C0123B">
            <w:pPr>
              <w:pBdr>
                <w:top w:val="nil"/>
                <w:left w:val="nil"/>
                <w:bottom w:val="nil"/>
                <w:right w:val="nil"/>
                <w:between w:val="nil"/>
              </w:pBdr>
              <w:snapToGrid w:val="0"/>
              <w:spacing w:after="120" w:line="276" w:lineRule="auto"/>
              <w:ind w:left="114" w:right="122"/>
              <w:jc w:val="both"/>
              <w:rPr>
                <w:rFonts w:ascii="Arial" w:hAnsi="Arial" w:cs="Arial"/>
                <w:color w:val="000000"/>
                <w:sz w:val="20"/>
                <w:szCs w:val="20"/>
                <w:lang w:val="es-ES"/>
              </w:rPr>
            </w:pPr>
            <w:r w:rsidRPr="00C0123B">
              <w:rPr>
                <w:rFonts w:ascii="Arial" w:hAnsi="Arial" w:cs="Arial"/>
                <w:color w:val="000000"/>
                <w:sz w:val="20"/>
                <w:szCs w:val="20"/>
                <w:lang w:val="es-ES"/>
              </w:rPr>
              <w:t>Se enlazan operaciones mediante sistemas de transferencia que eviten la intervención del operario.</w:t>
            </w:r>
          </w:p>
        </w:tc>
        <w:tc>
          <w:tcPr>
            <w:tcW w:w="1880" w:type="dxa"/>
            <w:vMerge/>
            <w:vAlign w:val="bottom"/>
          </w:tcPr>
          <w:p w14:paraId="20AF8CF1" w14:textId="77777777" w:rsidR="00C31AB2" w:rsidRPr="00C0123B" w:rsidRDefault="00C31AB2" w:rsidP="00C0123B">
            <w:pPr>
              <w:pBdr>
                <w:top w:val="nil"/>
                <w:left w:val="nil"/>
                <w:bottom w:val="nil"/>
                <w:right w:val="nil"/>
                <w:between w:val="nil"/>
              </w:pBdr>
              <w:snapToGrid w:val="0"/>
              <w:spacing w:after="120" w:line="276" w:lineRule="auto"/>
              <w:rPr>
                <w:rFonts w:ascii="Arial" w:hAnsi="Arial" w:cs="Arial"/>
                <w:color w:val="000000"/>
                <w:sz w:val="20"/>
                <w:szCs w:val="20"/>
                <w:lang w:val="es-ES"/>
              </w:rPr>
            </w:pPr>
          </w:p>
        </w:tc>
      </w:tr>
    </w:tbl>
    <w:p w14:paraId="7368328E" w14:textId="77777777" w:rsidR="00C31AB2" w:rsidRPr="00C0123B" w:rsidRDefault="00C31AB2" w:rsidP="00C0123B">
      <w:pPr>
        <w:snapToGrid w:val="0"/>
        <w:spacing w:after="120" w:line="276" w:lineRule="auto"/>
        <w:ind w:left="273"/>
        <w:jc w:val="both"/>
        <w:rPr>
          <w:rFonts w:ascii="Arial" w:hAnsi="Arial" w:cs="Arial"/>
          <w:sz w:val="20"/>
          <w:szCs w:val="20"/>
          <w:lang w:val="es-ES"/>
        </w:rPr>
      </w:pPr>
      <w:r w:rsidRPr="00C0123B">
        <w:rPr>
          <w:rFonts w:ascii="Arial" w:hAnsi="Arial" w:cs="Arial"/>
          <w:sz w:val="20"/>
          <w:szCs w:val="20"/>
          <w:lang w:val="es-ES"/>
        </w:rPr>
        <w:t xml:space="preserve">Nota. Tomado de Hernández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(2013). </w:t>
      </w:r>
    </w:p>
    <w:p w14:paraId="079E8BA5" w14:textId="77777777" w:rsidR="00C31AB2" w:rsidRPr="00C0123B" w:rsidRDefault="00C31AB2" w:rsidP="00C0123B">
      <w:pPr>
        <w:snapToGrid w:val="0"/>
        <w:spacing w:after="120" w:line="276" w:lineRule="auto"/>
        <w:jc w:val="both"/>
        <w:rPr>
          <w:rFonts w:ascii="Arial" w:hAnsi="Arial" w:cs="Arial"/>
          <w:sz w:val="20"/>
          <w:szCs w:val="20"/>
          <w:lang w:val="es-ES"/>
        </w:rPr>
      </w:pPr>
    </w:p>
    <w:p w14:paraId="685FFAE0" w14:textId="77777777" w:rsidR="00C31AB2" w:rsidRPr="00C0123B" w:rsidRDefault="00C31AB2" w:rsidP="00C0123B">
      <w:pPr>
        <w:pStyle w:val="Heading1"/>
        <w:numPr>
          <w:ilvl w:val="0"/>
          <w:numId w:val="13"/>
        </w:numPr>
        <w:snapToGrid w:val="0"/>
        <w:spacing w:before="0"/>
        <w:jc w:val="both"/>
        <w:rPr>
          <w:b/>
          <w:sz w:val="20"/>
          <w:szCs w:val="20"/>
          <w:lang w:val="es-ES"/>
        </w:rPr>
      </w:pPr>
      <w:proofErr w:type="spellStart"/>
      <w:r w:rsidRPr="00C0123B">
        <w:rPr>
          <w:b/>
          <w:sz w:val="20"/>
          <w:szCs w:val="20"/>
          <w:lang w:val="es-ES"/>
        </w:rPr>
        <w:t>HEIJUNKA</w:t>
      </w:r>
      <w:proofErr w:type="spellEnd"/>
    </w:p>
    <w:p w14:paraId="45285D95" w14:textId="1702EBF9" w:rsidR="00C31AB2" w:rsidRPr="00C0123B" w:rsidRDefault="00C31AB2" w:rsidP="00C0123B">
      <w:pPr>
        <w:snapToGrid w:val="0"/>
        <w:spacing w:after="120" w:line="276" w:lineRule="auto"/>
        <w:jc w:val="both"/>
        <w:rPr>
          <w:rFonts w:ascii="Arial" w:hAnsi="Arial" w:cs="Arial"/>
          <w:color w:val="202124"/>
          <w:sz w:val="20"/>
          <w:szCs w:val="20"/>
          <w:highlight w:val="white"/>
          <w:lang w:val="es-ES"/>
        </w:rPr>
      </w:pPr>
      <w:bookmarkStart w:id="23" w:name="_heading=h.1t3h5sf" w:colFirst="0" w:colLast="0"/>
      <w:bookmarkEnd w:id="23"/>
      <w:r w:rsidRPr="00C0123B">
        <w:rPr>
          <w:rFonts w:ascii="Arial" w:hAnsi="Arial" w:cs="Arial"/>
          <w:color w:val="202124"/>
          <w:sz w:val="20"/>
          <w:szCs w:val="20"/>
          <w:highlight w:val="white"/>
          <w:lang w:val="es-ES"/>
        </w:rPr>
        <w:t>Según Sánchez (2010)</w:t>
      </w:r>
      <w:r w:rsidR="005030B1" w:rsidRPr="00C0123B">
        <w:rPr>
          <w:rFonts w:ascii="Arial" w:hAnsi="Arial" w:cs="Arial"/>
          <w:color w:val="202124"/>
          <w:sz w:val="20"/>
          <w:szCs w:val="20"/>
          <w:highlight w:val="white"/>
          <w:lang w:val="es-ES"/>
        </w:rPr>
        <w:t>,</w:t>
      </w:r>
      <w:r w:rsidRPr="00C0123B">
        <w:rPr>
          <w:rFonts w:ascii="Arial" w:hAnsi="Arial" w:cs="Arial"/>
          <w:color w:val="202124"/>
          <w:sz w:val="20"/>
          <w:szCs w:val="20"/>
          <w:highlight w:val="white"/>
          <w:lang w:val="es-ES"/>
        </w:rPr>
        <w:t xml:space="preserve"> “es una técnica que adapta la producción a la demanda fluctuante del cliente”. (</w:t>
      </w:r>
      <w:proofErr w:type="spellStart"/>
      <w:r w:rsidRPr="00C0123B">
        <w:rPr>
          <w:rFonts w:ascii="Arial" w:hAnsi="Arial" w:cs="Arial"/>
          <w:color w:val="202124"/>
          <w:sz w:val="20"/>
          <w:szCs w:val="20"/>
          <w:highlight w:val="white"/>
          <w:lang w:val="es-ES"/>
        </w:rPr>
        <w:t>p.67</w:t>
      </w:r>
      <w:proofErr w:type="spellEnd"/>
      <w:r w:rsidRPr="00C0123B">
        <w:rPr>
          <w:rFonts w:ascii="Arial" w:hAnsi="Arial" w:cs="Arial"/>
          <w:color w:val="202124"/>
          <w:sz w:val="20"/>
          <w:szCs w:val="20"/>
          <w:highlight w:val="white"/>
          <w:lang w:val="es-ES"/>
        </w:rPr>
        <w:t xml:space="preserve">) es decir, la idea es producir referencias pequeñas de muchos diseños diferentes, sin defectos en su producción en periodos de tiempo muy cortos y con cambios rápidos entre una referencia y otra, así se evita producir prendas de vestir en lotes grandes uno después del otro, sirve para planificar y nivelar las demandas durante un día o turno de trabajo. </w:t>
      </w:r>
    </w:p>
    <w:p w14:paraId="2D79E8D3"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relevante entender que esta técnica mejora el cumplimiento al cliente con una producción equilibrada, llamada también nivelada; es decir, el cliente recibe las referencias producidas a medida que él lo pide y esto permite que los empleados de la empresa puedan lograr una estabilidad laboral y grupal en el desarrollo de sus procesos. Las características de producir en lotes pequeños facilitan envíos constantes al cliente y reduce totalmente el nivel de inventario de la empresa y esto permite que la flexibilidad de la plata se adapte a cualquier variación que pueda experimentar los pedidos del cliente.</w:t>
      </w:r>
    </w:p>
    <w:p w14:paraId="6A527DA2" w14:textId="77777777" w:rsidR="009B779F" w:rsidRPr="00C0123B" w:rsidRDefault="009B779F" w:rsidP="00C0123B">
      <w:pPr>
        <w:pStyle w:val="Heading2"/>
        <w:snapToGrid w:val="0"/>
        <w:spacing w:before="0"/>
        <w:jc w:val="both"/>
        <w:rPr>
          <w:b/>
          <w:sz w:val="20"/>
          <w:szCs w:val="20"/>
          <w:lang w:val="es-ES"/>
        </w:rPr>
      </w:pPr>
      <w:bookmarkStart w:id="24" w:name="_heading=h.4d34og8" w:colFirst="0" w:colLast="0"/>
      <w:bookmarkEnd w:id="24"/>
    </w:p>
    <w:p w14:paraId="38E5BD45" w14:textId="1F8DB02C" w:rsidR="00C31AB2" w:rsidRPr="00C0123B" w:rsidRDefault="00C31AB2" w:rsidP="00C0123B">
      <w:pPr>
        <w:pStyle w:val="Heading2"/>
        <w:snapToGrid w:val="0"/>
        <w:spacing w:before="0"/>
        <w:jc w:val="both"/>
        <w:rPr>
          <w:b/>
          <w:sz w:val="20"/>
          <w:szCs w:val="20"/>
          <w:lang w:val="es-ES"/>
        </w:rPr>
      </w:pPr>
      <w:r w:rsidRPr="00C0123B">
        <w:rPr>
          <w:b/>
          <w:sz w:val="20"/>
          <w:szCs w:val="20"/>
          <w:lang w:val="es-ES"/>
        </w:rPr>
        <w:t xml:space="preserve">Sistema de </w:t>
      </w:r>
      <w:r w:rsidR="009B779F" w:rsidRPr="00C0123B">
        <w:rPr>
          <w:b/>
          <w:sz w:val="20"/>
          <w:szCs w:val="20"/>
          <w:lang w:val="es-ES"/>
        </w:rPr>
        <w:t>p</w:t>
      </w:r>
      <w:r w:rsidRPr="00C0123B">
        <w:rPr>
          <w:b/>
          <w:sz w:val="20"/>
          <w:szCs w:val="20"/>
          <w:lang w:val="es-ES"/>
        </w:rPr>
        <w:t xml:space="preserve">roducción nivelada en </w:t>
      </w:r>
      <w:proofErr w:type="spellStart"/>
      <w:r w:rsidRPr="00C0123B">
        <w:rPr>
          <w:b/>
          <w:sz w:val="20"/>
          <w:szCs w:val="20"/>
          <w:lang w:val="es-ES"/>
        </w:rPr>
        <w:t>HEIJUNKA</w:t>
      </w:r>
      <w:proofErr w:type="spellEnd"/>
    </w:p>
    <w:p w14:paraId="444916B9" w14:textId="68E66826" w:rsidR="00C31AB2" w:rsidRPr="00C0123B" w:rsidRDefault="00C31AB2" w:rsidP="00C0123B">
      <w:pPr>
        <w:snapToGrid w:val="0"/>
        <w:spacing w:after="120" w:line="276" w:lineRule="auto"/>
        <w:jc w:val="both"/>
        <w:rPr>
          <w:rFonts w:ascii="Arial" w:hAnsi="Arial" w:cs="Arial"/>
          <w:sz w:val="20"/>
          <w:szCs w:val="20"/>
          <w:lang w:val="es-ES"/>
        </w:rPr>
      </w:pPr>
      <w:bookmarkStart w:id="25" w:name="_heading=h.2s8eyo1"/>
      <w:bookmarkEnd w:id="25"/>
      <w:r w:rsidRPr="13BC5759">
        <w:rPr>
          <w:rFonts w:ascii="Arial" w:hAnsi="Arial" w:cs="Arial"/>
          <w:sz w:val="20"/>
          <w:szCs w:val="20"/>
          <w:lang w:val="es-ES"/>
        </w:rPr>
        <w:t>Es la parte del pedido por el cliente mensual de las diferentes</w:t>
      </w:r>
      <w:r w:rsidR="007E05A2" w:rsidRPr="13BC5759">
        <w:rPr>
          <w:rFonts w:ascii="Arial" w:hAnsi="Arial" w:cs="Arial"/>
          <w:sz w:val="20"/>
          <w:szCs w:val="20"/>
          <w:lang w:val="es-ES"/>
        </w:rPr>
        <w:t xml:space="preserve"> </w:t>
      </w:r>
      <w:r w:rsidRPr="13BC5759">
        <w:rPr>
          <w:rFonts w:ascii="Arial" w:hAnsi="Arial" w:cs="Arial"/>
          <w:sz w:val="20"/>
          <w:szCs w:val="20"/>
          <w:lang w:val="es-ES"/>
        </w:rPr>
        <w:t>prendas o referencias, con la producción</w:t>
      </w:r>
      <w:r w:rsidR="007E05A2" w:rsidRPr="13BC5759">
        <w:rPr>
          <w:rFonts w:ascii="Arial" w:hAnsi="Arial" w:cs="Arial"/>
          <w:sz w:val="20"/>
          <w:szCs w:val="20"/>
          <w:lang w:val="es-ES"/>
        </w:rPr>
        <w:t xml:space="preserve"> </w:t>
      </w:r>
      <w:r w:rsidRPr="13BC5759">
        <w:rPr>
          <w:rFonts w:ascii="Arial" w:hAnsi="Arial" w:cs="Arial"/>
          <w:sz w:val="20"/>
          <w:szCs w:val="20"/>
          <w:lang w:val="es-ES"/>
        </w:rPr>
        <w:t>es posible determinar a través de fórmulas de producción las unidades a producir</w:t>
      </w:r>
      <w:r w:rsidR="007E05A2" w:rsidRPr="13BC5759">
        <w:rPr>
          <w:rFonts w:ascii="Arial" w:hAnsi="Arial" w:cs="Arial"/>
          <w:sz w:val="20"/>
          <w:szCs w:val="20"/>
          <w:lang w:val="es-ES"/>
        </w:rPr>
        <w:t xml:space="preserve"> </w:t>
      </w:r>
      <w:r w:rsidRPr="13BC5759">
        <w:rPr>
          <w:rFonts w:ascii="Arial" w:hAnsi="Arial" w:cs="Arial"/>
          <w:sz w:val="20"/>
          <w:szCs w:val="20"/>
          <w:lang w:val="es-ES"/>
        </w:rPr>
        <w:t>día a día</w:t>
      </w:r>
      <w:r w:rsidR="007E05A2" w:rsidRPr="13BC5759">
        <w:rPr>
          <w:rFonts w:ascii="Arial" w:hAnsi="Arial" w:cs="Arial"/>
          <w:sz w:val="20"/>
          <w:szCs w:val="20"/>
          <w:lang w:val="es-ES"/>
        </w:rPr>
        <w:t xml:space="preserve"> </w:t>
      </w:r>
      <w:r w:rsidRPr="13BC5759">
        <w:rPr>
          <w:rFonts w:ascii="Arial" w:hAnsi="Arial" w:cs="Arial"/>
          <w:sz w:val="20"/>
          <w:szCs w:val="20"/>
          <w:lang w:val="es-ES"/>
        </w:rPr>
        <w:t>y los tiempos de pasar de una referencia a otra, con este sistema como los lotes son más pequeños, se puede asegurar una mayor cantidad de unidades para cada referencia, con esto se aumenta la cantidad de prendas para entregarle a cada cliente;</w:t>
      </w:r>
      <w:r w:rsidR="007E05A2" w:rsidRPr="13BC5759">
        <w:rPr>
          <w:rFonts w:ascii="Arial" w:hAnsi="Arial" w:cs="Arial"/>
          <w:sz w:val="20"/>
          <w:szCs w:val="20"/>
          <w:lang w:val="es-ES"/>
        </w:rPr>
        <w:t xml:space="preserve"> </w:t>
      </w:r>
      <w:r w:rsidRPr="13BC5759">
        <w:rPr>
          <w:rFonts w:ascii="Arial" w:hAnsi="Arial" w:cs="Arial"/>
          <w:sz w:val="20"/>
          <w:szCs w:val="20"/>
          <w:lang w:val="es-ES"/>
        </w:rPr>
        <w:t>además que si en un momento determinado del día, hay un daño en</w:t>
      </w:r>
      <w:r w:rsidR="007E05A2" w:rsidRPr="13BC5759">
        <w:rPr>
          <w:rFonts w:ascii="Arial" w:hAnsi="Arial" w:cs="Arial"/>
          <w:sz w:val="20"/>
          <w:szCs w:val="20"/>
          <w:lang w:val="es-ES"/>
        </w:rPr>
        <w:t xml:space="preserve"> </w:t>
      </w:r>
      <w:r w:rsidRPr="13BC5759">
        <w:rPr>
          <w:rFonts w:ascii="Arial" w:hAnsi="Arial" w:cs="Arial"/>
          <w:sz w:val="20"/>
          <w:szCs w:val="20"/>
          <w:lang w:val="es-ES"/>
        </w:rPr>
        <w:t>una máquina y se para la producción se habrán realizado más unidades para la entrega del cliente de diferentes referencias</w:t>
      </w:r>
      <w:r w:rsidR="007E05A2" w:rsidRPr="13BC5759">
        <w:rPr>
          <w:rFonts w:ascii="Arial" w:hAnsi="Arial" w:cs="Arial"/>
          <w:sz w:val="20"/>
          <w:szCs w:val="20"/>
          <w:lang w:val="es-ES"/>
        </w:rPr>
        <w:t xml:space="preserve"> </w:t>
      </w:r>
      <w:r w:rsidRPr="13BC5759">
        <w:rPr>
          <w:rFonts w:ascii="Arial" w:hAnsi="Arial" w:cs="Arial"/>
          <w:sz w:val="20"/>
          <w:szCs w:val="20"/>
          <w:lang w:val="es-ES"/>
        </w:rPr>
        <w:t>y</w:t>
      </w:r>
      <w:r w:rsidR="007E05A2" w:rsidRPr="13BC5759">
        <w:rPr>
          <w:rFonts w:ascii="Arial" w:hAnsi="Arial" w:cs="Arial"/>
          <w:sz w:val="20"/>
          <w:szCs w:val="20"/>
          <w:lang w:val="es-ES"/>
        </w:rPr>
        <w:t xml:space="preserve"> </w:t>
      </w:r>
      <w:r w:rsidRPr="13BC5759">
        <w:rPr>
          <w:rFonts w:ascii="Arial" w:hAnsi="Arial" w:cs="Arial"/>
          <w:sz w:val="20"/>
          <w:szCs w:val="20"/>
          <w:lang w:val="es-ES"/>
        </w:rPr>
        <w:t>si se confeccionan prendas en cantidades más grandes no se habrá fabricado</w:t>
      </w:r>
      <w:r w:rsidR="007E05A2" w:rsidRPr="13BC5759">
        <w:rPr>
          <w:rFonts w:ascii="Arial" w:hAnsi="Arial" w:cs="Arial"/>
          <w:sz w:val="20"/>
          <w:szCs w:val="20"/>
          <w:lang w:val="es-ES"/>
        </w:rPr>
        <w:t xml:space="preserve"> </w:t>
      </w:r>
      <w:r w:rsidRPr="13BC5759">
        <w:rPr>
          <w:rFonts w:ascii="Arial" w:hAnsi="Arial" w:cs="Arial"/>
          <w:sz w:val="20"/>
          <w:szCs w:val="20"/>
          <w:lang w:val="es-ES"/>
        </w:rPr>
        <w:t>sino de una sola referencia y por lo tanto los clientes estarán insatisfechos.</w:t>
      </w:r>
    </w:p>
    <w:p w14:paraId="42F98834" w14:textId="02B1DD3B"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Este sistema de producción permite trabajar en lotes de 10 unidades y</w:t>
      </w:r>
      <w:r w:rsidR="007E05A2" w:rsidRPr="00C0123B">
        <w:rPr>
          <w:rFonts w:ascii="Arial" w:hAnsi="Arial" w:cs="Arial"/>
          <w:sz w:val="20"/>
          <w:szCs w:val="20"/>
          <w:lang w:val="es-ES"/>
        </w:rPr>
        <w:t xml:space="preserve"> </w:t>
      </w:r>
      <w:r w:rsidRPr="00C0123B">
        <w:rPr>
          <w:rFonts w:ascii="Arial" w:hAnsi="Arial" w:cs="Arial"/>
          <w:sz w:val="20"/>
          <w:szCs w:val="20"/>
          <w:lang w:val="es-ES"/>
        </w:rPr>
        <w:t>de manera más continua se entrega producción para los clientes de tal forma que permite tenerlos satisfechos con las entregas; cuando hay casos de emergencia en donde el cliente pide un cambio modelo repentinamente, si se trabaja</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en lo </w:t>
      </w:r>
      <w:proofErr w:type="spellStart"/>
      <w:r w:rsidRPr="00C0123B">
        <w:rPr>
          <w:rFonts w:ascii="Arial" w:hAnsi="Arial" w:cs="Arial"/>
          <w:sz w:val="20"/>
          <w:szCs w:val="20"/>
          <w:lang w:val="es-ES"/>
        </w:rPr>
        <w:t>tes</w:t>
      </w:r>
      <w:proofErr w:type="spellEnd"/>
      <w:r w:rsidRPr="00C0123B">
        <w:rPr>
          <w:rFonts w:ascii="Arial" w:hAnsi="Arial" w:cs="Arial"/>
          <w:sz w:val="20"/>
          <w:szCs w:val="20"/>
          <w:lang w:val="es-ES"/>
        </w:rPr>
        <w:t xml:space="preserve"> grandes es difícil entregarle al cliente, pues se pierde más tiempo para darle una oportuna respuesta en cambio sí se trabaja con lotes pequeños de aproximadamente 10 unidades , se dispone de mejor flexibilidad para realizar cambios de una referencia. Aplicar adecuadamente </w:t>
      </w:r>
      <w:proofErr w:type="spellStart"/>
      <w:r w:rsidRPr="00C0123B">
        <w:rPr>
          <w:rFonts w:ascii="Arial" w:hAnsi="Arial" w:cs="Arial"/>
          <w:sz w:val="20"/>
          <w:szCs w:val="20"/>
          <w:lang w:val="es-ES"/>
        </w:rPr>
        <w:t>Heijunka</w:t>
      </w:r>
      <w:proofErr w:type="spellEnd"/>
      <w:r w:rsidRPr="00C0123B">
        <w:rPr>
          <w:rFonts w:ascii="Arial" w:hAnsi="Arial" w:cs="Arial"/>
          <w:sz w:val="20"/>
          <w:szCs w:val="20"/>
          <w:lang w:val="es-ES"/>
        </w:rPr>
        <w:t xml:space="preserve"> es importante para la implantación de sistema </w:t>
      </w:r>
      <w:proofErr w:type="spellStart"/>
      <w:r w:rsidRPr="00C0123B">
        <w:rPr>
          <w:rFonts w:ascii="Arial" w:hAnsi="Arial" w:cs="Arial"/>
          <w:sz w:val="20"/>
          <w:szCs w:val="20"/>
          <w:lang w:val="es-ES"/>
        </w:rPr>
        <w:t>pull</w:t>
      </w:r>
      <w:proofErr w:type="spellEnd"/>
      <w:r w:rsidRPr="00C0123B">
        <w:rPr>
          <w:rFonts w:ascii="Arial" w:hAnsi="Arial" w:cs="Arial"/>
          <w:sz w:val="20"/>
          <w:szCs w:val="20"/>
          <w:lang w:val="es-ES"/>
        </w:rPr>
        <w:t xml:space="preserve"> en una empresa de confección; siempre y cuando las referencias de la empresa sean compatibles entre ellas con respecto a diseño y maquinaria.</w:t>
      </w:r>
      <w:r w:rsidR="007E05A2" w:rsidRPr="00C0123B">
        <w:rPr>
          <w:rFonts w:ascii="Arial" w:hAnsi="Arial" w:cs="Arial"/>
          <w:sz w:val="20"/>
          <w:szCs w:val="20"/>
          <w:lang w:val="es-ES"/>
        </w:rPr>
        <w:t xml:space="preserve"> </w:t>
      </w:r>
    </w:p>
    <w:p w14:paraId="4B5C7C32" w14:textId="1962D0C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lastRenderedPageBreak/>
        <w:t xml:space="preserve">Para aplicar </w:t>
      </w:r>
      <w:proofErr w:type="spellStart"/>
      <w:r w:rsidRPr="00C0123B">
        <w:rPr>
          <w:rFonts w:ascii="Arial" w:hAnsi="Arial" w:cs="Arial"/>
          <w:sz w:val="20"/>
          <w:szCs w:val="20"/>
          <w:lang w:val="es-ES"/>
        </w:rPr>
        <w:t>Heijunka</w:t>
      </w:r>
      <w:proofErr w:type="spellEnd"/>
      <w:r w:rsidRPr="00C0123B">
        <w:rPr>
          <w:rFonts w:ascii="Arial" w:hAnsi="Arial" w:cs="Arial"/>
          <w:sz w:val="20"/>
          <w:szCs w:val="20"/>
          <w:lang w:val="es-ES"/>
        </w:rPr>
        <w:t xml:space="preserve"> en empresas de confección</w:t>
      </w:r>
      <w:r w:rsidR="00E72792" w:rsidRPr="00C0123B">
        <w:rPr>
          <w:rFonts w:ascii="Arial" w:hAnsi="Arial" w:cs="Arial"/>
          <w:sz w:val="20"/>
          <w:szCs w:val="20"/>
          <w:lang w:val="es-ES"/>
        </w:rPr>
        <w:t>,</w:t>
      </w:r>
      <w:r w:rsidRPr="00C0123B">
        <w:rPr>
          <w:rFonts w:ascii="Arial" w:hAnsi="Arial" w:cs="Arial"/>
          <w:sz w:val="20"/>
          <w:szCs w:val="20"/>
          <w:lang w:val="es-ES"/>
        </w:rPr>
        <w:t xml:space="preserve"> se necesitan islas de producción, mejora de proceso, reducir la sobreproducción y la combinación de procesos.</w:t>
      </w:r>
    </w:p>
    <w:p w14:paraId="7EF13437" w14:textId="066D29D4" w:rsidR="00E72792" w:rsidRPr="00C0123B" w:rsidRDefault="00E72792" w:rsidP="00C0123B">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Para realizar una ampliación conceptual se sugiere leer el Capítulo 3 – Módulo II del libro </w:t>
      </w:r>
      <w:r w:rsidRPr="00C0123B">
        <w:rPr>
          <w:rFonts w:ascii="Arial" w:hAnsi="Arial" w:cs="Arial"/>
          <w:i/>
          <w:iCs/>
          <w:color w:val="000000"/>
          <w:sz w:val="20"/>
          <w:szCs w:val="20"/>
          <w:lang w:val="es-ES"/>
        </w:rPr>
        <w:t xml:space="preserve">Lean </w:t>
      </w:r>
      <w:proofErr w:type="spellStart"/>
      <w:r w:rsidRPr="00C0123B">
        <w:rPr>
          <w:rFonts w:ascii="Arial" w:hAnsi="Arial" w:cs="Arial"/>
          <w:i/>
          <w:iCs/>
          <w:color w:val="000000"/>
          <w:sz w:val="20"/>
          <w:szCs w:val="20"/>
          <w:lang w:val="es-ES"/>
        </w:rPr>
        <w:t>Manufacturing</w:t>
      </w:r>
      <w:proofErr w:type="spellEnd"/>
      <w:r w:rsidRPr="00C0123B">
        <w:rPr>
          <w:rFonts w:ascii="Arial" w:hAnsi="Arial" w:cs="Arial"/>
          <w:color w:val="000000"/>
          <w:sz w:val="20"/>
          <w:szCs w:val="20"/>
          <w:lang w:val="es-ES"/>
        </w:rPr>
        <w:t>, la evidencia de una necesidad, el cual se encuentra en el material complementario.</w:t>
      </w:r>
    </w:p>
    <w:p w14:paraId="4F3FDB18" w14:textId="586EFD17" w:rsidR="00C31AB2" w:rsidRPr="00C0123B" w:rsidRDefault="00C31AB2" w:rsidP="00C0123B">
      <w:pPr>
        <w:snapToGrid w:val="0"/>
        <w:spacing w:after="120" w:line="276" w:lineRule="auto"/>
        <w:jc w:val="both"/>
        <w:rPr>
          <w:rFonts w:ascii="Arial" w:hAnsi="Arial" w:cs="Arial"/>
          <w:sz w:val="20"/>
          <w:szCs w:val="20"/>
          <w:lang w:val="es-ES"/>
        </w:rPr>
      </w:pPr>
      <w:bookmarkStart w:id="26" w:name="_heading=h.17dp8vu" w:colFirst="0" w:colLast="0"/>
      <w:bookmarkEnd w:id="26"/>
      <w:r w:rsidRPr="00C0123B">
        <w:rPr>
          <w:rFonts w:ascii="Arial" w:hAnsi="Arial" w:cs="Arial"/>
          <w:sz w:val="20"/>
          <w:szCs w:val="20"/>
          <w:lang w:val="es-ES"/>
        </w:rPr>
        <w:t xml:space="preserve"> </w:t>
      </w:r>
    </w:p>
    <w:p w14:paraId="5FC4FA37"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Desperdicios (MUDAS)</w:t>
      </w:r>
    </w:p>
    <w:p w14:paraId="22BFE94C" w14:textId="77777777"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bookmarkStart w:id="27" w:name="_heading=h.3rdcrjn" w:colFirst="0" w:colLast="0"/>
      <w:bookmarkEnd w:id="27"/>
      <w:r w:rsidRPr="00C0123B">
        <w:rPr>
          <w:rFonts w:ascii="Arial" w:hAnsi="Arial" w:cs="Arial"/>
          <w:color w:val="000000"/>
          <w:sz w:val="20"/>
          <w:szCs w:val="20"/>
          <w:lang w:val="es-ES"/>
        </w:rPr>
        <w:t>Las mudas son aquellas características de desviación que atrasan la producción y es debido a que ninguno de los siete desperdicios añade valor al producto que se esté confeccionando; si no se atacan desde la planeación y programación de la producción conllevan a incrementar su costo en el desarrollo de cualquier prenda.</w:t>
      </w:r>
    </w:p>
    <w:p w14:paraId="3765CFDE" w14:textId="34F03FE9"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A continuación, se muestran los siete tipos en que se clasifican los desperdicios según Pérez Rave (2011, p. 396):</w:t>
      </w:r>
    </w:p>
    <w:p w14:paraId="7FD09E57" w14:textId="187547E2" w:rsidR="00E72792" w:rsidRPr="00C0123B" w:rsidRDefault="00E72792" w:rsidP="00C0123B">
      <w:pPr>
        <w:shd w:val="clear" w:color="auto" w:fill="FFFFFF"/>
        <w:snapToGrid w:val="0"/>
        <w:spacing w:after="120" w:line="276" w:lineRule="auto"/>
        <w:jc w:val="both"/>
        <w:rPr>
          <w:rFonts w:ascii="Arial" w:hAnsi="Arial" w:cs="Arial"/>
          <w:b/>
          <w:color w:val="000000"/>
          <w:sz w:val="20"/>
          <w:szCs w:val="20"/>
          <w:lang w:val="es-ES"/>
        </w:rPr>
      </w:pPr>
    </w:p>
    <w:tbl>
      <w:tblPr>
        <w:tblStyle w:val="TableGrid"/>
        <w:tblW w:w="0" w:type="auto"/>
        <w:tblLook w:val="04A0" w:firstRow="1" w:lastRow="0" w:firstColumn="1" w:lastColumn="0" w:noHBand="0" w:noVBand="1"/>
      </w:tblPr>
      <w:tblGrid>
        <w:gridCol w:w="9962"/>
      </w:tblGrid>
      <w:tr w:rsidR="000620DC" w:rsidRPr="00C0123B" w14:paraId="637F94C3" w14:textId="77777777" w:rsidTr="00173E6F">
        <w:tc>
          <w:tcPr>
            <w:tcW w:w="9962" w:type="dxa"/>
            <w:shd w:val="clear" w:color="auto" w:fill="C2D69B" w:themeFill="accent3" w:themeFillTint="99"/>
            <w:vAlign w:val="center"/>
          </w:tcPr>
          <w:p w14:paraId="2B6BD964" w14:textId="6F0DBAA8" w:rsidR="000620DC" w:rsidRPr="00C0123B" w:rsidRDefault="000620DC"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CF18_11_Tipos</w:t>
            </w:r>
            <w:commentRangeStart w:id="28"/>
            <w:commentRangeEnd w:id="28"/>
            <w:proofErr w:type="spellEnd"/>
            <w:r w:rsidRPr="00C0123B">
              <w:rPr>
                <w:rStyle w:val="CommentReference"/>
                <w:rFonts w:ascii="Arial" w:hAnsi="Arial" w:cs="Arial"/>
                <w:sz w:val="20"/>
                <w:szCs w:val="20"/>
                <w:lang w:val="es-ES"/>
              </w:rPr>
              <w:commentReference w:id="28"/>
            </w:r>
          </w:p>
        </w:tc>
      </w:tr>
    </w:tbl>
    <w:p w14:paraId="307AE8F6" w14:textId="77777777" w:rsidR="000620DC" w:rsidRPr="00C0123B" w:rsidRDefault="000620DC"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16DB82D2" w14:textId="77777777" w:rsidR="00C31AB2" w:rsidRPr="00C0123B" w:rsidRDefault="00C31AB2" w:rsidP="00C0123B">
      <w:pPr>
        <w:pBdr>
          <w:top w:val="nil"/>
          <w:left w:val="nil"/>
          <w:bottom w:val="nil"/>
          <w:right w:val="nil"/>
          <w:between w:val="nil"/>
        </w:pBdr>
        <w:shd w:val="clear" w:color="auto" w:fill="FFFFFF"/>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Aplicación de las mudas en las empresas de confección </w:t>
      </w:r>
    </w:p>
    <w:p w14:paraId="7E366BAE" w14:textId="7F654AE0" w:rsidR="00C31AB2" w:rsidRPr="00C0123B" w:rsidRDefault="00C31AB2" w:rsidP="00C0123B">
      <w:pPr>
        <w:shd w:val="clear" w:color="auto" w:fill="FFFFFF"/>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Para su aplicación dentro de las empresas manufactureras</w:t>
      </w:r>
      <w:r w:rsidR="000620D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se deben tener en cuenta los pasos que aparecen en la </w:t>
      </w:r>
      <w:r w:rsidR="000620DC" w:rsidRPr="00C0123B">
        <w:rPr>
          <w:rFonts w:ascii="Arial" w:hAnsi="Arial" w:cs="Arial"/>
          <w:color w:val="000000"/>
          <w:sz w:val="20"/>
          <w:szCs w:val="20"/>
          <w:lang w:val="es-ES"/>
        </w:rPr>
        <w:t xml:space="preserve">siguiente </w:t>
      </w:r>
      <w:r w:rsidRPr="00C0123B">
        <w:rPr>
          <w:rFonts w:ascii="Arial" w:hAnsi="Arial" w:cs="Arial"/>
          <w:color w:val="000000"/>
          <w:sz w:val="20"/>
          <w:szCs w:val="20"/>
          <w:lang w:val="es-ES"/>
        </w:rPr>
        <w:t>figura</w:t>
      </w:r>
      <w:r w:rsidR="000620DC" w:rsidRPr="00C0123B">
        <w:rPr>
          <w:rFonts w:ascii="Arial" w:hAnsi="Arial" w:cs="Arial"/>
          <w:color w:val="000000"/>
          <w:sz w:val="20"/>
          <w:szCs w:val="20"/>
          <w:lang w:val="es-ES"/>
        </w:rPr>
        <w:t>,</w:t>
      </w:r>
      <w:r w:rsidRPr="00C0123B">
        <w:rPr>
          <w:rFonts w:ascii="Arial" w:hAnsi="Arial" w:cs="Arial"/>
          <w:color w:val="000000"/>
          <w:sz w:val="20"/>
          <w:szCs w:val="20"/>
          <w:lang w:val="es-ES"/>
        </w:rPr>
        <w:t xml:space="preserve"> además de utilizar formulario de identificación de mudas. </w:t>
      </w:r>
    </w:p>
    <w:p w14:paraId="08CDF7A9" w14:textId="2F952960" w:rsidR="00C31AB2" w:rsidRPr="00C0123B" w:rsidRDefault="00C31AB2" w:rsidP="13BC5759">
      <w:pPr>
        <w:keepNext/>
        <w:pBdr>
          <w:top w:val="nil"/>
          <w:left w:val="nil"/>
          <w:bottom w:val="nil"/>
          <w:right w:val="nil"/>
          <w:between w:val="nil"/>
        </w:pBdr>
        <w:snapToGrid w:val="0"/>
        <w:spacing w:after="120" w:line="276" w:lineRule="auto"/>
        <w:jc w:val="both"/>
        <w:rPr>
          <w:rFonts w:ascii="Arial" w:hAnsi="Arial" w:cs="Arial"/>
          <w:b/>
          <w:bCs/>
          <w:color w:val="000000"/>
          <w:sz w:val="20"/>
          <w:szCs w:val="20"/>
          <w:lang w:val="es-ES"/>
        </w:rPr>
      </w:pPr>
      <w:r w:rsidRPr="13BC5759">
        <w:rPr>
          <w:rFonts w:ascii="Arial" w:hAnsi="Arial" w:cs="Arial"/>
          <w:b/>
          <w:bCs/>
          <w:color w:val="000000" w:themeColor="text1"/>
          <w:sz w:val="20"/>
          <w:szCs w:val="20"/>
          <w:lang w:val="es-ES"/>
        </w:rPr>
        <w:t xml:space="preserve">Figura </w:t>
      </w:r>
      <w:r w:rsidR="4F3681F6" w:rsidRPr="13BC5759">
        <w:rPr>
          <w:rFonts w:ascii="Arial" w:hAnsi="Arial" w:cs="Arial"/>
          <w:b/>
          <w:bCs/>
          <w:color w:val="000000" w:themeColor="text1"/>
          <w:sz w:val="20"/>
          <w:szCs w:val="20"/>
          <w:lang w:val="es-ES"/>
        </w:rPr>
        <w:t>4</w:t>
      </w:r>
    </w:p>
    <w:p w14:paraId="60A2D533"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000000"/>
          <w:sz w:val="20"/>
          <w:szCs w:val="20"/>
          <w:highlight w:val="white"/>
          <w:lang w:val="es-ES"/>
        </w:rPr>
      </w:pPr>
      <w:r w:rsidRPr="00C0123B">
        <w:rPr>
          <w:rFonts w:ascii="Arial" w:hAnsi="Arial" w:cs="Arial"/>
          <w:i/>
          <w:color w:val="000000"/>
          <w:sz w:val="20"/>
          <w:szCs w:val="20"/>
          <w:highlight w:val="white"/>
          <w:lang w:val="es-ES"/>
        </w:rPr>
        <w:t>Procedimiento para capacitar e identificar, las mudas en una empresa.</w:t>
      </w:r>
    </w:p>
    <w:p w14:paraId="61D9F851" w14:textId="77777777" w:rsidR="00C31AB2" w:rsidRPr="00C0123B" w:rsidRDefault="00C31AB2" w:rsidP="00C0123B">
      <w:pPr>
        <w:snapToGrid w:val="0"/>
        <w:spacing w:after="120" w:line="276" w:lineRule="auto"/>
        <w:rPr>
          <w:rFonts w:ascii="Arial" w:hAnsi="Arial" w:cs="Arial"/>
          <w:sz w:val="20"/>
          <w:szCs w:val="20"/>
          <w:lang w:val="es-ES"/>
        </w:rPr>
      </w:pPr>
    </w:p>
    <w:p w14:paraId="02181FC2" w14:textId="77777777" w:rsidR="00C31AB2" w:rsidRPr="00C0123B" w:rsidRDefault="00C31AB2" w:rsidP="00C0123B">
      <w:pPr>
        <w:snapToGrid w:val="0"/>
        <w:spacing w:after="120" w:line="276" w:lineRule="auto"/>
        <w:jc w:val="center"/>
        <w:rPr>
          <w:rFonts w:ascii="Arial" w:hAnsi="Arial" w:cs="Arial"/>
          <w:sz w:val="20"/>
          <w:szCs w:val="20"/>
          <w:lang w:val="es-ES"/>
        </w:rPr>
      </w:pPr>
      <w:commentRangeStart w:id="29"/>
      <w:r w:rsidRPr="00C0123B">
        <w:rPr>
          <w:rFonts w:ascii="Arial" w:hAnsi="Arial" w:cs="Arial"/>
          <w:noProof/>
          <w:sz w:val="20"/>
          <w:szCs w:val="20"/>
          <w:lang w:val="es-ES"/>
        </w:rPr>
        <w:lastRenderedPageBreak/>
        <w:drawing>
          <wp:inline distT="0" distB="0" distL="0" distR="0" wp14:anchorId="4F23522B" wp14:editId="191410E4">
            <wp:extent cx="6430377" cy="4557043"/>
            <wp:effectExtent l="0" t="0" r="0" b="0"/>
            <wp:docPr id="1157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6430377" cy="4557043"/>
                    </a:xfrm>
                    <a:prstGeom prst="rect">
                      <a:avLst/>
                    </a:prstGeom>
                    <a:ln/>
                  </pic:spPr>
                </pic:pic>
              </a:graphicData>
            </a:graphic>
          </wp:inline>
        </w:drawing>
      </w:r>
      <w:commentRangeEnd w:id="29"/>
      <w:r w:rsidR="000620DC" w:rsidRPr="00C0123B">
        <w:rPr>
          <w:rStyle w:val="CommentReference"/>
          <w:rFonts w:ascii="Arial" w:eastAsia="Arial" w:hAnsi="Arial" w:cs="Arial"/>
          <w:sz w:val="20"/>
          <w:szCs w:val="20"/>
          <w:lang w:eastAsia="es-CO"/>
        </w:rPr>
        <w:commentReference w:id="29"/>
      </w:r>
    </w:p>
    <w:p w14:paraId="72871144" w14:textId="77777777" w:rsidR="00C31AB2" w:rsidRPr="00C0123B" w:rsidRDefault="00C31AB2" w:rsidP="00C0123B">
      <w:pPr>
        <w:tabs>
          <w:tab w:val="left" w:pos="3892"/>
        </w:tabs>
        <w:snapToGrid w:val="0"/>
        <w:spacing w:after="120" w:line="276" w:lineRule="auto"/>
        <w:jc w:val="both"/>
        <w:rPr>
          <w:rFonts w:ascii="Arial" w:hAnsi="Arial" w:cs="Arial"/>
          <w:color w:val="000000"/>
          <w:sz w:val="20"/>
          <w:szCs w:val="20"/>
          <w:lang w:val="es-ES"/>
        </w:rPr>
      </w:pPr>
      <w:r w:rsidRPr="00C0123B">
        <w:rPr>
          <w:rFonts w:ascii="Arial" w:hAnsi="Arial" w:cs="Arial"/>
          <w:sz w:val="20"/>
          <w:szCs w:val="20"/>
          <w:lang w:val="es-ES"/>
        </w:rPr>
        <w:t xml:space="preserve">Nota. Tomado de </w:t>
      </w:r>
      <w:r w:rsidRPr="00C0123B">
        <w:rPr>
          <w:rFonts w:ascii="Arial" w:hAnsi="Arial" w:cs="Arial"/>
          <w:color w:val="000000"/>
          <w:sz w:val="20"/>
          <w:szCs w:val="20"/>
          <w:lang w:val="es-ES"/>
        </w:rPr>
        <w:t xml:space="preserve">Pérez J, </w:t>
      </w:r>
      <w:r w:rsidRPr="00C0123B">
        <w:rPr>
          <w:rFonts w:ascii="Arial" w:hAnsi="Arial" w:cs="Arial"/>
          <w:i/>
          <w:iCs/>
          <w:color w:val="000000"/>
          <w:sz w:val="20"/>
          <w:szCs w:val="20"/>
          <w:lang w:val="es-ES"/>
        </w:rPr>
        <w:t>et al</w:t>
      </w:r>
      <w:r w:rsidRPr="00C0123B">
        <w:rPr>
          <w:rFonts w:ascii="Arial" w:hAnsi="Arial" w:cs="Arial"/>
          <w:color w:val="000000"/>
          <w:sz w:val="20"/>
          <w:szCs w:val="20"/>
          <w:lang w:val="es-ES"/>
        </w:rPr>
        <w:t xml:space="preserve"> (2011). </w:t>
      </w:r>
    </w:p>
    <w:p w14:paraId="42AE5BF6" w14:textId="77777777" w:rsidR="00C31AB2" w:rsidRPr="00C0123B" w:rsidRDefault="00C31AB2" w:rsidP="00C0123B">
      <w:pPr>
        <w:tabs>
          <w:tab w:val="left" w:pos="3892"/>
        </w:tabs>
        <w:snapToGrid w:val="0"/>
        <w:spacing w:after="120" w:line="276" w:lineRule="auto"/>
        <w:jc w:val="both"/>
        <w:rPr>
          <w:rFonts w:ascii="Arial" w:hAnsi="Arial" w:cs="Arial"/>
          <w:sz w:val="20"/>
          <w:szCs w:val="20"/>
          <w:lang w:val="es-ES"/>
        </w:rPr>
      </w:pPr>
    </w:p>
    <w:p w14:paraId="360AB952" w14:textId="77777777" w:rsidR="00C31AB2" w:rsidRPr="00C0123B" w:rsidRDefault="00C31AB2" w:rsidP="00C0123B">
      <w:pPr>
        <w:numPr>
          <w:ilvl w:val="0"/>
          <w:numId w:val="13"/>
        </w:num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Implementación de sistema </w:t>
      </w:r>
      <w:proofErr w:type="spellStart"/>
      <w:r w:rsidRPr="00C0123B">
        <w:rPr>
          <w:rFonts w:ascii="Arial" w:hAnsi="Arial" w:cs="Arial"/>
          <w:b/>
          <w:color w:val="000000"/>
          <w:sz w:val="20"/>
          <w:szCs w:val="20"/>
          <w:lang w:val="es-ES"/>
        </w:rPr>
        <w:t>Push-Pull</w:t>
      </w:r>
      <w:proofErr w:type="spellEnd"/>
      <w:r w:rsidRPr="00C0123B">
        <w:rPr>
          <w:rFonts w:ascii="Arial" w:hAnsi="Arial" w:cs="Arial"/>
          <w:b/>
          <w:color w:val="000000"/>
          <w:sz w:val="20"/>
          <w:szCs w:val="20"/>
          <w:lang w:val="es-ES"/>
        </w:rPr>
        <w:tab/>
      </w:r>
      <w:r w:rsidRPr="00C0123B">
        <w:rPr>
          <w:rFonts w:ascii="Arial" w:hAnsi="Arial" w:cs="Arial"/>
          <w:b/>
          <w:color w:val="000000"/>
          <w:sz w:val="20"/>
          <w:szCs w:val="20"/>
          <w:lang w:val="es-ES"/>
        </w:rPr>
        <w:tab/>
      </w:r>
    </w:p>
    <w:p w14:paraId="0BDB284C" w14:textId="55E7F0F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Estos sistemas tienen ventajas y desventajas de acuerdo con la prenda que se esté realizando y el sistema de producción que se está aplicando; el </w:t>
      </w:r>
      <w:proofErr w:type="spellStart"/>
      <w:r w:rsidRPr="00C0123B">
        <w:rPr>
          <w:rFonts w:ascii="Arial" w:hAnsi="Arial" w:cs="Arial"/>
          <w:i/>
          <w:iCs/>
          <w:sz w:val="20"/>
          <w:szCs w:val="20"/>
          <w:lang w:val="es-ES"/>
        </w:rPr>
        <w:t>push</w:t>
      </w:r>
      <w:proofErr w:type="spellEnd"/>
      <w:r w:rsidRPr="00C0123B">
        <w:rPr>
          <w:rFonts w:ascii="Arial" w:hAnsi="Arial" w:cs="Arial"/>
          <w:sz w:val="20"/>
          <w:szCs w:val="20"/>
          <w:lang w:val="es-ES"/>
        </w:rPr>
        <w:t xml:space="preserve"> es un sistema de aplicación a la producción tradicional lineal; mientras que el sistema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xml:space="preserve"> es un sistema aplicado al </w:t>
      </w:r>
      <w:r w:rsidR="00044C6E" w:rsidRPr="00C0123B">
        <w:rPr>
          <w:rFonts w:ascii="Arial" w:hAnsi="Arial" w:cs="Arial"/>
          <w:i/>
          <w:iCs/>
          <w:sz w:val="20"/>
          <w:szCs w:val="20"/>
          <w:lang w:val="es-ES"/>
        </w:rPr>
        <w:t xml:space="preserve">Lean </w:t>
      </w:r>
      <w:proofErr w:type="spellStart"/>
      <w:r w:rsidR="00044C6E" w:rsidRPr="00C0123B">
        <w:rPr>
          <w:rFonts w:ascii="Arial" w:hAnsi="Arial" w:cs="Arial"/>
          <w:i/>
          <w:iCs/>
          <w:sz w:val="20"/>
          <w:szCs w:val="20"/>
          <w:lang w:val="es-ES"/>
        </w:rPr>
        <w:t>Manufacturing</w:t>
      </w:r>
      <w:proofErr w:type="spellEnd"/>
      <w:r w:rsidRPr="00C0123B">
        <w:rPr>
          <w:rFonts w:ascii="Arial" w:hAnsi="Arial" w:cs="Arial"/>
          <w:sz w:val="20"/>
          <w:szCs w:val="20"/>
          <w:lang w:val="es-ES"/>
        </w:rPr>
        <w:t>, a continuación, como se identifica cada uno y sus respetivas características.</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 </w:t>
      </w:r>
    </w:p>
    <w:p w14:paraId="71A59FC2"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ab/>
      </w:r>
    </w:p>
    <w:p w14:paraId="79EEBF7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Sistema </w:t>
      </w:r>
      <w:proofErr w:type="spellStart"/>
      <w:r w:rsidRPr="00C0123B">
        <w:rPr>
          <w:rFonts w:ascii="Arial" w:hAnsi="Arial" w:cs="Arial"/>
          <w:b/>
          <w:color w:val="000000"/>
          <w:sz w:val="20"/>
          <w:szCs w:val="20"/>
          <w:lang w:val="es-ES"/>
        </w:rPr>
        <w:t>Push</w:t>
      </w:r>
      <w:proofErr w:type="spellEnd"/>
    </w:p>
    <w:p w14:paraId="378638CD" w14:textId="77777777"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Es producir sin que el cliente te pida, es decir, se realizan previsiones, sin embargo, el </w:t>
      </w:r>
      <w:proofErr w:type="spellStart"/>
      <w:r w:rsidRPr="00C0123B">
        <w:rPr>
          <w:rFonts w:ascii="Arial" w:hAnsi="Arial" w:cs="Arial"/>
          <w:sz w:val="20"/>
          <w:szCs w:val="20"/>
          <w:lang w:val="es-ES"/>
        </w:rPr>
        <w:t>push</w:t>
      </w:r>
      <w:proofErr w:type="spellEnd"/>
      <w:r w:rsidRPr="00C0123B">
        <w:rPr>
          <w:rFonts w:ascii="Arial" w:hAnsi="Arial" w:cs="Arial"/>
          <w:sz w:val="20"/>
          <w:szCs w:val="20"/>
          <w:lang w:val="es-ES"/>
        </w:rPr>
        <w:t xml:space="preserve"> tiene mayores inventarios por lo tanto un costo financiero alto, mejora el manejo de la información y realiza constantemente prendas de vestir con el fin de no quedarse sin stock para atender los pedidos.</w:t>
      </w:r>
    </w:p>
    <w:p w14:paraId="333DE5BE" w14:textId="77777777" w:rsidR="00C31AB2" w:rsidRPr="00C0123B" w:rsidRDefault="00C31AB2" w:rsidP="00C0123B">
      <w:pPr>
        <w:snapToGrid w:val="0"/>
        <w:spacing w:after="120" w:line="276" w:lineRule="auto"/>
        <w:jc w:val="both"/>
        <w:rPr>
          <w:rFonts w:ascii="Arial" w:hAnsi="Arial" w:cs="Arial"/>
          <w:sz w:val="20"/>
          <w:szCs w:val="20"/>
          <w:lang w:val="es-ES"/>
        </w:rPr>
      </w:pPr>
    </w:p>
    <w:p w14:paraId="68A3789F" w14:textId="77777777" w:rsidR="00C31AB2" w:rsidRPr="00C0123B" w:rsidRDefault="00C31AB2" w:rsidP="00C0123B">
      <w:pPr>
        <w:pBdr>
          <w:top w:val="nil"/>
          <w:left w:val="nil"/>
          <w:bottom w:val="nil"/>
          <w:right w:val="nil"/>
          <w:between w:val="nil"/>
        </w:pBdr>
        <w:snapToGrid w:val="0"/>
        <w:spacing w:after="120" w:line="276" w:lineRule="auto"/>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Sistema </w:t>
      </w:r>
      <w:proofErr w:type="spellStart"/>
      <w:r w:rsidRPr="00C0123B">
        <w:rPr>
          <w:rFonts w:ascii="Arial" w:hAnsi="Arial" w:cs="Arial"/>
          <w:b/>
          <w:color w:val="000000"/>
          <w:sz w:val="20"/>
          <w:szCs w:val="20"/>
          <w:lang w:val="es-ES"/>
        </w:rPr>
        <w:t>Pull</w:t>
      </w:r>
      <w:proofErr w:type="spellEnd"/>
    </w:p>
    <w:p w14:paraId="4C3232CB" w14:textId="2C17232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Es cuando la</w:t>
      </w:r>
      <w:r w:rsidR="007E05A2" w:rsidRPr="00C0123B">
        <w:rPr>
          <w:rFonts w:ascii="Arial" w:hAnsi="Arial" w:cs="Arial"/>
          <w:sz w:val="20"/>
          <w:szCs w:val="20"/>
          <w:lang w:val="es-ES"/>
        </w:rPr>
        <w:t xml:space="preserve"> </w:t>
      </w:r>
      <w:r w:rsidRPr="00C0123B">
        <w:rPr>
          <w:rFonts w:ascii="Arial" w:hAnsi="Arial" w:cs="Arial"/>
          <w:sz w:val="20"/>
          <w:szCs w:val="20"/>
          <w:lang w:val="es-ES"/>
        </w:rPr>
        <w:t>materia prima se reemplaza en el proceso al mismo ritmo que se confecciona; es decir, la materia prima no se empuja por el contrario se jala y se indica cuándo se necesita más materia prima entre módulos y procesos separados; este proceso permite simplificar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las ordenes de aprovisionamiento a los proveedores, </w:t>
      </w:r>
      <w:r w:rsidRPr="00C0123B">
        <w:rPr>
          <w:rFonts w:ascii="Arial" w:hAnsi="Arial" w:cs="Arial"/>
          <w:sz w:val="20"/>
          <w:szCs w:val="20"/>
          <w:lang w:val="es-ES"/>
        </w:rPr>
        <w:lastRenderedPageBreak/>
        <w:t>reduciendo el inventario y consiguiendo que cada operario produzca las necesidades reales de ese momento, facilita el flujo continuo estimulando la efectividad</w:t>
      </w:r>
      <w:r w:rsidR="007E05A2" w:rsidRPr="00C0123B">
        <w:rPr>
          <w:rFonts w:ascii="Arial" w:hAnsi="Arial" w:cs="Arial"/>
          <w:sz w:val="20"/>
          <w:szCs w:val="20"/>
          <w:lang w:val="es-ES"/>
        </w:rPr>
        <w:t xml:space="preserve"> </w:t>
      </w:r>
      <w:r w:rsidRPr="00C0123B">
        <w:rPr>
          <w:rFonts w:ascii="Arial" w:hAnsi="Arial" w:cs="Arial"/>
          <w:sz w:val="20"/>
          <w:szCs w:val="20"/>
          <w:lang w:val="es-ES"/>
        </w:rPr>
        <w:t>de métodos y la reducción de inventarios facilitando la localización de procesos con acumulación de producción</w:t>
      </w:r>
      <w:r w:rsidR="007E05A2" w:rsidRPr="00C0123B">
        <w:rPr>
          <w:rFonts w:ascii="Arial" w:hAnsi="Arial" w:cs="Arial"/>
          <w:sz w:val="20"/>
          <w:szCs w:val="20"/>
          <w:lang w:val="es-ES"/>
        </w:rPr>
        <w:t xml:space="preserve"> </w:t>
      </w:r>
      <w:r w:rsidRPr="00C0123B">
        <w:rPr>
          <w:rFonts w:ascii="Arial" w:hAnsi="Arial" w:cs="Arial"/>
          <w:sz w:val="20"/>
          <w:szCs w:val="20"/>
          <w:lang w:val="es-ES"/>
        </w:rPr>
        <w:t>y defectos de calidad.</w:t>
      </w:r>
      <w:r w:rsidR="007E05A2" w:rsidRPr="00C0123B">
        <w:rPr>
          <w:rFonts w:ascii="Arial" w:hAnsi="Arial" w:cs="Arial"/>
          <w:sz w:val="20"/>
          <w:szCs w:val="20"/>
          <w:lang w:val="es-ES"/>
        </w:rPr>
        <w:t xml:space="preserve"> </w:t>
      </w:r>
    </w:p>
    <w:p w14:paraId="17C2AFC7" w14:textId="369938B5"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El </w:t>
      </w:r>
      <w:proofErr w:type="spellStart"/>
      <w:r w:rsidR="0022028E" w:rsidRPr="00C0123B">
        <w:rPr>
          <w:rFonts w:ascii="Arial" w:hAnsi="Arial" w:cs="Arial"/>
          <w:i/>
          <w:iCs/>
          <w:sz w:val="20"/>
          <w:szCs w:val="20"/>
          <w:lang w:val="es-ES"/>
        </w:rPr>
        <w:t>P</w:t>
      </w:r>
      <w:r w:rsidRPr="00C0123B">
        <w:rPr>
          <w:rFonts w:ascii="Arial" w:hAnsi="Arial" w:cs="Arial"/>
          <w:i/>
          <w:iCs/>
          <w:sz w:val="20"/>
          <w:szCs w:val="20"/>
          <w:lang w:val="es-ES"/>
        </w:rPr>
        <w:t>ull</w:t>
      </w:r>
      <w:proofErr w:type="spellEnd"/>
      <w:r w:rsidRPr="00C0123B">
        <w:rPr>
          <w:rFonts w:ascii="Arial" w:hAnsi="Arial" w:cs="Arial"/>
          <w:i/>
          <w:iCs/>
          <w:sz w:val="20"/>
          <w:szCs w:val="20"/>
          <w:lang w:val="es-ES"/>
        </w:rPr>
        <w:t xml:space="preserve"> </w:t>
      </w:r>
      <w:proofErr w:type="spellStart"/>
      <w:r w:rsidRPr="00C0123B">
        <w:rPr>
          <w:rFonts w:ascii="Arial" w:hAnsi="Arial" w:cs="Arial"/>
          <w:i/>
          <w:iCs/>
          <w:sz w:val="20"/>
          <w:szCs w:val="20"/>
          <w:lang w:val="es-ES"/>
        </w:rPr>
        <w:t>System</w:t>
      </w:r>
      <w:proofErr w:type="spellEnd"/>
      <w:r w:rsidRPr="00C0123B">
        <w:rPr>
          <w:rFonts w:ascii="Arial" w:hAnsi="Arial" w:cs="Arial"/>
          <w:sz w:val="20"/>
          <w:szCs w:val="20"/>
          <w:lang w:val="es-ES"/>
        </w:rPr>
        <w:t xml:space="preserve"> reduce el stock, reduce el exceso de producción incompleta, además, permite que los pedidos del cliente se realicen en un periodo de tiempo más corto, optimizando la cadena productiva y reduciendo el lead time.</w:t>
      </w:r>
    </w:p>
    <w:p w14:paraId="3E96E1A9" w14:textId="2F213E43"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Las etapas según Sánchez (2010, </w:t>
      </w:r>
      <w:proofErr w:type="spellStart"/>
      <w:r w:rsidRPr="00C0123B">
        <w:rPr>
          <w:rFonts w:ascii="Arial" w:hAnsi="Arial" w:cs="Arial"/>
          <w:sz w:val="20"/>
          <w:szCs w:val="20"/>
          <w:lang w:val="es-ES"/>
        </w:rPr>
        <w:t>p.74</w:t>
      </w:r>
      <w:proofErr w:type="spellEnd"/>
      <w:r w:rsidRPr="00C0123B">
        <w:rPr>
          <w:rFonts w:ascii="Arial" w:hAnsi="Arial" w:cs="Arial"/>
          <w:sz w:val="20"/>
          <w:szCs w:val="20"/>
          <w:lang w:val="es-ES"/>
        </w:rPr>
        <w:t>)</w:t>
      </w:r>
      <w:r w:rsidR="0022028E" w:rsidRPr="00C0123B">
        <w:rPr>
          <w:rFonts w:ascii="Arial" w:hAnsi="Arial" w:cs="Arial"/>
          <w:sz w:val="20"/>
          <w:szCs w:val="20"/>
          <w:lang w:val="es-ES"/>
        </w:rPr>
        <w:t>,</w:t>
      </w:r>
      <w:r w:rsidRPr="00C0123B">
        <w:rPr>
          <w:rFonts w:ascii="Arial" w:hAnsi="Arial" w:cs="Arial"/>
          <w:sz w:val="20"/>
          <w:szCs w:val="20"/>
          <w:lang w:val="es-ES"/>
        </w:rPr>
        <w:t xml:space="preserve"> en las que se divide la implantación del </w:t>
      </w:r>
      <w:proofErr w:type="spellStart"/>
      <w:r w:rsidRPr="00C0123B">
        <w:rPr>
          <w:rFonts w:ascii="Arial" w:hAnsi="Arial" w:cs="Arial"/>
          <w:i/>
          <w:iCs/>
          <w:sz w:val="20"/>
          <w:szCs w:val="20"/>
          <w:lang w:val="es-ES"/>
        </w:rPr>
        <w:t>pull</w:t>
      </w:r>
      <w:proofErr w:type="spellEnd"/>
      <w:r w:rsidRPr="00C0123B">
        <w:rPr>
          <w:rFonts w:ascii="Arial" w:hAnsi="Arial" w:cs="Arial"/>
          <w:sz w:val="20"/>
          <w:szCs w:val="20"/>
          <w:lang w:val="es-ES"/>
        </w:rPr>
        <w:t xml:space="preserve"> son las siguientes:</w:t>
      </w:r>
    </w:p>
    <w:p w14:paraId="3D5BDF12" w14:textId="77777777" w:rsidR="00C31AB2" w:rsidRPr="00C0123B" w:rsidRDefault="00C31AB2" w:rsidP="00C0123B">
      <w:pPr>
        <w:snapToGrid w:val="0"/>
        <w:spacing w:after="120" w:line="276" w:lineRule="auto"/>
        <w:jc w:val="both"/>
        <w:rPr>
          <w:rFonts w:ascii="Arial" w:hAnsi="Arial" w:cs="Arial"/>
          <w:sz w:val="20"/>
          <w:szCs w:val="20"/>
          <w:lang w:val="es-ES"/>
        </w:rPr>
      </w:pPr>
    </w:p>
    <w:tbl>
      <w:tblPr>
        <w:tblStyle w:val="TableGrid"/>
        <w:tblW w:w="0" w:type="auto"/>
        <w:tblLook w:val="04A0" w:firstRow="1" w:lastRow="0" w:firstColumn="1" w:lastColumn="0" w:noHBand="0" w:noVBand="1"/>
      </w:tblPr>
      <w:tblGrid>
        <w:gridCol w:w="9962"/>
      </w:tblGrid>
      <w:tr w:rsidR="00032FD6" w:rsidRPr="00C0123B" w14:paraId="7D6303B2" w14:textId="77777777" w:rsidTr="00173E6F">
        <w:tc>
          <w:tcPr>
            <w:tcW w:w="9962" w:type="dxa"/>
            <w:shd w:val="clear" w:color="auto" w:fill="C2D69B" w:themeFill="accent3" w:themeFillTint="99"/>
            <w:vAlign w:val="center"/>
          </w:tcPr>
          <w:p w14:paraId="1616A274" w14:textId="194086AE" w:rsidR="00032FD6" w:rsidRPr="00C0123B" w:rsidRDefault="00032FD6" w:rsidP="00C0123B">
            <w:pPr>
              <w:snapToGrid w:val="0"/>
              <w:spacing w:after="120" w:line="276" w:lineRule="auto"/>
              <w:jc w:val="center"/>
              <w:rPr>
                <w:rFonts w:ascii="Arial" w:hAnsi="Arial" w:cs="Arial"/>
                <w:b/>
                <w:bCs/>
                <w:sz w:val="20"/>
                <w:szCs w:val="20"/>
                <w:lang w:val="es-ES"/>
              </w:rPr>
            </w:pPr>
            <w:proofErr w:type="spellStart"/>
            <w:r w:rsidRPr="00C0123B">
              <w:rPr>
                <w:rFonts w:ascii="Arial" w:hAnsi="Arial" w:cs="Arial"/>
                <w:b/>
                <w:bCs/>
                <w:sz w:val="20"/>
                <w:szCs w:val="20"/>
                <w:lang w:val="es-ES"/>
              </w:rPr>
              <w:t>CF18_12_Etapas</w:t>
            </w:r>
            <w:commentRangeStart w:id="30"/>
            <w:commentRangeEnd w:id="30"/>
            <w:proofErr w:type="spellEnd"/>
            <w:r w:rsidRPr="00C0123B">
              <w:rPr>
                <w:rStyle w:val="CommentReference"/>
                <w:rFonts w:ascii="Arial" w:hAnsi="Arial" w:cs="Arial"/>
                <w:sz w:val="20"/>
                <w:szCs w:val="20"/>
                <w:lang w:val="es-ES"/>
              </w:rPr>
              <w:commentReference w:id="30"/>
            </w:r>
          </w:p>
        </w:tc>
      </w:tr>
    </w:tbl>
    <w:p w14:paraId="5D7F53B3" w14:textId="6F730FC4" w:rsidR="00C31AB2" w:rsidRPr="00C0123B" w:rsidRDefault="00032FD6"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 </w:t>
      </w:r>
    </w:p>
    <w:p w14:paraId="78BAED7D" w14:textId="4769D748"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En la siguiente tabla</w:t>
      </w:r>
      <w:r w:rsidR="00032FD6" w:rsidRPr="00C0123B">
        <w:rPr>
          <w:rFonts w:ascii="Arial" w:hAnsi="Arial" w:cs="Arial"/>
          <w:sz w:val="20"/>
          <w:szCs w:val="20"/>
          <w:lang w:val="es-ES"/>
        </w:rPr>
        <w:t>,</w:t>
      </w:r>
      <w:r w:rsidRPr="00C0123B">
        <w:rPr>
          <w:rFonts w:ascii="Arial" w:hAnsi="Arial" w:cs="Arial"/>
          <w:sz w:val="20"/>
          <w:szCs w:val="20"/>
          <w:lang w:val="es-ES"/>
        </w:rPr>
        <w:t xml:space="preserve"> se encontrarán algunos criterios más recurrentes para identificar en un sistema de producción</w:t>
      </w:r>
      <w:r w:rsidR="00032FD6" w:rsidRPr="00C0123B">
        <w:rPr>
          <w:rFonts w:ascii="Arial" w:hAnsi="Arial" w:cs="Arial"/>
          <w:sz w:val="20"/>
          <w:szCs w:val="20"/>
          <w:lang w:val="es-ES"/>
        </w:rPr>
        <w:t>,</w:t>
      </w:r>
      <w:r w:rsidRPr="00C0123B">
        <w:rPr>
          <w:rFonts w:ascii="Arial" w:hAnsi="Arial" w:cs="Arial"/>
          <w:sz w:val="20"/>
          <w:szCs w:val="20"/>
          <w:lang w:val="es-ES"/>
        </w:rPr>
        <w:t xml:space="preserve"> la aplicación de </w:t>
      </w:r>
      <w:proofErr w:type="spellStart"/>
      <w:r w:rsidRPr="00C0123B">
        <w:rPr>
          <w:rFonts w:ascii="Arial" w:hAnsi="Arial" w:cs="Arial"/>
          <w:i/>
          <w:iCs/>
          <w:sz w:val="20"/>
          <w:szCs w:val="20"/>
          <w:lang w:val="es-ES"/>
        </w:rPr>
        <w:t>push</w:t>
      </w:r>
      <w:proofErr w:type="spellEnd"/>
      <w:r w:rsidRPr="00C0123B">
        <w:rPr>
          <w:rFonts w:ascii="Arial" w:hAnsi="Arial" w:cs="Arial"/>
          <w:sz w:val="20"/>
          <w:szCs w:val="20"/>
          <w:lang w:val="es-ES"/>
        </w:rPr>
        <w:t xml:space="preserve"> o </w:t>
      </w:r>
      <w:proofErr w:type="spellStart"/>
      <w:r w:rsidRPr="00C0123B">
        <w:rPr>
          <w:rFonts w:ascii="Arial" w:hAnsi="Arial" w:cs="Arial"/>
          <w:i/>
          <w:iCs/>
          <w:sz w:val="20"/>
          <w:szCs w:val="20"/>
          <w:lang w:val="es-ES"/>
        </w:rPr>
        <w:t>pull</w:t>
      </w:r>
      <w:proofErr w:type="spellEnd"/>
      <w:r w:rsidRPr="00C0123B">
        <w:rPr>
          <w:rFonts w:ascii="Arial" w:hAnsi="Arial" w:cs="Arial"/>
          <w:i/>
          <w:iCs/>
          <w:sz w:val="20"/>
          <w:szCs w:val="20"/>
          <w:lang w:val="es-ES"/>
        </w:rPr>
        <w:t>.</w:t>
      </w:r>
    </w:p>
    <w:p w14:paraId="3635D117" w14:textId="77777777" w:rsidR="00C31AB2" w:rsidRPr="00C0123B" w:rsidRDefault="00C31AB2" w:rsidP="00C0123B">
      <w:pPr>
        <w:snapToGrid w:val="0"/>
        <w:spacing w:after="120" w:line="276" w:lineRule="auto"/>
        <w:jc w:val="both"/>
        <w:rPr>
          <w:rFonts w:ascii="Arial" w:hAnsi="Arial" w:cs="Arial"/>
          <w:sz w:val="20"/>
          <w:szCs w:val="20"/>
          <w:lang w:val="es-ES"/>
        </w:rPr>
      </w:pPr>
    </w:p>
    <w:p w14:paraId="62EEB6D7" w14:textId="65A1BB1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T</w:t>
      </w:r>
      <w:r w:rsidRPr="00C0123B">
        <w:rPr>
          <w:rFonts w:ascii="Arial" w:hAnsi="Arial" w:cs="Arial"/>
          <w:b/>
          <w:sz w:val="20"/>
          <w:szCs w:val="20"/>
          <w:lang w:val="es-ES"/>
        </w:rPr>
        <w:t xml:space="preserve">abla </w:t>
      </w:r>
      <w:r w:rsidR="00032FD6" w:rsidRPr="00C0123B">
        <w:rPr>
          <w:rFonts w:ascii="Arial" w:hAnsi="Arial" w:cs="Arial"/>
          <w:b/>
          <w:sz w:val="20"/>
          <w:szCs w:val="20"/>
          <w:lang w:val="es-ES"/>
        </w:rPr>
        <w:t>5</w:t>
      </w:r>
    </w:p>
    <w:p w14:paraId="7AE9327D" w14:textId="77777777" w:rsidR="00C31AB2" w:rsidRPr="00C0123B" w:rsidRDefault="00C31AB2" w:rsidP="00C0123B">
      <w:pPr>
        <w:snapToGrid w:val="0"/>
        <w:spacing w:after="120" w:line="276" w:lineRule="auto"/>
        <w:jc w:val="both"/>
        <w:rPr>
          <w:rFonts w:ascii="Arial" w:hAnsi="Arial" w:cs="Arial"/>
          <w:i/>
          <w:sz w:val="20"/>
          <w:szCs w:val="20"/>
          <w:lang w:val="es-ES"/>
        </w:rPr>
      </w:pPr>
      <w:r w:rsidRPr="00C0123B">
        <w:rPr>
          <w:rFonts w:ascii="Arial" w:hAnsi="Arial" w:cs="Arial"/>
          <w:i/>
          <w:sz w:val="20"/>
          <w:szCs w:val="20"/>
          <w:lang w:val="es-ES"/>
        </w:rPr>
        <w:t xml:space="preserve">Criterios sistema de producción la aplicación de </w:t>
      </w:r>
      <w:proofErr w:type="spellStart"/>
      <w:r w:rsidRPr="00C0123B">
        <w:rPr>
          <w:rFonts w:ascii="Arial" w:hAnsi="Arial" w:cs="Arial"/>
          <w:i/>
          <w:sz w:val="20"/>
          <w:szCs w:val="20"/>
          <w:lang w:val="es-ES"/>
        </w:rPr>
        <w:t>push</w:t>
      </w:r>
      <w:proofErr w:type="spellEnd"/>
      <w:r w:rsidRPr="00C0123B">
        <w:rPr>
          <w:rFonts w:ascii="Arial" w:hAnsi="Arial" w:cs="Arial"/>
          <w:i/>
          <w:sz w:val="20"/>
          <w:szCs w:val="20"/>
          <w:lang w:val="es-ES"/>
        </w:rPr>
        <w:t xml:space="preserve"> y </w:t>
      </w:r>
      <w:proofErr w:type="spellStart"/>
      <w:r w:rsidRPr="00C0123B">
        <w:rPr>
          <w:rFonts w:ascii="Arial" w:hAnsi="Arial" w:cs="Arial"/>
          <w:i/>
          <w:sz w:val="20"/>
          <w:szCs w:val="20"/>
          <w:lang w:val="es-ES"/>
        </w:rPr>
        <w:t>pull</w:t>
      </w:r>
      <w:proofErr w:type="spellEnd"/>
    </w:p>
    <w:tbl>
      <w:tblPr>
        <w:tblW w:w="69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1"/>
      </w:tblGrid>
      <w:tr w:rsidR="00C31AB2" w:rsidRPr="00C0123B" w14:paraId="2438EC2B" w14:textId="77777777" w:rsidTr="00C03350">
        <w:trPr>
          <w:jc w:val="center"/>
        </w:trPr>
        <w:tc>
          <w:tcPr>
            <w:tcW w:w="6941" w:type="dxa"/>
            <w:shd w:val="clear" w:color="auto" w:fill="B2A1C7"/>
          </w:tcPr>
          <w:p w14:paraId="5F42E430" w14:textId="77777777" w:rsidR="00C31AB2" w:rsidRPr="00C0123B" w:rsidRDefault="00C31AB2" w:rsidP="00C0123B">
            <w:pPr>
              <w:pBdr>
                <w:top w:val="nil"/>
                <w:left w:val="nil"/>
                <w:bottom w:val="nil"/>
                <w:right w:val="nil"/>
                <w:between w:val="nil"/>
              </w:pBdr>
              <w:snapToGrid w:val="0"/>
              <w:spacing w:after="120" w:line="276" w:lineRule="auto"/>
              <w:ind w:left="720"/>
              <w:jc w:val="center"/>
              <w:rPr>
                <w:rFonts w:ascii="Arial" w:hAnsi="Arial" w:cs="Arial"/>
                <w:color w:val="000000"/>
                <w:sz w:val="20"/>
                <w:szCs w:val="20"/>
                <w:lang w:val="es-ES"/>
              </w:rPr>
            </w:pPr>
            <w:r w:rsidRPr="00C0123B">
              <w:rPr>
                <w:rFonts w:ascii="Arial" w:hAnsi="Arial" w:cs="Arial"/>
                <w:color w:val="000000"/>
                <w:sz w:val="20"/>
                <w:szCs w:val="20"/>
                <w:lang w:val="es-ES"/>
              </w:rPr>
              <w:t xml:space="preserve">CRITERIOS DE </w:t>
            </w:r>
            <w:proofErr w:type="spellStart"/>
            <w:r w:rsidRPr="00C0123B">
              <w:rPr>
                <w:rFonts w:ascii="Arial" w:hAnsi="Arial" w:cs="Arial"/>
                <w:color w:val="000000"/>
                <w:sz w:val="20"/>
                <w:szCs w:val="20"/>
                <w:lang w:val="es-ES"/>
              </w:rPr>
              <w:t>PUSH</w:t>
            </w:r>
            <w:proofErr w:type="spellEnd"/>
            <w:r w:rsidRPr="00C0123B">
              <w:rPr>
                <w:rFonts w:ascii="Arial" w:hAnsi="Arial" w:cs="Arial"/>
                <w:color w:val="000000"/>
                <w:sz w:val="20"/>
                <w:szCs w:val="20"/>
                <w:lang w:val="es-ES"/>
              </w:rPr>
              <w:t xml:space="preserve"> Y </w:t>
            </w:r>
            <w:proofErr w:type="spellStart"/>
            <w:r w:rsidRPr="00C0123B">
              <w:rPr>
                <w:rFonts w:ascii="Arial" w:hAnsi="Arial" w:cs="Arial"/>
                <w:color w:val="000000"/>
                <w:sz w:val="20"/>
                <w:szCs w:val="20"/>
                <w:lang w:val="es-ES"/>
              </w:rPr>
              <w:t>PULL</w:t>
            </w:r>
            <w:proofErr w:type="spellEnd"/>
          </w:p>
        </w:tc>
      </w:tr>
      <w:tr w:rsidR="00C31AB2" w:rsidRPr="00C0123B" w14:paraId="539B6BD0" w14:textId="77777777" w:rsidTr="00C03350">
        <w:trPr>
          <w:jc w:val="center"/>
        </w:trPr>
        <w:tc>
          <w:tcPr>
            <w:tcW w:w="6941" w:type="dxa"/>
          </w:tcPr>
          <w:p w14:paraId="36C8E239" w14:textId="0894571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Características de los clientes</w:t>
            </w:r>
            <w:r w:rsidR="00032FD6" w:rsidRPr="00C0123B">
              <w:rPr>
                <w:rFonts w:ascii="Arial" w:hAnsi="Arial" w:cs="Arial"/>
                <w:color w:val="000000"/>
                <w:sz w:val="20"/>
                <w:szCs w:val="20"/>
                <w:lang w:val="es-ES"/>
              </w:rPr>
              <w:t>.</w:t>
            </w:r>
          </w:p>
        </w:tc>
      </w:tr>
      <w:tr w:rsidR="00C31AB2" w:rsidRPr="00C0123B" w14:paraId="3D08DC21" w14:textId="77777777" w:rsidTr="00C03350">
        <w:trPr>
          <w:jc w:val="center"/>
        </w:trPr>
        <w:tc>
          <w:tcPr>
            <w:tcW w:w="6941" w:type="dxa"/>
          </w:tcPr>
          <w:p w14:paraId="0C83F2DE" w14:textId="3DDE34D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Clasificación de los ciclos de producción</w:t>
            </w:r>
            <w:r w:rsidR="00032FD6" w:rsidRPr="00C0123B">
              <w:rPr>
                <w:rFonts w:ascii="Arial" w:hAnsi="Arial" w:cs="Arial"/>
                <w:color w:val="000000"/>
                <w:sz w:val="20"/>
                <w:szCs w:val="20"/>
                <w:lang w:val="es-ES"/>
              </w:rPr>
              <w:t>.</w:t>
            </w:r>
          </w:p>
        </w:tc>
      </w:tr>
      <w:tr w:rsidR="00C31AB2" w:rsidRPr="00C0123B" w14:paraId="309EA0BF" w14:textId="77777777" w:rsidTr="00C03350">
        <w:trPr>
          <w:jc w:val="center"/>
        </w:trPr>
        <w:tc>
          <w:tcPr>
            <w:tcW w:w="6941" w:type="dxa"/>
          </w:tcPr>
          <w:p w14:paraId="17F1C1A5" w14:textId="109D34DC"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Confiabilidad de proveedores</w:t>
            </w:r>
            <w:r w:rsidR="00032FD6" w:rsidRPr="00C0123B">
              <w:rPr>
                <w:rFonts w:ascii="Arial" w:hAnsi="Arial" w:cs="Arial"/>
                <w:color w:val="000000"/>
                <w:sz w:val="20"/>
                <w:szCs w:val="20"/>
                <w:lang w:val="es-ES"/>
              </w:rPr>
              <w:t>.</w:t>
            </w:r>
          </w:p>
        </w:tc>
      </w:tr>
      <w:tr w:rsidR="00C31AB2" w:rsidRPr="00C0123B" w14:paraId="494C7D4E" w14:textId="77777777" w:rsidTr="00C03350">
        <w:trPr>
          <w:jc w:val="center"/>
        </w:trPr>
        <w:tc>
          <w:tcPr>
            <w:tcW w:w="6941" w:type="dxa"/>
          </w:tcPr>
          <w:p w14:paraId="50899601" w14:textId="6D66795D"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Espacio de almacenamiento</w:t>
            </w:r>
            <w:r w:rsidR="00032FD6" w:rsidRPr="00C0123B">
              <w:rPr>
                <w:rFonts w:ascii="Arial" w:hAnsi="Arial" w:cs="Arial"/>
                <w:color w:val="000000"/>
                <w:sz w:val="20"/>
                <w:szCs w:val="20"/>
                <w:lang w:val="es-ES"/>
              </w:rPr>
              <w:t>.</w:t>
            </w:r>
          </w:p>
        </w:tc>
      </w:tr>
      <w:tr w:rsidR="00C31AB2" w:rsidRPr="00C0123B" w14:paraId="5D8F1103" w14:textId="77777777" w:rsidTr="00C03350">
        <w:trPr>
          <w:jc w:val="center"/>
        </w:trPr>
        <w:tc>
          <w:tcPr>
            <w:tcW w:w="6941" w:type="dxa"/>
          </w:tcPr>
          <w:p w14:paraId="166FE41E" w14:textId="0F4ADC4D"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Flujo de información</w:t>
            </w:r>
            <w:r w:rsidR="00032FD6" w:rsidRPr="00C0123B">
              <w:rPr>
                <w:rFonts w:ascii="Arial" w:hAnsi="Arial" w:cs="Arial"/>
                <w:color w:val="000000"/>
                <w:sz w:val="20"/>
                <w:szCs w:val="20"/>
                <w:lang w:val="es-ES"/>
              </w:rPr>
              <w:t>.</w:t>
            </w:r>
          </w:p>
        </w:tc>
      </w:tr>
      <w:tr w:rsidR="00C31AB2" w:rsidRPr="00C0123B" w14:paraId="2F842AB9" w14:textId="77777777" w:rsidTr="00C03350">
        <w:trPr>
          <w:jc w:val="center"/>
        </w:trPr>
        <w:tc>
          <w:tcPr>
            <w:tcW w:w="6941" w:type="dxa"/>
          </w:tcPr>
          <w:p w14:paraId="548C902E" w14:textId="45F21EA9"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Liberación de las órdenes de producción</w:t>
            </w:r>
            <w:r w:rsidR="00032FD6" w:rsidRPr="00C0123B">
              <w:rPr>
                <w:rFonts w:ascii="Arial" w:hAnsi="Arial" w:cs="Arial"/>
                <w:color w:val="000000"/>
                <w:sz w:val="20"/>
                <w:szCs w:val="20"/>
                <w:lang w:val="es-ES"/>
              </w:rPr>
              <w:t>.</w:t>
            </w:r>
          </w:p>
        </w:tc>
      </w:tr>
      <w:tr w:rsidR="00C31AB2" w:rsidRPr="00C0123B" w14:paraId="36E09979" w14:textId="77777777" w:rsidTr="00C03350">
        <w:trPr>
          <w:jc w:val="center"/>
        </w:trPr>
        <w:tc>
          <w:tcPr>
            <w:tcW w:w="6941" w:type="dxa"/>
          </w:tcPr>
          <w:p w14:paraId="7C67D844" w14:textId="748F051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Lotes de producción</w:t>
            </w:r>
            <w:r w:rsidR="00032FD6" w:rsidRPr="00C0123B">
              <w:rPr>
                <w:rFonts w:ascii="Arial" w:hAnsi="Arial" w:cs="Arial"/>
                <w:color w:val="000000"/>
                <w:sz w:val="20"/>
                <w:szCs w:val="20"/>
                <w:lang w:val="es-ES"/>
              </w:rPr>
              <w:t>.</w:t>
            </w:r>
          </w:p>
        </w:tc>
      </w:tr>
      <w:tr w:rsidR="00C31AB2" w:rsidRPr="00C0123B" w14:paraId="195E1D6D" w14:textId="77777777" w:rsidTr="00C03350">
        <w:trPr>
          <w:jc w:val="center"/>
        </w:trPr>
        <w:tc>
          <w:tcPr>
            <w:tcW w:w="6941" w:type="dxa"/>
          </w:tcPr>
          <w:p w14:paraId="616C78AB" w14:textId="2DC26EE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Nivel de trabajo en curso</w:t>
            </w:r>
            <w:r w:rsidR="00032FD6" w:rsidRPr="00C0123B">
              <w:rPr>
                <w:rFonts w:ascii="Arial" w:hAnsi="Arial" w:cs="Arial"/>
                <w:color w:val="000000"/>
                <w:sz w:val="20"/>
                <w:szCs w:val="20"/>
                <w:lang w:val="es-ES"/>
              </w:rPr>
              <w:t>.</w:t>
            </w:r>
          </w:p>
        </w:tc>
      </w:tr>
      <w:tr w:rsidR="00C31AB2" w:rsidRPr="00C0123B" w14:paraId="50928E4B" w14:textId="77777777" w:rsidTr="00C03350">
        <w:trPr>
          <w:jc w:val="center"/>
        </w:trPr>
        <w:tc>
          <w:tcPr>
            <w:tcW w:w="6941" w:type="dxa"/>
          </w:tcPr>
          <w:p w14:paraId="4A9BA840" w14:textId="1725C5BA"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Niveles de inventario</w:t>
            </w:r>
            <w:r w:rsidR="00032FD6" w:rsidRPr="00C0123B">
              <w:rPr>
                <w:rFonts w:ascii="Arial" w:hAnsi="Arial" w:cs="Arial"/>
                <w:color w:val="000000"/>
                <w:sz w:val="20"/>
                <w:szCs w:val="20"/>
                <w:lang w:val="es-ES"/>
              </w:rPr>
              <w:t>.</w:t>
            </w:r>
          </w:p>
        </w:tc>
      </w:tr>
      <w:tr w:rsidR="00C31AB2" w:rsidRPr="00C0123B" w14:paraId="6F3BA9FD" w14:textId="77777777" w:rsidTr="00C03350">
        <w:trPr>
          <w:jc w:val="center"/>
        </w:trPr>
        <w:tc>
          <w:tcPr>
            <w:tcW w:w="6941" w:type="dxa"/>
          </w:tcPr>
          <w:p w14:paraId="2169B46E" w14:textId="1F1F2552"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Órdenes de fabricación</w:t>
            </w:r>
            <w:r w:rsidR="00032FD6" w:rsidRPr="00C0123B">
              <w:rPr>
                <w:rFonts w:ascii="Arial" w:hAnsi="Arial" w:cs="Arial"/>
                <w:color w:val="000000"/>
                <w:sz w:val="20"/>
                <w:szCs w:val="20"/>
                <w:lang w:val="es-ES"/>
              </w:rPr>
              <w:t>.</w:t>
            </w:r>
          </w:p>
        </w:tc>
      </w:tr>
      <w:tr w:rsidR="00C31AB2" w:rsidRPr="00C0123B" w14:paraId="00CF80FB" w14:textId="77777777" w:rsidTr="00C03350">
        <w:trPr>
          <w:jc w:val="center"/>
        </w:trPr>
        <w:tc>
          <w:tcPr>
            <w:tcW w:w="6941" w:type="dxa"/>
          </w:tcPr>
          <w:p w14:paraId="5EF53A6E" w14:textId="08E78FD6"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Planificación de la demanda</w:t>
            </w:r>
            <w:r w:rsidR="00032FD6" w:rsidRPr="00C0123B">
              <w:rPr>
                <w:rFonts w:ascii="Arial" w:hAnsi="Arial" w:cs="Arial"/>
                <w:color w:val="000000"/>
                <w:sz w:val="20"/>
                <w:szCs w:val="20"/>
                <w:lang w:val="es-ES"/>
              </w:rPr>
              <w:t>.</w:t>
            </w:r>
          </w:p>
        </w:tc>
      </w:tr>
      <w:tr w:rsidR="00C31AB2" w:rsidRPr="00C0123B" w14:paraId="47AD6118" w14:textId="77777777" w:rsidTr="00C03350">
        <w:trPr>
          <w:jc w:val="center"/>
        </w:trPr>
        <w:tc>
          <w:tcPr>
            <w:tcW w:w="6941" w:type="dxa"/>
          </w:tcPr>
          <w:p w14:paraId="3393C9B1" w14:textId="3685BE70"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Tipo de productos</w:t>
            </w:r>
            <w:r w:rsidR="00032FD6" w:rsidRPr="00C0123B">
              <w:rPr>
                <w:rFonts w:ascii="Arial" w:hAnsi="Arial" w:cs="Arial"/>
                <w:color w:val="000000"/>
                <w:sz w:val="20"/>
                <w:szCs w:val="20"/>
                <w:lang w:val="es-ES"/>
              </w:rPr>
              <w:t>.</w:t>
            </w:r>
          </w:p>
        </w:tc>
      </w:tr>
      <w:tr w:rsidR="00C31AB2" w:rsidRPr="00C0123B" w14:paraId="095F7029" w14:textId="77777777" w:rsidTr="00C03350">
        <w:trPr>
          <w:jc w:val="center"/>
        </w:trPr>
        <w:tc>
          <w:tcPr>
            <w:tcW w:w="6941" w:type="dxa"/>
          </w:tcPr>
          <w:p w14:paraId="6172BA3C" w14:textId="43E7A348"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Utilización de las maquinarias</w:t>
            </w:r>
            <w:r w:rsidR="00032FD6" w:rsidRPr="00C0123B">
              <w:rPr>
                <w:rFonts w:ascii="Arial" w:hAnsi="Arial" w:cs="Arial"/>
                <w:color w:val="000000"/>
                <w:sz w:val="20"/>
                <w:szCs w:val="20"/>
                <w:lang w:val="es-ES"/>
              </w:rPr>
              <w:t>.</w:t>
            </w:r>
          </w:p>
        </w:tc>
      </w:tr>
      <w:tr w:rsidR="00C31AB2" w:rsidRPr="00C0123B" w14:paraId="1C46D158" w14:textId="77777777" w:rsidTr="00C03350">
        <w:trPr>
          <w:jc w:val="center"/>
        </w:trPr>
        <w:tc>
          <w:tcPr>
            <w:tcW w:w="6941" w:type="dxa"/>
          </w:tcPr>
          <w:p w14:paraId="2D5E78A3" w14:textId="286FDDC5" w:rsidR="00C31AB2" w:rsidRPr="00C0123B" w:rsidRDefault="00C31AB2" w:rsidP="00C0123B">
            <w:pPr>
              <w:numPr>
                <w:ilvl w:val="0"/>
                <w:numId w:val="12"/>
              </w:numPr>
              <w:pBdr>
                <w:top w:val="nil"/>
                <w:left w:val="nil"/>
                <w:bottom w:val="nil"/>
                <w:right w:val="nil"/>
                <w:between w:val="nil"/>
              </w:pBdr>
              <w:autoSpaceDE w:val="0"/>
              <w:autoSpaceDN w:val="0"/>
              <w:snapToGrid w:val="0"/>
              <w:spacing w:after="120" w:line="276" w:lineRule="auto"/>
              <w:jc w:val="both"/>
              <w:rPr>
                <w:rFonts w:ascii="Arial" w:hAnsi="Arial" w:cs="Arial"/>
                <w:b/>
                <w:color w:val="000000"/>
                <w:sz w:val="20"/>
                <w:szCs w:val="20"/>
                <w:lang w:val="es-ES"/>
              </w:rPr>
            </w:pPr>
            <w:r w:rsidRPr="00C0123B">
              <w:rPr>
                <w:rFonts w:ascii="Arial" w:hAnsi="Arial" w:cs="Arial"/>
                <w:color w:val="000000"/>
                <w:sz w:val="20"/>
                <w:szCs w:val="20"/>
                <w:lang w:val="es-ES"/>
              </w:rPr>
              <w:t>Variabilidad de la demanda</w:t>
            </w:r>
            <w:r w:rsidR="00032FD6" w:rsidRPr="00C0123B">
              <w:rPr>
                <w:rFonts w:ascii="Arial" w:hAnsi="Arial" w:cs="Arial"/>
                <w:color w:val="000000"/>
                <w:sz w:val="20"/>
                <w:szCs w:val="20"/>
                <w:lang w:val="es-ES"/>
              </w:rPr>
              <w:t>.</w:t>
            </w:r>
          </w:p>
        </w:tc>
      </w:tr>
    </w:tbl>
    <w:p w14:paraId="79CEC079" w14:textId="00D98291" w:rsidR="00C31AB2" w:rsidRPr="00C0123B" w:rsidRDefault="00C31AB2" w:rsidP="00C0123B">
      <w:pPr>
        <w:tabs>
          <w:tab w:val="left" w:pos="3892"/>
        </w:tabs>
        <w:snapToGrid w:val="0"/>
        <w:spacing w:after="120" w:line="276" w:lineRule="auto"/>
        <w:jc w:val="both"/>
        <w:rPr>
          <w:rFonts w:ascii="Arial" w:hAnsi="Arial" w:cs="Arial"/>
          <w:color w:val="000000"/>
          <w:sz w:val="20"/>
          <w:szCs w:val="20"/>
          <w:lang w:val="es-ES"/>
        </w:rPr>
      </w:pPr>
      <w:r w:rsidRPr="00C0123B">
        <w:rPr>
          <w:rFonts w:ascii="Arial" w:hAnsi="Arial" w:cs="Arial"/>
          <w:sz w:val="20"/>
          <w:szCs w:val="20"/>
          <w:lang w:val="es-ES"/>
        </w:rPr>
        <w:t xml:space="preserve">Nota. Tomado de </w:t>
      </w:r>
      <w:r w:rsidRPr="00C0123B">
        <w:rPr>
          <w:rFonts w:ascii="Arial" w:hAnsi="Arial" w:cs="Arial"/>
          <w:color w:val="000000"/>
          <w:sz w:val="20"/>
          <w:szCs w:val="20"/>
          <w:lang w:val="es-ES"/>
        </w:rPr>
        <w:t xml:space="preserve">Pérez J, </w:t>
      </w:r>
      <w:r w:rsidRPr="00C0123B">
        <w:rPr>
          <w:rFonts w:ascii="Arial" w:hAnsi="Arial" w:cs="Arial"/>
          <w:i/>
          <w:iCs/>
          <w:color w:val="000000"/>
          <w:sz w:val="20"/>
          <w:szCs w:val="20"/>
          <w:lang w:val="es-ES"/>
        </w:rPr>
        <w:t xml:space="preserve">et al </w:t>
      </w:r>
      <w:r w:rsidRPr="00C0123B">
        <w:rPr>
          <w:rFonts w:ascii="Arial" w:hAnsi="Arial" w:cs="Arial"/>
          <w:color w:val="000000"/>
          <w:sz w:val="20"/>
          <w:szCs w:val="20"/>
          <w:lang w:val="es-ES"/>
        </w:rPr>
        <w:t xml:space="preserve">(2011). </w:t>
      </w:r>
    </w:p>
    <w:p w14:paraId="0BBAD56D" w14:textId="77777777" w:rsidR="00C31AB2" w:rsidRPr="00C0123B" w:rsidRDefault="00C31AB2" w:rsidP="00C0123B">
      <w:pPr>
        <w:tabs>
          <w:tab w:val="left" w:pos="8647"/>
        </w:tabs>
        <w:snapToGrid w:val="0"/>
        <w:spacing w:after="120" w:line="276" w:lineRule="auto"/>
        <w:ind w:left="1080" w:right="49"/>
        <w:jc w:val="both"/>
        <w:rPr>
          <w:rFonts w:ascii="Arial" w:hAnsi="Arial" w:cs="Arial"/>
          <w:b/>
          <w:sz w:val="20"/>
          <w:szCs w:val="20"/>
          <w:lang w:val="es-ES"/>
        </w:rPr>
      </w:pPr>
      <w:bookmarkStart w:id="31" w:name="_heading=h.26in1rg" w:colFirst="0" w:colLast="0"/>
      <w:bookmarkEnd w:id="31"/>
    </w:p>
    <w:p w14:paraId="199A66A1" w14:textId="77777777" w:rsidR="00C31AB2" w:rsidRPr="00C0123B" w:rsidRDefault="00C31AB2" w:rsidP="00C0123B">
      <w:pPr>
        <w:numPr>
          <w:ilvl w:val="0"/>
          <w:numId w:val="13"/>
        </w:numPr>
        <w:pBdr>
          <w:top w:val="nil"/>
          <w:left w:val="nil"/>
          <w:bottom w:val="nil"/>
          <w:right w:val="nil"/>
          <w:between w:val="nil"/>
        </w:pBdr>
        <w:tabs>
          <w:tab w:val="left" w:pos="8647"/>
        </w:tabs>
        <w:snapToGrid w:val="0"/>
        <w:spacing w:after="120" w:line="276" w:lineRule="auto"/>
        <w:ind w:right="49"/>
        <w:jc w:val="both"/>
        <w:rPr>
          <w:rFonts w:ascii="Arial" w:hAnsi="Arial" w:cs="Arial"/>
          <w:b/>
          <w:color w:val="000000"/>
          <w:sz w:val="20"/>
          <w:szCs w:val="20"/>
          <w:lang w:val="es-ES"/>
        </w:rPr>
      </w:pPr>
      <w:r w:rsidRPr="00C0123B">
        <w:rPr>
          <w:rFonts w:ascii="Arial" w:hAnsi="Arial" w:cs="Arial"/>
          <w:b/>
          <w:color w:val="000000"/>
          <w:sz w:val="20"/>
          <w:szCs w:val="20"/>
          <w:lang w:val="es-ES"/>
        </w:rPr>
        <w:t xml:space="preserve">Lean </w:t>
      </w:r>
      <w:proofErr w:type="spellStart"/>
      <w:r w:rsidRPr="00C0123B">
        <w:rPr>
          <w:rFonts w:ascii="Arial" w:hAnsi="Arial" w:cs="Arial"/>
          <w:b/>
          <w:color w:val="000000"/>
          <w:sz w:val="20"/>
          <w:szCs w:val="20"/>
          <w:lang w:val="es-ES"/>
        </w:rPr>
        <w:t>Six</w:t>
      </w:r>
      <w:proofErr w:type="spellEnd"/>
      <w:r w:rsidRPr="00C0123B">
        <w:rPr>
          <w:rFonts w:ascii="Arial" w:hAnsi="Arial" w:cs="Arial"/>
          <w:b/>
          <w:color w:val="000000"/>
          <w:sz w:val="20"/>
          <w:szCs w:val="20"/>
          <w:lang w:val="es-ES"/>
        </w:rPr>
        <w:t xml:space="preserve"> Sigma</w:t>
      </w:r>
    </w:p>
    <w:p w14:paraId="22E7D5D3" w14:textId="3BCDC734" w:rsidR="00C31AB2" w:rsidRPr="00C0123B" w:rsidRDefault="00C31AB2" w:rsidP="00C0123B">
      <w:pPr>
        <w:tabs>
          <w:tab w:val="left" w:pos="8647"/>
        </w:tabs>
        <w:snapToGrid w:val="0"/>
        <w:spacing w:after="120" w:line="276" w:lineRule="auto"/>
        <w:ind w:right="49"/>
        <w:jc w:val="both"/>
        <w:rPr>
          <w:rFonts w:ascii="Arial" w:hAnsi="Arial" w:cs="Arial"/>
          <w:color w:val="000000"/>
          <w:sz w:val="20"/>
          <w:szCs w:val="20"/>
          <w:highlight w:val="white"/>
          <w:lang w:val="es-ES"/>
        </w:rPr>
      </w:pPr>
      <w:r w:rsidRPr="00C0123B">
        <w:rPr>
          <w:rFonts w:ascii="Arial" w:hAnsi="Arial" w:cs="Arial"/>
          <w:sz w:val="20"/>
          <w:szCs w:val="20"/>
          <w:lang w:val="es-ES"/>
        </w:rPr>
        <w:t xml:space="preserve">De acuerdo con </w:t>
      </w:r>
      <w:proofErr w:type="spellStart"/>
      <w:r w:rsidRPr="00C0123B">
        <w:rPr>
          <w:rFonts w:ascii="Arial" w:hAnsi="Arial" w:cs="Arial"/>
          <w:color w:val="000000"/>
          <w:sz w:val="20"/>
          <w:szCs w:val="20"/>
          <w:highlight w:val="white"/>
          <w:lang w:val="es-ES"/>
        </w:rPr>
        <w:t>Snee</w:t>
      </w:r>
      <w:proofErr w:type="spellEnd"/>
      <w:r w:rsidRPr="00C0123B">
        <w:rPr>
          <w:rFonts w:ascii="Arial" w:hAnsi="Arial" w:cs="Arial"/>
          <w:color w:val="000000"/>
          <w:sz w:val="20"/>
          <w:szCs w:val="20"/>
          <w:highlight w:val="white"/>
          <w:lang w:val="es-ES"/>
        </w:rPr>
        <w:t xml:space="preserve"> (2010)</w:t>
      </w:r>
      <w:r w:rsidR="00032FD6" w:rsidRPr="00C0123B">
        <w:rPr>
          <w:rFonts w:ascii="Arial" w:hAnsi="Arial" w:cs="Arial"/>
          <w:color w:val="000000"/>
          <w:sz w:val="20"/>
          <w:szCs w:val="20"/>
          <w:lang w:val="es-ES"/>
        </w:rPr>
        <w:t xml:space="preserve">, </w:t>
      </w:r>
      <w:r w:rsidRPr="00C0123B">
        <w:rPr>
          <w:rFonts w:ascii="Arial" w:hAnsi="Arial" w:cs="Arial"/>
          <w:sz w:val="20"/>
          <w:szCs w:val="20"/>
          <w:lang w:val="es-ES"/>
        </w:rPr>
        <w:t>es un enfoque de mejora que ha tenido gran acogida gracias a su capacidad para dar solución efectiva a muchos de los problemas que enfrentan las organizaciones hoy (</w:t>
      </w:r>
      <w:proofErr w:type="spellStart"/>
      <w:r w:rsidRPr="00C0123B">
        <w:rPr>
          <w:rFonts w:ascii="Arial" w:hAnsi="Arial" w:cs="Arial"/>
          <w:sz w:val="20"/>
          <w:szCs w:val="20"/>
          <w:lang w:val="es-ES"/>
        </w:rPr>
        <w:t>p.9</w:t>
      </w:r>
      <w:proofErr w:type="spellEnd"/>
      <w:r w:rsidRPr="00C0123B">
        <w:rPr>
          <w:rFonts w:ascii="Arial" w:hAnsi="Arial" w:cs="Arial"/>
          <w:sz w:val="20"/>
          <w:szCs w:val="20"/>
          <w:lang w:val="es-ES"/>
        </w:rPr>
        <w:t xml:space="preserve">). Por esta razón, </w:t>
      </w:r>
      <w:r w:rsidRPr="00C0123B">
        <w:rPr>
          <w:rFonts w:ascii="Arial" w:hAnsi="Arial" w:cs="Arial"/>
          <w:sz w:val="20"/>
          <w:szCs w:val="20"/>
          <w:lang w:val="es-ES"/>
        </w:rPr>
        <w:lastRenderedPageBreak/>
        <w:t xml:space="preserve">grandes empresas a nivel mundial han implementado este enfoque como una estrategia de negocios para mejorar la calidad de los productos y servicios, mejorar la eficiencia de los procesos, aumentar la satisfacción del cliente y aumentar la rentabilidad según </w:t>
      </w:r>
      <w:proofErr w:type="spellStart"/>
      <w:r w:rsidRPr="00C0123B">
        <w:rPr>
          <w:rFonts w:ascii="Arial" w:hAnsi="Arial" w:cs="Arial"/>
          <w:color w:val="000000"/>
          <w:sz w:val="20"/>
          <w:szCs w:val="20"/>
          <w:highlight w:val="white"/>
          <w:lang w:val="es-ES"/>
        </w:rPr>
        <w:t>Kumar</w:t>
      </w:r>
      <w:proofErr w:type="spellEnd"/>
      <w:r w:rsidRPr="00C0123B">
        <w:rPr>
          <w:rFonts w:ascii="Arial" w:hAnsi="Arial" w:cs="Arial"/>
          <w:color w:val="000000"/>
          <w:sz w:val="20"/>
          <w:szCs w:val="20"/>
          <w:highlight w:val="white"/>
          <w:lang w:val="es-ES"/>
        </w:rPr>
        <w:t xml:space="preserve"> (2006).</w:t>
      </w:r>
    </w:p>
    <w:p w14:paraId="0B0BDA3D" w14:textId="59C7BE43" w:rsidR="00C31AB2" w:rsidRPr="00C0123B" w:rsidRDefault="00C31AB2" w:rsidP="00C0123B">
      <w:pPr>
        <w:tabs>
          <w:tab w:val="left" w:pos="8647"/>
        </w:tabs>
        <w:snapToGrid w:val="0"/>
        <w:spacing w:after="120" w:line="276" w:lineRule="auto"/>
        <w:ind w:right="49"/>
        <w:jc w:val="both"/>
        <w:rPr>
          <w:rFonts w:ascii="Arial" w:hAnsi="Arial" w:cs="Arial"/>
          <w:sz w:val="20"/>
          <w:szCs w:val="20"/>
          <w:lang w:val="es-ES"/>
        </w:rPr>
      </w:pPr>
      <w:proofErr w:type="spellStart"/>
      <w:r w:rsidRPr="00C0123B">
        <w:rPr>
          <w:rFonts w:ascii="Arial" w:hAnsi="Arial" w:cs="Arial"/>
          <w:color w:val="000000"/>
          <w:sz w:val="20"/>
          <w:szCs w:val="20"/>
          <w:highlight w:val="white"/>
          <w:lang w:val="es-ES"/>
        </w:rPr>
        <w:t>Six</w:t>
      </w:r>
      <w:proofErr w:type="spellEnd"/>
      <w:r w:rsidRPr="00C0123B">
        <w:rPr>
          <w:rFonts w:ascii="Arial" w:hAnsi="Arial" w:cs="Arial"/>
          <w:color w:val="000000"/>
          <w:sz w:val="20"/>
          <w:szCs w:val="20"/>
          <w:highlight w:val="white"/>
          <w:lang w:val="es-ES"/>
        </w:rPr>
        <w:t xml:space="preserve"> Sigma es una metodología compuesta por cinco fases de acuerdo con </w:t>
      </w:r>
      <w:proofErr w:type="spellStart"/>
      <w:r w:rsidRPr="00C0123B">
        <w:rPr>
          <w:rFonts w:ascii="Arial" w:hAnsi="Arial" w:cs="Arial"/>
          <w:color w:val="000000"/>
          <w:sz w:val="20"/>
          <w:szCs w:val="20"/>
          <w:highlight w:val="white"/>
          <w:lang w:val="es-ES"/>
        </w:rPr>
        <w:t>Antony</w:t>
      </w:r>
      <w:proofErr w:type="spellEnd"/>
      <w:r w:rsidRPr="00C0123B">
        <w:rPr>
          <w:rFonts w:ascii="Arial" w:hAnsi="Arial" w:cs="Arial"/>
          <w:color w:val="000000"/>
          <w:sz w:val="20"/>
          <w:szCs w:val="20"/>
          <w:highlight w:val="white"/>
          <w:lang w:val="es-ES"/>
        </w:rPr>
        <w:t xml:space="preserve"> et al </w:t>
      </w:r>
      <w:r w:rsidRPr="00C0123B">
        <w:rPr>
          <w:rFonts w:ascii="Arial" w:hAnsi="Arial" w:cs="Arial"/>
          <w:sz w:val="20"/>
          <w:szCs w:val="20"/>
          <w:lang w:val="es-ES"/>
        </w:rPr>
        <w:t xml:space="preserve">(2005, </w:t>
      </w:r>
      <w:proofErr w:type="spellStart"/>
      <w:r w:rsidRPr="00C0123B">
        <w:rPr>
          <w:rFonts w:ascii="Arial" w:hAnsi="Arial" w:cs="Arial"/>
          <w:sz w:val="20"/>
          <w:szCs w:val="20"/>
          <w:lang w:val="es-ES"/>
        </w:rPr>
        <w:t>p.860</w:t>
      </w:r>
      <w:proofErr w:type="spellEnd"/>
      <w:r w:rsidRPr="00C0123B">
        <w:rPr>
          <w:rFonts w:ascii="Arial" w:hAnsi="Arial" w:cs="Arial"/>
          <w:sz w:val="20"/>
          <w:szCs w:val="20"/>
          <w:lang w:val="es-ES"/>
        </w:rPr>
        <w:t>) son</w:t>
      </w:r>
      <w:r w:rsidRPr="00C0123B">
        <w:rPr>
          <w:rFonts w:ascii="Arial" w:hAnsi="Arial" w:cs="Arial"/>
          <w:color w:val="000000"/>
          <w:sz w:val="20"/>
          <w:szCs w:val="20"/>
          <w:highlight w:val="white"/>
          <w:lang w:val="es-ES"/>
        </w:rPr>
        <w:t xml:space="preserve">: “Definir, Medir, Analizar, Mejorar y Controlar, comúnmente llamada </w:t>
      </w:r>
      <w:proofErr w:type="spellStart"/>
      <w:r w:rsidRPr="00C0123B">
        <w:rPr>
          <w:rFonts w:ascii="Arial" w:hAnsi="Arial" w:cs="Arial"/>
          <w:color w:val="000000"/>
          <w:sz w:val="20"/>
          <w:szCs w:val="20"/>
          <w:highlight w:val="white"/>
          <w:lang w:val="es-ES"/>
        </w:rPr>
        <w:t>DMAIC</w:t>
      </w:r>
      <w:proofErr w:type="spellEnd"/>
      <w:r w:rsidRPr="00C0123B">
        <w:rPr>
          <w:rFonts w:ascii="Arial" w:hAnsi="Arial" w:cs="Arial"/>
          <w:color w:val="000000"/>
          <w:sz w:val="20"/>
          <w:szCs w:val="20"/>
          <w:highlight w:val="white"/>
          <w:lang w:val="es-ES"/>
        </w:rPr>
        <w:t>, por sus siglas en inglés </w:t>
      </w:r>
      <w:r w:rsidRPr="00C0123B">
        <w:rPr>
          <w:rFonts w:ascii="Arial" w:hAnsi="Arial" w:cs="Arial"/>
          <w:i/>
          <w:color w:val="000000"/>
          <w:sz w:val="20"/>
          <w:szCs w:val="20"/>
          <w:highlight w:val="white"/>
          <w:lang w:val="es-ES"/>
        </w:rPr>
        <w:t xml:space="preserve">(Define, </w:t>
      </w:r>
      <w:proofErr w:type="spellStart"/>
      <w:r w:rsidRPr="00C0123B">
        <w:rPr>
          <w:rFonts w:ascii="Arial" w:hAnsi="Arial" w:cs="Arial"/>
          <w:i/>
          <w:color w:val="000000"/>
          <w:sz w:val="20"/>
          <w:szCs w:val="20"/>
          <w:highlight w:val="white"/>
          <w:lang w:val="es-ES"/>
        </w:rPr>
        <w:t>Measure</w:t>
      </w:r>
      <w:proofErr w:type="spellEnd"/>
      <w:r w:rsidRPr="00C0123B">
        <w:rPr>
          <w:rFonts w:ascii="Arial" w:hAnsi="Arial" w:cs="Arial"/>
          <w:i/>
          <w:color w:val="000000"/>
          <w:sz w:val="20"/>
          <w:szCs w:val="20"/>
          <w:highlight w:val="white"/>
          <w:lang w:val="es-ES"/>
        </w:rPr>
        <w:t xml:space="preserve">, </w:t>
      </w:r>
      <w:proofErr w:type="spellStart"/>
      <w:r w:rsidRPr="00C0123B">
        <w:rPr>
          <w:rFonts w:ascii="Arial" w:hAnsi="Arial" w:cs="Arial"/>
          <w:i/>
          <w:color w:val="000000"/>
          <w:sz w:val="20"/>
          <w:szCs w:val="20"/>
          <w:highlight w:val="white"/>
          <w:lang w:val="es-ES"/>
        </w:rPr>
        <w:t>Analize</w:t>
      </w:r>
      <w:proofErr w:type="spellEnd"/>
      <w:r w:rsidRPr="00C0123B">
        <w:rPr>
          <w:rFonts w:ascii="Arial" w:hAnsi="Arial" w:cs="Arial"/>
          <w:i/>
          <w:color w:val="000000"/>
          <w:sz w:val="20"/>
          <w:szCs w:val="20"/>
          <w:highlight w:val="white"/>
          <w:lang w:val="es-ES"/>
        </w:rPr>
        <w:t xml:space="preserve">, </w:t>
      </w:r>
      <w:proofErr w:type="spellStart"/>
      <w:r w:rsidRPr="00C0123B">
        <w:rPr>
          <w:rFonts w:ascii="Arial" w:hAnsi="Arial" w:cs="Arial"/>
          <w:i/>
          <w:color w:val="000000"/>
          <w:sz w:val="20"/>
          <w:szCs w:val="20"/>
          <w:highlight w:val="white"/>
          <w:lang w:val="es-ES"/>
        </w:rPr>
        <w:t>Improve</w:t>
      </w:r>
      <w:proofErr w:type="spellEnd"/>
      <w:r w:rsidRPr="00C0123B">
        <w:rPr>
          <w:rFonts w:ascii="Arial" w:hAnsi="Arial" w:cs="Arial"/>
          <w:i/>
          <w:color w:val="000000"/>
          <w:sz w:val="20"/>
          <w:szCs w:val="20"/>
          <w:highlight w:val="white"/>
          <w:lang w:val="es-ES"/>
        </w:rPr>
        <w:t>, Control),</w:t>
      </w:r>
      <w:r w:rsidRPr="00C0123B">
        <w:rPr>
          <w:rFonts w:ascii="Arial" w:hAnsi="Arial" w:cs="Arial"/>
          <w:color w:val="000000"/>
          <w:sz w:val="20"/>
          <w:szCs w:val="20"/>
          <w:highlight w:val="white"/>
          <w:lang w:val="es-ES"/>
        </w:rPr>
        <w:t> y tiene como objetivo aumentar la capacidad de los procesos, de tal forma que estos generen solo 3,4 defectos por millón de oportunidades (</w:t>
      </w:r>
      <w:proofErr w:type="spellStart"/>
      <w:r w:rsidRPr="00C0123B">
        <w:rPr>
          <w:rFonts w:ascii="Arial" w:hAnsi="Arial" w:cs="Arial"/>
          <w:color w:val="000000"/>
          <w:sz w:val="20"/>
          <w:szCs w:val="20"/>
          <w:highlight w:val="white"/>
          <w:lang w:val="es-ES"/>
        </w:rPr>
        <w:t>DPMO</w:t>
      </w:r>
      <w:proofErr w:type="spellEnd"/>
      <w:r w:rsidRPr="00C0123B">
        <w:rPr>
          <w:rFonts w:ascii="Arial" w:hAnsi="Arial" w:cs="Arial"/>
          <w:color w:val="000000"/>
          <w:sz w:val="20"/>
          <w:szCs w:val="20"/>
          <w:highlight w:val="white"/>
          <w:lang w:val="es-ES"/>
        </w:rPr>
        <w:t>), con lo que los errores o fallas se hacen prácticamente imperceptibles para el cliente”.</w:t>
      </w:r>
      <w:r w:rsidRPr="00C0123B">
        <w:rPr>
          <w:rFonts w:ascii="Arial" w:hAnsi="Arial" w:cs="Arial"/>
          <w:sz w:val="20"/>
          <w:szCs w:val="20"/>
          <w:lang w:val="es-ES"/>
        </w:rPr>
        <w:t xml:space="preserve"> </w:t>
      </w:r>
    </w:p>
    <w:p w14:paraId="1E9137AD" w14:textId="77777777" w:rsidR="00C31AB2" w:rsidRPr="00C0123B" w:rsidRDefault="00C31AB2" w:rsidP="00C0123B">
      <w:pPr>
        <w:tabs>
          <w:tab w:val="left" w:pos="8647"/>
        </w:tabs>
        <w:snapToGrid w:val="0"/>
        <w:spacing w:after="120" w:line="276" w:lineRule="auto"/>
        <w:ind w:right="49"/>
        <w:jc w:val="both"/>
        <w:rPr>
          <w:rFonts w:ascii="Arial" w:hAnsi="Arial" w:cs="Arial"/>
          <w:sz w:val="20"/>
          <w:szCs w:val="20"/>
          <w:lang w:val="es-ES"/>
        </w:rPr>
      </w:pPr>
    </w:p>
    <w:p w14:paraId="4411AA16" w14:textId="77777777" w:rsidR="00C31AB2" w:rsidRPr="00C0123B" w:rsidRDefault="00C31AB2" w:rsidP="00C0123B">
      <w:pPr>
        <w:snapToGrid w:val="0"/>
        <w:spacing w:after="120" w:line="276" w:lineRule="auto"/>
        <w:jc w:val="both"/>
        <w:rPr>
          <w:rFonts w:ascii="Arial" w:hAnsi="Arial" w:cs="Arial"/>
          <w:b/>
          <w:sz w:val="20"/>
          <w:szCs w:val="20"/>
          <w:lang w:val="es-ES"/>
        </w:rPr>
      </w:pPr>
      <w:r w:rsidRPr="00C0123B">
        <w:rPr>
          <w:rFonts w:ascii="Arial" w:hAnsi="Arial" w:cs="Arial"/>
          <w:b/>
          <w:sz w:val="20"/>
          <w:szCs w:val="20"/>
          <w:lang w:val="es-ES"/>
        </w:rPr>
        <w:t xml:space="preserve">Ejecución de </w:t>
      </w:r>
      <w:proofErr w:type="spellStart"/>
      <w:r w:rsidRPr="00C0123B">
        <w:rPr>
          <w:rFonts w:ascii="Arial" w:hAnsi="Arial" w:cs="Arial"/>
          <w:b/>
          <w:sz w:val="20"/>
          <w:szCs w:val="20"/>
          <w:lang w:val="es-ES"/>
        </w:rPr>
        <w:t>Six</w:t>
      </w:r>
      <w:proofErr w:type="spellEnd"/>
      <w:r w:rsidRPr="00C0123B">
        <w:rPr>
          <w:rFonts w:ascii="Arial" w:hAnsi="Arial" w:cs="Arial"/>
          <w:b/>
          <w:sz w:val="20"/>
          <w:szCs w:val="20"/>
          <w:lang w:val="es-ES"/>
        </w:rPr>
        <w:t xml:space="preserve"> sigma </w:t>
      </w:r>
    </w:p>
    <w:p w14:paraId="25704481" w14:textId="1128636F"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Las empresas de confección ejecutan y hacen seguimiento a los proyectos previamente seleccionados, por las otras herramientas que se implementan en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y se utiliza la metodología </w:t>
      </w:r>
      <w:proofErr w:type="spellStart"/>
      <w:r w:rsidRPr="00C0123B">
        <w:rPr>
          <w:rFonts w:ascii="Arial" w:hAnsi="Arial" w:cs="Arial"/>
          <w:sz w:val="20"/>
          <w:szCs w:val="20"/>
          <w:lang w:val="es-ES"/>
        </w:rPr>
        <w:t>DMAIC</w:t>
      </w:r>
      <w:proofErr w:type="spellEnd"/>
      <w:r w:rsidRPr="00C0123B">
        <w:rPr>
          <w:rFonts w:ascii="Arial" w:hAnsi="Arial" w:cs="Arial"/>
          <w:sz w:val="20"/>
          <w:szCs w:val="20"/>
          <w:lang w:val="es-ES"/>
        </w:rPr>
        <w:t xml:space="preserve"> de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es decir, </w:t>
      </w:r>
      <w:r w:rsidRPr="00C0123B">
        <w:rPr>
          <w:rFonts w:ascii="Arial" w:hAnsi="Arial" w:cs="Arial"/>
          <w:color w:val="000000"/>
          <w:sz w:val="20"/>
          <w:szCs w:val="20"/>
          <w:highlight w:val="white"/>
          <w:lang w:val="es-ES"/>
        </w:rPr>
        <w:t>Definir, Medir, Analizar, Mejorar y Controlar, en la siguiente fi</w:t>
      </w:r>
      <w:r w:rsidRPr="00C0123B">
        <w:rPr>
          <w:rFonts w:ascii="Arial" w:hAnsi="Arial" w:cs="Arial"/>
          <w:sz w:val="20"/>
          <w:szCs w:val="20"/>
          <w:lang w:val="es-ES"/>
        </w:rPr>
        <w:t xml:space="preserve">gura se presenta el proceso genérico para la ejecución de un proyecto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xml:space="preserve"> (Lean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(ver figura).</w:t>
      </w:r>
    </w:p>
    <w:p w14:paraId="5F00D451" w14:textId="77777777" w:rsidR="00C31AB2" w:rsidRPr="00C0123B" w:rsidRDefault="00C31AB2" w:rsidP="00C0123B">
      <w:pPr>
        <w:snapToGrid w:val="0"/>
        <w:spacing w:after="120" w:line="276" w:lineRule="auto"/>
        <w:jc w:val="both"/>
        <w:rPr>
          <w:rFonts w:ascii="Arial" w:hAnsi="Arial" w:cs="Arial"/>
          <w:sz w:val="20"/>
          <w:szCs w:val="20"/>
          <w:lang w:val="es-ES"/>
        </w:rPr>
      </w:pPr>
    </w:p>
    <w:p w14:paraId="3DDDFDE5" w14:textId="60F7374C" w:rsidR="00C31AB2" w:rsidRPr="00C0123B" w:rsidRDefault="00C31AB2" w:rsidP="13BC5759">
      <w:pPr>
        <w:keepNext/>
        <w:pBdr>
          <w:top w:val="nil"/>
          <w:left w:val="nil"/>
          <w:bottom w:val="nil"/>
          <w:right w:val="nil"/>
          <w:between w:val="nil"/>
        </w:pBdr>
        <w:snapToGrid w:val="0"/>
        <w:spacing w:after="120" w:line="276" w:lineRule="auto"/>
        <w:jc w:val="both"/>
        <w:rPr>
          <w:rFonts w:ascii="Arial" w:hAnsi="Arial" w:cs="Arial"/>
          <w:b/>
          <w:bCs/>
          <w:color w:val="000000"/>
          <w:sz w:val="20"/>
          <w:szCs w:val="20"/>
          <w:lang w:val="es-ES"/>
        </w:rPr>
      </w:pPr>
      <w:r w:rsidRPr="13BC5759">
        <w:rPr>
          <w:rFonts w:ascii="Arial" w:hAnsi="Arial" w:cs="Arial"/>
          <w:b/>
          <w:bCs/>
          <w:color w:val="000000" w:themeColor="text1"/>
          <w:sz w:val="20"/>
          <w:szCs w:val="20"/>
          <w:lang w:val="es-ES"/>
        </w:rPr>
        <w:t xml:space="preserve">Figura </w:t>
      </w:r>
      <w:r w:rsidR="7CB13C25" w:rsidRPr="13BC5759">
        <w:rPr>
          <w:rFonts w:ascii="Arial" w:hAnsi="Arial" w:cs="Arial"/>
          <w:b/>
          <w:bCs/>
          <w:color w:val="000000" w:themeColor="text1"/>
          <w:sz w:val="20"/>
          <w:szCs w:val="20"/>
          <w:lang w:val="es-ES"/>
        </w:rPr>
        <w:t>5</w:t>
      </w:r>
    </w:p>
    <w:p w14:paraId="08620533" w14:textId="77777777" w:rsidR="00C31AB2" w:rsidRPr="00C0123B" w:rsidRDefault="00C31AB2" w:rsidP="00C0123B">
      <w:pPr>
        <w:keepNext/>
        <w:pBdr>
          <w:top w:val="nil"/>
          <w:left w:val="nil"/>
          <w:bottom w:val="nil"/>
          <w:right w:val="nil"/>
          <w:between w:val="nil"/>
        </w:pBdr>
        <w:snapToGrid w:val="0"/>
        <w:spacing w:after="120" w:line="276" w:lineRule="auto"/>
        <w:jc w:val="both"/>
        <w:rPr>
          <w:rFonts w:ascii="Arial" w:hAnsi="Arial" w:cs="Arial"/>
          <w:i/>
          <w:color w:val="000000"/>
          <w:sz w:val="20"/>
          <w:szCs w:val="20"/>
          <w:lang w:val="es-ES"/>
        </w:rPr>
      </w:pPr>
      <w:r w:rsidRPr="00C0123B">
        <w:rPr>
          <w:rFonts w:ascii="Arial" w:hAnsi="Arial" w:cs="Arial"/>
          <w:i/>
          <w:color w:val="000000"/>
          <w:sz w:val="20"/>
          <w:szCs w:val="20"/>
          <w:lang w:val="es-ES"/>
        </w:rPr>
        <w:t xml:space="preserve">Proceso genérico de la ejecución de un proyecto </w:t>
      </w:r>
      <w:proofErr w:type="spellStart"/>
      <w:r w:rsidRPr="00C0123B">
        <w:rPr>
          <w:rFonts w:ascii="Arial" w:hAnsi="Arial" w:cs="Arial"/>
          <w:i/>
          <w:color w:val="000000"/>
          <w:sz w:val="20"/>
          <w:szCs w:val="20"/>
          <w:lang w:val="es-ES"/>
        </w:rPr>
        <w:t>LSS</w:t>
      </w:r>
      <w:proofErr w:type="spellEnd"/>
    </w:p>
    <w:p w14:paraId="336E2230" w14:textId="77777777" w:rsidR="00C31AB2" w:rsidRPr="00C0123B" w:rsidRDefault="00C31AB2" w:rsidP="00C0123B">
      <w:pPr>
        <w:snapToGrid w:val="0"/>
        <w:spacing w:after="120" w:line="276" w:lineRule="auto"/>
        <w:rPr>
          <w:rFonts w:ascii="Arial" w:hAnsi="Arial" w:cs="Arial"/>
          <w:sz w:val="20"/>
          <w:szCs w:val="20"/>
          <w:lang w:val="es-ES"/>
        </w:rPr>
      </w:pPr>
    </w:p>
    <w:p w14:paraId="232248CE" w14:textId="77777777" w:rsidR="00C31AB2" w:rsidRPr="00C0123B" w:rsidRDefault="00C31AB2" w:rsidP="00C0123B">
      <w:pPr>
        <w:snapToGrid w:val="0"/>
        <w:spacing w:after="120" w:line="276" w:lineRule="auto"/>
        <w:jc w:val="both"/>
        <w:rPr>
          <w:rFonts w:ascii="Arial" w:hAnsi="Arial" w:cs="Arial"/>
          <w:sz w:val="20"/>
          <w:szCs w:val="20"/>
          <w:lang w:val="es-ES"/>
        </w:rPr>
      </w:pPr>
      <w:commentRangeStart w:id="32"/>
      <w:r w:rsidRPr="00C0123B">
        <w:rPr>
          <w:rFonts w:ascii="Arial" w:hAnsi="Arial" w:cs="Arial"/>
          <w:noProof/>
          <w:sz w:val="20"/>
          <w:szCs w:val="20"/>
          <w:lang w:val="es-ES"/>
        </w:rPr>
        <w:drawing>
          <wp:inline distT="0" distB="0" distL="0" distR="0" wp14:anchorId="208C8A1B" wp14:editId="4A9AF717">
            <wp:extent cx="6379111" cy="3538167"/>
            <wp:effectExtent l="0" t="0" r="0" b="0"/>
            <wp:docPr id="115750"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6379111" cy="3538167"/>
                    </a:xfrm>
                    <a:prstGeom prst="rect">
                      <a:avLst/>
                    </a:prstGeom>
                    <a:ln/>
                  </pic:spPr>
                </pic:pic>
              </a:graphicData>
            </a:graphic>
          </wp:inline>
        </w:drawing>
      </w:r>
      <w:commentRangeEnd w:id="32"/>
      <w:r w:rsidR="00F9192A" w:rsidRPr="00C0123B">
        <w:rPr>
          <w:rStyle w:val="CommentReference"/>
          <w:rFonts w:ascii="Arial" w:eastAsia="Arial" w:hAnsi="Arial" w:cs="Arial"/>
          <w:sz w:val="20"/>
          <w:szCs w:val="20"/>
          <w:lang w:eastAsia="es-CO"/>
        </w:rPr>
        <w:commentReference w:id="32"/>
      </w:r>
    </w:p>
    <w:p w14:paraId="130F4E2C" w14:textId="6B94E7FB" w:rsidR="00C31AB2" w:rsidRPr="00C0123B" w:rsidRDefault="00C31AB2" w:rsidP="00C0123B">
      <w:pPr>
        <w:snapToGrid w:val="0"/>
        <w:spacing w:after="120" w:line="276" w:lineRule="auto"/>
        <w:jc w:val="both"/>
        <w:rPr>
          <w:rFonts w:ascii="Arial" w:hAnsi="Arial" w:cs="Arial"/>
          <w:bCs/>
          <w:sz w:val="20"/>
          <w:szCs w:val="20"/>
          <w:lang w:val="es-ES"/>
        </w:rPr>
      </w:pPr>
      <w:r w:rsidRPr="00C0123B">
        <w:rPr>
          <w:rFonts w:ascii="Arial" w:hAnsi="Arial" w:cs="Arial"/>
          <w:bCs/>
          <w:sz w:val="20"/>
          <w:szCs w:val="20"/>
          <w:lang w:val="es-ES"/>
        </w:rPr>
        <w:t xml:space="preserve">Nota. Tomado de </w:t>
      </w:r>
      <w:proofErr w:type="spellStart"/>
      <w:r w:rsidRPr="00C0123B">
        <w:rPr>
          <w:rFonts w:ascii="Arial" w:hAnsi="Arial" w:cs="Arial"/>
          <w:bCs/>
          <w:sz w:val="20"/>
          <w:szCs w:val="20"/>
          <w:lang w:val="es-ES"/>
        </w:rPr>
        <w:t>Felizzola</w:t>
      </w:r>
      <w:proofErr w:type="spellEnd"/>
      <w:r w:rsidR="00032FD6" w:rsidRPr="00C0123B">
        <w:rPr>
          <w:rFonts w:ascii="Arial" w:hAnsi="Arial" w:cs="Arial"/>
          <w:bCs/>
          <w:sz w:val="20"/>
          <w:szCs w:val="20"/>
          <w:lang w:val="es-ES"/>
        </w:rPr>
        <w:t>,</w:t>
      </w:r>
      <w:r w:rsidR="007E05A2" w:rsidRPr="00C0123B">
        <w:rPr>
          <w:rFonts w:ascii="Arial" w:hAnsi="Arial" w:cs="Arial"/>
          <w:bCs/>
          <w:sz w:val="20"/>
          <w:szCs w:val="20"/>
          <w:lang w:val="es-ES"/>
        </w:rPr>
        <w:t xml:space="preserve"> </w:t>
      </w:r>
      <w:r w:rsidRPr="00C0123B">
        <w:rPr>
          <w:rFonts w:ascii="Arial" w:hAnsi="Arial" w:cs="Arial"/>
          <w:bCs/>
          <w:i/>
          <w:iCs/>
          <w:sz w:val="20"/>
          <w:szCs w:val="20"/>
          <w:lang w:val="es-ES"/>
        </w:rPr>
        <w:t>et al</w:t>
      </w:r>
      <w:r w:rsidRPr="00C0123B">
        <w:rPr>
          <w:rFonts w:ascii="Arial" w:hAnsi="Arial" w:cs="Arial"/>
          <w:bCs/>
          <w:sz w:val="20"/>
          <w:szCs w:val="20"/>
          <w:lang w:val="es-ES"/>
        </w:rPr>
        <w:t xml:space="preserve"> (2014). </w:t>
      </w:r>
    </w:p>
    <w:p w14:paraId="4D36A103" w14:textId="77777777" w:rsidR="00C31AB2" w:rsidRPr="00C0123B" w:rsidRDefault="00C31AB2" w:rsidP="00C0123B">
      <w:pPr>
        <w:snapToGrid w:val="0"/>
        <w:spacing w:after="120" w:line="276" w:lineRule="auto"/>
        <w:jc w:val="both"/>
        <w:rPr>
          <w:rFonts w:ascii="Arial" w:hAnsi="Arial" w:cs="Arial"/>
          <w:sz w:val="20"/>
          <w:szCs w:val="20"/>
          <w:lang w:val="es-ES"/>
        </w:rPr>
      </w:pPr>
    </w:p>
    <w:p w14:paraId="43CBBE51" w14:textId="0AAC2D2E"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El </w:t>
      </w:r>
      <w:r w:rsidR="00032FD6" w:rsidRPr="00C0123B">
        <w:rPr>
          <w:rFonts w:ascii="Arial" w:hAnsi="Arial" w:cs="Arial"/>
          <w:sz w:val="20"/>
          <w:szCs w:val="20"/>
          <w:lang w:val="es-ES"/>
        </w:rPr>
        <w:t>L</w:t>
      </w:r>
      <w:r w:rsidRPr="00C0123B">
        <w:rPr>
          <w:rFonts w:ascii="Arial" w:hAnsi="Arial" w:cs="Arial"/>
          <w:sz w:val="20"/>
          <w:szCs w:val="20"/>
          <w:lang w:val="es-ES"/>
        </w:rPr>
        <w:t xml:space="preserve">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w:t>
      </w:r>
      <w:r w:rsidR="00C0123B" w:rsidRPr="00C0123B">
        <w:rPr>
          <w:rFonts w:ascii="Arial" w:hAnsi="Arial" w:cs="Arial"/>
          <w:sz w:val="20"/>
          <w:szCs w:val="20"/>
          <w:lang w:val="es-ES"/>
        </w:rPr>
        <w:t>S</w:t>
      </w:r>
      <w:r w:rsidRPr="00C0123B">
        <w:rPr>
          <w:rFonts w:ascii="Arial" w:hAnsi="Arial" w:cs="Arial"/>
          <w:sz w:val="20"/>
          <w:szCs w:val="20"/>
          <w:lang w:val="es-ES"/>
        </w:rPr>
        <w:t>igma plantea que al ejecutar los procesos correctamente para el desarrollo de los proyectos puede identificar los requisitos del cliente, a esta etapa se le puede llamar (</w:t>
      </w:r>
      <w:r w:rsidRPr="00C0123B">
        <w:rPr>
          <w:rFonts w:ascii="Arial" w:hAnsi="Arial" w:cs="Arial"/>
          <w:b/>
          <w:sz w:val="20"/>
          <w:szCs w:val="20"/>
          <w:lang w:val="es-ES"/>
        </w:rPr>
        <w:t>definir</w:t>
      </w:r>
      <w:r w:rsidRPr="00C0123B">
        <w:rPr>
          <w:rFonts w:ascii="Arial" w:hAnsi="Arial" w:cs="Arial"/>
          <w:sz w:val="20"/>
          <w:szCs w:val="20"/>
          <w:lang w:val="es-ES"/>
        </w:rPr>
        <w:t xml:space="preserve">), determinar los procesos que influyen </w:t>
      </w:r>
      <w:r w:rsidRPr="00C0123B">
        <w:rPr>
          <w:rFonts w:ascii="Arial" w:hAnsi="Arial" w:cs="Arial"/>
          <w:sz w:val="20"/>
          <w:szCs w:val="20"/>
          <w:lang w:val="es-ES"/>
        </w:rPr>
        <w:lastRenderedPageBreak/>
        <w:t>en las características críticas de calidad (</w:t>
      </w:r>
      <w:r w:rsidRPr="00C0123B">
        <w:rPr>
          <w:rFonts w:ascii="Arial" w:hAnsi="Arial" w:cs="Arial"/>
          <w:b/>
          <w:sz w:val="20"/>
          <w:szCs w:val="20"/>
          <w:lang w:val="es-ES"/>
        </w:rPr>
        <w:t>medir</w:t>
      </w:r>
      <w:r w:rsidRPr="00C0123B">
        <w:rPr>
          <w:rFonts w:ascii="Arial" w:hAnsi="Arial" w:cs="Arial"/>
          <w:sz w:val="20"/>
          <w:szCs w:val="20"/>
          <w:lang w:val="es-ES"/>
        </w:rPr>
        <w:t>), identificar las causas que provocan los defectos (</w:t>
      </w:r>
      <w:r w:rsidRPr="00C0123B">
        <w:rPr>
          <w:rFonts w:ascii="Arial" w:hAnsi="Arial" w:cs="Arial"/>
          <w:b/>
          <w:sz w:val="20"/>
          <w:szCs w:val="20"/>
          <w:lang w:val="es-ES"/>
        </w:rPr>
        <w:t>analizar</w:t>
      </w:r>
      <w:r w:rsidRPr="00C0123B">
        <w:rPr>
          <w:rFonts w:ascii="Arial" w:hAnsi="Arial" w:cs="Arial"/>
          <w:sz w:val="20"/>
          <w:szCs w:val="20"/>
          <w:lang w:val="es-ES"/>
        </w:rPr>
        <w:t>), definir los problemas y diseñar un proyecto para corregirlos (</w:t>
      </w:r>
      <w:r w:rsidRPr="00C0123B">
        <w:rPr>
          <w:rFonts w:ascii="Arial" w:hAnsi="Arial" w:cs="Arial"/>
          <w:b/>
          <w:sz w:val="20"/>
          <w:szCs w:val="20"/>
          <w:lang w:val="es-ES"/>
        </w:rPr>
        <w:t>mejorar</w:t>
      </w:r>
      <w:r w:rsidRPr="00C0123B">
        <w:rPr>
          <w:rFonts w:ascii="Arial" w:hAnsi="Arial" w:cs="Arial"/>
          <w:sz w:val="20"/>
          <w:szCs w:val="20"/>
          <w:lang w:val="es-ES"/>
        </w:rPr>
        <w:t>), por último, verificar los resultados y repetir el ciclo de la mejora continua (</w:t>
      </w:r>
      <w:r w:rsidRPr="00C0123B">
        <w:rPr>
          <w:rFonts w:ascii="Arial" w:hAnsi="Arial" w:cs="Arial"/>
          <w:b/>
          <w:sz w:val="20"/>
          <w:szCs w:val="20"/>
          <w:lang w:val="es-ES"/>
        </w:rPr>
        <w:t>controlar</w:t>
      </w:r>
      <w:r w:rsidRPr="00C0123B">
        <w:rPr>
          <w:rFonts w:ascii="Arial" w:hAnsi="Arial" w:cs="Arial"/>
          <w:sz w:val="20"/>
          <w:szCs w:val="20"/>
          <w:lang w:val="es-ES"/>
        </w:rPr>
        <w:t xml:space="preserve">). </w:t>
      </w:r>
    </w:p>
    <w:p w14:paraId="0EDAB1B1" w14:textId="66C4F4E2" w:rsidR="00C31AB2" w:rsidRPr="00C0123B" w:rsidRDefault="00C31AB2" w:rsidP="00C0123B">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La metodología propone una base clara para averiguar lo que está causando los defectos dentro de una planta de confección y establece los cambios necesarios para que funcionen mejor</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los proyectos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xml:space="preserve"> alineados con la estrategia de la empresa; esto con el fin de</w:t>
      </w:r>
      <w:r w:rsidR="007E05A2" w:rsidRPr="00C0123B">
        <w:rPr>
          <w:rFonts w:ascii="Arial" w:hAnsi="Arial" w:cs="Arial"/>
          <w:sz w:val="20"/>
          <w:szCs w:val="20"/>
          <w:lang w:val="es-ES"/>
        </w:rPr>
        <w:t xml:space="preserve"> </w:t>
      </w:r>
      <w:r w:rsidRPr="00C0123B">
        <w:rPr>
          <w:rFonts w:ascii="Arial" w:hAnsi="Arial" w:cs="Arial"/>
          <w:sz w:val="20"/>
          <w:szCs w:val="20"/>
          <w:lang w:val="es-ES"/>
        </w:rPr>
        <w:t>planear y programar la producción, enfocados en la mejora de la productividad y del compromiso de los colaboradores y su participación en</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proyectos </w:t>
      </w:r>
      <w:proofErr w:type="spellStart"/>
      <w:r w:rsidRPr="00C0123B">
        <w:rPr>
          <w:rFonts w:ascii="Arial" w:hAnsi="Arial" w:cs="Arial"/>
          <w:sz w:val="20"/>
          <w:szCs w:val="20"/>
          <w:lang w:val="es-ES"/>
        </w:rPr>
        <w:t>LSS</w:t>
      </w:r>
      <w:proofErr w:type="spellEnd"/>
      <w:r w:rsidRPr="00C0123B">
        <w:rPr>
          <w:rFonts w:ascii="Arial" w:hAnsi="Arial" w:cs="Arial"/>
          <w:sz w:val="20"/>
          <w:szCs w:val="20"/>
          <w:lang w:val="es-ES"/>
        </w:rPr>
        <w:t>; y a su vez hacerlos beneficiarios de los resultados obtenidos.</w:t>
      </w:r>
    </w:p>
    <w:p w14:paraId="76DF8DF7" w14:textId="77777777" w:rsidR="00C31AB2" w:rsidRPr="00C0123B" w:rsidRDefault="00C31AB2" w:rsidP="00C0123B">
      <w:pPr>
        <w:snapToGrid w:val="0"/>
        <w:spacing w:after="120" w:line="276" w:lineRule="auto"/>
        <w:jc w:val="both"/>
        <w:rPr>
          <w:rFonts w:ascii="Arial" w:hAnsi="Arial" w:cs="Arial"/>
          <w:sz w:val="20"/>
          <w:szCs w:val="20"/>
          <w:lang w:val="es-ES"/>
        </w:rPr>
      </w:pPr>
    </w:p>
    <w:p w14:paraId="7DCC9680" w14:textId="77777777" w:rsidR="0059034F" w:rsidRPr="00C0123B" w:rsidRDefault="00D55C84" w:rsidP="00C0123B">
      <w:pPr>
        <w:numPr>
          <w:ilvl w:val="0"/>
          <w:numId w:val="1"/>
        </w:numPr>
        <w:snapToGrid w:val="0"/>
        <w:spacing w:after="120" w:line="276" w:lineRule="auto"/>
        <w:ind w:left="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SÍNTESIS </w:t>
      </w:r>
    </w:p>
    <w:p w14:paraId="2CB69B9F"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73183E59" w14:textId="77777777" w:rsidR="00C31AB2" w:rsidRPr="00C0123B" w:rsidRDefault="009B5E66" w:rsidP="00C0123B">
      <w:pPr>
        <w:snapToGrid w:val="0"/>
        <w:spacing w:after="120" w:line="276" w:lineRule="auto"/>
        <w:jc w:val="both"/>
        <w:rPr>
          <w:rFonts w:ascii="Arial" w:hAnsi="Arial" w:cs="Arial"/>
          <w:b/>
          <w:sz w:val="20"/>
          <w:szCs w:val="20"/>
          <w:lang w:val="es-ES"/>
        </w:rPr>
      </w:pPr>
      <w:sdt>
        <w:sdtPr>
          <w:rPr>
            <w:rFonts w:ascii="Arial" w:hAnsi="Arial" w:cs="Arial"/>
            <w:sz w:val="20"/>
            <w:szCs w:val="20"/>
            <w:lang w:val="es-ES"/>
          </w:rPr>
          <w:tag w:val="goog_rdk_18"/>
          <w:id w:val="811907253"/>
        </w:sdtPr>
        <w:sdtEndPr/>
        <w:sdtContent>
          <w:commentRangeStart w:id="33"/>
        </w:sdtContent>
      </w:sdt>
      <w:r w:rsidR="00C31AB2" w:rsidRPr="00C0123B">
        <w:rPr>
          <w:rFonts w:ascii="Arial" w:hAnsi="Arial" w:cs="Arial"/>
          <w:b/>
          <w:noProof/>
          <w:sz w:val="20"/>
          <w:szCs w:val="20"/>
          <w:lang w:val="es-ES"/>
        </w:rPr>
        <w:drawing>
          <wp:inline distT="0" distB="0" distL="0" distR="0" wp14:anchorId="041CDAC7" wp14:editId="6201B884">
            <wp:extent cx="6400800" cy="2638425"/>
            <wp:effectExtent l="0" t="0" r="0" b="0"/>
            <wp:docPr id="115751" name="image4.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Diagrama&#10;&#10;Descripción generada automáticamente"/>
                    <pic:cNvPicPr preferRelativeResize="0"/>
                  </pic:nvPicPr>
                  <pic:blipFill>
                    <a:blip r:embed="rId25"/>
                    <a:srcRect/>
                    <a:stretch>
                      <a:fillRect/>
                    </a:stretch>
                  </pic:blipFill>
                  <pic:spPr>
                    <a:xfrm>
                      <a:off x="0" y="0"/>
                      <a:ext cx="6400800" cy="2638425"/>
                    </a:xfrm>
                    <a:prstGeom prst="rect">
                      <a:avLst/>
                    </a:prstGeom>
                    <a:ln/>
                  </pic:spPr>
                </pic:pic>
              </a:graphicData>
            </a:graphic>
          </wp:inline>
        </w:drawing>
      </w:r>
      <w:commentRangeEnd w:id="33"/>
      <w:r w:rsidR="00C31AB2" w:rsidRPr="00C0123B">
        <w:rPr>
          <w:rFonts w:ascii="Arial" w:hAnsi="Arial" w:cs="Arial"/>
          <w:sz w:val="20"/>
          <w:szCs w:val="20"/>
          <w:lang w:val="es-ES"/>
        </w:rPr>
        <w:commentReference w:id="33"/>
      </w:r>
    </w:p>
    <w:p w14:paraId="765B9B00"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335636ED"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0D85F98B"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ACTIVIDADES DIDÁCTICAS (</w:t>
      </w:r>
      <w:r w:rsidR="00557D23" w:rsidRPr="00C0123B">
        <w:rPr>
          <w:rFonts w:ascii="Arial" w:hAnsi="Arial" w:cs="Arial"/>
          <w:b/>
          <w:color w:val="000000" w:themeColor="text1"/>
          <w:sz w:val="20"/>
          <w:szCs w:val="20"/>
          <w:lang w:val="es-ES"/>
        </w:rPr>
        <w:t>Se debe incorporar mínimo 1, máximo 2</w:t>
      </w:r>
      <w:r w:rsidRPr="00C0123B">
        <w:rPr>
          <w:rFonts w:ascii="Arial" w:hAnsi="Arial" w:cs="Arial"/>
          <w:b/>
          <w:color w:val="000000" w:themeColor="text1"/>
          <w:sz w:val="20"/>
          <w:szCs w:val="20"/>
          <w:lang w:val="es-ES"/>
        </w:rPr>
        <w:t>)</w:t>
      </w:r>
    </w:p>
    <w:p w14:paraId="11F749A7"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31AB2" w:rsidRPr="00C0123B" w14:paraId="36F9E2E3" w14:textId="77777777">
        <w:trPr>
          <w:trHeight w:val="298"/>
        </w:trPr>
        <w:tc>
          <w:tcPr>
            <w:tcW w:w="9541" w:type="dxa"/>
            <w:gridSpan w:val="2"/>
            <w:shd w:val="clear" w:color="auto" w:fill="FAC896"/>
            <w:vAlign w:val="center"/>
          </w:tcPr>
          <w:p w14:paraId="56D15014" w14:textId="77777777" w:rsidR="0059034F" w:rsidRPr="00C0123B" w:rsidRDefault="00D55C84" w:rsidP="00C0123B">
            <w:pPr>
              <w:snapToGrid w:val="0"/>
              <w:spacing w:after="120" w:line="276" w:lineRule="auto"/>
              <w:jc w:val="center"/>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DESCRIPCIÓN DE ACTIVIDAD DIDÁCTICA</w:t>
            </w:r>
          </w:p>
        </w:tc>
      </w:tr>
      <w:tr w:rsidR="00C31AB2" w:rsidRPr="00C0123B" w14:paraId="7AAEE04B" w14:textId="77777777">
        <w:trPr>
          <w:trHeight w:val="806"/>
        </w:trPr>
        <w:tc>
          <w:tcPr>
            <w:tcW w:w="2835" w:type="dxa"/>
            <w:shd w:val="clear" w:color="auto" w:fill="FAC896"/>
            <w:vAlign w:val="center"/>
          </w:tcPr>
          <w:p w14:paraId="2B81ED37" w14:textId="77777777" w:rsidR="0059034F" w:rsidRPr="00C0123B" w:rsidRDefault="00D55C84"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Nombre de la Actividad</w:t>
            </w:r>
          </w:p>
        </w:tc>
        <w:tc>
          <w:tcPr>
            <w:tcW w:w="6706" w:type="dxa"/>
            <w:shd w:val="clear" w:color="auto" w:fill="auto"/>
            <w:vAlign w:val="center"/>
          </w:tcPr>
          <w:p w14:paraId="32762D26" w14:textId="23672550" w:rsidR="0059034F"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sz w:val="20"/>
                <w:szCs w:val="20"/>
                <w:lang w:val="es-ES"/>
              </w:rPr>
              <w:t>Identificación de mudas</w:t>
            </w:r>
          </w:p>
        </w:tc>
      </w:tr>
      <w:tr w:rsidR="00C31AB2" w:rsidRPr="00C0123B" w14:paraId="4EED6F10" w14:textId="77777777">
        <w:trPr>
          <w:trHeight w:val="806"/>
        </w:trPr>
        <w:tc>
          <w:tcPr>
            <w:tcW w:w="2835" w:type="dxa"/>
            <w:shd w:val="clear" w:color="auto" w:fill="FAC896"/>
            <w:vAlign w:val="center"/>
          </w:tcPr>
          <w:p w14:paraId="21DFA71E"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Objetivo de la actividad</w:t>
            </w:r>
          </w:p>
        </w:tc>
        <w:tc>
          <w:tcPr>
            <w:tcW w:w="6706" w:type="dxa"/>
            <w:shd w:val="clear" w:color="auto" w:fill="auto"/>
            <w:vAlign w:val="center"/>
          </w:tcPr>
          <w:p w14:paraId="1C1AE5C5" w14:textId="2EED6E88"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sz w:val="20"/>
                <w:szCs w:val="20"/>
                <w:lang w:val="es-ES"/>
              </w:rPr>
              <w:t xml:space="preserve">Reconocer el concepto de desperdicios en el sistema </w:t>
            </w:r>
            <w:r w:rsidRPr="00DC2B9D">
              <w:rPr>
                <w:rFonts w:ascii="Arial" w:eastAsia="Calibri" w:hAnsi="Arial" w:cs="Arial"/>
                <w:i/>
                <w:iCs/>
                <w:color w:val="000000"/>
                <w:sz w:val="20"/>
                <w:szCs w:val="20"/>
                <w:lang w:val="es-ES"/>
              </w:rPr>
              <w:t>lean</w:t>
            </w:r>
            <w:r w:rsidR="00DC2B9D">
              <w:rPr>
                <w:rFonts w:ascii="Arial" w:eastAsia="Calibri" w:hAnsi="Arial" w:cs="Arial"/>
                <w:i/>
                <w:iCs/>
                <w:color w:val="000000"/>
                <w:sz w:val="20"/>
                <w:szCs w:val="20"/>
                <w:lang w:val="es-ES"/>
              </w:rPr>
              <w:t>.</w:t>
            </w:r>
          </w:p>
        </w:tc>
      </w:tr>
      <w:tr w:rsidR="00C31AB2" w:rsidRPr="00C0123B" w14:paraId="23B2E367" w14:textId="77777777">
        <w:trPr>
          <w:trHeight w:val="806"/>
        </w:trPr>
        <w:tc>
          <w:tcPr>
            <w:tcW w:w="2835" w:type="dxa"/>
            <w:shd w:val="clear" w:color="auto" w:fill="FAC896"/>
            <w:vAlign w:val="center"/>
          </w:tcPr>
          <w:p w14:paraId="05CA9102"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Tipo de actividad sugerida</w:t>
            </w:r>
          </w:p>
        </w:tc>
        <w:tc>
          <w:tcPr>
            <w:tcW w:w="6706" w:type="dxa"/>
            <w:shd w:val="clear" w:color="auto" w:fill="auto"/>
            <w:vAlign w:val="center"/>
          </w:tcPr>
          <w:p w14:paraId="4729A52F" w14:textId="5B8BC97C"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Arrastrar y soltar</w:t>
            </w:r>
          </w:p>
        </w:tc>
      </w:tr>
      <w:tr w:rsidR="00C31AB2" w:rsidRPr="00C0123B" w14:paraId="04BD8729" w14:textId="77777777">
        <w:trPr>
          <w:trHeight w:val="806"/>
        </w:trPr>
        <w:tc>
          <w:tcPr>
            <w:tcW w:w="2835" w:type="dxa"/>
            <w:shd w:val="clear" w:color="auto" w:fill="FAC896"/>
            <w:vAlign w:val="center"/>
          </w:tcPr>
          <w:p w14:paraId="20CAAC67"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lastRenderedPageBreak/>
              <w:t xml:space="preserve">Archivo de la actividad </w:t>
            </w:r>
          </w:p>
          <w:p w14:paraId="1A44B7EC" w14:textId="77777777" w:rsidR="00C31AB2" w:rsidRPr="00C0123B" w:rsidRDefault="00C31AB2" w:rsidP="00C0123B">
            <w:pPr>
              <w:snapToGrid w:val="0"/>
              <w:spacing w:after="120" w:line="276" w:lineRule="auto"/>
              <w:rPr>
                <w:rFonts w:ascii="Arial" w:eastAsia="Calibri" w:hAnsi="Arial" w:cs="Arial"/>
                <w:color w:val="000000" w:themeColor="text1"/>
                <w:sz w:val="20"/>
                <w:szCs w:val="20"/>
                <w:lang w:val="es-ES"/>
              </w:rPr>
            </w:pPr>
            <w:r w:rsidRPr="00C0123B">
              <w:rPr>
                <w:rFonts w:ascii="Arial" w:eastAsia="Calibri" w:hAnsi="Arial" w:cs="Arial"/>
                <w:color w:val="000000" w:themeColor="text1"/>
                <w:sz w:val="20"/>
                <w:szCs w:val="20"/>
                <w:lang w:val="es-ES"/>
              </w:rPr>
              <w:t>(Anexo donde se describe la actividad propuesta)</w:t>
            </w:r>
          </w:p>
        </w:tc>
        <w:tc>
          <w:tcPr>
            <w:tcW w:w="6706" w:type="dxa"/>
            <w:shd w:val="clear" w:color="auto" w:fill="auto"/>
            <w:vAlign w:val="center"/>
          </w:tcPr>
          <w:p w14:paraId="59509DAB" w14:textId="1E7DF6AD" w:rsidR="00C31AB2" w:rsidRPr="00DC2B9D" w:rsidRDefault="00DC2B9D" w:rsidP="00C0123B">
            <w:pPr>
              <w:snapToGrid w:val="0"/>
              <w:spacing w:after="120" w:line="276" w:lineRule="auto"/>
              <w:rPr>
                <w:rFonts w:ascii="Arial" w:eastAsia="Calibri" w:hAnsi="Arial" w:cs="Arial"/>
                <w:iCs/>
                <w:color w:val="000000" w:themeColor="text1"/>
                <w:sz w:val="20"/>
                <w:szCs w:val="20"/>
                <w:lang w:val="es-ES"/>
              </w:rPr>
            </w:pPr>
            <w:r w:rsidRPr="00DC2B9D">
              <w:rPr>
                <w:rFonts w:ascii="Arial" w:eastAsia="Calibri" w:hAnsi="Arial" w:cs="Arial"/>
                <w:iCs/>
                <w:color w:val="000000" w:themeColor="text1"/>
                <w:sz w:val="20"/>
                <w:szCs w:val="20"/>
                <w:lang w:val="es-ES"/>
              </w:rPr>
              <w:t>CF18_Actividad_didactica.docx</w:t>
            </w:r>
          </w:p>
        </w:tc>
      </w:tr>
    </w:tbl>
    <w:p w14:paraId="75F6E1CB" w14:textId="77777777" w:rsidR="0059034F" w:rsidRPr="00C0123B" w:rsidRDefault="0059034F" w:rsidP="00C0123B">
      <w:pPr>
        <w:snapToGrid w:val="0"/>
        <w:spacing w:after="120" w:line="276" w:lineRule="auto"/>
        <w:ind w:left="426"/>
        <w:jc w:val="both"/>
        <w:rPr>
          <w:rFonts w:ascii="Arial" w:hAnsi="Arial" w:cs="Arial"/>
          <w:color w:val="000000" w:themeColor="text1"/>
          <w:sz w:val="20"/>
          <w:szCs w:val="20"/>
          <w:lang w:val="es-ES"/>
        </w:rPr>
      </w:pPr>
    </w:p>
    <w:p w14:paraId="1B4127E7" w14:textId="77777777" w:rsidR="0059034F" w:rsidRPr="00C0123B" w:rsidRDefault="0059034F" w:rsidP="00C0123B">
      <w:pPr>
        <w:snapToGrid w:val="0"/>
        <w:spacing w:after="120" w:line="276" w:lineRule="auto"/>
        <w:rPr>
          <w:rFonts w:ascii="Arial" w:hAnsi="Arial" w:cs="Arial"/>
          <w:b/>
          <w:color w:val="000000" w:themeColor="text1"/>
          <w:sz w:val="20"/>
          <w:szCs w:val="20"/>
          <w:u w:val="single"/>
          <w:lang w:val="es-ES"/>
        </w:rPr>
      </w:pPr>
    </w:p>
    <w:p w14:paraId="1BAF3012"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MATERIAL COMPLEMENTARIO: </w:t>
      </w:r>
    </w:p>
    <w:p w14:paraId="1E610B20" w14:textId="0C09D398"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C0123B" w:rsidRPr="00C0123B" w14:paraId="077F0398" w14:textId="77777777" w:rsidTr="007D2363">
        <w:trPr>
          <w:trHeight w:val="658"/>
        </w:trPr>
        <w:tc>
          <w:tcPr>
            <w:tcW w:w="2517" w:type="dxa"/>
            <w:shd w:val="clear" w:color="auto" w:fill="F9CB9C"/>
            <w:tcMar>
              <w:top w:w="100" w:type="dxa"/>
              <w:left w:w="100" w:type="dxa"/>
              <w:bottom w:w="100" w:type="dxa"/>
              <w:right w:w="100" w:type="dxa"/>
            </w:tcMar>
            <w:vAlign w:val="center"/>
          </w:tcPr>
          <w:p w14:paraId="322B5729"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Tema</w:t>
            </w:r>
          </w:p>
        </w:tc>
        <w:tc>
          <w:tcPr>
            <w:tcW w:w="2517" w:type="dxa"/>
            <w:shd w:val="clear" w:color="auto" w:fill="F9CB9C"/>
            <w:tcMar>
              <w:top w:w="100" w:type="dxa"/>
              <w:left w:w="100" w:type="dxa"/>
              <w:bottom w:w="100" w:type="dxa"/>
              <w:right w:w="100" w:type="dxa"/>
            </w:tcMar>
            <w:vAlign w:val="center"/>
          </w:tcPr>
          <w:p w14:paraId="43BB9C82"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Referencia APA del Material</w:t>
            </w:r>
          </w:p>
        </w:tc>
        <w:tc>
          <w:tcPr>
            <w:tcW w:w="2519" w:type="dxa"/>
            <w:shd w:val="clear" w:color="auto" w:fill="F9CB9C"/>
            <w:tcMar>
              <w:top w:w="100" w:type="dxa"/>
              <w:left w:w="100" w:type="dxa"/>
              <w:bottom w:w="100" w:type="dxa"/>
              <w:right w:w="100" w:type="dxa"/>
            </w:tcMar>
            <w:vAlign w:val="center"/>
          </w:tcPr>
          <w:p w14:paraId="0F6FEE30" w14:textId="77777777" w:rsidR="00C0123B" w:rsidRPr="007D2363" w:rsidRDefault="00C0123B" w:rsidP="007D2363">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Tipo de material</w:t>
            </w:r>
          </w:p>
          <w:p w14:paraId="54115B70" w14:textId="77777777" w:rsidR="00C0123B" w:rsidRPr="007D2363" w:rsidRDefault="00C0123B" w:rsidP="007D2363">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(Video, capítulo de libro, artículo, otro)</w:t>
            </w:r>
          </w:p>
        </w:tc>
        <w:tc>
          <w:tcPr>
            <w:tcW w:w="2519" w:type="dxa"/>
            <w:shd w:val="clear" w:color="auto" w:fill="F9CB9C"/>
            <w:tcMar>
              <w:top w:w="100" w:type="dxa"/>
              <w:left w:w="100" w:type="dxa"/>
              <w:bottom w:w="100" w:type="dxa"/>
              <w:right w:w="100" w:type="dxa"/>
            </w:tcMar>
            <w:vAlign w:val="center"/>
          </w:tcPr>
          <w:p w14:paraId="38EDB3C6"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Enlace del Recurso o</w:t>
            </w:r>
          </w:p>
          <w:p w14:paraId="121695D7" w14:textId="77777777" w:rsidR="00C0123B" w:rsidRPr="007D2363" w:rsidRDefault="00C0123B" w:rsidP="00C0123B">
            <w:pPr>
              <w:snapToGrid w:val="0"/>
              <w:spacing w:after="120" w:line="276" w:lineRule="auto"/>
              <w:jc w:val="center"/>
              <w:rPr>
                <w:rFonts w:ascii="Arial" w:hAnsi="Arial" w:cs="Arial"/>
                <w:b/>
                <w:bCs/>
                <w:color w:val="000000" w:themeColor="text1"/>
                <w:sz w:val="20"/>
                <w:szCs w:val="20"/>
                <w:lang w:val="es-ES"/>
              </w:rPr>
            </w:pPr>
            <w:r w:rsidRPr="007D2363">
              <w:rPr>
                <w:rFonts w:ascii="Arial" w:hAnsi="Arial" w:cs="Arial"/>
                <w:b/>
                <w:bCs/>
                <w:color w:val="000000" w:themeColor="text1"/>
                <w:sz w:val="20"/>
                <w:szCs w:val="20"/>
                <w:lang w:val="es-ES"/>
              </w:rPr>
              <w:t>Archivo del documento o material</w:t>
            </w:r>
          </w:p>
        </w:tc>
      </w:tr>
      <w:tr w:rsidR="00C0123B" w:rsidRPr="00C0123B" w14:paraId="5672217D" w14:textId="77777777" w:rsidTr="007D2363">
        <w:trPr>
          <w:trHeight w:val="182"/>
        </w:trPr>
        <w:tc>
          <w:tcPr>
            <w:tcW w:w="2517" w:type="dxa"/>
            <w:tcMar>
              <w:top w:w="100" w:type="dxa"/>
              <w:left w:w="100" w:type="dxa"/>
              <w:bottom w:w="100" w:type="dxa"/>
              <w:right w:w="100" w:type="dxa"/>
            </w:tcMar>
            <w:vAlign w:val="center"/>
          </w:tcPr>
          <w:p w14:paraId="2EB99152" w14:textId="77777777" w:rsidR="00C0123B" w:rsidRPr="00C0123B" w:rsidRDefault="00C0123B" w:rsidP="007D2363">
            <w:pPr>
              <w:snapToGrid w:val="0"/>
              <w:spacing w:after="120" w:line="276" w:lineRule="auto"/>
              <w:rPr>
                <w:rFonts w:ascii="Arial" w:hAnsi="Arial" w:cs="Arial"/>
                <w:sz w:val="20"/>
                <w:szCs w:val="20"/>
                <w:lang w:val="es-ES"/>
              </w:rPr>
            </w:pPr>
          </w:p>
          <w:p w14:paraId="2008CBFC" w14:textId="77777777" w:rsidR="00C0123B" w:rsidRPr="007D2363" w:rsidRDefault="00C0123B" w:rsidP="007D2363">
            <w:pPr>
              <w:snapToGrid w:val="0"/>
              <w:spacing w:after="120" w:line="276" w:lineRule="auto"/>
              <w:rPr>
                <w:rFonts w:ascii="Arial" w:hAnsi="Arial" w:cs="Arial"/>
                <w:i/>
                <w:iCs/>
                <w:sz w:val="20"/>
                <w:szCs w:val="20"/>
                <w:lang w:val="es-ES"/>
              </w:rPr>
            </w:pPr>
            <w:r w:rsidRPr="00C0123B">
              <w:rPr>
                <w:rFonts w:ascii="Arial" w:hAnsi="Arial" w:cs="Arial"/>
                <w:sz w:val="20"/>
                <w:szCs w:val="20"/>
                <w:lang w:val="es-ES"/>
              </w:rPr>
              <w:t xml:space="preserve">Pensamiento </w:t>
            </w:r>
            <w:r w:rsidRPr="007D2363">
              <w:rPr>
                <w:rFonts w:ascii="Arial" w:hAnsi="Arial" w:cs="Arial"/>
                <w:i/>
                <w:iCs/>
                <w:sz w:val="20"/>
                <w:szCs w:val="20"/>
                <w:lang w:val="es-ES"/>
              </w:rPr>
              <w:t xml:space="preserve">Lean </w:t>
            </w:r>
            <w:proofErr w:type="spellStart"/>
            <w:r w:rsidRPr="007D2363">
              <w:rPr>
                <w:rFonts w:ascii="Arial" w:hAnsi="Arial" w:cs="Arial"/>
                <w:i/>
                <w:iCs/>
                <w:sz w:val="20"/>
                <w:szCs w:val="20"/>
                <w:lang w:val="es-ES"/>
              </w:rPr>
              <w:t>Manufacturing</w:t>
            </w:r>
            <w:proofErr w:type="spellEnd"/>
          </w:p>
          <w:p w14:paraId="16D89311" w14:textId="2E4A5908" w:rsidR="00C0123B" w:rsidRPr="00C0123B" w:rsidRDefault="00C0123B"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Filosofía </w:t>
            </w:r>
            <w:proofErr w:type="spellStart"/>
            <w:r w:rsidRPr="00C0123B">
              <w:rPr>
                <w:rFonts w:ascii="Arial" w:hAnsi="Arial" w:cs="Arial"/>
                <w:sz w:val="20"/>
                <w:szCs w:val="20"/>
                <w:lang w:val="es-ES"/>
              </w:rPr>
              <w:t>5S</w:t>
            </w:r>
            <w:proofErr w:type="spellEnd"/>
          </w:p>
          <w:p w14:paraId="0D8EAA2D" w14:textId="25EA678A" w:rsidR="00C0123B" w:rsidRPr="007D2363" w:rsidRDefault="00C0123B" w:rsidP="007D2363">
            <w:pPr>
              <w:snapToGrid w:val="0"/>
              <w:spacing w:after="120" w:line="276" w:lineRule="auto"/>
              <w:rPr>
                <w:rFonts w:ascii="Arial" w:hAnsi="Arial" w:cs="Arial"/>
                <w:sz w:val="20"/>
                <w:szCs w:val="20"/>
              </w:rPr>
            </w:pPr>
            <w:r w:rsidRPr="007D2363">
              <w:rPr>
                <w:rFonts w:ascii="Arial" w:hAnsi="Arial" w:cs="Arial"/>
                <w:sz w:val="20"/>
                <w:szCs w:val="20"/>
              </w:rPr>
              <w:t>(SMED) Cambio Rápido De Modelo</w:t>
            </w:r>
          </w:p>
          <w:p w14:paraId="35234043" w14:textId="77777777" w:rsidR="00C0123B" w:rsidRPr="00C0123B"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KANBAN</w:t>
            </w:r>
            <w:proofErr w:type="spellEnd"/>
          </w:p>
          <w:p w14:paraId="56D0AE64" w14:textId="2C92D274" w:rsidR="00C0123B" w:rsidRPr="007D2363"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HEIJUNKA</w:t>
            </w:r>
            <w:proofErr w:type="spellEnd"/>
          </w:p>
        </w:tc>
        <w:tc>
          <w:tcPr>
            <w:tcW w:w="2517" w:type="dxa"/>
            <w:tcMar>
              <w:top w:w="100" w:type="dxa"/>
              <w:left w:w="100" w:type="dxa"/>
              <w:bottom w:w="100" w:type="dxa"/>
              <w:right w:w="100" w:type="dxa"/>
            </w:tcMar>
            <w:vAlign w:val="center"/>
          </w:tcPr>
          <w:p w14:paraId="1EBF1862" w14:textId="238644EE" w:rsidR="00C0123B" w:rsidRPr="00C0123B" w:rsidRDefault="00C0123B" w:rsidP="007D2363">
            <w:pPr>
              <w:snapToGrid w:val="0"/>
              <w:spacing w:after="120" w:line="276" w:lineRule="auto"/>
              <w:rPr>
                <w:rFonts w:ascii="Arial" w:hAnsi="Arial" w:cs="Arial"/>
                <w:color w:val="000000" w:themeColor="text1"/>
                <w:sz w:val="20"/>
                <w:szCs w:val="20"/>
                <w:lang w:val="es-ES"/>
              </w:rPr>
            </w:pPr>
            <w:proofErr w:type="spellStart"/>
            <w:r w:rsidRPr="00C0123B">
              <w:rPr>
                <w:rFonts w:ascii="Arial" w:hAnsi="Arial" w:cs="Arial"/>
                <w:sz w:val="20"/>
                <w:szCs w:val="20"/>
                <w:lang w:val="es-ES"/>
              </w:rPr>
              <w:t>Rajadell</w:t>
            </w:r>
            <w:proofErr w:type="spellEnd"/>
            <w:r w:rsidRPr="00C0123B">
              <w:rPr>
                <w:rFonts w:ascii="Arial" w:hAnsi="Arial" w:cs="Arial"/>
                <w:sz w:val="20"/>
                <w:szCs w:val="20"/>
                <w:lang w:val="es-ES"/>
              </w:rPr>
              <w:t xml:space="preserve"> Carreras, M. </w:t>
            </w:r>
            <w:r w:rsidR="007D2363">
              <w:rPr>
                <w:rFonts w:ascii="Arial" w:hAnsi="Arial" w:cs="Arial"/>
                <w:sz w:val="20"/>
                <w:szCs w:val="20"/>
                <w:lang w:val="es-ES"/>
              </w:rPr>
              <w:t>(</w:t>
            </w:r>
            <w:r w:rsidRPr="00C0123B">
              <w:rPr>
                <w:rFonts w:ascii="Arial" w:hAnsi="Arial" w:cs="Arial"/>
                <w:sz w:val="20"/>
                <w:szCs w:val="20"/>
                <w:lang w:val="es-ES"/>
              </w:rPr>
              <w:t xml:space="preserve">2012). </w:t>
            </w:r>
            <w:r w:rsidR="007D2363" w:rsidRPr="007D2363">
              <w:rPr>
                <w:rFonts w:ascii="Arial" w:hAnsi="Arial" w:cs="Arial"/>
                <w:i/>
                <w:iCs/>
                <w:sz w:val="20"/>
                <w:szCs w:val="20"/>
                <w:lang w:val="es-ES"/>
              </w:rPr>
              <w:t xml:space="preserve">Lean </w:t>
            </w:r>
            <w:proofErr w:type="spellStart"/>
            <w:r w:rsidRPr="007D2363">
              <w:rPr>
                <w:rFonts w:ascii="Arial" w:hAnsi="Arial" w:cs="Arial"/>
                <w:i/>
                <w:iCs/>
                <w:sz w:val="20"/>
                <w:szCs w:val="20"/>
                <w:lang w:val="es-ES"/>
              </w:rPr>
              <w:t>Manufacturing</w:t>
            </w:r>
            <w:proofErr w:type="spellEnd"/>
            <w:r w:rsidRPr="007D2363">
              <w:rPr>
                <w:rFonts w:ascii="Arial" w:hAnsi="Arial" w:cs="Arial"/>
                <w:i/>
                <w:iCs/>
                <w:sz w:val="20"/>
                <w:szCs w:val="20"/>
                <w:lang w:val="es-ES"/>
              </w:rPr>
              <w:t>, la evidencia de una necesidad</w:t>
            </w:r>
            <w:r w:rsidRPr="00C0123B">
              <w:rPr>
                <w:rFonts w:ascii="Arial" w:hAnsi="Arial" w:cs="Arial"/>
                <w:sz w:val="20"/>
                <w:szCs w:val="20"/>
                <w:lang w:val="es-ES"/>
              </w:rPr>
              <w:t xml:space="preserve">. Ediciones Díaz de Santos. </w:t>
            </w:r>
          </w:p>
        </w:tc>
        <w:tc>
          <w:tcPr>
            <w:tcW w:w="2519" w:type="dxa"/>
            <w:tcMar>
              <w:top w:w="100" w:type="dxa"/>
              <w:left w:w="100" w:type="dxa"/>
              <w:bottom w:w="100" w:type="dxa"/>
              <w:right w:w="100" w:type="dxa"/>
            </w:tcMar>
            <w:vAlign w:val="center"/>
          </w:tcPr>
          <w:p w14:paraId="24172A37" w14:textId="174E34C0" w:rsidR="00C0123B" w:rsidRPr="00C0123B" w:rsidRDefault="00C0123B"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sz w:val="20"/>
                <w:szCs w:val="20"/>
                <w:lang w:val="es-ES"/>
              </w:rPr>
              <w:t xml:space="preserve">Base de datos Biblioteca SENA – </w:t>
            </w:r>
            <w:proofErr w:type="spellStart"/>
            <w:r w:rsidRPr="00C0123B">
              <w:rPr>
                <w:rFonts w:ascii="Arial" w:hAnsi="Arial" w:cs="Arial"/>
                <w:sz w:val="20"/>
                <w:szCs w:val="20"/>
                <w:lang w:val="es-ES"/>
              </w:rPr>
              <w:t>eLibro</w:t>
            </w:r>
            <w:proofErr w:type="spellEnd"/>
          </w:p>
        </w:tc>
        <w:tc>
          <w:tcPr>
            <w:tcW w:w="2519" w:type="dxa"/>
            <w:tcMar>
              <w:top w:w="100" w:type="dxa"/>
              <w:left w:w="100" w:type="dxa"/>
              <w:bottom w:w="100" w:type="dxa"/>
              <w:right w:w="100" w:type="dxa"/>
            </w:tcMar>
            <w:vAlign w:val="center"/>
          </w:tcPr>
          <w:p w14:paraId="27BB45D1" w14:textId="77777777" w:rsidR="00C0123B" w:rsidRPr="00C0123B" w:rsidRDefault="009B5E66" w:rsidP="007D2363">
            <w:pPr>
              <w:snapToGrid w:val="0"/>
              <w:spacing w:after="120" w:line="276" w:lineRule="auto"/>
              <w:rPr>
                <w:rFonts w:ascii="Arial" w:hAnsi="Arial" w:cs="Arial"/>
                <w:color w:val="000000" w:themeColor="text1"/>
                <w:sz w:val="20"/>
                <w:szCs w:val="20"/>
                <w:lang w:val="es-ES"/>
              </w:rPr>
            </w:pPr>
            <w:hyperlink r:id="rId26" w:history="1">
              <w:r w:rsidR="00C0123B" w:rsidRPr="00C0123B">
                <w:rPr>
                  <w:rStyle w:val="Hyperlink"/>
                  <w:rFonts w:ascii="Arial" w:hAnsi="Arial" w:cs="Arial"/>
                  <w:sz w:val="20"/>
                  <w:szCs w:val="20"/>
                  <w:lang w:val="es-ES"/>
                </w:rPr>
                <w:t>https://elibro-net.bdigital.sena.edu.co/es/ereader/senavirtual/53016?page=131</w:t>
              </w:r>
            </w:hyperlink>
          </w:p>
        </w:tc>
      </w:tr>
      <w:tr w:rsidR="00C0123B" w:rsidRPr="00C0123B" w14:paraId="57D56E67" w14:textId="77777777" w:rsidTr="007D2363">
        <w:trPr>
          <w:trHeight w:val="385"/>
        </w:trPr>
        <w:tc>
          <w:tcPr>
            <w:tcW w:w="2517" w:type="dxa"/>
            <w:tcMar>
              <w:top w:w="100" w:type="dxa"/>
              <w:left w:w="100" w:type="dxa"/>
              <w:bottom w:w="100" w:type="dxa"/>
              <w:right w:w="100" w:type="dxa"/>
            </w:tcMar>
            <w:vAlign w:val="center"/>
          </w:tcPr>
          <w:p w14:paraId="737BABF2" w14:textId="77777777" w:rsidR="00C0123B" w:rsidRPr="00C0123B" w:rsidRDefault="00C0123B"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POKA</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YOKE</w:t>
            </w:r>
            <w:proofErr w:type="spellEnd"/>
            <w:r w:rsidRPr="00C0123B">
              <w:rPr>
                <w:rFonts w:ascii="Arial" w:hAnsi="Arial" w:cs="Arial"/>
                <w:sz w:val="20"/>
                <w:szCs w:val="20"/>
                <w:lang w:val="es-ES"/>
              </w:rPr>
              <w:t xml:space="preserve"> </w:t>
            </w:r>
          </w:p>
        </w:tc>
        <w:tc>
          <w:tcPr>
            <w:tcW w:w="2517" w:type="dxa"/>
            <w:tcMar>
              <w:top w:w="100" w:type="dxa"/>
              <w:left w:w="100" w:type="dxa"/>
              <w:bottom w:w="100" w:type="dxa"/>
              <w:right w:w="100" w:type="dxa"/>
            </w:tcMar>
            <w:vAlign w:val="center"/>
          </w:tcPr>
          <w:p w14:paraId="6A806690" w14:textId="2CD57C37" w:rsidR="00C0123B" w:rsidRPr="00C0123B" w:rsidRDefault="00C0123B"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Castillo, L</w:t>
            </w:r>
            <w:r w:rsidR="007D2363">
              <w:rPr>
                <w:rFonts w:ascii="Arial" w:hAnsi="Arial" w:cs="Arial"/>
                <w:sz w:val="20"/>
                <w:szCs w:val="20"/>
                <w:lang w:val="es-ES"/>
              </w:rPr>
              <w:t>.</w:t>
            </w:r>
            <w:r w:rsidRPr="00C0123B">
              <w:rPr>
                <w:rFonts w:ascii="Arial" w:hAnsi="Arial" w:cs="Arial"/>
                <w:sz w:val="20"/>
                <w:szCs w:val="20"/>
                <w:lang w:val="es-ES"/>
              </w:rPr>
              <w:t xml:space="preserve"> (2021)</w:t>
            </w:r>
            <w:r w:rsidR="007D2363">
              <w:rPr>
                <w:rFonts w:ascii="Arial" w:hAnsi="Arial" w:cs="Arial"/>
                <w:sz w:val="20"/>
                <w:szCs w:val="20"/>
                <w:lang w:val="es-ES"/>
              </w:rPr>
              <w:t>.</w:t>
            </w:r>
            <w:r w:rsidRPr="00C0123B">
              <w:rPr>
                <w:rFonts w:ascii="Arial" w:hAnsi="Arial" w:cs="Arial"/>
                <w:sz w:val="20"/>
                <w:szCs w:val="20"/>
                <w:lang w:val="es-ES"/>
              </w:rPr>
              <w:t xml:space="preserve"> </w:t>
            </w:r>
            <w:proofErr w:type="spellStart"/>
            <w:r w:rsidRPr="00C0123B">
              <w:rPr>
                <w:rFonts w:ascii="Arial" w:hAnsi="Arial" w:cs="Arial"/>
                <w:i/>
                <w:sz w:val="20"/>
                <w:szCs w:val="20"/>
                <w:lang w:val="es-ES"/>
              </w:rPr>
              <w:t>POKA</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YOKE</w:t>
            </w:r>
            <w:proofErr w:type="spellEnd"/>
            <w:r w:rsidRPr="00C0123B">
              <w:rPr>
                <w:rFonts w:ascii="Arial" w:hAnsi="Arial" w:cs="Arial"/>
                <w:i/>
                <w:sz w:val="20"/>
                <w:szCs w:val="20"/>
                <w:lang w:val="es-ES"/>
              </w:rPr>
              <w:t xml:space="preserve"> Confección industrial textil. Ejemplos y pasos de aplicación </w:t>
            </w:r>
            <w:r w:rsidRPr="00C0123B">
              <w:rPr>
                <w:rFonts w:ascii="Arial" w:hAnsi="Arial" w:cs="Arial"/>
                <w:sz w:val="20"/>
                <w:szCs w:val="20"/>
                <w:lang w:val="es-ES"/>
              </w:rPr>
              <w:t>[</w:t>
            </w:r>
            <w:r w:rsidR="007D2363">
              <w:rPr>
                <w:rFonts w:ascii="Arial" w:hAnsi="Arial" w:cs="Arial"/>
                <w:sz w:val="20"/>
                <w:szCs w:val="20"/>
                <w:lang w:val="es-ES"/>
              </w:rPr>
              <w:t>v</w:t>
            </w:r>
            <w:r w:rsidRPr="00C0123B">
              <w:rPr>
                <w:rFonts w:ascii="Arial" w:hAnsi="Arial" w:cs="Arial"/>
                <w:sz w:val="20"/>
                <w:szCs w:val="20"/>
                <w:lang w:val="es-ES"/>
              </w:rPr>
              <w:t>ideo]</w:t>
            </w:r>
            <w:r w:rsidR="007D2363">
              <w:rPr>
                <w:rFonts w:ascii="Arial" w:hAnsi="Arial" w:cs="Arial"/>
                <w:sz w:val="20"/>
                <w:szCs w:val="20"/>
                <w:lang w:val="es-ES"/>
              </w:rPr>
              <w:t>.</w:t>
            </w:r>
            <w:r w:rsidRPr="00C0123B">
              <w:rPr>
                <w:rFonts w:ascii="Arial" w:hAnsi="Arial" w:cs="Arial"/>
                <w:sz w:val="20"/>
                <w:szCs w:val="20"/>
                <w:lang w:val="es-ES"/>
              </w:rPr>
              <w:t xml:space="preserve"> YouTube.</w:t>
            </w:r>
          </w:p>
        </w:tc>
        <w:tc>
          <w:tcPr>
            <w:tcW w:w="2519" w:type="dxa"/>
            <w:tcMar>
              <w:top w:w="100" w:type="dxa"/>
              <w:left w:w="100" w:type="dxa"/>
              <w:bottom w:w="100" w:type="dxa"/>
              <w:right w:w="100" w:type="dxa"/>
            </w:tcMar>
            <w:vAlign w:val="center"/>
          </w:tcPr>
          <w:p w14:paraId="5AEB81B2" w14:textId="1C24D0EA" w:rsidR="00C0123B" w:rsidRPr="00C0123B" w:rsidRDefault="007D2363" w:rsidP="007D2363">
            <w:pPr>
              <w:snapToGrid w:val="0"/>
              <w:spacing w:after="120" w:line="276" w:lineRule="auto"/>
              <w:jc w:val="center"/>
              <w:rPr>
                <w:rFonts w:ascii="Arial" w:hAnsi="Arial" w:cs="Arial"/>
                <w:sz w:val="20"/>
                <w:szCs w:val="20"/>
                <w:lang w:val="es-ES"/>
              </w:rPr>
            </w:pPr>
            <w:r>
              <w:rPr>
                <w:rFonts w:ascii="Arial" w:hAnsi="Arial" w:cs="Arial"/>
                <w:sz w:val="20"/>
                <w:szCs w:val="20"/>
                <w:lang w:val="es-ES"/>
              </w:rPr>
              <w:t>Video</w:t>
            </w:r>
          </w:p>
        </w:tc>
        <w:tc>
          <w:tcPr>
            <w:tcW w:w="2519" w:type="dxa"/>
            <w:tcMar>
              <w:top w:w="100" w:type="dxa"/>
              <w:left w:w="100" w:type="dxa"/>
              <w:bottom w:w="100" w:type="dxa"/>
              <w:right w:w="100" w:type="dxa"/>
            </w:tcMar>
            <w:vAlign w:val="center"/>
          </w:tcPr>
          <w:p w14:paraId="17DB6C46" w14:textId="77777777" w:rsidR="00C0123B" w:rsidRPr="00C0123B" w:rsidRDefault="00C0123B" w:rsidP="007D2363">
            <w:pPr>
              <w:snapToGrid w:val="0"/>
              <w:spacing w:after="120" w:line="276" w:lineRule="auto"/>
              <w:rPr>
                <w:rFonts w:ascii="Arial" w:hAnsi="Arial" w:cs="Arial"/>
                <w:color w:val="0000FF"/>
                <w:sz w:val="20"/>
                <w:szCs w:val="20"/>
                <w:u w:val="single"/>
                <w:lang w:val="es-ES"/>
              </w:rPr>
            </w:pPr>
            <w:r w:rsidRPr="00C0123B">
              <w:rPr>
                <w:rFonts w:ascii="Arial" w:hAnsi="Arial" w:cs="Arial"/>
                <w:color w:val="0000FF"/>
                <w:sz w:val="20"/>
                <w:szCs w:val="20"/>
                <w:u w:val="single"/>
                <w:lang w:val="es-ES"/>
              </w:rPr>
              <w:t>https://youtu.be/sZnGE2NsxlE</w:t>
            </w:r>
          </w:p>
        </w:tc>
      </w:tr>
      <w:tr w:rsidR="007D2363" w:rsidRPr="00C0123B" w14:paraId="3A4E2DFE" w14:textId="77777777" w:rsidTr="007D2363">
        <w:trPr>
          <w:trHeight w:val="385"/>
        </w:trPr>
        <w:tc>
          <w:tcPr>
            <w:tcW w:w="2517" w:type="dxa"/>
            <w:tcMar>
              <w:top w:w="100" w:type="dxa"/>
              <w:left w:w="100" w:type="dxa"/>
              <w:bottom w:w="100" w:type="dxa"/>
              <w:right w:w="100" w:type="dxa"/>
            </w:tcMar>
            <w:vAlign w:val="center"/>
          </w:tcPr>
          <w:p w14:paraId="44669CD8" w14:textId="5AB98A76" w:rsidR="007D2363" w:rsidRPr="00C0123B" w:rsidRDefault="007D2363" w:rsidP="007D2363">
            <w:pPr>
              <w:snapToGrid w:val="0"/>
              <w:spacing w:after="120" w:line="276" w:lineRule="auto"/>
              <w:rPr>
                <w:rFonts w:ascii="Arial" w:hAnsi="Arial" w:cs="Arial"/>
                <w:sz w:val="20"/>
                <w:szCs w:val="20"/>
                <w:lang w:val="es-ES"/>
              </w:rPr>
            </w:pPr>
            <w:proofErr w:type="spellStart"/>
            <w:r w:rsidRPr="00C0123B">
              <w:rPr>
                <w:rFonts w:ascii="Arial" w:hAnsi="Arial" w:cs="Arial"/>
                <w:sz w:val="20"/>
                <w:szCs w:val="20"/>
                <w:lang w:val="es-ES"/>
              </w:rPr>
              <w:t>JUST</w:t>
            </w:r>
            <w:proofErr w:type="spellEnd"/>
            <w:r w:rsidRPr="00C0123B">
              <w:rPr>
                <w:rFonts w:ascii="Arial" w:hAnsi="Arial" w:cs="Arial"/>
                <w:sz w:val="20"/>
                <w:szCs w:val="20"/>
                <w:lang w:val="es-ES"/>
              </w:rPr>
              <w:t xml:space="preserve"> IN TIME (Justo a </w:t>
            </w:r>
            <w:r>
              <w:rPr>
                <w:rFonts w:ascii="Arial" w:hAnsi="Arial" w:cs="Arial"/>
                <w:sz w:val="20"/>
                <w:szCs w:val="20"/>
                <w:lang w:val="es-ES"/>
              </w:rPr>
              <w:t>t</w:t>
            </w:r>
            <w:r w:rsidRPr="00C0123B">
              <w:rPr>
                <w:rFonts w:ascii="Arial" w:hAnsi="Arial" w:cs="Arial"/>
                <w:sz w:val="20"/>
                <w:szCs w:val="20"/>
                <w:lang w:val="es-ES"/>
              </w:rPr>
              <w:t>iempo)</w:t>
            </w:r>
          </w:p>
        </w:tc>
        <w:tc>
          <w:tcPr>
            <w:tcW w:w="2517" w:type="dxa"/>
            <w:tcMar>
              <w:top w:w="100" w:type="dxa"/>
              <w:left w:w="100" w:type="dxa"/>
              <w:bottom w:w="100" w:type="dxa"/>
              <w:right w:w="100" w:type="dxa"/>
            </w:tcMar>
            <w:vAlign w:val="center"/>
          </w:tcPr>
          <w:p w14:paraId="2F9BE030" w14:textId="150B0600"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Lean Culture</w:t>
            </w:r>
            <w:r>
              <w:rPr>
                <w:rFonts w:ascii="Arial" w:hAnsi="Arial" w:cs="Arial"/>
                <w:sz w:val="20"/>
                <w:szCs w:val="20"/>
                <w:lang w:val="es-ES"/>
              </w:rPr>
              <w:t>.</w:t>
            </w:r>
            <w:r w:rsidRPr="00C0123B">
              <w:rPr>
                <w:rFonts w:ascii="Arial" w:hAnsi="Arial" w:cs="Arial"/>
                <w:sz w:val="20"/>
                <w:szCs w:val="20"/>
                <w:lang w:val="es-ES"/>
              </w:rPr>
              <w:t xml:space="preserve"> (2019)</w:t>
            </w:r>
            <w:r>
              <w:rPr>
                <w:rFonts w:ascii="Arial" w:hAnsi="Arial" w:cs="Arial"/>
                <w:sz w:val="20"/>
                <w:szCs w:val="20"/>
                <w:lang w:val="es-ES"/>
              </w:rPr>
              <w:t>.</w:t>
            </w:r>
            <w:r w:rsidRPr="00C0123B">
              <w:rPr>
                <w:rFonts w:ascii="Arial" w:hAnsi="Arial" w:cs="Arial"/>
                <w:sz w:val="20"/>
                <w:szCs w:val="20"/>
                <w:lang w:val="es-ES"/>
              </w:rPr>
              <w:t xml:space="preserve"> </w:t>
            </w:r>
            <w:r w:rsidRPr="007D2363">
              <w:rPr>
                <w:rFonts w:ascii="Arial" w:hAnsi="Arial" w:cs="Arial"/>
                <w:i/>
                <w:iCs/>
                <w:sz w:val="20"/>
                <w:szCs w:val="20"/>
                <w:lang w:val="es-ES"/>
              </w:rPr>
              <w:t>Producción Justo a Tiempo</w:t>
            </w:r>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 </w:t>
            </w:r>
          </w:p>
        </w:tc>
        <w:tc>
          <w:tcPr>
            <w:tcW w:w="2519" w:type="dxa"/>
            <w:tcMar>
              <w:top w:w="100" w:type="dxa"/>
              <w:left w:w="100" w:type="dxa"/>
              <w:bottom w:w="100" w:type="dxa"/>
              <w:right w:w="100" w:type="dxa"/>
            </w:tcMar>
            <w:vAlign w:val="center"/>
          </w:tcPr>
          <w:p w14:paraId="09F4637D" w14:textId="6535BBFA" w:rsidR="007D2363" w:rsidRPr="00C0123B" w:rsidRDefault="007D2363" w:rsidP="007D2363">
            <w:pPr>
              <w:snapToGrid w:val="0"/>
              <w:spacing w:after="120" w:line="276" w:lineRule="auto"/>
              <w:jc w:val="center"/>
              <w:rPr>
                <w:rFonts w:ascii="Arial" w:hAnsi="Arial" w:cs="Arial"/>
                <w:sz w:val="20"/>
                <w:szCs w:val="20"/>
                <w:lang w:val="es-ES"/>
              </w:rPr>
            </w:pPr>
            <w:r w:rsidRPr="00C4734B">
              <w:rPr>
                <w:rFonts w:ascii="Arial" w:hAnsi="Arial" w:cs="Arial"/>
                <w:sz w:val="20"/>
                <w:szCs w:val="20"/>
                <w:lang w:val="es-ES"/>
              </w:rPr>
              <w:t>Video</w:t>
            </w:r>
          </w:p>
        </w:tc>
        <w:tc>
          <w:tcPr>
            <w:tcW w:w="2519" w:type="dxa"/>
            <w:tcMar>
              <w:top w:w="100" w:type="dxa"/>
              <w:left w:w="100" w:type="dxa"/>
              <w:bottom w:w="100" w:type="dxa"/>
              <w:right w:w="100" w:type="dxa"/>
            </w:tcMar>
            <w:vAlign w:val="center"/>
          </w:tcPr>
          <w:p w14:paraId="7F9961E9" w14:textId="77777777" w:rsidR="007D2363" w:rsidRPr="00C0123B" w:rsidRDefault="007D2363" w:rsidP="007D2363">
            <w:pPr>
              <w:snapToGrid w:val="0"/>
              <w:spacing w:after="120" w:line="276" w:lineRule="auto"/>
              <w:rPr>
                <w:rFonts w:ascii="Arial" w:hAnsi="Arial" w:cs="Arial"/>
                <w:color w:val="0000FF"/>
                <w:sz w:val="20"/>
                <w:szCs w:val="20"/>
                <w:u w:val="single"/>
                <w:lang w:val="es-ES"/>
              </w:rPr>
            </w:pPr>
            <w:r w:rsidRPr="00C0123B">
              <w:rPr>
                <w:rFonts w:ascii="Arial" w:hAnsi="Arial" w:cs="Arial"/>
                <w:color w:val="0000FF"/>
                <w:sz w:val="20"/>
                <w:szCs w:val="20"/>
                <w:u w:val="single"/>
                <w:lang w:val="es-ES"/>
              </w:rPr>
              <w:t>https://youtu.be/7asw6qgY9hE</w:t>
            </w:r>
          </w:p>
        </w:tc>
      </w:tr>
      <w:tr w:rsidR="007D2363" w:rsidRPr="00C0123B" w14:paraId="743F8D0D" w14:textId="77777777" w:rsidTr="007D2363">
        <w:trPr>
          <w:trHeight w:val="385"/>
        </w:trPr>
        <w:tc>
          <w:tcPr>
            <w:tcW w:w="2517" w:type="dxa"/>
            <w:vMerge w:val="restart"/>
            <w:tcMar>
              <w:top w:w="100" w:type="dxa"/>
              <w:left w:w="100" w:type="dxa"/>
              <w:bottom w:w="100" w:type="dxa"/>
              <w:right w:w="100" w:type="dxa"/>
            </w:tcMar>
            <w:vAlign w:val="center"/>
          </w:tcPr>
          <w:p w14:paraId="644736F9" w14:textId="77777777"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Implementación de sistema </w:t>
            </w:r>
            <w:proofErr w:type="spellStart"/>
            <w:r w:rsidRPr="00C0123B">
              <w:rPr>
                <w:rFonts w:ascii="Arial" w:hAnsi="Arial" w:cs="Arial"/>
                <w:sz w:val="20"/>
                <w:szCs w:val="20"/>
                <w:lang w:val="es-ES"/>
              </w:rPr>
              <w:t>Push-Pull</w:t>
            </w:r>
            <w:proofErr w:type="spellEnd"/>
          </w:p>
        </w:tc>
        <w:tc>
          <w:tcPr>
            <w:tcW w:w="2517" w:type="dxa"/>
            <w:tcMar>
              <w:top w:w="100" w:type="dxa"/>
              <w:left w:w="100" w:type="dxa"/>
              <w:bottom w:w="100" w:type="dxa"/>
              <w:right w:w="100" w:type="dxa"/>
            </w:tcMar>
            <w:vAlign w:val="center"/>
          </w:tcPr>
          <w:p w14:paraId="1B14D629" w14:textId="773B1645"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SENA</w:t>
            </w:r>
            <w:r>
              <w:rPr>
                <w:rFonts w:ascii="Arial" w:hAnsi="Arial" w:cs="Arial"/>
                <w:sz w:val="20"/>
                <w:szCs w:val="20"/>
                <w:lang w:val="es-ES"/>
              </w:rPr>
              <w:t>.</w:t>
            </w:r>
            <w:r w:rsidRPr="00C0123B">
              <w:rPr>
                <w:rFonts w:ascii="Arial" w:hAnsi="Arial" w:cs="Arial"/>
                <w:sz w:val="20"/>
                <w:szCs w:val="20"/>
                <w:lang w:val="es-ES"/>
              </w:rPr>
              <w:t xml:space="preserve"> (2015)</w:t>
            </w:r>
            <w:r>
              <w:rPr>
                <w:rFonts w:ascii="Arial" w:hAnsi="Arial" w:cs="Arial"/>
                <w:sz w:val="20"/>
                <w:szCs w:val="20"/>
                <w:lang w:val="es-ES"/>
              </w:rPr>
              <w:t>.</w:t>
            </w:r>
            <w:r w:rsidRPr="00C0123B">
              <w:rPr>
                <w:rFonts w:ascii="Arial" w:hAnsi="Arial" w:cs="Arial"/>
                <w:sz w:val="20"/>
                <w:szCs w:val="20"/>
                <w:lang w:val="es-ES"/>
              </w:rPr>
              <w:t xml:space="preserve"> </w:t>
            </w:r>
            <w:r w:rsidRPr="007D2363">
              <w:rPr>
                <w:rFonts w:ascii="Arial" w:hAnsi="Arial" w:cs="Arial"/>
                <w:i/>
                <w:iCs/>
                <w:sz w:val="20"/>
                <w:szCs w:val="20"/>
                <w:lang w:val="es-ES"/>
              </w:rPr>
              <w:t xml:space="preserve">Confección Lean </w:t>
            </w:r>
            <w:proofErr w:type="spellStart"/>
            <w:r w:rsidRPr="007D2363">
              <w:rPr>
                <w:rFonts w:ascii="Arial" w:hAnsi="Arial" w:cs="Arial"/>
                <w:i/>
                <w:iCs/>
                <w:sz w:val="20"/>
                <w:szCs w:val="20"/>
                <w:lang w:val="es-ES"/>
              </w:rPr>
              <w:t>Manufacturing</w:t>
            </w:r>
            <w:proofErr w:type="spellEnd"/>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w:t>
            </w:r>
          </w:p>
          <w:p w14:paraId="0968A55C" w14:textId="77777777" w:rsidR="007D2363" w:rsidRPr="00C0123B" w:rsidRDefault="007D2363" w:rsidP="007D2363">
            <w:pPr>
              <w:snapToGrid w:val="0"/>
              <w:spacing w:after="120" w:line="276" w:lineRule="auto"/>
              <w:rPr>
                <w:rFonts w:ascii="Arial" w:hAnsi="Arial" w:cs="Arial"/>
                <w:sz w:val="20"/>
                <w:szCs w:val="20"/>
                <w:lang w:val="es-ES"/>
              </w:rPr>
            </w:pPr>
          </w:p>
        </w:tc>
        <w:tc>
          <w:tcPr>
            <w:tcW w:w="2519" w:type="dxa"/>
            <w:tcMar>
              <w:top w:w="100" w:type="dxa"/>
              <w:left w:w="100" w:type="dxa"/>
              <w:bottom w:w="100" w:type="dxa"/>
              <w:right w:w="100" w:type="dxa"/>
            </w:tcMar>
            <w:vAlign w:val="center"/>
          </w:tcPr>
          <w:p w14:paraId="0E9C7252" w14:textId="1C8BDC8F" w:rsidR="007D2363" w:rsidRPr="00C0123B" w:rsidRDefault="007D2363" w:rsidP="007D2363">
            <w:pPr>
              <w:snapToGrid w:val="0"/>
              <w:spacing w:after="120" w:line="276" w:lineRule="auto"/>
              <w:jc w:val="center"/>
              <w:rPr>
                <w:rFonts w:ascii="Arial" w:hAnsi="Arial" w:cs="Arial"/>
                <w:sz w:val="20"/>
                <w:szCs w:val="20"/>
                <w:lang w:val="es-ES"/>
              </w:rPr>
            </w:pPr>
            <w:r w:rsidRPr="00C4734B">
              <w:rPr>
                <w:rFonts w:ascii="Arial" w:hAnsi="Arial" w:cs="Arial"/>
                <w:sz w:val="20"/>
                <w:szCs w:val="20"/>
                <w:lang w:val="es-ES"/>
              </w:rPr>
              <w:t>Video</w:t>
            </w:r>
          </w:p>
        </w:tc>
        <w:tc>
          <w:tcPr>
            <w:tcW w:w="2519" w:type="dxa"/>
            <w:tcMar>
              <w:top w:w="100" w:type="dxa"/>
              <w:left w:w="100" w:type="dxa"/>
              <w:bottom w:w="100" w:type="dxa"/>
              <w:right w:w="100" w:type="dxa"/>
            </w:tcMar>
            <w:vAlign w:val="center"/>
          </w:tcPr>
          <w:p w14:paraId="22DA7A99" w14:textId="77777777" w:rsidR="007D2363" w:rsidRPr="00C0123B" w:rsidRDefault="009B5E66" w:rsidP="007D2363">
            <w:pPr>
              <w:snapToGrid w:val="0"/>
              <w:spacing w:after="120" w:line="276" w:lineRule="auto"/>
              <w:rPr>
                <w:rFonts w:ascii="Arial" w:hAnsi="Arial" w:cs="Arial"/>
                <w:sz w:val="20"/>
                <w:szCs w:val="20"/>
                <w:lang w:val="es-ES"/>
              </w:rPr>
            </w:pPr>
            <w:hyperlink r:id="rId27">
              <w:r w:rsidR="007D2363" w:rsidRPr="00C0123B">
                <w:rPr>
                  <w:rFonts w:ascii="Arial" w:hAnsi="Arial" w:cs="Arial"/>
                  <w:color w:val="0000FF"/>
                  <w:sz w:val="20"/>
                  <w:szCs w:val="20"/>
                  <w:u w:val="single"/>
                  <w:lang w:val="es-ES"/>
                </w:rPr>
                <w:t>https://youtu.be/CJdTlzDa2n4</w:t>
              </w:r>
            </w:hyperlink>
          </w:p>
          <w:p w14:paraId="329E0C03" w14:textId="77777777" w:rsidR="007D2363" w:rsidRPr="00C0123B" w:rsidRDefault="007D2363" w:rsidP="007D2363">
            <w:pPr>
              <w:snapToGrid w:val="0"/>
              <w:spacing w:after="120" w:line="276" w:lineRule="auto"/>
              <w:rPr>
                <w:rFonts w:ascii="Arial" w:hAnsi="Arial" w:cs="Arial"/>
                <w:sz w:val="20"/>
                <w:szCs w:val="20"/>
                <w:lang w:val="es-ES"/>
              </w:rPr>
            </w:pPr>
          </w:p>
        </w:tc>
      </w:tr>
      <w:tr w:rsidR="007D2363" w:rsidRPr="00C0123B" w14:paraId="0996233E" w14:textId="77777777" w:rsidTr="007D2363">
        <w:trPr>
          <w:trHeight w:val="385"/>
        </w:trPr>
        <w:tc>
          <w:tcPr>
            <w:tcW w:w="2517" w:type="dxa"/>
            <w:vMerge/>
            <w:tcMar>
              <w:top w:w="100" w:type="dxa"/>
              <w:left w:w="100" w:type="dxa"/>
              <w:bottom w:w="100" w:type="dxa"/>
              <w:right w:w="100" w:type="dxa"/>
            </w:tcMar>
            <w:vAlign w:val="center"/>
          </w:tcPr>
          <w:p w14:paraId="4513343E" w14:textId="77777777" w:rsidR="007D2363" w:rsidRPr="00C0123B" w:rsidRDefault="007D2363" w:rsidP="007D2363">
            <w:pPr>
              <w:snapToGrid w:val="0"/>
              <w:spacing w:after="120" w:line="276" w:lineRule="auto"/>
              <w:rPr>
                <w:rFonts w:ascii="Arial" w:hAnsi="Arial" w:cs="Arial"/>
                <w:sz w:val="20"/>
                <w:szCs w:val="20"/>
                <w:lang w:val="es-ES"/>
              </w:rPr>
            </w:pPr>
          </w:p>
        </w:tc>
        <w:tc>
          <w:tcPr>
            <w:tcW w:w="2517" w:type="dxa"/>
            <w:tcMar>
              <w:top w:w="100" w:type="dxa"/>
              <w:left w:w="100" w:type="dxa"/>
              <w:bottom w:w="100" w:type="dxa"/>
              <w:right w:w="100" w:type="dxa"/>
            </w:tcMar>
            <w:vAlign w:val="center"/>
          </w:tcPr>
          <w:p w14:paraId="70B0AC8F" w14:textId="3D683E10" w:rsidR="007D2363" w:rsidRPr="00C0123B" w:rsidRDefault="007D2363" w:rsidP="007D2363">
            <w:pPr>
              <w:snapToGrid w:val="0"/>
              <w:spacing w:after="120" w:line="276" w:lineRule="auto"/>
              <w:rPr>
                <w:rFonts w:ascii="Arial" w:hAnsi="Arial" w:cs="Arial"/>
                <w:sz w:val="20"/>
                <w:szCs w:val="20"/>
                <w:lang w:val="es-ES"/>
              </w:rPr>
            </w:pPr>
            <w:r w:rsidRPr="00C0123B">
              <w:rPr>
                <w:rFonts w:ascii="Arial" w:hAnsi="Arial" w:cs="Arial"/>
                <w:sz w:val="20"/>
                <w:szCs w:val="20"/>
                <w:lang w:val="es-ES"/>
              </w:rPr>
              <w:t xml:space="preserve">Lean </w:t>
            </w:r>
            <w:proofErr w:type="spellStart"/>
            <w:r w:rsidRPr="00C0123B">
              <w:rPr>
                <w:rFonts w:ascii="Arial" w:hAnsi="Arial" w:cs="Arial"/>
                <w:sz w:val="20"/>
                <w:szCs w:val="20"/>
                <w:lang w:val="es-ES"/>
              </w:rPr>
              <w:t>Kin</w:t>
            </w:r>
            <w:proofErr w:type="spellEnd"/>
            <w:r>
              <w:rPr>
                <w:rFonts w:ascii="Arial" w:hAnsi="Arial" w:cs="Arial"/>
                <w:sz w:val="20"/>
                <w:szCs w:val="20"/>
                <w:lang w:val="es-ES"/>
              </w:rPr>
              <w:t>.</w:t>
            </w:r>
            <w:r w:rsidRPr="00C0123B">
              <w:rPr>
                <w:rFonts w:ascii="Arial" w:hAnsi="Arial" w:cs="Arial"/>
                <w:sz w:val="20"/>
                <w:szCs w:val="20"/>
                <w:lang w:val="es-ES"/>
              </w:rPr>
              <w:t xml:space="preserve"> (2019</w:t>
            </w:r>
            <w:r w:rsidRPr="007D2363">
              <w:rPr>
                <w:rFonts w:ascii="Arial" w:hAnsi="Arial" w:cs="Arial"/>
                <w:i/>
                <w:iCs/>
                <w:sz w:val="20"/>
                <w:szCs w:val="20"/>
                <w:lang w:val="es-ES"/>
              </w:rPr>
              <w:t xml:space="preserve">) 7. </w:t>
            </w:r>
            <w:proofErr w:type="spellStart"/>
            <w:r w:rsidRPr="007D2363">
              <w:rPr>
                <w:rFonts w:ascii="Arial" w:hAnsi="Arial" w:cs="Arial"/>
                <w:i/>
                <w:iCs/>
                <w:sz w:val="20"/>
                <w:szCs w:val="20"/>
                <w:lang w:val="es-ES"/>
              </w:rPr>
              <w:t>Just</w:t>
            </w:r>
            <w:proofErr w:type="spellEnd"/>
            <w:r w:rsidRPr="007D2363">
              <w:rPr>
                <w:rFonts w:ascii="Arial" w:hAnsi="Arial" w:cs="Arial"/>
                <w:i/>
                <w:iCs/>
                <w:sz w:val="20"/>
                <w:szCs w:val="20"/>
                <w:lang w:val="es-ES"/>
              </w:rPr>
              <w:t xml:space="preserve"> in Time (JIT) - Método </w:t>
            </w:r>
            <w:proofErr w:type="spellStart"/>
            <w:r w:rsidRPr="007D2363">
              <w:rPr>
                <w:rFonts w:ascii="Arial" w:hAnsi="Arial" w:cs="Arial"/>
                <w:i/>
                <w:iCs/>
                <w:sz w:val="20"/>
                <w:szCs w:val="20"/>
                <w:lang w:val="es-ES"/>
              </w:rPr>
              <w:t>Pull</w:t>
            </w:r>
            <w:proofErr w:type="spellEnd"/>
            <w:r w:rsidRPr="007D2363">
              <w:rPr>
                <w:rFonts w:ascii="Arial" w:hAnsi="Arial" w:cs="Arial"/>
                <w:i/>
                <w:iCs/>
                <w:sz w:val="20"/>
                <w:szCs w:val="20"/>
                <w:lang w:val="es-ES"/>
              </w:rPr>
              <w:t xml:space="preserve"> vs </w:t>
            </w:r>
            <w:proofErr w:type="spellStart"/>
            <w:r w:rsidRPr="007D2363">
              <w:rPr>
                <w:rFonts w:ascii="Arial" w:hAnsi="Arial" w:cs="Arial"/>
                <w:i/>
                <w:iCs/>
                <w:sz w:val="20"/>
                <w:szCs w:val="20"/>
                <w:lang w:val="es-ES"/>
              </w:rPr>
              <w:t>Push</w:t>
            </w:r>
            <w:proofErr w:type="spellEnd"/>
            <w:r w:rsidRPr="007D2363">
              <w:rPr>
                <w:rFonts w:ascii="Arial" w:hAnsi="Arial" w:cs="Arial"/>
                <w:i/>
                <w:iCs/>
                <w:sz w:val="20"/>
                <w:szCs w:val="20"/>
                <w:lang w:val="es-ES"/>
              </w:rPr>
              <w:t xml:space="preserve">. Principios Lean </w:t>
            </w:r>
            <w:proofErr w:type="spellStart"/>
            <w:r w:rsidRPr="007D2363">
              <w:rPr>
                <w:rFonts w:ascii="Arial" w:hAnsi="Arial" w:cs="Arial"/>
                <w:i/>
                <w:iCs/>
                <w:sz w:val="20"/>
                <w:szCs w:val="20"/>
                <w:lang w:val="es-ES"/>
              </w:rPr>
              <w:t>Manufacturing</w:t>
            </w:r>
            <w:proofErr w:type="spellEnd"/>
            <w:r w:rsidRPr="007D2363">
              <w:rPr>
                <w:rFonts w:ascii="Arial" w:hAnsi="Arial" w:cs="Arial"/>
                <w:i/>
                <w:iCs/>
                <w:sz w:val="20"/>
                <w:szCs w:val="20"/>
                <w:lang w:val="es-ES"/>
              </w:rPr>
              <w:t xml:space="preserve"> IV | </w:t>
            </w:r>
            <w:r w:rsidRPr="007D2363">
              <w:rPr>
                <w:rFonts w:ascii="Arial" w:hAnsi="Arial" w:cs="Arial"/>
                <w:i/>
                <w:iCs/>
                <w:sz w:val="20"/>
                <w:szCs w:val="20"/>
                <w:lang w:val="es-ES"/>
              </w:rPr>
              <w:lastRenderedPageBreak/>
              <w:t xml:space="preserve">Cursos Lean </w:t>
            </w:r>
            <w:proofErr w:type="spellStart"/>
            <w:r w:rsidRPr="007D2363">
              <w:rPr>
                <w:rFonts w:ascii="Arial" w:hAnsi="Arial" w:cs="Arial"/>
                <w:i/>
                <w:iCs/>
                <w:sz w:val="20"/>
                <w:szCs w:val="20"/>
                <w:lang w:val="es-ES"/>
              </w:rPr>
              <w:t>Thinking</w:t>
            </w:r>
            <w:proofErr w:type="spellEnd"/>
            <w:r w:rsidRPr="00C0123B">
              <w:rPr>
                <w:rFonts w:ascii="Arial" w:hAnsi="Arial" w:cs="Arial"/>
                <w:sz w:val="20"/>
                <w:szCs w:val="20"/>
                <w:lang w:val="es-ES"/>
              </w:rPr>
              <w:t xml:space="preserve"> [</w:t>
            </w:r>
            <w:r>
              <w:rPr>
                <w:rFonts w:ascii="Arial" w:hAnsi="Arial" w:cs="Arial"/>
                <w:sz w:val="20"/>
                <w:szCs w:val="20"/>
                <w:lang w:val="es-ES"/>
              </w:rPr>
              <w:t>v</w:t>
            </w:r>
            <w:r w:rsidRPr="00C0123B">
              <w:rPr>
                <w:rFonts w:ascii="Arial" w:hAnsi="Arial" w:cs="Arial"/>
                <w:sz w:val="20"/>
                <w:szCs w:val="20"/>
                <w:lang w:val="es-ES"/>
              </w:rPr>
              <w:t>ideo]</w:t>
            </w:r>
            <w:r>
              <w:rPr>
                <w:rFonts w:ascii="Arial" w:hAnsi="Arial" w:cs="Arial"/>
                <w:sz w:val="20"/>
                <w:szCs w:val="20"/>
                <w:lang w:val="es-ES"/>
              </w:rPr>
              <w:t>.</w:t>
            </w:r>
            <w:r w:rsidRPr="00C0123B">
              <w:rPr>
                <w:rFonts w:ascii="Arial" w:hAnsi="Arial" w:cs="Arial"/>
                <w:sz w:val="20"/>
                <w:szCs w:val="20"/>
                <w:lang w:val="es-ES"/>
              </w:rPr>
              <w:t xml:space="preserve"> YouTube.</w:t>
            </w:r>
          </w:p>
        </w:tc>
        <w:tc>
          <w:tcPr>
            <w:tcW w:w="2519" w:type="dxa"/>
            <w:tcMar>
              <w:top w:w="100" w:type="dxa"/>
              <w:left w:w="100" w:type="dxa"/>
              <w:bottom w:w="100" w:type="dxa"/>
              <w:right w:w="100" w:type="dxa"/>
            </w:tcMar>
            <w:vAlign w:val="center"/>
          </w:tcPr>
          <w:p w14:paraId="44D8D984" w14:textId="77777777" w:rsidR="007D2363" w:rsidRPr="00C0123B" w:rsidRDefault="007D2363" w:rsidP="007D2363">
            <w:pPr>
              <w:snapToGrid w:val="0"/>
              <w:spacing w:after="120" w:line="276" w:lineRule="auto"/>
              <w:jc w:val="center"/>
              <w:rPr>
                <w:rFonts w:ascii="Arial" w:hAnsi="Arial" w:cs="Arial"/>
                <w:sz w:val="20"/>
                <w:szCs w:val="20"/>
                <w:lang w:val="es-ES"/>
              </w:rPr>
            </w:pPr>
            <w:r w:rsidRPr="00C0123B">
              <w:rPr>
                <w:rFonts w:ascii="Arial" w:hAnsi="Arial" w:cs="Arial"/>
                <w:sz w:val="20"/>
                <w:szCs w:val="20"/>
                <w:lang w:val="es-ES"/>
              </w:rPr>
              <w:lastRenderedPageBreak/>
              <w:t>YouTube</w:t>
            </w:r>
          </w:p>
        </w:tc>
        <w:tc>
          <w:tcPr>
            <w:tcW w:w="2519" w:type="dxa"/>
            <w:tcMar>
              <w:top w:w="100" w:type="dxa"/>
              <w:left w:w="100" w:type="dxa"/>
              <w:bottom w:w="100" w:type="dxa"/>
              <w:right w:w="100" w:type="dxa"/>
            </w:tcMar>
            <w:vAlign w:val="center"/>
          </w:tcPr>
          <w:p w14:paraId="4E1D88A0" w14:textId="77777777" w:rsidR="007D2363" w:rsidRPr="00C0123B" w:rsidRDefault="009B5E66" w:rsidP="007D2363">
            <w:pPr>
              <w:snapToGrid w:val="0"/>
              <w:spacing w:after="120" w:line="276" w:lineRule="auto"/>
              <w:rPr>
                <w:rFonts w:ascii="Arial" w:hAnsi="Arial" w:cs="Arial"/>
                <w:sz w:val="20"/>
                <w:szCs w:val="20"/>
                <w:lang w:val="es-ES"/>
              </w:rPr>
            </w:pPr>
            <w:hyperlink r:id="rId28">
              <w:r w:rsidR="007D2363" w:rsidRPr="00C0123B">
                <w:rPr>
                  <w:rFonts w:ascii="Arial" w:hAnsi="Arial" w:cs="Arial"/>
                  <w:color w:val="0000FF"/>
                  <w:sz w:val="20"/>
                  <w:szCs w:val="20"/>
                  <w:u w:val="single"/>
                  <w:lang w:val="es-ES"/>
                </w:rPr>
                <w:t>https://youtu.be/TH19SBVibDQ</w:t>
              </w:r>
            </w:hyperlink>
          </w:p>
          <w:p w14:paraId="5E0F3CA3" w14:textId="77777777" w:rsidR="007D2363" w:rsidRPr="00C0123B" w:rsidRDefault="007D2363" w:rsidP="007D2363">
            <w:pPr>
              <w:snapToGrid w:val="0"/>
              <w:spacing w:after="120" w:line="276" w:lineRule="auto"/>
              <w:rPr>
                <w:rFonts w:ascii="Arial" w:hAnsi="Arial" w:cs="Arial"/>
                <w:sz w:val="20"/>
                <w:szCs w:val="20"/>
                <w:lang w:val="es-ES"/>
              </w:rPr>
            </w:pPr>
          </w:p>
        </w:tc>
      </w:tr>
    </w:tbl>
    <w:p w14:paraId="1D15072F"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4AC14E0C"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GLOSARIO: </w:t>
      </w:r>
    </w:p>
    <w:p w14:paraId="34983706" w14:textId="77777777" w:rsidR="0059034F" w:rsidRPr="00C0123B" w:rsidRDefault="0059034F" w:rsidP="00C0123B">
      <w:pPr>
        <w:pBdr>
          <w:top w:val="nil"/>
          <w:left w:val="nil"/>
          <w:bottom w:val="nil"/>
          <w:right w:val="nil"/>
          <w:between w:val="nil"/>
        </w:pBdr>
        <w:snapToGrid w:val="0"/>
        <w:spacing w:after="120" w:line="276" w:lineRule="auto"/>
        <w:ind w:left="426"/>
        <w:jc w:val="both"/>
        <w:rPr>
          <w:rFonts w:ascii="Arial" w:hAnsi="Arial" w:cs="Arial"/>
          <w:color w:val="000000" w:themeColor="text1"/>
          <w:sz w:val="20"/>
          <w:szCs w:val="20"/>
          <w:lang w:val="es-ES"/>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31AB2" w:rsidRPr="00C0123B" w14:paraId="3564B0D1" w14:textId="77777777">
        <w:trPr>
          <w:trHeight w:val="214"/>
        </w:trPr>
        <w:tc>
          <w:tcPr>
            <w:tcW w:w="2122" w:type="dxa"/>
            <w:shd w:val="clear" w:color="auto" w:fill="F9CB9C"/>
            <w:tcMar>
              <w:top w:w="100" w:type="dxa"/>
              <w:left w:w="100" w:type="dxa"/>
              <w:bottom w:w="100" w:type="dxa"/>
              <w:right w:w="100" w:type="dxa"/>
            </w:tcMar>
          </w:tcPr>
          <w:p w14:paraId="4E839F98" w14:textId="77777777" w:rsidR="0059034F" w:rsidRPr="00C0123B" w:rsidRDefault="00D55C84" w:rsidP="00C0123B">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TÉRMINO</w:t>
            </w:r>
          </w:p>
        </w:tc>
        <w:tc>
          <w:tcPr>
            <w:tcW w:w="7840" w:type="dxa"/>
            <w:shd w:val="clear" w:color="auto" w:fill="F9CB9C"/>
            <w:tcMar>
              <w:top w:w="100" w:type="dxa"/>
              <w:left w:w="100" w:type="dxa"/>
              <w:bottom w:w="100" w:type="dxa"/>
              <w:right w:w="100" w:type="dxa"/>
            </w:tcMar>
          </w:tcPr>
          <w:p w14:paraId="2A8E6FD3" w14:textId="77777777" w:rsidR="0059034F" w:rsidRPr="00C0123B" w:rsidRDefault="00D55C84" w:rsidP="00C0123B">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SIGNIFICADO</w:t>
            </w:r>
          </w:p>
        </w:tc>
      </w:tr>
      <w:tr w:rsidR="007D2363" w:rsidRPr="00C0123B" w14:paraId="591246B0" w14:textId="77777777">
        <w:trPr>
          <w:trHeight w:val="253"/>
        </w:trPr>
        <w:tc>
          <w:tcPr>
            <w:tcW w:w="2122" w:type="dxa"/>
            <w:tcMar>
              <w:top w:w="100" w:type="dxa"/>
              <w:left w:w="100" w:type="dxa"/>
              <w:bottom w:w="100" w:type="dxa"/>
              <w:right w:w="100" w:type="dxa"/>
            </w:tcMar>
          </w:tcPr>
          <w:p w14:paraId="2A26770B" w14:textId="0DAF670B"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color w:val="000000"/>
                <w:sz w:val="20"/>
                <w:szCs w:val="20"/>
                <w:lang w:val="es-ES"/>
              </w:rPr>
              <w:t>Andon</w:t>
            </w:r>
            <w:proofErr w:type="spellEnd"/>
          </w:p>
        </w:tc>
        <w:tc>
          <w:tcPr>
            <w:tcW w:w="7840" w:type="dxa"/>
            <w:tcMar>
              <w:top w:w="100" w:type="dxa"/>
              <w:left w:w="100" w:type="dxa"/>
              <w:bottom w:w="100" w:type="dxa"/>
              <w:right w:w="100" w:type="dxa"/>
            </w:tcMar>
          </w:tcPr>
          <w:p w14:paraId="20B19E4A" w14:textId="1D10CB11"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Sistema de gestión visual en planta de producción que indica el estado de esta, avisa cuando se necesita ayuda y permite a los colaboradores parar el proceso de producción.</w:t>
            </w:r>
          </w:p>
        </w:tc>
      </w:tr>
      <w:tr w:rsidR="007D2363" w:rsidRPr="00C0123B" w14:paraId="752DE446" w14:textId="77777777">
        <w:trPr>
          <w:trHeight w:val="253"/>
        </w:trPr>
        <w:tc>
          <w:tcPr>
            <w:tcW w:w="2122" w:type="dxa"/>
            <w:tcMar>
              <w:top w:w="100" w:type="dxa"/>
              <w:left w:w="100" w:type="dxa"/>
              <w:bottom w:w="100" w:type="dxa"/>
              <w:right w:w="100" w:type="dxa"/>
            </w:tcMar>
          </w:tcPr>
          <w:p w14:paraId="0C6E22D1" w14:textId="0D0AA147"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DMAIC</w:t>
            </w:r>
            <w:proofErr w:type="spellEnd"/>
          </w:p>
        </w:tc>
        <w:tc>
          <w:tcPr>
            <w:tcW w:w="7840" w:type="dxa"/>
            <w:tcMar>
              <w:top w:w="100" w:type="dxa"/>
              <w:left w:w="100" w:type="dxa"/>
              <w:bottom w:w="100" w:type="dxa"/>
              <w:right w:w="100" w:type="dxa"/>
            </w:tcMar>
          </w:tcPr>
          <w:p w14:paraId="783A71D5" w14:textId="6BD9E6B3"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Proceso que mejora la aplicación de Seis Sigma como un componente crítico de las iniciativas de calidad y mejora continua</w:t>
            </w:r>
          </w:p>
        </w:tc>
      </w:tr>
      <w:tr w:rsidR="007D2363" w:rsidRPr="00C0123B" w14:paraId="42E860C4" w14:textId="77777777">
        <w:trPr>
          <w:trHeight w:val="253"/>
        </w:trPr>
        <w:tc>
          <w:tcPr>
            <w:tcW w:w="2122" w:type="dxa"/>
            <w:tcMar>
              <w:top w:w="100" w:type="dxa"/>
              <w:left w:w="100" w:type="dxa"/>
              <w:bottom w:w="100" w:type="dxa"/>
              <w:right w:w="100" w:type="dxa"/>
            </w:tcMar>
          </w:tcPr>
          <w:p w14:paraId="0C958314" w14:textId="05B7E928" w:rsidR="007D2363" w:rsidRPr="007D2363" w:rsidRDefault="007D2363" w:rsidP="007D2363">
            <w:pPr>
              <w:snapToGrid w:val="0"/>
              <w:spacing w:after="120" w:line="276" w:lineRule="auto"/>
              <w:rPr>
                <w:rFonts w:ascii="Arial" w:hAnsi="Arial" w:cs="Arial"/>
                <w:b w:val="0"/>
                <w:bCs/>
                <w:color w:val="000000" w:themeColor="text1"/>
                <w:sz w:val="20"/>
                <w:szCs w:val="20"/>
                <w:lang w:val="es-ES"/>
              </w:rPr>
            </w:pPr>
            <w:proofErr w:type="spellStart"/>
            <w:r w:rsidRPr="007D2363">
              <w:rPr>
                <w:rFonts w:ascii="Arial" w:hAnsi="Arial" w:cs="Arial"/>
                <w:b w:val="0"/>
                <w:bCs/>
                <w:sz w:val="20"/>
                <w:szCs w:val="20"/>
                <w:lang w:val="es-ES"/>
              </w:rPr>
              <w:t>DPMO</w:t>
            </w:r>
            <w:proofErr w:type="spellEnd"/>
          </w:p>
        </w:tc>
        <w:tc>
          <w:tcPr>
            <w:tcW w:w="7840" w:type="dxa"/>
            <w:tcMar>
              <w:top w:w="100" w:type="dxa"/>
              <w:left w:w="100" w:type="dxa"/>
              <w:bottom w:w="100" w:type="dxa"/>
              <w:right w:w="100" w:type="dxa"/>
            </w:tcMar>
          </w:tcPr>
          <w:p w14:paraId="5ED23FD9" w14:textId="534152CD" w:rsidR="007D2363" w:rsidRPr="007D2363" w:rsidRDefault="007D2363"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Defectos por millón de oportunidades (</w:t>
            </w:r>
            <w:proofErr w:type="spellStart"/>
            <w:r w:rsidRPr="007D2363">
              <w:rPr>
                <w:rFonts w:ascii="Arial" w:hAnsi="Arial" w:cs="Arial"/>
                <w:b w:val="0"/>
                <w:bCs/>
                <w:sz w:val="20"/>
                <w:szCs w:val="20"/>
                <w:lang w:val="es-ES"/>
              </w:rPr>
              <w:t>DPMO</w:t>
            </w:r>
            <w:proofErr w:type="spellEnd"/>
            <w:r w:rsidRPr="007D2363">
              <w:rPr>
                <w:rFonts w:ascii="Arial" w:hAnsi="Arial" w:cs="Arial"/>
                <w:b w:val="0"/>
                <w:bCs/>
                <w:sz w:val="20"/>
                <w:szCs w:val="20"/>
                <w:lang w:val="es-ES"/>
              </w:rPr>
              <w:t xml:space="preserve">) es el número de defectos en una muestra. El </w:t>
            </w:r>
            <w:proofErr w:type="spellStart"/>
            <w:r w:rsidRPr="007D2363">
              <w:rPr>
                <w:rFonts w:ascii="Arial" w:hAnsi="Arial" w:cs="Arial"/>
                <w:b w:val="0"/>
                <w:bCs/>
                <w:sz w:val="20"/>
                <w:szCs w:val="20"/>
                <w:lang w:val="es-ES"/>
              </w:rPr>
              <w:t>DPMO</w:t>
            </w:r>
            <w:proofErr w:type="spellEnd"/>
            <w:r w:rsidRPr="007D2363">
              <w:rPr>
                <w:rFonts w:ascii="Arial" w:hAnsi="Arial" w:cs="Arial"/>
                <w:b w:val="0"/>
                <w:bCs/>
                <w:sz w:val="20"/>
                <w:szCs w:val="20"/>
                <w:lang w:val="es-ES"/>
              </w:rPr>
              <w:t xml:space="preserve"> estandariza el número de defectos en el nivel de oportunidad y es útil porque permite comparar procesos con diferentes complejidades</w:t>
            </w:r>
          </w:p>
        </w:tc>
      </w:tr>
      <w:tr w:rsidR="007D2363" w:rsidRPr="00C0123B" w14:paraId="180C0B6B" w14:textId="77777777">
        <w:trPr>
          <w:trHeight w:val="253"/>
        </w:trPr>
        <w:tc>
          <w:tcPr>
            <w:tcW w:w="2122" w:type="dxa"/>
            <w:tcMar>
              <w:top w:w="100" w:type="dxa"/>
              <w:left w:w="100" w:type="dxa"/>
              <w:bottom w:w="100" w:type="dxa"/>
              <w:right w:w="100" w:type="dxa"/>
            </w:tcMar>
          </w:tcPr>
          <w:p w14:paraId="4E0FD4A0" w14:textId="211EC58A"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Niveles de inventario o stock</w:t>
            </w:r>
          </w:p>
        </w:tc>
        <w:tc>
          <w:tcPr>
            <w:tcW w:w="7840" w:type="dxa"/>
            <w:tcMar>
              <w:top w:w="100" w:type="dxa"/>
              <w:left w:w="100" w:type="dxa"/>
              <w:bottom w:w="100" w:type="dxa"/>
              <w:right w:w="100" w:type="dxa"/>
            </w:tcMar>
          </w:tcPr>
          <w:p w14:paraId="505CED65" w14:textId="348D056B"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Es el control de la cantidad óptima de producción que debe realizar una planta para evitar el exceso de prendas.</w:t>
            </w:r>
          </w:p>
        </w:tc>
      </w:tr>
      <w:tr w:rsidR="007D2363" w:rsidRPr="00C0123B" w14:paraId="044EB919" w14:textId="77777777">
        <w:trPr>
          <w:trHeight w:val="253"/>
        </w:trPr>
        <w:tc>
          <w:tcPr>
            <w:tcW w:w="2122" w:type="dxa"/>
            <w:tcMar>
              <w:top w:w="100" w:type="dxa"/>
              <w:left w:w="100" w:type="dxa"/>
              <w:bottom w:w="100" w:type="dxa"/>
              <w:right w:w="100" w:type="dxa"/>
            </w:tcMar>
          </w:tcPr>
          <w:p w14:paraId="7CDE7B8A" w14:textId="238097C3"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Flujo continuo</w:t>
            </w:r>
          </w:p>
        </w:tc>
        <w:tc>
          <w:tcPr>
            <w:tcW w:w="7840" w:type="dxa"/>
            <w:tcMar>
              <w:top w:w="100" w:type="dxa"/>
              <w:left w:w="100" w:type="dxa"/>
              <w:bottom w:w="100" w:type="dxa"/>
              <w:right w:w="100" w:type="dxa"/>
            </w:tcMar>
          </w:tcPr>
          <w:p w14:paraId="7E364DAC" w14:textId="174ACED0"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Proceso equilibrado donde el flujo de las prendas sigue una secuencia operacional con cambios rápidos de referencia, contando siempre con los mínimos recursos para obtener la producción deseada.</w:t>
            </w:r>
          </w:p>
        </w:tc>
      </w:tr>
      <w:tr w:rsidR="007D2363" w:rsidRPr="00C0123B" w14:paraId="373E85C4" w14:textId="77777777">
        <w:trPr>
          <w:trHeight w:val="253"/>
        </w:trPr>
        <w:tc>
          <w:tcPr>
            <w:tcW w:w="2122" w:type="dxa"/>
            <w:tcMar>
              <w:top w:w="100" w:type="dxa"/>
              <w:left w:w="100" w:type="dxa"/>
              <w:bottom w:w="100" w:type="dxa"/>
              <w:right w:w="100" w:type="dxa"/>
            </w:tcMar>
          </w:tcPr>
          <w:p w14:paraId="4C22828B" w14:textId="714ADE98" w:rsidR="007D2363" w:rsidRPr="007D2363" w:rsidRDefault="007D2363"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HEIJUNKA</w:t>
            </w:r>
            <w:proofErr w:type="spellEnd"/>
          </w:p>
        </w:tc>
        <w:tc>
          <w:tcPr>
            <w:tcW w:w="7840" w:type="dxa"/>
            <w:tcMar>
              <w:top w:w="100" w:type="dxa"/>
              <w:left w:w="100" w:type="dxa"/>
              <w:bottom w:w="100" w:type="dxa"/>
              <w:right w:w="100" w:type="dxa"/>
            </w:tcMar>
          </w:tcPr>
          <w:p w14:paraId="62F6F5BF" w14:textId="604A6B2D"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Sistema de producción lean que mejora la logística en una empresa.</w:t>
            </w:r>
          </w:p>
        </w:tc>
      </w:tr>
      <w:tr w:rsidR="007D2363" w:rsidRPr="00C0123B" w14:paraId="6EF69371" w14:textId="77777777">
        <w:trPr>
          <w:trHeight w:val="253"/>
        </w:trPr>
        <w:tc>
          <w:tcPr>
            <w:tcW w:w="2122" w:type="dxa"/>
            <w:tcMar>
              <w:top w:w="100" w:type="dxa"/>
              <w:left w:w="100" w:type="dxa"/>
              <w:bottom w:w="100" w:type="dxa"/>
              <w:right w:w="100" w:type="dxa"/>
            </w:tcMar>
          </w:tcPr>
          <w:p w14:paraId="16BF8D8B" w14:textId="048337E9"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Programación nivelada</w:t>
            </w:r>
          </w:p>
        </w:tc>
        <w:tc>
          <w:tcPr>
            <w:tcW w:w="7840" w:type="dxa"/>
            <w:tcMar>
              <w:top w:w="100" w:type="dxa"/>
              <w:left w:w="100" w:type="dxa"/>
              <w:bottom w:w="100" w:type="dxa"/>
              <w:right w:w="100" w:type="dxa"/>
            </w:tcMar>
          </w:tcPr>
          <w:p w14:paraId="4DA5DC05" w14:textId="3904A1D0"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Programación de la producción que fabrica en lotes pequeños por secuenciación </w:t>
            </w:r>
          </w:p>
        </w:tc>
      </w:tr>
      <w:tr w:rsidR="007D2363" w:rsidRPr="00C0123B" w14:paraId="4AEB4426" w14:textId="77777777">
        <w:trPr>
          <w:trHeight w:val="253"/>
        </w:trPr>
        <w:tc>
          <w:tcPr>
            <w:tcW w:w="2122" w:type="dxa"/>
            <w:tcMar>
              <w:top w:w="100" w:type="dxa"/>
              <w:left w:w="100" w:type="dxa"/>
              <w:bottom w:w="100" w:type="dxa"/>
              <w:right w:w="100" w:type="dxa"/>
            </w:tcMar>
          </w:tcPr>
          <w:p w14:paraId="3205C8BB" w14:textId="3EA23AA0"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Toyota </w:t>
            </w:r>
            <w:proofErr w:type="spellStart"/>
            <w:r w:rsidRPr="007D2363">
              <w:rPr>
                <w:rFonts w:ascii="Arial" w:hAnsi="Arial" w:cs="Arial"/>
                <w:b w:val="0"/>
                <w:bCs/>
                <w:color w:val="000000"/>
                <w:sz w:val="20"/>
                <w:szCs w:val="20"/>
                <w:lang w:val="es-ES"/>
              </w:rPr>
              <w:t>Production</w:t>
            </w:r>
            <w:proofErr w:type="spellEnd"/>
            <w:r w:rsidRPr="007D2363">
              <w:rPr>
                <w:rFonts w:ascii="Arial" w:hAnsi="Arial" w:cs="Arial"/>
                <w:b w:val="0"/>
                <w:bCs/>
                <w:color w:val="000000"/>
                <w:sz w:val="20"/>
                <w:szCs w:val="20"/>
                <w:lang w:val="es-ES"/>
              </w:rPr>
              <w:t xml:space="preserve"> </w:t>
            </w:r>
            <w:proofErr w:type="spellStart"/>
            <w:r w:rsidRPr="007D2363">
              <w:rPr>
                <w:rFonts w:ascii="Arial" w:hAnsi="Arial" w:cs="Arial"/>
                <w:b w:val="0"/>
                <w:bCs/>
                <w:color w:val="000000"/>
                <w:sz w:val="20"/>
                <w:szCs w:val="20"/>
                <w:lang w:val="es-ES"/>
              </w:rPr>
              <w:t>System</w:t>
            </w:r>
            <w:proofErr w:type="spellEnd"/>
            <w:r w:rsidRPr="007D2363">
              <w:rPr>
                <w:rFonts w:ascii="Arial" w:hAnsi="Arial" w:cs="Arial"/>
                <w:b w:val="0"/>
                <w:bCs/>
                <w:color w:val="000000"/>
                <w:sz w:val="20"/>
                <w:szCs w:val="20"/>
                <w:lang w:val="es-ES"/>
              </w:rPr>
              <w:t xml:space="preserve"> (</w:t>
            </w:r>
            <w:proofErr w:type="spellStart"/>
            <w:r w:rsidRPr="007D2363">
              <w:rPr>
                <w:rFonts w:ascii="Arial" w:hAnsi="Arial" w:cs="Arial"/>
                <w:b w:val="0"/>
                <w:bCs/>
                <w:color w:val="000000"/>
                <w:sz w:val="20"/>
                <w:szCs w:val="20"/>
                <w:lang w:val="es-ES"/>
              </w:rPr>
              <w:t>TPS</w:t>
            </w:r>
            <w:proofErr w:type="spellEnd"/>
            <w:r w:rsidRPr="007D2363">
              <w:rPr>
                <w:rFonts w:ascii="Arial" w:hAnsi="Arial" w:cs="Arial"/>
                <w:b w:val="0"/>
                <w:bCs/>
                <w:color w:val="000000"/>
                <w:sz w:val="20"/>
                <w:szCs w:val="20"/>
                <w:lang w:val="es-ES"/>
              </w:rPr>
              <w:t>)</w:t>
            </w:r>
          </w:p>
        </w:tc>
        <w:tc>
          <w:tcPr>
            <w:tcW w:w="7840" w:type="dxa"/>
            <w:tcMar>
              <w:top w:w="100" w:type="dxa"/>
              <w:left w:w="100" w:type="dxa"/>
              <w:bottom w:w="100" w:type="dxa"/>
              <w:right w:w="100" w:type="dxa"/>
            </w:tcMar>
          </w:tcPr>
          <w:p w14:paraId="22F277D1" w14:textId="034EBB82" w:rsidR="007D2363" w:rsidRPr="007D2363" w:rsidRDefault="007D2363"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Son las siglas y se centra en la eliminación completa de los residuos del proceso de fabricación, y es el progenitor de la manufactura esbelta o Lean </w:t>
            </w:r>
            <w:proofErr w:type="spellStart"/>
            <w:r w:rsidRPr="007D2363">
              <w:rPr>
                <w:rFonts w:ascii="Arial" w:hAnsi="Arial" w:cs="Arial"/>
                <w:b w:val="0"/>
                <w:bCs/>
                <w:color w:val="000000"/>
                <w:sz w:val="20"/>
                <w:szCs w:val="20"/>
                <w:lang w:val="es-ES"/>
              </w:rPr>
              <w:t>Manufacturing</w:t>
            </w:r>
            <w:proofErr w:type="spellEnd"/>
            <w:r w:rsidRPr="007D2363">
              <w:rPr>
                <w:rFonts w:ascii="Arial" w:hAnsi="Arial" w:cs="Arial"/>
                <w:b w:val="0"/>
                <w:bCs/>
                <w:color w:val="000000"/>
                <w:sz w:val="20"/>
                <w:szCs w:val="20"/>
                <w:lang w:val="es-ES"/>
              </w:rPr>
              <w:t>.</w:t>
            </w:r>
          </w:p>
        </w:tc>
      </w:tr>
    </w:tbl>
    <w:p w14:paraId="7625C18B"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217EE81C"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REFERENCIAS BIBLIOGRÁFICAS: </w:t>
      </w:r>
    </w:p>
    <w:p w14:paraId="0B4C6749" w14:textId="2C906F5B"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02D57977" w14:textId="1461C451"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Anaya Vega, G. (2020) Diseño de la propuesta de implementación de un sistema de mantenimiento productivo total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para la Empresa Colombiana de Cementos S.A.S. en la región de Rio Claro – Antioquia. [Tesis de maestría] Universidad </w:t>
      </w:r>
      <w:proofErr w:type="spellStart"/>
      <w:r w:rsidRPr="00C0123B">
        <w:rPr>
          <w:rFonts w:ascii="Arial" w:hAnsi="Arial" w:cs="Arial"/>
          <w:sz w:val="20"/>
          <w:szCs w:val="20"/>
          <w:lang w:val="es-ES"/>
        </w:rPr>
        <w:t>EAN</w:t>
      </w:r>
      <w:proofErr w:type="spellEnd"/>
      <w:r w:rsidRPr="00C0123B">
        <w:rPr>
          <w:rFonts w:ascii="Arial" w:hAnsi="Arial" w:cs="Arial"/>
          <w:sz w:val="20"/>
          <w:szCs w:val="20"/>
          <w:lang w:val="es-ES"/>
        </w:rPr>
        <w:t xml:space="preserve">. </w:t>
      </w:r>
      <w:r w:rsidR="007D2363">
        <w:rPr>
          <w:rFonts w:ascii="Arial" w:hAnsi="Arial" w:cs="Arial"/>
          <w:sz w:val="20"/>
          <w:szCs w:val="20"/>
          <w:lang w:val="es-ES"/>
        </w:rPr>
        <w:t xml:space="preserve"> </w:t>
      </w:r>
      <w:hyperlink r:id="rId29" w:history="1">
        <w:r w:rsidR="007D2363" w:rsidRPr="00EF68E1">
          <w:rPr>
            <w:rStyle w:val="Hyperlink"/>
            <w:rFonts w:ascii="Arial" w:hAnsi="Arial" w:cs="Arial"/>
            <w:sz w:val="20"/>
            <w:szCs w:val="20"/>
            <w:lang w:val="es-ES"/>
          </w:rPr>
          <w:t>https://repository.ean.edu.co/bitstream/handle/10882/10058/AnayaGerman2020.pdf?sequence=1</w:t>
        </w:r>
      </w:hyperlink>
    </w:p>
    <w:p w14:paraId="1894181A" w14:textId="77777777"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Antony</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Jiju</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Kumar</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Maneesh</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Madu</w:t>
      </w:r>
      <w:proofErr w:type="spellEnd"/>
      <w:r w:rsidRPr="00C0123B">
        <w:rPr>
          <w:rFonts w:ascii="Arial" w:hAnsi="Arial" w:cs="Arial"/>
          <w:sz w:val="20"/>
          <w:szCs w:val="20"/>
          <w:lang w:val="es-ES"/>
        </w:rPr>
        <w:t xml:space="preserve">, Christian. (2005). </w:t>
      </w:r>
      <w:proofErr w:type="spellStart"/>
      <w:r w:rsidRPr="00C0123B">
        <w:rPr>
          <w:rFonts w:ascii="Arial" w:hAnsi="Arial" w:cs="Arial"/>
          <w:i/>
          <w:sz w:val="20"/>
          <w:szCs w:val="20"/>
          <w:lang w:val="es-ES"/>
        </w:rPr>
        <w:t>Six</w:t>
      </w:r>
      <w:proofErr w:type="spellEnd"/>
      <w:r w:rsidRPr="00C0123B">
        <w:rPr>
          <w:rFonts w:ascii="Arial" w:hAnsi="Arial" w:cs="Arial"/>
          <w:i/>
          <w:sz w:val="20"/>
          <w:szCs w:val="20"/>
          <w:lang w:val="es-ES"/>
        </w:rPr>
        <w:t xml:space="preserve"> sigma in </w:t>
      </w:r>
      <w:proofErr w:type="spellStart"/>
      <w:r w:rsidRPr="00C0123B">
        <w:rPr>
          <w:rFonts w:ascii="Arial" w:hAnsi="Arial" w:cs="Arial"/>
          <w:i/>
          <w:sz w:val="20"/>
          <w:szCs w:val="20"/>
          <w:lang w:val="es-ES"/>
        </w:rPr>
        <w:t>small</w:t>
      </w:r>
      <w:proofErr w:type="spellEnd"/>
      <w:r w:rsidRPr="00C0123B">
        <w:rPr>
          <w:rFonts w:ascii="Arial" w:hAnsi="Arial" w:cs="Arial"/>
          <w:i/>
          <w:sz w:val="20"/>
          <w:szCs w:val="20"/>
          <w:lang w:val="es-ES"/>
        </w:rPr>
        <w:t xml:space="preserve">- and </w:t>
      </w:r>
      <w:proofErr w:type="spellStart"/>
      <w:r w:rsidRPr="00C0123B">
        <w:rPr>
          <w:rFonts w:ascii="Arial" w:hAnsi="Arial" w:cs="Arial"/>
          <w:i/>
          <w:sz w:val="20"/>
          <w:szCs w:val="20"/>
          <w:lang w:val="es-ES"/>
        </w:rPr>
        <w:t>medium-sized</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UK</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manufacturing</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enterprises</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Some</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empirical</w:t>
      </w:r>
      <w:proofErr w:type="spellEnd"/>
      <w:r w:rsidRPr="00C0123B">
        <w:rPr>
          <w:rFonts w:ascii="Arial" w:hAnsi="Arial" w:cs="Arial"/>
          <w:i/>
          <w:sz w:val="20"/>
          <w:szCs w:val="20"/>
          <w:lang w:val="es-ES"/>
        </w:rPr>
        <w:t xml:space="preserve"> </w:t>
      </w:r>
      <w:proofErr w:type="spellStart"/>
      <w:r w:rsidRPr="00C0123B">
        <w:rPr>
          <w:rFonts w:ascii="Arial" w:hAnsi="Arial" w:cs="Arial"/>
          <w:i/>
          <w:sz w:val="20"/>
          <w:szCs w:val="20"/>
          <w:lang w:val="es-ES"/>
        </w:rPr>
        <w:t>observation</w:t>
      </w:r>
      <w:r w:rsidRPr="00C0123B">
        <w:rPr>
          <w:rFonts w:ascii="Arial" w:hAnsi="Arial" w:cs="Arial"/>
          <w:sz w:val="20"/>
          <w:szCs w:val="20"/>
          <w:lang w:val="es-ES"/>
        </w:rPr>
        <w:t>s</w:t>
      </w:r>
      <w:proofErr w:type="spellEnd"/>
      <w:r w:rsidRPr="00C0123B">
        <w:rPr>
          <w:rFonts w:ascii="Arial" w:hAnsi="Arial" w:cs="Arial"/>
          <w:sz w:val="20"/>
          <w:szCs w:val="20"/>
          <w:lang w:val="es-ES"/>
        </w:rPr>
        <w:t xml:space="preserve">. International </w:t>
      </w:r>
      <w:proofErr w:type="spellStart"/>
      <w:r w:rsidRPr="00C0123B">
        <w:rPr>
          <w:rFonts w:ascii="Arial" w:hAnsi="Arial" w:cs="Arial"/>
          <w:sz w:val="20"/>
          <w:szCs w:val="20"/>
          <w:lang w:val="es-ES"/>
        </w:rPr>
        <w:t>Journal</w:t>
      </w:r>
      <w:proofErr w:type="spellEnd"/>
      <w:r w:rsidRPr="00C0123B">
        <w:rPr>
          <w:rFonts w:ascii="Arial" w:hAnsi="Arial" w:cs="Arial"/>
          <w:sz w:val="20"/>
          <w:szCs w:val="20"/>
          <w:lang w:val="es-ES"/>
        </w:rPr>
        <w:t xml:space="preserve"> of </w:t>
      </w:r>
      <w:proofErr w:type="spellStart"/>
      <w:r w:rsidRPr="00C0123B">
        <w:rPr>
          <w:rFonts w:ascii="Arial" w:hAnsi="Arial" w:cs="Arial"/>
          <w:sz w:val="20"/>
          <w:szCs w:val="20"/>
          <w:lang w:val="es-ES"/>
        </w:rPr>
        <w:t>Quality</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Reliability</w:t>
      </w:r>
      <w:proofErr w:type="spellEnd"/>
      <w:r w:rsidRPr="00C0123B">
        <w:rPr>
          <w:rFonts w:ascii="Arial" w:hAnsi="Arial" w:cs="Arial"/>
          <w:sz w:val="20"/>
          <w:szCs w:val="20"/>
          <w:lang w:val="es-ES"/>
        </w:rPr>
        <w:t xml:space="preserve"> </w:t>
      </w:r>
      <w:r w:rsidRPr="00C0123B">
        <w:rPr>
          <w:rFonts w:ascii="Arial" w:hAnsi="Arial" w:cs="Arial"/>
          <w:sz w:val="20"/>
          <w:szCs w:val="20"/>
          <w:lang w:val="es-ES"/>
        </w:rPr>
        <w:lastRenderedPageBreak/>
        <w:t xml:space="preserve">Management. 22. 860-874. </w:t>
      </w:r>
      <w:proofErr w:type="spellStart"/>
      <w:r w:rsidRPr="00C0123B">
        <w:rPr>
          <w:rFonts w:ascii="Arial" w:hAnsi="Arial" w:cs="Arial"/>
          <w:sz w:val="20"/>
          <w:szCs w:val="20"/>
          <w:lang w:val="es-ES"/>
        </w:rPr>
        <w:t>DOI</w:t>
      </w:r>
      <w:proofErr w:type="spellEnd"/>
      <w:r w:rsidRPr="00C0123B">
        <w:rPr>
          <w:rFonts w:ascii="Arial" w:hAnsi="Arial" w:cs="Arial"/>
          <w:sz w:val="20"/>
          <w:szCs w:val="20"/>
          <w:lang w:val="es-ES"/>
        </w:rPr>
        <w:t xml:space="preserve"> 10.1108/02656710510617265 </w:t>
      </w:r>
      <w:hyperlink r:id="rId30">
        <w:r w:rsidRPr="00C0123B">
          <w:rPr>
            <w:rFonts w:ascii="Arial" w:hAnsi="Arial" w:cs="Arial"/>
            <w:color w:val="0000FF"/>
            <w:sz w:val="20"/>
            <w:szCs w:val="20"/>
            <w:u w:val="single"/>
            <w:lang w:val="es-ES"/>
          </w:rPr>
          <w:t>https://www.emerald.com/insight/content/doi/10.1108/02656710510617265/full/html</w:t>
        </w:r>
      </w:hyperlink>
    </w:p>
    <w:p w14:paraId="74893414" w14:textId="77777777"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J., Vidal, E., Lorente, J., &amp; </w:t>
      </w:r>
      <w:proofErr w:type="spellStart"/>
      <w:r w:rsidRPr="00C0123B">
        <w:rPr>
          <w:rFonts w:ascii="Arial" w:hAnsi="Arial" w:cs="Arial"/>
          <w:sz w:val="20"/>
          <w:szCs w:val="20"/>
          <w:lang w:val="es-ES"/>
        </w:rPr>
        <w:t>Aldavert</w:t>
      </w:r>
      <w:proofErr w:type="spellEnd"/>
      <w:r w:rsidRPr="00C0123B">
        <w:rPr>
          <w:rFonts w:ascii="Arial" w:hAnsi="Arial" w:cs="Arial"/>
          <w:sz w:val="20"/>
          <w:szCs w:val="20"/>
          <w:lang w:val="es-ES"/>
        </w:rPr>
        <w:t xml:space="preserve">, X. (2016). </w:t>
      </w:r>
      <w:proofErr w:type="spellStart"/>
      <w:r w:rsidRPr="00C0123B">
        <w:rPr>
          <w:rFonts w:ascii="Arial" w:hAnsi="Arial" w:cs="Arial"/>
          <w:sz w:val="20"/>
          <w:szCs w:val="20"/>
          <w:lang w:val="es-ES"/>
        </w:rPr>
        <w:t>5´S</w:t>
      </w:r>
      <w:proofErr w:type="spellEnd"/>
      <w:r w:rsidRPr="00C0123B">
        <w:rPr>
          <w:rFonts w:ascii="Arial" w:hAnsi="Arial" w:cs="Arial"/>
          <w:sz w:val="20"/>
          <w:szCs w:val="20"/>
          <w:lang w:val="es-ES"/>
        </w:rPr>
        <w:t xml:space="preserve"> para la mejora continua. </w:t>
      </w:r>
      <w:hyperlink r:id="rId31" w:anchor="v=onepage&amp;q&amp;f=false">
        <w:r w:rsidRPr="00C0123B">
          <w:rPr>
            <w:rFonts w:ascii="Arial" w:hAnsi="Arial" w:cs="Arial"/>
            <w:color w:val="0000FF"/>
            <w:sz w:val="20"/>
            <w:szCs w:val="20"/>
            <w:u w:val="single"/>
            <w:lang w:val="es-ES"/>
          </w:rPr>
          <w:t>https://books.google.com.co/books?id=BFENyAEACAAJ&amp;printsec=frontcover&amp;hl=es&amp;source=gbs_ge_summary_r&amp;cad=0#v=onepage&amp;q&amp;f=false</w:t>
        </w:r>
      </w:hyperlink>
    </w:p>
    <w:p w14:paraId="66E92422" w14:textId="77777777" w:rsidR="00C31AB2" w:rsidRPr="00C0123B" w:rsidRDefault="00C31AB2" w:rsidP="007D2363">
      <w:pPr>
        <w:snapToGrid w:val="0"/>
        <w:spacing w:after="120" w:line="276" w:lineRule="auto"/>
        <w:jc w:val="both"/>
        <w:rPr>
          <w:rFonts w:ascii="Arial" w:hAnsi="Arial" w:cs="Arial"/>
          <w:color w:val="0000FF"/>
          <w:sz w:val="20"/>
          <w:szCs w:val="20"/>
          <w:u w:val="single"/>
          <w:lang w:val="es-ES"/>
        </w:rPr>
      </w:pPr>
      <w:proofErr w:type="spellStart"/>
      <w:r w:rsidRPr="00C0123B">
        <w:rPr>
          <w:rFonts w:ascii="Arial" w:hAnsi="Arial" w:cs="Arial"/>
          <w:sz w:val="20"/>
          <w:szCs w:val="20"/>
          <w:lang w:val="es-ES"/>
        </w:rPr>
        <w:t>Cuatrecasas</w:t>
      </w:r>
      <w:proofErr w:type="spellEnd"/>
      <w:r w:rsidRPr="00C0123B">
        <w:rPr>
          <w:rFonts w:ascii="Arial" w:hAnsi="Arial" w:cs="Arial"/>
          <w:sz w:val="20"/>
          <w:szCs w:val="20"/>
          <w:lang w:val="es-ES"/>
        </w:rPr>
        <w:t xml:space="preserve">, L., &amp; </w:t>
      </w:r>
      <w:proofErr w:type="spellStart"/>
      <w:r w:rsidRPr="00C0123B">
        <w:rPr>
          <w:rFonts w:ascii="Arial" w:hAnsi="Arial" w:cs="Arial"/>
          <w:sz w:val="20"/>
          <w:szCs w:val="20"/>
          <w:lang w:val="es-ES"/>
        </w:rPr>
        <w:t>Torrell</w:t>
      </w:r>
      <w:proofErr w:type="spellEnd"/>
      <w:r w:rsidRPr="00C0123B">
        <w:rPr>
          <w:rFonts w:ascii="Arial" w:hAnsi="Arial" w:cs="Arial"/>
          <w:sz w:val="20"/>
          <w:szCs w:val="20"/>
          <w:lang w:val="es-ES"/>
        </w:rPr>
        <w:t xml:space="preserve">, F. (2010). </w:t>
      </w:r>
      <w:proofErr w:type="spellStart"/>
      <w:r w:rsidRPr="00C0123B">
        <w:rPr>
          <w:rFonts w:ascii="Arial" w:hAnsi="Arial" w:cs="Arial"/>
          <w:sz w:val="20"/>
          <w:szCs w:val="20"/>
          <w:lang w:val="es-ES"/>
        </w:rPr>
        <w:t>TPM</w:t>
      </w:r>
      <w:proofErr w:type="spellEnd"/>
      <w:r w:rsidRPr="00C0123B">
        <w:rPr>
          <w:rFonts w:ascii="Arial" w:hAnsi="Arial" w:cs="Arial"/>
          <w:sz w:val="20"/>
          <w:szCs w:val="20"/>
          <w:lang w:val="es-ES"/>
        </w:rPr>
        <w:t xml:space="preserve"> en un entorno Lean Management: Estrategia competitiva. </w:t>
      </w:r>
      <w:proofErr w:type="spellStart"/>
      <w:r w:rsidRPr="00C0123B">
        <w:rPr>
          <w:rFonts w:ascii="Arial" w:hAnsi="Arial" w:cs="Arial"/>
          <w:sz w:val="20"/>
          <w:szCs w:val="20"/>
          <w:lang w:val="es-ES"/>
        </w:rPr>
        <w:t>Profit</w:t>
      </w:r>
      <w:proofErr w:type="spellEnd"/>
      <w:r w:rsidRPr="00C0123B">
        <w:rPr>
          <w:rFonts w:ascii="Arial" w:hAnsi="Arial" w:cs="Arial"/>
          <w:sz w:val="20"/>
          <w:szCs w:val="20"/>
          <w:lang w:val="es-ES"/>
        </w:rPr>
        <w:t xml:space="preserve">. Editorial. </w:t>
      </w:r>
      <w:hyperlink r:id="rId32" w:anchor="v=onepage&amp;q&amp;f=false">
        <w:r w:rsidRPr="00C0123B">
          <w:rPr>
            <w:rFonts w:ascii="Arial" w:hAnsi="Arial" w:cs="Arial"/>
            <w:color w:val="0000FF"/>
            <w:sz w:val="20"/>
            <w:szCs w:val="20"/>
            <w:u w:val="single"/>
            <w:lang w:val="es-ES"/>
          </w:rPr>
          <w:t>https://books.google.com.mx/books?id=n5qUDVbPA6wC&amp;printsec=copyright#v=onepage&amp;q&amp;f=false</w:t>
        </w:r>
      </w:hyperlink>
    </w:p>
    <w:p w14:paraId="6836BD25" w14:textId="77777777"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Caño, G. [@farmagemma] (2020, mayo 28) ¿Qué ejemplos de </w:t>
      </w:r>
      <w:proofErr w:type="spellStart"/>
      <w:r w:rsidRPr="00C0123B">
        <w:rPr>
          <w:rFonts w:ascii="Arial" w:hAnsi="Arial" w:cs="Arial"/>
          <w:sz w:val="20"/>
          <w:szCs w:val="20"/>
          <w:lang w:val="es-ES"/>
        </w:rPr>
        <w:t>Poka-Yoke</w:t>
      </w:r>
      <w:proofErr w:type="spellEnd"/>
      <w:r w:rsidRPr="00C0123B">
        <w:rPr>
          <w:rFonts w:ascii="Arial" w:hAnsi="Arial" w:cs="Arial"/>
          <w:sz w:val="20"/>
          <w:szCs w:val="20"/>
          <w:lang w:val="es-ES"/>
        </w:rPr>
        <w:t xml:space="preserve"> conoces? [Tuit] Twitter. </w:t>
      </w:r>
      <w:hyperlink r:id="rId33">
        <w:r w:rsidRPr="00C0123B">
          <w:rPr>
            <w:rFonts w:ascii="Arial" w:hAnsi="Arial" w:cs="Arial"/>
            <w:color w:val="0000FF"/>
            <w:sz w:val="20"/>
            <w:szCs w:val="20"/>
            <w:u w:val="single"/>
            <w:lang w:val="es-ES"/>
          </w:rPr>
          <w:t>https://twitter.com/farmagemma/status/1265894970688524289</w:t>
        </w:r>
      </w:hyperlink>
    </w:p>
    <w:p w14:paraId="6E63EE01" w14:textId="4B675E8C" w:rsidR="00C31AB2" w:rsidRPr="00C0123B" w:rsidRDefault="00C31AB2" w:rsidP="007D2363">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proofErr w:type="spellStart"/>
      <w:r w:rsidRPr="00C0123B">
        <w:rPr>
          <w:rFonts w:ascii="Arial" w:hAnsi="Arial" w:cs="Arial"/>
          <w:color w:val="000000"/>
          <w:sz w:val="20"/>
          <w:szCs w:val="20"/>
          <w:lang w:val="es-ES"/>
        </w:rPr>
        <w:t>Felizzola</w:t>
      </w:r>
      <w:proofErr w:type="spellEnd"/>
      <w:r w:rsidRPr="00C0123B">
        <w:rPr>
          <w:rFonts w:ascii="Arial" w:hAnsi="Arial" w:cs="Arial"/>
          <w:color w:val="000000"/>
          <w:sz w:val="20"/>
          <w:szCs w:val="20"/>
          <w:lang w:val="es-ES"/>
        </w:rPr>
        <w:t xml:space="preserve"> Jiménez, Heriberto, &amp; Luna Amaya, Carmenza. (2014). Lean </w:t>
      </w:r>
      <w:proofErr w:type="spellStart"/>
      <w:r w:rsidRPr="00C0123B">
        <w:rPr>
          <w:rFonts w:ascii="Arial" w:hAnsi="Arial" w:cs="Arial"/>
          <w:color w:val="000000"/>
          <w:sz w:val="20"/>
          <w:szCs w:val="20"/>
          <w:lang w:val="es-ES"/>
        </w:rPr>
        <w:t>Six</w:t>
      </w:r>
      <w:proofErr w:type="spellEnd"/>
      <w:r w:rsidRPr="00C0123B">
        <w:rPr>
          <w:rFonts w:ascii="Arial" w:hAnsi="Arial" w:cs="Arial"/>
          <w:color w:val="000000"/>
          <w:sz w:val="20"/>
          <w:szCs w:val="20"/>
          <w:lang w:val="es-ES"/>
        </w:rPr>
        <w:t xml:space="preserve"> Sigma en pequeñas y medianas empresas: un enfoque metodológico. </w:t>
      </w:r>
      <w:r w:rsidRPr="00C0123B">
        <w:rPr>
          <w:rFonts w:ascii="Arial" w:hAnsi="Arial" w:cs="Arial"/>
          <w:i/>
          <w:color w:val="000000"/>
          <w:sz w:val="20"/>
          <w:szCs w:val="20"/>
          <w:lang w:val="es-ES"/>
        </w:rPr>
        <w:t>Ingeniare. Revista chilena de ingeniería</w:t>
      </w:r>
      <w:r w:rsidRPr="00C0123B">
        <w:rPr>
          <w:rFonts w:ascii="Arial" w:hAnsi="Arial" w:cs="Arial"/>
          <w:color w:val="000000"/>
          <w:sz w:val="20"/>
          <w:szCs w:val="20"/>
          <w:lang w:val="es-ES"/>
        </w:rPr>
        <w:t>, </w:t>
      </w:r>
      <w:r w:rsidRPr="00C0123B">
        <w:rPr>
          <w:rFonts w:ascii="Arial" w:hAnsi="Arial" w:cs="Arial"/>
          <w:i/>
          <w:color w:val="000000"/>
          <w:sz w:val="20"/>
          <w:szCs w:val="20"/>
          <w:lang w:val="es-ES"/>
        </w:rPr>
        <w:t>22</w:t>
      </w:r>
      <w:r w:rsidRPr="00C0123B">
        <w:rPr>
          <w:rFonts w:ascii="Arial" w:hAnsi="Arial" w:cs="Arial"/>
          <w:color w:val="000000"/>
          <w:sz w:val="20"/>
          <w:szCs w:val="20"/>
          <w:lang w:val="es-ES"/>
        </w:rPr>
        <w:t>(2), 263-277. </w:t>
      </w:r>
      <w:hyperlink r:id="rId34">
        <w:r w:rsidRPr="00C0123B">
          <w:rPr>
            <w:rFonts w:ascii="Arial" w:hAnsi="Arial" w:cs="Arial"/>
            <w:color w:val="555555"/>
            <w:sz w:val="20"/>
            <w:szCs w:val="20"/>
            <w:u w:val="single"/>
            <w:lang w:val="es-ES"/>
          </w:rPr>
          <w:t>https://dx.doi.org/10.4067/S0718-33052014000200012</w:t>
        </w:r>
      </w:hyperlink>
      <w:r w:rsidR="007D2363">
        <w:rPr>
          <w:rFonts w:ascii="Arial" w:hAnsi="Arial" w:cs="Arial"/>
          <w:color w:val="555555"/>
          <w:sz w:val="20"/>
          <w:szCs w:val="20"/>
          <w:u w:val="single"/>
          <w:lang w:val="es-ES"/>
        </w:rPr>
        <w:t xml:space="preserve"> </w:t>
      </w:r>
    </w:p>
    <w:p w14:paraId="634F8B52" w14:textId="78FFA5E9" w:rsidR="00C31AB2" w:rsidRPr="00C0123B" w:rsidRDefault="00C31AB2" w:rsidP="007D2363">
      <w:pPr>
        <w:pBdr>
          <w:top w:val="nil"/>
          <w:left w:val="nil"/>
          <w:bottom w:val="nil"/>
          <w:right w:val="nil"/>
          <w:between w:val="nil"/>
        </w:pBdr>
        <w:snapToGrid w:val="0"/>
        <w:spacing w:after="120" w:line="276" w:lineRule="auto"/>
        <w:jc w:val="both"/>
        <w:rPr>
          <w:rFonts w:ascii="Arial" w:hAnsi="Arial" w:cs="Arial"/>
          <w:color w:val="000000"/>
          <w:sz w:val="20"/>
          <w:szCs w:val="20"/>
          <w:lang w:val="es-ES"/>
        </w:rPr>
      </w:pPr>
      <w:r w:rsidRPr="00C0123B">
        <w:rPr>
          <w:rFonts w:ascii="Arial" w:hAnsi="Arial" w:cs="Arial"/>
          <w:color w:val="000000"/>
          <w:sz w:val="20"/>
          <w:szCs w:val="20"/>
          <w:lang w:val="es-ES"/>
        </w:rPr>
        <w:t xml:space="preserve">Guerrero, J. (29 de Septiembre de 2017). </w:t>
      </w:r>
      <w:proofErr w:type="spellStart"/>
      <w:r w:rsidRPr="00C0123B">
        <w:rPr>
          <w:rFonts w:ascii="Arial" w:hAnsi="Arial" w:cs="Arial"/>
          <w:i/>
          <w:color w:val="000000"/>
          <w:sz w:val="20"/>
          <w:szCs w:val="20"/>
          <w:lang w:val="es-ES"/>
        </w:rPr>
        <w:t>Poka</w:t>
      </w:r>
      <w:proofErr w:type="spellEnd"/>
      <w:r w:rsidRPr="00C0123B">
        <w:rPr>
          <w:rFonts w:ascii="Arial" w:hAnsi="Arial" w:cs="Arial"/>
          <w:i/>
          <w:color w:val="000000"/>
          <w:sz w:val="20"/>
          <w:szCs w:val="20"/>
          <w:lang w:val="es-ES"/>
        </w:rPr>
        <w:t xml:space="preserve"> </w:t>
      </w:r>
      <w:proofErr w:type="spellStart"/>
      <w:r w:rsidRPr="00C0123B">
        <w:rPr>
          <w:rFonts w:ascii="Arial" w:hAnsi="Arial" w:cs="Arial"/>
          <w:i/>
          <w:color w:val="000000"/>
          <w:sz w:val="20"/>
          <w:szCs w:val="20"/>
          <w:lang w:val="es-ES"/>
        </w:rPr>
        <w:t>Yoke</w:t>
      </w:r>
      <w:proofErr w:type="spellEnd"/>
      <w:r w:rsidRPr="00C0123B">
        <w:rPr>
          <w:rFonts w:ascii="Arial" w:hAnsi="Arial" w:cs="Arial"/>
          <w:i/>
          <w:color w:val="000000"/>
          <w:sz w:val="20"/>
          <w:szCs w:val="20"/>
          <w:lang w:val="es-ES"/>
        </w:rPr>
        <w:t>.</w:t>
      </w:r>
      <w:r w:rsidRPr="00C0123B">
        <w:rPr>
          <w:rFonts w:ascii="Arial" w:hAnsi="Arial" w:cs="Arial"/>
          <w:color w:val="000000"/>
          <w:sz w:val="20"/>
          <w:szCs w:val="20"/>
          <w:lang w:val="es-ES"/>
        </w:rPr>
        <w:t xml:space="preserve"> Obtenido de </w:t>
      </w:r>
      <w:proofErr w:type="spellStart"/>
      <w:r w:rsidRPr="00C0123B">
        <w:rPr>
          <w:rFonts w:ascii="Arial" w:hAnsi="Arial" w:cs="Arial"/>
          <w:color w:val="000000"/>
          <w:sz w:val="20"/>
          <w:szCs w:val="20"/>
          <w:lang w:val="es-ES"/>
        </w:rPr>
        <w:t>Leanroots</w:t>
      </w:r>
      <w:proofErr w:type="spellEnd"/>
      <w:r w:rsidRPr="00C0123B">
        <w:rPr>
          <w:rFonts w:ascii="Arial" w:hAnsi="Arial" w:cs="Arial"/>
          <w:color w:val="000000"/>
          <w:sz w:val="20"/>
          <w:szCs w:val="20"/>
          <w:lang w:val="es-ES"/>
        </w:rPr>
        <w:t xml:space="preserve">, </w:t>
      </w:r>
      <w:r w:rsidR="00044C6E" w:rsidRPr="00C0123B">
        <w:rPr>
          <w:rFonts w:ascii="Arial" w:hAnsi="Arial" w:cs="Arial"/>
          <w:color w:val="000000"/>
          <w:sz w:val="20"/>
          <w:szCs w:val="20"/>
          <w:lang w:val="es-ES"/>
        </w:rPr>
        <w:t xml:space="preserve">Lean </w:t>
      </w:r>
      <w:proofErr w:type="spellStart"/>
      <w:r w:rsidR="00044C6E" w:rsidRPr="00C0123B">
        <w:rPr>
          <w:rFonts w:ascii="Arial" w:hAnsi="Arial" w:cs="Arial"/>
          <w:color w:val="000000"/>
          <w:sz w:val="20"/>
          <w:szCs w:val="20"/>
          <w:lang w:val="es-ES"/>
        </w:rPr>
        <w:t>Manufacturing</w:t>
      </w:r>
      <w:proofErr w:type="spellEnd"/>
      <w:r w:rsidRPr="00C0123B">
        <w:rPr>
          <w:rFonts w:ascii="Arial" w:hAnsi="Arial" w:cs="Arial"/>
          <w:color w:val="000000"/>
          <w:sz w:val="20"/>
          <w:szCs w:val="20"/>
          <w:lang w:val="es-ES"/>
        </w:rPr>
        <w:t xml:space="preserve"> y Productividad Personal: https://www.leanroots.com/wordpress/2017/09/29/poka-yoke/</w:t>
      </w:r>
    </w:p>
    <w:p w14:paraId="19D04687" w14:textId="6D7C8C60"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Hernández, J y </w:t>
      </w:r>
      <w:proofErr w:type="spellStart"/>
      <w:r w:rsidRPr="00C0123B">
        <w:rPr>
          <w:rFonts w:ascii="Arial" w:hAnsi="Arial" w:cs="Arial"/>
          <w:sz w:val="20"/>
          <w:szCs w:val="20"/>
          <w:lang w:val="es-ES"/>
        </w:rPr>
        <w:t>Vizán</w:t>
      </w:r>
      <w:proofErr w:type="spellEnd"/>
      <w:r w:rsidRPr="00C0123B">
        <w:rPr>
          <w:rFonts w:ascii="Arial" w:hAnsi="Arial" w:cs="Arial"/>
          <w:sz w:val="20"/>
          <w:szCs w:val="20"/>
          <w:lang w:val="es-ES"/>
        </w:rPr>
        <w:t xml:space="preserve"> A. (2013)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Conceptos, técnicas e implantación. Escuela de organización industrial. </w:t>
      </w:r>
      <w:hyperlink r:id="rId35">
        <w:r w:rsidRPr="00C0123B">
          <w:rPr>
            <w:rFonts w:ascii="Arial" w:hAnsi="Arial" w:cs="Arial"/>
            <w:color w:val="0000FF"/>
            <w:sz w:val="20"/>
            <w:szCs w:val="20"/>
            <w:u w:val="single"/>
            <w:lang w:val="es-ES"/>
          </w:rPr>
          <w:t>https://www.eoi.es/es/savia/publicaciones/20730/lean-manufacturing-concepto-tecnicas-e-implantacion</w:t>
        </w:r>
      </w:hyperlink>
    </w:p>
    <w:p w14:paraId="1FD33B9F" w14:textId="77777777" w:rsidR="00C31AB2" w:rsidRPr="00C0123B" w:rsidRDefault="00C31AB2" w:rsidP="007D2363">
      <w:pPr>
        <w:snapToGrid w:val="0"/>
        <w:spacing w:after="120" w:line="276" w:lineRule="auto"/>
        <w:jc w:val="both"/>
        <w:rPr>
          <w:rFonts w:ascii="Arial" w:hAnsi="Arial" w:cs="Arial"/>
          <w:color w:val="0000FF"/>
          <w:sz w:val="20"/>
          <w:szCs w:val="20"/>
          <w:u w:val="single"/>
          <w:lang w:val="es-ES"/>
        </w:rPr>
      </w:pPr>
      <w:proofErr w:type="spellStart"/>
      <w:r w:rsidRPr="00C0123B">
        <w:rPr>
          <w:rFonts w:ascii="Arial" w:hAnsi="Arial" w:cs="Arial"/>
          <w:sz w:val="20"/>
          <w:szCs w:val="20"/>
          <w:lang w:val="es-ES"/>
        </w:rPr>
        <w:t>Hubbard</w:t>
      </w:r>
      <w:proofErr w:type="spellEnd"/>
      <w:r w:rsidRPr="00C0123B">
        <w:rPr>
          <w:rFonts w:ascii="Arial" w:hAnsi="Arial" w:cs="Arial"/>
          <w:sz w:val="20"/>
          <w:szCs w:val="20"/>
          <w:lang w:val="es-ES"/>
        </w:rPr>
        <w:t xml:space="preserve">, B. (14 de Enero de 2010). Lean </w:t>
      </w:r>
      <w:proofErr w:type="spellStart"/>
      <w:r w:rsidRPr="00C0123B">
        <w:rPr>
          <w:rFonts w:ascii="Arial" w:hAnsi="Arial" w:cs="Arial"/>
          <w:sz w:val="20"/>
          <w:szCs w:val="20"/>
          <w:lang w:val="es-ES"/>
        </w:rPr>
        <w:t>Manufacturign</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Revolution</w:t>
      </w:r>
      <w:proofErr w:type="spellEnd"/>
      <w:r w:rsidRPr="00C0123B">
        <w:rPr>
          <w:rFonts w:ascii="Arial" w:hAnsi="Arial" w:cs="Arial"/>
          <w:sz w:val="20"/>
          <w:szCs w:val="20"/>
          <w:lang w:val="es-ES"/>
        </w:rPr>
        <w:t xml:space="preserve">! Obtenido de Mura, Muda and </w:t>
      </w:r>
      <w:proofErr w:type="spellStart"/>
      <w:r w:rsidRPr="00C0123B">
        <w:rPr>
          <w:rFonts w:ascii="Arial" w:hAnsi="Arial" w:cs="Arial"/>
          <w:sz w:val="20"/>
          <w:szCs w:val="20"/>
          <w:lang w:val="es-ES"/>
        </w:rPr>
        <w:t>Muri</w:t>
      </w:r>
      <w:proofErr w:type="spellEnd"/>
      <w:r w:rsidRPr="00C0123B">
        <w:rPr>
          <w:rFonts w:ascii="Arial" w:hAnsi="Arial" w:cs="Arial"/>
          <w:sz w:val="20"/>
          <w:szCs w:val="20"/>
          <w:lang w:val="es-ES"/>
        </w:rPr>
        <w:t xml:space="preserve">: </w:t>
      </w:r>
      <w:hyperlink r:id="rId36">
        <w:r w:rsidRPr="00C0123B">
          <w:rPr>
            <w:rFonts w:ascii="Arial" w:hAnsi="Arial" w:cs="Arial"/>
            <w:color w:val="0000FF"/>
            <w:sz w:val="20"/>
            <w:szCs w:val="20"/>
            <w:u w:val="single"/>
            <w:lang w:val="es-ES"/>
          </w:rPr>
          <w:t>http://bobsleanlearning.wordpress.com/2010/01/14/muda/</w:t>
        </w:r>
      </w:hyperlink>
    </w:p>
    <w:p w14:paraId="5C791E08" w14:textId="77777777"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color w:val="000000"/>
          <w:sz w:val="20"/>
          <w:szCs w:val="20"/>
          <w:lang w:val="es-ES"/>
        </w:rPr>
        <w:t xml:space="preserve">Pérez Rave, Jorge, La </w:t>
      </w:r>
      <w:proofErr w:type="spellStart"/>
      <w:r w:rsidRPr="00C0123B">
        <w:rPr>
          <w:rFonts w:ascii="Arial" w:hAnsi="Arial" w:cs="Arial"/>
          <w:color w:val="000000"/>
          <w:sz w:val="20"/>
          <w:szCs w:val="20"/>
          <w:lang w:val="es-ES"/>
        </w:rPr>
        <w:t>Rotta</w:t>
      </w:r>
      <w:proofErr w:type="spellEnd"/>
      <w:r w:rsidRPr="00C0123B">
        <w:rPr>
          <w:rFonts w:ascii="Arial" w:hAnsi="Arial" w:cs="Arial"/>
          <w:color w:val="000000"/>
          <w:sz w:val="20"/>
          <w:szCs w:val="20"/>
          <w:lang w:val="es-ES"/>
        </w:rPr>
        <w:t xml:space="preserve">, Daniel, Sánchez, Katherine, Madera, </w:t>
      </w:r>
      <w:proofErr w:type="spellStart"/>
      <w:r w:rsidRPr="00C0123B">
        <w:rPr>
          <w:rFonts w:ascii="Arial" w:hAnsi="Arial" w:cs="Arial"/>
          <w:color w:val="000000"/>
          <w:sz w:val="20"/>
          <w:szCs w:val="20"/>
          <w:lang w:val="es-ES"/>
        </w:rPr>
        <w:t>Yiseth</w:t>
      </w:r>
      <w:proofErr w:type="spellEnd"/>
      <w:r w:rsidRPr="00C0123B">
        <w:rPr>
          <w:rFonts w:ascii="Arial" w:hAnsi="Arial" w:cs="Arial"/>
          <w:color w:val="000000"/>
          <w:sz w:val="20"/>
          <w:szCs w:val="20"/>
          <w:lang w:val="es-ES"/>
        </w:rPr>
        <w:t>, Restrepo, Guillermo, Rodríguez, Mayra, Vanegas, Johan, &amp; Parra, Carlos. (2011). Identificación y caracterización de mudas de transporte, procesos, movimientos y tiempos de espera en nueve pymes manufactureras incorporando la perspectiva del nivel operativo. </w:t>
      </w:r>
      <w:r w:rsidRPr="00C0123B">
        <w:rPr>
          <w:rFonts w:ascii="Arial" w:hAnsi="Arial" w:cs="Arial"/>
          <w:i/>
          <w:color w:val="000000"/>
          <w:sz w:val="20"/>
          <w:szCs w:val="20"/>
          <w:lang w:val="es-ES"/>
        </w:rPr>
        <w:t>Ingeniare. Revista chilena de ingeniería</w:t>
      </w:r>
      <w:r w:rsidRPr="00C0123B">
        <w:rPr>
          <w:rFonts w:ascii="Arial" w:hAnsi="Arial" w:cs="Arial"/>
          <w:color w:val="000000"/>
          <w:sz w:val="20"/>
          <w:szCs w:val="20"/>
          <w:lang w:val="es-ES"/>
        </w:rPr>
        <w:t>, </w:t>
      </w:r>
      <w:r w:rsidRPr="00C0123B">
        <w:rPr>
          <w:rFonts w:ascii="Arial" w:hAnsi="Arial" w:cs="Arial"/>
          <w:i/>
          <w:color w:val="000000"/>
          <w:sz w:val="20"/>
          <w:szCs w:val="20"/>
          <w:lang w:val="es-ES"/>
        </w:rPr>
        <w:t>19</w:t>
      </w:r>
      <w:r w:rsidRPr="00C0123B">
        <w:rPr>
          <w:rFonts w:ascii="Arial" w:hAnsi="Arial" w:cs="Arial"/>
          <w:color w:val="000000"/>
          <w:sz w:val="20"/>
          <w:szCs w:val="20"/>
          <w:lang w:val="es-ES"/>
        </w:rPr>
        <w:t>(3), 396-408. </w:t>
      </w:r>
      <w:hyperlink r:id="rId37">
        <w:r w:rsidRPr="00C0123B">
          <w:rPr>
            <w:rFonts w:ascii="Arial" w:hAnsi="Arial" w:cs="Arial"/>
            <w:color w:val="555555"/>
            <w:sz w:val="20"/>
            <w:szCs w:val="20"/>
            <w:u w:val="single"/>
            <w:lang w:val="es-ES"/>
          </w:rPr>
          <w:t>https://dx.doi.org/10.4067/S0718-33052011000300009</w:t>
        </w:r>
      </w:hyperlink>
    </w:p>
    <w:p w14:paraId="6F050724" w14:textId="170063D9" w:rsidR="00C31AB2" w:rsidRPr="00C0123B" w:rsidRDefault="00C31AB2" w:rsidP="007D2363">
      <w:pPr>
        <w:snapToGrid w:val="0"/>
        <w:spacing w:after="120" w:line="276" w:lineRule="auto"/>
        <w:jc w:val="both"/>
        <w:rPr>
          <w:rFonts w:ascii="Arial" w:hAnsi="Arial" w:cs="Arial"/>
          <w:color w:val="000000"/>
          <w:sz w:val="20"/>
          <w:szCs w:val="20"/>
          <w:highlight w:val="white"/>
          <w:lang w:val="es-ES"/>
        </w:rPr>
      </w:pPr>
      <w:proofErr w:type="spellStart"/>
      <w:r w:rsidRPr="00C0123B">
        <w:rPr>
          <w:rFonts w:ascii="Arial" w:hAnsi="Arial" w:cs="Arial"/>
          <w:color w:val="000000"/>
          <w:sz w:val="20"/>
          <w:szCs w:val="20"/>
          <w:highlight w:val="white"/>
          <w:lang w:val="es-ES"/>
        </w:rPr>
        <w:t>PROALNET</w:t>
      </w:r>
      <w:proofErr w:type="spellEnd"/>
      <w:r w:rsidRPr="00C0123B">
        <w:rPr>
          <w:rFonts w:ascii="Arial" w:hAnsi="Arial" w:cs="Arial"/>
          <w:color w:val="000000"/>
          <w:sz w:val="20"/>
          <w:szCs w:val="20"/>
          <w:highlight w:val="white"/>
          <w:lang w:val="es-ES"/>
        </w:rPr>
        <w:t xml:space="preserve"> (2016, Octubre 25) Cómo implementar la metodología justo a tiempo (JIT)</w:t>
      </w:r>
      <w:r w:rsidR="007E05A2" w:rsidRPr="00C0123B">
        <w:rPr>
          <w:rFonts w:ascii="Arial" w:hAnsi="Arial" w:cs="Arial"/>
          <w:color w:val="000000"/>
          <w:sz w:val="20"/>
          <w:szCs w:val="20"/>
          <w:highlight w:val="white"/>
          <w:lang w:val="es-ES"/>
        </w:rPr>
        <w:t xml:space="preserve"> </w:t>
      </w:r>
      <w:r w:rsidRPr="00C0123B">
        <w:rPr>
          <w:rFonts w:ascii="Arial" w:hAnsi="Arial" w:cs="Arial"/>
          <w:color w:val="000000"/>
          <w:sz w:val="20"/>
          <w:szCs w:val="20"/>
          <w:highlight w:val="white"/>
          <w:lang w:val="es-ES"/>
        </w:rPr>
        <w:t xml:space="preserve">[Blog] </w:t>
      </w:r>
      <w:hyperlink r:id="rId38">
        <w:r w:rsidRPr="00C0123B">
          <w:rPr>
            <w:rFonts w:ascii="Arial" w:hAnsi="Arial" w:cs="Arial"/>
            <w:color w:val="0000FF"/>
            <w:sz w:val="20"/>
            <w:szCs w:val="20"/>
            <w:highlight w:val="white"/>
            <w:u w:val="single"/>
            <w:lang w:val="es-ES"/>
          </w:rPr>
          <w:t>https://proalnet.com/blog/37-justo-a-tiempo-jit/</w:t>
        </w:r>
      </w:hyperlink>
    </w:p>
    <w:p w14:paraId="42B170A2" w14:textId="5F6292FA"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Rajadell</w:t>
      </w:r>
      <w:proofErr w:type="spellEnd"/>
      <w:r w:rsidRPr="00C0123B">
        <w:rPr>
          <w:rFonts w:ascii="Arial" w:hAnsi="Arial" w:cs="Arial"/>
          <w:sz w:val="20"/>
          <w:szCs w:val="20"/>
          <w:lang w:val="es-ES"/>
        </w:rPr>
        <w:t xml:space="preserve">, Carreras, J, Sánchez García L (2010). </w:t>
      </w:r>
      <w:r w:rsidR="00044C6E" w:rsidRPr="00C0123B">
        <w:rPr>
          <w:rFonts w:ascii="Arial" w:hAnsi="Arial" w:cs="Arial"/>
          <w:sz w:val="20"/>
          <w:szCs w:val="20"/>
          <w:lang w:val="es-ES"/>
        </w:rPr>
        <w:t xml:space="preserve">Lean </w:t>
      </w:r>
      <w:proofErr w:type="spellStart"/>
      <w:r w:rsidR="00044C6E" w:rsidRPr="00C0123B">
        <w:rPr>
          <w:rFonts w:ascii="Arial" w:hAnsi="Arial" w:cs="Arial"/>
          <w:sz w:val="20"/>
          <w:szCs w:val="20"/>
          <w:lang w:val="es-ES"/>
        </w:rPr>
        <w:t>Manufacturing</w:t>
      </w:r>
      <w:proofErr w:type="spellEnd"/>
      <w:r w:rsidRPr="00C0123B">
        <w:rPr>
          <w:rFonts w:ascii="Arial" w:hAnsi="Arial" w:cs="Arial"/>
          <w:sz w:val="20"/>
          <w:szCs w:val="20"/>
          <w:lang w:val="es-ES"/>
        </w:rPr>
        <w:t xml:space="preserve">, la evidencia de una necesidad. Ediciones Díaz de Santos </w:t>
      </w:r>
      <w:proofErr w:type="spellStart"/>
      <w:r w:rsidRPr="00C0123B">
        <w:rPr>
          <w:rFonts w:ascii="Arial" w:hAnsi="Arial" w:cs="Arial"/>
          <w:sz w:val="20"/>
          <w:szCs w:val="20"/>
          <w:lang w:val="es-ES"/>
        </w:rPr>
        <w:t>Albasanz</w:t>
      </w:r>
      <w:proofErr w:type="spellEnd"/>
      <w:r w:rsidRPr="00C0123B">
        <w:rPr>
          <w:rFonts w:ascii="Arial" w:hAnsi="Arial" w:cs="Arial"/>
          <w:sz w:val="20"/>
          <w:szCs w:val="20"/>
          <w:lang w:val="es-ES"/>
        </w:rPr>
        <w:t xml:space="preserve">. </w:t>
      </w:r>
    </w:p>
    <w:p w14:paraId="658A9D4F" w14:textId="0D36AEAA" w:rsidR="00C31AB2" w:rsidRPr="00C0123B" w:rsidRDefault="00C31AB2" w:rsidP="007D2363">
      <w:pPr>
        <w:snapToGrid w:val="0"/>
        <w:spacing w:after="120" w:line="276" w:lineRule="auto"/>
        <w:jc w:val="both"/>
        <w:rPr>
          <w:rFonts w:ascii="Arial" w:hAnsi="Arial" w:cs="Arial"/>
          <w:color w:val="000000"/>
          <w:sz w:val="20"/>
          <w:szCs w:val="20"/>
          <w:highlight w:val="white"/>
          <w:lang w:val="es-ES"/>
        </w:rPr>
      </w:pPr>
      <w:r w:rsidRPr="00C0123B">
        <w:rPr>
          <w:rFonts w:ascii="Arial" w:hAnsi="Arial" w:cs="Arial"/>
          <w:color w:val="000000"/>
          <w:sz w:val="20"/>
          <w:szCs w:val="20"/>
          <w:highlight w:val="white"/>
          <w:lang w:val="es-ES"/>
        </w:rPr>
        <w:t xml:space="preserve">Ruiz. P. (2007). La gestión de costes en </w:t>
      </w:r>
      <w:r w:rsidR="00044C6E" w:rsidRPr="00C0123B">
        <w:rPr>
          <w:rFonts w:ascii="Arial" w:hAnsi="Arial" w:cs="Arial"/>
          <w:color w:val="000000"/>
          <w:sz w:val="20"/>
          <w:szCs w:val="20"/>
          <w:highlight w:val="white"/>
          <w:lang w:val="es-ES"/>
        </w:rPr>
        <w:t xml:space="preserve">Lean </w:t>
      </w:r>
      <w:proofErr w:type="spellStart"/>
      <w:r w:rsidR="00044C6E" w:rsidRPr="00C0123B">
        <w:rPr>
          <w:rFonts w:ascii="Arial" w:hAnsi="Arial" w:cs="Arial"/>
          <w:color w:val="000000"/>
          <w:sz w:val="20"/>
          <w:szCs w:val="20"/>
          <w:highlight w:val="white"/>
          <w:lang w:val="es-ES"/>
        </w:rPr>
        <w:t>Manufacturing</w:t>
      </w:r>
      <w:proofErr w:type="spellEnd"/>
      <w:r w:rsidRPr="00C0123B">
        <w:rPr>
          <w:rFonts w:ascii="Arial" w:hAnsi="Arial" w:cs="Arial"/>
          <w:color w:val="000000"/>
          <w:sz w:val="20"/>
          <w:szCs w:val="20"/>
          <w:highlight w:val="white"/>
          <w:lang w:val="es-ES"/>
        </w:rPr>
        <w:t xml:space="preserve">. Cómo evaluar las mejoras en costes en un sistema Lean. </w:t>
      </w:r>
      <w:proofErr w:type="spellStart"/>
      <w:r w:rsidRPr="00C0123B">
        <w:rPr>
          <w:rFonts w:ascii="Arial" w:hAnsi="Arial" w:cs="Arial"/>
          <w:color w:val="000000"/>
          <w:sz w:val="20"/>
          <w:szCs w:val="20"/>
          <w:highlight w:val="white"/>
          <w:lang w:val="es-ES"/>
        </w:rPr>
        <w:t>Netbiblo</w:t>
      </w:r>
      <w:proofErr w:type="spellEnd"/>
      <w:r w:rsidRPr="00C0123B">
        <w:rPr>
          <w:rFonts w:ascii="Arial" w:hAnsi="Arial" w:cs="Arial"/>
          <w:color w:val="000000"/>
          <w:sz w:val="20"/>
          <w:szCs w:val="20"/>
          <w:highlight w:val="white"/>
          <w:lang w:val="es-ES"/>
        </w:rPr>
        <w:t>. </w:t>
      </w:r>
    </w:p>
    <w:p w14:paraId="5410E59A" w14:textId="662F3BE3" w:rsidR="00C31AB2" w:rsidRPr="00C0123B" w:rsidRDefault="00C31AB2" w:rsidP="007D2363">
      <w:pPr>
        <w:snapToGrid w:val="0"/>
        <w:spacing w:after="120" w:line="276" w:lineRule="auto"/>
        <w:jc w:val="both"/>
        <w:rPr>
          <w:rFonts w:ascii="Arial" w:hAnsi="Arial" w:cs="Arial"/>
          <w:sz w:val="20"/>
          <w:szCs w:val="20"/>
          <w:lang w:val="es-ES"/>
        </w:rPr>
      </w:pPr>
      <w:proofErr w:type="spellStart"/>
      <w:r w:rsidRPr="00C0123B">
        <w:rPr>
          <w:rFonts w:ascii="Arial" w:hAnsi="Arial" w:cs="Arial"/>
          <w:sz w:val="20"/>
          <w:szCs w:val="20"/>
          <w:lang w:val="es-ES"/>
        </w:rPr>
        <w:t>Snee</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R.D</w:t>
      </w:r>
      <w:proofErr w:type="spellEnd"/>
      <w:r w:rsidRPr="00C0123B">
        <w:rPr>
          <w:rFonts w:ascii="Arial" w:hAnsi="Arial" w:cs="Arial"/>
          <w:sz w:val="20"/>
          <w:szCs w:val="20"/>
          <w:lang w:val="es-ES"/>
        </w:rPr>
        <w:t xml:space="preserve"> (2010). Lean </w:t>
      </w:r>
      <w:proofErr w:type="spellStart"/>
      <w:r w:rsidRPr="00C0123B">
        <w:rPr>
          <w:rFonts w:ascii="Arial" w:hAnsi="Arial" w:cs="Arial"/>
          <w:sz w:val="20"/>
          <w:szCs w:val="20"/>
          <w:lang w:val="es-ES"/>
        </w:rPr>
        <w:t>Six</w:t>
      </w:r>
      <w:proofErr w:type="spellEnd"/>
      <w:r w:rsidRPr="00C0123B">
        <w:rPr>
          <w:rFonts w:ascii="Arial" w:hAnsi="Arial" w:cs="Arial"/>
          <w:sz w:val="20"/>
          <w:szCs w:val="20"/>
          <w:lang w:val="es-ES"/>
        </w:rPr>
        <w:t xml:space="preserve"> Sigma - </w:t>
      </w:r>
      <w:proofErr w:type="spellStart"/>
      <w:r w:rsidRPr="00C0123B">
        <w:rPr>
          <w:rFonts w:ascii="Arial" w:hAnsi="Arial" w:cs="Arial"/>
          <w:sz w:val="20"/>
          <w:szCs w:val="20"/>
          <w:lang w:val="es-ES"/>
        </w:rPr>
        <w:t>getting</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better</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all</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the</w:t>
      </w:r>
      <w:proofErr w:type="spellEnd"/>
      <w:r w:rsidRPr="00C0123B">
        <w:rPr>
          <w:rFonts w:ascii="Arial" w:hAnsi="Arial" w:cs="Arial"/>
          <w:sz w:val="20"/>
          <w:szCs w:val="20"/>
          <w:lang w:val="es-ES"/>
        </w:rPr>
        <w:t xml:space="preserve"> time. </w:t>
      </w:r>
      <w:r w:rsidRPr="00C0123B">
        <w:rPr>
          <w:rFonts w:ascii="Arial" w:hAnsi="Arial" w:cs="Arial"/>
          <w:i/>
          <w:iCs/>
          <w:sz w:val="20"/>
          <w:szCs w:val="20"/>
          <w:lang w:val="es-ES"/>
        </w:rPr>
        <w:t xml:space="preserve">International </w:t>
      </w:r>
      <w:proofErr w:type="spellStart"/>
      <w:r w:rsidRPr="00C0123B">
        <w:rPr>
          <w:rFonts w:ascii="Arial" w:hAnsi="Arial" w:cs="Arial"/>
          <w:i/>
          <w:iCs/>
          <w:sz w:val="20"/>
          <w:szCs w:val="20"/>
          <w:lang w:val="es-ES"/>
        </w:rPr>
        <w:t>Journal</w:t>
      </w:r>
      <w:proofErr w:type="spellEnd"/>
      <w:r w:rsidRPr="00C0123B">
        <w:rPr>
          <w:rFonts w:ascii="Arial" w:hAnsi="Arial" w:cs="Arial"/>
          <w:i/>
          <w:iCs/>
          <w:sz w:val="20"/>
          <w:szCs w:val="20"/>
          <w:lang w:val="es-ES"/>
        </w:rPr>
        <w:t xml:space="preserve"> of Lean </w:t>
      </w:r>
      <w:proofErr w:type="spellStart"/>
      <w:r w:rsidRPr="00C0123B">
        <w:rPr>
          <w:rFonts w:ascii="Arial" w:hAnsi="Arial" w:cs="Arial"/>
          <w:i/>
          <w:iCs/>
          <w:sz w:val="20"/>
          <w:szCs w:val="20"/>
          <w:lang w:val="es-ES"/>
        </w:rPr>
        <w:t>Six</w:t>
      </w:r>
      <w:proofErr w:type="spellEnd"/>
      <w:r w:rsidRPr="00C0123B">
        <w:rPr>
          <w:rFonts w:ascii="Arial" w:hAnsi="Arial" w:cs="Arial"/>
          <w:i/>
          <w:iCs/>
          <w:sz w:val="20"/>
          <w:szCs w:val="20"/>
          <w:lang w:val="es-ES"/>
        </w:rPr>
        <w:t xml:space="preserve"> Sigma</w:t>
      </w:r>
      <w:r w:rsidRPr="00C0123B">
        <w:rPr>
          <w:rFonts w:ascii="Arial" w:hAnsi="Arial" w:cs="Arial"/>
          <w:sz w:val="20"/>
          <w:szCs w:val="20"/>
          <w:lang w:val="es-ES"/>
        </w:rPr>
        <w:t xml:space="preserve">. Vol. 1, </w:t>
      </w:r>
      <w:proofErr w:type="spellStart"/>
      <w:r w:rsidRPr="00C0123B">
        <w:rPr>
          <w:rFonts w:ascii="Arial" w:hAnsi="Arial" w:cs="Arial"/>
          <w:sz w:val="20"/>
          <w:szCs w:val="20"/>
          <w:lang w:val="es-ES"/>
        </w:rPr>
        <w:t>Issue</w:t>
      </w:r>
      <w:proofErr w:type="spellEnd"/>
      <w:r w:rsidRPr="00C0123B">
        <w:rPr>
          <w:rFonts w:ascii="Arial" w:hAnsi="Arial" w:cs="Arial"/>
          <w:sz w:val="20"/>
          <w:szCs w:val="20"/>
          <w:lang w:val="es-ES"/>
        </w:rPr>
        <w:t xml:space="preserve"> 1, pp. 9-29. </w:t>
      </w:r>
      <w:proofErr w:type="spellStart"/>
      <w:r w:rsidRPr="00C0123B">
        <w:rPr>
          <w:rFonts w:ascii="Arial" w:hAnsi="Arial" w:cs="Arial"/>
          <w:sz w:val="20"/>
          <w:szCs w:val="20"/>
          <w:lang w:val="es-ES"/>
        </w:rPr>
        <w:t>March</w:t>
      </w:r>
      <w:proofErr w:type="spellEnd"/>
      <w:r w:rsidRPr="00C0123B">
        <w:rPr>
          <w:rFonts w:ascii="Arial" w:hAnsi="Arial" w:cs="Arial"/>
          <w:sz w:val="20"/>
          <w:szCs w:val="20"/>
          <w:lang w:val="es-ES"/>
        </w:rPr>
        <w:t xml:space="preserve"> 2010. </w:t>
      </w:r>
      <w:proofErr w:type="spellStart"/>
      <w:r w:rsidRPr="00C0123B">
        <w:rPr>
          <w:rFonts w:ascii="Arial" w:hAnsi="Arial" w:cs="Arial"/>
          <w:sz w:val="20"/>
          <w:szCs w:val="20"/>
          <w:lang w:val="es-ES"/>
        </w:rPr>
        <w:t>ISSN</w:t>
      </w:r>
      <w:proofErr w:type="spellEnd"/>
      <w:r w:rsidRPr="00C0123B">
        <w:rPr>
          <w:rFonts w:ascii="Arial" w:hAnsi="Arial" w:cs="Arial"/>
          <w:sz w:val="20"/>
          <w:szCs w:val="20"/>
          <w:lang w:val="es-ES"/>
        </w:rPr>
        <w:t xml:space="preserve">: 2040-4166. </w:t>
      </w:r>
      <w:proofErr w:type="spellStart"/>
      <w:r w:rsidRPr="00C0123B">
        <w:rPr>
          <w:rFonts w:ascii="Arial" w:hAnsi="Arial" w:cs="Arial"/>
          <w:sz w:val="20"/>
          <w:szCs w:val="20"/>
          <w:lang w:val="es-ES"/>
        </w:rPr>
        <w:t>DOI</w:t>
      </w:r>
      <w:proofErr w:type="spellEnd"/>
      <w:r w:rsidRPr="00C0123B">
        <w:rPr>
          <w:rFonts w:ascii="Arial" w:hAnsi="Arial" w:cs="Arial"/>
          <w:sz w:val="20"/>
          <w:szCs w:val="20"/>
          <w:lang w:val="es-ES"/>
        </w:rPr>
        <w:t>: 10.1108/20401461011033130.</w:t>
      </w:r>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 </w:t>
      </w:r>
    </w:p>
    <w:p w14:paraId="2076054F" w14:textId="3B8831FB" w:rsidR="00C31AB2" w:rsidRPr="00C0123B" w:rsidRDefault="007D2363"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Suárez- Barraza</w:t>
      </w:r>
      <w:r w:rsidR="00C31AB2" w:rsidRPr="00C0123B">
        <w:rPr>
          <w:rFonts w:ascii="Arial" w:hAnsi="Arial" w:cs="Arial"/>
          <w:sz w:val="20"/>
          <w:szCs w:val="20"/>
          <w:lang w:val="es-ES"/>
        </w:rPr>
        <w:t xml:space="preserve">, </w:t>
      </w:r>
      <w:proofErr w:type="spellStart"/>
      <w:r w:rsidR="00C31AB2" w:rsidRPr="00C0123B">
        <w:rPr>
          <w:rFonts w:ascii="Arial" w:hAnsi="Arial" w:cs="Arial"/>
          <w:sz w:val="20"/>
          <w:szCs w:val="20"/>
          <w:lang w:val="es-ES"/>
        </w:rPr>
        <w:t>M.F</w:t>
      </w:r>
      <w:proofErr w:type="spellEnd"/>
      <w:r w:rsidR="00C31AB2" w:rsidRPr="00C0123B">
        <w:rPr>
          <w:rFonts w:ascii="Arial" w:hAnsi="Arial" w:cs="Arial"/>
          <w:sz w:val="20"/>
          <w:szCs w:val="20"/>
          <w:lang w:val="es-ES"/>
        </w:rPr>
        <w:t xml:space="preserve">. (2001). La filosofía del </w:t>
      </w:r>
      <w:proofErr w:type="spellStart"/>
      <w:r w:rsidR="00C31AB2" w:rsidRPr="00C0123B">
        <w:rPr>
          <w:rFonts w:ascii="Arial" w:hAnsi="Arial" w:cs="Arial"/>
          <w:sz w:val="20"/>
          <w:szCs w:val="20"/>
          <w:lang w:val="es-ES"/>
        </w:rPr>
        <w:t>KAIZEN</w:t>
      </w:r>
      <w:proofErr w:type="spellEnd"/>
      <w:r w:rsidR="00C31AB2" w:rsidRPr="00C0123B">
        <w:rPr>
          <w:rFonts w:ascii="Arial" w:hAnsi="Arial" w:cs="Arial"/>
          <w:sz w:val="20"/>
          <w:szCs w:val="20"/>
          <w:lang w:val="es-ES"/>
        </w:rPr>
        <w:t xml:space="preserve">, una aplicación práctica en un área de servicio del sector público. </w:t>
      </w:r>
      <w:r w:rsidR="00C31AB2" w:rsidRPr="00C0123B">
        <w:rPr>
          <w:rFonts w:ascii="Arial" w:hAnsi="Arial" w:cs="Arial"/>
          <w:i/>
          <w:iCs/>
          <w:sz w:val="20"/>
          <w:szCs w:val="20"/>
          <w:lang w:val="es-ES"/>
        </w:rPr>
        <w:t>Revista CONTACTO. La revista de la Calidad Total</w:t>
      </w:r>
      <w:r w:rsidR="00C31AB2" w:rsidRPr="00C0123B">
        <w:rPr>
          <w:rFonts w:ascii="Arial" w:hAnsi="Arial" w:cs="Arial"/>
          <w:sz w:val="20"/>
          <w:szCs w:val="20"/>
          <w:lang w:val="es-ES"/>
        </w:rPr>
        <w:t>. 11, pp. 11-16</w:t>
      </w:r>
    </w:p>
    <w:p w14:paraId="718F769C" w14:textId="6D25B983" w:rsidR="00C31AB2" w:rsidRPr="00C0123B" w:rsidRDefault="00C31AB2" w:rsidP="007D2363">
      <w:pPr>
        <w:snapToGrid w:val="0"/>
        <w:spacing w:after="120" w:line="276" w:lineRule="auto"/>
        <w:jc w:val="both"/>
        <w:rPr>
          <w:rFonts w:ascii="Arial" w:hAnsi="Arial" w:cs="Arial"/>
          <w:sz w:val="20"/>
          <w:szCs w:val="20"/>
          <w:lang w:val="es-ES"/>
        </w:rPr>
      </w:pPr>
      <w:r w:rsidRPr="00C0123B">
        <w:rPr>
          <w:rFonts w:ascii="Arial" w:hAnsi="Arial" w:cs="Arial"/>
          <w:sz w:val="20"/>
          <w:szCs w:val="20"/>
          <w:lang w:val="es-ES"/>
        </w:rPr>
        <w:t xml:space="preserve">Suárez- Barraza, Manuel F., y Castillo-Arias, Ileana y Miguel- Dávila, José-A (2011). La aplicación del </w:t>
      </w:r>
      <w:proofErr w:type="spellStart"/>
      <w:r w:rsidRPr="00C0123B">
        <w:rPr>
          <w:rFonts w:ascii="Arial" w:hAnsi="Arial" w:cs="Arial"/>
          <w:sz w:val="20"/>
          <w:szCs w:val="20"/>
          <w:lang w:val="es-ES"/>
        </w:rPr>
        <w:t>KAIZEN</w:t>
      </w:r>
      <w:proofErr w:type="spellEnd"/>
      <w:r w:rsidR="007E05A2" w:rsidRPr="00C0123B">
        <w:rPr>
          <w:rFonts w:ascii="Arial" w:hAnsi="Arial" w:cs="Arial"/>
          <w:sz w:val="20"/>
          <w:szCs w:val="20"/>
          <w:lang w:val="es-ES"/>
        </w:rPr>
        <w:t xml:space="preserve">  </w:t>
      </w:r>
      <w:r w:rsidRPr="00C0123B">
        <w:rPr>
          <w:rFonts w:ascii="Arial" w:hAnsi="Arial" w:cs="Arial"/>
          <w:sz w:val="20"/>
          <w:szCs w:val="20"/>
          <w:lang w:val="es-ES"/>
        </w:rPr>
        <w:t xml:space="preserve">en las organizaciones mexicanas. Un estudio empírico. </w:t>
      </w:r>
      <w:proofErr w:type="spellStart"/>
      <w:r w:rsidRPr="00C0123B">
        <w:rPr>
          <w:rFonts w:ascii="Arial" w:hAnsi="Arial" w:cs="Arial"/>
          <w:sz w:val="20"/>
          <w:szCs w:val="20"/>
          <w:lang w:val="es-ES"/>
        </w:rPr>
        <w:t>Journal</w:t>
      </w:r>
      <w:proofErr w:type="spellEnd"/>
      <w:r w:rsidRPr="00C0123B">
        <w:rPr>
          <w:rFonts w:ascii="Arial" w:hAnsi="Arial" w:cs="Arial"/>
          <w:sz w:val="20"/>
          <w:szCs w:val="20"/>
          <w:lang w:val="es-ES"/>
        </w:rPr>
        <w:t xml:space="preserve"> of </w:t>
      </w:r>
      <w:proofErr w:type="spellStart"/>
      <w:r w:rsidRPr="00C0123B">
        <w:rPr>
          <w:rFonts w:ascii="Arial" w:hAnsi="Arial" w:cs="Arial"/>
          <w:sz w:val="20"/>
          <w:szCs w:val="20"/>
          <w:lang w:val="es-ES"/>
        </w:rPr>
        <w:t>Globalization</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Competitiveness</w:t>
      </w:r>
      <w:proofErr w:type="spellEnd"/>
      <w:r w:rsidRPr="00C0123B">
        <w:rPr>
          <w:rFonts w:ascii="Arial" w:hAnsi="Arial" w:cs="Arial"/>
          <w:sz w:val="20"/>
          <w:szCs w:val="20"/>
          <w:lang w:val="es-ES"/>
        </w:rPr>
        <w:t xml:space="preserve"> &amp; </w:t>
      </w:r>
      <w:proofErr w:type="spellStart"/>
      <w:r w:rsidRPr="00C0123B">
        <w:rPr>
          <w:rFonts w:ascii="Arial" w:hAnsi="Arial" w:cs="Arial"/>
          <w:sz w:val="20"/>
          <w:szCs w:val="20"/>
          <w:lang w:val="es-ES"/>
        </w:rPr>
        <w:t>Governability</w:t>
      </w:r>
      <w:proofErr w:type="spellEnd"/>
      <w:r w:rsidRPr="00C0123B">
        <w:rPr>
          <w:rFonts w:ascii="Arial" w:hAnsi="Arial" w:cs="Arial"/>
          <w:sz w:val="20"/>
          <w:szCs w:val="20"/>
          <w:lang w:val="es-ES"/>
        </w:rPr>
        <w:t xml:space="preserve"> / Revista de Globalización, Competitividad y Gobernabilidad / Revista de </w:t>
      </w:r>
      <w:proofErr w:type="spellStart"/>
      <w:r w:rsidRPr="00C0123B">
        <w:rPr>
          <w:rFonts w:ascii="Arial" w:hAnsi="Arial" w:cs="Arial"/>
          <w:sz w:val="20"/>
          <w:szCs w:val="20"/>
          <w:lang w:val="es-ES"/>
        </w:rPr>
        <w:t>Globalização</w:t>
      </w:r>
      <w:proofErr w:type="spellEnd"/>
      <w:r w:rsidRPr="00C0123B">
        <w:rPr>
          <w:rFonts w:ascii="Arial" w:hAnsi="Arial" w:cs="Arial"/>
          <w:sz w:val="20"/>
          <w:szCs w:val="20"/>
          <w:lang w:val="es-ES"/>
        </w:rPr>
        <w:t xml:space="preserve">, </w:t>
      </w:r>
      <w:proofErr w:type="spellStart"/>
      <w:r w:rsidRPr="00C0123B">
        <w:rPr>
          <w:rFonts w:ascii="Arial" w:hAnsi="Arial" w:cs="Arial"/>
          <w:sz w:val="20"/>
          <w:szCs w:val="20"/>
          <w:lang w:val="es-ES"/>
        </w:rPr>
        <w:t>Competitividade</w:t>
      </w:r>
      <w:proofErr w:type="spellEnd"/>
      <w:r w:rsidRPr="00C0123B">
        <w:rPr>
          <w:rFonts w:ascii="Arial" w:hAnsi="Arial" w:cs="Arial"/>
          <w:sz w:val="20"/>
          <w:szCs w:val="20"/>
          <w:lang w:val="es-ES"/>
        </w:rPr>
        <w:t xml:space="preserve"> e </w:t>
      </w:r>
      <w:proofErr w:type="spellStart"/>
      <w:r w:rsidRPr="00C0123B">
        <w:rPr>
          <w:rFonts w:ascii="Arial" w:hAnsi="Arial" w:cs="Arial"/>
          <w:sz w:val="20"/>
          <w:szCs w:val="20"/>
          <w:lang w:val="es-ES"/>
        </w:rPr>
        <w:t>Governabilidade</w:t>
      </w:r>
      <w:proofErr w:type="spellEnd"/>
      <w:r w:rsidRPr="00C0123B">
        <w:rPr>
          <w:rFonts w:ascii="Arial" w:hAnsi="Arial" w:cs="Arial"/>
          <w:sz w:val="20"/>
          <w:szCs w:val="20"/>
          <w:lang w:val="es-ES"/>
        </w:rPr>
        <w:t xml:space="preserve">, 5 (1), 60-74. </w:t>
      </w:r>
      <w:hyperlink r:id="rId39">
        <w:r w:rsidRPr="00C0123B">
          <w:rPr>
            <w:rFonts w:ascii="Arial" w:hAnsi="Arial" w:cs="Arial"/>
            <w:color w:val="0000FF"/>
            <w:sz w:val="20"/>
            <w:szCs w:val="20"/>
            <w:u w:val="single"/>
            <w:lang w:val="es-ES"/>
          </w:rPr>
          <w:t>https://www.redalyc.org/articulo.oa?id=511851326007</w:t>
        </w:r>
      </w:hyperlink>
    </w:p>
    <w:p w14:paraId="0D231C09"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16F747CF"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CONTROL DEL DOCUMENTO</w:t>
      </w:r>
    </w:p>
    <w:p w14:paraId="278A8F11" w14:textId="77777777" w:rsidR="0059034F" w:rsidRPr="00C0123B" w:rsidRDefault="0059034F" w:rsidP="00C0123B">
      <w:pPr>
        <w:snapToGrid w:val="0"/>
        <w:spacing w:after="120" w:line="276" w:lineRule="auto"/>
        <w:jc w:val="both"/>
        <w:rPr>
          <w:rFonts w:ascii="Arial" w:hAnsi="Arial" w:cs="Arial"/>
          <w:b/>
          <w:color w:val="000000" w:themeColor="text1"/>
          <w:sz w:val="20"/>
          <w:szCs w:val="20"/>
          <w:lang w:val="es-ES"/>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31AB2" w:rsidRPr="00C0123B" w14:paraId="620473CC" w14:textId="77777777" w:rsidTr="007D2363">
        <w:tc>
          <w:tcPr>
            <w:tcW w:w="1272" w:type="dxa"/>
            <w:tcBorders>
              <w:top w:val="nil"/>
              <w:left w:val="nil"/>
            </w:tcBorders>
            <w:shd w:val="clear" w:color="auto" w:fill="auto"/>
          </w:tcPr>
          <w:p w14:paraId="099F41DE"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991" w:type="dxa"/>
            <w:shd w:val="clear" w:color="auto" w:fill="auto"/>
            <w:vAlign w:val="center"/>
          </w:tcPr>
          <w:p w14:paraId="3DAE8816"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w:t>
            </w:r>
          </w:p>
        </w:tc>
        <w:tc>
          <w:tcPr>
            <w:tcW w:w="1559" w:type="dxa"/>
            <w:shd w:val="clear" w:color="auto" w:fill="auto"/>
            <w:vAlign w:val="center"/>
          </w:tcPr>
          <w:p w14:paraId="6BA794CC"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Cargo</w:t>
            </w:r>
          </w:p>
        </w:tc>
        <w:tc>
          <w:tcPr>
            <w:tcW w:w="3257" w:type="dxa"/>
            <w:shd w:val="clear" w:color="auto" w:fill="auto"/>
            <w:vAlign w:val="center"/>
          </w:tcPr>
          <w:p w14:paraId="1A98A205" w14:textId="51A45D4F" w:rsidR="0059034F" w:rsidRPr="007D2363"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Dependencia</w:t>
            </w:r>
          </w:p>
        </w:tc>
        <w:tc>
          <w:tcPr>
            <w:tcW w:w="1888" w:type="dxa"/>
            <w:shd w:val="clear" w:color="auto" w:fill="auto"/>
            <w:vAlign w:val="center"/>
          </w:tcPr>
          <w:p w14:paraId="6C8C6B7C" w14:textId="77777777" w:rsidR="0059034F" w:rsidRPr="00C0123B" w:rsidRDefault="00D55C84" w:rsidP="007D2363">
            <w:pPr>
              <w:snapToGrid w:val="0"/>
              <w:spacing w:after="120" w:line="276" w:lineRule="auto"/>
              <w:jc w:val="center"/>
              <w:rPr>
                <w:rFonts w:ascii="Arial" w:hAnsi="Arial" w:cs="Arial"/>
                <w:color w:val="000000" w:themeColor="text1"/>
                <w:sz w:val="20"/>
                <w:szCs w:val="20"/>
                <w:lang w:val="es-ES"/>
              </w:rPr>
            </w:pPr>
            <w:r w:rsidRPr="00C0123B">
              <w:rPr>
                <w:rFonts w:ascii="Arial" w:hAnsi="Arial" w:cs="Arial"/>
                <w:color w:val="000000" w:themeColor="text1"/>
                <w:sz w:val="20"/>
                <w:szCs w:val="20"/>
                <w:lang w:val="es-ES"/>
              </w:rPr>
              <w:t>Fecha</w:t>
            </w:r>
          </w:p>
        </w:tc>
      </w:tr>
      <w:tr w:rsidR="00C31AB2" w:rsidRPr="00C0123B" w14:paraId="16268E85" w14:textId="77777777" w:rsidTr="007D2363">
        <w:trPr>
          <w:trHeight w:val="340"/>
        </w:trPr>
        <w:tc>
          <w:tcPr>
            <w:tcW w:w="1272" w:type="dxa"/>
            <w:vMerge w:val="restart"/>
            <w:shd w:val="clear" w:color="auto" w:fill="auto"/>
          </w:tcPr>
          <w:p w14:paraId="5FDB4DC5" w14:textId="77777777" w:rsidR="00C31AB2" w:rsidRPr="00C0123B" w:rsidRDefault="00C31AB2"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Autor (es)</w:t>
            </w:r>
          </w:p>
        </w:tc>
        <w:tc>
          <w:tcPr>
            <w:tcW w:w="1991" w:type="dxa"/>
            <w:shd w:val="clear" w:color="auto" w:fill="auto"/>
            <w:vAlign w:val="center"/>
          </w:tcPr>
          <w:p w14:paraId="7B4377A6" w14:textId="25A1C04F"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Liliana María Ceballos Gutiérrez</w:t>
            </w:r>
          </w:p>
        </w:tc>
        <w:tc>
          <w:tcPr>
            <w:tcW w:w="1559" w:type="dxa"/>
            <w:shd w:val="clear" w:color="auto" w:fill="auto"/>
            <w:vAlign w:val="center"/>
          </w:tcPr>
          <w:p w14:paraId="66520986" w14:textId="495B6659"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Asesora metodóloga Diseño y desarrollo curricular.</w:t>
            </w:r>
          </w:p>
        </w:tc>
        <w:tc>
          <w:tcPr>
            <w:tcW w:w="3257" w:type="dxa"/>
            <w:shd w:val="clear" w:color="auto" w:fill="auto"/>
            <w:vAlign w:val="center"/>
          </w:tcPr>
          <w:p w14:paraId="74443B02" w14:textId="610DBC44"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Regional Antioquía - Diseño, confección y moda.</w:t>
            </w:r>
            <w:r w:rsidR="007E05A2" w:rsidRPr="007D2363">
              <w:rPr>
                <w:rFonts w:ascii="Arial" w:hAnsi="Arial" w:cs="Arial"/>
                <w:b w:val="0"/>
                <w:bCs/>
                <w:color w:val="000000"/>
                <w:sz w:val="20"/>
                <w:szCs w:val="20"/>
                <w:lang w:val="es-ES"/>
              </w:rPr>
              <w:t xml:space="preserve"> </w:t>
            </w:r>
            <w:r w:rsidRPr="007D2363">
              <w:rPr>
                <w:rFonts w:ascii="Arial" w:hAnsi="Arial" w:cs="Arial"/>
                <w:b w:val="0"/>
                <w:bCs/>
                <w:sz w:val="20"/>
                <w:szCs w:val="20"/>
                <w:lang w:val="es-ES"/>
              </w:rPr>
              <w:t> </w:t>
            </w:r>
          </w:p>
        </w:tc>
        <w:tc>
          <w:tcPr>
            <w:tcW w:w="1888" w:type="dxa"/>
            <w:shd w:val="clear" w:color="auto" w:fill="auto"/>
            <w:vAlign w:val="center"/>
          </w:tcPr>
          <w:p w14:paraId="04438A19" w14:textId="77777777"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Septiembre de 2021 </w:t>
            </w:r>
          </w:p>
          <w:p w14:paraId="7898BA0D" w14:textId="7E3F8E3C" w:rsidR="00C31AB2" w:rsidRPr="007D2363" w:rsidRDefault="007E05A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 xml:space="preserve"> </w:t>
            </w:r>
          </w:p>
        </w:tc>
      </w:tr>
      <w:tr w:rsidR="00C31AB2" w:rsidRPr="00C0123B" w14:paraId="5F7DEA11" w14:textId="77777777" w:rsidTr="007D2363">
        <w:trPr>
          <w:trHeight w:val="340"/>
        </w:trPr>
        <w:tc>
          <w:tcPr>
            <w:tcW w:w="1272" w:type="dxa"/>
            <w:vMerge/>
            <w:shd w:val="clear" w:color="auto" w:fill="auto"/>
          </w:tcPr>
          <w:p w14:paraId="6036394A"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1B40B5D5" w14:textId="0F104B2F"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Víctor Manuel Isaza Córdoba</w:t>
            </w:r>
          </w:p>
        </w:tc>
        <w:tc>
          <w:tcPr>
            <w:tcW w:w="1559" w:type="dxa"/>
            <w:shd w:val="clear" w:color="auto" w:fill="auto"/>
            <w:vAlign w:val="center"/>
          </w:tcPr>
          <w:p w14:paraId="1C8C8014" w14:textId="7F20F17C"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sz w:val="20"/>
                <w:szCs w:val="20"/>
                <w:lang w:val="es-ES"/>
              </w:rPr>
              <w:t>Diseño y desarrollo curricular</w:t>
            </w:r>
          </w:p>
        </w:tc>
        <w:tc>
          <w:tcPr>
            <w:tcW w:w="3257" w:type="dxa"/>
            <w:shd w:val="clear" w:color="auto" w:fill="auto"/>
            <w:vAlign w:val="center"/>
          </w:tcPr>
          <w:p w14:paraId="551A2E9F" w14:textId="34972905"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Regional Antioquía - Diseño, confección y moda.</w:t>
            </w:r>
            <w:r w:rsidR="007E05A2" w:rsidRPr="007D2363">
              <w:rPr>
                <w:rFonts w:ascii="Arial" w:hAnsi="Arial" w:cs="Arial"/>
                <w:b w:val="0"/>
                <w:bCs/>
                <w:color w:val="000000"/>
                <w:sz w:val="20"/>
                <w:szCs w:val="20"/>
                <w:lang w:val="es-ES"/>
              </w:rPr>
              <w:t xml:space="preserve"> </w:t>
            </w:r>
            <w:r w:rsidRPr="007D2363">
              <w:rPr>
                <w:rFonts w:ascii="Arial" w:hAnsi="Arial" w:cs="Arial"/>
                <w:b w:val="0"/>
                <w:bCs/>
                <w:sz w:val="20"/>
                <w:szCs w:val="20"/>
                <w:lang w:val="es-ES"/>
              </w:rPr>
              <w:t> </w:t>
            </w:r>
          </w:p>
        </w:tc>
        <w:tc>
          <w:tcPr>
            <w:tcW w:w="1888" w:type="dxa"/>
            <w:shd w:val="clear" w:color="auto" w:fill="auto"/>
            <w:vAlign w:val="center"/>
          </w:tcPr>
          <w:p w14:paraId="687B5BCE" w14:textId="14D72143" w:rsidR="00C31AB2" w:rsidRPr="007D2363" w:rsidRDefault="00C31AB2" w:rsidP="007D2363">
            <w:pPr>
              <w:snapToGrid w:val="0"/>
              <w:spacing w:after="120" w:line="276" w:lineRule="auto"/>
              <w:rPr>
                <w:rFonts w:ascii="Arial" w:hAnsi="Arial" w:cs="Arial"/>
                <w:b w:val="0"/>
                <w:bCs/>
                <w:color w:val="000000" w:themeColor="text1"/>
                <w:sz w:val="20"/>
                <w:szCs w:val="20"/>
                <w:lang w:val="es-ES"/>
              </w:rPr>
            </w:pPr>
            <w:r w:rsidRPr="007D2363">
              <w:rPr>
                <w:rFonts w:ascii="Arial" w:hAnsi="Arial" w:cs="Arial"/>
                <w:b w:val="0"/>
                <w:bCs/>
                <w:color w:val="000000"/>
                <w:sz w:val="20"/>
                <w:szCs w:val="20"/>
                <w:lang w:val="es-ES"/>
              </w:rPr>
              <w:t>Septiembre de 2021 </w:t>
            </w:r>
          </w:p>
        </w:tc>
      </w:tr>
      <w:tr w:rsidR="00C31AB2" w:rsidRPr="00C0123B" w14:paraId="2F34E39A" w14:textId="77777777" w:rsidTr="007D2363">
        <w:trPr>
          <w:trHeight w:val="340"/>
        </w:trPr>
        <w:tc>
          <w:tcPr>
            <w:tcW w:w="1272" w:type="dxa"/>
            <w:shd w:val="clear" w:color="auto" w:fill="auto"/>
          </w:tcPr>
          <w:p w14:paraId="19666CCF"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0968EEE9" w14:textId="1B0C453E"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Carlos Parra Carrillo</w:t>
            </w:r>
          </w:p>
        </w:tc>
        <w:tc>
          <w:tcPr>
            <w:tcW w:w="1559" w:type="dxa"/>
            <w:shd w:val="clear" w:color="auto" w:fill="auto"/>
            <w:vAlign w:val="center"/>
          </w:tcPr>
          <w:p w14:paraId="19A20C7B" w14:textId="40C91B23"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Experto temático</w:t>
            </w:r>
          </w:p>
        </w:tc>
        <w:tc>
          <w:tcPr>
            <w:tcW w:w="3257" w:type="dxa"/>
            <w:shd w:val="clear" w:color="auto" w:fill="auto"/>
            <w:vAlign w:val="center"/>
          </w:tcPr>
          <w:p w14:paraId="78C5881F" w14:textId="7E22EFB8"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 xml:space="preserve">Regional Norte de Santander - Centro de la industria, la empresa y los servicios </w:t>
            </w:r>
          </w:p>
        </w:tc>
        <w:tc>
          <w:tcPr>
            <w:tcW w:w="1888" w:type="dxa"/>
            <w:shd w:val="clear" w:color="auto" w:fill="auto"/>
            <w:vAlign w:val="center"/>
          </w:tcPr>
          <w:p w14:paraId="4D040B5E" w14:textId="1D53562A"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Septiembre de 2021 </w:t>
            </w:r>
          </w:p>
        </w:tc>
      </w:tr>
      <w:tr w:rsidR="00C31AB2" w:rsidRPr="00C0123B" w14:paraId="78EE25E8" w14:textId="77777777" w:rsidTr="007D2363">
        <w:trPr>
          <w:trHeight w:val="340"/>
        </w:trPr>
        <w:tc>
          <w:tcPr>
            <w:tcW w:w="1272" w:type="dxa"/>
            <w:shd w:val="clear" w:color="auto" w:fill="auto"/>
          </w:tcPr>
          <w:p w14:paraId="299E2B58"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33F186F1" w14:textId="63311EEE" w:rsidR="00C31AB2" w:rsidRPr="007D2363" w:rsidRDefault="00C31AB2" w:rsidP="007D2363">
            <w:pPr>
              <w:snapToGrid w:val="0"/>
              <w:spacing w:after="120" w:line="276" w:lineRule="auto"/>
              <w:rPr>
                <w:rFonts w:ascii="Arial" w:hAnsi="Arial" w:cs="Arial"/>
                <w:b w:val="0"/>
                <w:bCs/>
                <w:color w:val="000000"/>
                <w:sz w:val="20"/>
                <w:szCs w:val="20"/>
                <w:lang w:val="es-ES"/>
              </w:rPr>
            </w:pPr>
            <w:proofErr w:type="spellStart"/>
            <w:r w:rsidRPr="007D2363">
              <w:rPr>
                <w:rFonts w:ascii="Arial" w:hAnsi="Arial" w:cs="Arial"/>
                <w:b w:val="0"/>
                <w:bCs/>
                <w:color w:val="000000"/>
                <w:sz w:val="20"/>
                <w:szCs w:val="20"/>
                <w:lang w:val="es-ES"/>
              </w:rPr>
              <w:t>Fernelis</w:t>
            </w:r>
            <w:proofErr w:type="spellEnd"/>
            <w:r w:rsidRPr="007D2363">
              <w:rPr>
                <w:rFonts w:ascii="Arial" w:hAnsi="Arial" w:cs="Arial"/>
                <w:b w:val="0"/>
                <w:bCs/>
                <w:color w:val="000000"/>
                <w:sz w:val="20"/>
                <w:szCs w:val="20"/>
                <w:lang w:val="es-ES"/>
              </w:rPr>
              <w:t xml:space="preserve"> Mauricio Echeverri</w:t>
            </w:r>
          </w:p>
        </w:tc>
        <w:tc>
          <w:tcPr>
            <w:tcW w:w="1559" w:type="dxa"/>
            <w:shd w:val="clear" w:color="auto" w:fill="auto"/>
            <w:vAlign w:val="center"/>
          </w:tcPr>
          <w:p w14:paraId="53D29953" w14:textId="6E7C6ECB"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Experto temático</w:t>
            </w:r>
          </w:p>
        </w:tc>
        <w:tc>
          <w:tcPr>
            <w:tcW w:w="3257" w:type="dxa"/>
            <w:shd w:val="clear" w:color="auto" w:fill="auto"/>
            <w:vAlign w:val="center"/>
          </w:tcPr>
          <w:p w14:paraId="5150F3D2" w14:textId="36B355E3"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Regional Antioquía - Diseño, confección y moda. </w:t>
            </w:r>
          </w:p>
        </w:tc>
        <w:tc>
          <w:tcPr>
            <w:tcW w:w="1888" w:type="dxa"/>
            <w:shd w:val="clear" w:color="auto" w:fill="auto"/>
            <w:vAlign w:val="center"/>
          </w:tcPr>
          <w:p w14:paraId="29A6A3FF" w14:textId="18F2ADEC"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Septiembre de 2021 </w:t>
            </w:r>
          </w:p>
        </w:tc>
      </w:tr>
      <w:tr w:rsidR="00C31AB2" w:rsidRPr="00C0123B" w14:paraId="68DF8989" w14:textId="77777777" w:rsidTr="007D2363">
        <w:trPr>
          <w:trHeight w:val="340"/>
        </w:trPr>
        <w:tc>
          <w:tcPr>
            <w:tcW w:w="1272" w:type="dxa"/>
            <w:shd w:val="clear" w:color="auto" w:fill="auto"/>
          </w:tcPr>
          <w:p w14:paraId="57AEF307"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6DAE3AB7" w14:textId="62AC35D1"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sz w:val="20"/>
                <w:szCs w:val="20"/>
                <w:lang w:val="es-ES"/>
              </w:rPr>
              <w:t>Vilma Perilla Méndez</w:t>
            </w:r>
          </w:p>
        </w:tc>
        <w:tc>
          <w:tcPr>
            <w:tcW w:w="1559" w:type="dxa"/>
            <w:shd w:val="clear" w:color="auto" w:fill="auto"/>
            <w:vAlign w:val="center"/>
          </w:tcPr>
          <w:p w14:paraId="500F8341" w14:textId="03998618"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 xml:space="preserve">Diseñadora instruccional </w:t>
            </w:r>
          </w:p>
        </w:tc>
        <w:tc>
          <w:tcPr>
            <w:tcW w:w="3257" w:type="dxa"/>
            <w:shd w:val="clear" w:color="auto" w:fill="auto"/>
            <w:vAlign w:val="center"/>
          </w:tcPr>
          <w:p w14:paraId="7E2B295B" w14:textId="33BA012A"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sz w:val="20"/>
                <w:szCs w:val="20"/>
                <w:lang w:val="es-ES"/>
              </w:rPr>
              <w:t>Regional Distrito Capital - Centro de Gestión Industrial.</w:t>
            </w:r>
          </w:p>
        </w:tc>
        <w:tc>
          <w:tcPr>
            <w:tcW w:w="1888" w:type="dxa"/>
            <w:shd w:val="clear" w:color="auto" w:fill="auto"/>
            <w:vAlign w:val="center"/>
          </w:tcPr>
          <w:p w14:paraId="58DE729B" w14:textId="01CB75D0"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Octubre de 2021</w:t>
            </w:r>
          </w:p>
        </w:tc>
      </w:tr>
      <w:tr w:rsidR="00C31AB2" w:rsidRPr="00C0123B" w14:paraId="494367DD" w14:textId="77777777" w:rsidTr="007D2363">
        <w:trPr>
          <w:trHeight w:val="340"/>
        </w:trPr>
        <w:tc>
          <w:tcPr>
            <w:tcW w:w="1272" w:type="dxa"/>
            <w:shd w:val="clear" w:color="auto" w:fill="auto"/>
          </w:tcPr>
          <w:p w14:paraId="509D219B"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371F0F5A" w14:textId="39F4776E"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Carolina Coca Salazar</w:t>
            </w:r>
          </w:p>
        </w:tc>
        <w:tc>
          <w:tcPr>
            <w:tcW w:w="1559" w:type="dxa"/>
            <w:shd w:val="clear" w:color="auto" w:fill="auto"/>
            <w:vAlign w:val="center"/>
          </w:tcPr>
          <w:p w14:paraId="3D9CB395" w14:textId="7296913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 xml:space="preserve">Revisión metodológica y pedagógica. </w:t>
            </w:r>
          </w:p>
        </w:tc>
        <w:tc>
          <w:tcPr>
            <w:tcW w:w="3257" w:type="dxa"/>
            <w:shd w:val="clear" w:color="auto" w:fill="auto"/>
            <w:vAlign w:val="center"/>
          </w:tcPr>
          <w:p w14:paraId="3FA22456" w14:textId="154F195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color w:val="000000"/>
                <w:sz w:val="20"/>
                <w:szCs w:val="20"/>
                <w:lang w:val="es-ES"/>
              </w:rPr>
              <w:t xml:space="preserve">Regional Distrito Capital- Centro de Diseño y Metrología </w:t>
            </w:r>
          </w:p>
        </w:tc>
        <w:tc>
          <w:tcPr>
            <w:tcW w:w="1888" w:type="dxa"/>
            <w:shd w:val="clear" w:color="auto" w:fill="auto"/>
            <w:vAlign w:val="center"/>
          </w:tcPr>
          <w:p w14:paraId="4A58BC7A" w14:textId="168D122D" w:rsidR="00C31AB2" w:rsidRPr="007D2363" w:rsidRDefault="00C31AB2" w:rsidP="007D2363">
            <w:pPr>
              <w:snapToGrid w:val="0"/>
              <w:spacing w:after="120" w:line="276" w:lineRule="auto"/>
              <w:rPr>
                <w:rFonts w:ascii="Arial" w:hAnsi="Arial" w:cs="Arial"/>
                <w:b w:val="0"/>
                <w:bCs/>
                <w:color w:val="000000"/>
                <w:sz w:val="20"/>
                <w:szCs w:val="20"/>
                <w:lang w:val="es-ES"/>
              </w:rPr>
            </w:pPr>
            <w:r w:rsidRPr="007D2363">
              <w:rPr>
                <w:rFonts w:ascii="Arial" w:hAnsi="Arial" w:cs="Arial"/>
                <w:b w:val="0"/>
                <w:bCs/>
                <w:color w:val="000000"/>
                <w:sz w:val="20"/>
                <w:szCs w:val="20"/>
                <w:lang w:val="es-ES"/>
              </w:rPr>
              <w:t>Noviembre de 2021</w:t>
            </w:r>
          </w:p>
        </w:tc>
      </w:tr>
      <w:tr w:rsidR="00C31AB2" w:rsidRPr="00C0123B" w14:paraId="4917E9AD" w14:textId="77777777" w:rsidTr="007D2363">
        <w:trPr>
          <w:trHeight w:val="340"/>
        </w:trPr>
        <w:tc>
          <w:tcPr>
            <w:tcW w:w="1272" w:type="dxa"/>
            <w:shd w:val="clear" w:color="auto" w:fill="auto"/>
          </w:tcPr>
          <w:p w14:paraId="4BDBE7C1" w14:textId="77777777" w:rsidR="00C31AB2" w:rsidRPr="00C0123B" w:rsidRDefault="00C31AB2" w:rsidP="00C0123B">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4E56AF14" w14:textId="356C6E3C" w:rsidR="00C31AB2" w:rsidRPr="007D2363" w:rsidRDefault="00C31AB2" w:rsidP="007D2363">
            <w:pPr>
              <w:snapToGrid w:val="0"/>
              <w:spacing w:after="120" w:line="276" w:lineRule="auto"/>
              <w:rPr>
                <w:rFonts w:ascii="Arial" w:hAnsi="Arial" w:cs="Arial"/>
                <w:b w:val="0"/>
                <w:bCs/>
                <w:sz w:val="20"/>
                <w:szCs w:val="20"/>
                <w:lang w:val="es-ES"/>
              </w:rPr>
            </w:pPr>
            <w:proofErr w:type="spellStart"/>
            <w:r w:rsidRPr="007D2363">
              <w:rPr>
                <w:rFonts w:ascii="Arial" w:hAnsi="Arial" w:cs="Arial"/>
                <w:b w:val="0"/>
                <w:bCs/>
                <w:sz w:val="20"/>
                <w:szCs w:val="20"/>
                <w:lang w:val="es-ES"/>
              </w:rPr>
              <w:t>Jhon</w:t>
            </w:r>
            <w:proofErr w:type="spellEnd"/>
            <w:r w:rsidRPr="007D2363">
              <w:rPr>
                <w:rFonts w:ascii="Arial" w:hAnsi="Arial" w:cs="Arial"/>
                <w:b w:val="0"/>
                <w:bCs/>
                <w:sz w:val="20"/>
                <w:szCs w:val="20"/>
                <w:lang w:val="es-ES"/>
              </w:rPr>
              <w:t xml:space="preserve"> Jairo Rodríguez Pérez</w:t>
            </w:r>
          </w:p>
        </w:tc>
        <w:tc>
          <w:tcPr>
            <w:tcW w:w="1559" w:type="dxa"/>
            <w:shd w:val="clear" w:color="auto" w:fill="auto"/>
            <w:vAlign w:val="center"/>
          </w:tcPr>
          <w:p w14:paraId="6E87758B" w14:textId="1BCDCC37"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Diseñador y evaluador instruccional</w:t>
            </w:r>
          </w:p>
        </w:tc>
        <w:tc>
          <w:tcPr>
            <w:tcW w:w="3257" w:type="dxa"/>
            <w:shd w:val="clear" w:color="auto" w:fill="auto"/>
            <w:vAlign w:val="center"/>
          </w:tcPr>
          <w:p w14:paraId="5DB5492F" w14:textId="6D1FF774"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Regional Distrito Capital -</w:t>
            </w:r>
            <w:r w:rsidR="007E05A2" w:rsidRPr="007D2363">
              <w:rPr>
                <w:rFonts w:ascii="Arial" w:hAnsi="Arial" w:cs="Arial"/>
                <w:b w:val="0"/>
                <w:bCs/>
                <w:sz w:val="20"/>
                <w:szCs w:val="20"/>
                <w:lang w:val="es-ES"/>
              </w:rPr>
              <w:t xml:space="preserve"> </w:t>
            </w:r>
            <w:r w:rsidRPr="007D2363">
              <w:rPr>
                <w:rFonts w:ascii="Arial" w:hAnsi="Arial" w:cs="Arial"/>
                <w:b w:val="0"/>
                <w:bCs/>
                <w:sz w:val="20"/>
                <w:szCs w:val="20"/>
                <w:lang w:val="es-ES"/>
              </w:rPr>
              <w:t xml:space="preserve">Centro para la Industria de la Comunicación Gráfica. </w:t>
            </w:r>
          </w:p>
        </w:tc>
        <w:tc>
          <w:tcPr>
            <w:tcW w:w="1888" w:type="dxa"/>
            <w:shd w:val="clear" w:color="auto" w:fill="auto"/>
            <w:vAlign w:val="center"/>
          </w:tcPr>
          <w:p w14:paraId="0EC57B4D" w14:textId="079F7CEF" w:rsidR="00C31AB2" w:rsidRPr="007D2363" w:rsidRDefault="00C31AB2"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lang w:val="es-ES"/>
              </w:rPr>
              <w:t>Febrero de 2022</w:t>
            </w:r>
          </w:p>
        </w:tc>
      </w:tr>
      <w:tr w:rsidR="007D2363" w:rsidRPr="00C0123B" w14:paraId="21CF2D11" w14:textId="77777777" w:rsidTr="007D2363">
        <w:trPr>
          <w:trHeight w:val="340"/>
        </w:trPr>
        <w:tc>
          <w:tcPr>
            <w:tcW w:w="1272" w:type="dxa"/>
            <w:shd w:val="clear" w:color="auto" w:fill="auto"/>
          </w:tcPr>
          <w:p w14:paraId="2538F7F3" w14:textId="77777777" w:rsidR="007D2363" w:rsidRPr="00C0123B" w:rsidRDefault="007D2363" w:rsidP="007D2363">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158CE7BE" w14:textId="476227A0"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Ana Catalina Córdoba Sus</w:t>
            </w:r>
            <w:r w:rsidRPr="007D2363">
              <w:rPr>
                <w:rStyle w:val="eop"/>
                <w:rFonts w:ascii="Arial" w:hAnsi="Arial" w:cs="Arial"/>
                <w:b w:val="0"/>
                <w:bCs/>
                <w:color w:val="000000"/>
                <w:sz w:val="20"/>
                <w:szCs w:val="20"/>
                <w:shd w:val="clear" w:color="auto" w:fill="FFFFFF"/>
              </w:rPr>
              <w:t> </w:t>
            </w:r>
          </w:p>
        </w:tc>
        <w:tc>
          <w:tcPr>
            <w:tcW w:w="1559" w:type="dxa"/>
            <w:shd w:val="clear" w:color="auto" w:fill="auto"/>
            <w:vAlign w:val="center"/>
          </w:tcPr>
          <w:p w14:paraId="59A31BEB" w14:textId="1B96F287"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Metodólogo para formación virtual</w:t>
            </w:r>
            <w:r w:rsidRPr="007D2363">
              <w:rPr>
                <w:rStyle w:val="eop"/>
                <w:rFonts w:ascii="Arial" w:hAnsi="Arial" w:cs="Arial"/>
                <w:b w:val="0"/>
                <w:bCs/>
                <w:color w:val="000000"/>
                <w:sz w:val="20"/>
                <w:szCs w:val="20"/>
                <w:shd w:val="clear" w:color="auto" w:fill="FFFFFF"/>
              </w:rPr>
              <w:t> </w:t>
            </w:r>
          </w:p>
        </w:tc>
        <w:tc>
          <w:tcPr>
            <w:tcW w:w="3257" w:type="dxa"/>
            <w:shd w:val="clear" w:color="auto" w:fill="auto"/>
            <w:vAlign w:val="center"/>
          </w:tcPr>
          <w:p w14:paraId="6172F38A" w14:textId="08E2F0E0" w:rsidR="007D2363" w:rsidRPr="007D2363" w:rsidRDefault="007D2363" w:rsidP="007D2363">
            <w:pPr>
              <w:snapToGrid w:val="0"/>
              <w:spacing w:after="120" w:line="276" w:lineRule="auto"/>
              <w:rPr>
                <w:rFonts w:ascii="Arial" w:hAnsi="Arial" w:cs="Arial"/>
                <w:b w:val="0"/>
                <w:bCs/>
                <w:sz w:val="20"/>
                <w:szCs w:val="20"/>
                <w:lang w:val="es-ES"/>
              </w:rPr>
            </w:pPr>
            <w:r w:rsidRPr="007D2363">
              <w:rPr>
                <w:rStyle w:val="normaltextrun"/>
                <w:rFonts w:ascii="Arial" w:hAnsi="Arial" w:cs="Arial"/>
                <w:b w:val="0"/>
                <w:bCs/>
                <w:color w:val="000000"/>
                <w:sz w:val="20"/>
                <w:szCs w:val="20"/>
                <w:shd w:val="clear" w:color="auto" w:fill="FFFFFF"/>
              </w:rPr>
              <w:t>Regional Santander – Centro Industrial del Diseño y la Manufactura.</w:t>
            </w:r>
            <w:r w:rsidRPr="007D2363">
              <w:rPr>
                <w:rStyle w:val="eop"/>
                <w:rFonts w:ascii="Arial" w:hAnsi="Arial" w:cs="Arial"/>
                <w:b w:val="0"/>
                <w:bCs/>
                <w:color w:val="000000"/>
                <w:sz w:val="20"/>
                <w:szCs w:val="20"/>
                <w:shd w:val="clear" w:color="auto" w:fill="FFFFFF"/>
              </w:rPr>
              <w:t> </w:t>
            </w:r>
          </w:p>
        </w:tc>
        <w:tc>
          <w:tcPr>
            <w:tcW w:w="1888" w:type="dxa"/>
            <w:shd w:val="clear" w:color="auto" w:fill="auto"/>
            <w:vAlign w:val="center"/>
          </w:tcPr>
          <w:p w14:paraId="11F5E7ED" w14:textId="053F6DF6" w:rsidR="007D2363" w:rsidRPr="007D2363" w:rsidRDefault="007D2363" w:rsidP="007D2363">
            <w:pPr>
              <w:snapToGrid w:val="0"/>
              <w:spacing w:after="120" w:line="276" w:lineRule="auto"/>
              <w:rPr>
                <w:rFonts w:ascii="Arial" w:hAnsi="Arial" w:cs="Arial"/>
                <w:b w:val="0"/>
                <w:bCs/>
                <w:sz w:val="20"/>
                <w:szCs w:val="20"/>
                <w:lang w:val="es-ES"/>
              </w:rPr>
            </w:pPr>
            <w:r w:rsidRPr="007D2363">
              <w:rPr>
                <w:rFonts w:ascii="Arial" w:hAnsi="Arial" w:cs="Arial"/>
                <w:b w:val="0"/>
                <w:bCs/>
                <w:sz w:val="20"/>
                <w:szCs w:val="20"/>
              </w:rPr>
              <w:t>Mayo de 2023</w:t>
            </w:r>
          </w:p>
        </w:tc>
      </w:tr>
      <w:tr w:rsidR="007D2363" w:rsidRPr="00C0123B" w14:paraId="48DA1FB7" w14:textId="77777777" w:rsidTr="007D2363">
        <w:trPr>
          <w:trHeight w:val="340"/>
        </w:trPr>
        <w:tc>
          <w:tcPr>
            <w:tcW w:w="1272" w:type="dxa"/>
            <w:shd w:val="clear" w:color="auto" w:fill="auto"/>
          </w:tcPr>
          <w:p w14:paraId="730FD386" w14:textId="77777777" w:rsidR="007D2363" w:rsidRPr="00C0123B" w:rsidRDefault="007D2363" w:rsidP="007D2363">
            <w:pPr>
              <w:widowControl w:val="0"/>
              <w:pBdr>
                <w:top w:val="nil"/>
                <w:left w:val="nil"/>
                <w:bottom w:val="nil"/>
                <w:right w:val="nil"/>
                <w:between w:val="nil"/>
              </w:pBdr>
              <w:snapToGrid w:val="0"/>
              <w:spacing w:after="120" w:line="276" w:lineRule="auto"/>
              <w:rPr>
                <w:rFonts w:ascii="Arial" w:hAnsi="Arial" w:cs="Arial"/>
                <w:color w:val="000000" w:themeColor="text1"/>
                <w:sz w:val="20"/>
                <w:szCs w:val="20"/>
                <w:lang w:val="es-ES"/>
              </w:rPr>
            </w:pPr>
          </w:p>
        </w:tc>
        <w:tc>
          <w:tcPr>
            <w:tcW w:w="1991" w:type="dxa"/>
            <w:shd w:val="clear" w:color="auto" w:fill="auto"/>
            <w:vAlign w:val="center"/>
          </w:tcPr>
          <w:p w14:paraId="4132BBBC" w14:textId="72FF9DB2"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Rafael Neftalí Lizcano Reyes</w:t>
            </w:r>
            <w:r w:rsidRPr="007D2363">
              <w:rPr>
                <w:rStyle w:val="eop"/>
                <w:rFonts w:ascii="Arial" w:hAnsi="Arial" w:cs="Arial"/>
                <w:b w:val="0"/>
                <w:bCs/>
                <w:color w:val="000000"/>
                <w:sz w:val="20"/>
                <w:szCs w:val="20"/>
                <w:shd w:val="clear" w:color="auto" w:fill="FFFFFF"/>
              </w:rPr>
              <w:t> </w:t>
            </w:r>
          </w:p>
        </w:tc>
        <w:tc>
          <w:tcPr>
            <w:tcW w:w="1559" w:type="dxa"/>
            <w:shd w:val="clear" w:color="auto" w:fill="auto"/>
            <w:vAlign w:val="center"/>
          </w:tcPr>
          <w:p w14:paraId="5258F609" w14:textId="5351BD49"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Responsable Equipo de Desarrollo Curricular</w:t>
            </w:r>
            <w:r w:rsidRPr="007D2363">
              <w:rPr>
                <w:rStyle w:val="eop"/>
                <w:rFonts w:ascii="Arial" w:hAnsi="Arial" w:cs="Arial"/>
                <w:b w:val="0"/>
                <w:bCs/>
                <w:color w:val="000000"/>
                <w:sz w:val="20"/>
                <w:szCs w:val="20"/>
                <w:shd w:val="clear" w:color="auto" w:fill="FFFFFF"/>
              </w:rPr>
              <w:t> </w:t>
            </w:r>
          </w:p>
        </w:tc>
        <w:tc>
          <w:tcPr>
            <w:tcW w:w="3257" w:type="dxa"/>
            <w:shd w:val="clear" w:color="auto" w:fill="auto"/>
            <w:vAlign w:val="center"/>
          </w:tcPr>
          <w:p w14:paraId="39E38FD6" w14:textId="01D76AAC" w:rsidR="007D2363" w:rsidRPr="007D2363" w:rsidRDefault="007D2363" w:rsidP="007D2363">
            <w:pPr>
              <w:snapToGrid w:val="0"/>
              <w:spacing w:after="120" w:line="276" w:lineRule="auto"/>
              <w:rPr>
                <w:rStyle w:val="Heading2Char"/>
                <w:rFonts w:ascii="Arial" w:hAnsi="Arial" w:cs="Arial"/>
                <w:bCs/>
                <w:color w:val="000000"/>
                <w:sz w:val="20"/>
                <w:szCs w:val="20"/>
                <w:shd w:val="clear" w:color="auto" w:fill="FFFFFF"/>
              </w:rPr>
            </w:pPr>
            <w:r w:rsidRPr="007D2363">
              <w:rPr>
                <w:rStyle w:val="normaltextrun"/>
                <w:rFonts w:ascii="Arial" w:hAnsi="Arial" w:cs="Arial"/>
                <w:b w:val="0"/>
                <w:bCs/>
                <w:color w:val="000000"/>
                <w:sz w:val="20"/>
                <w:szCs w:val="20"/>
                <w:shd w:val="clear" w:color="auto" w:fill="FFFFFF"/>
              </w:rPr>
              <w:t>Regional Santander – Centro Industrial del Diseño y la Manufactura.</w:t>
            </w:r>
            <w:r w:rsidRPr="007D2363">
              <w:rPr>
                <w:rStyle w:val="eop"/>
                <w:rFonts w:ascii="Arial" w:hAnsi="Arial" w:cs="Arial"/>
                <w:b w:val="0"/>
                <w:bCs/>
                <w:color w:val="000000"/>
                <w:sz w:val="20"/>
                <w:szCs w:val="20"/>
                <w:shd w:val="clear" w:color="auto" w:fill="FFFFFF"/>
              </w:rPr>
              <w:t> </w:t>
            </w:r>
          </w:p>
        </w:tc>
        <w:tc>
          <w:tcPr>
            <w:tcW w:w="1888" w:type="dxa"/>
            <w:shd w:val="clear" w:color="auto" w:fill="auto"/>
            <w:vAlign w:val="center"/>
          </w:tcPr>
          <w:p w14:paraId="6A11D30A" w14:textId="4023F119" w:rsidR="007D2363" w:rsidRPr="007D2363" w:rsidRDefault="007D2363" w:rsidP="007D2363">
            <w:pPr>
              <w:snapToGrid w:val="0"/>
              <w:spacing w:after="120" w:line="276" w:lineRule="auto"/>
              <w:rPr>
                <w:rFonts w:ascii="Arial" w:hAnsi="Arial" w:cs="Arial"/>
                <w:bCs/>
                <w:sz w:val="20"/>
                <w:szCs w:val="20"/>
              </w:rPr>
            </w:pPr>
            <w:r w:rsidRPr="007D2363">
              <w:rPr>
                <w:rFonts w:ascii="Arial" w:hAnsi="Arial" w:cs="Arial"/>
                <w:b w:val="0"/>
                <w:bCs/>
                <w:sz w:val="20"/>
                <w:szCs w:val="20"/>
              </w:rPr>
              <w:t>Mayo de 2023</w:t>
            </w:r>
          </w:p>
        </w:tc>
      </w:tr>
    </w:tbl>
    <w:p w14:paraId="3F53E885"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p w14:paraId="110C170D" w14:textId="77777777" w:rsidR="0059034F" w:rsidRPr="00C0123B" w:rsidRDefault="00D55C84" w:rsidP="00C0123B">
      <w:pPr>
        <w:numPr>
          <w:ilvl w:val="0"/>
          <w:numId w:val="1"/>
        </w:numPr>
        <w:pBdr>
          <w:top w:val="nil"/>
          <w:left w:val="nil"/>
          <w:bottom w:val="nil"/>
          <w:right w:val="nil"/>
          <w:between w:val="nil"/>
        </w:pBdr>
        <w:snapToGrid w:val="0"/>
        <w:spacing w:after="120" w:line="276" w:lineRule="auto"/>
        <w:ind w:left="284" w:hanging="284"/>
        <w:jc w:val="both"/>
        <w:rPr>
          <w:rFonts w:ascii="Arial" w:hAnsi="Arial" w:cs="Arial"/>
          <w:b/>
          <w:color w:val="000000" w:themeColor="text1"/>
          <w:sz w:val="20"/>
          <w:szCs w:val="20"/>
          <w:lang w:val="es-ES"/>
        </w:rPr>
      </w:pPr>
      <w:r w:rsidRPr="00C0123B">
        <w:rPr>
          <w:rFonts w:ascii="Arial" w:hAnsi="Arial" w:cs="Arial"/>
          <w:b/>
          <w:color w:val="000000" w:themeColor="text1"/>
          <w:sz w:val="20"/>
          <w:szCs w:val="20"/>
          <w:lang w:val="es-ES"/>
        </w:rPr>
        <w:t xml:space="preserve">CONTROL DE CAMBIOS </w:t>
      </w:r>
    </w:p>
    <w:p w14:paraId="1760D239" w14:textId="77777777" w:rsidR="0059034F" w:rsidRPr="00C0123B" w:rsidRDefault="0059034F" w:rsidP="00C0123B">
      <w:pPr>
        <w:snapToGrid w:val="0"/>
        <w:spacing w:after="120" w:line="276" w:lineRule="auto"/>
        <w:rPr>
          <w:rFonts w:ascii="Arial" w:hAnsi="Arial" w:cs="Arial"/>
          <w:color w:val="000000" w:themeColor="text1"/>
          <w:sz w:val="20"/>
          <w:szCs w:val="20"/>
          <w:lang w:val="es-ES"/>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31AB2" w:rsidRPr="00C0123B" w14:paraId="4BF04B50" w14:textId="77777777">
        <w:tc>
          <w:tcPr>
            <w:tcW w:w="1264" w:type="dxa"/>
            <w:tcBorders>
              <w:top w:val="nil"/>
              <w:left w:val="nil"/>
            </w:tcBorders>
          </w:tcPr>
          <w:p w14:paraId="786D9F08"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2138" w:type="dxa"/>
          </w:tcPr>
          <w:p w14:paraId="207AFD4E"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Nombre</w:t>
            </w:r>
          </w:p>
        </w:tc>
        <w:tc>
          <w:tcPr>
            <w:tcW w:w="1701" w:type="dxa"/>
          </w:tcPr>
          <w:p w14:paraId="29545581"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Cargo</w:t>
            </w:r>
          </w:p>
        </w:tc>
        <w:tc>
          <w:tcPr>
            <w:tcW w:w="1843" w:type="dxa"/>
          </w:tcPr>
          <w:p w14:paraId="23610A3C"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Dependencia</w:t>
            </w:r>
          </w:p>
        </w:tc>
        <w:tc>
          <w:tcPr>
            <w:tcW w:w="1044" w:type="dxa"/>
          </w:tcPr>
          <w:p w14:paraId="5CD26780"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Fecha</w:t>
            </w:r>
          </w:p>
        </w:tc>
        <w:tc>
          <w:tcPr>
            <w:tcW w:w="1977" w:type="dxa"/>
          </w:tcPr>
          <w:p w14:paraId="0ED99330"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Razón del Cambio</w:t>
            </w:r>
          </w:p>
        </w:tc>
      </w:tr>
      <w:tr w:rsidR="00C31AB2" w:rsidRPr="00C0123B" w14:paraId="40DF7FFA" w14:textId="77777777">
        <w:tc>
          <w:tcPr>
            <w:tcW w:w="1264" w:type="dxa"/>
          </w:tcPr>
          <w:p w14:paraId="5C8622B6" w14:textId="77777777" w:rsidR="0059034F" w:rsidRPr="00C0123B" w:rsidRDefault="00D55C84" w:rsidP="00C0123B">
            <w:pPr>
              <w:snapToGrid w:val="0"/>
              <w:spacing w:after="120" w:line="276" w:lineRule="auto"/>
              <w:jc w:val="both"/>
              <w:rPr>
                <w:rFonts w:ascii="Arial" w:hAnsi="Arial" w:cs="Arial"/>
                <w:color w:val="000000" w:themeColor="text1"/>
                <w:sz w:val="20"/>
                <w:szCs w:val="20"/>
                <w:lang w:val="es-ES"/>
              </w:rPr>
            </w:pPr>
            <w:r w:rsidRPr="00C0123B">
              <w:rPr>
                <w:rFonts w:ascii="Arial" w:hAnsi="Arial" w:cs="Arial"/>
                <w:color w:val="000000" w:themeColor="text1"/>
                <w:sz w:val="20"/>
                <w:szCs w:val="20"/>
                <w:lang w:val="es-ES"/>
              </w:rPr>
              <w:t>Autor (es)</w:t>
            </w:r>
          </w:p>
        </w:tc>
        <w:tc>
          <w:tcPr>
            <w:tcW w:w="2138" w:type="dxa"/>
          </w:tcPr>
          <w:p w14:paraId="20EE9A7A"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701" w:type="dxa"/>
          </w:tcPr>
          <w:p w14:paraId="7CA9058C"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843" w:type="dxa"/>
          </w:tcPr>
          <w:p w14:paraId="7B46B3C8"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044" w:type="dxa"/>
          </w:tcPr>
          <w:p w14:paraId="626BFD76"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c>
          <w:tcPr>
            <w:tcW w:w="1977" w:type="dxa"/>
          </w:tcPr>
          <w:p w14:paraId="63E770CE" w14:textId="77777777" w:rsidR="0059034F" w:rsidRPr="00C0123B" w:rsidRDefault="0059034F" w:rsidP="00C0123B">
            <w:pPr>
              <w:snapToGrid w:val="0"/>
              <w:spacing w:after="120" w:line="276" w:lineRule="auto"/>
              <w:jc w:val="both"/>
              <w:rPr>
                <w:rFonts w:ascii="Arial" w:hAnsi="Arial" w:cs="Arial"/>
                <w:color w:val="000000" w:themeColor="text1"/>
                <w:sz w:val="20"/>
                <w:szCs w:val="20"/>
                <w:lang w:val="es-ES"/>
              </w:rPr>
            </w:pPr>
          </w:p>
        </w:tc>
      </w:tr>
    </w:tbl>
    <w:p w14:paraId="03E03112" w14:textId="6E6488C9" w:rsidR="007C4702" w:rsidRPr="00C0123B" w:rsidRDefault="007C4702" w:rsidP="00C0123B">
      <w:pPr>
        <w:snapToGrid w:val="0"/>
        <w:spacing w:after="120" w:line="276" w:lineRule="auto"/>
        <w:rPr>
          <w:rFonts w:ascii="Arial" w:hAnsi="Arial" w:cs="Arial"/>
          <w:color w:val="000000" w:themeColor="text1"/>
          <w:sz w:val="20"/>
          <w:szCs w:val="20"/>
          <w:lang w:val="es-ES"/>
        </w:rPr>
      </w:pPr>
    </w:p>
    <w:sectPr w:rsidR="007C4702" w:rsidRPr="00C0123B">
      <w:headerReference w:type="default" r:id="rId40"/>
      <w:footerReference w:type="default" r:id="rId4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3-05-02T10:35:00Z" w:initials="MOU">
    <w:p w14:paraId="39EC3971" w14:textId="2D2092AE" w:rsidR="00C03350" w:rsidRDefault="00C03350" w:rsidP="00A60C8D">
      <w:pPr>
        <w:pStyle w:val="CommentText"/>
      </w:pPr>
      <w:r>
        <w:rPr>
          <w:rStyle w:val="CommentReference"/>
        </w:rPr>
        <w:annotationRef/>
      </w:r>
      <w:r>
        <w:t xml:space="preserve">El recurso se encuentra en la carpeta Formatos_DI con el nombre </w:t>
      </w:r>
      <w:r w:rsidRPr="00A60C8D">
        <w:t>CF_18_Introduccion.docx</w:t>
      </w:r>
    </w:p>
  </w:comment>
  <w:comment w:id="1" w:author="Microsoft Office User" w:date="2023-05-08T16:15:00Z" w:initials="MOU">
    <w:p w14:paraId="27A860B2" w14:textId="1B5E6A94" w:rsidR="00C03350" w:rsidRDefault="00C03350">
      <w:pPr>
        <w:pStyle w:val="CommentText"/>
      </w:pPr>
      <w:r>
        <w:rPr>
          <w:rStyle w:val="CommentReference"/>
        </w:rPr>
        <w:annotationRef/>
      </w:r>
      <w:hyperlink r:id="rId1" w:history="1">
        <w:r w:rsidRPr="00EF68E1">
          <w:rPr>
            <w:rStyle w:val="Hyperlink"/>
          </w:rPr>
          <w:t>https://stock.adobe.com/co/images/lean-manufacturing-quality-and-standardization-business-process-improvement/279423631</w:t>
        </w:r>
      </w:hyperlink>
      <w:r>
        <w:t xml:space="preserve"> </w:t>
      </w:r>
    </w:p>
  </w:comment>
  <w:comment w:id="2" w:author="Microsoft Office User" w:date="2023-05-02T10:35:00Z" w:initials="MOU">
    <w:p w14:paraId="30344AF7" w14:textId="4F36DB9B" w:rsidR="003A0247" w:rsidRDefault="003A0247" w:rsidP="003A0247">
      <w:pPr>
        <w:pStyle w:val="CommentText"/>
      </w:pPr>
      <w:r>
        <w:rPr>
          <w:rStyle w:val="CommentReference"/>
        </w:rPr>
        <w:annotationRef/>
      </w:r>
      <w:r>
        <w:t xml:space="preserve">El recurso se encuentra en la carpeta Formatos_DI con el nombre </w:t>
      </w:r>
      <w:r w:rsidRPr="003A0247">
        <w:t>CF18_1_3Mu.docx</w:t>
      </w:r>
    </w:p>
  </w:comment>
  <w:comment w:id="4" w:author="Microsoft Office User" w:date="2023-05-08T16:24:00Z" w:initials="MOU">
    <w:p w14:paraId="08C525A0" w14:textId="28FB6B7F" w:rsidR="003A0247" w:rsidRDefault="003A0247">
      <w:pPr>
        <w:pStyle w:val="CommentText"/>
      </w:pPr>
      <w:r>
        <w:rPr>
          <w:rStyle w:val="CommentReference"/>
        </w:rPr>
        <w:annotationRef/>
      </w:r>
      <w:hyperlink r:id="rId2" w:history="1">
        <w:r w:rsidRPr="00EF68E1">
          <w:rPr>
            <w:rStyle w:val="Hyperlink"/>
          </w:rPr>
          <w:t>https://stock.adobe.com/co/images/%E3%83%93%E3%82%B8%E3%83%8D%E3%82%B9%E3%81%AE%E5%8A%B9%E7%8E%87%E5%8C%96%E3%82%A4%E3%83%A9%E3%82%B9%E3%83%88%E3%82%BB%E3%83%83%E3%83%88/469200495</w:t>
        </w:r>
      </w:hyperlink>
      <w:r>
        <w:t xml:space="preserve"> </w:t>
      </w:r>
    </w:p>
  </w:comment>
  <w:comment w:id="5" w:author="Microsoft Office User" w:date="2023-05-02T10:35:00Z" w:initials="MOU">
    <w:p w14:paraId="324CDCCA" w14:textId="38F22359" w:rsidR="00FF1C76" w:rsidRDefault="00FF1C76" w:rsidP="00FF1C76">
      <w:pPr>
        <w:pStyle w:val="CommentText"/>
      </w:pPr>
      <w:r>
        <w:rPr>
          <w:rStyle w:val="CommentReference"/>
        </w:rPr>
        <w:annotationRef/>
      </w:r>
      <w:r>
        <w:t xml:space="preserve">El recurso se encuentra en la carpeta Formatos_DI con el nombre </w:t>
      </w:r>
      <w:r w:rsidRPr="00FF1C76">
        <w:t>CF18_2_Implementacion_filosofia.docx</w:t>
      </w:r>
    </w:p>
  </w:comment>
  <w:comment w:id="6" w:author="Microsoft Office User" w:date="2023-05-02T10:35:00Z" w:initials="MOU">
    <w:p w14:paraId="4BE89A32" w14:textId="45BC4F19" w:rsidR="00026BAC" w:rsidRDefault="00026BAC" w:rsidP="00026BAC">
      <w:pPr>
        <w:pStyle w:val="CommentText"/>
      </w:pPr>
      <w:r>
        <w:rPr>
          <w:rStyle w:val="CommentReference"/>
        </w:rPr>
        <w:annotationRef/>
      </w:r>
      <w:r>
        <w:t xml:space="preserve">El recurso se encuentra en la carpeta Formatos_DI con el nombre </w:t>
      </w:r>
      <w:r w:rsidRPr="00026BAC">
        <w:t>CF18_2_Pasos.docx</w:t>
      </w:r>
    </w:p>
  </w:comment>
  <w:comment w:id="7" w:author="Microsoft Office User" w:date="2023-05-08T16:47:00Z" w:initials="MOU">
    <w:p w14:paraId="7936D9B3" w14:textId="278CF682" w:rsidR="000D7028" w:rsidRDefault="000D7028">
      <w:pPr>
        <w:pStyle w:val="CommentText"/>
      </w:pPr>
      <w:r>
        <w:rPr>
          <w:rStyle w:val="CommentReference"/>
        </w:rPr>
        <w:annotationRef/>
      </w:r>
      <w:hyperlink r:id="rId3" w:history="1">
        <w:r w:rsidRPr="00EF68E1">
          <w:rPr>
            <w:rStyle w:val="Hyperlink"/>
          </w:rPr>
          <w:t>https://stock.adobe.com/co/images/3d-isometric-flat-vector-conceptual-illustration-of-5s-methodology-kaizen-business-strategy/461025628</w:t>
        </w:r>
      </w:hyperlink>
    </w:p>
    <w:p w14:paraId="6BD143AE" w14:textId="77777777" w:rsidR="000D7028" w:rsidRDefault="000D7028">
      <w:pPr>
        <w:pStyle w:val="CommentText"/>
      </w:pPr>
    </w:p>
    <w:p w14:paraId="79F319BA" w14:textId="53014C40" w:rsidR="000D7028" w:rsidRDefault="000D7028">
      <w:pPr>
        <w:pStyle w:val="CommentText"/>
      </w:pPr>
      <w:r>
        <w:t>Quitar los textos en inglés.</w:t>
      </w:r>
    </w:p>
  </w:comment>
  <w:comment w:id="8" w:author="Microsoft Office User" w:date="2023-05-02T10:35:00Z" w:initials="MOU">
    <w:p w14:paraId="09EF88DD" w14:textId="6D61BA40" w:rsidR="009749CE" w:rsidRDefault="009749CE" w:rsidP="009749CE">
      <w:pPr>
        <w:pStyle w:val="CommentText"/>
      </w:pPr>
      <w:r>
        <w:rPr>
          <w:rStyle w:val="CommentReference"/>
        </w:rPr>
        <w:annotationRef/>
      </w:r>
      <w:r>
        <w:t xml:space="preserve">El recurso se encuentra en la carpeta Formatos_DI con el nombre </w:t>
      </w:r>
      <w:r w:rsidRPr="009749CE">
        <w:t>CF18_3_Protocolo.docx</w:t>
      </w:r>
    </w:p>
  </w:comment>
  <w:comment w:id="9" w:author="Microsoft Office User" w:date="2023-05-02T10:35:00Z" w:initials="MOU">
    <w:p w14:paraId="725AEAC1" w14:textId="4E077584" w:rsidR="00CF6C2F" w:rsidRDefault="00CF6C2F" w:rsidP="00CF6C2F">
      <w:pPr>
        <w:pStyle w:val="CommentText"/>
      </w:pPr>
      <w:r>
        <w:rPr>
          <w:rStyle w:val="CommentReference"/>
        </w:rPr>
        <w:annotationRef/>
      </w:r>
      <w:r>
        <w:t xml:space="preserve">El recurso se encuentra en la carpeta Formatos_DI con el nombre </w:t>
      </w:r>
      <w:r w:rsidRPr="00CF6C2F">
        <w:t>CF18_4_Objetivos.docx</w:t>
      </w:r>
    </w:p>
  </w:comment>
  <w:comment w:id="10" w:author="Microsoft Office User" w:date="2023-05-02T10:35:00Z" w:initials="MOU">
    <w:p w14:paraId="6E0E533A" w14:textId="3F3E9CCF" w:rsidR="00DB1F52" w:rsidRDefault="00DB1F52" w:rsidP="00DB1F52">
      <w:pPr>
        <w:pStyle w:val="CommentText"/>
      </w:pPr>
      <w:r>
        <w:rPr>
          <w:rStyle w:val="CommentReference"/>
        </w:rPr>
        <w:annotationRef/>
      </w:r>
      <w:r>
        <w:t xml:space="preserve">El recurso se encuentra en la carpeta Formatos_DI con el nombre </w:t>
      </w:r>
      <w:r w:rsidRPr="00DB1F52">
        <w:t>CF18_4_Pilares_TPM.docx</w:t>
      </w:r>
    </w:p>
  </w:comment>
  <w:comment w:id="11" w:author="Microsoft Office User" w:date="2023-05-02T10:35:00Z" w:initials="MOU">
    <w:p w14:paraId="75B3735B" w14:textId="202B48B7" w:rsidR="001A28AC" w:rsidRDefault="001A28AC" w:rsidP="001A28AC">
      <w:pPr>
        <w:pStyle w:val="CommentText"/>
      </w:pPr>
      <w:r>
        <w:rPr>
          <w:rStyle w:val="CommentReference"/>
        </w:rPr>
        <w:annotationRef/>
      </w:r>
      <w:r>
        <w:t xml:space="preserve">El recurso se encuentra en la carpeta Formatos_DI con el nombre </w:t>
      </w:r>
      <w:r w:rsidRPr="001A28AC">
        <w:t>CF18_4_Mantenimiento.docx</w:t>
      </w:r>
    </w:p>
  </w:comment>
  <w:comment w:id="12" w:author="Microsoft Office User" w:date="2023-05-02T10:35:00Z" w:initials="MOU">
    <w:p w14:paraId="7A954FA3" w14:textId="2935AC8A" w:rsidR="001A28AC" w:rsidRDefault="001A28AC" w:rsidP="001A28AC">
      <w:pPr>
        <w:pStyle w:val="CommentText"/>
      </w:pPr>
      <w:r>
        <w:rPr>
          <w:rStyle w:val="CommentReference"/>
        </w:rPr>
        <w:annotationRef/>
      </w:r>
      <w:r>
        <w:t xml:space="preserve">El recurso se encuentra en la carpeta Formatos_DI con el nombre </w:t>
      </w:r>
      <w:r w:rsidRPr="001A28AC">
        <w:t>CF18_5_Objetivos.docx</w:t>
      </w:r>
    </w:p>
  </w:comment>
  <w:comment w:id="13" w:author="Microsoft Office User" w:date="2023-05-02T10:35:00Z" w:initials="MOU">
    <w:p w14:paraId="66FD7A35" w14:textId="6B04AF67" w:rsidR="00FF2BC7" w:rsidRDefault="00FF2BC7" w:rsidP="00FF2BC7">
      <w:pPr>
        <w:pStyle w:val="CommentText"/>
      </w:pPr>
      <w:r>
        <w:rPr>
          <w:rStyle w:val="CommentReference"/>
        </w:rPr>
        <w:annotationRef/>
      </w:r>
      <w:r>
        <w:t xml:space="preserve">El recurso se encuentra en la carpeta Formatos_DI con el nombre </w:t>
      </w:r>
      <w:r w:rsidR="000A22C7" w:rsidRPr="000A22C7">
        <w:t>CF18_5_Implementacion_SMED.docx</w:t>
      </w:r>
    </w:p>
  </w:comment>
  <w:comment w:id="15" w:author="Microsoft Office User" w:date="2023-05-02T10:35:00Z" w:initials="MOU">
    <w:p w14:paraId="0268524C" w14:textId="0DD5C861" w:rsidR="0042358A" w:rsidRDefault="0042358A" w:rsidP="0042358A">
      <w:pPr>
        <w:pStyle w:val="CommentText"/>
      </w:pPr>
      <w:r>
        <w:rPr>
          <w:rStyle w:val="CommentReference"/>
        </w:rPr>
        <w:annotationRef/>
      </w:r>
      <w:r>
        <w:t xml:space="preserve">El recurso se encuentra en la carpeta Formatos_DI con el nombre </w:t>
      </w:r>
      <w:r w:rsidRPr="0042358A">
        <w:t>CF18_6_Conceptos.docx</w:t>
      </w:r>
    </w:p>
  </w:comment>
  <w:comment w:id="16" w:author="Microsoft Office User" w:date="2023-05-02T10:35:00Z" w:initials="MOU">
    <w:p w14:paraId="132D284C" w14:textId="0197A901" w:rsidR="005317EF" w:rsidRDefault="005317EF" w:rsidP="005317EF">
      <w:pPr>
        <w:pStyle w:val="CommentText"/>
      </w:pPr>
      <w:r>
        <w:rPr>
          <w:rStyle w:val="CommentReference"/>
        </w:rPr>
        <w:annotationRef/>
      </w:r>
      <w:r>
        <w:t xml:space="preserve">El recurso se encuentra en la carpeta Formatos_DI con el nombre </w:t>
      </w:r>
      <w:r w:rsidRPr="005317EF">
        <w:t>CF18_6_Poka_Yoke.docx</w:t>
      </w:r>
    </w:p>
  </w:comment>
  <w:comment w:id="17" w:author="Microsoft Office User" w:date="2023-05-09T15:31:00Z" w:initials="MOU">
    <w:p w14:paraId="4444A5B6" w14:textId="66F16581" w:rsidR="00C0123B" w:rsidRDefault="00C0123B">
      <w:pPr>
        <w:pStyle w:val="CommentText"/>
      </w:pPr>
      <w:r>
        <w:rPr>
          <w:rStyle w:val="CommentReference"/>
        </w:rPr>
        <w:annotationRef/>
      </w:r>
      <w:r>
        <w:t>Realizar de nuevo la imagen.</w:t>
      </w:r>
    </w:p>
  </w:comment>
  <w:comment w:id="18" w:author="Microsoft Office User" w:date="2023-05-02T10:35:00Z" w:initials="MOU">
    <w:p w14:paraId="1C21CF9C" w14:textId="519FE575" w:rsidR="00BB5E01" w:rsidRDefault="00BB5E01" w:rsidP="00BB5E01">
      <w:pPr>
        <w:pStyle w:val="CommentText"/>
      </w:pPr>
      <w:r>
        <w:rPr>
          <w:rStyle w:val="CommentReference"/>
        </w:rPr>
        <w:annotationRef/>
      </w:r>
      <w:r>
        <w:t xml:space="preserve">El recurso se encuentra en la carpeta Formatos_DI con el nombre </w:t>
      </w:r>
      <w:r w:rsidRPr="00BB5E01">
        <w:t>CF18_7_Conceptos_JIT.docx</w:t>
      </w:r>
    </w:p>
  </w:comment>
  <w:comment w:id="19" w:author="Microsoft Office User" w:date="2023-05-02T10:35:00Z" w:initials="MOU">
    <w:p w14:paraId="36624EEB" w14:textId="7AE4B991" w:rsidR="00895E6B" w:rsidRDefault="00895E6B" w:rsidP="00895E6B">
      <w:pPr>
        <w:pStyle w:val="CommentText"/>
      </w:pPr>
      <w:r>
        <w:rPr>
          <w:rStyle w:val="CommentReference"/>
        </w:rPr>
        <w:annotationRef/>
      </w:r>
      <w:r>
        <w:t xml:space="preserve">El recurso se encuentra en la carpeta Formatos_DI con el nombre </w:t>
      </w:r>
      <w:r w:rsidRPr="00895E6B">
        <w:t>CF18_7_Objetivos_JIT.docx</w:t>
      </w:r>
    </w:p>
  </w:comment>
  <w:comment w:id="20" w:author="Microsoft Office User" w:date="2023-05-02T10:35:00Z" w:initials="MOU">
    <w:p w14:paraId="3C3BC678" w14:textId="195A5E27" w:rsidR="00CF75E0" w:rsidRDefault="00CF75E0" w:rsidP="00CF75E0">
      <w:pPr>
        <w:pStyle w:val="CommentText"/>
      </w:pPr>
      <w:r>
        <w:rPr>
          <w:rStyle w:val="CommentReference"/>
        </w:rPr>
        <w:annotationRef/>
      </w:r>
      <w:r>
        <w:t xml:space="preserve">El recurso se encuentra en la carpeta Formatos_DI con el nombre </w:t>
      </w:r>
      <w:r w:rsidRPr="00CF75E0">
        <w:t>CF18_7_Implementacion.docx</w:t>
      </w:r>
    </w:p>
  </w:comment>
  <w:comment w:id="21" w:author="Microsoft Office User" w:date="2023-05-09T14:26:00Z" w:initials="MOU">
    <w:p w14:paraId="4D235EE8" w14:textId="77777777" w:rsidR="00833A70" w:rsidRDefault="00833A70">
      <w:pPr>
        <w:pStyle w:val="CommentText"/>
      </w:pPr>
      <w:r>
        <w:rPr>
          <w:rStyle w:val="CommentReference"/>
        </w:rPr>
        <w:annotationRef/>
      </w:r>
      <w:r>
        <w:t>Realizar de nuevo la imagen. Los textos son:</w:t>
      </w:r>
    </w:p>
    <w:p w14:paraId="5E750E7B" w14:textId="77777777" w:rsidR="00833A70" w:rsidRDefault="00833A70">
      <w:pPr>
        <w:pStyle w:val="CommentText"/>
      </w:pPr>
    </w:p>
    <w:p w14:paraId="10215C47" w14:textId="77777777" w:rsidR="00833A70" w:rsidRDefault="00833A70">
      <w:pPr>
        <w:pStyle w:val="CommentText"/>
      </w:pPr>
      <w:r>
        <w:t>1</w:t>
      </w:r>
    </w:p>
    <w:p w14:paraId="08335F75" w14:textId="77777777" w:rsidR="00833A70" w:rsidRDefault="00833A70">
      <w:pPr>
        <w:pStyle w:val="CommentText"/>
      </w:pPr>
      <w:r>
        <w:t>2</w:t>
      </w:r>
    </w:p>
    <w:p w14:paraId="2614AAD2" w14:textId="77777777" w:rsidR="00833A70" w:rsidRDefault="00833A70">
      <w:pPr>
        <w:pStyle w:val="CommentText"/>
      </w:pPr>
      <w:r>
        <w:t>3</w:t>
      </w:r>
    </w:p>
    <w:p w14:paraId="28AC8E05" w14:textId="77777777" w:rsidR="00833A70" w:rsidRDefault="00833A70">
      <w:pPr>
        <w:pStyle w:val="CommentText"/>
      </w:pPr>
      <w:r>
        <w:t>4</w:t>
      </w:r>
    </w:p>
    <w:p w14:paraId="03CDBD42" w14:textId="77777777" w:rsidR="00833A70" w:rsidRDefault="00833A70">
      <w:pPr>
        <w:pStyle w:val="CommentText"/>
      </w:pPr>
      <w:r>
        <w:t>5</w:t>
      </w:r>
    </w:p>
    <w:p w14:paraId="3D151098" w14:textId="77777777" w:rsidR="00833A70" w:rsidRDefault="00833A70">
      <w:pPr>
        <w:pStyle w:val="CommentText"/>
      </w:pPr>
      <w:r>
        <w:t>4</w:t>
      </w:r>
    </w:p>
    <w:p w14:paraId="02919ED1" w14:textId="77777777" w:rsidR="00833A70" w:rsidRDefault="00833A70">
      <w:pPr>
        <w:pStyle w:val="CommentText"/>
      </w:pPr>
      <w:r>
        <w:t>7</w:t>
      </w:r>
    </w:p>
    <w:p w14:paraId="46D34079" w14:textId="77777777" w:rsidR="00833A70" w:rsidRDefault="00833A70">
      <w:pPr>
        <w:pStyle w:val="CommentText"/>
      </w:pPr>
      <w:r>
        <w:t>8</w:t>
      </w:r>
    </w:p>
    <w:p w14:paraId="40C85A70" w14:textId="77777777" w:rsidR="00833A70" w:rsidRDefault="00833A70">
      <w:pPr>
        <w:pStyle w:val="CommentText"/>
      </w:pPr>
      <w:r>
        <w:t>Buzón de producción KANBAN.</w:t>
      </w:r>
    </w:p>
    <w:p w14:paraId="5D1E0D62" w14:textId="77777777" w:rsidR="00833A70" w:rsidRDefault="00833A70">
      <w:pPr>
        <w:pStyle w:val="CommentText"/>
      </w:pPr>
      <w:r>
        <w:t>Buzón de receptción KANBAN.</w:t>
      </w:r>
    </w:p>
    <w:p w14:paraId="4740922F" w14:textId="77777777" w:rsidR="00833A70" w:rsidRDefault="00833A70">
      <w:pPr>
        <w:pStyle w:val="CommentText"/>
      </w:pPr>
      <w:r>
        <w:t>KANBAN de producción.</w:t>
      </w:r>
    </w:p>
    <w:p w14:paraId="2ADCCC6C" w14:textId="77777777" w:rsidR="00833A70" w:rsidRDefault="00833A70">
      <w:pPr>
        <w:pStyle w:val="CommentText"/>
      </w:pPr>
      <w:r>
        <w:t>Kanban de transporte y unidades físicas.</w:t>
      </w:r>
    </w:p>
    <w:p w14:paraId="261072AE" w14:textId="77777777" w:rsidR="00833A70" w:rsidRDefault="00833A70">
      <w:pPr>
        <w:pStyle w:val="CommentText"/>
      </w:pPr>
      <w:r>
        <w:t>Buzón de transporte KANBAN.</w:t>
      </w:r>
    </w:p>
    <w:p w14:paraId="48FE4A35" w14:textId="77777777" w:rsidR="00833A70" w:rsidRDefault="00833A70">
      <w:pPr>
        <w:pStyle w:val="CommentText"/>
      </w:pPr>
      <w:r>
        <w:t>KANBAN de transporte</w:t>
      </w:r>
    </w:p>
    <w:p w14:paraId="57100FE0" w14:textId="77777777" w:rsidR="00833A70" w:rsidRDefault="00833A70">
      <w:pPr>
        <w:pStyle w:val="CommentText"/>
      </w:pPr>
      <w:r>
        <w:t>Proceso anterior.</w:t>
      </w:r>
    </w:p>
    <w:p w14:paraId="4AE6A316" w14:textId="77777777" w:rsidR="007077DC" w:rsidRDefault="007077DC">
      <w:pPr>
        <w:pStyle w:val="CommentText"/>
      </w:pPr>
    </w:p>
    <w:p w14:paraId="2565FBBF" w14:textId="77777777" w:rsidR="007077DC" w:rsidRDefault="007077DC">
      <w:pPr>
        <w:pStyle w:val="CommentText"/>
      </w:pPr>
      <w:r>
        <w:t>Texto alternativo:</w:t>
      </w:r>
    </w:p>
    <w:p w14:paraId="09309C47" w14:textId="77777777" w:rsidR="007077DC" w:rsidRDefault="007077DC">
      <w:pPr>
        <w:pStyle w:val="CommentText"/>
      </w:pPr>
    </w:p>
    <w:p w14:paraId="125234E5" w14:textId="34F363A6" w:rsidR="007077DC" w:rsidRDefault="007077DC">
      <w:pPr>
        <w:pStyle w:val="CommentText"/>
      </w:pPr>
      <w:r>
        <w:t>La figura presenta un un esquema Kanban y cada uno de sus procesos.</w:t>
      </w:r>
    </w:p>
  </w:comment>
  <w:comment w:id="28" w:author="Microsoft Office User" w:date="2023-05-02T10:35:00Z" w:initials="MOU">
    <w:p w14:paraId="76480353" w14:textId="34272B31" w:rsidR="000620DC" w:rsidRDefault="000620DC" w:rsidP="000620DC">
      <w:pPr>
        <w:pStyle w:val="CommentText"/>
      </w:pPr>
      <w:r>
        <w:rPr>
          <w:rStyle w:val="CommentReference"/>
        </w:rPr>
        <w:annotationRef/>
      </w:r>
      <w:r>
        <w:t xml:space="preserve">El recurso se encuentra en la carpeta Formatos_DI con el nombre </w:t>
      </w:r>
      <w:r w:rsidRPr="000620DC">
        <w:t>CF18_11_Tipos.docx</w:t>
      </w:r>
    </w:p>
  </w:comment>
  <w:comment w:id="29" w:author="Microsoft Office User" w:date="2023-05-09T14:49:00Z" w:initials="MOU">
    <w:p w14:paraId="292F224F" w14:textId="77777777" w:rsidR="000620DC" w:rsidRDefault="000620DC">
      <w:pPr>
        <w:pStyle w:val="CommentText"/>
      </w:pPr>
      <w:r>
        <w:rPr>
          <w:rStyle w:val="CommentReference"/>
        </w:rPr>
        <w:annotationRef/>
      </w:r>
      <w:r>
        <w:t>Realizar la imagen de nuevo. Los textos son:</w:t>
      </w:r>
    </w:p>
    <w:p w14:paraId="1983CDC7" w14:textId="77777777" w:rsidR="000620DC" w:rsidRDefault="000620DC">
      <w:pPr>
        <w:pStyle w:val="CommentText"/>
      </w:pPr>
    </w:p>
    <w:p w14:paraId="3FBDF579" w14:textId="77777777" w:rsidR="000620DC" w:rsidRDefault="000620DC">
      <w:pPr>
        <w:pStyle w:val="CommentText"/>
      </w:pPr>
      <w:r>
        <w:t>Inicio</w:t>
      </w:r>
    </w:p>
    <w:p w14:paraId="69BDE87A" w14:textId="77777777" w:rsidR="000620DC" w:rsidRDefault="000620DC">
      <w:pPr>
        <w:pStyle w:val="CommentText"/>
      </w:pPr>
      <w:r>
        <w:t>Seleccionar línea de producción a estudiar.</w:t>
      </w:r>
    </w:p>
    <w:p w14:paraId="2D3FF733" w14:textId="77777777" w:rsidR="000620DC" w:rsidRDefault="000620DC">
      <w:pPr>
        <w:pStyle w:val="CommentText"/>
      </w:pPr>
      <w:r>
        <w:t xml:space="preserve">Capacitar todos los trabajadores </w:t>
      </w:r>
      <w:r w:rsidR="00DA29F5">
        <w:t>de la línea en : 5S, 7 desperdicios y gerencia visual.</w:t>
      </w:r>
    </w:p>
    <w:p w14:paraId="1B8E3CB2" w14:textId="77777777" w:rsidR="00DA29F5" w:rsidRDefault="00DA29F5">
      <w:pPr>
        <w:pStyle w:val="CommentText"/>
      </w:pPr>
      <w:r>
        <w:t>Una semana después, administrarles el formulario de identificación de mudas.</w:t>
      </w:r>
    </w:p>
    <w:p w14:paraId="0C01E058" w14:textId="77777777" w:rsidR="00DA29F5" w:rsidRDefault="00DA29F5">
      <w:pPr>
        <w:pStyle w:val="CommentText"/>
      </w:pPr>
      <w:r>
        <w:t>Tabular datos y generar primer listado de desperdicios según puestos de trabajo.</w:t>
      </w:r>
    </w:p>
    <w:p w14:paraId="48E8C2AA" w14:textId="77777777" w:rsidR="00DA29F5" w:rsidRDefault="00DA29F5">
      <w:pPr>
        <w:pStyle w:val="CommentText"/>
      </w:pPr>
      <w:r>
        <w:t>Validar el listao de desperdicios mediante verificación directa en los puestos de trabajo.</w:t>
      </w:r>
    </w:p>
    <w:p w14:paraId="0BB056AD" w14:textId="77777777" w:rsidR="00DA29F5" w:rsidRDefault="00DA29F5">
      <w:pPr>
        <w:pStyle w:val="CommentText"/>
      </w:pPr>
      <w:r>
        <w:t>¿Todos los desperdicios manifestados por los trabajadores, existen?</w:t>
      </w:r>
    </w:p>
    <w:p w14:paraId="51CC505D" w14:textId="77777777" w:rsidR="00DA29F5" w:rsidRDefault="00DA29F5">
      <w:pPr>
        <w:pStyle w:val="CommentText"/>
      </w:pPr>
      <w:r>
        <w:t>No</w:t>
      </w:r>
    </w:p>
    <w:p w14:paraId="25D75D38" w14:textId="77777777" w:rsidR="00DA29F5" w:rsidRDefault="00DA29F5">
      <w:pPr>
        <w:pStyle w:val="CommentText"/>
      </w:pPr>
      <w:r>
        <w:t>Ajusar el listado.</w:t>
      </w:r>
    </w:p>
    <w:p w14:paraId="2D6F1D9A" w14:textId="77777777" w:rsidR="00DA29F5" w:rsidRDefault="00DA29F5">
      <w:pPr>
        <w:pStyle w:val="CommentText"/>
      </w:pPr>
      <w:r>
        <w:t>Sí</w:t>
      </w:r>
    </w:p>
    <w:p w14:paraId="09E1EEBA" w14:textId="77777777" w:rsidR="00DA29F5" w:rsidRDefault="00DA29F5">
      <w:pPr>
        <w:pStyle w:val="CommentText"/>
      </w:pPr>
      <w:r>
        <w:t>Generar reporte de desperdicios: cantidad, tipo, localización y manifestación.</w:t>
      </w:r>
    </w:p>
    <w:p w14:paraId="17AA5F7D" w14:textId="77777777" w:rsidR="00DA29F5" w:rsidRDefault="00DA29F5">
      <w:pPr>
        <w:pStyle w:val="CommentText"/>
      </w:pPr>
      <w:r>
        <w:t>Socializar resporte de desperdicios.</w:t>
      </w:r>
    </w:p>
    <w:p w14:paraId="31560BA0" w14:textId="77777777" w:rsidR="00DA29F5" w:rsidRDefault="00DA29F5">
      <w:pPr>
        <w:pStyle w:val="CommentText"/>
      </w:pPr>
      <w:r>
        <w:t>Fin</w:t>
      </w:r>
    </w:p>
    <w:p w14:paraId="66BA5D97" w14:textId="77777777" w:rsidR="005E5A45" w:rsidRDefault="005E5A45">
      <w:pPr>
        <w:pStyle w:val="CommentText"/>
      </w:pPr>
    </w:p>
    <w:p w14:paraId="0B415B46" w14:textId="41686233" w:rsidR="005E5A45" w:rsidRPr="005E5A45" w:rsidRDefault="005E5A45" w:rsidP="005E5A45">
      <w:pPr>
        <w:keepNext/>
        <w:pBdr>
          <w:top w:val="nil"/>
          <w:left w:val="nil"/>
          <w:bottom w:val="nil"/>
          <w:right w:val="nil"/>
          <w:between w:val="nil"/>
        </w:pBdr>
        <w:snapToGrid w:val="0"/>
        <w:spacing w:after="120" w:line="276" w:lineRule="auto"/>
        <w:jc w:val="both"/>
        <w:rPr>
          <w:rFonts w:ascii="Arial" w:hAnsi="Arial" w:cs="Arial"/>
          <w:color w:val="000000"/>
          <w:sz w:val="20"/>
          <w:szCs w:val="20"/>
          <w:highlight w:val="white"/>
          <w:lang w:val="es-ES"/>
        </w:rPr>
      </w:pPr>
      <w:r w:rsidRPr="005E5A45">
        <w:rPr>
          <w:rFonts w:ascii="Arial" w:hAnsi="Arial" w:cs="Arial"/>
        </w:rPr>
        <w:t xml:space="preserve">La imagen presenta un diagrama de flujo, donde se explica </w:t>
      </w:r>
      <w:r>
        <w:rPr>
          <w:rFonts w:ascii="Arial" w:hAnsi="Arial" w:cs="Arial"/>
          <w:color w:val="000000"/>
          <w:sz w:val="20"/>
          <w:szCs w:val="20"/>
          <w:highlight w:val="white"/>
          <w:lang w:val="es-ES"/>
        </w:rPr>
        <w:t>el p</w:t>
      </w:r>
      <w:r w:rsidRPr="005E5A45">
        <w:rPr>
          <w:rFonts w:ascii="Arial" w:hAnsi="Arial" w:cs="Arial"/>
          <w:color w:val="000000"/>
          <w:sz w:val="20"/>
          <w:szCs w:val="20"/>
          <w:highlight w:val="white"/>
          <w:lang w:val="es-ES"/>
        </w:rPr>
        <w:t>rocedimiento para capacitar e identificar las mudas en una empresa.</w:t>
      </w:r>
    </w:p>
  </w:comment>
  <w:comment w:id="30" w:author="Microsoft Office User" w:date="2023-05-02T10:35:00Z" w:initials="MOU">
    <w:p w14:paraId="220330C7" w14:textId="6E5BC8C9" w:rsidR="00032FD6" w:rsidRDefault="00032FD6" w:rsidP="00032FD6">
      <w:pPr>
        <w:pStyle w:val="CommentText"/>
      </w:pPr>
      <w:r>
        <w:rPr>
          <w:rStyle w:val="CommentReference"/>
        </w:rPr>
        <w:annotationRef/>
      </w:r>
      <w:r>
        <w:t xml:space="preserve">El recurso se encuentra en la carpeta Formatos_DI con el nombre </w:t>
      </w:r>
      <w:r w:rsidRPr="00032FD6">
        <w:t>CF18_12_Etapas.docx</w:t>
      </w:r>
    </w:p>
  </w:comment>
  <w:comment w:id="32" w:author="Microsoft Office User" w:date="2023-05-09T15:25:00Z" w:initials="MOU">
    <w:p w14:paraId="150BB436" w14:textId="77777777" w:rsidR="00F9192A" w:rsidRDefault="00F9192A">
      <w:pPr>
        <w:pStyle w:val="CommentText"/>
      </w:pPr>
      <w:r>
        <w:rPr>
          <w:rStyle w:val="CommentReference"/>
        </w:rPr>
        <w:annotationRef/>
      </w:r>
      <w:r>
        <w:t>Realizar de nuevo la imagen. Los textos son:</w:t>
      </w:r>
    </w:p>
    <w:p w14:paraId="7F83A9FD" w14:textId="77777777" w:rsidR="00F9192A" w:rsidRDefault="00F9192A">
      <w:pPr>
        <w:pStyle w:val="CommentText"/>
      </w:pPr>
    </w:p>
    <w:p w14:paraId="4FA03A96" w14:textId="77777777" w:rsidR="00F9192A" w:rsidRDefault="00F9192A">
      <w:pPr>
        <w:pStyle w:val="CommentText"/>
      </w:pPr>
      <w:r>
        <w:t>DEFINIR</w:t>
      </w:r>
    </w:p>
    <w:p w14:paraId="05AD590F" w14:textId="77777777" w:rsidR="00F9192A" w:rsidRDefault="00F9192A">
      <w:pPr>
        <w:pStyle w:val="CommentText"/>
      </w:pPr>
      <w:r>
        <w:t>Caracterización del proyecto</w:t>
      </w:r>
    </w:p>
    <w:p w14:paraId="6AE80FA1" w14:textId="77777777" w:rsidR="00F9192A" w:rsidRDefault="00F9192A">
      <w:pPr>
        <w:pStyle w:val="CommentText"/>
      </w:pPr>
      <w:r>
        <w:t>MEDIR</w:t>
      </w:r>
    </w:p>
    <w:p w14:paraId="68B247A1" w14:textId="77777777" w:rsidR="00F9192A" w:rsidRDefault="00F9192A">
      <w:pPr>
        <w:pStyle w:val="CommentText"/>
      </w:pPr>
      <w:r>
        <w:t>Definición de línea base</w:t>
      </w:r>
    </w:p>
    <w:p w14:paraId="76E1DB37" w14:textId="77777777" w:rsidR="00F9192A" w:rsidRDefault="00F9192A">
      <w:pPr>
        <w:pStyle w:val="CommentText"/>
      </w:pPr>
      <w:r>
        <w:t>MEJORAR</w:t>
      </w:r>
    </w:p>
    <w:p w14:paraId="60F8030A" w14:textId="77777777" w:rsidR="00F9192A" w:rsidRDefault="00F9192A">
      <w:pPr>
        <w:pStyle w:val="CommentText"/>
      </w:pPr>
      <w:r>
        <w:t>Definició de acciones de mejora</w:t>
      </w:r>
    </w:p>
    <w:p w14:paraId="2BCD7D9F" w14:textId="77777777" w:rsidR="00F9192A" w:rsidRDefault="00F9192A">
      <w:pPr>
        <w:pStyle w:val="CommentText"/>
      </w:pPr>
      <w:r>
        <w:t>CONTROLAR</w:t>
      </w:r>
    </w:p>
    <w:p w14:paraId="3E72A9BF" w14:textId="77777777" w:rsidR="00F9192A" w:rsidRDefault="00F9192A">
      <w:pPr>
        <w:pStyle w:val="CommentText"/>
      </w:pPr>
      <w:r>
        <w:t>Control y mantenimiento de las mejoras</w:t>
      </w:r>
    </w:p>
    <w:p w14:paraId="1C36417E" w14:textId="77777777" w:rsidR="00F9192A" w:rsidRDefault="00F9192A">
      <w:pPr>
        <w:pStyle w:val="CommentText"/>
      </w:pPr>
      <w:r>
        <w:t>Inicio</w:t>
      </w:r>
    </w:p>
    <w:p w14:paraId="1392B266" w14:textId="77777777" w:rsidR="00F9192A" w:rsidRDefault="00F9192A">
      <w:pPr>
        <w:pStyle w:val="CommentText"/>
      </w:pPr>
      <w:r>
        <w:t xml:space="preserve">Realizar el </w:t>
      </w:r>
      <w:r w:rsidRPr="00F9192A">
        <w:rPr>
          <w:i/>
          <w:iCs/>
        </w:rPr>
        <w:t>Project Charter.</w:t>
      </w:r>
    </w:p>
    <w:p w14:paraId="1A7D42AB" w14:textId="77777777" w:rsidR="00F9192A" w:rsidRDefault="00F9192A">
      <w:pPr>
        <w:pStyle w:val="CommentText"/>
      </w:pPr>
      <w:r>
        <w:t>Hacer mapeo del proceso.</w:t>
      </w:r>
    </w:p>
    <w:p w14:paraId="19E578F6" w14:textId="77777777" w:rsidR="00F9192A" w:rsidRDefault="00F9192A">
      <w:pPr>
        <w:pStyle w:val="CommentText"/>
      </w:pPr>
      <w:r>
        <w:t>Definir variables y métricas del proceso.</w:t>
      </w:r>
    </w:p>
    <w:p w14:paraId="46EBBBC9" w14:textId="77777777" w:rsidR="00F9192A" w:rsidRDefault="00F9192A">
      <w:pPr>
        <w:pStyle w:val="CommentText"/>
      </w:pPr>
      <w:r>
        <w:t>Analizar datos.</w:t>
      </w:r>
    </w:p>
    <w:p w14:paraId="04A94BE8" w14:textId="77777777" w:rsidR="00F9192A" w:rsidRDefault="00F9192A">
      <w:pPr>
        <w:pStyle w:val="CommentText"/>
      </w:pPr>
      <w:r>
        <w:t>Definir plan de recolección de datos.</w:t>
      </w:r>
    </w:p>
    <w:p w14:paraId="2A62E9C2" w14:textId="77777777" w:rsidR="00F9192A" w:rsidRDefault="00F9192A">
      <w:pPr>
        <w:pStyle w:val="CommentText"/>
      </w:pPr>
      <w:r>
        <w:t>Validar sistema de medición.</w:t>
      </w:r>
    </w:p>
    <w:p w14:paraId="0D7E990E" w14:textId="77777777" w:rsidR="00F9192A" w:rsidRDefault="00F9192A">
      <w:pPr>
        <w:pStyle w:val="CommentText"/>
      </w:pPr>
      <w:r>
        <w:t>Identificar causas potenciales.</w:t>
      </w:r>
    </w:p>
    <w:p w14:paraId="2D1D5FC5" w14:textId="77777777" w:rsidR="00F9192A" w:rsidRDefault="00F9192A">
      <w:pPr>
        <w:pStyle w:val="CommentText"/>
      </w:pPr>
      <w:r>
        <w:t>Validar causas.</w:t>
      </w:r>
    </w:p>
    <w:p w14:paraId="455C0807" w14:textId="77777777" w:rsidR="00F9192A" w:rsidRDefault="00F9192A">
      <w:pPr>
        <w:pStyle w:val="CommentText"/>
      </w:pPr>
      <w:r>
        <w:t>Priorizar y seleccionar causas.</w:t>
      </w:r>
    </w:p>
    <w:p w14:paraId="113DD558" w14:textId="77777777" w:rsidR="00F9192A" w:rsidRDefault="00F9192A">
      <w:pPr>
        <w:pStyle w:val="CommentText"/>
      </w:pPr>
      <w:r>
        <w:t>Definir acciones de mejora.</w:t>
      </w:r>
    </w:p>
    <w:p w14:paraId="627C96E2" w14:textId="77777777" w:rsidR="00F9192A" w:rsidRDefault="00F9192A">
      <w:pPr>
        <w:pStyle w:val="CommentText"/>
      </w:pPr>
      <w:r>
        <w:t>Implementar acciones de mejora.</w:t>
      </w:r>
    </w:p>
    <w:p w14:paraId="7E37D434" w14:textId="77777777" w:rsidR="00F9192A" w:rsidRDefault="00F9192A">
      <w:pPr>
        <w:pStyle w:val="CommentText"/>
      </w:pPr>
      <w:r>
        <w:t>Validar resultados.</w:t>
      </w:r>
    </w:p>
    <w:p w14:paraId="41365C71" w14:textId="77777777" w:rsidR="00F9192A" w:rsidRDefault="00F9192A">
      <w:pPr>
        <w:pStyle w:val="CommentText"/>
      </w:pPr>
      <w:r>
        <w:t>¿Se cumplió el objetivo del proyecto?</w:t>
      </w:r>
    </w:p>
    <w:p w14:paraId="66C23AB5" w14:textId="77777777" w:rsidR="00F9192A" w:rsidRDefault="00F9192A">
      <w:pPr>
        <w:pStyle w:val="CommentText"/>
      </w:pPr>
      <w:r>
        <w:t>No</w:t>
      </w:r>
    </w:p>
    <w:p w14:paraId="2209B0BB" w14:textId="77777777" w:rsidR="00F9192A" w:rsidRDefault="00F9192A">
      <w:pPr>
        <w:pStyle w:val="CommentText"/>
      </w:pPr>
      <w:r>
        <w:t>Sí</w:t>
      </w:r>
    </w:p>
    <w:p w14:paraId="4AAADC50" w14:textId="77777777" w:rsidR="00F9192A" w:rsidRDefault="00F9192A">
      <w:pPr>
        <w:pStyle w:val="CommentText"/>
      </w:pPr>
      <w:r>
        <w:t>Estarndarizar e integrar las mejoras.</w:t>
      </w:r>
    </w:p>
    <w:p w14:paraId="4D6F7C86" w14:textId="77777777" w:rsidR="00F9192A" w:rsidRDefault="00F9192A">
      <w:pPr>
        <w:pStyle w:val="CommentText"/>
      </w:pPr>
      <w:r>
        <w:t>Definir mecanismos de control.</w:t>
      </w:r>
    </w:p>
    <w:p w14:paraId="69A4A546" w14:textId="77777777" w:rsidR="00F9192A" w:rsidRDefault="00F9192A">
      <w:pPr>
        <w:pStyle w:val="CommentText"/>
      </w:pPr>
      <w:r>
        <w:t>Cierre de proyectos.</w:t>
      </w:r>
    </w:p>
    <w:p w14:paraId="2E14B256" w14:textId="77777777" w:rsidR="00F9192A" w:rsidRDefault="00F9192A">
      <w:pPr>
        <w:pStyle w:val="CommentText"/>
      </w:pPr>
      <w:r>
        <w:t>Fin</w:t>
      </w:r>
    </w:p>
    <w:p w14:paraId="05AC0A23" w14:textId="77777777" w:rsidR="007077DC" w:rsidRDefault="007077DC">
      <w:pPr>
        <w:pStyle w:val="CommentText"/>
      </w:pPr>
    </w:p>
    <w:p w14:paraId="1384DD79" w14:textId="77777777" w:rsidR="007077DC" w:rsidRDefault="007077DC">
      <w:pPr>
        <w:pStyle w:val="CommentText"/>
      </w:pPr>
      <w:r>
        <w:t>Texto alternativo:</w:t>
      </w:r>
    </w:p>
    <w:p w14:paraId="1EBA9E21" w14:textId="2F386ED5" w:rsidR="007077DC" w:rsidRDefault="007077DC">
      <w:pPr>
        <w:pStyle w:val="CommentText"/>
      </w:pPr>
      <w:r>
        <w:t>La figura presenta el proceso genérico de la ejecución de un proyecto LSS. Comienza con definir (caracterización del proyecto), luego viene el medir (definición de línea base), continúa con el analizar (identificación de causa raíz), sigue con el mejorar (definición de acciones de mejoras), para finalizar con el controlar (control y mantenimiento de las mejoras).</w:t>
      </w:r>
    </w:p>
  </w:comment>
  <w:comment w:id="33" w:author="Vilma Perilla" w:date="2021-11-06T23:22:00Z" w:initials="">
    <w:p w14:paraId="771090F1" w14:textId="330F6615" w:rsidR="00C03350" w:rsidRDefault="00C03350" w:rsidP="00C31AB2">
      <w:pPr>
        <w:widowControl w:val="0"/>
        <w:pBdr>
          <w:top w:val="nil"/>
          <w:left w:val="nil"/>
          <w:bottom w:val="nil"/>
          <w:right w:val="nil"/>
          <w:between w:val="nil"/>
        </w:pBdr>
        <w:rPr>
          <w:color w:val="000000"/>
        </w:rPr>
      </w:pPr>
      <w:r>
        <w:rPr>
          <w:color w:val="000000"/>
        </w:rPr>
        <w:t>LEAN MANUFACTURING</w:t>
      </w:r>
    </w:p>
    <w:p w14:paraId="51956A75" w14:textId="7C103E2A" w:rsidR="00C03350" w:rsidRDefault="00C03350" w:rsidP="00C31AB2">
      <w:pPr>
        <w:widowControl w:val="0"/>
        <w:pBdr>
          <w:top w:val="nil"/>
          <w:left w:val="nil"/>
          <w:bottom w:val="nil"/>
          <w:right w:val="nil"/>
          <w:between w:val="nil"/>
        </w:pBdr>
        <w:rPr>
          <w:color w:val="000000"/>
        </w:rPr>
      </w:pPr>
      <w:r>
        <w:rPr>
          <w:color w:val="000000"/>
        </w:rPr>
        <w:t xml:space="preserve">  basada en concepto de</w:t>
      </w:r>
    </w:p>
    <w:p w14:paraId="6C21DC8C" w14:textId="66B18435" w:rsidR="00C03350" w:rsidRDefault="00C03350" w:rsidP="00C31AB2">
      <w:pPr>
        <w:widowControl w:val="0"/>
        <w:pBdr>
          <w:top w:val="nil"/>
          <w:left w:val="nil"/>
          <w:bottom w:val="nil"/>
          <w:right w:val="nil"/>
          <w:between w:val="nil"/>
        </w:pBdr>
        <w:rPr>
          <w:color w:val="000000"/>
        </w:rPr>
      </w:pPr>
      <w:r>
        <w:rPr>
          <w:color w:val="000000"/>
        </w:rPr>
        <w:t xml:space="preserve">    MUDAS</w:t>
      </w:r>
    </w:p>
    <w:p w14:paraId="6A16E317" w14:textId="6C9E076A" w:rsidR="00C03350" w:rsidRDefault="00C03350" w:rsidP="00C31AB2">
      <w:pPr>
        <w:widowControl w:val="0"/>
        <w:pBdr>
          <w:top w:val="nil"/>
          <w:left w:val="nil"/>
          <w:bottom w:val="nil"/>
          <w:right w:val="nil"/>
          <w:between w:val="nil"/>
        </w:pBdr>
        <w:rPr>
          <w:color w:val="000000"/>
        </w:rPr>
      </w:pPr>
      <w:r>
        <w:rPr>
          <w:color w:val="000000"/>
        </w:rPr>
        <w:t xml:space="preserve">      implementa</w:t>
      </w:r>
    </w:p>
    <w:p w14:paraId="0B12C97E" w14:textId="02575097" w:rsidR="00C03350" w:rsidRDefault="00C03350" w:rsidP="00C31AB2">
      <w:pPr>
        <w:widowControl w:val="0"/>
        <w:pBdr>
          <w:top w:val="nil"/>
          <w:left w:val="nil"/>
          <w:bottom w:val="nil"/>
          <w:right w:val="nil"/>
          <w:between w:val="nil"/>
        </w:pBdr>
        <w:rPr>
          <w:color w:val="000000"/>
        </w:rPr>
      </w:pPr>
      <w:r>
        <w:rPr>
          <w:color w:val="000000"/>
        </w:rPr>
        <w:t xml:space="preserve">        Sistema Push Pull</w:t>
      </w:r>
    </w:p>
    <w:p w14:paraId="6AC89BF8" w14:textId="0B83F5CC" w:rsidR="00C03350" w:rsidRDefault="00C03350" w:rsidP="00C31AB2">
      <w:pPr>
        <w:widowControl w:val="0"/>
        <w:pBdr>
          <w:top w:val="nil"/>
          <w:left w:val="nil"/>
          <w:bottom w:val="nil"/>
          <w:right w:val="nil"/>
          <w:between w:val="nil"/>
        </w:pBdr>
        <w:rPr>
          <w:color w:val="000000"/>
        </w:rPr>
      </w:pPr>
      <w:r>
        <w:rPr>
          <w:color w:val="000000"/>
        </w:rPr>
        <w:t xml:space="preserve">      por lo tanto debe lograr</w:t>
      </w:r>
    </w:p>
    <w:p w14:paraId="2D1477F3" w14:textId="63E79CE0" w:rsidR="00C03350" w:rsidRDefault="00C03350" w:rsidP="00C31AB2">
      <w:pPr>
        <w:widowControl w:val="0"/>
        <w:pBdr>
          <w:top w:val="nil"/>
          <w:left w:val="nil"/>
          <w:bottom w:val="nil"/>
          <w:right w:val="nil"/>
          <w:between w:val="nil"/>
        </w:pBdr>
        <w:rPr>
          <w:color w:val="000000"/>
        </w:rPr>
      </w:pPr>
      <w:r>
        <w:rPr>
          <w:color w:val="000000"/>
        </w:rPr>
        <w:t xml:space="preserve">        reducción de residuos</w:t>
      </w:r>
    </w:p>
    <w:p w14:paraId="054A6CB0" w14:textId="069591DF" w:rsidR="00C03350" w:rsidRDefault="00C03350" w:rsidP="00C31AB2">
      <w:pPr>
        <w:widowControl w:val="0"/>
        <w:pBdr>
          <w:top w:val="nil"/>
          <w:left w:val="nil"/>
          <w:bottom w:val="nil"/>
          <w:right w:val="nil"/>
          <w:between w:val="nil"/>
        </w:pBdr>
        <w:rPr>
          <w:color w:val="000000"/>
        </w:rPr>
      </w:pPr>
      <w:r>
        <w:rPr>
          <w:color w:val="000000"/>
        </w:rPr>
        <w:t xml:space="preserve">  Filosofía</w:t>
      </w:r>
    </w:p>
    <w:p w14:paraId="13385363" w14:textId="49997115" w:rsidR="00C03350" w:rsidRDefault="00C03350" w:rsidP="00C31AB2">
      <w:pPr>
        <w:widowControl w:val="0"/>
        <w:pBdr>
          <w:top w:val="nil"/>
          <w:left w:val="nil"/>
          <w:bottom w:val="nil"/>
          <w:right w:val="nil"/>
          <w:between w:val="nil"/>
        </w:pBdr>
        <w:rPr>
          <w:color w:val="000000"/>
        </w:rPr>
      </w:pPr>
      <w:r>
        <w:rPr>
          <w:color w:val="000000"/>
        </w:rPr>
        <w:t xml:space="preserve">    JUST IN TIME</w:t>
      </w:r>
    </w:p>
    <w:p w14:paraId="72E3C053" w14:textId="3B78088D" w:rsidR="00C03350" w:rsidRDefault="00C03350" w:rsidP="00C31AB2">
      <w:pPr>
        <w:widowControl w:val="0"/>
        <w:pBdr>
          <w:top w:val="nil"/>
          <w:left w:val="nil"/>
          <w:bottom w:val="nil"/>
          <w:right w:val="nil"/>
          <w:between w:val="nil"/>
        </w:pBdr>
        <w:rPr>
          <w:color w:val="000000"/>
        </w:rPr>
      </w:pPr>
      <w:r>
        <w:rPr>
          <w:color w:val="000000"/>
        </w:rPr>
        <w:t xml:space="preserve">      Centrada</w:t>
      </w:r>
    </w:p>
    <w:p w14:paraId="2656154F" w14:textId="7FE7CD7A" w:rsidR="00C03350" w:rsidRDefault="00C03350" w:rsidP="00C31AB2">
      <w:pPr>
        <w:widowControl w:val="0"/>
        <w:pBdr>
          <w:top w:val="nil"/>
          <w:left w:val="nil"/>
          <w:bottom w:val="nil"/>
          <w:right w:val="nil"/>
          <w:between w:val="nil"/>
        </w:pBdr>
        <w:rPr>
          <w:color w:val="000000"/>
        </w:rPr>
      </w:pPr>
      <w:r>
        <w:rPr>
          <w:color w:val="000000"/>
        </w:rPr>
        <w:t xml:space="preserve">        Eliminación de desperdicios en el proceso productivo</w:t>
      </w:r>
    </w:p>
    <w:p w14:paraId="4F7C3391" w14:textId="4BBA7C27" w:rsidR="00C03350" w:rsidRDefault="00C03350" w:rsidP="00C31AB2">
      <w:pPr>
        <w:widowControl w:val="0"/>
        <w:pBdr>
          <w:top w:val="nil"/>
          <w:left w:val="nil"/>
          <w:bottom w:val="nil"/>
          <w:right w:val="nil"/>
          <w:between w:val="nil"/>
        </w:pBdr>
        <w:rPr>
          <w:color w:val="000000"/>
        </w:rPr>
      </w:pPr>
      <w:r>
        <w:rPr>
          <w:color w:val="000000"/>
        </w:rPr>
        <w:t xml:space="preserve">    KAISEN</w:t>
      </w:r>
    </w:p>
    <w:p w14:paraId="6AD32088" w14:textId="6D87CE18" w:rsidR="00C03350" w:rsidRDefault="00C03350" w:rsidP="00C31AB2">
      <w:pPr>
        <w:widowControl w:val="0"/>
        <w:pBdr>
          <w:top w:val="nil"/>
          <w:left w:val="nil"/>
          <w:bottom w:val="nil"/>
          <w:right w:val="nil"/>
          <w:between w:val="nil"/>
        </w:pBdr>
        <w:rPr>
          <w:color w:val="000000"/>
        </w:rPr>
      </w:pPr>
      <w:r>
        <w:rPr>
          <w:color w:val="000000"/>
        </w:rPr>
        <w:t xml:space="preserve">      centrada</w:t>
      </w:r>
    </w:p>
    <w:p w14:paraId="4093FFF6" w14:textId="3FF8F856" w:rsidR="00C03350" w:rsidRDefault="00C03350" w:rsidP="00C31AB2">
      <w:pPr>
        <w:widowControl w:val="0"/>
        <w:pBdr>
          <w:top w:val="nil"/>
          <w:left w:val="nil"/>
          <w:bottom w:val="nil"/>
          <w:right w:val="nil"/>
          <w:between w:val="nil"/>
        </w:pBdr>
        <w:rPr>
          <w:color w:val="000000"/>
        </w:rPr>
      </w:pPr>
      <w:r>
        <w:rPr>
          <w:color w:val="000000"/>
        </w:rPr>
        <w:t xml:space="preserve">        Eliminar desperdicios</w:t>
      </w:r>
    </w:p>
    <w:p w14:paraId="08CF5244" w14:textId="2CD713C1" w:rsidR="00C03350" w:rsidRDefault="00C03350" w:rsidP="00C31AB2">
      <w:pPr>
        <w:widowControl w:val="0"/>
        <w:pBdr>
          <w:top w:val="nil"/>
          <w:left w:val="nil"/>
          <w:bottom w:val="nil"/>
          <w:right w:val="nil"/>
          <w:between w:val="nil"/>
        </w:pBdr>
        <w:rPr>
          <w:color w:val="000000"/>
        </w:rPr>
      </w:pPr>
      <w:r>
        <w:rPr>
          <w:color w:val="000000"/>
        </w:rPr>
        <w:t xml:space="preserve">          lograr</w:t>
      </w:r>
    </w:p>
    <w:p w14:paraId="1493C2A3" w14:textId="76EB6055" w:rsidR="00C03350" w:rsidRDefault="00C03350" w:rsidP="00C31AB2">
      <w:pPr>
        <w:widowControl w:val="0"/>
        <w:pBdr>
          <w:top w:val="nil"/>
          <w:left w:val="nil"/>
          <w:bottom w:val="nil"/>
          <w:right w:val="nil"/>
          <w:between w:val="nil"/>
        </w:pBdr>
        <w:rPr>
          <w:color w:val="000000"/>
        </w:rPr>
      </w:pPr>
      <w:r>
        <w:rPr>
          <w:color w:val="000000"/>
        </w:rPr>
        <w:t xml:space="preserve">            Mejora continua</w:t>
      </w:r>
    </w:p>
    <w:p w14:paraId="039EA915" w14:textId="4D9EBB97" w:rsidR="00C03350" w:rsidRDefault="00C03350" w:rsidP="00C31AB2">
      <w:pPr>
        <w:widowControl w:val="0"/>
        <w:pBdr>
          <w:top w:val="nil"/>
          <w:left w:val="nil"/>
          <w:bottom w:val="nil"/>
          <w:right w:val="nil"/>
          <w:between w:val="nil"/>
        </w:pBdr>
        <w:rPr>
          <w:color w:val="000000"/>
        </w:rPr>
      </w:pPr>
      <w:r>
        <w:rPr>
          <w:color w:val="000000"/>
        </w:rPr>
        <w:t xml:space="preserve">      metodología</w:t>
      </w:r>
    </w:p>
    <w:p w14:paraId="78C93124" w14:textId="0A5704BF" w:rsidR="00C03350" w:rsidRDefault="00C03350" w:rsidP="00C31AB2">
      <w:pPr>
        <w:widowControl w:val="0"/>
        <w:pBdr>
          <w:top w:val="nil"/>
          <w:left w:val="nil"/>
          <w:bottom w:val="nil"/>
          <w:right w:val="nil"/>
          <w:between w:val="nil"/>
        </w:pBdr>
        <w:rPr>
          <w:color w:val="000000"/>
        </w:rPr>
      </w:pPr>
      <w:r>
        <w:rPr>
          <w:color w:val="000000"/>
        </w:rPr>
        <w:t xml:space="preserve">        5S</w:t>
      </w:r>
    </w:p>
    <w:p w14:paraId="596F19DA" w14:textId="780ECE5D" w:rsidR="00C03350" w:rsidRDefault="00C03350" w:rsidP="00C31AB2">
      <w:pPr>
        <w:widowControl w:val="0"/>
        <w:pBdr>
          <w:top w:val="nil"/>
          <w:left w:val="nil"/>
          <w:bottom w:val="nil"/>
          <w:right w:val="nil"/>
          <w:between w:val="nil"/>
        </w:pBdr>
        <w:rPr>
          <w:color w:val="000000"/>
        </w:rPr>
      </w:pPr>
      <w:r>
        <w:rPr>
          <w:color w:val="000000"/>
        </w:rPr>
        <w:t xml:space="preserve">          implementa</w:t>
      </w:r>
    </w:p>
    <w:p w14:paraId="163FB011" w14:textId="338630B9" w:rsidR="00C03350" w:rsidRDefault="00C03350" w:rsidP="00C31AB2">
      <w:pPr>
        <w:widowControl w:val="0"/>
        <w:pBdr>
          <w:top w:val="nil"/>
          <w:left w:val="nil"/>
          <w:bottom w:val="nil"/>
          <w:right w:val="nil"/>
          <w:between w:val="nil"/>
        </w:pBdr>
        <w:rPr>
          <w:color w:val="000000"/>
        </w:rPr>
      </w:pPr>
      <w:r>
        <w:rPr>
          <w:color w:val="000000"/>
        </w:rPr>
        <w:t xml:space="preserve">            Sistemas de calidad total</w:t>
      </w:r>
    </w:p>
    <w:p w14:paraId="245236EC" w14:textId="120981E2" w:rsidR="00C03350" w:rsidRDefault="00C03350" w:rsidP="00C31AB2">
      <w:pPr>
        <w:widowControl w:val="0"/>
        <w:pBdr>
          <w:top w:val="nil"/>
          <w:left w:val="nil"/>
          <w:bottom w:val="nil"/>
          <w:right w:val="nil"/>
          <w:between w:val="nil"/>
        </w:pBdr>
        <w:rPr>
          <w:color w:val="000000"/>
        </w:rPr>
      </w:pPr>
      <w:r>
        <w:rPr>
          <w:color w:val="000000"/>
        </w:rPr>
        <w:t xml:space="preserve">    TPM</w:t>
      </w:r>
    </w:p>
    <w:p w14:paraId="0111BECD" w14:textId="5BD3653A" w:rsidR="00C03350" w:rsidRDefault="00C03350" w:rsidP="00C31AB2">
      <w:pPr>
        <w:widowControl w:val="0"/>
        <w:pBdr>
          <w:top w:val="nil"/>
          <w:left w:val="nil"/>
          <w:bottom w:val="nil"/>
          <w:right w:val="nil"/>
          <w:between w:val="nil"/>
        </w:pBdr>
        <w:rPr>
          <w:color w:val="000000"/>
        </w:rPr>
      </w:pPr>
      <w:r>
        <w:rPr>
          <w:color w:val="000000"/>
        </w:rPr>
        <w:t xml:space="preserve">      centrada</w:t>
      </w:r>
    </w:p>
    <w:p w14:paraId="20D16164" w14:textId="442C3746" w:rsidR="00C03350" w:rsidRDefault="00C03350" w:rsidP="00C31AB2">
      <w:pPr>
        <w:widowControl w:val="0"/>
        <w:pBdr>
          <w:top w:val="nil"/>
          <w:left w:val="nil"/>
          <w:bottom w:val="nil"/>
          <w:right w:val="nil"/>
          <w:between w:val="nil"/>
        </w:pBdr>
        <w:rPr>
          <w:color w:val="000000"/>
        </w:rPr>
      </w:pPr>
      <w:r>
        <w:rPr>
          <w:color w:val="000000"/>
        </w:rPr>
        <w:t xml:space="preserve">        productividad</w:t>
      </w:r>
    </w:p>
    <w:p w14:paraId="1B920589" w14:textId="2DD020AE" w:rsidR="00C03350" w:rsidRDefault="00C03350" w:rsidP="00C31AB2">
      <w:pPr>
        <w:widowControl w:val="0"/>
        <w:pBdr>
          <w:top w:val="nil"/>
          <w:left w:val="nil"/>
          <w:bottom w:val="nil"/>
          <w:right w:val="nil"/>
          <w:between w:val="nil"/>
        </w:pBdr>
        <w:rPr>
          <w:color w:val="000000"/>
        </w:rPr>
      </w:pPr>
      <w:r>
        <w:rPr>
          <w:color w:val="000000"/>
        </w:rPr>
        <w:t xml:space="preserve">  Métodos de optimización aplicables</w:t>
      </w:r>
    </w:p>
    <w:p w14:paraId="4BEB0D55" w14:textId="42128636" w:rsidR="00C03350" w:rsidRPr="00175E73" w:rsidRDefault="00C03350" w:rsidP="00C31AB2">
      <w:pPr>
        <w:widowControl w:val="0"/>
        <w:pBdr>
          <w:top w:val="nil"/>
          <w:left w:val="nil"/>
          <w:bottom w:val="nil"/>
          <w:right w:val="nil"/>
          <w:between w:val="nil"/>
        </w:pBdr>
        <w:rPr>
          <w:color w:val="000000"/>
          <w:lang w:val="en-US"/>
        </w:rPr>
      </w:pPr>
      <w:r>
        <w:rPr>
          <w:color w:val="000000"/>
        </w:rPr>
        <w:t xml:space="preserve">    </w:t>
      </w:r>
      <w:proofErr w:type="spellStart"/>
      <w:r w:rsidRPr="00175E73">
        <w:rPr>
          <w:color w:val="000000"/>
          <w:lang w:val="en-US"/>
        </w:rPr>
        <w:t>HEIJUNKA</w:t>
      </w:r>
      <w:proofErr w:type="spellEnd"/>
    </w:p>
    <w:p w14:paraId="136B4CB0" w14:textId="1B9F928A"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proofErr w:type="spellStart"/>
      <w:r w:rsidRPr="00175E73">
        <w:rPr>
          <w:color w:val="000000"/>
          <w:lang w:val="en-US"/>
        </w:rPr>
        <w:t>JIDOKA</w:t>
      </w:r>
      <w:proofErr w:type="spellEnd"/>
    </w:p>
    <w:p w14:paraId="1669ACCB" w14:textId="6C421FC1"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r w:rsidRPr="00175E73">
        <w:rPr>
          <w:color w:val="000000"/>
          <w:lang w:val="en-US"/>
        </w:rPr>
        <w:t>KANBAN</w:t>
      </w:r>
    </w:p>
    <w:p w14:paraId="6F16ABB4" w14:textId="400FDFA1"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proofErr w:type="spellStart"/>
      <w:r w:rsidRPr="00175E73">
        <w:rPr>
          <w:color w:val="000000"/>
          <w:lang w:val="en-US"/>
        </w:rPr>
        <w:t>POKA</w:t>
      </w:r>
      <w:proofErr w:type="spellEnd"/>
      <w:r w:rsidRPr="00175E73">
        <w:rPr>
          <w:color w:val="000000"/>
          <w:lang w:val="en-US"/>
        </w:rPr>
        <w:t xml:space="preserve"> YOKE</w:t>
      </w:r>
    </w:p>
    <w:p w14:paraId="53C60EED" w14:textId="2B4125D6" w:rsidR="00C03350" w:rsidRPr="00175E73" w:rsidRDefault="00C03350" w:rsidP="00C31AB2">
      <w:pPr>
        <w:widowControl w:val="0"/>
        <w:pBdr>
          <w:top w:val="nil"/>
          <w:left w:val="nil"/>
          <w:bottom w:val="nil"/>
          <w:right w:val="nil"/>
          <w:between w:val="nil"/>
        </w:pBdr>
        <w:rPr>
          <w:color w:val="000000"/>
          <w:lang w:val="en-US"/>
        </w:rPr>
      </w:pPr>
      <w:r>
        <w:rPr>
          <w:color w:val="000000"/>
          <w:lang w:val="en-US"/>
        </w:rPr>
        <w:t xml:space="preserve">    </w:t>
      </w:r>
      <w:r w:rsidRPr="00175E73">
        <w:rPr>
          <w:color w:val="000000"/>
          <w:lang w:val="en-US"/>
        </w:rPr>
        <w:t>SIX SIGMA</w:t>
      </w:r>
    </w:p>
    <w:p w14:paraId="703781B9" w14:textId="13C4E40F" w:rsidR="00C03350" w:rsidRDefault="00C03350" w:rsidP="00C31AB2">
      <w:pPr>
        <w:widowControl w:val="0"/>
        <w:pBdr>
          <w:top w:val="nil"/>
          <w:left w:val="nil"/>
          <w:bottom w:val="nil"/>
          <w:right w:val="nil"/>
          <w:between w:val="nil"/>
        </w:pBdr>
        <w:rPr>
          <w:color w:val="000000"/>
        </w:rPr>
      </w:pPr>
      <w:r>
        <w:rPr>
          <w:color w:val="000000"/>
          <w:lang w:val="en-US"/>
        </w:rPr>
        <w:t xml:space="preserve">    </w:t>
      </w:r>
      <w:r>
        <w:rPr>
          <w:color w:val="000000"/>
        </w:rPr>
        <w:t>SMED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EC3971" w15:done="0"/>
  <w15:commentEx w15:paraId="27A860B2" w15:done="0"/>
  <w15:commentEx w15:paraId="30344AF7" w15:done="0"/>
  <w15:commentEx w15:paraId="08C525A0" w15:done="0"/>
  <w15:commentEx w15:paraId="324CDCCA" w15:done="0"/>
  <w15:commentEx w15:paraId="4BE89A32" w15:done="0"/>
  <w15:commentEx w15:paraId="79F319BA" w15:done="0"/>
  <w15:commentEx w15:paraId="09EF88DD" w15:done="0"/>
  <w15:commentEx w15:paraId="725AEAC1" w15:done="0"/>
  <w15:commentEx w15:paraId="6E0E533A" w15:done="0"/>
  <w15:commentEx w15:paraId="75B3735B" w15:done="0"/>
  <w15:commentEx w15:paraId="7A954FA3" w15:done="0"/>
  <w15:commentEx w15:paraId="66FD7A35" w15:done="0"/>
  <w15:commentEx w15:paraId="0268524C" w15:done="0"/>
  <w15:commentEx w15:paraId="132D284C" w15:done="0"/>
  <w15:commentEx w15:paraId="4444A5B6" w15:done="0"/>
  <w15:commentEx w15:paraId="1C21CF9C" w15:done="0"/>
  <w15:commentEx w15:paraId="36624EEB" w15:done="0"/>
  <w15:commentEx w15:paraId="3C3BC678" w15:done="0"/>
  <w15:commentEx w15:paraId="125234E5" w15:done="0"/>
  <w15:commentEx w15:paraId="76480353" w15:done="0"/>
  <w15:commentEx w15:paraId="0B415B46" w15:done="0"/>
  <w15:commentEx w15:paraId="220330C7" w15:done="0"/>
  <w15:commentEx w15:paraId="1EBA9E21" w15:done="0"/>
  <w15:commentEx w15:paraId="703781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FB660C" w16cex:dateUtc="2023-05-02T15:35:00Z"/>
  <w16cex:commentExtensible w16cex:durableId="28039E89" w16cex:dateUtc="2023-05-08T21:15:00Z"/>
  <w16cex:commentExtensible w16cex:durableId="28039F8F" w16cex:dateUtc="2023-05-02T15:35:00Z"/>
  <w16cex:commentExtensible w16cex:durableId="2803A0C4" w16cex:dateUtc="2023-05-08T21:24:00Z"/>
  <w16cex:commentExtensible w16cex:durableId="2803A317" w16cex:dateUtc="2023-05-02T15:35:00Z"/>
  <w16cex:commentExtensible w16cex:durableId="2803A582" w16cex:dateUtc="2023-05-02T15:35:00Z"/>
  <w16cex:commentExtensible w16cex:durableId="2803A623" w16cex:dateUtc="2023-05-08T21:47:00Z"/>
  <w16cex:commentExtensible w16cex:durableId="2803A7F1" w16cex:dateUtc="2023-05-02T15:35:00Z"/>
  <w16cex:commentExtensible w16cex:durableId="2803A98B" w16cex:dateUtc="2023-05-02T15:35:00Z"/>
  <w16cex:commentExtensible w16cex:durableId="28046CD5" w16cex:dateUtc="2023-05-02T15:35:00Z"/>
  <w16cex:commentExtensible w16cex:durableId="28046DD1" w16cex:dateUtc="2023-05-02T15:35:00Z"/>
  <w16cex:commentExtensible w16cex:durableId="28046F3B" w16cex:dateUtc="2023-05-02T15:35:00Z"/>
  <w16cex:commentExtensible w16cex:durableId="2804707A" w16cex:dateUtc="2023-05-02T15:35:00Z"/>
  <w16cex:commentExtensible w16cex:durableId="2804D05D" w16cex:dateUtc="2023-05-02T15:35:00Z"/>
  <w16cex:commentExtensible w16cex:durableId="2804D209" w16cex:dateUtc="2023-05-02T15:35:00Z"/>
  <w16cex:commentExtensible w16cex:durableId="2804E5EC" w16cex:dateUtc="2023-05-09T20:31:00Z"/>
  <w16cex:commentExtensible w16cex:durableId="2804D333" w16cex:dateUtc="2023-05-02T15:35:00Z"/>
  <w16cex:commentExtensible w16cex:durableId="2804D413" w16cex:dateUtc="2023-05-02T15:35:00Z"/>
  <w16cex:commentExtensible w16cex:durableId="2804D59A" w16cex:dateUtc="2023-05-02T15:35:00Z"/>
  <w16cex:commentExtensible w16cex:durableId="2804D68F" w16cex:dateUtc="2023-05-09T19:26:00Z"/>
  <w16cex:commentExtensible w16cex:durableId="2804DBD7" w16cex:dateUtc="2023-05-02T15:35:00Z"/>
  <w16cex:commentExtensible w16cex:durableId="2804DC10" w16cex:dateUtc="2023-05-09T19:49:00Z"/>
  <w16cex:commentExtensible w16cex:durableId="2804E39D" w16cex:dateUtc="2023-05-02T15:35:00Z"/>
  <w16cex:commentExtensible w16cex:durableId="2804E45A" w16cex:dateUtc="2023-05-09T2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EC3971" w16cid:durableId="27FB660C"/>
  <w16cid:commentId w16cid:paraId="27A860B2" w16cid:durableId="28039E89"/>
  <w16cid:commentId w16cid:paraId="30344AF7" w16cid:durableId="28039F8F"/>
  <w16cid:commentId w16cid:paraId="08C525A0" w16cid:durableId="2803A0C4"/>
  <w16cid:commentId w16cid:paraId="324CDCCA" w16cid:durableId="2803A317"/>
  <w16cid:commentId w16cid:paraId="4BE89A32" w16cid:durableId="2803A582"/>
  <w16cid:commentId w16cid:paraId="79F319BA" w16cid:durableId="2803A623"/>
  <w16cid:commentId w16cid:paraId="09EF88DD" w16cid:durableId="2803A7F1"/>
  <w16cid:commentId w16cid:paraId="725AEAC1" w16cid:durableId="2803A98B"/>
  <w16cid:commentId w16cid:paraId="6E0E533A" w16cid:durableId="28046CD5"/>
  <w16cid:commentId w16cid:paraId="75B3735B" w16cid:durableId="28046DD1"/>
  <w16cid:commentId w16cid:paraId="7A954FA3" w16cid:durableId="28046F3B"/>
  <w16cid:commentId w16cid:paraId="66FD7A35" w16cid:durableId="2804707A"/>
  <w16cid:commentId w16cid:paraId="0268524C" w16cid:durableId="2804D05D"/>
  <w16cid:commentId w16cid:paraId="132D284C" w16cid:durableId="2804D209"/>
  <w16cid:commentId w16cid:paraId="4444A5B6" w16cid:durableId="2804E5EC"/>
  <w16cid:commentId w16cid:paraId="1C21CF9C" w16cid:durableId="2804D333"/>
  <w16cid:commentId w16cid:paraId="36624EEB" w16cid:durableId="2804D413"/>
  <w16cid:commentId w16cid:paraId="3C3BC678" w16cid:durableId="2804D59A"/>
  <w16cid:commentId w16cid:paraId="125234E5" w16cid:durableId="2804D68F"/>
  <w16cid:commentId w16cid:paraId="76480353" w16cid:durableId="2804DBD7"/>
  <w16cid:commentId w16cid:paraId="0B415B46" w16cid:durableId="2804DC10"/>
  <w16cid:commentId w16cid:paraId="220330C7" w16cid:durableId="2804E39D"/>
  <w16cid:commentId w16cid:paraId="1EBA9E21" w16cid:durableId="2804E45A"/>
  <w16cid:commentId w16cid:paraId="703781B9" w16cid:durableId="25C1BD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180D2" w14:textId="77777777" w:rsidR="009B5E66" w:rsidRDefault="009B5E66">
      <w:r>
        <w:separator/>
      </w:r>
    </w:p>
  </w:endnote>
  <w:endnote w:type="continuationSeparator" w:id="0">
    <w:p w14:paraId="321467AC" w14:textId="77777777" w:rsidR="009B5E66" w:rsidRDefault="009B5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D5184"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20"/>
        <w:szCs w:val="20"/>
      </w:rPr>
    </w:pPr>
  </w:p>
  <w:p w14:paraId="653CFDB5" w14:textId="77777777" w:rsidR="00C03350" w:rsidRDefault="00C03350">
    <w:pPr>
      <w:ind w:left="-2" w:hanging="2"/>
      <w:jc w:val="right"/>
    </w:pPr>
  </w:p>
  <w:p w14:paraId="6FDDF0E7" w14:textId="77777777" w:rsidR="00C03350" w:rsidRDefault="00C03350"/>
  <w:p w14:paraId="306FBA31"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16"/>
        <w:szCs w:val="16"/>
      </w:rPr>
    </w:pPr>
  </w:p>
  <w:p w14:paraId="4946AF69" w14:textId="77777777" w:rsidR="00C03350" w:rsidRDefault="00C03350">
    <w:pPr>
      <w:pBdr>
        <w:top w:val="nil"/>
        <w:left w:val="nil"/>
        <w:bottom w:val="nil"/>
        <w:right w:val="nil"/>
        <w:between w:val="nil"/>
      </w:pBdr>
      <w:tabs>
        <w:tab w:val="center" w:pos="4419"/>
        <w:tab w:val="right" w:pos="8838"/>
        <w:tab w:val="left" w:pos="10255"/>
      </w:tabs>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B9415" w14:textId="77777777" w:rsidR="009B5E66" w:rsidRDefault="009B5E66">
      <w:r>
        <w:separator/>
      </w:r>
    </w:p>
  </w:footnote>
  <w:footnote w:type="continuationSeparator" w:id="0">
    <w:p w14:paraId="426D5798" w14:textId="77777777" w:rsidR="009B5E66" w:rsidRDefault="009B5E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D9102" w14:textId="77777777" w:rsidR="00C03350" w:rsidRDefault="00C03350">
    <w:pPr>
      <w:pBdr>
        <w:top w:val="nil"/>
        <w:left w:val="nil"/>
        <w:bottom w:val="nil"/>
        <w:right w:val="nil"/>
        <w:between w:val="nil"/>
      </w:pBdr>
      <w:tabs>
        <w:tab w:val="center" w:pos="4419"/>
        <w:tab w:val="right" w:pos="8838"/>
      </w:tabs>
      <w:rPr>
        <w:color w:val="000000"/>
      </w:rPr>
    </w:pPr>
    <w:r>
      <w:rPr>
        <w:noProof/>
        <w:color w:val="000000"/>
      </w:rPr>
      <w:drawing>
        <wp:anchor distT="0" distB="0" distL="114300" distR="114300" simplePos="0" relativeHeight="251658240" behindDoc="0" locked="0" layoutInCell="1" hidden="0" allowOverlap="1" wp14:anchorId="0316970F" wp14:editId="14ADDE1D">
          <wp:simplePos x="0" y="0"/>
          <wp:positionH relativeFrom="margin">
            <wp:align>center</wp:align>
          </wp:positionH>
          <wp:positionV relativeFrom="page">
            <wp:posOffset>276225</wp:posOffset>
          </wp:positionV>
          <wp:extent cx="629920" cy="588645"/>
          <wp:effectExtent l="0" t="0" r="0" b="0"/>
          <wp:wrapNone/>
          <wp:docPr id="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CA0CACD" w14:textId="77777777" w:rsidR="00C03350" w:rsidRDefault="00C03350">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B6734"/>
    <w:multiLevelType w:val="multilevel"/>
    <w:tmpl w:val="E3A84DF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18F8277F"/>
    <w:multiLevelType w:val="multilevel"/>
    <w:tmpl w:val="F4E222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2054519"/>
    <w:multiLevelType w:val="multilevel"/>
    <w:tmpl w:val="080E52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7E1C7B"/>
    <w:multiLevelType w:val="multilevel"/>
    <w:tmpl w:val="86B40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1FB2CB9"/>
    <w:multiLevelType w:val="multilevel"/>
    <w:tmpl w:val="006C78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4933437"/>
    <w:multiLevelType w:val="multilevel"/>
    <w:tmpl w:val="BD4ED7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E005B1"/>
    <w:multiLevelType w:val="multilevel"/>
    <w:tmpl w:val="3454E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D20F04"/>
    <w:multiLevelType w:val="multilevel"/>
    <w:tmpl w:val="946695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6AD6CC3"/>
    <w:multiLevelType w:val="multilevel"/>
    <w:tmpl w:val="A6CE9E3C"/>
    <w:lvl w:ilvl="0">
      <w:start w:val="9"/>
      <w:numFmt w:val="decimal"/>
      <w:lvlText w:val="%1."/>
      <w:lvlJc w:val="left"/>
      <w:pPr>
        <w:ind w:left="720" w:hanging="360"/>
      </w:pPr>
    </w:lvl>
    <w:lvl w:ilvl="1">
      <w:start w:val="1"/>
      <w:numFmt w:val="decimal"/>
      <w:lvlText w:val="%1.%2"/>
      <w:lvlJc w:val="left"/>
      <w:pPr>
        <w:ind w:left="810" w:hanging="45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82124F8"/>
    <w:multiLevelType w:val="multilevel"/>
    <w:tmpl w:val="E7B6E3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9B94E95"/>
    <w:multiLevelType w:val="multilevel"/>
    <w:tmpl w:val="E2927D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F316E3"/>
    <w:multiLevelType w:val="multilevel"/>
    <w:tmpl w:val="84B8E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BA8056A"/>
    <w:multiLevelType w:val="multilevel"/>
    <w:tmpl w:val="D4EE70B4"/>
    <w:lvl w:ilvl="0">
      <w:start w:val="1"/>
      <w:numFmt w:val="lowerLetter"/>
      <w:lvlText w:val="%1."/>
      <w:lvlJc w:val="left"/>
      <w:pPr>
        <w:ind w:left="720" w:hanging="360"/>
      </w:pPr>
      <w:rPr>
        <w:rFonts w:ascii="Arial" w:eastAsia="Arial" w:hAnsi="Arial" w:cs="Arial"/>
        <w:b w:val="0"/>
        <w:i w:val="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49C7ED8"/>
    <w:multiLevelType w:val="multilevel"/>
    <w:tmpl w:val="F2AC6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072940"/>
    <w:multiLevelType w:val="multilevel"/>
    <w:tmpl w:val="54CEE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9241E2D"/>
    <w:multiLevelType w:val="multilevel"/>
    <w:tmpl w:val="C82279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2" w15:restartNumberingAfterBreak="0">
    <w:nsid w:val="7F96795B"/>
    <w:multiLevelType w:val="multilevel"/>
    <w:tmpl w:val="F0C8DD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2"/>
  </w:num>
  <w:num w:numId="3">
    <w:abstractNumId w:val="4"/>
  </w:num>
  <w:num w:numId="4">
    <w:abstractNumId w:val="21"/>
  </w:num>
  <w:num w:numId="5">
    <w:abstractNumId w:val="10"/>
  </w:num>
  <w:num w:numId="6">
    <w:abstractNumId w:val="20"/>
  </w:num>
  <w:num w:numId="7">
    <w:abstractNumId w:val="11"/>
  </w:num>
  <w:num w:numId="8">
    <w:abstractNumId w:val="0"/>
  </w:num>
  <w:num w:numId="9">
    <w:abstractNumId w:val="7"/>
  </w:num>
  <w:num w:numId="10">
    <w:abstractNumId w:val="13"/>
  </w:num>
  <w:num w:numId="11">
    <w:abstractNumId w:val="19"/>
  </w:num>
  <w:num w:numId="12">
    <w:abstractNumId w:val="16"/>
  </w:num>
  <w:num w:numId="13">
    <w:abstractNumId w:val="8"/>
  </w:num>
  <w:num w:numId="14">
    <w:abstractNumId w:val="17"/>
  </w:num>
  <w:num w:numId="15">
    <w:abstractNumId w:val="12"/>
  </w:num>
  <w:num w:numId="16">
    <w:abstractNumId w:val="9"/>
  </w:num>
  <w:num w:numId="17">
    <w:abstractNumId w:val="5"/>
  </w:num>
  <w:num w:numId="18">
    <w:abstractNumId w:val="14"/>
  </w:num>
  <w:num w:numId="19">
    <w:abstractNumId w:val="6"/>
  </w:num>
  <w:num w:numId="20">
    <w:abstractNumId w:val="3"/>
  </w:num>
  <w:num w:numId="21">
    <w:abstractNumId w:val="22"/>
  </w:num>
  <w:num w:numId="22">
    <w:abstractNumId w:val="15"/>
  </w:num>
  <w:num w:numId="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26BAC"/>
    <w:rsid w:val="00032FD6"/>
    <w:rsid w:val="00044C6E"/>
    <w:rsid w:val="000620DC"/>
    <w:rsid w:val="000869B7"/>
    <w:rsid w:val="000A22C7"/>
    <w:rsid w:val="000D7028"/>
    <w:rsid w:val="00141058"/>
    <w:rsid w:val="00153359"/>
    <w:rsid w:val="001A28AC"/>
    <w:rsid w:val="0022028E"/>
    <w:rsid w:val="00255EDD"/>
    <w:rsid w:val="002B68ED"/>
    <w:rsid w:val="002F1219"/>
    <w:rsid w:val="00342C99"/>
    <w:rsid w:val="00364543"/>
    <w:rsid w:val="003A0247"/>
    <w:rsid w:val="0042358A"/>
    <w:rsid w:val="004F720B"/>
    <w:rsid w:val="005030B1"/>
    <w:rsid w:val="00503E20"/>
    <w:rsid w:val="005317EF"/>
    <w:rsid w:val="0053357C"/>
    <w:rsid w:val="00557D23"/>
    <w:rsid w:val="0059034F"/>
    <w:rsid w:val="005E5A45"/>
    <w:rsid w:val="007077DC"/>
    <w:rsid w:val="007C4702"/>
    <w:rsid w:val="007D2363"/>
    <w:rsid w:val="007E05A2"/>
    <w:rsid w:val="008056FD"/>
    <w:rsid w:val="00833A70"/>
    <w:rsid w:val="00895E6B"/>
    <w:rsid w:val="009749CE"/>
    <w:rsid w:val="009B5E66"/>
    <w:rsid w:val="009B779F"/>
    <w:rsid w:val="00A60C8D"/>
    <w:rsid w:val="00AC4BEB"/>
    <w:rsid w:val="00AF4981"/>
    <w:rsid w:val="00BB5E01"/>
    <w:rsid w:val="00C0123B"/>
    <w:rsid w:val="00C03350"/>
    <w:rsid w:val="00C31AB2"/>
    <w:rsid w:val="00C84DE5"/>
    <w:rsid w:val="00CF6C2F"/>
    <w:rsid w:val="00CF75E0"/>
    <w:rsid w:val="00D55C84"/>
    <w:rsid w:val="00D62997"/>
    <w:rsid w:val="00D62FEE"/>
    <w:rsid w:val="00DA29F5"/>
    <w:rsid w:val="00DB1F52"/>
    <w:rsid w:val="00DC2B9D"/>
    <w:rsid w:val="00E25D44"/>
    <w:rsid w:val="00E72792"/>
    <w:rsid w:val="00F9192A"/>
    <w:rsid w:val="00FA75E8"/>
    <w:rsid w:val="00FF1C76"/>
    <w:rsid w:val="00FF2BC7"/>
    <w:rsid w:val="13BC5759"/>
    <w:rsid w:val="22690416"/>
    <w:rsid w:val="2C56D787"/>
    <w:rsid w:val="4F3681F6"/>
    <w:rsid w:val="6DFB2C68"/>
    <w:rsid w:val="7CB13C2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A458"/>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028"/>
    <w:pPr>
      <w:spacing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pPr>
      <w:keepNext/>
      <w:keepLines/>
      <w:spacing w:before="400" w:after="120" w:line="276" w:lineRule="auto"/>
      <w:outlineLvl w:val="0"/>
    </w:pPr>
    <w:rPr>
      <w:rFonts w:ascii="Arial" w:eastAsia="Arial" w:hAnsi="Arial" w:cs="Arial"/>
      <w:sz w:val="40"/>
      <w:szCs w:val="40"/>
      <w:lang w:eastAsia="es-CO"/>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Arial" w:eastAsia="Arial" w:hAnsi="Arial" w:cs="Arial"/>
      <w:sz w:val="32"/>
      <w:szCs w:val="32"/>
      <w:lang w:eastAsia="es-CO"/>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eastAsia="es-CO"/>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eastAsia="es-CO"/>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eastAsia="es-CO"/>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eastAsia="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eastAsia="es-CO"/>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eastAsia="es-CO"/>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006F"/>
    <w:pPr>
      <w:tabs>
        <w:tab w:val="center" w:pos="4419"/>
        <w:tab w:val="right" w:pos="8838"/>
      </w:tabs>
    </w:pPr>
    <w:rPr>
      <w:rFonts w:ascii="Arial" w:eastAsia="Arial" w:hAnsi="Arial" w:cs="Arial"/>
      <w:sz w:val="22"/>
      <w:szCs w:val="22"/>
      <w:lang w:eastAsia="es-CO"/>
    </w:rPr>
  </w:style>
  <w:style w:type="character" w:customStyle="1" w:styleId="HeaderChar">
    <w:name w:val="Header Char"/>
    <w:basedOn w:val="DefaultParagraphFont"/>
    <w:link w:val="Header"/>
    <w:uiPriority w:val="99"/>
    <w:rsid w:val="0040006F"/>
  </w:style>
  <w:style w:type="paragraph" w:styleId="Footer">
    <w:name w:val="footer"/>
    <w:basedOn w:val="Normal"/>
    <w:link w:val="FooterChar"/>
    <w:uiPriority w:val="99"/>
    <w:unhideWhenUsed/>
    <w:rsid w:val="0040006F"/>
    <w:pPr>
      <w:tabs>
        <w:tab w:val="center" w:pos="4419"/>
        <w:tab w:val="right" w:pos="8838"/>
      </w:tabs>
    </w:pPr>
    <w:rPr>
      <w:rFonts w:ascii="Arial" w:eastAsia="Arial" w:hAnsi="Arial" w:cs="Arial"/>
      <w:sz w:val="22"/>
      <w:szCs w:val="22"/>
      <w:lang w:eastAsia="es-CO"/>
    </w:rPr>
  </w:style>
  <w:style w:type="character" w:customStyle="1" w:styleId="FooterChar">
    <w:name w:val="Footer Char"/>
    <w:basedOn w:val="DefaultParagraphFont"/>
    <w:link w:val="Footer"/>
    <w:uiPriority w:val="99"/>
    <w:rsid w:val="0040006F"/>
  </w:style>
  <w:style w:type="paragraph" w:styleId="NormalWeb">
    <w:name w:val="Normal (Web)"/>
    <w:basedOn w:val="Normal"/>
    <w:uiPriority w:val="99"/>
    <w:semiHidden/>
    <w:unhideWhenUsed/>
    <w:rsid w:val="00745E70"/>
    <w:pPr>
      <w:spacing w:before="100" w:beforeAutospacing="1" w:after="100" w:afterAutospacing="1"/>
    </w:pPr>
    <w:rPr>
      <w:lang w:eastAsia="es-CO"/>
    </w:rPr>
  </w:style>
  <w:style w:type="character" w:customStyle="1" w:styleId="Listavistosa-nfasis1Car">
    <w:name w:val="Lista vistosa - Énfasis 1 Car"/>
    <w:link w:val="ColorfulList-Accent1"/>
    <w:uiPriority w:val="34"/>
    <w:rsid w:val="0005659E"/>
    <w:rPr>
      <w:rFonts w:ascii="Arial" w:hAnsi="Arial"/>
      <w:b/>
      <w:sz w:val="24"/>
      <w:szCs w:val="24"/>
      <w:lang w:eastAsia="es-ES"/>
    </w:rPr>
  </w:style>
  <w:style w:type="table" w:styleId="ColorfulList-Accent1">
    <w:name w:val="Colorful List Accent 1"/>
    <w:basedOn w:val="Table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05659E"/>
    <w:pPr>
      <w:spacing w:line="276" w:lineRule="auto"/>
      <w:ind w:left="720"/>
      <w:contextualSpacing/>
    </w:pPr>
    <w:rPr>
      <w:rFonts w:ascii="Arial" w:eastAsia="Arial" w:hAnsi="Arial" w:cs="Arial"/>
      <w:sz w:val="22"/>
      <w:szCs w:val="22"/>
      <w:lang w:eastAsia="es-CO"/>
    </w:rPr>
  </w:style>
  <w:style w:type="character" w:styleId="Hyperlink">
    <w:name w:val="Hyperlink"/>
    <w:basedOn w:val="DefaultParagraphFont"/>
    <w:uiPriority w:val="99"/>
    <w:unhideWhenUsed/>
    <w:rsid w:val="00E65E01"/>
    <w:rPr>
      <w:color w:val="0000FF" w:themeColor="hyperlink"/>
      <w:u w:val="single"/>
    </w:rPr>
  </w:style>
  <w:style w:type="character" w:customStyle="1" w:styleId="Mencinsinresolver1">
    <w:name w:val="Mención sin resolver1"/>
    <w:basedOn w:val="DefaultParagraphFont"/>
    <w:uiPriority w:val="99"/>
    <w:semiHidden/>
    <w:unhideWhenUsed/>
    <w:rsid w:val="00E65E01"/>
    <w:rPr>
      <w:color w:val="605E5C"/>
      <w:shd w:val="clear" w:color="auto" w:fill="E1DFDD"/>
    </w:rPr>
  </w:style>
  <w:style w:type="character" w:styleId="FollowedHyperlink">
    <w:name w:val="FollowedHyperlink"/>
    <w:basedOn w:val="DefaultParagraphFont"/>
    <w:uiPriority w:val="99"/>
    <w:semiHidden/>
    <w:unhideWhenUsed/>
    <w:rsid w:val="00CB7F80"/>
    <w:rPr>
      <w:color w:val="800080" w:themeColor="followedHyperlink"/>
      <w:u w:val="single"/>
    </w:rPr>
  </w:style>
  <w:style w:type="paragraph" w:styleId="BalloonText">
    <w:name w:val="Balloon Text"/>
    <w:basedOn w:val="Normal"/>
    <w:link w:val="BalloonTextChar"/>
    <w:uiPriority w:val="99"/>
    <w:semiHidden/>
    <w:unhideWhenUsed/>
    <w:rsid w:val="00476490"/>
    <w:rPr>
      <w:rFonts w:eastAsia="Arial"/>
      <w:sz w:val="18"/>
      <w:szCs w:val="18"/>
      <w:lang w:eastAsia="es-CO"/>
    </w:rPr>
  </w:style>
  <w:style w:type="character" w:customStyle="1" w:styleId="BalloonTextChar">
    <w:name w:val="Balloon Text Char"/>
    <w:basedOn w:val="DefaultParagraphFont"/>
    <w:link w:val="BalloonText"/>
    <w:uiPriority w:val="99"/>
    <w:semiHidden/>
    <w:rsid w:val="004764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726CB3"/>
    <w:rPr>
      <w:sz w:val="16"/>
      <w:szCs w:val="16"/>
    </w:rPr>
  </w:style>
  <w:style w:type="paragraph" w:styleId="CommentText">
    <w:name w:val="annotation text"/>
    <w:basedOn w:val="Normal"/>
    <w:link w:val="CommentTextChar"/>
    <w:uiPriority w:val="99"/>
    <w:semiHidden/>
    <w:unhideWhenUsed/>
    <w:rsid w:val="00726CB3"/>
    <w:rPr>
      <w:rFonts w:ascii="Arial" w:eastAsia="Arial" w:hAnsi="Arial" w:cs="Arial"/>
      <w:sz w:val="20"/>
      <w:szCs w:val="20"/>
      <w:lang w:eastAsia="es-CO"/>
    </w:rPr>
  </w:style>
  <w:style w:type="character" w:customStyle="1" w:styleId="CommentTextChar">
    <w:name w:val="Comment Text Char"/>
    <w:basedOn w:val="DefaultParagraphFont"/>
    <w:link w:val="CommentText"/>
    <w:uiPriority w:val="99"/>
    <w:semiHidden/>
    <w:rsid w:val="00726CB3"/>
    <w:rPr>
      <w:sz w:val="20"/>
      <w:szCs w:val="20"/>
    </w:rPr>
  </w:style>
  <w:style w:type="paragraph" w:styleId="CommentSubject">
    <w:name w:val="annotation subject"/>
    <w:basedOn w:val="CommentText"/>
    <w:next w:val="CommentText"/>
    <w:link w:val="CommentSubjectChar"/>
    <w:uiPriority w:val="99"/>
    <w:semiHidden/>
    <w:unhideWhenUsed/>
    <w:rsid w:val="00726CB3"/>
    <w:rPr>
      <w:b/>
      <w:bCs/>
    </w:rPr>
  </w:style>
  <w:style w:type="character" w:customStyle="1" w:styleId="CommentSubjectChar">
    <w:name w:val="Comment Subject Char"/>
    <w:basedOn w:val="CommentTextChar"/>
    <w:link w:val="CommentSubject"/>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name w:val="Unresolved Mention"/>
    <w:basedOn w:val="DefaultParagraphFont"/>
    <w:uiPriority w:val="99"/>
    <w:semiHidden/>
    <w:unhideWhenUsed/>
    <w:rsid w:val="007C4702"/>
    <w:rPr>
      <w:color w:val="605E5C"/>
      <w:shd w:val="clear" w:color="auto" w:fill="E1DFDD"/>
    </w:rPr>
  </w:style>
  <w:style w:type="character" w:customStyle="1" w:styleId="Heading1Char">
    <w:name w:val="Heading 1 Char"/>
    <w:basedOn w:val="DefaultParagraphFont"/>
    <w:link w:val="Heading1"/>
    <w:uiPriority w:val="9"/>
    <w:rsid w:val="00C31AB2"/>
    <w:rPr>
      <w:sz w:val="40"/>
      <w:szCs w:val="40"/>
    </w:rPr>
  </w:style>
  <w:style w:type="character" w:customStyle="1" w:styleId="Heading2Char">
    <w:name w:val="Heading 2 Char"/>
    <w:basedOn w:val="DefaultParagraphFont"/>
    <w:link w:val="Heading2"/>
    <w:uiPriority w:val="9"/>
    <w:rsid w:val="00C31AB2"/>
    <w:rPr>
      <w:sz w:val="32"/>
      <w:szCs w:val="32"/>
    </w:rPr>
  </w:style>
  <w:style w:type="character" w:customStyle="1" w:styleId="normaltextrun">
    <w:name w:val="normaltextrun"/>
    <w:basedOn w:val="DefaultParagraphFont"/>
    <w:rsid w:val="007D2363"/>
  </w:style>
  <w:style w:type="character" w:customStyle="1" w:styleId="eop">
    <w:name w:val="eop"/>
    <w:basedOn w:val="DefaultParagraphFont"/>
    <w:rsid w:val="007D2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3321">
      <w:bodyDiv w:val="1"/>
      <w:marLeft w:val="0"/>
      <w:marRight w:val="0"/>
      <w:marTop w:val="0"/>
      <w:marBottom w:val="0"/>
      <w:divBdr>
        <w:top w:val="none" w:sz="0" w:space="0" w:color="auto"/>
        <w:left w:val="none" w:sz="0" w:space="0" w:color="auto"/>
        <w:bottom w:val="none" w:sz="0" w:space="0" w:color="auto"/>
        <w:right w:val="none" w:sz="0" w:space="0" w:color="auto"/>
      </w:divBdr>
    </w:div>
    <w:div w:id="875241474">
      <w:bodyDiv w:val="1"/>
      <w:marLeft w:val="0"/>
      <w:marRight w:val="0"/>
      <w:marTop w:val="0"/>
      <w:marBottom w:val="0"/>
      <w:divBdr>
        <w:top w:val="none" w:sz="0" w:space="0" w:color="auto"/>
        <w:left w:val="none" w:sz="0" w:space="0" w:color="auto"/>
        <w:bottom w:val="none" w:sz="0" w:space="0" w:color="auto"/>
        <w:right w:val="none" w:sz="0" w:space="0" w:color="auto"/>
      </w:divBdr>
    </w:div>
    <w:div w:id="1988313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tock.adobe.com/co/images/3d-isometric-flat-vector-conceptual-illustration-of-5s-methodology-kaizen-business-strategy/461025628" TargetMode="External"/><Relationship Id="rId2" Type="http://schemas.openxmlformats.org/officeDocument/2006/relationships/hyperlink" Target="https://stock.adobe.com/co/images/%E3%83%93%E3%82%B8%E3%83%8D%E3%82%B9%E3%81%AE%E5%8A%B9%E7%8E%87%E5%8C%96%E3%82%A4%E3%83%A9%E3%82%B9%E3%83%88%E3%82%BB%E3%83%83%E3%83%88/469200495" TargetMode="External"/><Relationship Id="rId1" Type="http://schemas.openxmlformats.org/officeDocument/2006/relationships/hyperlink" Target="https://stock.adobe.com/co/images/lean-manufacturing-quality-and-standardization-business-process-improvement/279423631"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elibro-net.bdigital.sena.edu.co/es/ereader/senavirtual/53016?page=131" TargetMode="External"/><Relationship Id="rId39" Type="http://schemas.openxmlformats.org/officeDocument/2006/relationships/hyperlink" Target="https://www.redalyc.org/articulo.oa?id=511851326007" TargetMode="External"/><Relationship Id="rId21" Type="http://schemas.openxmlformats.org/officeDocument/2006/relationships/image" Target="media/image6.png"/><Relationship Id="rId34" Type="http://schemas.openxmlformats.org/officeDocument/2006/relationships/hyperlink" Target="https://dx.doi.org/10.4067/S0718-33052014000200012"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29" Type="http://schemas.openxmlformats.org/officeDocument/2006/relationships/hyperlink" Target="https://repository.ean.edu.co/bitstream/handle/10882/10058/AnayaGerman2020.pdf?sequence=1"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jpg"/><Relationship Id="rId32" Type="http://schemas.openxmlformats.org/officeDocument/2006/relationships/hyperlink" Target="https://books.google.com.mx/books?id=n5qUDVbPA6wC&amp;printsec=copyright" TargetMode="External"/><Relationship Id="rId37" Type="http://schemas.openxmlformats.org/officeDocument/2006/relationships/hyperlink" Target="https://dx.doi.org/10.4067/S0718-33052011000300009"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hyperlink" Target="https://youtu.be/TH19SBVibDQ" TargetMode="External"/><Relationship Id="rId36" Type="http://schemas.openxmlformats.org/officeDocument/2006/relationships/hyperlink" Target="http://bobsleanlearning.wordpress.com/2010/01/14/muda/" TargetMode="External"/><Relationship Id="rId10" Type="http://schemas.openxmlformats.org/officeDocument/2006/relationships/endnotes" Target="endnotes.xml"/><Relationship Id="rId19" Type="http://schemas.openxmlformats.org/officeDocument/2006/relationships/hyperlink" Target="https://twitter.com/farmagemma/status/1265894970688524289" TargetMode="External"/><Relationship Id="rId31" Type="http://schemas.openxmlformats.org/officeDocument/2006/relationships/hyperlink" Target="https://books.google.com.co/books?id=BFENyAEACAAJ&amp;printsec=frontcover&amp;hl=es&amp;source=gbs_ge_summary_r&amp;cad=0"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7.png"/><Relationship Id="rId27" Type="http://schemas.openxmlformats.org/officeDocument/2006/relationships/hyperlink" Target="https://youtu.be/CJdTlzDa2n4" TargetMode="External"/><Relationship Id="rId30" Type="http://schemas.openxmlformats.org/officeDocument/2006/relationships/hyperlink" Target="https://www.emerald.com/insight/content/doi/10.1108/02656710510617265/full/html" TargetMode="External"/><Relationship Id="rId35" Type="http://schemas.openxmlformats.org/officeDocument/2006/relationships/hyperlink" Target="https://www.eoi.es/es/savia/publicaciones/20730/lean-manufacturing-concepto-tecnicas-e-implantacion"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hyperlink" Target="https://twitter.com/farmagemma/status/1265894970688524289" TargetMode="External"/><Relationship Id="rId38" Type="http://schemas.openxmlformats.org/officeDocument/2006/relationships/hyperlink" Target="https://proalnet.com/blog/37-justo-a-tiempo-j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111253-5AFF-40A6-ABE9-B37B213F401C}">
  <ds:schemaRefs>
    <ds:schemaRef ds:uri="http://schemas.microsoft.com/sharepoint/v3/contenttype/forms"/>
  </ds:schemaRefs>
</ds:datastoreItem>
</file>

<file path=customXml/itemProps2.xml><?xml version="1.0" encoding="utf-8"?>
<ds:datastoreItem xmlns:ds="http://schemas.openxmlformats.org/officeDocument/2006/customXml" ds:itemID="{CBFAF920-B30D-4F69-907A-BB4EF88E650E}">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5DC81DD-E3C3-43F5-9C68-B6B62BBE4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6621</Words>
  <Characters>37742</Characters>
  <Application>Microsoft Office Word</Application>
  <DocSecurity>0</DocSecurity>
  <Lines>314</Lines>
  <Paragraphs>88</Paragraphs>
  <ScaleCrop>false</ScaleCrop>
  <Company/>
  <LinksUpToDate>false</LinksUpToDate>
  <CharactersWithSpaces>44275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Microsoft Office User</cp:lastModifiedBy>
  <cp:revision>44</cp:revision>
  <dcterms:created xsi:type="dcterms:W3CDTF">2023-05-14T23:12:00Z</dcterms:created>
  <dcterms:modified xsi:type="dcterms:W3CDTF">2023-06-01T20:54:00Z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2023-05-14T23:12:12Z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6579147d-4130-466c-9cdd-2f91bd5405b9</vt:lpwstr>
  </property>
  <property fmtid="{D5CDD505-2E9C-101B-9397-08002B2CF9AE}" pid="9" name="MSIP_Label_1299739c-ad3d-4908-806e-4d91151a6e13_ContentBits">
    <vt:lpwstr>0</vt:lpwstr>
  </property>
  <property fmtid="{D5CDD505-2E9C-101B-9397-08002B2CF9AE}" pid="10" name="MediaServiceImageTags">
    <vt:lpwstr/>
  </property>
</Properties>
</file>