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sdtdh="http://schemas.microsoft.com/office/word/2020/wordml/sdtdatahash"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3E26925" w:rsidR="00C407C1" w:rsidRPr="003758F7" w:rsidRDefault="00C407C1" w:rsidP="00C407C1">
      <w:pPr>
        <w:rPr>
          <w:rFonts w:ascii="Calibri" w:hAnsi="Calibri"/>
          <w:b/>
          <w:bCs/>
          <w:color w:val="000000" w:themeColor="text1"/>
          <w:kern w:val="0"/>
          <w14:ligatures w14:val="none"/>
        </w:rPr>
      </w:pPr>
    </w:p>
    <w:p w14:paraId="318F596D" w14:textId="7FE89418" w:rsidR="00C407C1" w:rsidRPr="003758F7" w:rsidRDefault="00B80B7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8864CE4">
                <wp:simplePos x="0" y="0"/>
                <wp:positionH relativeFrom="margin">
                  <wp:align>center</wp:align>
                </wp:positionH>
                <wp:positionV relativeFrom="paragraph">
                  <wp:posOffset>98425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CDEE6A8" w:rsidR="00BB6678" w:rsidRPr="000059EE" w:rsidRDefault="00BB6678" w:rsidP="00217419">
                            <w:pPr>
                              <w:pStyle w:val="TituloPortada"/>
                              <w:ind w:firstLine="0"/>
                              <w:rPr>
                                <w:sz w:val="68"/>
                                <w:szCs w:val="68"/>
                                <w:lang w:val="es-CO"/>
                              </w:rPr>
                            </w:pPr>
                            <w:r w:rsidRPr="00B80B7B">
                              <w:rPr>
                                <w:bCs/>
                                <w:sz w:val="68"/>
                                <w:szCs w:val="68"/>
                                <w:lang w:val="es-ES"/>
                              </w:rPr>
                              <w:t>Generalidades de la carne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7.75pt;width:549pt;height:102.9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OOdGaLcAAAACAEAAA8AAABkcnMv&#10;ZG93bnJldi54bWxMj81OwzAQhO9IvIO1SNyo3ahBbcimQiCuIMqPxM2Nt0lEvI5itwlvz/YEx50Z&#10;zX5TbmffqxONsQuMsFwYUMR1cB03CO9vTzdrUDFZdrYPTAg/FGFbXV6UtnBh4lc67VKjpIRjYRHa&#10;lIZC61i35G1chIFYvEMYvU1yjo12o52k3Pc6M+ZWe9uxfGjtQA8t1d+7o0f4eD58fa7MS/Po82EK&#10;s9HsNxrx+mq+vwOVaE5/YTjjCzpUwrQPR3ZR9QgyJIma56DOrtmsRdkjZNlyBboq9f8B1S8AAAD/&#10;/wMAUEsBAi0AFAAGAAgAAAAhALaDOJL+AAAA4QEAABMAAAAAAAAAAAAAAAAAAAAAAFtDb250ZW50&#10;X1R5cGVzXS54bWxQSwECLQAUAAYACAAAACEAOP0h/9YAAACUAQAACwAAAAAAAAAAAAAAAAAvAQAA&#10;X3JlbHMvLnJlbHNQSwECLQAUAAYACAAAACEAATY3p/gBAADSAwAADgAAAAAAAAAAAAAAAAAuAgAA&#10;ZHJzL2Uyb0RvYy54bWxQSwECLQAUAAYACAAAACEA450ZotwAAAAIAQAADwAAAAAAAAAAAAAAAABS&#10;BAAAZHJzL2Rvd25yZXYueG1sUEsFBgAAAAAEAAQA8wAAAFsFAAAAAA==&#10;" filled="f" stroked="f">
                <v:textbox>
                  <w:txbxContent>
                    <w:p w14:paraId="13999F63" w14:textId="2CDEE6A8" w:rsidR="00BB6678" w:rsidRPr="000059EE" w:rsidRDefault="00BB6678" w:rsidP="00217419">
                      <w:pPr>
                        <w:pStyle w:val="TituloPortada"/>
                        <w:ind w:firstLine="0"/>
                        <w:rPr>
                          <w:sz w:val="68"/>
                          <w:szCs w:val="68"/>
                          <w:lang w:val="es-CO"/>
                        </w:rPr>
                      </w:pPr>
                      <w:r w:rsidRPr="00B80B7B">
                        <w:rPr>
                          <w:bCs/>
                          <w:sz w:val="68"/>
                          <w:szCs w:val="68"/>
                          <w:lang w:val="es-ES"/>
                        </w:rPr>
                        <w:t>Generalidades de la carne</w:t>
                      </w:r>
                    </w:p>
                  </w:txbxContent>
                </v:textbox>
                <w10:wrap anchorx="margin"/>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8ACABD7" w:rsidR="009464E8" w:rsidRDefault="00B80B7B" w:rsidP="00B80B7B">
      <w:r w:rsidRPr="00B80B7B">
        <w:rPr>
          <w:rStyle w:val="TablaCar"/>
        </w:rPr>
        <w:t>La producción y el consumo de carne son actividades fundamentales para la alimentación y la economía. Este componente formativo permite reconocer las características químicas y sensoriales de la carne, así como los agentes que afectan su calidad. Además, promueve la aplicación de normatividad y buenas prácticas, garantizando alimentos inocuos, seguros y aptos para el consumo humano.</w:t>
      </w:r>
    </w:p>
    <w:p w14:paraId="3889CAEE" w14:textId="7DA79FB9" w:rsidR="00752082" w:rsidRDefault="00752082" w:rsidP="6BEFAF6A">
      <w:pPr>
        <w:pBdr>
          <w:bottom w:val="single" w:sz="12" w:space="1" w:color="auto"/>
        </w:pBdr>
        <w:ind w:firstLine="1"/>
        <w:rPr>
          <w:rFonts w:ascii="Calibri" w:hAnsi="Calibri"/>
          <w:color w:val="000000" w:themeColor="text1"/>
          <w:kern w:val="0"/>
          <w14:ligatures w14:val="none"/>
        </w:rPr>
      </w:pPr>
    </w:p>
    <w:p w14:paraId="676EB408" w14:textId="45F8B9B0" w:rsidR="00C407C1" w:rsidRPr="003758F7" w:rsidRDefault="35211A0D" w:rsidP="6BEFAF6A">
      <w:pPr>
        <w:jc w:val="center"/>
      </w:pPr>
      <w:r w:rsidRPr="6BEFAF6A">
        <w:rPr>
          <w:rFonts w:ascii="Calibri" w:eastAsia="Calibri" w:hAnsi="Calibri" w:cs="Calibri"/>
          <w:b/>
          <w:bCs/>
          <w:szCs w:val="28"/>
        </w:rPr>
        <w:t>Mayo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E784E65" w14:textId="660BD0B5" w:rsidR="00EF228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159833" w:history="1">
            <w:r w:rsidR="00EF2282" w:rsidRPr="00991E67">
              <w:rPr>
                <w:rStyle w:val="Hipervnculo"/>
                <w:noProof/>
              </w:rPr>
              <w:t>Introducción</w:t>
            </w:r>
            <w:r w:rsidR="00EF2282">
              <w:rPr>
                <w:noProof/>
                <w:webHidden/>
              </w:rPr>
              <w:tab/>
            </w:r>
            <w:r w:rsidR="00EF2282">
              <w:rPr>
                <w:noProof/>
                <w:webHidden/>
              </w:rPr>
              <w:fldChar w:fldCharType="begin"/>
            </w:r>
            <w:r w:rsidR="00EF2282">
              <w:rPr>
                <w:noProof/>
                <w:webHidden/>
              </w:rPr>
              <w:instrText xml:space="preserve"> PAGEREF _Toc230159833 \h </w:instrText>
            </w:r>
            <w:r w:rsidR="00EF2282">
              <w:rPr>
                <w:noProof/>
                <w:webHidden/>
              </w:rPr>
            </w:r>
            <w:r w:rsidR="00EF2282">
              <w:rPr>
                <w:noProof/>
                <w:webHidden/>
              </w:rPr>
              <w:fldChar w:fldCharType="separate"/>
            </w:r>
            <w:r w:rsidR="00E74DC7">
              <w:rPr>
                <w:noProof/>
                <w:webHidden/>
              </w:rPr>
              <w:t>6</w:t>
            </w:r>
            <w:r w:rsidR="00EF2282">
              <w:rPr>
                <w:noProof/>
                <w:webHidden/>
              </w:rPr>
              <w:fldChar w:fldCharType="end"/>
            </w:r>
          </w:hyperlink>
        </w:p>
        <w:p w14:paraId="6864833B" w14:textId="28725486" w:rsidR="00EF2282" w:rsidRDefault="00BB6678">
          <w:pPr>
            <w:pStyle w:val="TDC1"/>
            <w:tabs>
              <w:tab w:val="right" w:leader="dot" w:pos="9962"/>
            </w:tabs>
            <w:rPr>
              <w:rFonts w:eastAsiaTheme="minorEastAsia"/>
              <w:noProof/>
              <w:kern w:val="0"/>
              <w:sz w:val="22"/>
              <w:lang w:eastAsia="es-CO"/>
              <w14:ligatures w14:val="none"/>
            </w:rPr>
          </w:pPr>
          <w:hyperlink w:anchor="_Toc230159834" w:history="1">
            <w:r w:rsidR="00EF2282" w:rsidRPr="00991E67">
              <w:rPr>
                <w:rStyle w:val="Hipervnculo"/>
                <w:noProof/>
              </w:rPr>
              <w:t>1. Objeto de la producción: ganado bovino, porcino, ovino-caprino y aves</w:t>
            </w:r>
            <w:r w:rsidR="00EF2282">
              <w:rPr>
                <w:noProof/>
                <w:webHidden/>
              </w:rPr>
              <w:tab/>
            </w:r>
            <w:r w:rsidR="00EF2282">
              <w:rPr>
                <w:noProof/>
                <w:webHidden/>
              </w:rPr>
              <w:fldChar w:fldCharType="begin"/>
            </w:r>
            <w:r w:rsidR="00EF2282">
              <w:rPr>
                <w:noProof/>
                <w:webHidden/>
              </w:rPr>
              <w:instrText xml:space="preserve"> PAGEREF _Toc230159834 \h </w:instrText>
            </w:r>
            <w:r w:rsidR="00EF2282">
              <w:rPr>
                <w:noProof/>
                <w:webHidden/>
              </w:rPr>
            </w:r>
            <w:r w:rsidR="00EF2282">
              <w:rPr>
                <w:noProof/>
                <w:webHidden/>
              </w:rPr>
              <w:fldChar w:fldCharType="separate"/>
            </w:r>
            <w:r w:rsidR="00E74DC7">
              <w:rPr>
                <w:noProof/>
                <w:webHidden/>
              </w:rPr>
              <w:t>7</w:t>
            </w:r>
            <w:r w:rsidR="00EF2282">
              <w:rPr>
                <w:noProof/>
                <w:webHidden/>
              </w:rPr>
              <w:fldChar w:fldCharType="end"/>
            </w:r>
          </w:hyperlink>
        </w:p>
        <w:p w14:paraId="730B6917" w14:textId="2EC8CEC6" w:rsidR="00EF2282" w:rsidRDefault="00BB6678">
          <w:pPr>
            <w:pStyle w:val="TDC2"/>
            <w:tabs>
              <w:tab w:val="right" w:leader="dot" w:pos="9962"/>
            </w:tabs>
            <w:rPr>
              <w:rFonts w:eastAsiaTheme="minorEastAsia"/>
              <w:noProof/>
              <w:kern w:val="0"/>
              <w:sz w:val="22"/>
              <w:lang w:eastAsia="es-CO"/>
              <w14:ligatures w14:val="none"/>
            </w:rPr>
          </w:pPr>
          <w:hyperlink w:anchor="_Toc230159835" w:history="1">
            <w:r w:rsidR="00EF2282" w:rsidRPr="00991E67">
              <w:rPr>
                <w:rStyle w:val="Hipervnculo"/>
                <w:noProof/>
              </w:rPr>
              <w:t>1.1. Concepto de objeto de la producción</w:t>
            </w:r>
            <w:r w:rsidR="00EF2282">
              <w:rPr>
                <w:noProof/>
                <w:webHidden/>
              </w:rPr>
              <w:tab/>
            </w:r>
            <w:r w:rsidR="00EF2282">
              <w:rPr>
                <w:noProof/>
                <w:webHidden/>
              </w:rPr>
              <w:fldChar w:fldCharType="begin"/>
            </w:r>
            <w:r w:rsidR="00EF2282">
              <w:rPr>
                <w:noProof/>
                <w:webHidden/>
              </w:rPr>
              <w:instrText xml:space="preserve"> PAGEREF _Toc230159835 \h </w:instrText>
            </w:r>
            <w:r w:rsidR="00EF2282">
              <w:rPr>
                <w:noProof/>
                <w:webHidden/>
              </w:rPr>
            </w:r>
            <w:r w:rsidR="00EF2282">
              <w:rPr>
                <w:noProof/>
                <w:webHidden/>
              </w:rPr>
              <w:fldChar w:fldCharType="separate"/>
            </w:r>
            <w:r w:rsidR="00E74DC7">
              <w:rPr>
                <w:noProof/>
                <w:webHidden/>
              </w:rPr>
              <w:t>7</w:t>
            </w:r>
            <w:r w:rsidR="00EF2282">
              <w:rPr>
                <w:noProof/>
                <w:webHidden/>
              </w:rPr>
              <w:fldChar w:fldCharType="end"/>
            </w:r>
          </w:hyperlink>
        </w:p>
        <w:p w14:paraId="17CB7E76" w14:textId="76E3C8B1" w:rsidR="00EF2282" w:rsidRDefault="00BB6678">
          <w:pPr>
            <w:pStyle w:val="TDC2"/>
            <w:tabs>
              <w:tab w:val="right" w:leader="dot" w:pos="9962"/>
            </w:tabs>
            <w:rPr>
              <w:rFonts w:eastAsiaTheme="minorEastAsia"/>
              <w:noProof/>
              <w:kern w:val="0"/>
              <w:sz w:val="22"/>
              <w:lang w:eastAsia="es-CO"/>
              <w14:ligatures w14:val="none"/>
            </w:rPr>
          </w:pPr>
          <w:hyperlink w:anchor="_Toc230159836" w:history="1">
            <w:r w:rsidR="00EF2282" w:rsidRPr="00991E67">
              <w:rPr>
                <w:rStyle w:val="Hipervnculo"/>
                <w:noProof/>
              </w:rPr>
              <w:t>1.2. Importancia de identificar la materia prima</w:t>
            </w:r>
            <w:r w:rsidR="00EF2282">
              <w:rPr>
                <w:noProof/>
                <w:webHidden/>
              </w:rPr>
              <w:tab/>
            </w:r>
            <w:r w:rsidR="00EF2282">
              <w:rPr>
                <w:noProof/>
                <w:webHidden/>
              </w:rPr>
              <w:fldChar w:fldCharType="begin"/>
            </w:r>
            <w:r w:rsidR="00EF2282">
              <w:rPr>
                <w:noProof/>
                <w:webHidden/>
              </w:rPr>
              <w:instrText xml:space="preserve"> PAGEREF _Toc230159836 \h </w:instrText>
            </w:r>
            <w:r w:rsidR="00EF2282">
              <w:rPr>
                <w:noProof/>
                <w:webHidden/>
              </w:rPr>
            </w:r>
            <w:r w:rsidR="00EF2282">
              <w:rPr>
                <w:noProof/>
                <w:webHidden/>
              </w:rPr>
              <w:fldChar w:fldCharType="separate"/>
            </w:r>
            <w:r w:rsidR="00E74DC7">
              <w:rPr>
                <w:noProof/>
                <w:webHidden/>
              </w:rPr>
              <w:t>7</w:t>
            </w:r>
            <w:r w:rsidR="00EF2282">
              <w:rPr>
                <w:noProof/>
                <w:webHidden/>
              </w:rPr>
              <w:fldChar w:fldCharType="end"/>
            </w:r>
          </w:hyperlink>
        </w:p>
        <w:p w14:paraId="74BF25F1" w14:textId="120AFAC0" w:rsidR="00EF2282" w:rsidRDefault="00BB6678">
          <w:pPr>
            <w:pStyle w:val="TDC2"/>
            <w:tabs>
              <w:tab w:val="right" w:leader="dot" w:pos="9962"/>
            </w:tabs>
            <w:rPr>
              <w:rFonts w:eastAsiaTheme="minorEastAsia"/>
              <w:noProof/>
              <w:kern w:val="0"/>
              <w:sz w:val="22"/>
              <w:lang w:eastAsia="es-CO"/>
              <w14:ligatures w14:val="none"/>
            </w:rPr>
          </w:pPr>
          <w:hyperlink w:anchor="_Toc230159837" w:history="1">
            <w:r w:rsidR="00EF2282" w:rsidRPr="00991E67">
              <w:rPr>
                <w:rStyle w:val="Hipervnculo"/>
                <w:noProof/>
              </w:rPr>
              <w:t>1.3. Clasificación de la producción animal</w:t>
            </w:r>
            <w:r w:rsidR="00EF2282">
              <w:rPr>
                <w:noProof/>
                <w:webHidden/>
              </w:rPr>
              <w:tab/>
            </w:r>
            <w:r w:rsidR="00EF2282">
              <w:rPr>
                <w:noProof/>
                <w:webHidden/>
              </w:rPr>
              <w:fldChar w:fldCharType="begin"/>
            </w:r>
            <w:r w:rsidR="00EF2282">
              <w:rPr>
                <w:noProof/>
                <w:webHidden/>
              </w:rPr>
              <w:instrText xml:space="preserve"> PAGEREF _Toc230159837 \h </w:instrText>
            </w:r>
            <w:r w:rsidR="00EF2282">
              <w:rPr>
                <w:noProof/>
                <w:webHidden/>
              </w:rPr>
            </w:r>
            <w:r w:rsidR="00EF2282">
              <w:rPr>
                <w:noProof/>
                <w:webHidden/>
              </w:rPr>
              <w:fldChar w:fldCharType="separate"/>
            </w:r>
            <w:r w:rsidR="00E74DC7">
              <w:rPr>
                <w:noProof/>
                <w:webHidden/>
              </w:rPr>
              <w:t>8</w:t>
            </w:r>
            <w:r w:rsidR="00EF2282">
              <w:rPr>
                <w:noProof/>
                <w:webHidden/>
              </w:rPr>
              <w:fldChar w:fldCharType="end"/>
            </w:r>
          </w:hyperlink>
        </w:p>
        <w:p w14:paraId="641F8DC7" w14:textId="6ACE72F1" w:rsidR="00EF2282" w:rsidRDefault="00BB6678">
          <w:pPr>
            <w:pStyle w:val="TDC2"/>
            <w:tabs>
              <w:tab w:val="right" w:leader="dot" w:pos="9962"/>
            </w:tabs>
            <w:rPr>
              <w:rFonts w:eastAsiaTheme="minorEastAsia"/>
              <w:noProof/>
              <w:kern w:val="0"/>
              <w:sz w:val="22"/>
              <w:lang w:eastAsia="es-CO"/>
              <w14:ligatures w14:val="none"/>
            </w:rPr>
          </w:pPr>
          <w:hyperlink w:anchor="_Toc230159838" w:history="1">
            <w:r w:rsidR="00EF2282" w:rsidRPr="00991E67">
              <w:rPr>
                <w:rStyle w:val="Hipervnculo"/>
                <w:noProof/>
              </w:rPr>
              <w:t>1.4. Producción por especie</w:t>
            </w:r>
            <w:r w:rsidR="00EF2282">
              <w:rPr>
                <w:noProof/>
                <w:webHidden/>
              </w:rPr>
              <w:tab/>
            </w:r>
            <w:r w:rsidR="00EF2282">
              <w:rPr>
                <w:noProof/>
                <w:webHidden/>
              </w:rPr>
              <w:fldChar w:fldCharType="begin"/>
            </w:r>
            <w:r w:rsidR="00EF2282">
              <w:rPr>
                <w:noProof/>
                <w:webHidden/>
              </w:rPr>
              <w:instrText xml:space="preserve"> PAGEREF _Toc230159838 \h </w:instrText>
            </w:r>
            <w:r w:rsidR="00EF2282">
              <w:rPr>
                <w:noProof/>
                <w:webHidden/>
              </w:rPr>
            </w:r>
            <w:r w:rsidR="00EF2282">
              <w:rPr>
                <w:noProof/>
                <w:webHidden/>
              </w:rPr>
              <w:fldChar w:fldCharType="separate"/>
            </w:r>
            <w:r w:rsidR="00E74DC7">
              <w:rPr>
                <w:noProof/>
                <w:webHidden/>
              </w:rPr>
              <w:t>8</w:t>
            </w:r>
            <w:r w:rsidR="00EF2282">
              <w:rPr>
                <w:noProof/>
                <w:webHidden/>
              </w:rPr>
              <w:fldChar w:fldCharType="end"/>
            </w:r>
          </w:hyperlink>
        </w:p>
        <w:p w14:paraId="298EF59E" w14:textId="166658C5" w:rsidR="00EF2282" w:rsidRDefault="00BB6678">
          <w:pPr>
            <w:pStyle w:val="TDC2"/>
            <w:tabs>
              <w:tab w:val="right" w:leader="dot" w:pos="9962"/>
            </w:tabs>
            <w:rPr>
              <w:rFonts w:eastAsiaTheme="minorEastAsia"/>
              <w:noProof/>
              <w:kern w:val="0"/>
              <w:sz w:val="22"/>
              <w:lang w:eastAsia="es-CO"/>
              <w14:ligatures w14:val="none"/>
            </w:rPr>
          </w:pPr>
          <w:hyperlink w:anchor="_Toc230159839" w:history="1">
            <w:r w:rsidR="00EF2282" w:rsidRPr="00991E67">
              <w:rPr>
                <w:rStyle w:val="Hipervnculo"/>
                <w:noProof/>
              </w:rPr>
              <w:t>1.5. Mapa mental de la producción animal</w:t>
            </w:r>
            <w:r w:rsidR="00EF2282">
              <w:rPr>
                <w:noProof/>
                <w:webHidden/>
              </w:rPr>
              <w:tab/>
            </w:r>
            <w:r w:rsidR="00EF2282">
              <w:rPr>
                <w:noProof/>
                <w:webHidden/>
              </w:rPr>
              <w:fldChar w:fldCharType="begin"/>
            </w:r>
            <w:r w:rsidR="00EF2282">
              <w:rPr>
                <w:noProof/>
                <w:webHidden/>
              </w:rPr>
              <w:instrText xml:space="preserve"> PAGEREF _Toc230159839 \h </w:instrText>
            </w:r>
            <w:r w:rsidR="00EF2282">
              <w:rPr>
                <w:noProof/>
                <w:webHidden/>
              </w:rPr>
            </w:r>
            <w:r w:rsidR="00EF2282">
              <w:rPr>
                <w:noProof/>
                <w:webHidden/>
              </w:rPr>
              <w:fldChar w:fldCharType="separate"/>
            </w:r>
            <w:r w:rsidR="00E74DC7">
              <w:rPr>
                <w:noProof/>
                <w:webHidden/>
              </w:rPr>
              <w:t>9</w:t>
            </w:r>
            <w:r w:rsidR="00EF2282">
              <w:rPr>
                <w:noProof/>
                <w:webHidden/>
              </w:rPr>
              <w:fldChar w:fldCharType="end"/>
            </w:r>
          </w:hyperlink>
        </w:p>
        <w:p w14:paraId="6C717E92" w14:textId="0A456F26" w:rsidR="00EF2282" w:rsidRDefault="00BB6678">
          <w:pPr>
            <w:pStyle w:val="TDC2"/>
            <w:tabs>
              <w:tab w:val="right" w:leader="dot" w:pos="9962"/>
            </w:tabs>
            <w:rPr>
              <w:rFonts w:eastAsiaTheme="minorEastAsia"/>
              <w:noProof/>
              <w:kern w:val="0"/>
              <w:sz w:val="22"/>
              <w:lang w:eastAsia="es-CO"/>
              <w14:ligatures w14:val="none"/>
            </w:rPr>
          </w:pPr>
          <w:hyperlink w:anchor="_Toc230159840" w:history="1">
            <w:r w:rsidR="00EF2282" w:rsidRPr="00991E67">
              <w:rPr>
                <w:rStyle w:val="Hipervnculo"/>
                <w:noProof/>
              </w:rPr>
              <w:t>1.6. Relación con las buenas prácticas de manipulación (BPM)</w:t>
            </w:r>
            <w:r w:rsidR="00EF2282">
              <w:rPr>
                <w:noProof/>
                <w:webHidden/>
              </w:rPr>
              <w:tab/>
            </w:r>
            <w:r w:rsidR="00EF2282">
              <w:rPr>
                <w:noProof/>
                <w:webHidden/>
              </w:rPr>
              <w:fldChar w:fldCharType="begin"/>
            </w:r>
            <w:r w:rsidR="00EF2282">
              <w:rPr>
                <w:noProof/>
                <w:webHidden/>
              </w:rPr>
              <w:instrText xml:space="preserve"> PAGEREF _Toc230159840 \h </w:instrText>
            </w:r>
            <w:r w:rsidR="00EF2282">
              <w:rPr>
                <w:noProof/>
                <w:webHidden/>
              </w:rPr>
            </w:r>
            <w:r w:rsidR="00EF2282">
              <w:rPr>
                <w:noProof/>
                <w:webHidden/>
              </w:rPr>
              <w:fldChar w:fldCharType="separate"/>
            </w:r>
            <w:r w:rsidR="00E74DC7">
              <w:rPr>
                <w:noProof/>
                <w:webHidden/>
              </w:rPr>
              <w:t>10</w:t>
            </w:r>
            <w:r w:rsidR="00EF2282">
              <w:rPr>
                <w:noProof/>
                <w:webHidden/>
              </w:rPr>
              <w:fldChar w:fldCharType="end"/>
            </w:r>
          </w:hyperlink>
        </w:p>
        <w:p w14:paraId="59118E84" w14:textId="4E754843" w:rsidR="00EF2282" w:rsidRDefault="00BB6678">
          <w:pPr>
            <w:pStyle w:val="TDC2"/>
            <w:tabs>
              <w:tab w:val="right" w:leader="dot" w:pos="9962"/>
            </w:tabs>
            <w:rPr>
              <w:rFonts w:eastAsiaTheme="minorEastAsia"/>
              <w:noProof/>
              <w:kern w:val="0"/>
              <w:sz w:val="22"/>
              <w:lang w:eastAsia="es-CO"/>
              <w14:ligatures w14:val="none"/>
            </w:rPr>
          </w:pPr>
          <w:hyperlink w:anchor="_Toc230159841" w:history="1">
            <w:r w:rsidR="00EF2282" w:rsidRPr="00991E67">
              <w:rPr>
                <w:rStyle w:val="Hipervnculo"/>
                <w:noProof/>
              </w:rPr>
              <w:t>1.7. Enfoque de inocuidad</w:t>
            </w:r>
            <w:r w:rsidR="00EF2282">
              <w:rPr>
                <w:noProof/>
                <w:webHidden/>
              </w:rPr>
              <w:tab/>
            </w:r>
            <w:r w:rsidR="00EF2282">
              <w:rPr>
                <w:noProof/>
                <w:webHidden/>
              </w:rPr>
              <w:fldChar w:fldCharType="begin"/>
            </w:r>
            <w:r w:rsidR="00EF2282">
              <w:rPr>
                <w:noProof/>
                <w:webHidden/>
              </w:rPr>
              <w:instrText xml:space="preserve"> PAGEREF _Toc230159841 \h </w:instrText>
            </w:r>
            <w:r w:rsidR="00EF2282">
              <w:rPr>
                <w:noProof/>
                <w:webHidden/>
              </w:rPr>
            </w:r>
            <w:r w:rsidR="00EF2282">
              <w:rPr>
                <w:noProof/>
                <w:webHidden/>
              </w:rPr>
              <w:fldChar w:fldCharType="separate"/>
            </w:r>
            <w:r w:rsidR="00E74DC7">
              <w:rPr>
                <w:noProof/>
                <w:webHidden/>
              </w:rPr>
              <w:t>13</w:t>
            </w:r>
            <w:r w:rsidR="00EF2282">
              <w:rPr>
                <w:noProof/>
                <w:webHidden/>
              </w:rPr>
              <w:fldChar w:fldCharType="end"/>
            </w:r>
          </w:hyperlink>
        </w:p>
        <w:p w14:paraId="119531F3" w14:textId="404094F8" w:rsidR="00EF2282" w:rsidRDefault="00BB6678">
          <w:pPr>
            <w:pStyle w:val="TDC2"/>
            <w:tabs>
              <w:tab w:val="right" w:leader="dot" w:pos="9962"/>
            </w:tabs>
            <w:rPr>
              <w:rFonts w:eastAsiaTheme="minorEastAsia"/>
              <w:noProof/>
              <w:kern w:val="0"/>
              <w:sz w:val="22"/>
              <w:lang w:eastAsia="es-CO"/>
              <w14:ligatures w14:val="none"/>
            </w:rPr>
          </w:pPr>
          <w:hyperlink w:anchor="_Toc230159842" w:history="1">
            <w:r w:rsidR="00EF2282" w:rsidRPr="00991E67">
              <w:rPr>
                <w:rStyle w:val="Hipervnculo"/>
                <w:noProof/>
              </w:rPr>
              <w:t>1.8. Cuadro comparativo de especies</w:t>
            </w:r>
            <w:r w:rsidR="00EF2282">
              <w:rPr>
                <w:noProof/>
                <w:webHidden/>
              </w:rPr>
              <w:tab/>
            </w:r>
            <w:r w:rsidR="00EF2282">
              <w:rPr>
                <w:noProof/>
                <w:webHidden/>
              </w:rPr>
              <w:fldChar w:fldCharType="begin"/>
            </w:r>
            <w:r w:rsidR="00EF2282">
              <w:rPr>
                <w:noProof/>
                <w:webHidden/>
              </w:rPr>
              <w:instrText xml:space="preserve"> PAGEREF _Toc230159842 \h </w:instrText>
            </w:r>
            <w:r w:rsidR="00EF2282">
              <w:rPr>
                <w:noProof/>
                <w:webHidden/>
              </w:rPr>
            </w:r>
            <w:r w:rsidR="00EF2282">
              <w:rPr>
                <w:noProof/>
                <w:webHidden/>
              </w:rPr>
              <w:fldChar w:fldCharType="separate"/>
            </w:r>
            <w:r w:rsidR="00E74DC7">
              <w:rPr>
                <w:noProof/>
                <w:webHidden/>
              </w:rPr>
              <w:t>14</w:t>
            </w:r>
            <w:r w:rsidR="00EF2282">
              <w:rPr>
                <w:noProof/>
                <w:webHidden/>
              </w:rPr>
              <w:fldChar w:fldCharType="end"/>
            </w:r>
          </w:hyperlink>
        </w:p>
        <w:p w14:paraId="23AA0282" w14:textId="758F2471" w:rsidR="00EF2282" w:rsidRDefault="00BB6678">
          <w:pPr>
            <w:pStyle w:val="TDC1"/>
            <w:tabs>
              <w:tab w:val="right" w:leader="dot" w:pos="9962"/>
            </w:tabs>
            <w:rPr>
              <w:rFonts w:eastAsiaTheme="minorEastAsia"/>
              <w:noProof/>
              <w:kern w:val="0"/>
              <w:sz w:val="22"/>
              <w:lang w:eastAsia="es-CO"/>
              <w14:ligatures w14:val="none"/>
            </w:rPr>
          </w:pPr>
          <w:hyperlink w:anchor="_Toc230159843" w:history="1">
            <w:r w:rsidR="00EF2282" w:rsidRPr="00991E67">
              <w:rPr>
                <w:rStyle w:val="Hipervnculo"/>
                <w:noProof/>
              </w:rPr>
              <w:t>2. Transformación del músculo a carne</w:t>
            </w:r>
            <w:r w:rsidR="00EF2282">
              <w:rPr>
                <w:noProof/>
                <w:webHidden/>
              </w:rPr>
              <w:tab/>
            </w:r>
            <w:r w:rsidR="00EF2282">
              <w:rPr>
                <w:noProof/>
                <w:webHidden/>
              </w:rPr>
              <w:fldChar w:fldCharType="begin"/>
            </w:r>
            <w:r w:rsidR="00EF2282">
              <w:rPr>
                <w:noProof/>
                <w:webHidden/>
              </w:rPr>
              <w:instrText xml:space="preserve"> PAGEREF _Toc230159843 \h </w:instrText>
            </w:r>
            <w:r w:rsidR="00EF2282">
              <w:rPr>
                <w:noProof/>
                <w:webHidden/>
              </w:rPr>
            </w:r>
            <w:r w:rsidR="00EF2282">
              <w:rPr>
                <w:noProof/>
                <w:webHidden/>
              </w:rPr>
              <w:fldChar w:fldCharType="separate"/>
            </w:r>
            <w:r w:rsidR="00E74DC7">
              <w:rPr>
                <w:noProof/>
                <w:webHidden/>
              </w:rPr>
              <w:t>15</w:t>
            </w:r>
            <w:r w:rsidR="00EF2282">
              <w:rPr>
                <w:noProof/>
                <w:webHidden/>
              </w:rPr>
              <w:fldChar w:fldCharType="end"/>
            </w:r>
          </w:hyperlink>
        </w:p>
        <w:p w14:paraId="4C2EF6CA" w14:textId="3A59C98A" w:rsidR="00EF2282" w:rsidRDefault="00BB6678">
          <w:pPr>
            <w:pStyle w:val="TDC2"/>
            <w:tabs>
              <w:tab w:val="right" w:leader="dot" w:pos="9962"/>
            </w:tabs>
            <w:rPr>
              <w:rFonts w:eastAsiaTheme="minorEastAsia"/>
              <w:noProof/>
              <w:kern w:val="0"/>
              <w:sz w:val="22"/>
              <w:lang w:eastAsia="es-CO"/>
              <w14:ligatures w14:val="none"/>
            </w:rPr>
          </w:pPr>
          <w:hyperlink w:anchor="_Toc230159844" w:history="1">
            <w:r w:rsidR="00EF2282" w:rsidRPr="00991E67">
              <w:rPr>
                <w:rStyle w:val="Hipervnculo"/>
                <w:noProof/>
              </w:rPr>
              <w:t>2.1. Cambios principales en la transformación</w:t>
            </w:r>
            <w:r w:rsidR="00EF2282">
              <w:rPr>
                <w:noProof/>
                <w:webHidden/>
              </w:rPr>
              <w:tab/>
            </w:r>
            <w:r w:rsidR="00EF2282">
              <w:rPr>
                <w:noProof/>
                <w:webHidden/>
              </w:rPr>
              <w:fldChar w:fldCharType="begin"/>
            </w:r>
            <w:r w:rsidR="00EF2282">
              <w:rPr>
                <w:noProof/>
                <w:webHidden/>
              </w:rPr>
              <w:instrText xml:space="preserve"> PAGEREF _Toc230159844 \h </w:instrText>
            </w:r>
            <w:r w:rsidR="00EF2282">
              <w:rPr>
                <w:noProof/>
                <w:webHidden/>
              </w:rPr>
            </w:r>
            <w:r w:rsidR="00EF2282">
              <w:rPr>
                <w:noProof/>
                <w:webHidden/>
              </w:rPr>
              <w:fldChar w:fldCharType="separate"/>
            </w:r>
            <w:r w:rsidR="00E74DC7">
              <w:rPr>
                <w:noProof/>
                <w:webHidden/>
              </w:rPr>
              <w:t>15</w:t>
            </w:r>
            <w:r w:rsidR="00EF2282">
              <w:rPr>
                <w:noProof/>
                <w:webHidden/>
              </w:rPr>
              <w:fldChar w:fldCharType="end"/>
            </w:r>
          </w:hyperlink>
        </w:p>
        <w:p w14:paraId="40BE7AC0" w14:textId="7DCA469B" w:rsidR="00EF2282" w:rsidRDefault="00BB6678">
          <w:pPr>
            <w:pStyle w:val="TDC2"/>
            <w:tabs>
              <w:tab w:val="right" w:leader="dot" w:pos="9962"/>
            </w:tabs>
            <w:rPr>
              <w:rFonts w:eastAsiaTheme="minorEastAsia"/>
              <w:noProof/>
              <w:kern w:val="0"/>
              <w:sz w:val="22"/>
              <w:lang w:eastAsia="es-CO"/>
              <w14:ligatures w14:val="none"/>
            </w:rPr>
          </w:pPr>
          <w:hyperlink w:anchor="_Toc230159845" w:history="1">
            <w:r w:rsidR="00EF2282" w:rsidRPr="00991E67">
              <w:rPr>
                <w:rStyle w:val="Hipervnculo"/>
                <w:noProof/>
              </w:rPr>
              <w:t>2.2. Etapas del proceso post-mortem (visión didáctica)</w:t>
            </w:r>
            <w:r w:rsidR="00EF2282">
              <w:rPr>
                <w:noProof/>
                <w:webHidden/>
              </w:rPr>
              <w:tab/>
            </w:r>
            <w:r w:rsidR="00EF2282">
              <w:rPr>
                <w:noProof/>
                <w:webHidden/>
              </w:rPr>
              <w:fldChar w:fldCharType="begin"/>
            </w:r>
            <w:r w:rsidR="00EF2282">
              <w:rPr>
                <w:noProof/>
                <w:webHidden/>
              </w:rPr>
              <w:instrText xml:space="preserve"> PAGEREF _Toc230159845 \h </w:instrText>
            </w:r>
            <w:r w:rsidR="00EF2282">
              <w:rPr>
                <w:noProof/>
                <w:webHidden/>
              </w:rPr>
            </w:r>
            <w:r w:rsidR="00EF2282">
              <w:rPr>
                <w:noProof/>
                <w:webHidden/>
              </w:rPr>
              <w:fldChar w:fldCharType="separate"/>
            </w:r>
            <w:r w:rsidR="00E74DC7">
              <w:rPr>
                <w:noProof/>
                <w:webHidden/>
              </w:rPr>
              <w:t>16</w:t>
            </w:r>
            <w:r w:rsidR="00EF2282">
              <w:rPr>
                <w:noProof/>
                <w:webHidden/>
              </w:rPr>
              <w:fldChar w:fldCharType="end"/>
            </w:r>
          </w:hyperlink>
        </w:p>
        <w:p w14:paraId="6677E9A5" w14:textId="29287500" w:rsidR="00EF2282" w:rsidRDefault="00BB6678">
          <w:pPr>
            <w:pStyle w:val="TDC2"/>
            <w:tabs>
              <w:tab w:val="right" w:leader="dot" w:pos="9962"/>
            </w:tabs>
            <w:rPr>
              <w:rFonts w:eastAsiaTheme="minorEastAsia"/>
              <w:noProof/>
              <w:kern w:val="0"/>
              <w:sz w:val="22"/>
              <w:lang w:eastAsia="es-CO"/>
              <w14:ligatures w14:val="none"/>
            </w:rPr>
          </w:pPr>
          <w:hyperlink w:anchor="_Toc230159846" w:history="1">
            <w:r w:rsidR="00EF2282" w:rsidRPr="00991E67">
              <w:rPr>
                <w:rStyle w:val="Hipervnculo"/>
                <w:noProof/>
              </w:rPr>
              <w:t>2.3. Factores que influyen en la transformación</w:t>
            </w:r>
            <w:r w:rsidR="00EF2282">
              <w:rPr>
                <w:noProof/>
                <w:webHidden/>
              </w:rPr>
              <w:tab/>
            </w:r>
            <w:r w:rsidR="00EF2282">
              <w:rPr>
                <w:noProof/>
                <w:webHidden/>
              </w:rPr>
              <w:fldChar w:fldCharType="begin"/>
            </w:r>
            <w:r w:rsidR="00EF2282">
              <w:rPr>
                <w:noProof/>
                <w:webHidden/>
              </w:rPr>
              <w:instrText xml:space="preserve"> PAGEREF _Toc230159846 \h </w:instrText>
            </w:r>
            <w:r w:rsidR="00EF2282">
              <w:rPr>
                <w:noProof/>
                <w:webHidden/>
              </w:rPr>
            </w:r>
            <w:r w:rsidR="00EF2282">
              <w:rPr>
                <w:noProof/>
                <w:webHidden/>
              </w:rPr>
              <w:fldChar w:fldCharType="separate"/>
            </w:r>
            <w:r w:rsidR="00E74DC7">
              <w:rPr>
                <w:noProof/>
                <w:webHidden/>
              </w:rPr>
              <w:t>16</w:t>
            </w:r>
            <w:r w:rsidR="00EF2282">
              <w:rPr>
                <w:noProof/>
                <w:webHidden/>
              </w:rPr>
              <w:fldChar w:fldCharType="end"/>
            </w:r>
          </w:hyperlink>
        </w:p>
        <w:p w14:paraId="214B4D3D" w14:textId="4D8C85CF" w:rsidR="00EF2282" w:rsidRDefault="00BB6678">
          <w:pPr>
            <w:pStyle w:val="TDC2"/>
            <w:tabs>
              <w:tab w:val="right" w:leader="dot" w:pos="9962"/>
            </w:tabs>
            <w:rPr>
              <w:rFonts w:eastAsiaTheme="minorEastAsia"/>
              <w:noProof/>
              <w:kern w:val="0"/>
              <w:sz w:val="22"/>
              <w:lang w:eastAsia="es-CO"/>
              <w14:ligatures w14:val="none"/>
            </w:rPr>
          </w:pPr>
          <w:hyperlink w:anchor="_Toc230159847" w:history="1">
            <w:r w:rsidR="00EF2282" w:rsidRPr="00991E67">
              <w:rPr>
                <w:rStyle w:val="Hipervnculo"/>
                <w:noProof/>
              </w:rPr>
              <w:t>2.4. Impacto en la calidad de la carne</w:t>
            </w:r>
            <w:r w:rsidR="00EF2282">
              <w:rPr>
                <w:noProof/>
                <w:webHidden/>
              </w:rPr>
              <w:tab/>
            </w:r>
            <w:r w:rsidR="00EF2282">
              <w:rPr>
                <w:noProof/>
                <w:webHidden/>
              </w:rPr>
              <w:fldChar w:fldCharType="begin"/>
            </w:r>
            <w:r w:rsidR="00EF2282">
              <w:rPr>
                <w:noProof/>
                <w:webHidden/>
              </w:rPr>
              <w:instrText xml:space="preserve"> PAGEREF _Toc230159847 \h </w:instrText>
            </w:r>
            <w:r w:rsidR="00EF2282">
              <w:rPr>
                <w:noProof/>
                <w:webHidden/>
              </w:rPr>
            </w:r>
            <w:r w:rsidR="00EF2282">
              <w:rPr>
                <w:noProof/>
                <w:webHidden/>
              </w:rPr>
              <w:fldChar w:fldCharType="separate"/>
            </w:r>
            <w:r w:rsidR="00E74DC7">
              <w:rPr>
                <w:noProof/>
                <w:webHidden/>
              </w:rPr>
              <w:t>16</w:t>
            </w:r>
            <w:r w:rsidR="00EF2282">
              <w:rPr>
                <w:noProof/>
                <w:webHidden/>
              </w:rPr>
              <w:fldChar w:fldCharType="end"/>
            </w:r>
          </w:hyperlink>
        </w:p>
        <w:p w14:paraId="60DEDF05" w14:textId="590B27E6" w:rsidR="00EF2282" w:rsidRDefault="00BB6678">
          <w:pPr>
            <w:pStyle w:val="TDC2"/>
            <w:tabs>
              <w:tab w:val="right" w:leader="dot" w:pos="9962"/>
            </w:tabs>
            <w:rPr>
              <w:rFonts w:eastAsiaTheme="minorEastAsia"/>
              <w:noProof/>
              <w:kern w:val="0"/>
              <w:sz w:val="22"/>
              <w:lang w:eastAsia="es-CO"/>
              <w14:ligatures w14:val="none"/>
            </w:rPr>
          </w:pPr>
          <w:hyperlink w:anchor="_Toc230159848" w:history="1">
            <w:r w:rsidR="00EF2282" w:rsidRPr="00991E67">
              <w:rPr>
                <w:rStyle w:val="Hipervnculo"/>
                <w:noProof/>
              </w:rPr>
              <w:t>2.5. Aplicación de buenas prácticas de manipulación (BPM)</w:t>
            </w:r>
            <w:r w:rsidR="00EF2282">
              <w:rPr>
                <w:noProof/>
                <w:webHidden/>
              </w:rPr>
              <w:tab/>
            </w:r>
            <w:r w:rsidR="00EF2282">
              <w:rPr>
                <w:noProof/>
                <w:webHidden/>
              </w:rPr>
              <w:fldChar w:fldCharType="begin"/>
            </w:r>
            <w:r w:rsidR="00EF2282">
              <w:rPr>
                <w:noProof/>
                <w:webHidden/>
              </w:rPr>
              <w:instrText xml:space="preserve"> PAGEREF _Toc230159848 \h </w:instrText>
            </w:r>
            <w:r w:rsidR="00EF2282">
              <w:rPr>
                <w:noProof/>
                <w:webHidden/>
              </w:rPr>
            </w:r>
            <w:r w:rsidR="00EF2282">
              <w:rPr>
                <w:noProof/>
                <w:webHidden/>
              </w:rPr>
              <w:fldChar w:fldCharType="separate"/>
            </w:r>
            <w:r w:rsidR="00E74DC7">
              <w:rPr>
                <w:noProof/>
                <w:webHidden/>
              </w:rPr>
              <w:t>17</w:t>
            </w:r>
            <w:r w:rsidR="00EF2282">
              <w:rPr>
                <w:noProof/>
                <w:webHidden/>
              </w:rPr>
              <w:fldChar w:fldCharType="end"/>
            </w:r>
          </w:hyperlink>
        </w:p>
        <w:p w14:paraId="611EB60E" w14:textId="428E0174" w:rsidR="00EF2282" w:rsidRDefault="00BB6678">
          <w:pPr>
            <w:pStyle w:val="TDC2"/>
            <w:tabs>
              <w:tab w:val="right" w:leader="dot" w:pos="9962"/>
            </w:tabs>
            <w:rPr>
              <w:rFonts w:eastAsiaTheme="minorEastAsia"/>
              <w:noProof/>
              <w:kern w:val="0"/>
              <w:sz w:val="22"/>
              <w:lang w:eastAsia="es-CO"/>
              <w14:ligatures w14:val="none"/>
            </w:rPr>
          </w:pPr>
          <w:hyperlink w:anchor="_Toc230159849" w:history="1">
            <w:r w:rsidR="00EF2282" w:rsidRPr="00991E67">
              <w:rPr>
                <w:rStyle w:val="Hipervnculo"/>
                <w:noProof/>
              </w:rPr>
              <w:t>2.6. Relación con el resultado de aprendizaje</w:t>
            </w:r>
            <w:r w:rsidR="00EF2282">
              <w:rPr>
                <w:noProof/>
                <w:webHidden/>
              </w:rPr>
              <w:tab/>
            </w:r>
            <w:r w:rsidR="00EF2282">
              <w:rPr>
                <w:noProof/>
                <w:webHidden/>
              </w:rPr>
              <w:fldChar w:fldCharType="begin"/>
            </w:r>
            <w:r w:rsidR="00EF2282">
              <w:rPr>
                <w:noProof/>
                <w:webHidden/>
              </w:rPr>
              <w:instrText xml:space="preserve"> PAGEREF _Toc230159849 \h </w:instrText>
            </w:r>
            <w:r w:rsidR="00EF2282">
              <w:rPr>
                <w:noProof/>
                <w:webHidden/>
              </w:rPr>
            </w:r>
            <w:r w:rsidR="00EF2282">
              <w:rPr>
                <w:noProof/>
                <w:webHidden/>
              </w:rPr>
              <w:fldChar w:fldCharType="separate"/>
            </w:r>
            <w:r w:rsidR="00E74DC7">
              <w:rPr>
                <w:noProof/>
                <w:webHidden/>
              </w:rPr>
              <w:t>17</w:t>
            </w:r>
            <w:r w:rsidR="00EF2282">
              <w:rPr>
                <w:noProof/>
                <w:webHidden/>
              </w:rPr>
              <w:fldChar w:fldCharType="end"/>
            </w:r>
          </w:hyperlink>
        </w:p>
        <w:p w14:paraId="723B1EDC" w14:textId="4AFA7209" w:rsidR="00EF2282" w:rsidRDefault="00BB6678">
          <w:pPr>
            <w:pStyle w:val="TDC1"/>
            <w:tabs>
              <w:tab w:val="right" w:leader="dot" w:pos="9962"/>
            </w:tabs>
            <w:rPr>
              <w:rFonts w:eastAsiaTheme="minorEastAsia"/>
              <w:noProof/>
              <w:kern w:val="0"/>
              <w:sz w:val="22"/>
              <w:lang w:eastAsia="es-CO"/>
              <w14:ligatures w14:val="none"/>
            </w:rPr>
          </w:pPr>
          <w:hyperlink w:anchor="_Toc230159850" w:history="1">
            <w:r w:rsidR="00EF2282" w:rsidRPr="00991E67">
              <w:rPr>
                <w:rStyle w:val="Hipervnculo"/>
                <w:noProof/>
              </w:rPr>
              <w:t>3. Composición química de la carne</w:t>
            </w:r>
            <w:r w:rsidR="00EF2282">
              <w:rPr>
                <w:noProof/>
                <w:webHidden/>
              </w:rPr>
              <w:tab/>
            </w:r>
            <w:r w:rsidR="00EF2282">
              <w:rPr>
                <w:noProof/>
                <w:webHidden/>
              </w:rPr>
              <w:fldChar w:fldCharType="begin"/>
            </w:r>
            <w:r w:rsidR="00EF2282">
              <w:rPr>
                <w:noProof/>
                <w:webHidden/>
              </w:rPr>
              <w:instrText xml:space="preserve"> PAGEREF _Toc230159850 \h </w:instrText>
            </w:r>
            <w:r w:rsidR="00EF2282">
              <w:rPr>
                <w:noProof/>
                <w:webHidden/>
              </w:rPr>
            </w:r>
            <w:r w:rsidR="00EF2282">
              <w:rPr>
                <w:noProof/>
                <w:webHidden/>
              </w:rPr>
              <w:fldChar w:fldCharType="separate"/>
            </w:r>
            <w:r w:rsidR="00E74DC7">
              <w:rPr>
                <w:noProof/>
                <w:webHidden/>
              </w:rPr>
              <w:t>18</w:t>
            </w:r>
            <w:r w:rsidR="00EF2282">
              <w:rPr>
                <w:noProof/>
                <w:webHidden/>
              </w:rPr>
              <w:fldChar w:fldCharType="end"/>
            </w:r>
          </w:hyperlink>
        </w:p>
        <w:p w14:paraId="611BCDB7" w14:textId="5BD5C126" w:rsidR="00EF2282" w:rsidRDefault="00BB6678">
          <w:pPr>
            <w:pStyle w:val="TDC2"/>
            <w:tabs>
              <w:tab w:val="right" w:leader="dot" w:pos="9962"/>
            </w:tabs>
            <w:rPr>
              <w:rFonts w:eastAsiaTheme="minorEastAsia"/>
              <w:noProof/>
              <w:kern w:val="0"/>
              <w:sz w:val="22"/>
              <w:lang w:eastAsia="es-CO"/>
              <w14:ligatures w14:val="none"/>
            </w:rPr>
          </w:pPr>
          <w:hyperlink w:anchor="_Toc230159851" w:history="1">
            <w:r w:rsidR="00EF2282" w:rsidRPr="00991E67">
              <w:rPr>
                <w:rStyle w:val="Hipervnculo"/>
                <w:noProof/>
              </w:rPr>
              <w:t>3.1. Agua</w:t>
            </w:r>
            <w:r w:rsidR="00EF2282">
              <w:rPr>
                <w:noProof/>
                <w:webHidden/>
              </w:rPr>
              <w:tab/>
            </w:r>
            <w:r w:rsidR="00EF2282">
              <w:rPr>
                <w:noProof/>
                <w:webHidden/>
              </w:rPr>
              <w:fldChar w:fldCharType="begin"/>
            </w:r>
            <w:r w:rsidR="00EF2282">
              <w:rPr>
                <w:noProof/>
                <w:webHidden/>
              </w:rPr>
              <w:instrText xml:space="preserve"> PAGEREF _Toc230159851 \h </w:instrText>
            </w:r>
            <w:r w:rsidR="00EF2282">
              <w:rPr>
                <w:noProof/>
                <w:webHidden/>
              </w:rPr>
            </w:r>
            <w:r w:rsidR="00EF2282">
              <w:rPr>
                <w:noProof/>
                <w:webHidden/>
              </w:rPr>
              <w:fldChar w:fldCharType="separate"/>
            </w:r>
            <w:r w:rsidR="00E74DC7">
              <w:rPr>
                <w:noProof/>
                <w:webHidden/>
              </w:rPr>
              <w:t>18</w:t>
            </w:r>
            <w:r w:rsidR="00EF2282">
              <w:rPr>
                <w:noProof/>
                <w:webHidden/>
              </w:rPr>
              <w:fldChar w:fldCharType="end"/>
            </w:r>
          </w:hyperlink>
        </w:p>
        <w:p w14:paraId="02AFBFA0" w14:textId="19FDFD51" w:rsidR="00EF2282" w:rsidRDefault="00BB6678">
          <w:pPr>
            <w:pStyle w:val="TDC2"/>
            <w:tabs>
              <w:tab w:val="right" w:leader="dot" w:pos="9962"/>
            </w:tabs>
            <w:rPr>
              <w:rFonts w:eastAsiaTheme="minorEastAsia"/>
              <w:noProof/>
              <w:kern w:val="0"/>
              <w:sz w:val="22"/>
              <w:lang w:eastAsia="es-CO"/>
              <w14:ligatures w14:val="none"/>
            </w:rPr>
          </w:pPr>
          <w:hyperlink w:anchor="_Toc230159852" w:history="1">
            <w:r w:rsidR="00EF2282" w:rsidRPr="00991E67">
              <w:rPr>
                <w:rStyle w:val="Hipervnculo"/>
                <w:noProof/>
              </w:rPr>
              <w:t>3.2. Proteínas</w:t>
            </w:r>
            <w:r w:rsidR="00EF2282">
              <w:rPr>
                <w:noProof/>
                <w:webHidden/>
              </w:rPr>
              <w:tab/>
            </w:r>
            <w:r w:rsidR="00EF2282">
              <w:rPr>
                <w:noProof/>
                <w:webHidden/>
              </w:rPr>
              <w:fldChar w:fldCharType="begin"/>
            </w:r>
            <w:r w:rsidR="00EF2282">
              <w:rPr>
                <w:noProof/>
                <w:webHidden/>
              </w:rPr>
              <w:instrText xml:space="preserve"> PAGEREF _Toc230159852 \h </w:instrText>
            </w:r>
            <w:r w:rsidR="00EF2282">
              <w:rPr>
                <w:noProof/>
                <w:webHidden/>
              </w:rPr>
            </w:r>
            <w:r w:rsidR="00EF2282">
              <w:rPr>
                <w:noProof/>
                <w:webHidden/>
              </w:rPr>
              <w:fldChar w:fldCharType="separate"/>
            </w:r>
            <w:r w:rsidR="00E74DC7">
              <w:rPr>
                <w:noProof/>
                <w:webHidden/>
              </w:rPr>
              <w:t>19</w:t>
            </w:r>
            <w:r w:rsidR="00EF2282">
              <w:rPr>
                <w:noProof/>
                <w:webHidden/>
              </w:rPr>
              <w:fldChar w:fldCharType="end"/>
            </w:r>
          </w:hyperlink>
        </w:p>
        <w:p w14:paraId="2B56FDF2" w14:textId="526FEF9D" w:rsidR="00EF2282" w:rsidRDefault="00BB6678">
          <w:pPr>
            <w:pStyle w:val="TDC2"/>
            <w:tabs>
              <w:tab w:val="right" w:leader="dot" w:pos="9962"/>
            </w:tabs>
            <w:rPr>
              <w:rFonts w:eastAsiaTheme="minorEastAsia"/>
              <w:noProof/>
              <w:kern w:val="0"/>
              <w:sz w:val="22"/>
              <w:lang w:eastAsia="es-CO"/>
              <w14:ligatures w14:val="none"/>
            </w:rPr>
          </w:pPr>
          <w:hyperlink w:anchor="_Toc230159853" w:history="1">
            <w:r w:rsidR="00EF2282" w:rsidRPr="00991E67">
              <w:rPr>
                <w:rStyle w:val="Hipervnculo"/>
                <w:noProof/>
              </w:rPr>
              <w:t>3.3. Grasa (lípidos)</w:t>
            </w:r>
            <w:r w:rsidR="00EF2282">
              <w:rPr>
                <w:noProof/>
                <w:webHidden/>
              </w:rPr>
              <w:tab/>
            </w:r>
            <w:r w:rsidR="00EF2282">
              <w:rPr>
                <w:noProof/>
                <w:webHidden/>
              </w:rPr>
              <w:fldChar w:fldCharType="begin"/>
            </w:r>
            <w:r w:rsidR="00EF2282">
              <w:rPr>
                <w:noProof/>
                <w:webHidden/>
              </w:rPr>
              <w:instrText xml:space="preserve"> PAGEREF _Toc230159853 \h </w:instrText>
            </w:r>
            <w:r w:rsidR="00EF2282">
              <w:rPr>
                <w:noProof/>
                <w:webHidden/>
              </w:rPr>
            </w:r>
            <w:r w:rsidR="00EF2282">
              <w:rPr>
                <w:noProof/>
                <w:webHidden/>
              </w:rPr>
              <w:fldChar w:fldCharType="separate"/>
            </w:r>
            <w:r w:rsidR="00E74DC7">
              <w:rPr>
                <w:noProof/>
                <w:webHidden/>
              </w:rPr>
              <w:t>20</w:t>
            </w:r>
            <w:r w:rsidR="00EF2282">
              <w:rPr>
                <w:noProof/>
                <w:webHidden/>
              </w:rPr>
              <w:fldChar w:fldCharType="end"/>
            </w:r>
          </w:hyperlink>
        </w:p>
        <w:p w14:paraId="4358F5D2" w14:textId="0EF4A7C7" w:rsidR="00EF2282" w:rsidRDefault="00BB6678">
          <w:pPr>
            <w:pStyle w:val="TDC2"/>
            <w:tabs>
              <w:tab w:val="right" w:leader="dot" w:pos="9962"/>
            </w:tabs>
            <w:rPr>
              <w:rFonts w:eastAsiaTheme="minorEastAsia"/>
              <w:noProof/>
              <w:kern w:val="0"/>
              <w:sz w:val="22"/>
              <w:lang w:eastAsia="es-CO"/>
              <w14:ligatures w14:val="none"/>
            </w:rPr>
          </w:pPr>
          <w:hyperlink w:anchor="_Toc230159854" w:history="1">
            <w:r w:rsidR="00EF2282" w:rsidRPr="00991E67">
              <w:rPr>
                <w:rStyle w:val="Hipervnculo"/>
                <w:noProof/>
              </w:rPr>
              <w:t>3.4. Hidratos de carbono</w:t>
            </w:r>
            <w:r w:rsidR="00EF2282">
              <w:rPr>
                <w:noProof/>
                <w:webHidden/>
              </w:rPr>
              <w:tab/>
            </w:r>
            <w:r w:rsidR="00EF2282">
              <w:rPr>
                <w:noProof/>
                <w:webHidden/>
              </w:rPr>
              <w:fldChar w:fldCharType="begin"/>
            </w:r>
            <w:r w:rsidR="00EF2282">
              <w:rPr>
                <w:noProof/>
                <w:webHidden/>
              </w:rPr>
              <w:instrText xml:space="preserve"> PAGEREF _Toc230159854 \h </w:instrText>
            </w:r>
            <w:r w:rsidR="00EF2282">
              <w:rPr>
                <w:noProof/>
                <w:webHidden/>
              </w:rPr>
            </w:r>
            <w:r w:rsidR="00EF2282">
              <w:rPr>
                <w:noProof/>
                <w:webHidden/>
              </w:rPr>
              <w:fldChar w:fldCharType="separate"/>
            </w:r>
            <w:r w:rsidR="00E74DC7">
              <w:rPr>
                <w:noProof/>
                <w:webHidden/>
              </w:rPr>
              <w:t>21</w:t>
            </w:r>
            <w:r w:rsidR="00EF2282">
              <w:rPr>
                <w:noProof/>
                <w:webHidden/>
              </w:rPr>
              <w:fldChar w:fldCharType="end"/>
            </w:r>
          </w:hyperlink>
        </w:p>
        <w:p w14:paraId="46DB6004" w14:textId="42BC44B5" w:rsidR="00EF2282" w:rsidRDefault="00BB6678">
          <w:pPr>
            <w:pStyle w:val="TDC2"/>
            <w:tabs>
              <w:tab w:val="right" w:leader="dot" w:pos="9962"/>
            </w:tabs>
            <w:rPr>
              <w:rFonts w:eastAsiaTheme="minorEastAsia"/>
              <w:noProof/>
              <w:kern w:val="0"/>
              <w:sz w:val="22"/>
              <w:lang w:eastAsia="es-CO"/>
              <w14:ligatures w14:val="none"/>
            </w:rPr>
          </w:pPr>
          <w:hyperlink w:anchor="_Toc230159855" w:history="1">
            <w:r w:rsidR="00EF2282" w:rsidRPr="00991E67">
              <w:rPr>
                <w:rStyle w:val="Hipervnculo"/>
                <w:noProof/>
              </w:rPr>
              <w:t>3.5. Vitaminas</w:t>
            </w:r>
            <w:r w:rsidR="00EF2282">
              <w:rPr>
                <w:noProof/>
                <w:webHidden/>
              </w:rPr>
              <w:tab/>
            </w:r>
            <w:r w:rsidR="00EF2282">
              <w:rPr>
                <w:noProof/>
                <w:webHidden/>
              </w:rPr>
              <w:fldChar w:fldCharType="begin"/>
            </w:r>
            <w:r w:rsidR="00EF2282">
              <w:rPr>
                <w:noProof/>
                <w:webHidden/>
              </w:rPr>
              <w:instrText xml:space="preserve"> PAGEREF _Toc230159855 \h </w:instrText>
            </w:r>
            <w:r w:rsidR="00EF2282">
              <w:rPr>
                <w:noProof/>
                <w:webHidden/>
              </w:rPr>
            </w:r>
            <w:r w:rsidR="00EF2282">
              <w:rPr>
                <w:noProof/>
                <w:webHidden/>
              </w:rPr>
              <w:fldChar w:fldCharType="separate"/>
            </w:r>
            <w:r w:rsidR="00E74DC7">
              <w:rPr>
                <w:noProof/>
                <w:webHidden/>
              </w:rPr>
              <w:t>21</w:t>
            </w:r>
            <w:r w:rsidR="00EF2282">
              <w:rPr>
                <w:noProof/>
                <w:webHidden/>
              </w:rPr>
              <w:fldChar w:fldCharType="end"/>
            </w:r>
          </w:hyperlink>
        </w:p>
        <w:p w14:paraId="68FF546A" w14:textId="0967BD97" w:rsidR="00EF2282" w:rsidRDefault="00BB6678">
          <w:pPr>
            <w:pStyle w:val="TDC2"/>
            <w:tabs>
              <w:tab w:val="right" w:leader="dot" w:pos="9962"/>
            </w:tabs>
            <w:rPr>
              <w:rFonts w:eastAsiaTheme="minorEastAsia"/>
              <w:noProof/>
              <w:kern w:val="0"/>
              <w:sz w:val="22"/>
              <w:lang w:eastAsia="es-CO"/>
              <w14:ligatures w14:val="none"/>
            </w:rPr>
          </w:pPr>
          <w:hyperlink w:anchor="_Toc230159856" w:history="1">
            <w:r w:rsidR="00EF2282" w:rsidRPr="00991E67">
              <w:rPr>
                <w:rStyle w:val="Hipervnculo"/>
                <w:noProof/>
              </w:rPr>
              <w:t>3.6. Minerales</w:t>
            </w:r>
            <w:r w:rsidR="00EF2282">
              <w:rPr>
                <w:noProof/>
                <w:webHidden/>
              </w:rPr>
              <w:tab/>
            </w:r>
            <w:r w:rsidR="00EF2282">
              <w:rPr>
                <w:noProof/>
                <w:webHidden/>
              </w:rPr>
              <w:fldChar w:fldCharType="begin"/>
            </w:r>
            <w:r w:rsidR="00EF2282">
              <w:rPr>
                <w:noProof/>
                <w:webHidden/>
              </w:rPr>
              <w:instrText xml:space="preserve"> PAGEREF _Toc230159856 \h </w:instrText>
            </w:r>
            <w:r w:rsidR="00EF2282">
              <w:rPr>
                <w:noProof/>
                <w:webHidden/>
              </w:rPr>
            </w:r>
            <w:r w:rsidR="00EF2282">
              <w:rPr>
                <w:noProof/>
                <w:webHidden/>
              </w:rPr>
              <w:fldChar w:fldCharType="separate"/>
            </w:r>
            <w:r w:rsidR="00E74DC7">
              <w:rPr>
                <w:noProof/>
                <w:webHidden/>
              </w:rPr>
              <w:t>21</w:t>
            </w:r>
            <w:r w:rsidR="00EF2282">
              <w:rPr>
                <w:noProof/>
                <w:webHidden/>
              </w:rPr>
              <w:fldChar w:fldCharType="end"/>
            </w:r>
          </w:hyperlink>
        </w:p>
        <w:p w14:paraId="265653FB" w14:textId="32188F68" w:rsidR="00EF2282" w:rsidRDefault="00BB6678">
          <w:pPr>
            <w:pStyle w:val="TDC2"/>
            <w:tabs>
              <w:tab w:val="right" w:leader="dot" w:pos="9962"/>
            </w:tabs>
            <w:rPr>
              <w:rFonts w:eastAsiaTheme="minorEastAsia"/>
              <w:noProof/>
              <w:kern w:val="0"/>
              <w:sz w:val="22"/>
              <w:lang w:eastAsia="es-CO"/>
              <w14:ligatures w14:val="none"/>
            </w:rPr>
          </w:pPr>
          <w:hyperlink w:anchor="_Toc230159857" w:history="1">
            <w:r w:rsidR="00EF2282" w:rsidRPr="00991E67">
              <w:rPr>
                <w:rStyle w:val="Hipervnculo"/>
                <w:noProof/>
              </w:rPr>
              <w:t>3.7. Composición según la especie</w:t>
            </w:r>
            <w:r w:rsidR="00EF2282">
              <w:rPr>
                <w:noProof/>
                <w:webHidden/>
              </w:rPr>
              <w:tab/>
            </w:r>
            <w:r w:rsidR="00EF2282">
              <w:rPr>
                <w:noProof/>
                <w:webHidden/>
              </w:rPr>
              <w:fldChar w:fldCharType="begin"/>
            </w:r>
            <w:r w:rsidR="00EF2282">
              <w:rPr>
                <w:noProof/>
                <w:webHidden/>
              </w:rPr>
              <w:instrText xml:space="preserve"> PAGEREF _Toc230159857 \h </w:instrText>
            </w:r>
            <w:r w:rsidR="00EF2282">
              <w:rPr>
                <w:noProof/>
                <w:webHidden/>
              </w:rPr>
            </w:r>
            <w:r w:rsidR="00EF2282">
              <w:rPr>
                <w:noProof/>
                <w:webHidden/>
              </w:rPr>
              <w:fldChar w:fldCharType="separate"/>
            </w:r>
            <w:r w:rsidR="00E74DC7">
              <w:rPr>
                <w:noProof/>
                <w:webHidden/>
              </w:rPr>
              <w:t>22</w:t>
            </w:r>
            <w:r w:rsidR="00EF2282">
              <w:rPr>
                <w:noProof/>
                <w:webHidden/>
              </w:rPr>
              <w:fldChar w:fldCharType="end"/>
            </w:r>
          </w:hyperlink>
        </w:p>
        <w:p w14:paraId="58E0861F" w14:textId="505632E8" w:rsidR="00EF2282" w:rsidRDefault="00BB6678">
          <w:pPr>
            <w:pStyle w:val="TDC2"/>
            <w:tabs>
              <w:tab w:val="right" w:leader="dot" w:pos="9962"/>
            </w:tabs>
            <w:rPr>
              <w:rFonts w:eastAsiaTheme="minorEastAsia"/>
              <w:noProof/>
              <w:kern w:val="0"/>
              <w:sz w:val="22"/>
              <w:lang w:eastAsia="es-CO"/>
              <w14:ligatures w14:val="none"/>
            </w:rPr>
          </w:pPr>
          <w:hyperlink w:anchor="_Toc230159858" w:history="1">
            <w:r w:rsidR="00EF2282" w:rsidRPr="00991E67">
              <w:rPr>
                <w:rStyle w:val="Hipervnculo"/>
                <w:noProof/>
              </w:rPr>
              <w:t>3.8. Relación con la calidad de la carne</w:t>
            </w:r>
            <w:r w:rsidR="00EF2282">
              <w:rPr>
                <w:noProof/>
                <w:webHidden/>
              </w:rPr>
              <w:tab/>
            </w:r>
            <w:r w:rsidR="00EF2282">
              <w:rPr>
                <w:noProof/>
                <w:webHidden/>
              </w:rPr>
              <w:fldChar w:fldCharType="begin"/>
            </w:r>
            <w:r w:rsidR="00EF2282">
              <w:rPr>
                <w:noProof/>
                <w:webHidden/>
              </w:rPr>
              <w:instrText xml:space="preserve"> PAGEREF _Toc230159858 \h </w:instrText>
            </w:r>
            <w:r w:rsidR="00EF2282">
              <w:rPr>
                <w:noProof/>
                <w:webHidden/>
              </w:rPr>
            </w:r>
            <w:r w:rsidR="00EF2282">
              <w:rPr>
                <w:noProof/>
                <w:webHidden/>
              </w:rPr>
              <w:fldChar w:fldCharType="separate"/>
            </w:r>
            <w:r w:rsidR="00E74DC7">
              <w:rPr>
                <w:noProof/>
                <w:webHidden/>
              </w:rPr>
              <w:t>22</w:t>
            </w:r>
            <w:r w:rsidR="00EF2282">
              <w:rPr>
                <w:noProof/>
                <w:webHidden/>
              </w:rPr>
              <w:fldChar w:fldCharType="end"/>
            </w:r>
          </w:hyperlink>
        </w:p>
        <w:p w14:paraId="3886271B" w14:textId="0FEDB002" w:rsidR="00EF2282" w:rsidRDefault="00BB6678">
          <w:pPr>
            <w:pStyle w:val="TDC2"/>
            <w:tabs>
              <w:tab w:val="right" w:leader="dot" w:pos="9962"/>
            </w:tabs>
            <w:rPr>
              <w:rFonts w:eastAsiaTheme="minorEastAsia"/>
              <w:noProof/>
              <w:kern w:val="0"/>
              <w:sz w:val="22"/>
              <w:lang w:eastAsia="es-CO"/>
              <w14:ligatures w14:val="none"/>
            </w:rPr>
          </w:pPr>
          <w:hyperlink w:anchor="_Toc230159859" w:history="1">
            <w:r w:rsidR="00EF2282" w:rsidRPr="00991E67">
              <w:rPr>
                <w:rStyle w:val="Hipervnculo"/>
                <w:noProof/>
              </w:rPr>
              <w:t>3.9. Relación con BPM e inocuidad</w:t>
            </w:r>
            <w:r w:rsidR="00EF2282">
              <w:rPr>
                <w:noProof/>
                <w:webHidden/>
              </w:rPr>
              <w:tab/>
            </w:r>
            <w:r w:rsidR="00EF2282">
              <w:rPr>
                <w:noProof/>
                <w:webHidden/>
              </w:rPr>
              <w:fldChar w:fldCharType="begin"/>
            </w:r>
            <w:r w:rsidR="00EF2282">
              <w:rPr>
                <w:noProof/>
                <w:webHidden/>
              </w:rPr>
              <w:instrText xml:space="preserve"> PAGEREF _Toc230159859 \h </w:instrText>
            </w:r>
            <w:r w:rsidR="00EF2282">
              <w:rPr>
                <w:noProof/>
                <w:webHidden/>
              </w:rPr>
            </w:r>
            <w:r w:rsidR="00EF2282">
              <w:rPr>
                <w:noProof/>
                <w:webHidden/>
              </w:rPr>
              <w:fldChar w:fldCharType="separate"/>
            </w:r>
            <w:r w:rsidR="00E74DC7">
              <w:rPr>
                <w:noProof/>
                <w:webHidden/>
              </w:rPr>
              <w:t>22</w:t>
            </w:r>
            <w:r w:rsidR="00EF2282">
              <w:rPr>
                <w:noProof/>
                <w:webHidden/>
              </w:rPr>
              <w:fldChar w:fldCharType="end"/>
            </w:r>
          </w:hyperlink>
        </w:p>
        <w:p w14:paraId="0D971A77" w14:textId="2A540171" w:rsidR="00EF2282" w:rsidRDefault="00BB6678">
          <w:pPr>
            <w:pStyle w:val="TDC1"/>
            <w:tabs>
              <w:tab w:val="right" w:leader="dot" w:pos="9962"/>
            </w:tabs>
            <w:rPr>
              <w:rFonts w:eastAsiaTheme="minorEastAsia"/>
              <w:noProof/>
              <w:kern w:val="0"/>
              <w:sz w:val="22"/>
              <w:lang w:eastAsia="es-CO"/>
              <w14:ligatures w14:val="none"/>
            </w:rPr>
          </w:pPr>
          <w:hyperlink w:anchor="_Toc230159860" w:history="1">
            <w:r w:rsidR="00EF2282" w:rsidRPr="00991E67">
              <w:rPr>
                <w:rStyle w:val="Hipervnculo"/>
                <w:noProof/>
              </w:rPr>
              <w:t>4. Desarrollo de las características sensoriales durante la cocción de la carne</w:t>
            </w:r>
            <w:r w:rsidR="00EF2282">
              <w:rPr>
                <w:noProof/>
                <w:webHidden/>
              </w:rPr>
              <w:tab/>
            </w:r>
            <w:r w:rsidR="00EF2282">
              <w:rPr>
                <w:noProof/>
                <w:webHidden/>
              </w:rPr>
              <w:fldChar w:fldCharType="begin"/>
            </w:r>
            <w:r w:rsidR="00EF2282">
              <w:rPr>
                <w:noProof/>
                <w:webHidden/>
              </w:rPr>
              <w:instrText xml:space="preserve"> PAGEREF _Toc230159860 \h </w:instrText>
            </w:r>
            <w:r w:rsidR="00EF2282">
              <w:rPr>
                <w:noProof/>
                <w:webHidden/>
              </w:rPr>
            </w:r>
            <w:r w:rsidR="00EF2282">
              <w:rPr>
                <w:noProof/>
                <w:webHidden/>
              </w:rPr>
              <w:fldChar w:fldCharType="separate"/>
            </w:r>
            <w:r w:rsidR="00E74DC7">
              <w:rPr>
                <w:noProof/>
                <w:webHidden/>
              </w:rPr>
              <w:t>23</w:t>
            </w:r>
            <w:r w:rsidR="00EF2282">
              <w:rPr>
                <w:noProof/>
                <w:webHidden/>
              </w:rPr>
              <w:fldChar w:fldCharType="end"/>
            </w:r>
          </w:hyperlink>
        </w:p>
        <w:p w14:paraId="78DF1108" w14:textId="5EF27E0D" w:rsidR="00EF2282" w:rsidRDefault="00BB6678">
          <w:pPr>
            <w:pStyle w:val="TDC2"/>
            <w:tabs>
              <w:tab w:val="right" w:leader="dot" w:pos="9962"/>
            </w:tabs>
            <w:rPr>
              <w:rFonts w:eastAsiaTheme="minorEastAsia"/>
              <w:noProof/>
              <w:kern w:val="0"/>
              <w:sz w:val="22"/>
              <w:lang w:eastAsia="es-CO"/>
              <w14:ligatures w14:val="none"/>
            </w:rPr>
          </w:pPr>
          <w:hyperlink w:anchor="_Toc230159861" w:history="1">
            <w:r w:rsidR="00EF2282" w:rsidRPr="00991E67">
              <w:rPr>
                <w:rStyle w:val="Hipervnculo"/>
                <w:noProof/>
              </w:rPr>
              <w:t>4.1. Características sensoriales</w:t>
            </w:r>
            <w:r w:rsidR="00EF2282">
              <w:rPr>
                <w:noProof/>
                <w:webHidden/>
              </w:rPr>
              <w:tab/>
            </w:r>
            <w:r w:rsidR="00EF2282">
              <w:rPr>
                <w:noProof/>
                <w:webHidden/>
              </w:rPr>
              <w:fldChar w:fldCharType="begin"/>
            </w:r>
            <w:r w:rsidR="00EF2282">
              <w:rPr>
                <w:noProof/>
                <w:webHidden/>
              </w:rPr>
              <w:instrText xml:space="preserve"> PAGEREF _Toc230159861 \h </w:instrText>
            </w:r>
            <w:r w:rsidR="00EF2282">
              <w:rPr>
                <w:noProof/>
                <w:webHidden/>
              </w:rPr>
            </w:r>
            <w:r w:rsidR="00EF2282">
              <w:rPr>
                <w:noProof/>
                <w:webHidden/>
              </w:rPr>
              <w:fldChar w:fldCharType="separate"/>
            </w:r>
            <w:r w:rsidR="00E74DC7">
              <w:rPr>
                <w:noProof/>
                <w:webHidden/>
              </w:rPr>
              <w:t>23</w:t>
            </w:r>
            <w:r w:rsidR="00EF2282">
              <w:rPr>
                <w:noProof/>
                <w:webHidden/>
              </w:rPr>
              <w:fldChar w:fldCharType="end"/>
            </w:r>
          </w:hyperlink>
        </w:p>
        <w:p w14:paraId="209D5CE4" w14:textId="3B79BED7" w:rsidR="00EF2282" w:rsidRDefault="00BB6678">
          <w:pPr>
            <w:pStyle w:val="TDC2"/>
            <w:tabs>
              <w:tab w:val="right" w:leader="dot" w:pos="9962"/>
            </w:tabs>
            <w:rPr>
              <w:rFonts w:eastAsiaTheme="minorEastAsia"/>
              <w:noProof/>
              <w:kern w:val="0"/>
              <w:sz w:val="22"/>
              <w:lang w:eastAsia="es-CO"/>
              <w14:ligatures w14:val="none"/>
            </w:rPr>
          </w:pPr>
          <w:hyperlink w:anchor="_Toc230159862" w:history="1">
            <w:r w:rsidR="00EF2282" w:rsidRPr="00991E67">
              <w:rPr>
                <w:rStyle w:val="Hipervnculo"/>
                <w:noProof/>
              </w:rPr>
              <w:t>4.2. Factores que modifican el aroma de la carne</w:t>
            </w:r>
            <w:r w:rsidR="00EF2282">
              <w:rPr>
                <w:noProof/>
                <w:webHidden/>
              </w:rPr>
              <w:tab/>
            </w:r>
            <w:r w:rsidR="00EF2282">
              <w:rPr>
                <w:noProof/>
                <w:webHidden/>
              </w:rPr>
              <w:fldChar w:fldCharType="begin"/>
            </w:r>
            <w:r w:rsidR="00EF2282">
              <w:rPr>
                <w:noProof/>
                <w:webHidden/>
              </w:rPr>
              <w:instrText xml:space="preserve"> PAGEREF _Toc230159862 \h </w:instrText>
            </w:r>
            <w:r w:rsidR="00EF2282">
              <w:rPr>
                <w:noProof/>
                <w:webHidden/>
              </w:rPr>
            </w:r>
            <w:r w:rsidR="00EF2282">
              <w:rPr>
                <w:noProof/>
                <w:webHidden/>
              </w:rPr>
              <w:fldChar w:fldCharType="separate"/>
            </w:r>
            <w:r w:rsidR="00E74DC7">
              <w:rPr>
                <w:noProof/>
                <w:webHidden/>
              </w:rPr>
              <w:t>24</w:t>
            </w:r>
            <w:r w:rsidR="00EF2282">
              <w:rPr>
                <w:noProof/>
                <w:webHidden/>
              </w:rPr>
              <w:fldChar w:fldCharType="end"/>
            </w:r>
          </w:hyperlink>
        </w:p>
        <w:p w14:paraId="50014967" w14:textId="01E9A578" w:rsidR="00EF2282" w:rsidRDefault="00BB6678">
          <w:pPr>
            <w:pStyle w:val="TDC2"/>
            <w:tabs>
              <w:tab w:val="right" w:leader="dot" w:pos="9962"/>
            </w:tabs>
            <w:rPr>
              <w:rFonts w:eastAsiaTheme="minorEastAsia"/>
              <w:noProof/>
              <w:kern w:val="0"/>
              <w:sz w:val="22"/>
              <w:lang w:eastAsia="es-CO"/>
              <w14:ligatures w14:val="none"/>
            </w:rPr>
          </w:pPr>
          <w:hyperlink w:anchor="_Toc230159863" w:history="1">
            <w:r w:rsidR="00EF2282" w:rsidRPr="00991E67">
              <w:rPr>
                <w:rStyle w:val="Hipervnculo"/>
                <w:noProof/>
              </w:rPr>
              <w:t>4.3. Factores en el desarrollo del aroma de la carne</w:t>
            </w:r>
            <w:r w:rsidR="00EF2282">
              <w:rPr>
                <w:noProof/>
                <w:webHidden/>
              </w:rPr>
              <w:tab/>
            </w:r>
            <w:r w:rsidR="00EF2282">
              <w:rPr>
                <w:noProof/>
                <w:webHidden/>
              </w:rPr>
              <w:fldChar w:fldCharType="begin"/>
            </w:r>
            <w:r w:rsidR="00EF2282">
              <w:rPr>
                <w:noProof/>
                <w:webHidden/>
              </w:rPr>
              <w:instrText xml:space="preserve"> PAGEREF _Toc230159863 \h </w:instrText>
            </w:r>
            <w:r w:rsidR="00EF2282">
              <w:rPr>
                <w:noProof/>
                <w:webHidden/>
              </w:rPr>
            </w:r>
            <w:r w:rsidR="00EF2282">
              <w:rPr>
                <w:noProof/>
                <w:webHidden/>
              </w:rPr>
              <w:fldChar w:fldCharType="separate"/>
            </w:r>
            <w:r w:rsidR="00E74DC7">
              <w:rPr>
                <w:noProof/>
                <w:webHidden/>
              </w:rPr>
              <w:t>25</w:t>
            </w:r>
            <w:r w:rsidR="00EF2282">
              <w:rPr>
                <w:noProof/>
                <w:webHidden/>
              </w:rPr>
              <w:fldChar w:fldCharType="end"/>
            </w:r>
          </w:hyperlink>
        </w:p>
        <w:p w14:paraId="5C69E58F" w14:textId="1C02B4C5" w:rsidR="00EF2282" w:rsidRDefault="00BB6678">
          <w:pPr>
            <w:pStyle w:val="TDC2"/>
            <w:tabs>
              <w:tab w:val="right" w:leader="dot" w:pos="9962"/>
            </w:tabs>
            <w:rPr>
              <w:rFonts w:eastAsiaTheme="minorEastAsia"/>
              <w:noProof/>
              <w:kern w:val="0"/>
              <w:sz w:val="22"/>
              <w:lang w:eastAsia="es-CO"/>
              <w14:ligatures w14:val="none"/>
            </w:rPr>
          </w:pPr>
          <w:hyperlink w:anchor="_Toc230159864" w:history="1">
            <w:r w:rsidR="00EF2282" w:rsidRPr="00991E67">
              <w:rPr>
                <w:rStyle w:val="Hipervnculo"/>
                <w:noProof/>
              </w:rPr>
              <w:t>4.4. Importancia del pH en la calidad del aroma</w:t>
            </w:r>
            <w:r w:rsidR="00EF2282">
              <w:rPr>
                <w:noProof/>
                <w:webHidden/>
              </w:rPr>
              <w:tab/>
            </w:r>
            <w:r w:rsidR="00EF2282">
              <w:rPr>
                <w:noProof/>
                <w:webHidden/>
              </w:rPr>
              <w:fldChar w:fldCharType="begin"/>
            </w:r>
            <w:r w:rsidR="00EF2282">
              <w:rPr>
                <w:noProof/>
                <w:webHidden/>
              </w:rPr>
              <w:instrText xml:space="preserve"> PAGEREF _Toc230159864 \h </w:instrText>
            </w:r>
            <w:r w:rsidR="00EF2282">
              <w:rPr>
                <w:noProof/>
                <w:webHidden/>
              </w:rPr>
            </w:r>
            <w:r w:rsidR="00EF2282">
              <w:rPr>
                <w:noProof/>
                <w:webHidden/>
              </w:rPr>
              <w:fldChar w:fldCharType="separate"/>
            </w:r>
            <w:r w:rsidR="00E74DC7">
              <w:rPr>
                <w:noProof/>
                <w:webHidden/>
              </w:rPr>
              <w:t>26</w:t>
            </w:r>
            <w:r w:rsidR="00EF2282">
              <w:rPr>
                <w:noProof/>
                <w:webHidden/>
              </w:rPr>
              <w:fldChar w:fldCharType="end"/>
            </w:r>
          </w:hyperlink>
        </w:p>
        <w:p w14:paraId="6598836D" w14:textId="08D2AA2B" w:rsidR="00EF2282" w:rsidRDefault="00BB6678">
          <w:pPr>
            <w:pStyle w:val="TDC1"/>
            <w:tabs>
              <w:tab w:val="right" w:leader="dot" w:pos="9962"/>
            </w:tabs>
            <w:rPr>
              <w:rFonts w:eastAsiaTheme="minorEastAsia"/>
              <w:noProof/>
              <w:kern w:val="0"/>
              <w:sz w:val="22"/>
              <w:lang w:eastAsia="es-CO"/>
              <w14:ligatures w14:val="none"/>
            </w:rPr>
          </w:pPr>
          <w:hyperlink w:anchor="_Toc230159865" w:history="1">
            <w:r w:rsidR="00EF2282" w:rsidRPr="00991E67">
              <w:rPr>
                <w:rStyle w:val="Hipervnculo"/>
                <w:noProof/>
              </w:rPr>
              <w:t>5. Propiedades organolépticas de la carne</w:t>
            </w:r>
            <w:r w:rsidR="00EF2282">
              <w:rPr>
                <w:noProof/>
                <w:webHidden/>
              </w:rPr>
              <w:tab/>
            </w:r>
            <w:r w:rsidR="00EF2282">
              <w:rPr>
                <w:noProof/>
                <w:webHidden/>
              </w:rPr>
              <w:fldChar w:fldCharType="begin"/>
            </w:r>
            <w:r w:rsidR="00EF2282">
              <w:rPr>
                <w:noProof/>
                <w:webHidden/>
              </w:rPr>
              <w:instrText xml:space="preserve"> PAGEREF _Toc230159865 \h </w:instrText>
            </w:r>
            <w:r w:rsidR="00EF2282">
              <w:rPr>
                <w:noProof/>
                <w:webHidden/>
              </w:rPr>
            </w:r>
            <w:r w:rsidR="00EF2282">
              <w:rPr>
                <w:noProof/>
                <w:webHidden/>
              </w:rPr>
              <w:fldChar w:fldCharType="separate"/>
            </w:r>
            <w:r w:rsidR="00E74DC7">
              <w:rPr>
                <w:noProof/>
                <w:webHidden/>
              </w:rPr>
              <w:t>28</w:t>
            </w:r>
            <w:r w:rsidR="00EF2282">
              <w:rPr>
                <w:noProof/>
                <w:webHidden/>
              </w:rPr>
              <w:fldChar w:fldCharType="end"/>
            </w:r>
          </w:hyperlink>
        </w:p>
        <w:p w14:paraId="26F6DCB1" w14:textId="15216819" w:rsidR="00EF2282" w:rsidRDefault="00BB6678">
          <w:pPr>
            <w:pStyle w:val="TDC2"/>
            <w:tabs>
              <w:tab w:val="right" w:leader="dot" w:pos="9962"/>
            </w:tabs>
            <w:rPr>
              <w:rFonts w:eastAsiaTheme="minorEastAsia"/>
              <w:noProof/>
              <w:kern w:val="0"/>
              <w:sz w:val="22"/>
              <w:lang w:eastAsia="es-CO"/>
              <w14:ligatures w14:val="none"/>
            </w:rPr>
          </w:pPr>
          <w:hyperlink w:anchor="_Toc230159866" w:history="1">
            <w:r w:rsidR="00EF2282" w:rsidRPr="00991E67">
              <w:rPr>
                <w:rStyle w:val="Hipervnculo"/>
                <w:noProof/>
              </w:rPr>
              <w:t>5.1. Textura de la carne y su relación con la manipulación (BPM)</w:t>
            </w:r>
            <w:r w:rsidR="00EF2282">
              <w:rPr>
                <w:noProof/>
                <w:webHidden/>
              </w:rPr>
              <w:tab/>
            </w:r>
            <w:r w:rsidR="00EF2282">
              <w:rPr>
                <w:noProof/>
                <w:webHidden/>
              </w:rPr>
              <w:fldChar w:fldCharType="begin"/>
            </w:r>
            <w:r w:rsidR="00EF2282">
              <w:rPr>
                <w:noProof/>
                <w:webHidden/>
              </w:rPr>
              <w:instrText xml:space="preserve"> PAGEREF _Toc230159866 \h </w:instrText>
            </w:r>
            <w:r w:rsidR="00EF2282">
              <w:rPr>
                <w:noProof/>
                <w:webHidden/>
              </w:rPr>
            </w:r>
            <w:r w:rsidR="00EF2282">
              <w:rPr>
                <w:noProof/>
                <w:webHidden/>
              </w:rPr>
              <w:fldChar w:fldCharType="separate"/>
            </w:r>
            <w:r w:rsidR="00E74DC7">
              <w:rPr>
                <w:noProof/>
                <w:webHidden/>
              </w:rPr>
              <w:t>28</w:t>
            </w:r>
            <w:r w:rsidR="00EF2282">
              <w:rPr>
                <w:noProof/>
                <w:webHidden/>
              </w:rPr>
              <w:fldChar w:fldCharType="end"/>
            </w:r>
          </w:hyperlink>
        </w:p>
        <w:p w14:paraId="677D41F3" w14:textId="3DD5E5E9" w:rsidR="00EF2282" w:rsidRDefault="00BB6678">
          <w:pPr>
            <w:pStyle w:val="TDC2"/>
            <w:tabs>
              <w:tab w:val="right" w:leader="dot" w:pos="9962"/>
            </w:tabs>
            <w:rPr>
              <w:rFonts w:eastAsiaTheme="minorEastAsia"/>
              <w:noProof/>
              <w:kern w:val="0"/>
              <w:sz w:val="22"/>
              <w:lang w:eastAsia="es-CO"/>
              <w14:ligatures w14:val="none"/>
            </w:rPr>
          </w:pPr>
          <w:hyperlink w:anchor="_Toc230159867" w:history="1">
            <w:r w:rsidR="00EF2282" w:rsidRPr="00991E67">
              <w:rPr>
                <w:rStyle w:val="Hipervnculo"/>
                <w:noProof/>
              </w:rPr>
              <w:t>5.2. Componentes estructurales de la textura</w:t>
            </w:r>
            <w:r w:rsidR="00EF2282">
              <w:rPr>
                <w:noProof/>
                <w:webHidden/>
              </w:rPr>
              <w:tab/>
            </w:r>
            <w:r w:rsidR="00EF2282">
              <w:rPr>
                <w:noProof/>
                <w:webHidden/>
              </w:rPr>
              <w:fldChar w:fldCharType="begin"/>
            </w:r>
            <w:r w:rsidR="00EF2282">
              <w:rPr>
                <w:noProof/>
                <w:webHidden/>
              </w:rPr>
              <w:instrText xml:space="preserve"> PAGEREF _Toc230159867 \h </w:instrText>
            </w:r>
            <w:r w:rsidR="00EF2282">
              <w:rPr>
                <w:noProof/>
                <w:webHidden/>
              </w:rPr>
            </w:r>
            <w:r w:rsidR="00EF2282">
              <w:rPr>
                <w:noProof/>
                <w:webHidden/>
              </w:rPr>
              <w:fldChar w:fldCharType="separate"/>
            </w:r>
            <w:r w:rsidR="00E74DC7">
              <w:rPr>
                <w:noProof/>
                <w:webHidden/>
              </w:rPr>
              <w:t>28</w:t>
            </w:r>
            <w:r w:rsidR="00EF2282">
              <w:rPr>
                <w:noProof/>
                <w:webHidden/>
              </w:rPr>
              <w:fldChar w:fldCharType="end"/>
            </w:r>
          </w:hyperlink>
        </w:p>
        <w:p w14:paraId="4B57E457" w14:textId="62BBFCED" w:rsidR="00EF2282" w:rsidRDefault="00BB6678">
          <w:pPr>
            <w:pStyle w:val="TDC2"/>
            <w:tabs>
              <w:tab w:val="right" w:leader="dot" w:pos="9962"/>
            </w:tabs>
            <w:rPr>
              <w:rFonts w:eastAsiaTheme="minorEastAsia"/>
              <w:noProof/>
              <w:kern w:val="0"/>
              <w:sz w:val="22"/>
              <w:lang w:eastAsia="es-CO"/>
              <w14:ligatures w14:val="none"/>
            </w:rPr>
          </w:pPr>
          <w:hyperlink w:anchor="_Toc230159868" w:history="1">
            <w:r w:rsidR="00EF2282" w:rsidRPr="00991E67">
              <w:rPr>
                <w:rStyle w:val="Hipervnculo"/>
                <w:noProof/>
              </w:rPr>
              <w:t>5.3. Dureza y terneza</w:t>
            </w:r>
            <w:r w:rsidR="00EF2282">
              <w:rPr>
                <w:noProof/>
                <w:webHidden/>
              </w:rPr>
              <w:tab/>
            </w:r>
            <w:r w:rsidR="00EF2282">
              <w:rPr>
                <w:noProof/>
                <w:webHidden/>
              </w:rPr>
              <w:fldChar w:fldCharType="begin"/>
            </w:r>
            <w:r w:rsidR="00EF2282">
              <w:rPr>
                <w:noProof/>
                <w:webHidden/>
              </w:rPr>
              <w:instrText xml:space="preserve"> PAGEREF _Toc230159868 \h </w:instrText>
            </w:r>
            <w:r w:rsidR="00EF2282">
              <w:rPr>
                <w:noProof/>
                <w:webHidden/>
              </w:rPr>
            </w:r>
            <w:r w:rsidR="00EF2282">
              <w:rPr>
                <w:noProof/>
                <w:webHidden/>
              </w:rPr>
              <w:fldChar w:fldCharType="separate"/>
            </w:r>
            <w:r w:rsidR="00E74DC7">
              <w:rPr>
                <w:noProof/>
                <w:webHidden/>
              </w:rPr>
              <w:t>28</w:t>
            </w:r>
            <w:r w:rsidR="00EF2282">
              <w:rPr>
                <w:noProof/>
                <w:webHidden/>
              </w:rPr>
              <w:fldChar w:fldCharType="end"/>
            </w:r>
          </w:hyperlink>
        </w:p>
        <w:p w14:paraId="05DFA803" w14:textId="7FB085C4" w:rsidR="00EF2282" w:rsidRDefault="00BB6678">
          <w:pPr>
            <w:pStyle w:val="TDC2"/>
            <w:tabs>
              <w:tab w:val="right" w:leader="dot" w:pos="9962"/>
            </w:tabs>
            <w:rPr>
              <w:rFonts w:eastAsiaTheme="minorEastAsia"/>
              <w:noProof/>
              <w:kern w:val="0"/>
              <w:sz w:val="22"/>
              <w:lang w:eastAsia="es-CO"/>
              <w14:ligatures w14:val="none"/>
            </w:rPr>
          </w:pPr>
          <w:hyperlink w:anchor="_Toc230159869" w:history="1">
            <w:r w:rsidR="00EF2282" w:rsidRPr="00991E67">
              <w:rPr>
                <w:rStyle w:val="Hipervnculo"/>
                <w:noProof/>
              </w:rPr>
              <w:t>5.4. Manejo post mortem y conservación</w:t>
            </w:r>
            <w:r w:rsidR="00EF2282">
              <w:rPr>
                <w:noProof/>
                <w:webHidden/>
              </w:rPr>
              <w:tab/>
            </w:r>
            <w:r w:rsidR="00EF2282">
              <w:rPr>
                <w:noProof/>
                <w:webHidden/>
              </w:rPr>
              <w:fldChar w:fldCharType="begin"/>
            </w:r>
            <w:r w:rsidR="00EF2282">
              <w:rPr>
                <w:noProof/>
                <w:webHidden/>
              </w:rPr>
              <w:instrText xml:space="preserve"> PAGEREF _Toc230159869 \h </w:instrText>
            </w:r>
            <w:r w:rsidR="00EF2282">
              <w:rPr>
                <w:noProof/>
                <w:webHidden/>
              </w:rPr>
            </w:r>
            <w:r w:rsidR="00EF2282">
              <w:rPr>
                <w:noProof/>
                <w:webHidden/>
              </w:rPr>
              <w:fldChar w:fldCharType="separate"/>
            </w:r>
            <w:r w:rsidR="00E74DC7">
              <w:rPr>
                <w:noProof/>
                <w:webHidden/>
              </w:rPr>
              <w:t>29</w:t>
            </w:r>
            <w:r w:rsidR="00EF2282">
              <w:rPr>
                <w:noProof/>
                <w:webHidden/>
              </w:rPr>
              <w:fldChar w:fldCharType="end"/>
            </w:r>
          </w:hyperlink>
        </w:p>
        <w:p w14:paraId="703D3CB9" w14:textId="10986C39" w:rsidR="00EF2282" w:rsidRDefault="00BB6678">
          <w:pPr>
            <w:pStyle w:val="TDC2"/>
            <w:tabs>
              <w:tab w:val="right" w:leader="dot" w:pos="9962"/>
            </w:tabs>
            <w:rPr>
              <w:rFonts w:eastAsiaTheme="minorEastAsia"/>
              <w:noProof/>
              <w:kern w:val="0"/>
              <w:sz w:val="22"/>
              <w:lang w:eastAsia="es-CO"/>
              <w14:ligatures w14:val="none"/>
            </w:rPr>
          </w:pPr>
          <w:hyperlink w:anchor="_Toc230159870" w:history="1">
            <w:r w:rsidR="00EF2282" w:rsidRPr="00991E67">
              <w:rPr>
                <w:rStyle w:val="Hipervnculo"/>
                <w:noProof/>
              </w:rPr>
              <w:t>5.5. Relación de la textura con las buenas prácticas de manipulación (BPM)</w:t>
            </w:r>
            <w:r w:rsidR="00EF2282">
              <w:rPr>
                <w:noProof/>
                <w:webHidden/>
              </w:rPr>
              <w:tab/>
            </w:r>
            <w:r w:rsidR="00EF2282">
              <w:rPr>
                <w:noProof/>
                <w:webHidden/>
              </w:rPr>
              <w:fldChar w:fldCharType="begin"/>
            </w:r>
            <w:r w:rsidR="00EF2282">
              <w:rPr>
                <w:noProof/>
                <w:webHidden/>
              </w:rPr>
              <w:instrText xml:space="preserve"> PAGEREF _Toc230159870 \h </w:instrText>
            </w:r>
            <w:r w:rsidR="00EF2282">
              <w:rPr>
                <w:noProof/>
                <w:webHidden/>
              </w:rPr>
            </w:r>
            <w:r w:rsidR="00EF2282">
              <w:rPr>
                <w:noProof/>
                <w:webHidden/>
              </w:rPr>
              <w:fldChar w:fldCharType="separate"/>
            </w:r>
            <w:r w:rsidR="00E74DC7">
              <w:rPr>
                <w:noProof/>
                <w:webHidden/>
              </w:rPr>
              <w:t>29</w:t>
            </w:r>
            <w:r w:rsidR="00EF2282">
              <w:rPr>
                <w:noProof/>
                <w:webHidden/>
              </w:rPr>
              <w:fldChar w:fldCharType="end"/>
            </w:r>
          </w:hyperlink>
        </w:p>
        <w:p w14:paraId="784F89E7" w14:textId="3E763714" w:rsidR="00EF2282" w:rsidRDefault="00BB6678">
          <w:pPr>
            <w:pStyle w:val="TDC2"/>
            <w:tabs>
              <w:tab w:val="right" w:leader="dot" w:pos="9962"/>
            </w:tabs>
            <w:rPr>
              <w:rFonts w:eastAsiaTheme="minorEastAsia"/>
              <w:noProof/>
              <w:kern w:val="0"/>
              <w:sz w:val="22"/>
              <w:lang w:eastAsia="es-CO"/>
              <w14:ligatures w14:val="none"/>
            </w:rPr>
          </w:pPr>
          <w:hyperlink w:anchor="_Toc230159871" w:history="1">
            <w:r w:rsidR="00EF2282" w:rsidRPr="00991E67">
              <w:rPr>
                <w:rStyle w:val="Hipervnculo"/>
                <w:noProof/>
              </w:rPr>
              <w:t>5.6. Impacto de la manipulación inadecuada</w:t>
            </w:r>
            <w:r w:rsidR="00EF2282">
              <w:rPr>
                <w:noProof/>
                <w:webHidden/>
              </w:rPr>
              <w:tab/>
            </w:r>
            <w:r w:rsidR="00EF2282">
              <w:rPr>
                <w:noProof/>
                <w:webHidden/>
              </w:rPr>
              <w:fldChar w:fldCharType="begin"/>
            </w:r>
            <w:r w:rsidR="00EF2282">
              <w:rPr>
                <w:noProof/>
                <w:webHidden/>
              </w:rPr>
              <w:instrText xml:space="preserve"> PAGEREF _Toc230159871 \h </w:instrText>
            </w:r>
            <w:r w:rsidR="00EF2282">
              <w:rPr>
                <w:noProof/>
                <w:webHidden/>
              </w:rPr>
            </w:r>
            <w:r w:rsidR="00EF2282">
              <w:rPr>
                <w:noProof/>
                <w:webHidden/>
              </w:rPr>
              <w:fldChar w:fldCharType="separate"/>
            </w:r>
            <w:r w:rsidR="00E74DC7">
              <w:rPr>
                <w:noProof/>
                <w:webHidden/>
              </w:rPr>
              <w:t>30</w:t>
            </w:r>
            <w:r w:rsidR="00EF2282">
              <w:rPr>
                <w:noProof/>
                <w:webHidden/>
              </w:rPr>
              <w:fldChar w:fldCharType="end"/>
            </w:r>
          </w:hyperlink>
        </w:p>
        <w:p w14:paraId="1E6A5722" w14:textId="265AABA0" w:rsidR="00EF2282" w:rsidRDefault="00BB6678">
          <w:pPr>
            <w:pStyle w:val="TDC2"/>
            <w:tabs>
              <w:tab w:val="right" w:leader="dot" w:pos="9962"/>
            </w:tabs>
            <w:rPr>
              <w:rFonts w:eastAsiaTheme="minorEastAsia"/>
              <w:noProof/>
              <w:kern w:val="0"/>
              <w:sz w:val="22"/>
              <w:lang w:eastAsia="es-CO"/>
              <w14:ligatures w14:val="none"/>
            </w:rPr>
          </w:pPr>
          <w:hyperlink w:anchor="_Toc230159872" w:history="1">
            <w:r w:rsidR="00EF2282" w:rsidRPr="00991E67">
              <w:rPr>
                <w:rStyle w:val="Hipervnculo"/>
                <w:noProof/>
              </w:rPr>
              <w:t>5.7. Principios de BPM aplicados a la textura</w:t>
            </w:r>
            <w:r w:rsidR="00EF2282">
              <w:rPr>
                <w:noProof/>
                <w:webHidden/>
              </w:rPr>
              <w:tab/>
            </w:r>
            <w:r w:rsidR="00EF2282">
              <w:rPr>
                <w:noProof/>
                <w:webHidden/>
              </w:rPr>
              <w:fldChar w:fldCharType="begin"/>
            </w:r>
            <w:r w:rsidR="00EF2282">
              <w:rPr>
                <w:noProof/>
                <w:webHidden/>
              </w:rPr>
              <w:instrText xml:space="preserve"> PAGEREF _Toc230159872 \h </w:instrText>
            </w:r>
            <w:r w:rsidR="00EF2282">
              <w:rPr>
                <w:noProof/>
                <w:webHidden/>
              </w:rPr>
            </w:r>
            <w:r w:rsidR="00EF2282">
              <w:rPr>
                <w:noProof/>
                <w:webHidden/>
              </w:rPr>
              <w:fldChar w:fldCharType="separate"/>
            </w:r>
            <w:r w:rsidR="00E74DC7">
              <w:rPr>
                <w:noProof/>
                <w:webHidden/>
              </w:rPr>
              <w:t>30</w:t>
            </w:r>
            <w:r w:rsidR="00EF2282">
              <w:rPr>
                <w:noProof/>
                <w:webHidden/>
              </w:rPr>
              <w:fldChar w:fldCharType="end"/>
            </w:r>
          </w:hyperlink>
        </w:p>
        <w:p w14:paraId="709D82B3" w14:textId="105F6A66" w:rsidR="00EF2282" w:rsidRDefault="00BB6678">
          <w:pPr>
            <w:pStyle w:val="TDC1"/>
            <w:tabs>
              <w:tab w:val="right" w:leader="dot" w:pos="9962"/>
            </w:tabs>
            <w:rPr>
              <w:rFonts w:eastAsiaTheme="minorEastAsia"/>
              <w:noProof/>
              <w:kern w:val="0"/>
              <w:sz w:val="22"/>
              <w:lang w:eastAsia="es-CO"/>
              <w14:ligatures w14:val="none"/>
            </w:rPr>
          </w:pPr>
          <w:hyperlink w:anchor="_Toc230159873" w:history="1">
            <w:r w:rsidR="00EF2282" w:rsidRPr="00991E67">
              <w:rPr>
                <w:rStyle w:val="Hipervnculo"/>
                <w:noProof/>
              </w:rPr>
              <w:t>6. Alteración de la carne</w:t>
            </w:r>
            <w:r w:rsidR="00EF2282">
              <w:rPr>
                <w:noProof/>
                <w:webHidden/>
              </w:rPr>
              <w:tab/>
            </w:r>
            <w:r w:rsidR="00EF2282">
              <w:rPr>
                <w:noProof/>
                <w:webHidden/>
              </w:rPr>
              <w:fldChar w:fldCharType="begin"/>
            </w:r>
            <w:r w:rsidR="00EF2282">
              <w:rPr>
                <w:noProof/>
                <w:webHidden/>
              </w:rPr>
              <w:instrText xml:space="preserve"> PAGEREF _Toc230159873 \h </w:instrText>
            </w:r>
            <w:r w:rsidR="00EF2282">
              <w:rPr>
                <w:noProof/>
                <w:webHidden/>
              </w:rPr>
            </w:r>
            <w:r w:rsidR="00EF2282">
              <w:rPr>
                <w:noProof/>
                <w:webHidden/>
              </w:rPr>
              <w:fldChar w:fldCharType="separate"/>
            </w:r>
            <w:r w:rsidR="00E74DC7">
              <w:rPr>
                <w:noProof/>
                <w:webHidden/>
              </w:rPr>
              <w:t>32</w:t>
            </w:r>
            <w:r w:rsidR="00EF2282">
              <w:rPr>
                <w:noProof/>
                <w:webHidden/>
              </w:rPr>
              <w:fldChar w:fldCharType="end"/>
            </w:r>
          </w:hyperlink>
        </w:p>
        <w:p w14:paraId="65ABF494" w14:textId="7E92310E" w:rsidR="00EF2282" w:rsidRDefault="00BB6678">
          <w:pPr>
            <w:pStyle w:val="TDC2"/>
            <w:tabs>
              <w:tab w:val="right" w:leader="dot" w:pos="9962"/>
            </w:tabs>
            <w:rPr>
              <w:rFonts w:eastAsiaTheme="minorEastAsia"/>
              <w:noProof/>
              <w:kern w:val="0"/>
              <w:sz w:val="22"/>
              <w:lang w:eastAsia="es-CO"/>
              <w14:ligatures w14:val="none"/>
            </w:rPr>
          </w:pPr>
          <w:hyperlink w:anchor="_Toc230159874" w:history="1">
            <w:r w:rsidR="00EF2282" w:rsidRPr="00991E67">
              <w:rPr>
                <w:rStyle w:val="Hipervnculo"/>
                <w:noProof/>
              </w:rPr>
              <w:t>6.1. Agentes que alteran la carne</w:t>
            </w:r>
            <w:r w:rsidR="00EF2282">
              <w:rPr>
                <w:noProof/>
                <w:webHidden/>
              </w:rPr>
              <w:tab/>
            </w:r>
            <w:r w:rsidR="00EF2282">
              <w:rPr>
                <w:noProof/>
                <w:webHidden/>
              </w:rPr>
              <w:fldChar w:fldCharType="begin"/>
            </w:r>
            <w:r w:rsidR="00EF2282">
              <w:rPr>
                <w:noProof/>
                <w:webHidden/>
              </w:rPr>
              <w:instrText xml:space="preserve"> PAGEREF _Toc230159874 \h </w:instrText>
            </w:r>
            <w:r w:rsidR="00EF2282">
              <w:rPr>
                <w:noProof/>
                <w:webHidden/>
              </w:rPr>
            </w:r>
            <w:r w:rsidR="00EF2282">
              <w:rPr>
                <w:noProof/>
                <w:webHidden/>
              </w:rPr>
              <w:fldChar w:fldCharType="separate"/>
            </w:r>
            <w:r w:rsidR="00E74DC7">
              <w:rPr>
                <w:noProof/>
                <w:webHidden/>
              </w:rPr>
              <w:t>32</w:t>
            </w:r>
            <w:r w:rsidR="00EF2282">
              <w:rPr>
                <w:noProof/>
                <w:webHidden/>
              </w:rPr>
              <w:fldChar w:fldCharType="end"/>
            </w:r>
          </w:hyperlink>
        </w:p>
        <w:p w14:paraId="10D2ACCF" w14:textId="0D2260E8" w:rsidR="00EF2282" w:rsidRDefault="00BB6678">
          <w:pPr>
            <w:pStyle w:val="TDC2"/>
            <w:tabs>
              <w:tab w:val="right" w:leader="dot" w:pos="9962"/>
            </w:tabs>
            <w:rPr>
              <w:rFonts w:eastAsiaTheme="minorEastAsia"/>
              <w:noProof/>
              <w:kern w:val="0"/>
              <w:sz w:val="22"/>
              <w:lang w:eastAsia="es-CO"/>
              <w14:ligatures w14:val="none"/>
            </w:rPr>
          </w:pPr>
          <w:hyperlink w:anchor="_Toc230159875" w:history="1">
            <w:r w:rsidR="00EF2282" w:rsidRPr="00991E67">
              <w:rPr>
                <w:rStyle w:val="Hipervnculo"/>
                <w:noProof/>
              </w:rPr>
              <w:t>6.2. Microorganismos alterantes según tipo de carne</w:t>
            </w:r>
            <w:r w:rsidR="00EF2282">
              <w:rPr>
                <w:noProof/>
                <w:webHidden/>
              </w:rPr>
              <w:tab/>
            </w:r>
            <w:r w:rsidR="00EF2282">
              <w:rPr>
                <w:noProof/>
                <w:webHidden/>
              </w:rPr>
              <w:fldChar w:fldCharType="begin"/>
            </w:r>
            <w:r w:rsidR="00EF2282">
              <w:rPr>
                <w:noProof/>
                <w:webHidden/>
              </w:rPr>
              <w:instrText xml:space="preserve"> PAGEREF _Toc230159875 \h </w:instrText>
            </w:r>
            <w:r w:rsidR="00EF2282">
              <w:rPr>
                <w:noProof/>
                <w:webHidden/>
              </w:rPr>
            </w:r>
            <w:r w:rsidR="00EF2282">
              <w:rPr>
                <w:noProof/>
                <w:webHidden/>
              </w:rPr>
              <w:fldChar w:fldCharType="separate"/>
            </w:r>
            <w:r w:rsidR="00E74DC7">
              <w:rPr>
                <w:noProof/>
                <w:webHidden/>
              </w:rPr>
              <w:t>33</w:t>
            </w:r>
            <w:r w:rsidR="00EF2282">
              <w:rPr>
                <w:noProof/>
                <w:webHidden/>
              </w:rPr>
              <w:fldChar w:fldCharType="end"/>
            </w:r>
          </w:hyperlink>
        </w:p>
        <w:p w14:paraId="7D3C28E8" w14:textId="58A49700" w:rsidR="00EF2282" w:rsidRDefault="00BB6678">
          <w:pPr>
            <w:pStyle w:val="TDC1"/>
            <w:tabs>
              <w:tab w:val="right" w:leader="dot" w:pos="9962"/>
            </w:tabs>
            <w:rPr>
              <w:rFonts w:eastAsiaTheme="minorEastAsia"/>
              <w:noProof/>
              <w:kern w:val="0"/>
              <w:sz w:val="22"/>
              <w:lang w:eastAsia="es-CO"/>
              <w14:ligatures w14:val="none"/>
            </w:rPr>
          </w:pPr>
          <w:hyperlink w:anchor="_Toc230159876" w:history="1">
            <w:r w:rsidR="00EF2282" w:rsidRPr="00991E67">
              <w:rPr>
                <w:rStyle w:val="Hipervnculo"/>
                <w:noProof/>
              </w:rPr>
              <w:t>7. Residuos en carne</w:t>
            </w:r>
            <w:r w:rsidR="00EF2282">
              <w:rPr>
                <w:noProof/>
                <w:webHidden/>
              </w:rPr>
              <w:tab/>
            </w:r>
            <w:r w:rsidR="00EF2282">
              <w:rPr>
                <w:noProof/>
                <w:webHidden/>
              </w:rPr>
              <w:fldChar w:fldCharType="begin"/>
            </w:r>
            <w:r w:rsidR="00EF2282">
              <w:rPr>
                <w:noProof/>
                <w:webHidden/>
              </w:rPr>
              <w:instrText xml:space="preserve"> PAGEREF _Toc230159876 \h </w:instrText>
            </w:r>
            <w:r w:rsidR="00EF2282">
              <w:rPr>
                <w:noProof/>
                <w:webHidden/>
              </w:rPr>
            </w:r>
            <w:r w:rsidR="00EF2282">
              <w:rPr>
                <w:noProof/>
                <w:webHidden/>
              </w:rPr>
              <w:fldChar w:fldCharType="separate"/>
            </w:r>
            <w:r w:rsidR="00E74DC7">
              <w:rPr>
                <w:noProof/>
                <w:webHidden/>
              </w:rPr>
              <w:t>35</w:t>
            </w:r>
            <w:r w:rsidR="00EF2282">
              <w:rPr>
                <w:noProof/>
                <w:webHidden/>
              </w:rPr>
              <w:fldChar w:fldCharType="end"/>
            </w:r>
          </w:hyperlink>
        </w:p>
        <w:p w14:paraId="07FA56D4" w14:textId="1E0B1F09" w:rsidR="00EF2282" w:rsidRDefault="00BB6678">
          <w:pPr>
            <w:pStyle w:val="TDC2"/>
            <w:tabs>
              <w:tab w:val="right" w:leader="dot" w:pos="9962"/>
            </w:tabs>
            <w:rPr>
              <w:rFonts w:eastAsiaTheme="minorEastAsia"/>
              <w:noProof/>
              <w:kern w:val="0"/>
              <w:sz w:val="22"/>
              <w:lang w:eastAsia="es-CO"/>
              <w14:ligatures w14:val="none"/>
            </w:rPr>
          </w:pPr>
          <w:hyperlink w:anchor="_Toc230159877" w:history="1">
            <w:r w:rsidR="00EF2282" w:rsidRPr="00991E67">
              <w:rPr>
                <w:rStyle w:val="Hipervnculo"/>
                <w:noProof/>
              </w:rPr>
              <w:t>7.1. Residuos productos farmacológicos</w:t>
            </w:r>
            <w:r w:rsidR="00EF2282">
              <w:rPr>
                <w:noProof/>
                <w:webHidden/>
              </w:rPr>
              <w:tab/>
            </w:r>
            <w:r w:rsidR="00EF2282">
              <w:rPr>
                <w:noProof/>
                <w:webHidden/>
              </w:rPr>
              <w:fldChar w:fldCharType="begin"/>
            </w:r>
            <w:r w:rsidR="00EF2282">
              <w:rPr>
                <w:noProof/>
                <w:webHidden/>
              </w:rPr>
              <w:instrText xml:space="preserve"> PAGEREF _Toc230159877 \h </w:instrText>
            </w:r>
            <w:r w:rsidR="00EF2282">
              <w:rPr>
                <w:noProof/>
                <w:webHidden/>
              </w:rPr>
            </w:r>
            <w:r w:rsidR="00EF2282">
              <w:rPr>
                <w:noProof/>
                <w:webHidden/>
              </w:rPr>
              <w:fldChar w:fldCharType="separate"/>
            </w:r>
            <w:r w:rsidR="00E74DC7">
              <w:rPr>
                <w:noProof/>
                <w:webHidden/>
              </w:rPr>
              <w:t>35</w:t>
            </w:r>
            <w:r w:rsidR="00EF2282">
              <w:rPr>
                <w:noProof/>
                <w:webHidden/>
              </w:rPr>
              <w:fldChar w:fldCharType="end"/>
            </w:r>
          </w:hyperlink>
        </w:p>
        <w:p w14:paraId="29E1B0F3" w14:textId="76EE72E9" w:rsidR="00EF2282" w:rsidRDefault="00BB6678">
          <w:pPr>
            <w:pStyle w:val="TDC2"/>
            <w:tabs>
              <w:tab w:val="right" w:leader="dot" w:pos="9962"/>
            </w:tabs>
            <w:rPr>
              <w:rFonts w:eastAsiaTheme="minorEastAsia"/>
              <w:noProof/>
              <w:kern w:val="0"/>
              <w:sz w:val="22"/>
              <w:lang w:eastAsia="es-CO"/>
              <w14:ligatures w14:val="none"/>
            </w:rPr>
          </w:pPr>
          <w:hyperlink w:anchor="_Toc230159878" w:history="1">
            <w:r w:rsidR="00EF2282" w:rsidRPr="00991E67">
              <w:rPr>
                <w:rStyle w:val="Hipervnculo"/>
                <w:noProof/>
              </w:rPr>
              <w:t>7.2. Anabolizantes o promotores del crecimiento</w:t>
            </w:r>
            <w:r w:rsidR="00EF2282">
              <w:rPr>
                <w:noProof/>
                <w:webHidden/>
              </w:rPr>
              <w:tab/>
            </w:r>
            <w:r w:rsidR="00EF2282">
              <w:rPr>
                <w:noProof/>
                <w:webHidden/>
              </w:rPr>
              <w:fldChar w:fldCharType="begin"/>
            </w:r>
            <w:r w:rsidR="00EF2282">
              <w:rPr>
                <w:noProof/>
                <w:webHidden/>
              </w:rPr>
              <w:instrText xml:space="preserve"> PAGEREF _Toc230159878 \h </w:instrText>
            </w:r>
            <w:r w:rsidR="00EF2282">
              <w:rPr>
                <w:noProof/>
                <w:webHidden/>
              </w:rPr>
            </w:r>
            <w:r w:rsidR="00EF2282">
              <w:rPr>
                <w:noProof/>
                <w:webHidden/>
              </w:rPr>
              <w:fldChar w:fldCharType="separate"/>
            </w:r>
            <w:r w:rsidR="00E74DC7">
              <w:rPr>
                <w:noProof/>
                <w:webHidden/>
              </w:rPr>
              <w:t>35</w:t>
            </w:r>
            <w:r w:rsidR="00EF2282">
              <w:rPr>
                <w:noProof/>
                <w:webHidden/>
              </w:rPr>
              <w:fldChar w:fldCharType="end"/>
            </w:r>
          </w:hyperlink>
        </w:p>
        <w:p w14:paraId="524E1B04" w14:textId="12AA0F76" w:rsidR="00EF2282" w:rsidRDefault="00BB6678">
          <w:pPr>
            <w:pStyle w:val="TDC2"/>
            <w:tabs>
              <w:tab w:val="right" w:leader="dot" w:pos="9962"/>
            </w:tabs>
            <w:rPr>
              <w:rFonts w:eastAsiaTheme="minorEastAsia"/>
              <w:noProof/>
              <w:kern w:val="0"/>
              <w:sz w:val="22"/>
              <w:lang w:eastAsia="es-CO"/>
              <w14:ligatures w14:val="none"/>
            </w:rPr>
          </w:pPr>
          <w:hyperlink w:anchor="_Toc230159879" w:history="1">
            <w:r w:rsidR="00EF2282" w:rsidRPr="00991E67">
              <w:rPr>
                <w:rStyle w:val="Hipervnculo"/>
                <w:noProof/>
              </w:rPr>
              <w:t>7.3. Nitrosaminas</w:t>
            </w:r>
            <w:r w:rsidR="00EF2282">
              <w:rPr>
                <w:noProof/>
                <w:webHidden/>
              </w:rPr>
              <w:tab/>
            </w:r>
            <w:r w:rsidR="00EF2282">
              <w:rPr>
                <w:noProof/>
                <w:webHidden/>
              </w:rPr>
              <w:fldChar w:fldCharType="begin"/>
            </w:r>
            <w:r w:rsidR="00EF2282">
              <w:rPr>
                <w:noProof/>
                <w:webHidden/>
              </w:rPr>
              <w:instrText xml:space="preserve"> PAGEREF _Toc230159879 \h </w:instrText>
            </w:r>
            <w:r w:rsidR="00EF2282">
              <w:rPr>
                <w:noProof/>
                <w:webHidden/>
              </w:rPr>
            </w:r>
            <w:r w:rsidR="00EF2282">
              <w:rPr>
                <w:noProof/>
                <w:webHidden/>
              </w:rPr>
              <w:fldChar w:fldCharType="separate"/>
            </w:r>
            <w:r w:rsidR="00E74DC7">
              <w:rPr>
                <w:noProof/>
                <w:webHidden/>
              </w:rPr>
              <w:t>35</w:t>
            </w:r>
            <w:r w:rsidR="00EF2282">
              <w:rPr>
                <w:noProof/>
                <w:webHidden/>
              </w:rPr>
              <w:fldChar w:fldCharType="end"/>
            </w:r>
          </w:hyperlink>
        </w:p>
        <w:p w14:paraId="196F3FE6" w14:textId="5CE3C72A" w:rsidR="00EF2282" w:rsidRDefault="00BB6678">
          <w:pPr>
            <w:pStyle w:val="TDC1"/>
            <w:tabs>
              <w:tab w:val="right" w:leader="dot" w:pos="9962"/>
            </w:tabs>
            <w:rPr>
              <w:rFonts w:eastAsiaTheme="minorEastAsia"/>
              <w:noProof/>
              <w:kern w:val="0"/>
              <w:sz w:val="22"/>
              <w:lang w:eastAsia="es-CO"/>
              <w14:ligatures w14:val="none"/>
            </w:rPr>
          </w:pPr>
          <w:hyperlink w:anchor="_Toc230159880" w:history="1">
            <w:r w:rsidR="00EF2282" w:rsidRPr="00991E67">
              <w:rPr>
                <w:rStyle w:val="Hipervnculo"/>
                <w:noProof/>
              </w:rPr>
              <w:t>8. Alteración y contaminación de la carne</w:t>
            </w:r>
            <w:r w:rsidR="00EF2282">
              <w:rPr>
                <w:noProof/>
                <w:webHidden/>
              </w:rPr>
              <w:tab/>
            </w:r>
            <w:r w:rsidR="00EF2282">
              <w:rPr>
                <w:noProof/>
                <w:webHidden/>
              </w:rPr>
              <w:fldChar w:fldCharType="begin"/>
            </w:r>
            <w:r w:rsidR="00EF2282">
              <w:rPr>
                <w:noProof/>
                <w:webHidden/>
              </w:rPr>
              <w:instrText xml:space="preserve"> PAGEREF _Toc230159880 \h </w:instrText>
            </w:r>
            <w:r w:rsidR="00EF2282">
              <w:rPr>
                <w:noProof/>
                <w:webHidden/>
              </w:rPr>
            </w:r>
            <w:r w:rsidR="00EF2282">
              <w:rPr>
                <w:noProof/>
                <w:webHidden/>
              </w:rPr>
              <w:fldChar w:fldCharType="separate"/>
            </w:r>
            <w:r w:rsidR="00E74DC7">
              <w:rPr>
                <w:noProof/>
                <w:webHidden/>
              </w:rPr>
              <w:t>37</w:t>
            </w:r>
            <w:r w:rsidR="00EF2282">
              <w:rPr>
                <w:noProof/>
                <w:webHidden/>
              </w:rPr>
              <w:fldChar w:fldCharType="end"/>
            </w:r>
          </w:hyperlink>
        </w:p>
        <w:p w14:paraId="5BF30D0E" w14:textId="5E922F38" w:rsidR="00EF2282" w:rsidRDefault="00BB6678">
          <w:pPr>
            <w:pStyle w:val="TDC2"/>
            <w:tabs>
              <w:tab w:val="right" w:leader="dot" w:pos="9962"/>
            </w:tabs>
            <w:rPr>
              <w:rFonts w:eastAsiaTheme="minorEastAsia"/>
              <w:noProof/>
              <w:kern w:val="0"/>
              <w:sz w:val="22"/>
              <w:lang w:eastAsia="es-CO"/>
              <w14:ligatures w14:val="none"/>
            </w:rPr>
          </w:pPr>
          <w:hyperlink w:anchor="_Toc230159881" w:history="1">
            <w:r w:rsidR="00EF2282" w:rsidRPr="00991E67">
              <w:rPr>
                <w:rStyle w:val="Hipervnculo"/>
                <w:noProof/>
              </w:rPr>
              <w:t>8.1. Principales fuentes tóxicas</w:t>
            </w:r>
            <w:r w:rsidR="00EF2282">
              <w:rPr>
                <w:noProof/>
                <w:webHidden/>
              </w:rPr>
              <w:tab/>
            </w:r>
            <w:r w:rsidR="00EF2282">
              <w:rPr>
                <w:noProof/>
                <w:webHidden/>
              </w:rPr>
              <w:fldChar w:fldCharType="begin"/>
            </w:r>
            <w:r w:rsidR="00EF2282">
              <w:rPr>
                <w:noProof/>
                <w:webHidden/>
              </w:rPr>
              <w:instrText xml:space="preserve"> PAGEREF _Toc230159881 \h </w:instrText>
            </w:r>
            <w:r w:rsidR="00EF2282">
              <w:rPr>
                <w:noProof/>
                <w:webHidden/>
              </w:rPr>
            </w:r>
            <w:r w:rsidR="00EF2282">
              <w:rPr>
                <w:noProof/>
                <w:webHidden/>
              </w:rPr>
              <w:fldChar w:fldCharType="separate"/>
            </w:r>
            <w:r w:rsidR="00E74DC7">
              <w:rPr>
                <w:noProof/>
                <w:webHidden/>
              </w:rPr>
              <w:t>37</w:t>
            </w:r>
            <w:r w:rsidR="00EF2282">
              <w:rPr>
                <w:noProof/>
                <w:webHidden/>
              </w:rPr>
              <w:fldChar w:fldCharType="end"/>
            </w:r>
          </w:hyperlink>
        </w:p>
        <w:p w14:paraId="1648BC43" w14:textId="5C55F1BF" w:rsidR="00EF2282" w:rsidRDefault="00BB6678">
          <w:pPr>
            <w:pStyle w:val="TDC2"/>
            <w:tabs>
              <w:tab w:val="right" w:leader="dot" w:pos="9962"/>
            </w:tabs>
            <w:rPr>
              <w:rFonts w:eastAsiaTheme="minorEastAsia"/>
              <w:noProof/>
              <w:kern w:val="0"/>
              <w:sz w:val="22"/>
              <w:lang w:eastAsia="es-CO"/>
              <w14:ligatures w14:val="none"/>
            </w:rPr>
          </w:pPr>
          <w:hyperlink w:anchor="_Toc230159882" w:history="1">
            <w:r w:rsidR="00EF2282" w:rsidRPr="00991E67">
              <w:rPr>
                <w:rStyle w:val="Hipervnculo"/>
                <w:noProof/>
              </w:rPr>
              <w:t>8.2. Agentes biológicos</w:t>
            </w:r>
            <w:r w:rsidR="00EF2282">
              <w:rPr>
                <w:noProof/>
                <w:webHidden/>
              </w:rPr>
              <w:tab/>
            </w:r>
            <w:r w:rsidR="00EF2282">
              <w:rPr>
                <w:noProof/>
                <w:webHidden/>
              </w:rPr>
              <w:fldChar w:fldCharType="begin"/>
            </w:r>
            <w:r w:rsidR="00EF2282">
              <w:rPr>
                <w:noProof/>
                <w:webHidden/>
              </w:rPr>
              <w:instrText xml:space="preserve"> PAGEREF _Toc230159882 \h </w:instrText>
            </w:r>
            <w:r w:rsidR="00EF2282">
              <w:rPr>
                <w:noProof/>
                <w:webHidden/>
              </w:rPr>
            </w:r>
            <w:r w:rsidR="00EF2282">
              <w:rPr>
                <w:noProof/>
                <w:webHidden/>
              </w:rPr>
              <w:fldChar w:fldCharType="separate"/>
            </w:r>
            <w:r w:rsidR="00E74DC7">
              <w:rPr>
                <w:noProof/>
                <w:webHidden/>
              </w:rPr>
              <w:t>37</w:t>
            </w:r>
            <w:r w:rsidR="00EF2282">
              <w:rPr>
                <w:noProof/>
                <w:webHidden/>
              </w:rPr>
              <w:fldChar w:fldCharType="end"/>
            </w:r>
          </w:hyperlink>
        </w:p>
        <w:p w14:paraId="7F6B1893" w14:textId="653E3150" w:rsidR="00EF2282" w:rsidRDefault="00BB6678">
          <w:pPr>
            <w:pStyle w:val="TDC2"/>
            <w:tabs>
              <w:tab w:val="right" w:leader="dot" w:pos="9962"/>
            </w:tabs>
            <w:rPr>
              <w:rFonts w:eastAsiaTheme="minorEastAsia"/>
              <w:noProof/>
              <w:kern w:val="0"/>
              <w:sz w:val="22"/>
              <w:lang w:eastAsia="es-CO"/>
              <w14:ligatures w14:val="none"/>
            </w:rPr>
          </w:pPr>
          <w:hyperlink w:anchor="_Toc230159883" w:history="1">
            <w:r w:rsidR="00EF2282" w:rsidRPr="00991E67">
              <w:rPr>
                <w:rStyle w:val="Hipervnculo"/>
                <w:noProof/>
              </w:rPr>
              <w:t>8.3. Microorganismos alterantes en las carnes frescas</w:t>
            </w:r>
            <w:r w:rsidR="00EF2282">
              <w:rPr>
                <w:noProof/>
                <w:webHidden/>
              </w:rPr>
              <w:tab/>
            </w:r>
            <w:r w:rsidR="00EF2282">
              <w:rPr>
                <w:noProof/>
                <w:webHidden/>
              </w:rPr>
              <w:fldChar w:fldCharType="begin"/>
            </w:r>
            <w:r w:rsidR="00EF2282">
              <w:rPr>
                <w:noProof/>
                <w:webHidden/>
              </w:rPr>
              <w:instrText xml:space="preserve"> PAGEREF _Toc230159883 \h </w:instrText>
            </w:r>
            <w:r w:rsidR="00EF2282">
              <w:rPr>
                <w:noProof/>
                <w:webHidden/>
              </w:rPr>
            </w:r>
            <w:r w:rsidR="00EF2282">
              <w:rPr>
                <w:noProof/>
                <w:webHidden/>
              </w:rPr>
              <w:fldChar w:fldCharType="separate"/>
            </w:r>
            <w:r w:rsidR="00E74DC7">
              <w:rPr>
                <w:noProof/>
                <w:webHidden/>
              </w:rPr>
              <w:t>37</w:t>
            </w:r>
            <w:r w:rsidR="00EF2282">
              <w:rPr>
                <w:noProof/>
                <w:webHidden/>
              </w:rPr>
              <w:fldChar w:fldCharType="end"/>
            </w:r>
          </w:hyperlink>
        </w:p>
        <w:p w14:paraId="4A9AAF1F" w14:textId="1F10CC02" w:rsidR="00EF2282" w:rsidRDefault="00BB6678">
          <w:pPr>
            <w:pStyle w:val="TDC2"/>
            <w:tabs>
              <w:tab w:val="right" w:leader="dot" w:pos="9962"/>
            </w:tabs>
            <w:rPr>
              <w:rFonts w:eastAsiaTheme="minorEastAsia"/>
              <w:noProof/>
              <w:kern w:val="0"/>
              <w:sz w:val="22"/>
              <w:lang w:eastAsia="es-CO"/>
              <w14:ligatures w14:val="none"/>
            </w:rPr>
          </w:pPr>
          <w:hyperlink w:anchor="_Toc230159884" w:history="1">
            <w:r w:rsidR="00EF2282" w:rsidRPr="00991E67">
              <w:rPr>
                <w:rStyle w:val="Hipervnculo"/>
                <w:noProof/>
              </w:rPr>
              <w:t>8.4. Microorganismos en las carnes empacadas al vacío o en atmósferas modificadas</w:t>
            </w:r>
            <w:r w:rsidR="00EF2282">
              <w:rPr>
                <w:noProof/>
                <w:webHidden/>
              </w:rPr>
              <w:tab/>
            </w:r>
            <w:r w:rsidR="00EF2282">
              <w:rPr>
                <w:noProof/>
                <w:webHidden/>
              </w:rPr>
              <w:fldChar w:fldCharType="begin"/>
            </w:r>
            <w:r w:rsidR="00EF2282">
              <w:rPr>
                <w:noProof/>
                <w:webHidden/>
              </w:rPr>
              <w:instrText xml:space="preserve"> PAGEREF _Toc230159884 \h </w:instrText>
            </w:r>
            <w:r w:rsidR="00EF2282">
              <w:rPr>
                <w:noProof/>
                <w:webHidden/>
              </w:rPr>
            </w:r>
            <w:r w:rsidR="00EF2282">
              <w:rPr>
                <w:noProof/>
                <w:webHidden/>
              </w:rPr>
              <w:fldChar w:fldCharType="separate"/>
            </w:r>
            <w:r w:rsidR="00E74DC7">
              <w:rPr>
                <w:noProof/>
                <w:webHidden/>
              </w:rPr>
              <w:t>40</w:t>
            </w:r>
            <w:r w:rsidR="00EF2282">
              <w:rPr>
                <w:noProof/>
                <w:webHidden/>
              </w:rPr>
              <w:fldChar w:fldCharType="end"/>
            </w:r>
          </w:hyperlink>
        </w:p>
        <w:p w14:paraId="2B3D0B82" w14:textId="5D79D2F7" w:rsidR="00EF2282" w:rsidRDefault="00BB6678">
          <w:pPr>
            <w:pStyle w:val="TDC2"/>
            <w:tabs>
              <w:tab w:val="right" w:leader="dot" w:pos="9962"/>
            </w:tabs>
            <w:rPr>
              <w:rFonts w:eastAsiaTheme="minorEastAsia"/>
              <w:noProof/>
              <w:kern w:val="0"/>
              <w:sz w:val="22"/>
              <w:lang w:eastAsia="es-CO"/>
              <w14:ligatures w14:val="none"/>
            </w:rPr>
          </w:pPr>
          <w:hyperlink w:anchor="_Toc230159885" w:history="1">
            <w:r w:rsidR="00EF2282" w:rsidRPr="00991E67">
              <w:rPr>
                <w:rStyle w:val="Hipervnculo"/>
                <w:noProof/>
              </w:rPr>
              <w:t>8.5. Microorganismos en las carnes congeladas</w:t>
            </w:r>
            <w:r w:rsidR="00EF2282">
              <w:rPr>
                <w:noProof/>
                <w:webHidden/>
              </w:rPr>
              <w:tab/>
            </w:r>
            <w:r w:rsidR="00EF2282">
              <w:rPr>
                <w:noProof/>
                <w:webHidden/>
              </w:rPr>
              <w:fldChar w:fldCharType="begin"/>
            </w:r>
            <w:r w:rsidR="00EF2282">
              <w:rPr>
                <w:noProof/>
                <w:webHidden/>
              </w:rPr>
              <w:instrText xml:space="preserve"> PAGEREF _Toc230159885 \h </w:instrText>
            </w:r>
            <w:r w:rsidR="00EF2282">
              <w:rPr>
                <w:noProof/>
                <w:webHidden/>
              </w:rPr>
            </w:r>
            <w:r w:rsidR="00EF2282">
              <w:rPr>
                <w:noProof/>
                <w:webHidden/>
              </w:rPr>
              <w:fldChar w:fldCharType="separate"/>
            </w:r>
            <w:r w:rsidR="00E74DC7">
              <w:rPr>
                <w:noProof/>
                <w:webHidden/>
              </w:rPr>
              <w:t>40</w:t>
            </w:r>
            <w:r w:rsidR="00EF2282">
              <w:rPr>
                <w:noProof/>
                <w:webHidden/>
              </w:rPr>
              <w:fldChar w:fldCharType="end"/>
            </w:r>
          </w:hyperlink>
        </w:p>
        <w:p w14:paraId="5FEF4C7F" w14:textId="6605BA7A" w:rsidR="00EF2282" w:rsidRDefault="00BB6678">
          <w:pPr>
            <w:pStyle w:val="TDC2"/>
            <w:tabs>
              <w:tab w:val="right" w:leader="dot" w:pos="9962"/>
            </w:tabs>
            <w:rPr>
              <w:rFonts w:eastAsiaTheme="minorEastAsia"/>
              <w:noProof/>
              <w:kern w:val="0"/>
              <w:sz w:val="22"/>
              <w:lang w:eastAsia="es-CO"/>
              <w14:ligatures w14:val="none"/>
            </w:rPr>
          </w:pPr>
          <w:hyperlink w:anchor="_Toc230159886" w:history="1">
            <w:r w:rsidR="00EF2282" w:rsidRPr="00991E67">
              <w:rPr>
                <w:rStyle w:val="Hipervnculo"/>
                <w:noProof/>
              </w:rPr>
              <w:t>8.6. Microorganismos alterantes de carnes curadas</w:t>
            </w:r>
            <w:r w:rsidR="00EF2282">
              <w:rPr>
                <w:noProof/>
                <w:webHidden/>
              </w:rPr>
              <w:tab/>
            </w:r>
            <w:r w:rsidR="00EF2282">
              <w:rPr>
                <w:noProof/>
                <w:webHidden/>
              </w:rPr>
              <w:fldChar w:fldCharType="begin"/>
            </w:r>
            <w:r w:rsidR="00EF2282">
              <w:rPr>
                <w:noProof/>
                <w:webHidden/>
              </w:rPr>
              <w:instrText xml:space="preserve"> PAGEREF _Toc230159886 \h </w:instrText>
            </w:r>
            <w:r w:rsidR="00EF2282">
              <w:rPr>
                <w:noProof/>
                <w:webHidden/>
              </w:rPr>
            </w:r>
            <w:r w:rsidR="00EF2282">
              <w:rPr>
                <w:noProof/>
                <w:webHidden/>
              </w:rPr>
              <w:fldChar w:fldCharType="separate"/>
            </w:r>
            <w:r w:rsidR="00E74DC7">
              <w:rPr>
                <w:noProof/>
                <w:webHidden/>
              </w:rPr>
              <w:t>40</w:t>
            </w:r>
            <w:r w:rsidR="00EF2282">
              <w:rPr>
                <w:noProof/>
                <w:webHidden/>
              </w:rPr>
              <w:fldChar w:fldCharType="end"/>
            </w:r>
          </w:hyperlink>
        </w:p>
        <w:p w14:paraId="7A568EE8" w14:textId="30FCE686" w:rsidR="00EF2282" w:rsidRDefault="00BB6678">
          <w:pPr>
            <w:pStyle w:val="TDC2"/>
            <w:tabs>
              <w:tab w:val="right" w:leader="dot" w:pos="9962"/>
            </w:tabs>
            <w:rPr>
              <w:rFonts w:eastAsiaTheme="minorEastAsia"/>
              <w:noProof/>
              <w:kern w:val="0"/>
              <w:sz w:val="22"/>
              <w:lang w:eastAsia="es-CO"/>
              <w14:ligatures w14:val="none"/>
            </w:rPr>
          </w:pPr>
          <w:hyperlink w:anchor="_Toc230159887" w:history="1">
            <w:r w:rsidR="00EF2282" w:rsidRPr="00991E67">
              <w:rPr>
                <w:rStyle w:val="Hipervnculo"/>
                <w:noProof/>
              </w:rPr>
              <w:t>8.7. Alteración de las carnes secas</w:t>
            </w:r>
            <w:r w:rsidR="00EF2282">
              <w:rPr>
                <w:noProof/>
                <w:webHidden/>
              </w:rPr>
              <w:tab/>
            </w:r>
            <w:r w:rsidR="00EF2282">
              <w:rPr>
                <w:noProof/>
                <w:webHidden/>
              </w:rPr>
              <w:fldChar w:fldCharType="begin"/>
            </w:r>
            <w:r w:rsidR="00EF2282">
              <w:rPr>
                <w:noProof/>
                <w:webHidden/>
              </w:rPr>
              <w:instrText xml:space="preserve"> PAGEREF _Toc230159887 \h </w:instrText>
            </w:r>
            <w:r w:rsidR="00EF2282">
              <w:rPr>
                <w:noProof/>
                <w:webHidden/>
              </w:rPr>
            </w:r>
            <w:r w:rsidR="00EF2282">
              <w:rPr>
                <w:noProof/>
                <w:webHidden/>
              </w:rPr>
              <w:fldChar w:fldCharType="separate"/>
            </w:r>
            <w:r w:rsidR="00E74DC7">
              <w:rPr>
                <w:noProof/>
                <w:webHidden/>
              </w:rPr>
              <w:t>41</w:t>
            </w:r>
            <w:r w:rsidR="00EF2282">
              <w:rPr>
                <w:noProof/>
                <w:webHidden/>
              </w:rPr>
              <w:fldChar w:fldCharType="end"/>
            </w:r>
          </w:hyperlink>
        </w:p>
        <w:p w14:paraId="65B55443" w14:textId="1BFB57D5" w:rsidR="00EF2282" w:rsidRDefault="00BB6678">
          <w:pPr>
            <w:pStyle w:val="TDC1"/>
            <w:tabs>
              <w:tab w:val="right" w:leader="dot" w:pos="9962"/>
            </w:tabs>
            <w:rPr>
              <w:rFonts w:eastAsiaTheme="minorEastAsia"/>
              <w:noProof/>
              <w:kern w:val="0"/>
              <w:sz w:val="22"/>
              <w:lang w:eastAsia="es-CO"/>
              <w14:ligatures w14:val="none"/>
            </w:rPr>
          </w:pPr>
          <w:hyperlink w:anchor="_Toc230159888" w:history="1">
            <w:r w:rsidR="00EF2282" w:rsidRPr="00991E67">
              <w:rPr>
                <w:rStyle w:val="Hipervnculo"/>
                <w:noProof/>
              </w:rPr>
              <w:t>Síntesis</w:t>
            </w:r>
            <w:r w:rsidR="00EF2282">
              <w:rPr>
                <w:noProof/>
                <w:webHidden/>
              </w:rPr>
              <w:tab/>
            </w:r>
            <w:r w:rsidR="00EF2282">
              <w:rPr>
                <w:noProof/>
                <w:webHidden/>
              </w:rPr>
              <w:fldChar w:fldCharType="begin"/>
            </w:r>
            <w:r w:rsidR="00EF2282">
              <w:rPr>
                <w:noProof/>
                <w:webHidden/>
              </w:rPr>
              <w:instrText xml:space="preserve"> PAGEREF _Toc230159888 \h </w:instrText>
            </w:r>
            <w:r w:rsidR="00EF2282">
              <w:rPr>
                <w:noProof/>
                <w:webHidden/>
              </w:rPr>
            </w:r>
            <w:r w:rsidR="00EF2282">
              <w:rPr>
                <w:noProof/>
                <w:webHidden/>
              </w:rPr>
              <w:fldChar w:fldCharType="separate"/>
            </w:r>
            <w:r w:rsidR="00E74DC7">
              <w:rPr>
                <w:noProof/>
                <w:webHidden/>
              </w:rPr>
              <w:t>42</w:t>
            </w:r>
            <w:r w:rsidR="00EF2282">
              <w:rPr>
                <w:noProof/>
                <w:webHidden/>
              </w:rPr>
              <w:fldChar w:fldCharType="end"/>
            </w:r>
          </w:hyperlink>
        </w:p>
        <w:p w14:paraId="786E8373" w14:textId="0CBF3D56" w:rsidR="00EF2282" w:rsidRDefault="00BB6678">
          <w:pPr>
            <w:pStyle w:val="TDC1"/>
            <w:tabs>
              <w:tab w:val="right" w:leader="dot" w:pos="9962"/>
            </w:tabs>
            <w:rPr>
              <w:rFonts w:eastAsiaTheme="minorEastAsia"/>
              <w:noProof/>
              <w:kern w:val="0"/>
              <w:sz w:val="22"/>
              <w:lang w:eastAsia="es-CO"/>
              <w14:ligatures w14:val="none"/>
            </w:rPr>
          </w:pPr>
          <w:hyperlink w:anchor="_Toc230159889" w:history="1">
            <w:r w:rsidR="00EF2282" w:rsidRPr="00991E67">
              <w:rPr>
                <w:rStyle w:val="Hipervnculo"/>
                <w:noProof/>
              </w:rPr>
              <w:t>Glosario</w:t>
            </w:r>
            <w:r w:rsidR="00EF2282">
              <w:rPr>
                <w:noProof/>
                <w:webHidden/>
              </w:rPr>
              <w:tab/>
            </w:r>
            <w:r w:rsidR="00EF2282">
              <w:rPr>
                <w:noProof/>
                <w:webHidden/>
              </w:rPr>
              <w:fldChar w:fldCharType="begin"/>
            </w:r>
            <w:r w:rsidR="00EF2282">
              <w:rPr>
                <w:noProof/>
                <w:webHidden/>
              </w:rPr>
              <w:instrText xml:space="preserve"> PAGEREF _Toc230159889 \h </w:instrText>
            </w:r>
            <w:r w:rsidR="00EF2282">
              <w:rPr>
                <w:noProof/>
                <w:webHidden/>
              </w:rPr>
            </w:r>
            <w:r w:rsidR="00EF2282">
              <w:rPr>
                <w:noProof/>
                <w:webHidden/>
              </w:rPr>
              <w:fldChar w:fldCharType="separate"/>
            </w:r>
            <w:r w:rsidR="00E74DC7">
              <w:rPr>
                <w:noProof/>
                <w:webHidden/>
              </w:rPr>
              <w:t>43</w:t>
            </w:r>
            <w:r w:rsidR="00EF2282">
              <w:rPr>
                <w:noProof/>
                <w:webHidden/>
              </w:rPr>
              <w:fldChar w:fldCharType="end"/>
            </w:r>
          </w:hyperlink>
        </w:p>
        <w:p w14:paraId="42B5CF4F" w14:textId="72DC9F0D" w:rsidR="00EF2282" w:rsidRDefault="00BB6678">
          <w:pPr>
            <w:pStyle w:val="TDC1"/>
            <w:tabs>
              <w:tab w:val="right" w:leader="dot" w:pos="9962"/>
            </w:tabs>
            <w:rPr>
              <w:rFonts w:eastAsiaTheme="minorEastAsia"/>
              <w:noProof/>
              <w:kern w:val="0"/>
              <w:sz w:val="22"/>
              <w:lang w:eastAsia="es-CO"/>
              <w14:ligatures w14:val="none"/>
            </w:rPr>
          </w:pPr>
          <w:hyperlink w:anchor="_Toc230159890" w:history="1">
            <w:r w:rsidR="00EF2282" w:rsidRPr="00991E67">
              <w:rPr>
                <w:rStyle w:val="Hipervnculo"/>
                <w:noProof/>
              </w:rPr>
              <w:t>Referencias bibliográficas</w:t>
            </w:r>
            <w:r w:rsidR="00EF2282">
              <w:rPr>
                <w:noProof/>
                <w:webHidden/>
              </w:rPr>
              <w:tab/>
            </w:r>
            <w:r w:rsidR="00EF2282">
              <w:rPr>
                <w:noProof/>
                <w:webHidden/>
              </w:rPr>
              <w:fldChar w:fldCharType="begin"/>
            </w:r>
            <w:r w:rsidR="00EF2282">
              <w:rPr>
                <w:noProof/>
                <w:webHidden/>
              </w:rPr>
              <w:instrText xml:space="preserve"> PAGEREF _Toc230159890 \h </w:instrText>
            </w:r>
            <w:r w:rsidR="00EF2282">
              <w:rPr>
                <w:noProof/>
                <w:webHidden/>
              </w:rPr>
            </w:r>
            <w:r w:rsidR="00EF2282">
              <w:rPr>
                <w:noProof/>
                <w:webHidden/>
              </w:rPr>
              <w:fldChar w:fldCharType="separate"/>
            </w:r>
            <w:r w:rsidR="00E74DC7">
              <w:rPr>
                <w:noProof/>
                <w:webHidden/>
              </w:rPr>
              <w:t>45</w:t>
            </w:r>
            <w:r w:rsidR="00EF2282">
              <w:rPr>
                <w:noProof/>
                <w:webHidden/>
              </w:rPr>
              <w:fldChar w:fldCharType="end"/>
            </w:r>
          </w:hyperlink>
        </w:p>
        <w:p w14:paraId="53DEDF57" w14:textId="567FB55D" w:rsidR="00EF2282" w:rsidRDefault="00BB6678">
          <w:pPr>
            <w:pStyle w:val="TDC1"/>
            <w:tabs>
              <w:tab w:val="right" w:leader="dot" w:pos="9962"/>
            </w:tabs>
            <w:rPr>
              <w:rFonts w:eastAsiaTheme="minorEastAsia"/>
              <w:noProof/>
              <w:kern w:val="0"/>
              <w:sz w:val="22"/>
              <w:lang w:eastAsia="es-CO"/>
              <w14:ligatures w14:val="none"/>
            </w:rPr>
          </w:pPr>
          <w:hyperlink w:anchor="_Toc230159891" w:history="1">
            <w:r w:rsidR="00EF2282" w:rsidRPr="00991E67">
              <w:rPr>
                <w:rStyle w:val="Hipervnculo"/>
                <w:noProof/>
              </w:rPr>
              <w:t>Créditos</w:t>
            </w:r>
            <w:r w:rsidR="00EF2282">
              <w:rPr>
                <w:noProof/>
                <w:webHidden/>
              </w:rPr>
              <w:tab/>
            </w:r>
            <w:r w:rsidR="00EF2282">
              <w:rPr>
                <w:noProof/>
                <w:webHidden/>
              </w:rPr>
              <w:fldChar w:fldCharType="begin"/>
            </w:r>
            <w:r w:rsidR="00EF2282">
              <w:rPr>
                <w:noProof/>
                <w:webHidden/>
              </w:rPr>
              <w:instrText xml:space="preserve"> PAGEREF _Toc230159891 \h </w:instrText>
            </w:r>
            <w:r w:rsidR="00EF2282">
              <w:rPr>
                <w:noProof/>
                <w:webHidden/>
              </w:rPr>
            </w:r>
            <w:r w:rsidR="00EF2282">
              <w:rPr>
                <w:noProof/>
                <w:webHidden/>
              </w:rPr>
              <w:fldChar w:fldCharType="separate"/>
            </w:r>
            <w:r w:rsidR="00E74DC7">
              <w:rPr>
                <w:noProof/>
                <w:webHidden/>
              </w:rPr>
              <w:t>47</w:t>
            </w:r>
            <w:r w:rsidR="00EF2282">
              <w:rPr>
                <w:noProof/>
                <w:webHidden/>
              </w:rPr>
              <w:fldChar w:fldCharType="end"/>
            </w:r>
          </w:hyperlink>
        </w:p>
        <w:p w14:paraId="3AFC5851" w14:textId="282AFE0C" w:rsidR="000434FA" w:rsidRPr="003758F7" w:rsidRDefault="00436C80" w:rsidP="004B4950">
          <w:pPr>
            <w:pStyle w:val="TDC1"/>
            <w:tabs>
              <w:tab w:val="right" w:leader="dot" w:pos="9962"/>
            </w:tabs>
          </w:pPr>
          <w:r>
            <w:fldChar w:fldCharType="end"/>
          </w:r>
        </w:p>
      </w:sdtContent>
    </w:sdt>
    <w:p w14:paraId="51859525" w14:textId="6E9A3BA1" w:rsidR="007F2B44" w:rsidRDefault="007F2B44" w:rsidP="003574CB">
      <w:pPr>
        <w:pStyle w:val="Titulosgenerales"/>
      </w:pPr>
      <w:bookmarkStart w:id="0" w:name="_Toc230159833"/>
      <w:r w:rsidRPr="003758F7">
        <w:t>Introducción</w:t>
      </w:r>
      <w:bookmarkEnd w:id="0"/>
    </w:p>
    <w:p w14:paraId="11309B24" w14:textId="77777777" w:rsidR="00B80B7B" w:rsidRPr="00B80B7B" w:rsidRDefault="00B80B7B" w:rsidP="00B80B7B">
      <w:pPr>
        <w:rPr>
          <w:lang w:val="es-419" w:eastAsia="es-CO"/>
        </w:rPr>
      </w:pPr>
      <w:r w:rsidRPr="00B80B7B">
        <w:rPr>
          <w:lang w:val="es-419" w:eastAsia="es-CO"/>
        </w:rPr>
        <w:t>La carne constituye uno de los alimentos de mayor importancia en la dieta humana, debido a su alto valor nutricional y a su aporte significativo de proteínas, vitaminas y minerales esenciales. Su producción, transformación y comercialización hacen parte de una cadena productiva que impacta directamente la seguridad alimentaria, la salud pública y la economía.</w:t>
      </w:r>
    </w:p>
    <w:p w14:paraId="2608CDD4" w14:textId="77777777" w:rsidR="00B80B7B" w:rsidRPr="00B80B7B" w:rsidRDefault="00B80B7B" w:rsidP="00B80B7B">
      <w:pPr>
        <w:rPr>
          <w:lang w:val="es-419" w:eastAsia="es-CO"/>
        </w:rPr>
      </w:pPr>
      <w:r w:rsidRPr="00B80B7B">
        <w:rPr>
          <w:lang w:val="es-419" w:eastAsia="es-CO"/>
        </w:rPr>
        <w:t>En este contexto, el presente componente formativo aborda las generalidades de la carne, desde el origen de la materia prima hasta los factores que influyen en su calidad e inocuidad. Se analizan aspectos fundamentales como la producción animal, la transformación del músculo a carne, su composición química y sus características sensoriales, así como los agentes físicos, químicos y biológicos que pueden alterarla.</w:t>
      </w:r>
    </w:p>
    <w:p w14:paraId="2DEE7983" w14:textId="24AA431E" w:rsidR="00B80B7B" w:rsidRDefault="00B80B7B" w:rsidP="00B80B7B">
      <w:pPr>
        <w:rPr>
          <w:lang w:val="es-419" w:eastAsia="es-CO"/>
        </w:rPr>
      </w:pPr>
      <w:r w:rsidRPr="00B80B7B">
        <w:rPr>
          <w:lang w:val="es-419" w:eastAsia="es-CO"/>
        </w:rPr>
        <w:t>Asimismo, se enfatiza la importancia de aplicar las Buenas Prácticas de Manipulación (BPM) y la normatividad vigente, con el fin de garantizar alimentos seguros, de calidad y aptos para el consumo humano. De esta manera, el aprendiz desarrollará competencias que le permitirán identificar riesgos, prevenir la contaminación y contribuir al manejo adecuado de productos cárnicos dentro del sector productivo.</w:t>
      </w:r>
    </w:p>
    <w:p w14:paraId="15AA19D6" w14:textId="39ADD3A0" w:rsidR="00B80B7B" w:rsidRDefault="00B80B7B" w:rsidP="00B80B7B">
      <w:pPr>
        <w:rPr>
          <w:lang w:val="es-419" w:eastAsia="es-CO"/>
        </w:rPr>
      </w:pPr>
    </w:p>
    <w:p w14:paraId="5C9C7365" w14:textId="7903D476" w:rsidR="00B80B7B" w:rsidRDefault="00B80B7B" w:rsidP="00B80B7B">
      <w:pPr>
        <w:rPr>
          <w:lang w:val="es-419" w:eastAsia="es-CO"/>
        </w:rPr>
      </w:pPr>
    </w:p>
    <w:p w14:paraId="22FAACDA" w14:textId="05C5F5F3" w:rsidR="00B80B7B" w:rsidRDefault="00B80B7B" w:rsidP="00B80B7B">
      <w:pPr>
        <w:rPr>
          <w:lang w:val="es-419" w:eastAsia="es-CO"/>
        </w:rPr>
      </w:pPr>
    </w:p>
    <w:p w14:paraId="16791B16" w14:textId="3F10CA1F" w:rsidR="00B80B7B" w:rsidRDefault="00B80B7B" w:rsidP="00B80B7B">
      <w:pPr>
        <w:rPr>
          <w:lang w:val="es-419" w:eastAsia="es-CO"/>
        </w:rPr>
      </w:pPr>
    </w:p>
    <w:p w14:paraId="016289D3" w14:textId="3C4E2571" w:rsidR="00B80B7B" w:rsidRDefault="00B80B7B" w:rsidP="00B80B7B">
      <w:pPr>
        <w:rPr>
          <w:lang w:val="es-419" w:eastAsia="es-CO"/>
        </w:rPr>
      </w:pPr>
    </w:p>
    <w:p w14:paraId="1CFF25F6" w14:textId="5A0BD99C" w:rsidR="00B80B7B" w:rsidRDefault="00B80B7B" w:rsidP="00B80B7B">
      <w:pPr>
        <w:pStyle w:val="Ttulo1"/>
      </w:pPr>
      <w:bookmarkStart w:id="1" w:name="_Toc230159834"/>
      <w:r w:rsidRPr="00B80B7B">
        <w:t>Objeto de la producción: ganado bovino, porcino, ovino-caprino y aves</w:t>
      </w:r>
      <w:bookmarkEnd w:id="1"/>
    </w:p>
    <w:p w14:paraId="13A82E76" w14:textId="6529E030" w:rsidR="00B80B7B" w:rsidRDefault="00B80B7B" w:rsidP="00B80B7B">
      <w:pPr>
        <w:rPr>
          <w:lang w:val="es-419" w:eastAsia="es-CO"/>
        </w:rPr>
      </w:pPr>
      <w:r w:rsidRPr="00B80B7B">
        <w:rPr>
          <w:lang w:val="es-419" w:eastAsia="es-CO"/>
        </w:rPr>
        <w:t>El objeto de la producción cárnica comprende especies como bovinos, porcinos, ovinos-caprinos y aves, destinadas al consumo humano bajo condiciones controladas que garantizan calidad e inocuidad.</w:t>
      </w:r>
    </w:p>
    <w:p w14:paraId="128A6F7A" w14:textId="120F02DC" w:rsidR="00B80B7B" w:rsidRDefault="00B80B7B" w:rsidP="00B80B7B">
      <w:pPr>
        <w:pStyle w:val="Ttulo2"/>
      </w:pPr>
      <w:bookmarkStart w:id="2" w:name="_Toc230159835"/>
      <w:r w:rsidRPr="00B80B7B">
        <w:t>Concepto de objeto de la producción</w:t>
      </w:r>
      <w:bookmarkEnd w:id="2"/>
    </w:p>
    <w:p w14:paraId="64ED7881" w14:textId="4012F495" w:rsidR="00B80B7B" w:rsidRDefault="00B80B7B" w:rsidP="00B80B7B">
      <w:pPr>
        <w:rPr>
          <w:lang w:val="es-419" w:eastAsia="es-CO"/>
        </w:rPr>
      </w:pPr>
      <w:r w:rsidRPr="00B80B7B">
        <w:rPr>
          <w:lang w:val="es-419" w:eastAsia="es-CO"/>
        </w:rPr>
        <w:t>El objeto de la producción en la industria cárnica se define como la materia prima de origen animal destinada al consumo humano, proveniente de especies domésticas criadas bajo condiciones controladas que garantizan su calidad e inocuidad.</w:t>
      </w:r>
    </w:p>
    <w:p w14:paraId="323DC621" w14:textId="00F8E7BC" w:rsidR="00B80B7B" w:rsidRDefault="00B80B7B" w:rsidP="00B80B7B">
      <w:pPr>
        <w:pStyle w:val="Ttulo2"/>
      </w:pPr>
      <w:bookmarkStart w:id="3" w:name="_Toc230159836"/>
      <w:r w:rsidRPr="00B80B7B">
        <w:t>Importancia de identificar la materia prima</w:t>
      </w:r>
      <w:bookmarkEnd w:id="3"/>
    </w:p>
    <w:p w14:paraId="5F5F97E5" w14:textId="77777777" w:rsidR="00B80B7B" w:rsidRPr="00B80B7B" w:rsidRDefault="00B80B7B" w:rsidP="00B80B7B">
      <w:pPr>
        <w:rPr>
          <w:lang w:val="es-419" w:eastAsia="es-CO"/>
        </w:rPr>
      </w:pPr>
      <w:r w:rsidRPr="00B80B7B">
        <w:rPr>
          <w:lang w:val="es-419" w:eastAsia="es-CO"/>
        </w:rPr>
        <w:t>En primer lugar, se abordará la importancia de identificar la materia prima.</w:t>
      </w:r>
    </w:p>
    <w:p w14:paraId="194C1062" w14:textId="39D4BDDF" w:rsidR="00B80B7B" w:rsidRPr="00B80B7B" w:rsidRDefault="00B80B7B" w:rsidP="00831BA5">
      <w:pPr>
        <w:pStyle w:val="Prrafodelista"/>
        <w:numPr>
          <w:ilvl w:val="0"/>
          <w:numId w:val="6"/>
        </w:numPr>
        <w:ind w:left="993"/>
        <w:rPr>
          <w:lang w:val="es-419" w:eastAsia="es-CO"/>
        </w:rPr>
      </w:pPr>
      <w:r w:rsidRPr="00B80B7B">
        <w:rPr>
          <w:rStyle w:val="Ttulo5Car"/>
        </w:rPr>
        <w:t>Importancia del origen.</w:t>
      </w:r>
      <w:r w:rsidRPr="00B80B7B">
        <w:rPr>
          <w:lang w:val="es-419" w:eastAsia="es-CO"/>
        </w:rPr>
        <w:t xml:space="preserve"> Permite garantizar que proviene de sistemas productivos adecuados, con condiciones sanitarias controladas y libres de enfermedades.</w:t>
      </w:r>
    </w:p>
    <w:p w14:paraId="3184F8CB" w14:textId="5C20023D" w:rsidR="00B80B7B" w:rsidRPr="00B80B7B" w:rsidRDefault="00B80B7B" w:rsidP="00831BA5">
      <w:pPr>
        <w:pStyle w:val="Prrafodelista"/>
        <w:numPr>
          <w:ilvl w:val="0"/>
          <w:numId w:val="6"/>
        </w:numPr>
        <w:ind w:left="993"/>
        <w:rPr>
          <w:lang w:val="es-419" w:eastAsia="es-CO"/>
        </w:rPr>
      </w:pPr>
      <w:r w:rsidRPr="00B80B7B">
        <w:rPr>
          <w:rStyle w:val="Ttulo5Car"/>
        </w:rPr>
        <w:t>Trazabilidad.</w:t>
      </w:r>
      <w:r w:rsidRPr="00B80B7B">
        <w:rPr>
          <w:lang w:val="es-419" w:eastAsia="es-CO"/>
        </w:rPr>
        <w:t xml:space="preserve"> Conocer la procedencia del ganado facilita el seguimiento del producto desde la finca hasta el consumidor, asegurando control en cada etapa de la cadena productiva.</w:t>
      </w:r>
    </w:p>
    <w:p w14:paraId="5302C975" w14:textId="5B0EA6DC" w:rsidR="00B80B7B" w:rsidRPr="00B80B7B" w:rsidRDefault="00B80B7B" w:rsidP="00831BA5">
      <w:pPr>
        <w:pStyle w:val="Prrafodelista"/>
        <w:numPr>
          <w:ilvl w:val="0"/>
          <w:numId w:val="6"/>
        </w:numPr>
        <w:ind w:left="993"/>
        <w:rPr>
          <w:lang w:val="es-419" w:eastAsia="es-CO"/>
        </w:rPr>
      </w:pPr>
      <w:r w:rsidRPr="00B80B7B">
        <w:rPr>
          <w:rStyle w:val="Ttulo5Car"/>
        </w:rPr>
        <w:t>Impacto.</w:t>
      </w:r>
      <w:r w:rsidRPr="00B80B7B">
        <w:rPr>
          <w:lang w:val="es-419" w:eastAsia="es-CO"/>
        </w:rPr>
        <w:t xml:space="preserve"> Una correcta identificación y manejo del ganado contribuye a la prevención de riesgos sanitarios y a la protección de la salud de los consumidores.</w:t>
      </w:r>
    </w:p>
    <w:p w14:paraId="5C243D48" w14:textId="7C4560AB" w:rsidR="00B80B7B" w:rsidRDefault="00B80B7B" w:rsidP="00831BA5">
      <w:pPr>
        <w:pStyle w:val="Prrafodelista"/>
        <w:numPr>
          <w:ilvl w:val="0"/>
          <w:numId w:val="6"/>
        </w:numPr>
        <w:ind w:left="993"/>
        <w:rPr>
          <w:lang w:val="es-419" w:eastAsia="es-CO"/>
        </w:rPr>
      </w:pPr>
      <w:r w:rsidRPr="00B80B7B">
        <w:rPr>
          <w:rStyle w:val="Ttulo5Car"/>
        </w:rPr>
        <w:t>Garantía de inocuidad.</w:t>
      </w:r>
      <w:r w:rsidRPr="00B80B7B">
        <w:rPr>
          <w:lang w:val="es-419" w:eastAsia="es-CO"/>
        </w:rPr>
        <w:t xml:space="preserve"> Asegurar el origen y las condiciones de producción permite ofrecer alimentos inocuos, seguros y aptos para el consumo humano.</w:t>
      </w:r>
    </w:p>
    <w:p w14:paraId="0C9A8559" w14:textId="293BFAC7" w:rsidR="00B80B7B" w:rsidRDefault="00B80B7B" w:rsidP="00B80B7B">
      <w:pPr>
        <w:pStyle w:val="Ttulo2"/>
      </w:pPr>
      <w:bookmarkStart w:id="4" w:name="_Toc230159837"/>
      <w:r w:rsidRPr="00B80B7B">
        <w:t>Clasificación de la producción animal</w:t>
      </w:r>
      <w:bookmarkEnd w:id="4"/>
    </w:p>
    <w:p w14:paraId="71B4D310" w14:textId="77777777" w:rsidR="00B80B7B" w:rsidRPr="00B80B7B" w:rsidRDefault="00B80B7B" w:rsidP="00B80B7B">
      <w:pPr>
        <w:rPr>
          <w:lang w:val="es-419" w:eastAsia="es-CO"/>
        </w:rPr>
      </w:pPr>
      <w:r w:rsidRPr="00B80B7B">
        <w:rPr>
          <w:lang w:val="es-419" w:eastAsia="es-CO"/>
        </w:rPr>
        <w:t>Cada tipo de ganado produce un tipo de carne con características específicas que influyen en su valor nutricional, manejo y condiciones de inocuidad dentro de las Buenas Prácticas de Manipulación (BPM).</w:t>
      </w:r>
    </w:p>
    <w:p w14:paraId="7D105BE3" w14:textId="2F5E377E" w:rsidR="00B80B7B" w:rsidRDefault="00B80B7B" w:rsidP="00B80B7B">
      <w:pPr>
        <w:rPr>
          <w:lang w:val="es-419" w:eastAsia="es-CO"/>
        </w:rPr>
      </w:pPr>
      <w:r w:rsidRPr="00B80B7B">
        <w:rPr>
          <w:lang w:val="es-419" w:eastAsia="es-CO"/>
        </w:rPr>
        <w:t>A continuación, se presenta de manera general la clasificación de la producción animal destinada al consumo humano, según la especie.</w:t>
      </w:r>
    </w:p>
    <w:p w14:paraId="4C83B7F6" w14:textId="5F2F9433" w:rsidR="00B80B7B" w:rsidRDefault="00B80B7B" w:rsidP="00831BA5">
      <w:pPr>
        <w:pStyle w:val="Prrafodelista"/>
        <w:numPr>
          <w:ilvl w:val="0"/>
          <w:numId w:val="7"/>
        </w:numPr>
        <w:ind w:left="993"/>
        <w:rPr>
          <w:rStyle w:val="Ttulo5Car"/>
        </w:rPr>
      </w:pPr>
      <w:r w:rsidRPr="00B80B7B">
        <w:rPr>
          <w:rStyle w:val="Ttulo5Car"/>
        </w:rPr>
        <w:t>Bovinos (carne roja).</w:t>
      </w:r>
      <w:r w:rsidRPr="00B80B7B">
        <w:rPr>
          <w:lang w:val="es-419" w:eastAsia="es-CO"/>
        </w:rPr>
        <w:t xml:space="preserve"> Carne de res, color rojo por alto contenido de mioglobina.</w:t>
      </w:r>
    </w:p>
    <w:p w14:paraId="3F555CBE" w14:textId="41901ED1" w:rsidR="00B80B7B" w:rsidRPr="00B80B7B" w:rsidRDefault="00B80B7B" w:rsidP="00831BA5">
      <w:pPr>
        <w:pStyle w:val="Prrafodelista"/>
        <w:numPr>
          <w:ilvl w:val="0"/>
          <w:numId w:val="7"/>
        </w:numPr>
        <w:ind w:left="993"/>
        <w:rPr>
          <w:lang w:val="es-419" w:eastAsia="es-CO"/>
        </w:rPr>
      </w:pPr>
      <w:r w:rsidRPr="00B80B7B">
        <w:rPr>
          <w:rStyle w:val="Ttulo5Car"/>
        </w:rPr>
        <w:t>Porcinos (carne rosada).</w:t>
      </w:r>
      <w:r w:rsidRPr="00B80B7B">
        <w:rPr>
          <w:lang w:val="es-419" w:eastAsia="es-CO"/>
        </w:rPr>
        <w:t xml:space="preserve"> Carne de cerdo, color rosado con equilibrio entre grasa y proteína.</w:t>
      </w:r>
    </w:p>
    <w:p w14:paraId="50FB0DB8" w14:textId="059EB9C6" w:rsidR="00B80B7B" w:rsidRPr="00B80B7B" w:rsidRDefault="00B80B7B" w:rsidP="00831BA5">
      <w:pPr>
        <w:pStyle w:val="Prrafodelista"/>
        <w:numPr>
          <w:ilvl w:val="0"/>
          <w:numId w:val="7"/>
        </w:numPr>
        <w:ind w:left="993"/>
        <w:rPr>
          <w:lang w:val="es-419" w:eastAsia="es-CO"/>
        </w:rPr>
      </w:pPr>
      <w:r w:rsidRPr="00B80B7B">
        <w:rPr>
          <w:rStyle w:val="Ttulo5Car"/>
        </w:rPr>
        <w:t xml:space="preserve">Ovinos – </w:t>
      </w:r>
      <w:r w:rsidR="0011151E">
        <w:rPr>
          <w:rStyle w:val="Ttulo5Car"/>
        </w:rPr>
        <w:t>c</w:t>
      </w:r>
      <w:r w:rsidRPr="00B80B7B">
        <w:rPr>
          <w:rStyle w:val="Ttulo5Car"/>
        </w:rPr>
        <w:t xml:space="preserve">aprinos (carne roja - especializada). </w:t>
      </w:r>
      <w:r w:rsidRPr="00B80B7B">
        <w:rPr>
          <w:lang w:val="es-419" w:eastAsia="es-CO"/>
        </w:rPr>
        <w:t>Carne de ovejas y cabras, de color rojo y sabor intenso.</w:t>
      </w:r>
    </w:p>
    <w:p w14:paraId="27117893" w14:textId="54456A5F" w:rsidR="00B80B7B" w:rsidRPr="00B80B7B" w:rsidRDefault="00B80B7B" w:rsidP="00831BA5">
      <w:pPr>
        <w:pStyle w:val="Prrafodelista"/>
        <w:numPr>
          <w:ilvl w:val="0"/>
          <w:numId w:val="7"/>
        </w:numPr>
        <w:ind w:left="993"/>
        <w:rPr>
          <w:rStyle w:val="Ttulo5Car"/>
          <w:rFonts w:asciiTheme="minorHAnsi" w:eastAsiaTheme="minorHAnsi" w:hAnsiTheme="minorHAnsi" w:cstheme="minorBidi"/>
          <w:b w:val="0"/>
          <w:color w:val="auto"/>
          <w:kern w:val="2"/>
          <w:szCs w:val="22"/>
          <w14:ligatures w14:val="standardContextual"/>
        </w:rPr>
      </w:pPr>
      <w:r w:rsidRPr="00B80B7B">
        <w:rPr>
          <w:rStyle w:val="Ttulo5Car"/>
        </w:rPr>
        <w:t>Aves (carne blanca).</w:t>
      </w:r>
      <w:r w:rsidRPr="00B80B7B">
        <w:rPr>
          <w:lang w:val="es-419" w:eastAsia="es-CO"/>
        </w:rPr>
        <w:t xml:space="preserve"> Carne de aves, color claro, baja en grasa y</w:t>
      </w:r>
      <w:r w:rsidR="00173EF9">
        <w:rPr>
          <w:lang w:val="es-419" w:eastAsia="es-CO"/>
        </w:rPr>
        <w:t xml:space="preserve"> de</w:t>
      </w:r>
      <w:r w:rsidRPr="00B80B7B">
        <w:rPr>
          <w:lang w:val="es-419" w:eastAsia="es-CO"/>
        </w:rPr>
        <w:t xml:space="preserve"> fácil digestión.</w:t>
      </w:r>
    </w:p>
    <w:p w14:paraId="54883106" w14:textId="4AF8E60F" w:rsidR="00B80B7B" w:rsidRDefault="00B80B7B" w:rsidP="00B80B7B">
      <w:pPr>
        <w:rPr>
          <w:lang w:val="es-419" w:eastAsia="es-CO"/>
        </w:rPr>
      </w:pPr>
      <w:r w:rsidRPr="00B80B7B">
        <w:rPr>
          <w:lang w:val="es-419" w:eastAsia="es-CO"/>
        </w:rPr>
        <w:t>Cada tipo de ganado presenta características propias que influyen en la calidad de la carne, su manejo y los riesgos sanitarios asociados.</w:t>
      </w:r>
    </w:p>
    <w:p w14:paraId="499EBA05" w14:textId="7A3DA2A8" w:rsidR="00B80B7B" w:rsidRDefault="00B80B7B" w:rsidP="00B80B7B">
      <w:pPr>
        <w:pStyle w:val="Ttulo2"/>
      </w:pPr>
      <w:bookmarkStart w:id="5" w:name="_Toc230159838"/>
      <w:r w:rsidRPr="00B80B7B">
        <w:t>Producción por especie</w:t>
      </w:r>
      <w:bookmarkEnd w:id="5"/>
    </w:p>
    <w:p w14:paraId="299611BA" w14:textId="5D7A4701" w:rsidR="00B80B7B" w:rsidRDefault="00B80B7B" w:rsidP="00B80B7B">
      <w:pPr>
        <w:rPr>
          <w:lang w:val="es-419" w:eastAsia="es-CO"/>
        </w:rPr>
      </w:pPr>
      <w:r w:rsidRPr="00B80B7B">
        <w:rPr>
          <w:lang w:val="es-419" w:eastAsia="es-CO"/>
        </w:rPr>
        <w:t>La producción por especie analiza las características, manejo y condiciones de cada tipo de ganado, permitiendo comprender sus diferencias y su impacto en la calidad de la carne. Acto seguido, se</w:t>
      </w:r>
      <w:r w:rsidR="0071654A">
        <w:rPr>
          <w:lang w:val="es-419" w:eastAsia="es-CO"/>
        </w:rPr>
        <w:t xml:space="preserve"> </w:t>
      </w:r>
      <w:r w:rsidRPr="00B80B7B">
        <w:rPr>
          <w:lang w:val="es-419" w:eastAsia="es-CO"/>
        </w:rPr>
        <w:t>analizar</w:t>
      </w:r>
      <w:r w:rsidR="0071654A">
        <w:rPr>
          <w:lang w:val="es-419" w:eastAsia="es-CO"/>
        </w:rPr>
        <w:t>á</w:t>
      </w:r>
      <w:r w:rsidRPr="00B80B7B">
        <w:rPr>
          <w:lang w:val="es-419" w:eastAsia="es-CO"/>
        </w:rPr>
        <w:t xml:space="preserve"> los tipos de producción.</w:t>
      </w:r>
    </w:p>
    <w:p w14:paraId="29D3B0FF" w14:textId="6EA73577" w:rsidR="00B80B7B" w:rsidRPr="00F07571" w:rsidRDefault="00F07571" w:rsidP="00831BA5">
      <w:pPr>
        <w:pStyle w:val="Prrafodelista"/>
        <w:numPr>
          <w:ilvl w:val="0"/>
          <w:numId w:val="8"/>
        </w:numPr>
        <w:ind w:left="993"/>
        <w:rPr>
          <w:lang w:val="es-419" w:eastAsia="es-CO"/>
        </w:rPr>
      </w:pPr>
      <w:r w:rsidRPr="00F07571">
        <w:rPr>
          <w:rStyle w:val="Ttulo5Car"/>
        </w:rPr>
        <w:t>Producción bovina (ganado bovino).</w:t>
      </w:r>
      <w:r w:rsidRPr="00F07571">
        <w:rPr>
          <w:lang w:val="es-419" w:eastAsia="es-CO"/>
        </w:rPr>
        <w:t xml:space="preserve"> El ganado bovino incluye animales rumiantes como vacas, toros y novillos, destinados a la producción de carne roja. Son herbívoros con sistema digestivo especializado. Su producción comprende cría, levante, engorde y sacrificio. La carne se caracteriza por su color, proteínas y hierro, y su calidad depende del manejo, alimentación y control sanitario.</w:t>
      </w:r>
    </w:p>
    <w:p w14:paraId="1FBAF744" w14:textId="0221ADF9" w:rsidR="00F07571" w:rsidRPr="00F07571" w:rsidRDefault="00F07571" w:rsidP="00831BA5">
      <w:pPr>
        <w:pStyle w:val="Prrafodelista"/>
        <w:numPr>
          <w:ilvl w:val="0"/>
          <w:numId w:val="8"/>
        </w:numPr>
        <w:ind w:left="993"/>
        <w:rPr>
          <w:lang w:val="es-419" w:eastAsia="es-CO"/>
        </w:rPr>
      </w:pPr>
      <w:r w:rsidRPr="00F07571">
        <w:rPr>
          <w:rStyle w:val="Ttulo5Car"/>
        </w:rPr>
        <w:t xml:space="preserve">Producción porcina. </w:t>
      </w:r>
      <w:r w:rsidRPr="00F07571">
        <w:rPr>
          <w:lang w:val="es-419" w:eastAsia="es-CO"/>
        </w:rPr>
        <w:t>La producción porcina se basa en la cría de cerdos destinados a la obtención de carne. Se caracterizan por su eficiencia alimenticia y adaptabilidad. El proceso incluye reproducción, levante y engorde en sistemas intensivos. Su carne es rosada, con equilibrio entre proteína y grasa, y alto valor económico por sus subproductos.</w:t>
      </w:r>
    </w:p>
    <w:p w14:paraId="611BCA93" w14:textId="1514003A" w:rsidR="00F07571" w:rsidRPr="00F07571" w:rsidRDefault="00F07571" w:rsidP="00831BA5">
      <w:pPr>
        <w:pStyle w:val="Prrafodelista"/>
        <w:numPr>
          <w:ilvl w:val="0"/>
          <w:numId w:val="8"/>
        </w:numPr>
        <w:ind w:left="993"/>
        <w:rPr>
          <w:lang w:val="es-419" w:eastAsia="es-CO"/>
        </w:rPr>
      </w:pPr>
      <w:r w:rsidRPr="00F07571">
        <w:rPr>
          <w:rStyle w:val="Ttulo5Car"/>
        </w:rPr>
        <w:t>Producción ovina y caprina.</w:t>
      </w:r>
      <w:r w:rsidRPr="00F07571">
        <w:rPr>
          <w:lang w:val="es-419" w:eastAsia="es-CO"/>
        </w:rPr>
        <w:t xml:space="preserve"> La producción ovina y caprina incluye ovejas y cabras, rumiantes adaptados a condiciones difíciles. Se desarrolla en sistemas extensivos basados en pastoreo. Su carne es de sabor intenso y consumo tradicional. Aunque es menor frente a bovinos y porcinos, es clave en sistemas sostenibles y economías rurales.</w:t>
      </w:r>
    </w:p>
    <w:p w14:paraId="3B596B71" w14:textId="17E3D598" w:rsidR="00F07571" w:rsidRDefault="00F07571" w:rsidP="00831BA5">
      <w:pPr>
        <w:pStyle w:val="Prrafodelista"/>
        <w:numPr>
          <w:ilvl w:val="0"/>
          <w:numId w:val="8"/>
        </w:numPr>
        <w:ind w:left="993"/>
        <w:rPr>
          <w:lang w:val="es-419" w:eastAsia="es-CO"/>
        </w:rPr>
      </w:pPr>
      <w:r w:rsidRPr="00F07571">
        <w:rPr>
          <w:rStyle w:val="Ttulo5Car"/>
        </w:rPr>
        <w:t>Producción avícola.</w:t>
      </w:r>
      <w:r w:rsidRPr="00F07571">
        <w:rPr>
          <w:lang w:val="es-419" w:eastAsia="es-CO"/>
        </w:rPr>
        <w:t xml:space="preserve"> La producción avícola se basa en la cría de aves para carne y huevos, destacándose por su eficiencia, rápido crecimiento y bajos costos. Incluye incubación, levante y engorde en sistemas controlados o tradicionales. La carne es blanca, de fácil digestión y baja en grasa, siendo una importante fuente de proteína a nivel mundial.</w:t>
      </w:r>
    </w:p>
    <w:p w14:paraId="1A85E8F6" w14:textId="3F0AAABD" w:rsidR="00F07571" w:rsidRDefault="00F07571" w:rsidP="00F07571">
      <w:pPr>
        <w:pStyle w:val="Ttulo2"/>
      </w:pPr>
      <w:bookmarkStart w:id="6" w:name="_Toc230159839"/>
      <w:r w:rsidRPr="00F07571">
        <w:t>Mapa mental de la producción animal</w:t>
      </w:r>
      <w:bookmarkEnd w:id="6"/>
    </w:p>
    <w:p w14:paraId="3C867019" w14:textId="0ABB684F" w:rsidR="00F07571" w:rsidRDefault="00F07571" w:rsidP="00F07571">
      <w:pPr>
        <w:rPr>
          <w:lang w:val="es-419" w:eastAsia="es-CO"/>
        </w:rPr>
      </w:pPr>
      <w:r w:rsidRPr="6BEFAF6A">
        <w:rPr>
          <w:lang w:val="es-419" w:eastAsia="es-CO"/>
        </w:rPr>
        <w:t>La producción de carne se organiza a partir de diferentes especies animales, cada una con características propias en cuanto al tipo de carne, sistema de alimentación y manejo productivo. En la siguiente tabla, se conocerá c</w:t>
      </w:r>
      <w:r w:rsidR="00D0782E">
        <w:rPr>
          <w:lang w:val="es-419" w:eastAsia="es-CO"/>
        </w:rPr>
        <w:t>ó</w:t>
      </w:r>
      <w:r w:rsidRPr="6BEFAF6A">
        <w:rPr>
          <w:lang w:val="es-419" w:eastAsia="es-CO"/>
        </w:rPr>
        <w:t>mo se relacionan cada una de estas.</w:t>
      </w:r>
    </w:p>
    <w:p w14:paraId="39F28088" w14:textId="77777777" w:rsidR="00FF2964" w:rsidRDefault="00FF2964" w:rsidP="00F07571">
      <w:pPr>
        <w:rPr>
          <w:lang w:val="es-419" w:eastAsia="es-CO"/>
        </w:rPr>
      </w:pPr>
    </w:p>
    <w:p w14:paraId="3A3C777B" w14:textId="41AEFA02" w:rsidR="00F07571" w:rsidRDefault="00F07571" w:rsidP="00F07571">
      <w:pPr>
        <w:pStyle w:val="Tabla"/>
        <w:rPr>
          <w:lang w:val="es-419" w:eastAsia="es-CO"/>
        </w:rPr>
      </w:pPr>
      <w:r w:rsidRPr="00F07571">
        <w:rPr>
          <w:lang w:val="es-419" w:eastAsia="es-CO"/>
        </w:rPr>
        <w:t>Relación entre especies animales. Tipos de carne y sistema de producción</w:t>
      </w:r>
    </w:p>
    <w:tbl>
      <w:tblPr>
        <w:tblStyle w:val="SENA"/>
        <w:tblW w:w="5000" w:type="pct"/>
        <w:tblLook w:val="04A0" w:firstRow="1" w:lastRow="0" w:firstColumn="1" w:lastColumn="0" w:noHBand="0" w:noVBand="1"/>
      </w:tblPr>
      <w:tblGrid>
        <w:gridCol w:w="1915"/>
        <w:gridCol w:w="1745"/>
        <w:gridCol w:w="2742"/>
        <w:gridCol w:w="3560"/>
      </w:tblGrid>
      <w:tr w:rsidR="00F07571" w:rsidRPr="00F07571" w14:paraId="0D75AB28" w14:textId="77777777" w:rsidTr="00F07571">
        <w:trPr>
          <w:cnfStyle w:val="100000000000" w:firstRow="1" w:lastRow="0" w:firstColumn="0" w:lastColumn="0" w:oddVBand="0" w:evenVBand="0" w:oddHBand="0" w:evenHBand="0" w:firstRowFirstColumn="0" w:firstRowLastColumn="0" w:lastRowFirstColumn="0" w:lastRowLastColumn="0"/>
        </w:trPr>
        <w:tc>
          <w:tcPr>
            <w:tcW w:w="961" w:type="pct"/>
            <w:hideMark/>
          </w:tcPr>
          <w:p w14:paraId="42A075A1" w14:textId="77777777" w:rsidR="00F07571" w:rsidRPr="00F07571" w:rsidRDefault="00F07571" w:rsidP="00F07571">
            <w:pPr>
              <w:pStyle w:val="Tablas"/>
            </w:pPr>
            <w:r w:rsidRPr="00F07571">
              <w:t>Especie</w:t>
            </w:r>
          </w:p>
        </w:tc>
        <w:tc>
          <w:tcPr>
            <w:tcW w:w="876" w:type="pct"/>
            <w:hideMark/>
          </w:tcPr>
          <w:p w14:paraId="20CD83CC" w14:textId="77777777" w:rsidR="00F07571" w:rsidRPr="00F07571" w:rsidRDefault="00F07571" w:rsidP="00F07571">
            <w:pPr>
              <w:pStyle w:val="Tablas"/>
            </w:pPr>
            <w:r w:rsidRPr="00F07571">
              <w:t>Tipo de carne</w:t>
            </w:r>
          </w:p>
        </w:tc>
        <w:tc>
          <w:tcPr>
            <w:tcW w:w="1376" w:type="pct"/>
            <w:hideMark/>
          </w:tcPr>
          <w:p w14:paraId="0745E894" w14:textId="77777777" w:rsidR="00F07571" w:rsidRPr="00F07571" w:rsidRDefault="00F07571" w:rsidP="00F07571">
            <w:pPr>
              <w:pStyle w:val="Tablas"/>
            </w:pPr>
            <w:r w:rsidRPr="00F07571">
              <w:t>Sistema de producción</w:t>
            </w:r>
          </w:p>
        </w:tc>
        <w:tc>
          <w:tcPr>
            <w:tcW w:w="1787" w:type="pct"/>
            <w:hideMark/>
          </w:tcPr>
          <w:p w14:paraId="1FF82379" w14:textId="77777777" w:rsidR="00F07571" w:rsidRPr="00F07571" w:rsidRDefault="00F07571" w:rsidP="00F07571">
            <w:pPr>
              <w:pStyle w:val="Tablas"/>
            </w:pPr>
            <w:r w:rsidRPr="00F07571">
              <w:t>Característica principal</w:t>
            </w:r>
          </w:p>
        </w:tc>
      </w:tr>
      <w:tr w:rsidR="00F07571" w:rsidRPr="00F07571" w14:paraId="2AD00D4D" w14:textId="77777777" w:rsidTr="00F07571">
        <w:trPr>
          <w:cnfStyle w:val="000000100000" w:firstRow="0" w:lastRow="0" w:firstColumn="0" w:lastColumn="0" w:oddVBand="0" w:evenVBand="0" w:oddHBand="1" w:evenHBand="0" w:firstRowFirstColumn="0" w:firstRowLastColumn="0" w:lastRowFirstColumn="0" w:lastRowLastColumn="0"/>
        </w:trPr>
        <w:tc>
          <w:tcPr>
            <w:tcW w:w="961" w:type="pct"/>
            <w:hideMark/>
          </w:tcPr>
          <w:p w14:paraId="7633DAF8" w14:textId="77777777" w:rsidR="00F07571" w:rsidRPr="00F07571" w:rsidRDefault="00F07571" w:rsidP="00F07571">
            <w:pPr>
              <w:pStyle w:val="Tablas"/>
            </w:pPr>
            <w:r w:rsidRPr="00F07571">
              <w:t>Bovinos</w:t>
            </w:r>
          </w:p>
        </w:tc>
        <w:tc>
          <w:tcPr>
            <w:tcW w:w="876" w:type="pct"/>
            <w:hideMark/>
          </w:tcPr>
          <w:p w14:paraId="3E645A33" w14:textId="77777777" w:rsidR="00F07571" w:rsidRPr="00F07571" w:rsidRDefault="00F07571" w:rsidP="00F07571">
            <w:pPr>
              <w:pStyle w:val="Tablas"/>
            </w:pPr>
            <w:r w:rsidRPr="00F07571">
              <w:t>Roja</w:t>
            </w:r>
          </w:p>
        </w:tc>
        <w:tc>
          <w:tcPr>
            <w:tcW w:w="1376" w:type="pct"/>
            <w:hideMark/>
          </w:tcPr>
          <w:p w14:paraId="2AE524FB" w14:textId="77777777" w:rsidR="00F07571" w:rsidRPr="00F07571" w:rsidRDefault="00F07571" w:rsidP="00F07571">
            <w:pPr>
              <w:pStyle w:val="Tablas"/>
            </w:pPr>
            <w:r w:rsidRPr="00F07571">
              <w:t>Pastoreo</w:t>
            </w:r>
          </w:p>
        </w:tc>
        <w:tc>
          <w:tcPr>
            <w:tcW w:w="1787" w:type="pct"/>
            <w:hideMark/>
          </w:tcPr>
          <w:p w14:paraId="33C86B7B" w14:textId="77777777" w:rsidR="00F07571" w:rsidRPr="00F07571" w:rsidRDefault="00F07571" w:rsidP="00F07571">
            <w:pPr>
              <w:pStyle w:val="Tablas"/>
            </w:pPr>
            <w:r w:rsidRPr="00F07571">
              <w:t>Rumiantes</w:t>
            </w:r>
          </w:p>
        </w:tc>
      </w:tr>
      <w:tr w:rsidR="00F07571" w:rsidRPr="00F07571" w14:paraId="44613A8C" w14:textId="77777777" w:rsidTr="00F07571">
        <w:tc>
          <w:tcPr>
            <w:tcW w:w="961" w:type="pct"/>
            <w:hideMark/>
          </w:tcPr>
          <w:p w14:paraId="0A9AFE9F" w14:textId="77777777" w:rsidR="00F07571" w:rsidRPr="00F07571" w:rsidRDefault="00F07571" w:rsidP="00F07571">
            <w:pPr>
              <w:pStyle w:val="Tablas"/>
            </w:pPr>
            <w:r w:rsidRPr="00F07571">
              <w:t>Porcinos</w:t>
            </w:r>
          </w:p>
        </w:tc>
        <w:tc>
          <w:tcPr>
            <w:tcW w:w="876" w:type="pct"/>
            <w:hideMark/>
          </w:tcPr>
          <w:p w14:paraId="7726BD5A" w14:textId="77777777" w:rsidR="00F07571" w:rsidRPr="00F07571" w:rsidRDefault="00F07571" w:rsidP="00F07571">
            <w:pPr>
              <w:pStyle w:val="Tablas"/>
            </w:pPr>
            <w:r w:rsidRPr="00F07571">
              <w:t>Rosada</w:t>
            </w:r>
          </w:p>
        </w:tc>
        <w:tc>
          <w:tcPr>
            <w:tcW w:w="1376" w:type="pct"/>
            <w:hideMark/>
          </w:tcPr>
          <w:p w14:paraId="243B0A40" w14:textId="77777777" w:rsidR="00F07571" w:rsidRPr="00F07571" w:rsidRDefault="00F07571" w:rsidP="00F07571">
            <w:pPr>
              <w:pStyle w:val="Tablas"/>
            </w:pPr>
            <w:r w:rsidRPr="00F07571">
              <w:t>Alimentación controlada</w:t>
            </w:r>
          </w:p>
        </w:tc>
        <w:tc>
          <w:tcPr>
            <w:tcW w:w="1787" w:type="pct"/>
            <w:hideMark/>
          </w:tcPr>
          <w:p w14:paraId="08050A1A" w14:textId="77777777" w:rsidR="00F07571" w:rsidRPr="00F07571" w:rsidRDefault="00F07571" w:rsidP="00F07571">
            <w:pPr>
              <w:pStyle w:val="Tablas"/>
            </w:pPr>
            <w:r w:rsidRPr="00F07571">
              <w:t>Producción intensiva</w:t>
            </w:r>
          </w:p>
        </w:tc>
      </w:tr>
      <w:tr w:rsidR="00F07571" w:rsidRPr="00F07571" w14:paraId="210D82F6" w14:textId="77777777" w:rsidTr="00F07571">
        <w:trPr>
          <w:cnfStyle w:val="000000100000" w:firstRow="0" w:lastRow="0" w:firstColumn="0" w:lastColumn="0" w:oddVBand="0" w:evenVBand="0" w:oddHBand="1" w:evenHBand="0" w:firstRowFirstColumn="0" w:firstRowLastColumn="0" w:lastRowFirstColumn="0" w:lastRowLastColumn="0"/>
        </w:trPr>
        <w:tc>
          <w:tcPr>
            <w:tcW w:w="961" w:type="pct"/>
            <w:hideMark/>
          </w:tcPr>
          <w:p w14:paraId="610FE20D" w14:textId="77777777" w:rsidR="00F07571" w:rsidRPr="00F07571" w:rsidRDefault="00F07571" w:rsidP="00F07571">
            <w:pPr>
              <w:pStyle w:val="Tablas"/>
            </w:pPr>
            <w:r w:rsidRPr="00F07571">
              <w:t>Ovinos-caprinos</w:t>
            </w:r>
          </w:p>
        </w:tc>
        <w:tc>
          <w:tcPr>
            <w:tcW w:w="876" w:type="pct"/>
            <w:hideMark/>
          </w:tcPr>
          <w:p w14:paraId="395FFAB8" w14:textId="77777777" w:rsidR="00F07571" w:rsidRPr="00F07571" w:rsidRDefault="00F07571" w:rsidP="00F07571">
            <w:pPr>
              <w:pStyle w:val="Tablas"/>
            </w:pPr>
            <w:r w:rsidRPr="00F07571">
              <w:t>Roja</w:t>
            </w:r>
          </w:p>
        </w:tc>
        <w:tc>
          <w:tcPr>
            <w:tcW w:w="1376" w:type="pct"/>
            <w:hideMark/>
          </w:tcPr>
          <w:p w14:paraId="32223132" w14:textId="77777777" w:rsidR="00F07571" w:rsidRPr="00F07571" w:rsidRDefault="00F07571" w:rsidP="00F07571">
            <w:pPr>
              <w:pStyle w:val="Tablas"/>
            </w:pPr>
            <w:r w:rsidRPr="00F07571">
              <w:t>Pastoreo extensivo</w:t>
            </w:r>
          </w:p>
        </w:tc>
        <w:tc>
          <w:tcPr>
            <w:tcW w:w="1787" w:type="pct"/>
            <w:hideMark/>
          </w:tcPr>
          <w:p w14:paraId="64C62886" w14:textId="77777777" w:rsidR="00F07571" w:rsidRPr="00F07571" w:rsidRDefault="00F07571" w:rsidP="00F07571">
            <w:pPr>
              <w:pStyle w:val="Tablas"/>
            </w:pPr>
            <w:r w:rsidRPr="00F07571">
              <w:t>Adaptación a diferentes ambientes</w:t>
            </w:r>
          </w:p>
        </w:tc>
      </w:tr>
      <w:tr w:rsidR="00F07571" w:rsidRPr="00F07571" w14:paraId="1F91BC9B" w14:textId="77777777" w:rsidTr="00F07571">
        <w:tc>
          <w:tcPr>
            <w:tcW w:w="961" w:type="pct"/>
            <w:hideMark/>
          </w:tcPr>
          <w:p w14:paraId="1E65C886" w14:textId="77777777" w:rsidR="00F07571" w:rsidRPr="00F07571" w:rsidRDefault="00F07571" w:rsidP="00F07571">
            <w:pPr>
              <w:pStyle w:val="Tablas"/>
            </w:pPr>
            <w:r w:rsidRPr="00F07571">
              <w:t>Aves</w:t>
            </w:r>
          </w:p>
        </w:tc>
        <w:tc>
          <w:tcPr>
            <w:tcW w:w="876" w:type="pct"/>
            <w:hideMark/>
          </w:tcPr>
          <w:p w14:paraId="41CA7626" w14:textId="77777777" w:rsidR="00F07571" w:rsidRPr="00F07571" w:rsidRDefault="00F07571" w:rsidP="00F07571">
            <w:pPr>
              <w:pStyle w:val="Tablas"/>
            </w:pPr>
            <w:r w:rsidRPr="00F07571">
              <w:t>Blanca</w:t>
            </w:r>
          </w:p>
        </w:tc>
        <w:tc>
          <w:tcPr>
            <w:tcW w:w="1376" w:type="pct"/>
            <w:hideMark/>
          </w:tcPr>
          <w:p w14:paraId="0F2375DC" w14:textId="77777777" w:rsidR="00F07571" w:rsidRPr="00F07571" w:rsidRDefault="00F07571" w:rsidP="00F07571">
            <w:pPr>
              <w:pStyle w:val="Tablas"/>
            </w:pPr>
            <w:r w:rsidRPr="00F07571">
              <w:t>Producción intensiva</w:t>
            </w:r>
          </w:p>
        </w:tc>
        <w:tc>
          <w:tcPr>
            <w:tcW w:w="1787" w:type="pct"/>
            <w:hideMark/>
          </w:tcPr>
          <w:p w14:paraId="5E6D3B88" w14:textId="77777777" w:rsidR="00F07571" w:rsidRPr="00F07571" w:rsidRDefault="00F07571" w:rsidP="00F07571">
            <w:pPr>
              <w:pStyle w:val="Tablas"/>
            </w:pPr>
            <w:r w:rsidRPr="00F07571">
              <w:t>Crecimiento rápido</w:t>
            </w:r>
          </w:p>
        </w:tc>
      </w:tr>
    </w:tbl>
    <w:p w14:paraId="658B5C76" w14:textId="444A2CDC" w:rsidR="00F07571" w:rsidRDefault="00F07571" w:rsidP="00F07571">
      <w:pPr>
        <w:rPr>
          <w:lang w:val="es-419" w:eastAsia="es-CO"/>
        </w:rPr>
      </w:pPr>
      <w:r w:rsidRPr="00F07571">
        <w:rPr>
          <w:lang w:val="es-419" w:eastAsia="es-CO"/>
        </w:rPr>
        <w:t>Estas diferencias influyen en la calidad del producto y en las prácticas de manipulación necesarias para garantizar su inocuidad.</w:t>
      </w:r>
    </w:p>
    <w:p w14:paraId="400B66D0" w14:textId="2CF3E0A8" w:rsidR="00F07571" w:rsidRDefault="00F07571" w:rsidP="00F07571">
      <w:pPr>
        <w:pStyle w:val="Ttulo2"/>
      </w:pPr>
      <w:bookmarkStart w:id="7" w:name="_Toc230159840"/>
      <w:r w:rsidRPr="00F07571">
        <w:t>Relación con las buenas prácticas de manipulación (BPM)</w:t>
      </w:r>
      <w:bookmarkEnd w:id="7"/>
    </w:p>
    <w:p w14:paraId="22FE4800" w14:textId="5582E3B1" w:rsidR="00F07571" w:rsidRDefault="00F07571" w:rsidP="00F07571">
      <w:pPr>
        <w:rPr>
          <w:lang w:val="es-419" w:eastAsia="es-CO"/>
        </w:rPr>
      </w:pPr>
      <w:r w:rsidRPr="00F07571">
        <w:rPr>
          <w:lang w:val="es-419" w:eastAsia="es-CO"/>
        </w:rPr>
        <w:t>¿Sabía que la producción de la carne influye en la seguridad alimentaria? En este podcast se explica cómo las buenas prácticas de manipulación (BPM) garantizan alimentos inocuos y protegen la salud pública.</w:t>
      </w:r>
    </w:p>
    <w:tbl>
      <w:tblPr>
        <w:tblStyle w:val="Tablaconcuadrcula"/>
        <w:tblW w:w="0" w:type="auto"/>
        <w:tblLook w:val="04A0" w:firstRow="1" w:lastRow="0" w:firstColumn="1" w:lastColumn="0" w:noHBand="0" w:noVBand="1"/>
      </w:tblPr>
      <w:tblGrid>
        <w:gridCol w:w="9962"/>
      </w:tblGrid>
      <w:tr w:rsidR="00F07571" w:rsidRPr="00024018" w14:paraId="06BF3E1F" w14:textId="77777777" w:rsidTr="00BB6678">
        <w:tc>
          <w:tcPr>
            <w:tcW w:w="9962" w:type="dxa"/>
          </w:tcPr>
          <w:p w14:paraId="3E0952EE" w14:textId="05D617BF" w:rsidR="00F07571" w:rsidRPr="00024018" w:rsidRDefault="00F07571" w:rsidP="00BB6678">
            <w:pPr>
              <w:spacing w:before="0" w:after="160" w:line="259" w:lineRule="auto"/>
              <w:ind w:firstLine="0"/>
              <w:rPr>
                <w:b/>
                <w:bCs/>
              </w:rPr>
            </w:pPr>
            <w:r w:rsidRPr="00024018">
              <w:rPr>
                <w:b/>
                <w:bCs/>
              </w:rPr>
              <w:t xml:space="preserve">Transcripción del pódcast. </w:t>
            </w:r>
            <w:r w:rsidRPr="00F07571">
              <w:rPr>
                <w:b/>
                <w:bCs/>
              </w:rPr>
              <w:t>De la producción a la inocuidad: claves en la manipulación de la carne</w:t>
            </w:r>
          </w:p>
        </w:tc>
      </w:tr>
      <w:tr w:rsidR="00F07571" w14:paraId="4B3B7A62" w14:textId="77777777" w:rsidTr="00BB6678">
        <w:tc>
          <w:tcPr>
            <w:tcW w:w="9962" w:type="dxa"/>
          </w:tcPr>
          <w:p w14:paraId="39BFAED0" w14:textId="79E34F81" w:rsidR="00F07571" w:rsidRDefault="00806C58" w:rsidP="00BB6678">
            <w:r w:rsidRPr="00806C58">
              <w:rPr>
                <w:b/>
                <w:bCs/>
              </w:rPr>
              <w:t>Hombre:</w:t>
            </w:r>
            <w:r>
              <w:t xml:space="preserve"> a </w:t>
            </w:r>
            <w:r w:rsidRPr="00806C58">
              <w:t>ver, a ver, cojámosla suave Asusena a ver si le entiendo. ¿Me dice que hasta el color de la carne nos avisa cómo hay que cuidarla?</w:t>
            </w:r>
          </w:p>
          <w:p w14:paraId="7D30B306" w14:textId="3475512C" w:rsidR="00806C58" w:rsidRDefault="00806C58" w:rsidP="00BB6678">
            <w:r w:rsidRPr="00806C58">
              <w:rPr>
                <w:b/>
                <w:bCs/>
              </w:rPr>
              <w:t>Mujer:</w:t>
            </w:r>
            <w:r>
              <w:t xml:space="preserve"> a</w:t>
            </w:r>
            <w:r w:rsidRPr="00806C58">
              <w:t>sí es, Don Campos. Que sea roja, rosada o blanca no es casualidad; eso nos avisa qué tanta agua o grasa trae la pieza. Por ejemplo, una carne muy húmeda es un banquete para las bacterias si se descuida la temperatura. Es que el pH y las proteínas son los que determinan la resistencia del corte: si tiene la fuerza para mantenerse firme y fresco, o si se rinde ante los microorganismos y se nos empieza a dañar antes de lo previsto.</w:t>
            </w:r>
          </w:p>
          <w:p w14:paraId="4897929D" w14:textId="0FC6B802" w:rsidR="00806C58" w:rsidRDefault="00806C58" w:rsidP="00BB6678">
            <w:r w:rsidRPr="00806C58">
              <w:rPr>
                <w:b/>
                <w:bCs/>
              </w:rPr>
              <w:t>Hombre:</w:t>
            </w:r>
            <w:r>
              <w:t xml:space="preserve"> </w:t>
            </w:r>
            <w:r w:rsidRPr="00806C58">
              <w:t>¡</w:t>
            </w:r>
            <w:r>
              <w:t>v</w:t>
            </w:r>
            <w:r w:rsidRPr="00806C58">
              <w:t>ea pues! O sea que lo que uno nota en el mostrador es pura ciencia. Si el animal llega estresado al beneficio o si la carne retiene mucha humedad, la pelea contra las bacterias se pone color de hormiga, porque el producto ya viene predispuesto a dañarse.</w:t>
            </w:r>
          </w:p>
          <w:p w14:paraId="5D2A0866" w14:textId="3FE25B16" w:rsidR="00806C58" w:rsidRDefault="00806C58" w:rsidP="00BB6678">
            <w:r w:rsidRPr="00806C58">
              <w:rPr>
                <w:b/>
                <w:bCs/>
              </w:rPr>
              <w:t>Mujer:</w:t>
            </w:r>
            <w:r>
              <w:t xml:space="preserve"> a</w:t>
            </w:r>
            <w:r w:rsidRPr="00806C58">
              <w:t>sí es Don Campos. Por eso en nuestro programa de hoy vamos a hablar de las claves en la manipulación de la carne. Porque entender esas características es lo que nos permite aplicar bien las Buenas Prácticas de Manipulación o BPM, y que el producto no se nos dañe en un abrir y cerrar de ojos.</w:t>
            </w:r>
          </w:p>
          <w:p w14:paraId="0C2DFE34" w14:textId="7F70CC8F" w:rsidR="00806C58" w:rsidRDefault="00806C58" w:rsidP="00BB6678">
            <w:r w:rsidRPr="00806C58">
              <w:rPr>
                <w:b/>
                <w:bCs/>
              </w:rPr>
              <w:t>Hombre:</w:t>
            </w:r>
            <w:r>
              <w:t xml:space="preserve"> a</w:t>
            </w:r>
            <w:r w:rsidRPr="00806C58">
              <w:t>susena, usted siempre menciona esas BPM y eso suena muy bonito en el papel. Pero constante y sonante, pa' nosotros aquí en la tierrita, ¿eso de qué se trata? Porque uno a veces peca por confiado, creyendo que con pegarle un manguerazo a la mesa o verla limpia por encima ya cumplió con la seguridad de la carne.</w:t>
            </w:r>
          </w:p>
          <w:p w14:paraId="60D41CE2" w14:textId="2D5272A4" w:rsidR="00806C58" w:rsidRDefault="00806C58" w:rsidP="00BB6678">
            <w:r w:rsidRPr="00806C58">
              <w:rPr>
                <w:b/>
                <w:bCs/>
              </w:rPr>
              <w:t>Mujer:</w:t>
            </w:r>
            <w:r w:rsidRPr="00806C58">
              <w:t>¡</w:t>
            </w:r>
            <w:r>
              <w:t>p</w:t>
            </w:r>
            <w:r w:rsidRPr="00806C58">
              <w:t>onga mucho cuidado Don Campos! Las Buenas Prácticas son el seguro de vida de su producto. Mire, no se trata solo de mojar la mesa. Si uno tiene las manos sucias, usa herramientas contaminadas o descuida la cadena de frío, está echando a perder todo el trabajo del campo. Las BPM garantizan la inocuidad, que no es otra cosa que tener la certeza de que esa carne es segura y no le va a hacer daño a quien se la coma.</w:t>
            </w:r>
          </w:p>
          <w:p w14:paraId="3DA49F02" w14:textId="555B0786" w:rsidR="00806C58" w:rsidRDefault="00806C58" w:rsidP="00BB6678">
            <w:r w:rsidRPr="00806C58">
              <w:rPr>
                <w:b/>
                <w:bCs/>
              </w:rPr>
              <w:t>Hombre:</w:t>
            </w:r>
            <w:r>
              <w:t xml:space="preserve"> </w:t>
            </w:r>
            <w:r w:rsidRPr="00806C58">
              <w:t>¡</w:t>
            </w:r>
            <w:r>
              <w:t>v</w:t>
            </w:r>
            <w:r w:rsidRPr="00806C58">
              <w:t>ea pues! Entonces, si uso la misma tabla para el pollo y para la res, o si mezclo lo que me acaba de llegar con lo que ya está por salir, ¿eso es la famosa contaminación cruzada? Si es así, de nada sirve que la carne traiga buena proteína, porque yo mismo la estoy condenando a que se sople antes de tiempo.</w:t>
            </w:r>
          </w:p>
          <w:p w14:paraId="07B7FE54" w14:textId="4A201FB9" w:rsidR="00806C58" w:rsidRDefault="00806C58" w:rsidP="00BB6678">
            <w:r w:rsidRPr="00806C58">
              <w:rPr>
                <w:b/>
                <w:bCs/>
              </w:rPr>
              <w:t>Mujer:</w:t>
            </w:r>
            <w:r>
              <w:t xml:space="preserve"> e</w:t>
            </w:r>
            <w:r w:rsidRPr="00806C58">
              <w:t>s que, Don Campos, en este oficio todo empieza por uno. Si usted no se lava bien las manos, o si anda con el uniforme sucio y sin el gorro, usted mismo es el que le pasa el mugre y las bacterias a la carne. Al final, uno termina siendo el que daña el producto y pierde la plata sin darse ni cuenta.</w:t>
            </w:r>
          </w:p>
          <w:p w14:paraId="4D662565" w14:textId="092C825F" w:rsidR="00806C58" w:rsidRDefault="00806C58" w:rsidP="00BB6678">
            <w:r w:rsidRPr="00806C58">
              <w:rPr>
                <w:b/>
                <w:bCs/>
              </w:rPr>
              <w:t>Hombre:</w:t>
            </w:r>
            <w:r>
              <w:t xml:space="preserve"> o</w:t>
            </w:r>
            <w:r w:rsidRPr="00806C58">
              <w:t xml:space="preserve"> sea que, si no me pongo las pilas, yo mismo soy el peligro. Y con los fierros debe ser igual, ¿cierto? Si uno usa un gancho con mugre viejo o la sierra mal lavada, lo que está haciendo es vacunando la carne, pero de puro mugre.</w:t>
            </w:r>
          </w:p>
          <w:p w14:paraId="2686FB7A" w14:textId="02D46FE7" w:rsidR="00806C58" w:rsidRDefault="00806C58" w:rsidP="00BB6678">
            <w:r w:rsidRPr="00806C58">
              <w:rPr>
                <w:b/>
                <w:bCs/>
              </w:rPr>
              <w:t>Mujer:</w:t>
            </w:r>
            <w:r>
              <w:t xml:space="preserve"> c</w:t>
            </w:r>
            <w:r w:rsidRPr="00806C58">
              <w:t>laro Don Campos, la limpieza y desinfección de los equipos es sagrada. Primero hay que limpiarlos bien y luego se desinfectan para acabar con los microbios que no se ven. Pero Don Campos, debe tener en cuenta que nada ganamos con limpiar bien si la carne pierde el frío. La refrigeración es lo que le pone el “tatequieto” a las bacterias.</w:t>
            </w:r>
          </w:p>
          <w:p w14:paraId="159BC36C" w14:textId="61D11FB3" w:rsidR="00806C58" w:rsidRDefault="00806C58" w:rsidP="00BB6678">
            <w:r w:rsidRPr="00806C58">
              <w:rPr>
                <w:b/>
                <w:bCs/>
              </w:rPr>
              <w:t>Hombre:</w:t>
            </w:r>
            <w:r>
              <w:t xml:space="preserve"> c</w:t>
            </w:r>
            <w:r w:rsidRPr="00806C58">
              <w:t>laro, es que de nada sirve cuidarla desde el sacrificio si en el camino la descuidan. He visto carne viajando al sol, sin carpa ni nada, y en las cavas la apilan sin dejar que el aire circule. Creen que eso es cualquier bulto de papa, sin saber que así es como se daña la estabilidad y se pierde la frescura en un ratico.</w:t>
            </w:r>
          </w:p>
          <w:p w14:paraId="049109A6" w14:textId="3072CF75" w:rsidR="00806C58" w:rsidRDefault="00806C58" w:rsidP="00BB6678">
            <w:r w:rsidRPr="00806C58">
              <w:rPr>
                <w:b/>
                <w:bCs/>
              </w:rPr>
              <w:t>Mujer:</w:t>
            </w:r>
            <w:r>
              <w:t xml:space="preserve"> </w:t>
            </w:r>
            <w:r w:rsidRPr="00806C58">
              <w:t>¡</w:t>
            </w:r>
            <w:r>
              <w:t>e</w:t>
            </w:r>
            <w:r w:rsidRPr="00806C58">
              <w:t>se es un pecado mortal! El transporte tiene que ser en vehículos adecuados y el almacenamiento debe permitir que el aire frío circule. Si amontonamos la carne o la exponemos al ambiente, estamos tirando a la basura todo el esfuerzo que se hizo en la producción animal.</w:t>
            </w:r>
          </w:p>
          <w:p w14:paraId="65F464C1" w14:textId="32CD037E" w:rsidR="00806C58" w:rsidRDefault="00806C58" w:rsidP="00BB6678">
            <w:r w:rsidRPr="00806C58">
              <w:rPr>
                <w:b/>
                <w:bCs/>
              </w:rPr>
              <w:t>Hombre:</w:t>
            </w:r>
            <w:r>
              <w:t xml:space="preserve"> o</w:t>
            </w:r>
            <w:r w:rsidRPr="00806C58">
              <w:t xml:space="preserve"> sea que el que es juicioso con las Buenas Prácticas de Manipulación, está cuidando es su propio negocio. Carne fresquita es venta segura y clientes sanos y contentos.</w:t>
            </w:r>
          </w:p>
          <w:p w14:paraId="0B9E9037" w14:textId="226E52D2" w:rsidR="00806C58" w:rsidRDefault="00806C58" w:rsidP="00BB6678">
            <w:r w:rsidRPr="00806C58">
              <w:rPr>
                <w:b/>
                <w:bCs/>
              </w:rPr>
              <w:t>Mujer:</w:t>
            </w:r>
            <w:r>
              <w:t xml:space="preserve"> a</w:t>
            </w:r>
            <w:r w:rsidRPr="00806C58">
              <w:t>sí es, Don Campos. Cumplir con estas medidas garantiza que el alimento sea inocuo y seguro. Se trata de proteger la salud pública y asegurar que nuestro producto sea el mejor del mercado.</w:t>
            </w:r>
          </w:p>
          <w:p w14:paraId="660E69EB" w14:textId="317B34FB" w:rsidR="00806C58" w:rsidRDefault="00806C58" w:rsidP="00BB6678">
            <w:r w:rsidRPr="00806C58">
              <w:rPr>
                <w:b/>
                <w:bCs/>
              </w:rPr>
              <w:t>Hombre:</w:t>
            </w:r>
            <w:r>
              <w:t xml:space="preserve"> b</w:t>
            </w:r>
            <w:r w:rsidRPr="00806C58">
              <w:t>ueno, Asusena, me voy volando a revisar esos termómetros y a lavar bien los ganchos, que aquí no queremos que nadie se nos enferme. ¡Pilas pues, que no se les caliente la carne… ni los clientes! (Ríe)</w:t>
            </w:r>
          </w:p>
          <w:p w14:paraId="2F367839" w14:textId="12B4634E" w:rsidR="00806C58" w:rsidRDefault="00806C58" w:rsidP="00BB6678">
            <w:r w:rsidRPr="00806C58">
              <w:rPr>
                <w:b/>
                <w:bCs/>
              </w:rPr>
              <w:t>Mujer:</w:t>
            </w:r>
            <w:r>
              <w:t xml:space="preserve"> </w:t>
            </w:r>
            <w:r w:rsidRPr="00806C58">
              <w:t>¡</w:t>
            </w:r>
            <w:r>
              <w:t>a</w:t>
            </w:r>
            <w:r w:rsidRPr="00806C58">
              <w:t>sí se habla Don Campos! Y a ustedes gracias por su compañía. Nos escuchamos en la próxima entrega. ¡Chao!</w:t>
            </w:r>
          </w:p>
          <w:p w14:paraId="41C8B102" w14:textId="16ABF02F" w:rsidR="00806C58" w:rsidRDefault="00806C58" w:rsidP="00BB6678"/>
        </w:tc>
      </w:tr>
    </w:tbl>
    <w:p w14:paraId="2D5BE672" w14:textId="77777777" w:rsidR="00F07571" w:rsidRPr="00F07571" w:rsidRDefault="00F07571" w:rsidP="00F07571">
      <w:pPr>
        <w:pStyle w:val="Ttulo2"/>
        <w:numPr>
          <w:ilvl w:val="0"/>
          <w:numId w:val="0"/>
        </w:numPr>
        <w:ind w:left="357"/>
        <w:rPr>
          <w:lang w:val="es-CO"/>
        </w:rPr>
      </w:pPr>
    </w:p>
    <w:p w14:paraId="1965EAC6" w14:textId="39A47DB4" w:rsidR="00F07571" w:rsidRDefault="00F07571" w:rsidP="00F07571">
      <w:pPr>
        <w:pStyle w:val="Ttulo2"/>
      </w:pPr>
      <w:bookmarkStart w:id="8" w:name="_Toc230159841"/>
      <w:r w:rsidRPr="00F07571">
        <w:t>Enfoque de inocuidad</w:t>
      </w:r>
      <w:bookmarkEnd w:id="8"/>
    </w:p>
    <w:p w14:paraId="2FDB2075" w14:textId="77777777" w:rsidR="00F07571" w:rsidRPr="00F07571" w:rsidRDefault="00F07571" w:rsidP="00F07571">
      <w:pPr>
        <w:rPr>
          <w:lang w:val="es-419" w:eastAsia="es-CO"/>
        </w:rPr>
      </w:pPr>
      <w:r w:rsidRPr="00F07571">
        <w:rPr>
          <w:lang w:val="es-419" w:eastAsia="es-CO"/>
        </w:rPr>
        <w:t>En este apartado se abordará el enfoque de inocuidad, destacando la importancia de garantizar alimentos seguros mediante prácticas adecuadas de manejo, higiene y control sanitario.</w:t>
      </w:r>
    </w:p>
    <w:p w14:paraId="76773782" w14:textId="562FFC42" w:rsidR="00F07571" w:rsidRPr="00F07571" w:rsidRDefault="00F07571" w:rsidP="6BEFAF6A">
      <w:pPr>
        <w:pStyle w:val="Prrafodelista"/>
        <w:numPr>
          <w:ilvl w:val="0"/>
          <w:numId w:val="9"/>
        </w:numPr>
        <w:ind w:left="993"/>
        <w:rPr>
          <w:lang w:eastAsia="es-CO"/>
        </w:rPr>
      </w:pPr>
      <w:r w:rsidRPr="6BEFAF6A">
        <w:rPr>
          <w:rStyle w:val="Ttulo5Car"/>
          <w:lang w:val="es-CO"/>
        </w:rPr>
        <w:t xml:space="preserve">Perecibilidad de la carne. </w:t>
      </w:r>
      <w:r w:rsidRPr="6BEFAF6A">
        <w:rPr>
          <w:lang w:eastAsia="es-CO"/>
        </w:rPr>
        <w:t>Alimento perecedero que requiere manejo adecuado para evitar contaminación.</w:t>
      </w:r>
    </w:p>
    <w:p w14:paraId="09ED49D2" w14:textId="5093BF59" w:rsidR="00F07571" w:rsidRPr="00F07571" w:rsidRDefault="00F07571" w:rsidP="00831BA5">
      <w:pPr>
        <w:pStyle w:val="Prrafodelista"/>
        <w:numPr>
          <w:ilvl w:val="0"/>
          <w:numId w:val="9"/>
        </w:numPr>
        <w:ind w:left="993"/>
        <w:rPr>
          <w:lang w:val="es-419" w:eastAsia="es-CO"/>
        </w:rPr>
      </w:pPr>
      <w:r w:rsidRPr="00F07571">
        <w:rPr>
          <w:rStyle w:val="Ttulo5Car"/>
        </w:rPr>
        <w:t>Condiciones sanitarias desde el origen.</w:t>
      </w:r>
      <w:r w:rsidRPr="00F07571">
        <w:rPr>
          <w:lang w:val="es-419" w:eastAsia="es-CO"/>
        </w:rPr>
        <w:t xml:space="preserve"> Debe cumplir controles sanitarios desde su producción.</w:t>
      </w:r>
    </w:p>
    <w:p w14:paraId="4F209BF0" w14:textId="472C2705" w:rsidR="00F07571" w:rsidRDefault="00F07571" w:rsidP="00831BA5">
      <w:pPr>
        <w:pStyle w:val="Prrafodelista"/>
        <w:numPr>
          <w:ilvl w:val="0"/>
          <w:numId w:val="9"/>
        </w:numPr>
        <w:ind w:left="993"/>
        <w:rPr>
          <w:rStyle w:val="Ttulo5Car"/>
        </w:rPr>
      </w:pPr>
      <w:r w:rsidRPr="00F07571">
        <w:rPr>
          <w:rStyle w:val="Ttulo5Car"/>
        </w:rPr>
        <w:t>Rol del manipulador.</w:t>
      </w:r>
      <w:r w:rsidRPr="00F07571">
        <w:rPr>
          <w:lang w:val="es-419" w:eastAsia="es-CO"/>
        </w:rPr>
        <w:t xml:space="preserve"> Verifica procedencia y características del producto.</w:t>
      </w:r>
    </w:p>
    <w:p w14:paraId="03E1D2E5" w14:textId="29BA3D10" w:rsidR="00F07571" w:rsidRDefault="00F07571" w:rsidP="00831BA5">
      <w:pPr>
        <w:pStyle w:val="Prrafodelista"/>
        <w:numPr>
          <w:ilvl w:val="0"/>
          <w:numId w:val="9"/>
        </w:numPr>
        <w:ind w:left="993"/>
        <w:rPr>
          <w:lang w:val="es-419" w:eastAsia="es-CO"/>
        </w:rPr>
      </w:pPr>
      <w:r w:rsidRPr="00F07571">
        <w:rPr>
          <w:rStyle w:val="Ttulo5Car"/>
        </w:rPr>
        <w:t>Aplicación de buenas prácticas.</w:t>
      </w:r>
      <w:r w:rsidRPr="00F07571">
        <w:rPr>
          <w:lang w:val="es-419" w:eastAsia="es-CO"/>
        </w:rPr>
        <w:t xml:space="preserve"> Aplica higiene, conservación y almacenamiento adecuados.</w:t>
      </w:r>
    </w:p>
    <w:p w14:paraId="68C5510C" w14:textId="5DC66015" w:rsidR="00F07571" w:rsidRDefault="00F07571" w:rsidP="00F07571">
      <w:pPr>
        <w:pStyle w:val="Ttulo2"/>
      </w:pPr>
      <w:bookmarkStart w:id="9" w:name="_Toc230159842"/>
      <w:r w:rsidRPr="00F07571">
        <w:t>Cuadro comparativo de especies</w:t>
      </w:r>
      <w:bookmarkEnd w:id="9"/>
    </w:p>
    <w:p w14:paraId="1E610024" w14:textId="069AF18D" w:rsidR="00F07571" w:rsidRDefault="00F07571" w:rsidP="00F07571">
      <w:pPr>
        <w:rPr>
          <w:lang w:val="es-419" w:eastAsia="es-CO"/>
        </w:rPr>
      </w:pPr>
      <w:r w:rsidRPr="00F07571">
        <w:rPr>
          <w:lang w:val="es-419" w:eastAsia="es-CO"/>
        </w:rPr>
        <w:t>El cuadro comparativo de especies permite analizar las diferencias entre tipos de ganado, considerando características productivas, tipo de carne, sistemas de producción y condiciones de manejo.</w:t>
      </w:r>
    </w:p>
    <w:p w14:paraId="013171E3" w14:textId="3A5DA058" w:rsidR="00F07571" w:rsidRDefault="00F07571" w:rsidP="00F07571">
      <w:pPr>
        <w:pStyle w:val="Tabla"/>
        <w:rPr>
          <w:lang w:val="es-419" w:eastAsia="es-CO"/>
        </w:rPr>
      </w:pPr>
      <w:r w:rsidRPr="00F07571">
        <w:rPr>
          <w:lang w:val="es-419" w:eastAsia="es-CO"/>
        </w:rPr>
        <w:t>Cuadro comparativo de especies pecuarias y sus características productivas</w:t>
      </w:r>
    </w:p>
    <w:tbl>
      <w:tblPr>
        <w:tblStyle w:val="SENA"/>
        <w:tblW w:w="5000" w:type="pct"/>
        <w:tblLook w:val="04A0" w:firstRow="1" w:lastRow="0" w:firstColumn="1" w:lastColumn="0" w:noHBand="0" w:noVBand="1"/>
      </w:tblPr>
      <w:tblGrid>
        <w:gridCol w:w="1450"/>
        <w:gridCol w:w="1437"/>
        <w:gridCol w:w="2263"/>
        <w:gridCol w:w="2188"/>
        <w:gridCol w:w="2624"/>
      </w:tblGrid>
      <w:tr w:rsidR="00F07571" w:rsidRPr="00F07571" w14:paraId="4E60FD15" w14:textId="77777777" w:rsidTr="006F1F5D">
        <w:trPr>
          <w:cnfStyle w:val="100000000000" w:firstRow="1" w:lastRow="0" w:firstColumn="0" w:lastColumn="0" w:oddVBand="0" w:evenVBand="0" w:oddHBand="0" w:evenHBand="0" w:firstRowFirstColumn="0" w:firstRowLastColumn="0" w:lastRowFirstColumn="0" w:lastRowLastColumn="0"/>
        </w:trPr>
        <w:tc>
          <w:tcPr>
            <w:tcW w:w="728" w:type="pct"/>
            <w:hideMark/>
          </w:tcPr>
          <w:p w14:paraId="5DEB9166" w14:textId="77777777" w:rsidR="00F07571" w:rsidRPr="00F07571" w:rsidRDefault="00F07571" w:rsidP="00F07571">
            <w:pPr>
              <w:pStyle w:val="Tablas"/>
            </w:pPr>
            <w:r w:rsidRPr="00F07571">
              <w:t>Especie</w:t>
            </w:r>
          </w:p>
        </w:tc>
        <w:tc>
          <w:tcPr>
            <w:tcW w:w="721" w:type="pct"/>
            <w:hideMark/>
          </w:tcPr>
          <w:p w14:paraId="3135EB3E" w14:textId="77777777" w:rsidR="00F07571" w:rsidRPr="00F07571" w:rsidRDefault="00F07571" w:rsidP="00F07571">
            <w:pPr>
              <w:pStyle w:val="Tablas"/>
            </w:pPr>
            <w:r w:rsidRPr="00F07571">
              <w:t>Tipo de carne</w:t>
            </w:r>
          </w:p>
        </w:tc>
        <w:tc>
          <w:tcPr>
            <w:tcW w:w="1136" w:type="pct"/>
            <w:hideMark/>
          </w:tcPr>
          <w:p w14:paraId="7C8E86A8" w14:textId="77777777" w:rsidR="00F07571" w:rsidRPr="00F07571" w:rsidRDefault="00F07571" w:rsidP="00F07571">
            <w:pPr>
              <w:pStyle w:val="Tablas"/>
            </w:pPr>
            <w:r w:rsidRPr="00F07571">
              <w:t>Sistema de producción</w:t>
            </w:r>
          </w:p>
        </w:tc>
        <w:tc>
          <w:tcPr>
            <w:tcW w:w="1098" w:type="pct"/>
            <w:hideMark/>
          </w:tcPr>
          <w:p w14:paraId="02D0D2C5" w14:textId="77777777" w:rsidR="00F07571" w:rsidRPr="00F07571" w:rsidRDefault="00F07571" w:rsidP="00F07571">
            <w:pPr>
              <w:pStyle w:val="Tablas"/>
            </w:pPr>
            <w:r w:rsidRPr="00F07571">
              <w:t>Característica clave</w:t>
            </w:r>
          </w:p>
        </w:tc>
        <w:tc>
          <w:tcPr>
            <w:tcW w:w="1317" w:type="pct"/>
            <w:hideMark/>
          </w:tcPr>
          <w:p w14:paraId="20328D3C" w14:textId="77777777" w:rsidR="00F07571" w:rsidRPr="00F07571" w:rsidRDefault="00F07571" w:rsidP="00F07571">
            <w:pPr>
              <w:pStyle w:val="Tablas"/>
            </w:pPr>
            <w:r w:rsidRPr="00F07571">
              <w:t>Riesgo principal</w:t>
            </w:r>
          </w:p>
        </w:tc>
      </w:tr>
      <w:tr w:rsidR="00F07571" w:rsidRPr="00F07571" w14:paraId="134D7C13" w14:textId="77777777" w:rsidTr="006F1F5D">
        <w:trPr>
          <w:cnfStyle w:val="000000100000" w:firstRow="0" w:lastRow="0" w:firstColumn="0" w:lastColumn="0" w:oddVBand="0" w:evenVBand="0" w:oddHBand="1" w:evenHBand="0" w:firstRowFirstColumn="0" w:firstRowLastColumn="0" w:lastRowFirstColumn="0" w:lastRowLastColumn="0"/>
        </w:trPr>
        <w:tc>
          <w:tcPr>
            <w:tcW w:w="728" w:type="pct"/>
            <w:hideMark/>
          </w:tcPr>
          <w:p w14:paraId="79D9E7A4" w14:textId="77777777" w:rsidR="00F07571" w:rsidRPr="00F07571" w:rsidRDefault="00F07571" w:rsidP="00F07571">
            <w:pPr>
              <w:pStyle w:val="Tablas"/>
              <w:rPr>
                <w:color w:val="12263F"/>
              </w:rPr>
            </w:pPr>
            <w:r w:rsidRPr="00F07571">
              <w:rPr>
                <w:color w:val="12263F"/>
              </w:rPr>
              <w:t>Bovino</w:t>
            </w:r>
          </w:p>
        </w:tc>
        <w:tc>
          <w:tcPr>
            <w:tcW w:w="721" w:type="pct"/>
            <w:hideMark/>
          </w:tcPr>
          <w:p w14:paraId="379876B0" w14:textId="77777777" w:rsidR="00F07571" w:rsidRPr="00F07571" w:rsidRDefault="00F07571" w:rsidP="00F07571">
            <w:pPr>
              <w:pStyle w:val="Tablas"/>
              <w:rPr>
                <w:color w:val="12263F"/>
              </w:rPr>
            </w:pPr>
            <w:r w:rsidRPr="00F07571">
              <w:rPr>
                <w:color w:val="12263F"/>
              </w:rPr>
              <w:t>Roja</w:t>
            </w:r>
          </w:p>
        </w:tc>
        <w:tc>
          <w:tcPr>
            <w:tcW w:w="1136" w:type="pct"/>
            <w:hideMark/>
          </w:tcPr>
          <w:p w14:paraId="6F0E1E5E" w14:textId="77777777" w:rsidR="00F07571" w:rsidRPr="00F07571" w:rsidRDefault="00F07571" w:rsidP="00F07571">
            <w:pPr>
              <w:pStyle w:val="Tablas"/>
              <w:rPr>
                <w:color w:val="12263F"/>
              </w:rPr>
            </w:pPr>
            <w:r w:rsidRPr="00F07571">
              <w:rPr>
                <w:color w:val="12263F"/>
              </w:rPr>
              <w:t>Extensivo / semi-intensivo</w:t>
            </w:r>
          </w:p>
        </w:tc>
        <w:tc>
          <w:tcPr>
            <w:tcW w:w="1098" w:type="pct"/>
            <w:hideMark/>
          </w:tcPr>
          <w:p w14:paraId="0BAFF396" w14:textId="77777777" w:rsidR="00F07571" w:rsidRPr="00F07571" w:rsidRDefault="00F07571" w:rsidP="00F07571">
            <w:pPr>
              <w:pStyle w:val="Tablas"/>
              <w:rPr>
                <w:color w:val="12263F"/>
              </w:rPr>
            </w:pPr>
            <w:r w:rsidRPr="00F07571">
              <w:rPr>
                <w:color w:val="12263F"/>
              </w:rPr>
              <w:t>Alto hierro</w:t>
            </w:r>
          </w:p>
        </w:tc>
        <w:tc>
          <w:tcPr>
            <w:tcW w:w="1317" w:type="pct"/>
            <w:hideMark/>
          </w:tcPr>
          <w:p w14:paraId="782089A5" w14:textId="77777777" w:rsidR="00F07571" w:rsidRPr="00F07571" w:rsidRDefault="00F07571" w:rsidP="00F07571">
            <w:pPr>
              <w:pStyle w:val="Tablas"/>
              <w:rPr>
                <w:color w:val="12263F"/>
              </w:rPr>
            </w:pPr>
            <w:r w:rsidRPr="00F07571">
              <w:rPr>
                <w:color w:val="12263F"/>
              </w:rPr>
              <w:t>Contaminación en sacrificio</w:t>
            </w:r>
          </w:p>
        </w:tc>
      </w:tr>
      <w:tr w:rsidR="00F07571" w:rsidRPr="00F07571" w14:paraId="6A654269" w14:textId="77777777" w:rsidTr="006F1F5D">
        <w:tc>
          <w:tcPr>
            <w:tcW w:w="728" w:type="pct"/>
            <w:hideMark/>
          </w:tcPr>
          <w:p w14:paraId="1E9DA591" w14:textId="77777777" w:rsidR="00F07571" w:rsidRPr="00F07571" w:rsidRDefault="00F07571" w:rsidP="00F07571">
            <w:pPr>
              <w:pStyle w:val="Tablas"/>
              <w:rPr>
                <w:color w:val="12263F"/>
              </w:rPr>
            </w:pPr>
            <w:r w:rsidRPr="00F07571">
              <w:rPr>
                <w:color w:val="12263F"/>
              </w:rPr>
              <w:t>Porcino</w:t>
            </w:r>
          </w:p>
        </w:tc>
        <w:tc>
          <w:tcPr>
            <w:tcW w:w="721" w:type="pct"/>
            <w:hideMark/>
          </w:tcPr>
          <w:p w14:paraId="20E57C27" w14:textId="77777777" w:rsidR="00F07571" w:rsidRPr="00F07571" w:rsidRDefault="00F07571" w:rsidP="00F07571">
            <w:pPr>
              <w:pStyle w:val="Tablas"/>
              <w:rPr>
                <w:color w:val="12263F"/>
              </w:rPr>
            </w:pPr>
            <w:r w:rsidRPr="00F07571">
              <w:rPr>
                <w:color w:val="12263F"/>
              </w:rPr>
              <w:t>Rosada</w:t>
            </w:r>
          </w:p>
        </w:tc>
        <w:tc>
          <w:tcPr>
            <w:tcW w:w="1136" w:type="pct"/>
            <w:hideMark/>
          </w:tcPr>
          <w:p w14:paraId="1ED89ACB" w14:textId="77777777" w:rsidR="00F07571" w:rsidRPr="00F07571" w:rsidRDefault="00F07571" w:rsidP="00F07571">
            <w:pPr>
              <w:pStyle w:val="Tablas"/>
              <w:rPr>
                <w:color w:val="12263F"/>
              </w:rPr>
            </w:pPr>
            <w:r w:rsidRPr="00F07571">
              <w:rPr>
                <w:color w:val="12263F"/>
              </w:rPr>
              <w:t>Intensivo</w:t>
            </w:r>
          </w:p>
        </w:tc>
        <w:tc>
          <w:tcPr>
            <w:tcW w:w="1098" w:type="pct"/>
            <w:hideMark/>
          </w:tcPr>
          <w:p w14:paraId="76B7212E" w14:textId="77777777" w:rsidR="00F07571" w:rsidRPr="00F07571" w:rsidRDefault="00F07571" w:rsidP="00F07571">
            <w:pPr>
              <w:pStyle w:val="Tablas"/>
              <w:rPr>
                <w:color w:val="12263F"/>
              </w:rPr>
            </w:pPr>
            <w:r w:rsidRPr="00F07571">
              <w:rPr>
                <w:color w:val="12263F"/>
              </w:rPr>
              <w:t>Alta grasa</w:t>
            </w:r>
          </w:p>
        </w:tc>
        <w:tc>
          <w:tcPr>
            <w:tcW w:w="1317" w:type="pct"/>
            <w:hideMark/>
          </w:tcPr>
          <w:p w14:paraId="6A80CDD5" w14:textId="77777777" w:rsidR="00F07571" w:rsidRPr="00F07571" w:rsidRDefault="00F07571" w:rsidP="00F07571">
            <w:pPr>
              <w:pStyle w:val="Tablas"/>
              <w:rPr>
                <w:color w:val="12263F"/>
              </w:rPr>
            </w:pPr>
            <w:r w:rsidRPr="00F07571">
              <w:rPr>
                <w:color w:val="12263F"/>
              </w:rPr>
              <w:t>Parásitos</w:t>
            </w:r>
          </w:p>
        </w:tc>
      </w:tr>
      <w:tr w:rsidR="00F07571" w:rsidRPr="00F07571" w14:paraId="31E5A45D" w14:textId="77777777" w:rsidTr="006F1F5D">
        <w:trPr>
          <w:cnfStyle w:val="000000100000" w:firstRow="0" w:lastRow="0" w:firstColumn="0" w:lastColumn="0" w:oddVBand="0" w:evenVBand="0" w:oddHBand="1" w:evenHBand="0" w:firstRowFirstColumn="0" w:firstRowLastColumn="0" w:lastRowFirstColumn="0" w:lastRowLastColumn="0"/>
        </w:trPr>
        <w:tc>
          <w:tcPr>
            <w:tcW w:w="728" w:type="pct"/>
            <w:hideMark/>
          </w:tcPr>
          <w:p w14:paraId="49B1B4C6" w14:textId="77777777" w:rsidR="00F07571" w:rsidRPr="00F07571" w:rsidRDefault="00F07571" w:rsidP="00F07571">
            <w:pPr>
              <w:pStyle w:val="Tablas"/>
              <w:rPr>
                <w:color w:val="12263F"/>
              </w:rPr>
            </w:pPr>
            <w:r w:rsidRPr="00F07571">
              <w:rPr>
                <w:color w:val="12263F"/>
              </w:rPr>
              <w:t>Ovino-caprino</w:t>
            </w:r>
          </w:p>
        </w:tc>
        <w:tc>
          <w:tcPr>
            <w:tcW w:w="721" w:type="pct"/>
            <w:hideMark/>
          </w:tcPr>
          <w:p w14:paraId="4170E8B8" w14:textId="77777777" w:rsidR="00F07571" w:rsidRPr="00F07571" w:rsidRDefault="00F07571" w:rsidP="00F07571">
            <w:pPr>
              <w:pStyle w:val="Tablas"/>
              <w:rPr>
                <w:color w:val="12263F"/>
              </w:rPr>
            </w:pPr>
            <w:r w:rsidRPr="00F07571">
              <w:rPr>
                <w:color w:val="12263F"/>
              </w:rPr>
              <w:t>Roja</w:t>
            </w:r>
          </w:p>
        </w:tc>
        <w:tc>
          <w:tcPr>
            <w:tcW w:w="1136" w:type="pct"/>
            <w:hideMark/>
          </w:tcPr>
          <w:p w14:paraId="239CBE0D" w14:textId="77777777" w:rsidR="00F07571" w:rsidRPr="00F07571" w:rsidRDefault="00F07571" w:rsidP="00F07571">
            <w:pPr>
              <w:pStyle w:val="Tablas"/>
              <w:rPr>
                <w:color w:val="12263F"/>
              </w:rPr>
            </w:pPr>
            <w:r w:rsidRPr="00F07571">
              <w:rPr>
                <w:color w:val="12263F"/>
              </w:rPr>
              <w:t>Extensivo</w:t>
            </w:r>
          </w:p>
        </w:tc>
        <w:tc>
          <w:tcPr>
            <w:tcW w:w="1098" w:type="pct"/>
            <w:hideMark/>
          </w:tcPr>
          <w:p w14:paraId="4F33BF14" w14:textId="77777777" w:rsidR="00F07571" w:rsidRPr="00F07571" w:rsidRDefault="00F07571" w:rsidP="00F07571">
            <w:pPr>
              <w:pStyle w:val="Tablas"/>
              <w:rPr>
                <w:color w:val="12263F"/>
              </w:rPr>
            </w:pPr>
            <w:r w:rsidRPr="00F07571">
              <w:rPr>
                <w:color w:val="12263F"/>
              </w:rPr>
              <w:t>Adaptación climática</w:t>
            </w:r>
          </w:p>
        </w:tc>
        <w:tc>
          <w:tcPr>
            <w:tcW w:w="1317" w:type="pct"/>
            <w:hideMark/>
          </w:tcPr>
          <w:p w14:paraId="0F36519D" w14:textId="77777777" w:rsidR="00F07571" w:rsidRPr="00F07571" w:rsidRDefault="00F07571" w:rsidP="00F07571">
            <w:pPr>
              <w:pStyle w:val="Tablas"/>
              <w:rPr>
                <w:color w:val="12263F"/>
              </w:rPr>
            </w:pPr>
            <w:r w:rsidRPr="00F07571">
              <w:rPr>
                <w:color w:val="12263F"/>
              </w:rPr>
              <w:t>Manejo sanitario</w:t>
            </w:r>
          </w:p>
        </w:tc>
      </w:tr>
      <w:tr w:rsidR="00F07571" w:rsidRPr="00F07571" w14:paraId="6074C5D9" w14:textId="77777777" w:rsidTr="006F1F5D">
        <w:tc>
          <w:tcPr>
            <w:tcW w:w="728" w:type="pct"/>
            <w:hideMark/>
          </w:tcPr>
          <w:p w14:paraId="51DF63B1" w14:textId="77777777" w:rsidR="00F07571" w:rsidRPr="00F07571" w:rsidRDefault="00F07571" w:rsidP="00F07571">
            <w:pPr>
              <w:pStyle w:val="Tablas"/>
              <w:rPr>
                <w:color w:val="12263F"/>
              </w:rPr>
            </w:pPr>
            <w:r w:rsidRPr="00F07571">
              <w:rPr>
                <w:color w:val="12263F"/>
              </w:rPr>
              <w:t>Aves</w:t>
            </w:r>
          </w:p>
        </w:tc>
        <w:tc>
          <w:tcPr>
            <w:tcW w:w="721" w:type="pct"/>
            <w:hideMark/>
          </w:tcPr>
          <w:p w14:paraId="02006A53" w14:textId="77777777" w:rsidR="00F07571" w:rsidRPr="00F07571" w:rsidRDefault="00F07571" w:rsidP="00F07571">
            <w:pPr>
              <w:pStyle w:val="Tablas"/>
              <w:rPr>
                <w:color w:val="12263F"/>
              </w:rPr>
            </w:pPr>
            <w:r w:rsidRPr="00F07571">
              <w:rPr>
                <w:color w:val="12263F"/>
              </w:rPr>
              <w:t>Blanca</w:t>
            </w:r>
          </w:p>
        </w:tc>
        <w:tc>
          <w:tcPr>
            <w:tcW w:w="1136" w:type="pct"/>
            <w:hideMark/>
          </w:tcPr>
          <w:p w14:paraId="64FBB0A4" w14:textId="77777777" w:rsidR="00F07571" w:rsidRPr="00F07571" w:rsidRDefault="00F07571" w:rsidP="00F07571">
            <w:pPr>
              <w:pStyle w:val="Tablas"/>
              <w:rPr>
                <w:color w:val="12263F"/>
              </w:rPr>
            </w:pPr>
            <w:r w:rsidRPr="00F07571">
              <w:rPr>
                <w:color w:val="12263F"/>
              </w:rPr>
              <w:t>Intensivo</w:t>
            </w:r>
          </w:p>
        </w:tc>
        <w:tc>
          <w:tcPr>
            <w:tcW w:w="1098" w:type="pct"/>
            <w:hideMark/>
          </w:tcPr>
          <w:p w14:paraId="26B47027" w14:textId="77777777" w:rsidR="00F07571" w:rsidRPr="00F07571" w:rsidRDefault="00F07571" w:rsidP="00F07571">
            <w:pPr>
              <w:pStyle w:val="Tablas"/>
              <w:rPr>
                <w:color w:val="12263F"/>
              </w:rPr>
            </w:pPr>
            <w:r w:rsidRPr="00F07571">
              <w:rPr>
                <w:color w:val="12263F"/>
              </w:rPr>
              <w:t>Rápido crecimiento</w:t>
            </w:r>
          </w:p>
        </w:tc>
        <w:tc>
          <w:tcPr>
            <w:tcW w:w="1317" w:type="pct"/>
            <w:hideMark/>
          </w:tcPr>
          <w:p w14:paraId="733F5A36" w14:textId="77777777" w:rsidR="00F07571" w:rsidRPr="00F07571" w:rsidRDefault="00F07571" w:rsidP="00F07571">
            <w:pPr>
              <w:pStyle w:val="Tablas"/>
              <w:rPr>
                <w:color w:val="12263F"/>
              </w:rPr>
            </w:pPr>
            <w:r w:rsidRPr="00F07571">
              <w:rPr>
                <w:color w:val="12263F"/>
              </w:rPr>
              <w:t>Contaminación microbiológica</w:t>
            </w:r>
          </w:p>
        </w:tc>
      </w:tr>
    </w:tbl>
    <w:p w14:paraId="29B1C1CE" w14:textId="4F04C61C" w:rsidR="00F07571" w:rsidRDefault="006F1F5D" w:rsidP="00F07571">
      <w:pPr>
        <w:rPr>
          <w:lang w:val="es-419" w:eastAsia="es-CO"/>
        </w:rPr>
      </w:pPr>
      <w:r w:rsidRPr="006F1F5D">
        <w:rPr>
          <w:lang w:val="es-419" w:eastAsia="es-CO"/>
        </w:rPr>
        <w:t>El objeto de la producción cárnica incluye diversas especies cuyas características influyen en la calidad e inocuidad. Su comprensión permite aplicar adecuadamente las BPM y garantizar alimentos seguros.</w:t>
      </w:r>
    </w:p>
    <w:p w14:paraId="0530F36C" w14:textId="41F72224" w:rsidR="00806C58" w:rsidRDefault="00806C58" w:rsidP="00F07571">
      <w:pPr>
        <w:rPr>
          <w:lang w:val="es-419" w:eastAsia="es-CO"/>
        </w:rPr>
      </w:pPr>
    </w:p>
    <w:p w14:paraId="40E5A9DA" w14:textId="45B1E3D1" w:rsidR="00806C58" w:rsidRDefault="00806C58" w:rsidP="00F07571">
      <w:pPr>
        <w:rPr>
          <w:lang w:val="es-419" w:eastAsia="es-CO"/>
        </w:rPr>
      </w:pPr>
    </w:p>
    <w:p w14:paraId="547D97AD" w14:textId="77777777" w:rsidR="00806C58" w:rsidRDefault="00806C58" w:rsidP="00F07571">
      <w:pPr>
        <w:rPr>
          <w:lang w:val="es-419" w:eastAsia="es-CO"/>
        </w:rPr>
      </w:pPr>
    </w:p>
    <w:p w14:paraId="78FD5B69" w14:textId="2AA8BACA" w:rsidR="006F1F5D" w:rsidRDefault="006F1F5D" w:rsidP="00F07571">
      <w:pPr>
        <w:rPr>
          <w:lang w:val="es-419" w:eastAsia="es-CO"/>
        </w:rPr>
      </w:pPr>
    </w:p>
    <w:p w14:paraId="2D6D7ED1" w14:textId="20A75A98" w:rsidR="006F1F5D" w:rsidRDefault="006F1F5D" w:rsidP="6BEFAF6A">
      <w:pPr>
        <w:rPr>
          <w:lang w:val="es-419" w:eastAsia="es-CO"/>
        </w:rPr>
      </w:pPr>
    </w:p>
    <w:p w14:paraId="62F174B1" w14:textId="77777777" w:rsidR="00F14622" w:rsidRDefault="00F14622" w:rsidP="6BEFAF6A">
      <w:pPr>
        <w:rPr>
          <w:lang w:val="es-419" w:eastAsia="es-CO"/>
        </w:rPr>
      </w:pPr>
    </w:p>
    <w:p w14:paraId="4EAD0CB0" w14:textId="77777777" w:rsidR="00F14622" w:rsidRDefault="00F14622" w:rsidP="6BEFAF6A">
      <w:pPr>
        <w:rPr>
          <w:lang w:val="es-419" w:eastAsia="es-CO"/>
        </w:rPr>
      </w:pPr>
    </w:p>
    <w:p w14:paraId="07AA8B03" w14:textId="30E5316C" w:rsidR="006F1F5D" w:rsidRDefault="006F1F5D" w:rsidP="006F1F5D">
      <w:pPr>
        <w:pStyle w:val="Ttulo1"/>
      </w:pPr>
      <w:bookmarkStart w:id="10" w:name="_Toc230159843"/>
      <w:r w:rsidRPr="006F1F5D">
        <w:t>Transformación del músculo a carne</w:t>
      </w:r>
      <w:bookmarkEnd w:id="10"/>
    </w:p>
    <w:p w14:paraId="63A5D40C" w14:textId="3683726E" w:rsidR="006F1F5D" w:rsidRDefault="006F1F5D" w:rsidP="006F1F5D">
      <w:pPr>
        <w:rPr>
          <w:lang w:val="es-419" w:eastAsia="es-CO"/>
        </w:rPr>
      </w:pPr>
      <w:r w:rsidRPr="006F1F5D">
        <w:rPr>
          <w:lang w:val="es-419" w:eastAsia="es-CO"/>
        </w:rPr>
        <w:t>La carne resulta de cambios físicos, químicos y bioquímicos del músculo tras el sacrificio, conocidos como transformación post-mortem, que determinan su calidad. Al cesar el suministro de oxígeno, se activa un metabolismo anaeróbico que obtiene energía del glucógeno mediante la glucólisis.</w:t>
      </w:r>
    </w:p>
    <w:p w14:paraId="6BC9B382" w14:textId="396FDC8F" w:rsidR="006F1F5D" w:rsidRDefault="006F1F5D" w:rsidP="006F1F5D">
      <w:pPr>
        <w:pStyle w:val="Ttulo2"/>
      </w:pPr>
      <w:bookmarkStart w:id="11" w:name="_Toc230159844"/>
      <w:r w:rsidRPr="006F1F5D">
        <w:t>Cambios principales en la transformación</w:t>
      </w:r>
      <w:bookmarkEnd w:id="11"/>
    </w:p>
    <w:p w14:paraId="136D293A" w14:textId="4C4EEF46" w:rsidR="006F1F5D" w:rsidRDefault="006F1F5D" w:rsidP="006F1F5D">
      <w:pPr>
        <w:rPr>
          <w:lang w:val="es-419" w:eastAsia="es-CO"/>
        </w:rPr>
      </w:pPr>
      <w:r w:rsidRPr="006F1F5D">
        <w:rPr>
          <w:lang w:val="es-419" w:eastAsia="es-CO"/>
        </w:rPr>
        <w:t>Tras el sacrificio, ocurre glucólisis anaeróbica, descenso del pH, rigor mortis y maduración, procesos que afectan textura, color, sabor y calidad final de la carne.</w:t>
      </w:r>
    </w:p>
    <w:p w14:paraId="0B3E40D3" w14:textId="01D421B9" w:rsidR="006F1F5D" w:rsidRPr="00BB6678" w:rsidRDefault="006F1F5D" w:rsidP="00BB6678">
      <w:pPr>
        <w:rPr>
          <w:lang w:val="es-419" w:eastAsia="es-CO"/>
        </w:rPr>
      </w:pPr>
      <w:r w:rsidRPr="006F1F5D">
        <w:rPr>
          <w:rStyle w:val="Ttulo5Car"/>
        </w:rPr>
        <w:t>Glucólisis anaeróbica.</w:t>
      </w:r>
      <w:r w:rsidRPr="00BB6678">
        <w:rPr>
          <w:lang w:val="es-419" w:eastAsia="es-CO"/>
        </w:rPr>
        <w:t xml:space="preserve"> El glucógeno se transforma en ácido láctico, generando energía limitada (ATP) y provocando la acidificación del músculo.</w:t>
      </w:r>
    </w:p>
    <w:p w14:paraId="737A9EB9" w14:textId="5088D2EB" w:rsidR="006F1F5D" w:rsidRPr="006F1F5D" w:rsidRDefault="006F1F5D" w:rsidP="006F1F5D">
      <w:pPr>
        <w:rPr>
          <w:lang w:val="es-419" w:eastAsia="es-CO"/>
        </w:rPr>
      </w:pPr>
      <w:r w:rsidRPr="00BB6678">
        <w:rPr>
          <w:b/>
          <w:bCs/>
        </w:rPr>
        <w:t>Descenso del pH</w:t>
      </w:r>
      <w:r w:rsidR="00BB6678" w:rsidRPr="00BB6678">
        <w:rPr>
          <w:b/>
          <w:bCs/>
        </w:rPr>
        <w:t>.</w:t>
      </w:r>
      <w:r w:rsidR="00BB6678">
        <w:t xml:space="preserve"> </w:t>
      </w:r>
      <w:r w:rsidRPr="006F1F5D">
        <w:rPr>
          <w:lang w:val="es-419" w:eastAsia="es-CO"/>
        </w:rPr>
        <w:t>El pH pasa de ~7.0 a valores entre 5.5 y 5.8. Este cambio es clave porque:</w:t>
      </w:r>
    </w:p>
    <w:p w14:paraId="152D94CB" w14:textId="77777777" w:rsidR="006F1F5D" w:rsidRPr="006F1F5D" w:rsidRDefault="006F1F5D" w:rsidP="00831BA5">
      <w:pPr>
        <w:pStyle w:val="Prrafodelista"/>
        <w:numPr>
          <w:ilvl w:val="0"/>
          <w:numId w:val="10"/>
        </w:numPr>
        <w:ind w:left="993"/>
        <w:rPr>
          <w:lang w:val="es-419" w:eastAsia="es-CO"/>
        </w:rPr>
      </w:pPr>
      <w:r w:rsidRPr="006F1F5D">
        <w:rPr>
          <w:lang w:val="es-419" w:eastAsia="es-CO"/>
        </w:rPr>
        <w:t>Inhibe parcialmente el crecimiento microbiano.</w:t>
      </w:r>
    </w:p>
    <w:p w14:paraId="421E5BD2" w14:textId="2E7C8614" w:rsidR="006F1F5D" w:rsidRDefault="006F1F5D" w:rsidP="00831BA5">
      <w:pPr>
        <w:pStyle w:val="Prrafodelista"/>
        <w:numPr>
          <w:ilvl w:val="0"/>
          <w:numId w:val="10"/>
        </w:numPr>
        <w:ind w:left="993"/>
        <w:rPr>
          <w:lang w:val="es-419" w:eastAsia="es-CO"/>
        </w:rPr>
      </w:pPr>
      <w:r w:rsidRPr="006F1F5D">
        <w:rPr>
          <w:lang w:val="es-419" w:eastAsia="es-CO"/>
        </w:rPr>
        <w:t>Define el color y la estabilidad de la carne.</w:t>
      </w:r>
    </w:p>
    <w:p w14:paraId="617E142B" w14:textId="1B47071B" w:rsidR="006F1F5D" w:rsidRPr="006F1F5D" w:rsidRDefault="006F1F5D" w:rsidP="006F1F5D">
      <w:pPr>
        <w:rPr>
          <w:lang w:val="es-419" w:eastAsia="es-CO"/>
        </w:rPr>
      </w:pPr>
      <w:r w:rsidRPr="00BB6678">
        <w:rPr>
          <w:b/>
          <w:bCs/>
        </w:rPr>
        <w:t>Rigor mortis</w:t>
      </w:r>
      <w:r w:rsidR="00BB6678" w:rsidRPr="00BB6678">
        <w:rPr>
          <w:b/>
          <w:bCs/>
        </w:rPr>
        <w:t>.</w:t>
      </w:r>
      <w:r w:rsidR="00BB6678">
        <w:t xml:space="preserve"> </w:t>
      </w:r>
      <w:r w:rsidRPr="006F1F5D">
        <w:rPr>
          <w:lang w:val="es-419" w:eastAsia="es-CO"/>
        </w:rPr>
        <w:t>Se produce cuando se agota el ATP, generando la unión permanente entre actina y miosina.</w:t>
      </w:r>
    </w:p>
    <w:p w14:paraId="5EAD8961" w14:textId="77777777" w:rsidR="006F1F5D" w:rsidRPr="006F1F5D" w:rsidRDefault="006F1F5D" w:rsidP="00831BA5">
      <w:pPr>
        <w:pStyle w:val="Prrafodelista"/>
        <w:numPr>
          <w:ilvl w:val="0"/>
          <w:numId w:val="12"/>
        </w:numPr>
        <w:ind w:left="993"/>
        <w:rPr>
          <w:lang w:val="es-419" w:eastAsia="es-CO"/>
        </w:rPr>
      </w:pPr>
      <w:r w:rsidRPr="006F1F5D">
        <w:rPr>
          <w:lang w:val="es-419" w:eastAsia="es-CO"/>
        </w:rPr>
        <w:t>El músculo se vuelve rígido.</w:t>
      </w:r>
    </w:p>
    <w:p w14:paraId="7A306695" w14:textId="3A081113" w:rsidR="006F1F5D" w:rsidRDefault="006F1F5D" w:rsidP="00831BA5">
      <w:pPr>
        <w:pStyle w:val="Prrafodelista"/>
        <w:numPr>
          <w:ilvl w:val="0"/>
          <w:numId w:val="12"/>
        </w:numPr>
        <w:ind w:left="993"/>
        <w:rPr>
          <w:lang w:val="es-419" w:eastAsia="es-CO"/>
        </w:rPr>
      </w:pPr>
      <w:r w:rsidRPr="006F1F5D">
        <w:rPr>
          <w:lang w:val="es-419" w:eastAsia="es-CO"/>
        </w:rPr>
        <w:t>Disminuye la capacidad de retención de agua.</w:t>
      </w:r>
    </w:p>
    <w:p w14:paraId="2517DBC7" w14:textId="13C5A249" w:rsidR="006F1F5D" w:rsidRPr="006F1F5D" w:rsidRDefault="006F1F5D" w:rsidP="006F1F5D">
      <w:pPr>
        <w:rPr>
          <w:lang w:val="es-419" w:eastAsia="es-CO"/>
        </w:rPr>
      </w:pPr>
      <w:r w:rsidRPr="00BB6678">
        <w:rPr>
          <w:b/>
          <w:bCs/>
        </w:rPr>
        <w:t>Maduración o ablandamiento</w:t>
      </w:r>
      <w:r w:rsidR="00BB6678" w:rsidRPr="00BB6678">
        <w:rPr>
          <w:b/>
          <w:bCs/>
        </w:rPr>
        <w:t>.</w:t>
      </w:r>
      <w:r w:rsidR="00BB6678">
        <w:t xml:space="preserve"> </w:t>
      </w:r>
      <w:r w:rsidRPr="006F1F5D">
        <w:rPr>
          <w:lang w:val="es-419" w:eastAsia="es-CO"/>
        </w:rPr>
        <w:t>Enzimas naturales (como calpaínas y catepsinas) degradan las fibras musculares.</w:t>
      </w:r>
    </w:p>
    <w:p w14:paraId="6FEBFFE0" w14:textId="77777777" w:rsidR="006F1F5D" w:rsidRPr="006F1F5D" w:rsidRDefault="006F1F5D" w:rsidP="00831BA5">
      <w:pPr>
        <w:pStyle w:val="Prrafodelista"/>
        <w:numPr>
          <w:ilvl w:val="0"/>
          <w:numId w:val="13"/>
        </w:numPr>
        <w:ind w:left="993"/>
        <w:rPr>
          <w:lang w:val="es-419" w:eastAsia="es-CO"/>
        </w:rPr>
      </w:pPr>
      <w:r w:rsidRPr="006F1F5D">
        <w:rPr>
          <w:lang w:val="es-419" w:eastAsia="es-CO"/>
        </w:rPr>
        <w:t>Mejora la terneza.</w:t>
      </w:r>
    </w:p>
    <w:p w14:paraId="6283DC11" w14:textId="3A43C2FD" w:rsidR="006F1F5D" w:rsidRDefault="006F1F5D" w:rsidP="00831BA5">
      <w:pPr>
        <w:pStyle w:val="Prrafodelista"/>
        <w:numPr>
          <w:ilvl w:val="0"/>
          <w:numId w:val="13"/>
        </w:numPr>
        <w:ind w:left="993"/>
        <w:rPr>
          <w:lang w:val="es-419" w:eastAsia="es-CO"/>
        </w:rPr>
      </w:pPr>
      <w:r w:rsidRPr="006F1F5D">
        <w:rPr>
          <w:lang w:val="es-419" w:eastAsia="es-CO"/>
        </w:rPr>
        <w:t>Se desarrollan compuestos de sabor y aroma.</w:t>
      </w:r>
    </w:p>
    <w:p w14:paraId="549C4025" w14:textId="5B074856" w:rsidR="006F1F5D" w:rsidRDefault="006F1F5D" w:rsidP="006F1F5D">
      <w:pPr>
        <w:pStyle w:val="Ttulo2"/>
      </w:pPr>
      <w:bookmarkStart w:id="12" w:name="_Toc230159845"/>
      <w:r w:rsidRPr="006F1F5D">
        <w:t xml:space="preserve">Etapas del proceso </w:t>
      </w:r>
      <w:r w:rsidRPr="007D55B7">
        <w:rPr>
          <w:rStyle w:val="Extranjerismo"/>
        </w:rPr>
        <w:t>post</w:t>
      </w:r>
      <w:r w:rsidR="007D55B7" w:rsidRPr="007D55B7">
        <w:rPr>
          <w:rStyle w:val="Extranjerismo"/>
        </w:rPr>
        <w:t xml:space="preserve"> </w:t>
      </w:r>
      <w:r w:rsidRPr="007D55B7">
        <w:rPr>
          <w:rStyle w:val="Extranjerismo"/>
        </w:rPr>
        <w:t>mortem</w:t>
      </w:r>
      <w:r w:rsidRPr="006F1F5D">
        <w:t xml:space="preserve"> (visión didáctica)</w:t>
      </w:r>
      <w:bookmarkEnd w:id="12"/>
    </w:p>
    <w:p w14:paraId="3B762FDB" w14:textId="77777777" w:rsidR="006F1F5D" w:rsidRPr="006F1F5D" w:rsidRDefault="006F1F5D" w:rsidP="006F1F5D">
      <w:pPr>
        <w:rPr>
          <w:lang w:val="es-419" w:eastAsia="es-CO"/>
        </w:rPr>
      </w:pPr>
      <w:r w:rsidRPr="006F1F5D">
        <w:rPr>
          <w:lang w:val="es-419" w:eastAsia="es-CO"/>
        </w:rPr>
        <w:t>Las etapas del proceso son:</w:t>
      </w:r>
    </w:p>
    <w:p w14:paraId="5E96D7C3" w14:textId="0DC11D5B" w:rsidR="006F1F5D" w:rsidRPr="006F1F5D" w:rsidRDefault="006F1F5D" w:rsidP="00831BA5">
      <w:pPr>
        <w:pStyle w:val="Prrafodelista"/>
        <w:numPr>
          <w:ilvl w:val="0"/>
          <w:numId w:val="14"/>
        </w:numPr>
        <w:ind w:left="993"/>
        <w:rPr>
          <w:lang w:val="es-419" w:eastAsia="es-CO"/>
        </w:rPr>
      </w:pPr>
      <w:r w:rsidRPr="006F1F5D">
        <w:rPr>
          <w:lang w:val="es-419" w:eastAsia="es-CO"/>
        </w:rPr>
        <w:t>Fase inicial (prerigor): El músculo aún es flexible, con pH alto.</w:t>
      </w:r>
    </w:p>
    <w:p w14:paraId="0517756F" w14:textId="7FE73937" w:rsidR="006F1F5D" w:rsidRPr="006F1F5D" w:rsidRDefault="006F1F5D" w:rsidP="00831BA5">
      <w:pPr>
        <w:pStyle w:val="Prrafodelista"/>
        <w:numPr>
          <w:ilvl w:val="0"/>
          <w:numId w:val="14"/>
        </w:numPr>
        <w:ind w:left="993"/>
        <w:rPr>
          <w:lang w:val="es-419" w:eastAsia="es-CO"/>
        </w:rPr>
      </w:pPr>
      <w:r w:rsidRPr="007D55B7">
        <w:rPr>
          <w:rStyle w:val="Extranjerismo"/>
        </w:rPr>
        <w:t>Rigor mortis</w:t>
      </w:r>
      <w:r w:rsidRPr="006F1F5D">
        <w:rPr>
          <w:lang w:val="es-419" w:eastAsia="es-CO"/>
        </w:rPr>
        <w:t>: Se presenta rigidez máxima por falta de energía.</w:t>
      </w:r>
    </w:p>
    <w:p w14:paraId="3D02AD86" w14:textId="47F99305" w:rsidR="006F1F5D" w:rsidRDefault="006F1F5D" w:rsidP="00831BA5">
      <w:pPr>
        <w:pStyle w:val="Prrafodelista"/>
        <w:numPr>
          <w:ilvl w:val="0"/>
          <w:numId w:val="14"/>
        </w:numPr>
        <w:ind w:left="993"/>
        <w:rPr>
          <w:lang w:val="es-419" w:eastAsia="es-CO"/>
        </w:rPr>
      </w:pPr>
      <w:r w:rsidRPr="006F1F5D">
        <w:rPr>
          <w:lang w:val="es-419" w:eastAsia="es-CO"/>
        </w:rPr>
        <w:t>Maduración: La carne se ablanda progresivamente y mejora su calidad sensorial.</w:t>
      </w:r>
    </w:p>
    <w:p w14:paraId="4C89FFE8" w14:textId="11C97A71" w:rsidR="006F1F5D" w:rsidRDefault="006F1F5D" w:rsidP="006F1F5D">
      <w:pPr>
        <w:pStyle w:val="Ttulo2"/>
      </w:pPr>
      <w:bookmarkStart w:id="13" w:name="_Toc230159846"/>
      <w:r w:rsidRPr="006F1F5D">
        <w:t>Factores que influyen en la transformación</w:t>
      </w:r>
      <w:bookmarkEnd w:id="13"/>
    </w:p>
    <w:p w14:paraId="4CA26089" w14:textId="77777777" w:rsidR="006F1F5D" w:rsidRPr="006F1F5D" w:rsidRDefault="006F1F5D" w:rsidP="006F1F5D">
      <w:pPr>
        <w:rPr>
          <w:lang w:val="es-419" w:eastAsia="es-CO"/>
        </w:rPr>
      </w:pPr>
      <w:r w:rsidRPr="006F1F5D">
        <w:rPr>
          <w:lang w:val="es-419" w:eastAsia="es-CO"/>
        </w:rPr>
        <w:t>Estos son los factores que influyeron en la transformación:</w:t>
      </w:r>
    </w:p>
    <w:p w14:paraId="15F0FBE4" w14:textId="77777777" w:rsidR="006F1F5D" w:rsidRPr="006F1F5D" w:rsidRDefault="006F1F5D" w:rsidP="00831BA5">
      <w:pPr>
        <w:pStyle w:val="Prrafodelista"/>
        <w:numPr>
          <w:ilvl w:val="0"/>
          <w:numId w:val="15"/>
        </w:numPr>
        <w:ind w:left="993"/>
        <w:rPr>
          <w:lang w:val="es-419" w:eastAsia="es-CO"/>
        </w:rPr>
      </w:pPr>
      <w:r w:rsidRPr="006F1F5D">
        <w:rPr>
          <w:lang w:val="es-419" w:eastAsia="es-CO"/>
        </w:rPr>
        <w:t>Estrés del animal antes del sacrificio.</w:t>
      </w:r>
    </w:p>
    <w:p w14:paraId="58FC1CF6" w14:textId="77777777" w:rsidR="006F1F5D" w:rsidRPr="006F1F5D" w:rsidRDefault="006F1F5D" w:rsidP="00831BA5">
      <w:pPr>
        <w:pStyle w:val="Prrafodelista"/>
        <w:numPr>
          <w:ilvl w:val="0"/>
          <w:numId w:val="15"/>
        </w:numPr>
        <w:ind w:left="993"/>
        <w:rPr>
          <w:lang w:val="es-419" w:eastAsia="es-CO"/>
        </w:rPr>
      </w:pPr>
      <w:r w:rsidRPr="006F1F5D">
        <w:rPr>
          <w:lang w:val="es-419" w:eastAsia="es-CO"/>
        </w:rPr>
        <w:t>Reserva de glucógeno muscular.</w:t>
      </w:r>
    </w:p>
    <w:p w14:paraId="5AEFFFFA" w14:textId="77777777" w:rsidR="006F1F5D" w:rsidRPr="006F1F5D" w:rsidRDefault="006F1F5D" w:rsidP="00831BA5">
      <w:pPr>
        <w:pStyle w:val="Prrafodelista"/>
        <w:numPr>
          <w:ilvl w:val="0"/>
          <w:numId w:val="15"/>
        </w:numPr>
        <w:ind w:left="993"/>
        <w:rPr>
          <w:lang w:val="es-419" w:eastAsia="es-CO"/>
        </w:rPr>
      </w:pPr>
      <w:r w:rsidRPr="006F1F5D">
        <w:rPr>
          <w:lang w:val="es-419" w:eastAsia="es-CO"/>
        </w:rPr>
        <w:t>Temperatura de almacenamiento.</w:t>
      </w:r>
    </w:p>
    <w:p w14:paraId="443C0844" w14:textId="77777777" w:rsidR="006F1F5D" w:rsidRPr="006F1F5D" w:rsidRDefault="006F1F5D" w:rsidP="00831BA5">
      <w:pPr>
        <w:pStyle w:val="Prrafodelista"/>
        <w:numPr>
          <w:ilvl w:val="0"/>
          <w:numId w:val="15"/>
        </w:numPr>
        <w:ind w:left="993"/>
        <w:rPr>
          <w:lang w:val="es-419" w:eastAsia="es-CO"/>
        </w:rPr>
      </w:pPr>
      <w:r w:rsidRPr="006F1F5D">
        <w:rPr>
          <w:lang w:val="es-419" w:eastAsia="es-CO"/>
        </w:rPr>
        <w:t>Manejo en la planta de beneficio.</w:t>
      </w:r>
    </w:p>
    <w:p w14:paraId="4E15E880" w14:textId="77777777" w:rsidR="006F1F5D" w:rsidRPr="006F1F5D" w:rsidRDefault="006F1F5D" w:rsidP="00831BA5">
      <w:pPr>
        <w:pStyle w:val="Prrafodelista"/>
        <w:numPr>
          <w:ilvl w:val="0"/>
          <w:numId w:val="15"/>
        </w:numPr>
        <w:ind w:left="993"/>
        <w:rPr>
          <w:lang w:val="es-419" w:eastAsia="es-CO"/>
        </w:rPr>
      </w:pPr>
      <w:r w:rsidRPr="006F1F5D">
        <w:rPr>
          <w:lang w:val="es-419" w:eastAsia="es-CO"/>
        </w:rPr>
        <w:t>Velocidad de enfriamiento (cadena de frío).</w:t>
      </w:r>
    </w:p>
    <w:p w14:paraId="796B01A3" w14:textId="4E497118" w:rsidR="006F1F5D" w:rsidRDefault="006F1F5D" w:rsidP="006F1F5D">
      <w:pPr>
        <w:rPr>
          <w:lang w:val="es-419" w:eastAsia="es-CO"/>
        </w:rPr>
      </w:pPr>
      <w:r w:rsidRPr="006F1F5D">
        <w:rPr>
          <w:lang w:val="es-419" w:eastAsia="es-CO"/>
        </w:rPr>
        <w:t>Un mal manejo puede alterar el proceso normal.</w:t>
      </w:r>
    </w:p>
    <w:p w14:paraId="72848D0B" w14:textId="0E9DA4EC" w:rsidR="006F1F5D" w:rsidRDefault="006F1F5D" w:rsidP="006F1F5D">
      <w:pPr>
        <w:pStyle w:val="Ttulo2"/>
      </w:pPr>
      <w:bookmarkStart w:id="14" w:name="_Toc230159847"/>
      <w:r w:rsidRPr="006F1F5D">
        <w:t>Impacto en la calidad de la carne</w:t>
      </w:r>
      <w:bookmarkEnd w:id="14"/>
    </w:p>
    <w:p w14:paraId="50CCBA31" w14:textId="41FB3F58" w:rsidR="006F1F5D" w:rsidRDefault="006F1F5D" w:rsidP="006F1F5D">
      <w:pPr>
        <w:rPr>
          <w:lang w:val="es-419" w:eastAsia="es-CO"/>
        </w:rPr>
      </w:pPr>
      <w:r w:rsidRPr="006F1F5D">
        <w:rPr>
          <w:lang w:val="es-419" w:eastAsia="es-CO"/>
        </w:rPr>
        <w:t xml:space="preserve">Los cambios </w:t>
      </w:r>
      <w:r w:rsidRPr="006C2CF2">
        <w:rPr>
          <w:rStyle w:val="Extranjerismo"/>
        </w:rPr>
        <w:t>post</w:t>
      </w:r>
      <w:r w:rsidR="006C2CF2" w:rsidRPr="006C2CF2">
        <w:rPr>
          <w:rStyle w:val="Extranjerismo"/>
        </w:rPr>
        <w:t xml:space="preserve"> </w:t>
      </w:r>
      <w:r w:rsidRPr="006C2CF2">
        <w:rPr>
          <w:rStyle w:val="Extranjerismo"/>
        </w:rPr>
        <w:t>mortem</w:t>
      </w:r>
      <w:r w:rsidRPr="006F1F5D">
        <w:rPr>
          <w:lang w:val="es-419" w:eastAsia="es-CO"/>
        </w:rPr>
        <w:t xml:space="preserve"> determinan características clave y alteraciones comunes, tales como:</w:t>
      </w:r>
    </w:p>
    <w:p w14:paraId="14CB2D32" w14:textId="77777777" w:rsidR="006F1F5D" w:rsidRPr="00FA7930" w:rsidRDefault="006F1F5D" w:rsidP="00FA7930">
      <w:pPr>
        <w:ind w:firstLine="633"/>
        <w:rPr>
          <w:b/>
          <w:bCs/>
        </w:rPr>
      </w:pPr>
      <w:r w:rsidRPr="00FA7930">
        <w:rPr>
          <w:b/>
          <w:bCs/>
        </w:rPr>
        <w:t>Características sensoriales</w:t>
      </w:r>
    </w:p>
    <w:p w14:paraId="51919FFE" w14:textId="77777777" w:rsidR="006F1F5D" w:rsidRPr="006F1F5D" w:rsidRDefault="006F1F5D" w:rsidP="00831BA5">
      <w:pPr>
        <w:pStyle w:val="Prrafodelista"/>
        <w:numPr>
          <w:ilvl w:val="0"/>
          <w:numId w:val="16"/>
        </w:numPr>
        <w:ind w:left="993"/>
        <w:rPr>
          <w:lang w:val="es-419" w:eastAsia="es-CO"/>
        </w:rPr>
      </w:pPr>
      <w:r w:rsidRPr="006F1F5D">
        <w:rPr>
          <w:lang w:val="es-419" w:eastAsia="es-CO"/>
        </w:rPr>
        <w:t>Color: rojo brillante, pálido u oscuro.</w:t>
      </w:r>
    </w:p>
    <w:p w14:paraId="5AB3C264" w14:textId="77777777" w:rsidR="006F1F5D" w:rsidRPr="006F1F5D" w:rsidRDefault="006F1F5D" w:rsidP="00831BA5">
      <w:pPr>
        <w:pStyle w:val="Prrafodelista"/>
        <w:numPr>
          <w:ilvl w:val="0"/>
          <w:numId w:val="16"/>
        </w:numPr>
        <w:ind w:left="993"/>
        <w:rPr>
          <w:lang w:val="es-419" w:eastAsia="es-CO"/>
        </w:rPr>
      </w:pPr>
      <w:r w:rsidRPr="006F1F5D">
        <w:rPr>
          <w:lang w:val="es-419" w:eastAsia="es-CO"/>
        </w:rPr>
        <w:t>Textura: firme o blanda.</w:t>
      </w:r>
    </w:p>
    <w:p w14:paraId="3D355E7B" w14:textId="77777777" w:rsidR="006F1F5D" w:rsidRPr="006F1F5D" w:rsidRDefault="006F1F5D" w:rsidP="00831BA5">
      <w:pPr>
        <w:pStyle w:val="Prrafodelista"/>
        <w:numPr>
          <w:ilvl w:val="0"/>
          <w:numId w:val="16"/>
        </w:numPr>
        <w:ind w:left="993"/>
        <w:rPr>
          <w:lang w:val="es-419" w:eastAsia="es-CO"/>
        </w:rPr>
      </w:pPr>
      <w:r w:rsidRPr="006F1F5D">
        <w:rPr>
          <w:lang w:val="es-419" w:eastAsia="es-CO"/>
        </w:rPr>
        <w:t>Jugosidad: capacidad de retener agua.</w:t>
      </w:r>
    </w:p>
    <w:p w14:paraId="1F8B32B4" w14:textId="21673823" w:rsidR="006F1F5D" w:rsidRDefault="006F1F5D" w:rsidP="00831BA5">
      <w:pPr>
        <w:pStyle w:val="Prrafodelista"/>
        <w:numPr>
          <w:ilvl w:val="0"/>
          <w:numId w:val="16"/>
        </w:numPr>
        <w:ind w:left="993"/>
        <w:rPr>
          <w:lang w:val="es-419" w:eastAsia="es-CO"/>
        </w:rPr>
      </w:pPr>
      <w:r w:rsidRPr="006F1F5D">
        <w:rPr>
          <w:lang w:val="es-419" w:eastAsia="es-CO"/>
        </w:rPr>
        <w:t>Sabor y aroma: desarrollo durante la maduración.</w:t>
      </w:r>
    </w:p>
    <w:p w14:paraId="5A725119" w14:textId="77777777" w:rsidR="00FA7930" w:rsidRPr="00FA7930" w:rsidRDefault="006F1F5D" w:rsidP="00FA7930">
      <w:pPr>
        <w:rPr>
          <w:rStyle w:val="Ttulo5Car"/>
          <w:rFonts w:asciiTheme="minorHAnsi" w:eastAsiaTheme="minorHAnsi" w:hAnsiTheme="minorHAnsi" w:cstheme="minorBidi"/>
          <w:b w:val="0"/>
          <w:color w:val="auto"/>
          <w:kern w:val="2"/>
          <w:szCs w:val="22"/>
          <w14:ligatures w14:val="standardContextual"/>
        </w:rPr>
      </w:pPr>
      <w:r w:rsidRPr="006F1F5D">
        <w:rPr>
          <w:rStyle w:val="Ttulo5Car"/>
        </w:rPr>
        <w:t>Características químicas</w:t>
      </w:r>
    </w:p>
    <w:p w14:paraId="0FE167DE" w14:textId="05B3D137" w:rsidR="006F1F5D" w:rsidRPr="00FA7930" w:rsidRDefault="006F1F5D" w:rsidP="00FA7930">
      <w:pPr>
        <w:rPr>
          <w:lang w:val="es-419" w:eastAsia="es-CO"/>
        </w:rPr>
      </w:pPr>
      <w:r w:rsidRPr="00FA7930">
        <w:rPr>
          <w:lang w:val="es-419" w:eastAsia="es-CO"/>
        </w:rPr>
        <w:t>Se relacionan con el pH, el contenido de agua y la estabilidad del producto, factores clave para su conservación y seguridad.</w:t>
      </w:r>
    </w:p>
    <w:p w14:paraId="31E3F965" w14:textId="77777777" w:rsidR="006F1F5D" w:rsidRPr="00FA7930" w:rsidRDefault="006F1F5D" w:rsidP="00FA7930">
      <w:pPr>
        <w:rPr>
          <w:b/>
          <w:bCs/>
        </w:rPr>
      </w:pPr>
      <w:r w:rsidRPr="00FA7930">
        <w:rPr>
          <w:b/>
          <w:bCs/>
        </w:rPr>
        <w:t>Alteraciones comunes</w:t>
      </w:r>
    </w:p>
    <w:p w14:paraId="11E374FB" w14:textId="77777777" w:rsidR="006F1F5D" w:rsidRPr="006F1F5D" w:rsidRDefault="006F1F5D" w:rsidP="00831BA5">
      <w:pPr>
        <w:pStyle w:val="Prrafodelista"/>
        <w:numPr>
          <w:ilvl w:val="0"/>
          <w:numId w:val="17"/>
        </w:numPr>
        <w:ind w:left="993"/>
        <w:rPr>
          <w:lang w:val="es-419" w:eastAsia="es-CO"/>
        </w:rPr>
      </w:pPr>
      <w:r w:rsidRPr="006F1F5D">
        <w:rPr>
          <w:lang w:val="es-419" w:eastAsia="es-CO"/>
        </w:rPr>
        <w:t>Carne PSE (Pálida, Suave y Exudativa): Caída rápida del pH con alta temperatura → carne pálida y con pérdida de agua.</w:t>
      </w:r>
    </w:p>
    <w:p w14:paraId="64EFC66F" w14:textId="65CE4CEB" w:rsidR="006F1F5D" w:rsidRDefault="006F1F5D" w:rsidP="00831BA5">
      <w:pPr>
        <w:pStyle w:val="Prrafodelista"/>
        <w:numPr>
          <w:ilvl w:val="0"/>
          <w:numId w:val="17"/>
        </w:numPr>
        <w:ind w:left="993"/>
        <w:rPr>
          <w:lang w:val="es-419" w:eastAsia="es-CO"/>
        </w:rPr>
      </w:pPr>
      <w:r w:rsidRPr="006F1F5D">
        <w:rPr>
          <w:lang w:val="es-419" w:eastAsia="es-CO"/>
        </w:rPr>
        <w:t>Carne DFD (Oscura, Firme y Seca): Bajo glucógeno → pH alto → carne oscura y menos conservable.</w:t>
      </w:r>
    </w:p>
    <w:p w14:paraId="3669B2E8" w14:textId="190E2D54" w:rsidR="006F1F5D" w:rsidRDefault="006F1F5D" w:rsidP="006F1F5D">
      <w:pPr>
        <w:pStyle w:val="Ttulo2"/>
      </w:pPr>
      <w:bookmarkStart w:id="15" w:name="_Toc230159848"/>
      <w:r w:rsidRPr="006F1F5D">
        <w:t>Aplicación de buenas prácticas de manipulación (BPM)</w:t>
      </w:r>
      <w:bookmarkEnd w:id="15"/>
    </w:p>
    <w:p w14:paraId="3498F725" w14:textId="77777777" w:rsidR="006F1F5D" w:rsidRPr="006F1F5D" w:rsidRDefault="006F1F5D" w:rsidP="00EC3D10">
      <w:pPr>
        <w:rPr>
          <w:lang w:val="es-419" w:eastAsia="es-CO"/>
        </w:rPr>
      </w:pPr>
      <w:r w:rsidRPr="006F1F5D">
        <w:rPr>
          <w:lang w:val="es-419" w:eastAsia="es-CO"/>
        </w:rPr>
        <w:t>Comprender este proceso permite al manipulador:</w:t>
      </w:r>
    </w:p>
    <w:p w14:paraId="2BE3823D" w14:textId="77777777" w:rsidR="006F1F5D" w:rsidRPr="00EC3D10" w:rsidRDefault="006F1F5D" w:rsidP="00831BA5">
      <w:pPr>
        <w:pStyle w:val="Prrafodelista"/>
        <w:numPr>
          <w:ilvl w:val="0"/>
          <w:numId w:val="18"/>
        </w:numPr>
        <w:ind w:left="993"/>
        <w:rPr>
          <w:lang w:val="es-419" w:eastAsia="es-CO"/>
        </w:rPr>
      </w:pPr>
      <w:r w:rsidRPr="00EC3D10">
        <w:rPr>
          <w:lang w:val="es-419" w:eastAsia="es-CO"/>
        </w:rPr>
        <w:t>Mantener la cadena de frío (de 0 °C a 4 °C) desde el sacrificio.</w:t>
      </w:r>
    </w:p>
    <w:p w14:paraId="520833F4" w14:textId="77777777" w:rsidR="006F1F5D" w:rsidRPr="00EC3D10" w:rsidRDefault="006F1F5D" w:rsidP="00831BA5">
      <w:pPr>
        <w:pStyle w:val="Prrafodelista"/>
        <w:numPr>
          <w:ilvl w:val="0"/>
          <w:numId w:val="18"/>
        </w:numPr>
        <w:ind w:left="993"/>
        <w:rPr>
          <w:lang w:val="es-419" w:eastAsia="es-CO"/>
        </w:rPr>
      </w:pPr>
      <w:r w:rsidRPr="00EC3D10">
        <w:rPr>
          <w:lang w:val="es-419" w:eastAsia="es-CO"/>
        </w:rPr>
        <w:t>Evitar la proliferación de microorganismos.</w:t>
      </w:r>
    </w:p>
    <w:p w14:paraId="1FBDF0A8" w14:textId="77777777" w:rsidR="006F1F5D" w:rsidRPr="00EC3D10" w:rsidRDefault="006F1F5D" w:rsidP="00831BA5">
      <w:pPr>
        <w:pStyle w:val="Prrafodelista"/>
        <w:numPr>
          <w:ilvl w:val="0"/>
          <w:numId w:val="18"/>
        </w:numPr>
        <w:ind w:left="993"/>
        <w:rPr>
          <w:lang w:val="es-419" w:eastAsia="es-CO"/>
        </w:rPr>
      </w:pPr>
      <w:r w:rsidRPr="00EC3D10">
        <w:rPr>
          <w:lang w:val="es-419" w:eastAsia="es-CO"/>
        </w:rPr>
        <w:t>Identificar carne en mal estado o de baja calidad.</w:t>
      </w:r>
    </w:p>
    <w:p w14:paraId="4FEDB14D" w14:textId="54C62EC7" w:rsidR="006F1F5D" w:rsidRPr="00EC3D10" w:rsidRDefault="006F1F5D" w:rsidP="00831BA5">
      <w:pPr>
        <w:pStyle w:val="Prrafodelista"/>
        <w:numPr>
          <w:ilvl w:val="0"/>
          <w:numId w:val="18"/>
        </w:numPr>
        <w:ind w:left="993"/>
        <w:rPr>
          <w:lang w:val="es-419" w:eastAsia="es-CO"/>
        </w:rPr>
      </w:pPr>
      <w:r w:rsidRPr="00EC3D10">
        <w:rPr>
          <w:lang w:val="es-419" w:eastAsia="es-CO"/>
        </w:rPr>
        <w:t>Aplicar prácticas higiénicas adecuadas en cada etapa.</w:t>
      </w:r>
    </w:p>
    <w:p w14:paraId="60CA0D6B" w14:textId="0C52A453" w:rsidR="006F1F5D" w:rsidRDefault="00EC3D10" w:rsidP="00EC3D10">
      <w:pPr>
        <w:pStyle w:val="Ttulo2"/>
      </w:pPr>
      <w:bookmarkStart w:id="16" w:name="_Toc230159849"/>
      <w:r w:rsidRPr="00EC3D10">
        <w:t>Relación con el resultado de aprendizaje</w:t>
      </w:r>
      <w:bookmarkEnd w:id="16"/>
    </w:p>
    <w:p w14:paraId="5976C830" w14:textId="348E453B" w:rsidR="00EC3D10" w:rsidRDefault="00EC3D10" w:rsidP="00EC3D10">
      <w:pPr>
        <w:rPr>
          <w:lang w:val="es-419" w:eastAsia="es-CO"/>
        </w:rPr>
      </w:pPr>
      <w:r w:rsidRPr="00EC3D10">
        <w:rPr>
          <w:lang w:val="es-419" w:eastAsia="es-CO"/>
        </w:rPr>
        <w:t>La transformación del músculo a carne explica directamente las características químicas (pH, proteínas, agua) y sensoriales (color, textura, sabor), permitiendo al estudiante reconocer cuándo una carne es apta para el consumo y cumple con criterios de calidad e inocuidad.</w:t>
      </w:r>
    </w:p>
    <w:p w14:paraId="559EBE21" w14:textId="31361FE6" w:rsidR="00EC3D10" w:rsidRDefault="00EC3D10" w:rsidP="008A1CC4">
      <w:pPr>
        <w:ind w:firstLine="0"/>
        <w:rPr>
          <w:lang w:val="es-419" w:eastAsia="es-CO"/>
        </w:rPr>
      </w:pPr>
    </w:p>
    <w:p w14:paraId="04729B24" w14:textId="77777777" w:rsidR="008A1CC4" w:rsidRDefault="008A1CC4" w:rsidP="008A1CC4">
      <w:pPr>
        <w:ind w:firstLine="0"/>
        <w:rPr>
          <w:lang w:val="es-419" w:eastAsia="es-CO"/>
        </w:rPr>
      </w:pPr>
    </w:p>
    <w:p w14:paraId="46E75310" w14:textId="60DEB3CD" w:rsidR="00EC3D10" w:rsidRDefault="00EC3D10" w:rsidP="00EC3D10">
      <w:pPr>
        <w:pStyle w:val="Ttulo1"/>
      </w:pPr>
      <w:bookmarkStart w:id="17" w:name="_Toc230159850"/>
      <w:r w:rsidRPr="00EC3D10">
        <w:t>Composición química de la carne</w:t>
      </w:r>
      <w:bookmarkEnd w:id="17"/>
    </w:p>
    <w:p w14:paraId="5AA4A032" w14:textId="5E57EE55" w:rsidR="0080570D" w:rsidRDefault="0080570D" w:rsidP="0080570D">
      <w:pPr>
        <w:rPr>
          <w:lang w:val="es-419" w:eastAsia="es-CO"/>
        </w:rPr>
      </w:pPr>
      <w:r w:rsidRPr="0080570D">
        <w:rPr>
          <w:lang w:val="es-419" w:eastAsia="es-CO"/>
        </w:rPr>
        <w:t>La carne está compuesta aproximadamente por 75 % de agua, 19 % de proteínas y entre 2 % y 5 % de lípidos, además de pequeñas cantidades de otros nutrientes. Estos componentes determinan su textura, color, jugosidad y vida útil, así como su comportamiento durante procesos de conservación y transformación.</w:t>
      </w:r>
    </w:p>
    <w:p w14:paraId="6E5F175B" w14:textId="04B4BBD8" w:rsidR="0080570D" w:rsidRDefault="0080570D" w:rsidP="0080570D">
      <w:pPr>
        <w:pStyle w:val="Ttulo2"/>
      </w:pPr>
      <w:bookmarkStart w:id="18" w:name="_Toc230159851"/>
      <w:r w:rsidRPr="0080570D">
        <w:t>Agua</w:t>
      </w:r>
      <w:bookmarkEnd w:id="18"/>
    </w:p>
    <w:p w14:paraId="2497097D" w14:textId="4A1519C0" w:rsidR="0080570D" w:rsidRDefault="0080570D" w:rsidP="0080570D">
      <w:pPr>
        <w:rPr>
          <w:lang w:val="es-419" w:eastAsia="es-CO"/>
        </w:rPr>
      </w:pPr>
      <w:r w:rsidRPr="0080570D">
        <w:rPr>
          <w:lang w:val="es-419" w:eastAsia="es-CO"/>
        </w:rPr>
        <w:t>Como punto de partida, se conocerá la importancia del agua en la carne, luego la relación agua</w:t>
      </w:r>
      <w:r w:rsidR="008A1CC4">
        <w:rPr>
          <w:lang w:val="es-419" w:eastAsia="es-CO"/>
        </w:rPr>
        <w:t>-</w:t>
      </w:r>
      <w:r w:rsidRPr="0080570D">
        <w:rPr>
          <w:lang w:val="es-419" w:eastAsia="es-CO"/>
        </w:rPr>
        <w:t>proteína y</w:t>
      </w:r>
      <w:r w:rsidR="008A1CC4">
        <w:rPr>
          <w:lang w:val="es-419" w:eastAsia="es-CO"/>
        </w:rPr>
        <w:t>,</w:t>
      </w:r>
      <w:r w:rsidRPr="0080570D">
        <w:rPr>
          <w:lang w:val="es-419" w:eastAsia="es-CO"/>
        </w:rPr>
        <w:t xml:space="preserve"> finalmente</w:t>
      </w:r>
      <w:r w:rsidR="008A1CC4">
        <w:rPr>
          <w:lang w:val="es-419" w:eastAsia="es-CO"/>
        </w:rPr>
        <w:t>,</w:t>
      </w:r>
      <w:r w:rsidRPr="0080570D">
        <w:rPr>
          <w:lang w:val="es-419" w:eastAsia="es-CO"/>
        </w:rPr>
        <w:t xml:space="preserve"> las formas del agua en la carne.</w:t>
      </w:r>
    </w:p>
    <w:p w14:paraId="3A5256FF" w14:textId="2863E986" w:rsidR="0080570D" w:rsidRPr="00DB7305" w:rsidRDefault="0080570D" w:rsidP="00DB7305">
      <w:pPr>
        <w:rPr>
          <w:lang w:val="es-419" w:eastAsia="es-CO"/>
        </w:rPr>
      </w:pPr>
      <w:r w:rsidRPr="00DB7305">
        <w:rPr>
          <w:b/>
          <w:bCs/>
        </w:rPr>
        <w:t>Importancia del agua en la carne.</w:t>
      </w:r>
      <w:r w:rsidRPr="00DB7305">
        <w:rPr>
          <w:lang w:val="es-419" w:eastAsia="es-CO"/>
        </w:rPr>
        <w:t xml:space="preserve"> El agua es el componente predominante de la carne y cumple un papel fundamental en su estructura y funcionalidad. Gracias a su naturaleza polar, interactúa con proteínas y sales, facilitando diversos procesos bioquímicos esenciales.</w:t>
      </w:r>
    </w:p>
    <w:p w14:paraId="1C028655" w14:textId="53AB037C" w:rsidR="0080570D" w:rsidRPr="00DB7305" w:rsidRDefault="0080570D" w:rsidP="00DB7305">
      <w:pPr>
        <w:rPr>
          <w:lang w:val="es-419" w:eastAsia="es-CO"/>
        </w:rPr>
      </w:pPr>
      <w:r w:rsidRPr="0080570D">
        <w:rPr>
          <w:rStyle w:val="Ttulo5Car"/>
        </w:rPr>
        <w:t>Relación agua</w:t>
      </w:r>
      <w:r w:rsidR="00933409">
        <w:rPr>
          <w:rStyle w:val="Ttulo5Car"/>
        </w:rPr>
        <w:t>-</w:t>
      </w:r>
      <w:r w:rsidRPr="0080570D">
        <w:rPr>
          <w:rStyle w:val="Ttulo5Car"/>
        </w:rPr>
        <w:t>proteína.</w:t>
      </w:r>
      <w:r w:rsidRPr="00DB7305">
        <w:rPr>
          <w:lang w:val="es-419" w:eastAsia="es-CO"/>
        </w:rPr>
        <w:t xml:space="preserve"> Existe una relación directa entre el contenido de agua y las proteínas, con una proporción aproximada de 3,6:1. Esto significa que cualquier cambio en las proteínas influye directamente en la cantidad de agua presente en el músculo.</w:t>
      </w:r>
    </w:p>
    <w:p w14:paraId="7EB3735C" w14:textId="77777777" w:rsidR="0080570D" w:rsidRPr="00DB7305" w:rsidRDefault="0080570D" w:rsidP="00DB7305">
      <w:pPr>
        <w:rPr>
          <w:b/>
          <w:bCs/>
        </w:rPr>
      </w:pPr>
      <w:r w:rsidRPr="00DB7305">
        <w:rPr>
          <w:b/>
          <w:bCs/>
        </w:rPr>
        <w:t>Formas del agua en la carne</w:t>
      </w:r>
    </w:p>
    <w:p w14:paraId="455D92F2" w14:textId="77777777" w:rsidR="0080570D" w:rsidRPr="0080570D" w:rsidRDefault="0080570D" w:rsidP="00831BA5">
      <w:pPr>
        <w:pStyle w:val="Prrafodelista"/>
        <w:numPr>
          <w:ilvl w:val="0"/>
          <w:numId w:val="20"/>
        </w:numPr>
        <w:ind w:left="993"/>
        <w:rPr>
          <w:lang w:val="es-419" w:eastAsia="es-CO"/>
        </w:rPr>
      </w:pPr>
      <w:r w:rsidRPr="0080570D">
        <w:rPr>
          <w:lang w:val="es-419" w:eastAsia="es-CO"/>
        </w:rPr>
        <w:t>Agua de constitución: unida químicamente a las proteínas, no se pierde fácilmente.</w:t>
      </w:r>
    </w:p>
    <w:p w14:paraId="31DB37F0" w14:textId="77777777" w:rsidR="0080570D" w:rsidRPr="0080570D" w:rsidRDefault="0080570D" w:rsidP="00831BA5">
      <w:pPr>
        <w:pStyle w:val="Prrafodelista"/>
        <w:numPr>
          <w:ilvl w:val="0"/>
          <w:numId w:val="20"/>
        </w:numPr>
        <w:ind w:left="993"/>
        <w:rPr>
          <w:lang w:val="es-419" w:eastAsia="es-CO"/>
        </w:rPr>
      </w:pPr>
      <w:r w:rsidRPr="0080570D">
        <w:rPr>
          <w:lang w:val="es-419" w:eastAsia="es-CO"/>
        </w:rPr>
        <w:t>Agua de interfase: asociada a la superficie proteína-agua, influye en la jugosidad.</w:t>
      </w:r>
    </w:p>
    <w:p w14:paraId="501CF99D" w14:textId="29F59A04" w:rsidR="0080570D" w:rsidRDefault="0080570D" w:rsidP="00831BA5">
      <w:pPr>
        <w:pStyle w:val="Prrafodelista"/>
        <w:numPr>
          <w:ilvl w:val="0"/>
          <w:numId w:val="20"/>
        </w:numPr>
        <w:ind w:left="993"/>
        <w:rPr>
          <w:lang w:val="es-419" w:eastAsia="es-CO"/>
        </w:rPr>
      </w:pPr>
      <w:r w:rsidRPr="0080570D">
        <w:rPr>
          <w:lang w:val="es-419" w:eastAsia="es-CO"/>
        </w:rPr>
        <w:t>Agua libre: se libera con calor o presión, determina pérdidas durante la cocción.</w:t>
      </w:r>
    </w:p>
    <w:p w14:paraId="4E226059" w14:textId="2AB837AA" w:rsidR="0080570D" w:rsidRPr="00DB7305" w:rsidRDefault="0080570D" w:rsidP="00DB7305">
      <w:pPr>
        <w:rPr>
          <w:lang w:val="es-419" w:eastAsia="es-CO"/>
        </w:rPr>
      </w:pPr>
      <w:r w:rsidRPr="00DB7305">
        <w:rPr>
          <w:rStyle w:val="Ttulo5Car"/>
        </w:rPr>
        <w:t>Distribución del agua en la carne.</w:t>
      </w:r>
      <w:r w:rsidRPr="00DB7305">
        <w:rPr>
          <w:lang w:val="es-419" w:eastAsia="es-CO"/>
        </w:rPr>
        <w:t xml:space="preserve"> El agua en la carne se presenta en tres formas principales: agua ligada, que forma parte de la estructura; agua retenida, asociada a la interfase; y agua libre, que puede liberarse como exudado durante el procesamiento.</w:t>
      </w:r>
    </w:p>
    <w:p w14:paraId="783C2E86" w14:textId="3939CB7F" w:rsidR="0080570D" w:rsidRDefault="0080570D" w:rsidP="0080570D">
      <w:pPr>
        <w:pStyle w:val="Ttulo2"/>
      </w:pPr>
      <w:bookmarkStart w:id="19" w:name="_Toc230159852"/>
      <w:r w:rsidRPr="0080570D">
        <w:t>Proteínas</w:t>
      </w:r>
      <w:bookmarkEnd w:id="19"/>
    </w:p>
    <w:p w14:paraId="79409357" w14:textId="1D541873" w:rsidR="0080570D" w:rsidRDefault="0080570D" w:rsidP="0080570D">
      <w:pPr>
        <w:rPr>
          <w:lang w:val="es-419" w:eastAsia="es-CO"/>
        </w:rPr>
      </w:pPr>
      <w:r w:rsidRPr="0080570D">
        <w:rPr>
          <w:lang w:val="es-419" w:eastAsia="es-CO"/>
        </w:rPr>
        <w:t>En este apartado se abordarán las proteínas presentes en la carne, sus funciones, tipos y la importancia que tienen en la calidad, estructura y valor nutricional del producto.</w:t>
      </w:r>
    </w:p>
    <w:p w14:paraId="3E3AB6EA" w14:textId="47214D02" w:rsidR="0080570D" w:rsidRPr="002D02D3" w:rsidRDefault="0080570D" w:rsidP="002D02D3">
      <w:pPr>
        <w:rPr>
          <w:lang w:val="es-419" w:eastAsia="es-CO"/>
        </w:rPr>
      </w:pPr>
      <w:r w:rsidRPr="002D02D3">
        <w:rPr>
          <w:b/>
          <w:bCs/>
        </w:rPr>
        <w:t>Proteínas en la carne.</w:t>
      </w:r>
      <w:r w:rsidRPr="002D02D3">
        <w:rPr>
          <w:b/>
          <w:bCs/>
          <w:lang w:val="es-419" w:eastAsia="es-CO"/>
        </w:rPr>
        <w:t xml:space="preserve"> </w:t>
      </w:r>
      <w:r w:rsidRPr="002D02D3">
        <w:rPr>
          <w:lang w:val="es-419" w:eastAsia="es-CO"/>
        </w:rPr>
        <w:t>Las proteínas son compuestos formados por carbono, hidrógeno, oxígeno y nitrógeno, constituidos por aminoácidos. Son fundamentales para la estructura del músculo y la nutrición humana.</w:t>
      </w:r>
    </w:p>
    <w:p w14:paraId="639421E3" w14:textId="341E92D6" w:rsidR="0080570D" w:rsidRPr="002D02D3" w:rsidRDefault="0080570D" w:rsidP="002D02D3">
      <w:pPr>
        <w:rPr>
          <w:lang w:val="es-419" w:eastAsia="es-CO"/>
        </w:rPr>
      </w:pPr>
      <w:r w:rsidRPr="002D02D3">
        <w:rPr>
          <w:b/>
          <w:bCs/>
        </w:rPr>
        <w:t>Funciones de las proteínas.</w:t>
      </w:r>
      <w:r w:rsidRPr="002D02D3">
        <w:rPr>
          <w:b/>
          <w:bCs/>
          <w:lang w:val="es-419" w:eastAsia="es-CO"/>
        </w:rPr>
        <w:t xml:space="preserve"> </w:t>
      </w:r>
      <w:r w:rsidRPr="002D02D3">
        <w:rPr>
          <w:lang w:val="es-419" w:eastAsia="es-CO"/>
        </w:rPr>
        <w:t>Las proteínas cumplen funciones estructurales, enzimáticas y contráctiles, influyendo directamente en la textura, el color y la capacidad de retención de agua de la carne.</w:t>
      </w:r>
    </w:p>
    <w:p w14:paraId="559D6C33" w14:textId="77777777" w:rsidR="0080570D" w:rsidRPr="002D02D3" w:rsidRDefault="0080570D" w:rsidP="002D02D3">
      <w:pPr>
        <w:rPr>
          <w:b/>
          <w:bCs/>
        </w:rPr>
      </w:pPr>
      <w:r w:rsidRPr="002D02D3">
        <w:rPr>
          <w:b/>
          <w:bCs/>
        </w:rPr>
        <w:t>Tipos de proteínas</w:t>
      </w:r>
    </w:p>
    <w:p w14:paraId="134CBE2C" w14:textId="77777777" w:rsidR="0080570D" w:rsidRPr="0080570D" w:rsidRDefault="0080570D" w:rsidP="00831BA5">
      <w:pPr>
        <w:pStyle w:val="Prrafodelista"/>
        <w:numPr>
          <w:ilvl w:val="0"/>
          <w:numId w:val="22"/>
        </w:numPr>
        <w:ind w:left="993"/>
        <w:rPr>
          <w:lang w:val="es-419" w:eastAsia="es-CO"/>
        </w:rPr>
      </w:pPr>
      <w:r w:rsidRPr="0080570D">
        <w:rPr>
          <w:lang w:val="es-419" w:eastAsia="es-CO"/>
        </w:rPr>
        <w:t>Miofibrilares: representan aproximadamente el 50% de las proteínas de la carne y son responsables de la textura y la contracción muscular.</w:t>
      </w:r>
    </w:p>
    <w:p w14:paraId="02285B48" w14:textId="77777777" w:rsidR="0080570D" w:rsidRPr="0080570D" w:rsidRDefault="0080570D" w:rsidP="00831BA5">
      <w:pPr>
        <w:pStyle w:val="Prrafodelista"/>
        <w:numPr>
          <w:ilvl w:val="0"/>
          <w:numId w:val="22"/>
        </w:numPr>
        <w:ind w:left="993"/>
        <w:rPr>
          <w:lang w:val="es-419" w:eastAsia="es-CO"/>
        </w:rPr>
      </w:pPr>
      <w:r w:rsidRPr="0080570D">
        <w:rPr>
          <w:lang w:val="es-419" w:eastAsia="es-CO"/>
        </w:rPr>
        <w:t>Sarcoplásmicas: son proteínas solubles que influyen en el color de la carne y participan en procesos metabólicos.</w:t>
      </w:r>
    </w:p>
    <w:p w14:paraId="13F3ED44" w14:textId="792C3069" w:rsidR="0080570D" w:rsidRDefault="0080570D" w:rsidP="00831BA5">
      <w:pPr>
        <w:pStyle w:val="Prrafodelista"/>
        <w:numPr>
          <w:ilvl w:val="0"/>
          <w:numId w:val="22"/>
        </w:numPr>
        <w:ind w:left="993"/>
        <w:rPr>
          <w:lang w:val="es-419" w:eastAsia="es-CO"/>
        </w:rPr>
      </w:pPr>
      <w:r w:rsidRPr="0080570D">
        <w:rPr>
          <w:lang w:val="es-419" w:eastAsia="es-CO"/>
        </w:rPr>
        <w:t>Estroma: son proteínas insolubles, como el colágeno y la elastina, que brindan soporte estructural al tejido muscular.</w:t>
      </w:r>
    </w:p>
    <w:p w14:paraId="2F4A3424" w14:textId="5A682786" w:rsidR="0080570D" w:rsidRPr="00687631" w:rsidRDefault="0080570D" w:rsidP="00687631">
      <w:pPr>
        <w:rPr>
          <w:lang w:val="es-419" w:eastAsia="es-CO"/>
        </w:rPr>
      </w:pPr>
      <w:r w:rsidRPr="00687631">
        <w:rPr>
          <w:b/>
          <w:bCs/>
        </w:rPr>
        <w:t>Importancia de proteínas específicas.</w:t>
      </w:r>
      <w:r w:rsidR="00105E28">
        <w:rPr>
          <w:b/>
          <w:bCs/>
          <w:lang w:val="es-419" w:eastAsia="es-CO"/>
        </w:rPr>
        <w:t xml:space="preserve"> </w:t>
      </w:r>
      <w:r w:rsidRPr="00687631">
        <w:rPr>
          <w:lang w:val="es-419" w:eastAsia="es-CO"/>
        </w:rPr>
        <w:t>El colágeno está relacionado con la dureza de la carne, la mioglobina determina su color y la elastina presenta baja digestibilidad y escaso valor nutricional.</w:t>
      </w:r>
    </w:p>
    <w:p w14:paraId="1C448380" w14:textId="34140C4A" w:rsidR="0080570D" w:rsidRDefault="0080570D" w:rsidP="0080570D">
      <w:pPr>
        <w:pStyle w:val="Ttulo2"/>
      </w:pPr>
      <w:bookmarkStart w:id="20" w:name="_Toc230159853"/>
      <w:r w:rsidRPr="0080570D">
        <w:t>Grasa (lípidos)</w:t>
      </w:r>
      <w:bookmarkEnd w:id="20"/>
    </w:p>
    <w:p w14:paraId="5233C7A1" w14:textId="1BC99B0C" w:rsidR="0080570D" w:rsidRPr="0080570D" w:rsidRDefault="0080570D" w:rsidP="0080570D">
      <w:pPr>
        <w:rPr>
          <w:lang w:val="es-419" w:eastAsia="es-CO"/>
        </w:rPr>
      </w:pPr>
      <w:r w:rsidRPr="0080570D">
        <w:rPr>
          <w:lang w:val="es-419" w:eastAsia="es-CO"/>
        </w:rPr>
        <w:t>La carne está compuesta aproximadamente por 75</w:t>
      </w:r>
      <w:r w:rsidR="00F52AB7">
        <w:rPr>
          <w:lang w:val="es-419" w:eastAsia="es-CO"/>
        </w:rPr>
        <w:t xml:space="preserve"> </w:t>
      </w:r>
      <w:r w:rsidRPr="0080570D">
        <w:rPr>
          <w:lang w:val="es-419" w:eastAsia="es-CO"/>
        </w:rPr>
        <w:t>% de agua, 19</w:t>
      </w:r>
      <w:r w:rsidR="00F52AB7">
        <w:rPr>
          <w:lang w:val="es-419" w:eastAsia="es-CO"/>
        </w:rPr>
        <w:t xml:space="preserve"> </w:t>
      </w:r>
      <w:r w:rsidRPr="0080570D">
        <w:rPr>
          <w:lang w:val="es-419" w:eastAsia="es-CO"/>
        </w:rPr>
        <w:t>% de proteínas y entre 2</w:t>
      </w:r>
      <w:r w:rsidR="00F52AB7">
        <w:rPr>
          <w:lang w:val="es-419" w:eastAsia="es-CO"/>
        </w:rPr>
        <w:t xml:space="preserve"> </w:t>
      </w:r>
      <w:r w:rsidRPr="0080570D">
        <w:rPr>
          <w:lang w:val="es-419" w:eastAsia="es-CO"/>
        </w:rPr>
        <w:t>% y 5</w:t>
      </w:r>
      <w:r w:rsidR="00F52AB7">
        <w:rPr>
          <w:lang w:val="es-419" w:eastAsia="es-CO"/>
        </w:rPr>
        <w:t xml:space="preserve"> </w:t>
      </w:r>
      <w:r w:rsidRPr="0080570D">
        <w:rPr>
          <w:lang w:val="es-419" w:eastAsia="es-CO"/>
        </w:rPr>
        <w:t>% de lípidos, además de pequeñas cantidades de otros nutrientes. Estos componentes determinan su textura, color, jugosidad y vida útil, así como su comportamiento durante procesos de conservación y transformación.</w:t>
      </w:r>
    </w:p>
    <w:p w14:paraId="00284AB4" w14:textId="4B60D39C" w:rsidR="0080570D" w:rsidRDefault="0080570D" w:rsidP="0080570D">
      <w:pPr>
        <w:rPr>
          <w:lang w:val="es-419" w:eastAsia="es-CO"/>
        </w:rPr>
      </w:pPr>
      <w:r w:rsidRPr="0080570D">
        <w:rPr>
          <w:lang w:val="es-419" w:eastAsia="es-CO"/>
        </w:rPr>
        <w:t>Los lípidos de la carne, como triglicéridos, fosfolípidos y esteroles, aportan energía, sabor, aroma y jugosidad. Su composición varía según la especie, alimentación y manejo del animal.</w:t>
      </w:r>
    </w:p>
    <w:p w14:paraId="5CA2D6A5" w14:textId="38F6E3B6" w:rsidR="0080570D" w:rsidRDefault="0080570D" w:rsidP="0080570D">
      <w:pPr>
        <w:rPr>
          <w:lang w:val="es-419" w:eastAsia="es-CO"/>
        </w:rPr>
      </w:pPr>
      <w:r w:rsidRPr="0080570D">
        <w:rPr>
          <w:lang w:val="es-419" w:eastAsia="es-CO"/>
        </w:rPr>
        <w:t>A continuación, se presentan los tipos de ácidos grasos en la carne.</w:t>
      </w:r>
    </w:p>
    <w:p w14:paraId="728A807A" w14:textId="2BF9C583" w:rsidR="0080570D" w:rsidRDefault="0080570D" w:rsidP="0080570D">
      <w:pPr>
        <w:pStyle w:val="Tabla"/>
        <w:rPr>
          <w:lang w:val="es-419" w:eastAsia="es-CO"/>
        </w:rPr>
      </w:pPr>
      <w:r w:rsidRPr="0080570D">
        <w:rPr>
          <w:lang w:val="es-419" w:eastAsia="es-CO"/>
        </w:rPr>
        <w:t>Tipos de ácidos grasos en la carne</w:t>
      </w:r>
    </w:p>
    <w:tbl>
      <w:tblPr>
        <w:tblStyle w:val="SENA"/>
        <w:tblW w:w="5000" w:type="pct"/>
        <w:tblLook w:val="04A0" w:firstRow="1" w:lastRow="0" w:firstColumn="1" w:lastColumn="0" w:noHBand="0" w:noVBand="1"/>
      </w:tblPr>
      <w:tblGrid>
        <w:gridCol w:w="3570"/>
        <w:gridCol w:w="3748"/>
        <w:gridCol w:w="2644"/>
      </w:tblGrid>
      <w:tr w:rsidR="0080570D" w:rsidRPr="0080570D" w14:paraId="463B4FCE" w14:textId="77777777" w:rsidTr="0080570D">
        <w:trPr>
          <w:cnfStyle w:val="100000000000" w:firstRow="1" w:lastRow="0" w:firstColumn="0" w:lastColumn="0" w:oddVBand="0" w:evenVBand="0" w:oddHBand="0" w:evenHBand="0" w:firstRowFirstColumn="0" w:firstRowLastColumn="0" w:lastRowFirstColumn="0" w:lastRowLastColumn="0"/>
        </w:trPr>
        <w:tc>
          <w:tcPr>
            <w:tcW w:w="1792" w:type="pct"/>
            <w:hideMark/>
          </w:tcPr>
          <w:p w14:paraId="26BCDA44" w14:textId="77777777" w:rsidR="0080570D" w:rsidRPr="0080570D" w:rsidRDefault="0080570D" w:rsidP="0080570D">
            <w:pPr>
              <w:pStyle w:val="Tablas"/>
              <w:rPr>
                <w:lang w:eastAsia="es-CO"/>
              </w:rPr>
            </w:pPr>
            <w:r w:rsidRPr="0080570D">
              <w:rPr>
                <w:lang w:eastAsia="es-CO"/>
              </w:rPr>
              <w:t>Tipo de ácido graso</w:t>
            </w:r>
          </w:p>
        </w:tc>
        <w:tc>
          <w:tcPr>
            <w:tcW w:w="1881" w:type="pct"/>
            <w:hideMark/>
          </w:tcPr>
          <w:p w14:paraId="360E33C7" w14:textId="77777777" w:rsidR="0080570D" w:rsidRPr="0080570D" w:rsidRDefault="0080570D" w:rsidP="0080570D">
            <w:pPr>
              <w:pStyle w:val="Tablas"/>
              <w:rPr>
                <w:lang w:eastAsia="es-CO"/>
              </w:rPr>
            </w:pPr>
            <w:r w:rsidRPr="0080570D">
              <w:rPr>
                <w:lang w:eastAsia="es-CO"/>
              </w:rPr>
              <w:t>Ejemplo</w:t>
            </w:r>
          </w:p>
        </w:tc>
        <w:tc>
          <w:tcPr>
            <w:tcW w:w="1327" w:type="pct"/>
            <w:hideMark/>
          </w:tcPr>
          <w:p w14:paraId="59E5214C" w14:textId="77777777" w:rsidR="0080570D" w:rsidRPr="0080570D" w:rsidRDefault="0080570D" w:rsidP="0080570D">
            <w:pPr>
              <w:pStyle w:val="Tablas"/>
              <w:rPr>
                <w:lang w:eastAsia="es-CO"/>
              </w:rPr>
            </w:pPr>
            <w:r w:rsidRPr="0080570D">
              <w:rPr>
                <w:lang w:eastAsia="es-CO"/>
              </w:rPr>
              <w:t>Característica</w:t>
            </w:r>
          </w:p>
        </w:tc>
      </w:tr>
      <w:tr w:rsidR="0080570D" w:rsidRPr="0080570D" w14:paraId="7C28CF7C" w14:textId="77777777" w:rsidTr="0080570D">
        <w:trPr>
          <w:cnfStyle w:val="000000100000" w:firstRow="0" w:lastRow="0" w:firstColumn="0" w:lastColumn="0" w:oddVBand="0" w:evenVBand="0" w:oddHBand="1" w:evenHBand="0" w:firstRowFirstColumn="0" w:firstRowLastColumn="0" w:lastRowFirstColumn="0" w:lastRowLastColumn="0"/>
        </w:trPr>
        <w:tc>
          <w:tcPr>
            <w:tcW w:w="1792" w:type="pct"/>
            <w:hideMark/>
          </w:tcPr>
          <w:p w14:paraId="6C715A97" w14:textId="77777777" w:rsidR="0080570D" w:rsidRPr="0080570D" w:rsidRDefault="0080570D" w:rsidP="0080570D">
            <w:pPr>
              <w:pStyle w:val="Tablas"/>
              <w:rPr>
                <w:color w:val="12263F"/>
                <w:sz w:val="24"/>
                <w:lang w:eastAsia="es-CO"/>
              </w:rPr>
            </w:pPr>
            <w:r w:rsidRPr="0080570D">
              <w:rPr>
                <w:color w:val="12263F"/>
                <w:sz w:val="24"/>
                <w:lang w:eastAsia="es-CO"/>
              </w:rPr>
              <w:t>Saturados</w:t>
            </w:r>
          </w:p>
        </w:tc>
        <w:tc>
          <w:tcPr>
            <w:tcW w:w="1881" w:type="pct"/>
            <w:hideMark/>
          </w:tcPr>
          <w:p w14:paraId="53AD3B01" w14:textId="77777777" w:rsidR="0080570D" w:rsidRPr="0080570D" w:rsidRDefault="0080570D" w:rsidP="0080570D">
            <w:pPr>
              <w:pStyle w:val="Tablas"/>
              <w:rPr>
                <w:color w:val="12263F"/>
                <w:sz w:val="24"/>
                <w:lang w:eastAsia="es-CO"/>
              </w:rPr>
            </w:pPr>
            <w:r w:rsidRPr="0080570D">
              <w:rPr>
                <w:color w:val="12263F"/>
                <w:sz w:val="24"/>
                <w:lang w:eastAsia="es-CO"/>
              </w:rPr>
              <w:t>Palmítico, esteárico</w:t>
            </w:r>
          </w:p>
        </w:tc>
        <w:tc>
          <w:tcPr>
            <w:tcW w:w="1327" w:type="pct"/>
            <w:hideMark/>
          </w:tcPr>
          <w:p w14:paraId="37BD81C9" w14:textId="77777777" w:rsidR="0080570D" w:rsidRPr="0080570D" w:rsidRDefault="0080570D" w:rsidP="0080570D">
            <w:pPr>
              <w:pStyle w:val="Tablas"/>
              <w:rPr>
                <w:color w:val="12263F"/>
                <w:sz w:val="24"/>
                <w:lang w:eastAsia="es-CO"/>
              </w:rPr>
            </w:pPr>
            <w:r w:rsidRPr="0080570D">
              <w:rPr>
                <w:color w:val="12263F"/>
                <w:sz w:val="24"/>
                <w:lang w:eastAsia="es-CO"/>
              </w:rPr>
              <w:t>Más estables</w:t>
            </w:r>
          </w:p>
        </w:tc>
      </w:tr>
      <w:tr w:rsidR="0080570D" w:rsidRPr="0080570D" w14:paraId="701552D5" w14:textId="77777777" w:rsidTr="0080570D">
        <w:tc>
          <w:tcPr>
            <w:tcW w:w="1792" w:type="pct"/>
            <w:hideMark/>
          </w:tcPr>
          <w:p w14:paraId="44ACD596" w14:textId="77777777" w:rsidR="0080570D" w:rsidRPr="0080570D" w:rsidRDefault="0080570D" w:rsidP="0080570D">
            <w:pPr>
              <w:pStyle w:val="Tablas"/>
              <w:rPr>
                <w:color w:val="12263F"/>
                <w:sz w:val="24"/>
                <w:lang w:eastAsia="es-CO"/>
              </w:rPr>
            </w:pPr>
            <w:r w:rsidRPr="0080570D">
              <w:rPr>
                <w:color w:val="12263F"/>
                <w:sz w:val="24"/>
                <w:lang w:eastAsia="es-CO"/>
              </w:rPr>
              <w:t>Monoinsaturados</w:t>
            </w:r>
          </w:p>
        </w:tc>
        <w:tc>
          <w:tcPr>
            <w:tcW w:w="1881" w:type="pct"/>
            <w:hideMark/>
          </w:tcPr>
          <w:p w14:paraId="358AB9FA" w14:textId="77777777" w:rsidR="0080570D" w:rsidRPr="0080570D" w:rsidRDefault="0080570D" w:rsidP="0080570D">
            <w:pPr>
              <w:pStyle w:val="Tablas"/>
              <w:rPr>
                <w:color w:val="12263F"/>
                <w:sz w:val="24"/>
                <w:lang w:eastAsia="es-CO"/>
              </w:rPr>
            </w:pPr>
            <w:r w:rsidRPr="0080570D">
              <w:rPr>
                <w:color w:val="12263F"/>
                <w:sz w:val="24"/>
                <w:lang w:eastAsia="es-CO"/>
              </w:rPr>
              <w:t>Oleico</w:t>
            </w:r>
          </w:p>
        </w:tc>
        <w:tc>
          <w:tcPr>
            <w:tcW w:w="1327" w:type="pct"/>
            <w:hideMark/>
          </w:tcPr>
          <w:p w14:paraId="260D8789" w14:textId="77777777" w:rsidR="0080570D" w:rsidRPr="0080570D" w:rsidRDefault="0080570D" w:rsidP="0080570D">
            <w:pPr>
              <w:pStyle w:val="Tablas"/>
              <w:rPr>
                <w:color w:val="12263F"/>
                <w:sz w:val="24"/>
                <w:lang w:eastAsia="es-CO"/>
              </w:rPr>
            </w:pPr>
            <w:r w:rsidRPr="0080570D">
              <w:rPr>
                <w:color w:val="12263F"/>
                <w:sz w:val="24"/>
                <w:lang w:eastAsia="es-CO"/>
              </w:rPr>
              <w:t>Beneficiosos</w:t>
            </w:r>
          </w:p>
        </w:tc>
      </w:tr>
      <w:tr w:rsidR="0080570D" w:rsidRPr="0080570D" w14:paraId="36730AC7" w14:textId="77777777" w:rsidTr="0080570D">
        <w:trPr>
          <w:cnfStyle w:val="000000100000" w:firstRow="0" w:lastRow="0" w:firstColumn="0" w:lastColumn="0" w:oddVBand="0" w:evenVBand="0" w:oddHBand="1" w:evenHBand="0" w:firstRowFirstColumn="0" w:firstRowLastColumn="0" w:lastRowFirstColumn="0" w:lastRowLastColumn="0"/>
        </w:trPr>
        <w:tc>
          <w:tcPr>
            <w:tcW w:w="1792" w:type="pct"/>
            <w:hideMark/>
          </w:tcPr>
          <w:p w14:paraId="7D179AD4" w14:textId="77777777" w:rsidR="0080570D" w:rsidRPr="0080570D" w:rsidRDefault="0080570D" w:rsidP="0080570D">
            <w:pPr>
              <w:pStyle w:val="Tablas"/>
              <w:rPr>
                <w:color w:val="12263F"/>
                <w:sz w:val="24"/>
                <w:lang w:eastAsia="es-CO"/>
              </w:rPr>
            </w:pPr>
            <w:r w:rsidRPr="0080570D">
              <w:rPr>
                <w:color w:val="12263F"/>
                <w:sz w:val="24"/>
                <w:lang w:eastAsia="es-CO"/>
              </w:rPr>
              <w:t>Poliinsaturados</w:t>
            </w:r>
          </w:p>
        </w:tc>
        <w:tc>
          <w:tcPr>
            <w:tcW w:w="1881" w:type="pct"/>
            <w:hideMark/>
          </w:tcPr>
          <w:p w14:paraId="0D9BB520" w14:textId="77777777" w:rsidR="0080570D" w:rsidRPr="0080570D" w:rsidRDefault="0080570D" w:rsidP="0080570D">
            <w:pPr>
              <w:pStyle w:val="Tablas"/>
              <w:rPr>
                <w:color w:val="12263F"/>
                <w:sz w:val="24"/>
                <w:lang w:eastAsia="es-CO"/>
              </w:rPr>
            </w:pPr>
            <w:r w:rsidRPr="0080570D">
              <w:rPr>
                <w:color w:val="12263F"/>
                <w:sz w:val="24"/>
                <w:lang w:eastAsia="es-CO"/>
              </w:rPr>
              <w:t>Linoleico, linolénico</w:t>
            </w:r>
          </w:p>
        </w:tc>
        <w:tc>
          <w:tcPr>
            <w:tcW w:w="1327" w:type="pct"/>
            <w:hideMark/>
          </w:tcPr>
          <w:p w14:paraId="298034B7" w14:textId="77777777" w:rsidR="0080570D" w:rsidRPr="0080570D" w:rsidRDefault="0080570D" w:rsidP="0080570D">
            <w:pPr>
              <w:pStyle w:val="Tablas"/>
              <w:rPr>
                <w:color w:val="12263F"/>
                <w:sz w:val="24"/>
                <w:lang w:eastAsia="es-CO"/>
              </w:rPr>
            </w:pPr>
            <w:r w:rsidRPr="0080570D">
              <w:rPr>
                <w:color w:val="12263F"/>
                <w:sz w:val="24"/>
                <w:lang w:eastAsia="es-CO"/>
              </w:rPr>
              <w:t>Esenciales</w:t>
            </w:r>
          </w:p>
        </w:tc>
      </w:tr>
    </w:tbl>
    <w:p w14:paraId="6E6AA3B2" w14:textId="554FB4D8" w:rsidR="008021E9" w:rsidRDefault="008021E9" w:rsidP="008021E9">
      <w:pPr>
        <w:rPr>
          <w:lang w:val="es-419" w:eastAsia="es-CO"/>
        </w:rPr>
      </w:pPr>
      <w:r w:rsidRPr="008021E9">
        <w:rPr>
          <w:lang w:val="es-419" w:eastAsia="es-CO"/>
        </w:rPr>
        <w:t xml:space="preserve">Mediante la siguiente tabla, se </w:t>
      </w:r>
      <w:r w:rsidRPr="008021E9">
        <w:rPr>
          <w:lang w:val="es-419" w:eastAsia="es-CO"/>
        </w:rPr>
        <w:t>realizará</w:t>
      </w:r>
      <w:r w:rsidRPr="008021E9">
        <w:rPr>
          <w:lang w:val="es-419" w:eastAsia="es-CO"/>
        </w:rPr>
        <w:t xml:space="preserve"> un análisis comparativo por especie.</w:t>
      </w:r>
    </w:p>
    <w:p w14:paraId="6DD9AF30" w14:textId="4D59BFCD" w:rsidR="008021E9" w:rsidRPr="008021E9" w:rsidRDefault="008021E9" w:rsidP="008021E9">
      <w:pPr>
        <w:pStyle w:val="Tabla"/>
        <w:rPr>
          <w:lang w:val="es-419" w:eastAsia="es-CO"/>
        </w:rPr>
      </w:pPr>
      <w:r w:rsidRPr="0080570D">
        <w:rPr>
          <w:lang w:val="es-419" w:eastAsia="es-CO"/>
        </w:rPr>
        <w:t>Cuadro comparativo por especie</w:t>
      </w:r>
    </w:p>
    <w:tbl>
      <w:tblPr>
        <w:tblStyle w:val="SENA"/>
        <w:tblW w:w="5000" w:type="pct"/>
        <w:tblLook w:val="04A0" w:firstRow="1" w:lastRow="0" w:firstColumn="1" w:lastColumn="0" w:noHBand="0" w:noVBand="1"/>
      </w:tblPr>
      <w:tblGrid>
        <w:gridCol w:w="1405"/>
        <w:gridCol w:w="2263"/>
        <w:gridCol w:w="3268"/>
        <w:gridCol w:w="3026"/>
      </w:tblGrid>
      <w:tr w:rsidR="0080570D" w:rsidRPr="0080570D" w14:paraId="5049CED3" w14:textId="77777777" w:rsidTr="0080570D">
        <w:trPr>
          <w:cnfStyle w:val="100000000000" w:firstRow="1" w:lastRow="0" w:firstColumn="0" w:lastColumn="0" w:oddVBand="0" w:evenVBand="0" w:oddHBand="0" w:evenHBand="0" w:firstRowFirstColumn="0" w:firstRowLastColumn="0" w:lastRowFirstColumn="0" w:lastRowLastColumn="0"/>
        </w:trPr>
        <w:tc>
          <w:tcPr>
            <w:tcW w:w="705" w:type="pct"/>
            <w:hideMark/>
          </w:tcPr>
          <w:p w14:paraId="3016CED9" w14:textId="77777777" w:rsidR="0080570D" w:rsidRPr="0080570D" w:rsidRDefault="0080570D" w:rsidP="0080570D">
            <w:pPr>
              <w:pStyle w:val="Tablas"/>
              <w:rPr>
                <w:lang w:eastAsia="es-CO"/>
              </w:rPr>
            </w:pPr>
            <w:r w:rsidRPr="0080570D">
              <w:rPr>
                <w:lang w:eastAsia="es-CO"/>
              </w:rPr>
              <w:t>Especie</w:t>
            </w:r>
          </w:p>
        </w:tc>
        <w:tc>
          <w:tcPr>
            <w:tcW w:w="1136" w:type="pct"/>
            <w:hideMark/>
          </w:tcPr>
          <w:p w14:paraId="760A2034" w14:textId="77777777" w:rsidR="0080570D" w:rsidRPr="0080570D" w:rsidRDefault="0080570D" w:rsidP="0080570D">
            <w:pPr>
              <w:pStyle w:val="Tablas"/>
              <w:rPr>
                <w:lang w:eastAsia="es-CO"/>
              </w:rPr>
            </w:pPr>
            <w:r w:rsidRPr="0080570D">
              <w:rPr>
                <w:lang w:eastAsia="es-CO"/>
              </w:rPr>
              <w:t>Saturados (%)</w:t>
            </w:r>
          </w:p>
        </w:tc>
        <w:tc>
          <w:tcPr>
            <w:tcW w:w="1640" w:type="pct"/>
            <w:hideMark/>
          </w:tcPr>
          <w:p w14:paraId="7D82637C" w14:textId="77777777" w:rsidR="0080570D" w:rsidRPr="0080570D" w:rsidRDefault="0080570D" w:rsidP="0080570D">
            <w:pPr>
              <w:pStyle w:val="Tablas"/>
              <w:rPr>
                <w:lang w:eastAsia="es-CO"/>
              </w:rPr>
            </w:pPr>
            <w:r w:rsidRPr="0080570D">
              <w:rPr>
                <w:lang w:eastAsia="es-CO"/>
              </w:rPr>
              <w:t>Monoinsaturados (%)</w:t>
            </w:r>
          </w:p>
        </w:tc>
        <w:tc>
          <w:tcPr>
            <w:tcW w:w="1519" w:type="pct"/>
            <w:hideMark/>
          </w:tcPr>
          <w:p w14:paraId="0E2F868F" w14:textId="77777777" w:rsidR="0080570D" w:rsidRPr="0080570D" w:rsidRDefault="0080570D" w:rsidP="0080570D">
            <w:pPr>
              <w:pStyle w:val="Tablas"/>
              <w:rPr>
                <w:lang w:eastAsia="es-CO"/>
              </w:rPr>
            </w:pPr>
            <w:r w:rsidRPr="0080570D">
              <w:rPr>
                <w:lang w:eastAsia="es-CO"/>
              </w:rPr>
              <w:t>Poliinsaturados (%)</w:t>
            </w:r>
          </w:p>
        </w:tc>
      </w:tr>
      <w:tr w:rsidR="0080570D" w:rsidRPr="0080570D" w14:paraId="4BE8F1AA" w14:textId="77777777" w:rsidTr="0080570D">
        <w:trPr>
          <w:cnfStyle w:val="000000100000" w:firstRow="0" w:lastRow="0" w:firstColumn="0" w:lastColumn="0" w:oddVBand="0" w:evenVBand="0" w:oddHBand="1" w:evenHBand="0" w:firstRowFirstColumn="0" w:firstRowLastColumn="0" w:lastRowFirstColumn="0" w:lastRowLastColumn="0"/>
        </w:trPr>
        <w:tc>
          <w:tcPr>
            <w:tcW w:w="705" w:type="pct"/>
            <w:hideMark/>
          </w:tcPr>
          <w:p w14:paraId="3A905B4E" w14:textId="77777777" w:rsidR="0080570D" w:rsidRPr="0080570D" w:rsidRDefault="0080570D" w:rsidP="0080570D">
            <w:pPr>
              <w:pStyle w:val="Tablas"/>
              <w:rPr>
                <w:color w:val="12263F"/>
                <w:sz w:val="24"/>
                <w:lang w:eastAsia="es-CO"/>
              </w:rPr>
            </w:pPr>
            <w:r w:rsidRPr="0080570D">
              <w:rPr>
                <w:color w:val="12263F"/>
                <w:sz w:val="24"/>
                <w:lang w:eastAsia="es-CO"/>
              </w:rPr>
              <w:t>Cerdo</w:t>
            </w:r>
          </w:p>
        </w:tc>
        <w:tc>
          <w:tcPr>
            <w:tcW w:w="1136" w:type="pct"/>
            <w:hideMark/>
          </w:tcPr>
          <w:p w14:paraId="4F0B9354" w14:textId="77777777" w:rsidR="0080570D" w:rsidRPr="0080570D" w:rsidRDefault="0080570D" w:rsidP="0080570D">
            <w:pPr>
              <w:pStyle w:val="Tablas"/>
              <w:rPr>
                <w:color w:val="12263F"/>
                <w:sz w:val="24"/>
                <w:lang w:eastAsia="es-CO"/>
              </w:rPr>
            </w:pPr>
            <w:r w:rsidRPr="0080570D">
              <w:rPr>
                <w:color w:val="12263F"/>
                <w:sz w:val="24"/>
                <w:lang w:eastAsia="es-CO"/>
              </w:rPr>
              <w:t>50</w:t>
            </w:r>
          </w:p>
        </w:tc>
        <w:tc>
          <w:tcPr>
            <w:tcW w:w="1640" w:type="pct"/>
            <w:hideMark/>
          </w:tcPr>
          <w:p w14:paraId="0A1FEF1C" w14:textId="77777777" w:rsidR="0080570D" w:rsidRPr="0080570D" w:rsidRDefault="0080570D" w:rsidP="0080570D">
            <w:pPr>
              <w:pStyle w:val="Tablas"/>
              <w:rPr>
                <w:color w:val="12263F"/>
                <w:sz w:val="24"/>
                <w:lang w:eastAsia="es-CO"/>
              </w:rPr>
            </w:pPr>
            <w:r w:rsidRPr="0080570D">
              <w:rPr>
                <w:color w:val="12263F"/>
                <w:sz w:val="24"/>
                <w:lang w:eastAsia="es-CO"/>
              </w:rPr>
              <w:t>39</w:t>
            </w:r>
          </w:p>
        </w:tc>
        <w:tc>
          <w:tcPr>
            <w:tcW w:w="1519" w:type="pct"/>
            <w:hideMark/>
          </w:tcPr>
          <w:p w14:paraId="0624C6BD" w14:textId="77777777" w:rsidR="0080570D" w:rsidRPr="0080570D" w:rsidRDefault="0080570D" w:rsidP="0080570D">
            <w:pPr>
              <w:pStyle w:val="Tablas"/>
              <w:rPr>
                <w:color w:val="12263F"/>
                <w:sz w:val="24"/>
                <w:lang w:eastAsia="es-CO"/>
              </w:rPr>
            </w:pPr>
            <w:r w:rsidRPr="0080570D">
              <w:rPr>
                <w:color w:val="12263F"/>
                <w:sz w:val="24"/>
                <w:lang w:eastAsia="es-CO"/>
              </w:rPr>
              <w:t>11</w:t>
            </w:r>
          </w:p>
        </w:tc>
      </w:tr>
      <w:tr w:rsidR="0080570D" w:rsidRPr="0080570D" w14:paraId="34EB0D7F" w14:textId="77777777" w:rsidTr="0080570D">
        <w:tc>
          <w:tcPr>
            <w:tcW w:w="705" w:type="pct"/>
            <w:hideMark/>
          </w:tcPr>
          <w:p w14:paraId="428BD8A8" w14:textId="77777777" w:rsidR="0080570D" w:rsidRPr="0080570D" w:rsidRDefault="0080570D" w:rsidP="0080570D">
            <w:pPr>
              <w:pStyle w:val="Tablas"/>
              <w:rPr>
                <w:color w:val="12263F"/>
                <w:sz w:val="24"/>
                <w:lang w:eastAsia="es-CO"/>
              </w:rPr>
            </w:pPr>
            <w:r w:rsidRPr="0080570D">
              <w:rPr>
                <w:color w:val="12263F"/>
                <w:sz w:val="24"/>
                <w:lang w:eastAsia="es-CO"/>
              </w:rPr>
              <w:t>Res</w:t>
            </w:r>
          </w:p>
        </w:tc>
        <w:tc>
          <w:tcPr>
            <w:tcW w:w="1136" w:type="pct"/>
            <w:hideMark/>
          </w:tcPr>
          <w:p w14:paraId="0A036CF7" w14:textId="77777777" w:rsidR="0080570D" w:rsidRPr="0080570D" w:rsidRDefault="0080570D" w:rsidP="0080570D">
            <w:pPr>
              <w:pStyle w:val="Tablas"/>
              <w:rPr>
                <w:color w:val="12263F"/>
                <w:sz w:val="24"/>
                <w:lang w:eastAsia="es-CO"/>
              </w:rPr>
            </w:pPr>
            <w:r w:rsidRPr="0080570D">
              <w:rPr>
                <w:color w:val="12263F"/>
                <w:sz w:val="24"/>
                <w:lang w:eastAsia="es-CO"/>
              </w:rPr>
              <w:t>46.5</w:t>
            </w:r>
          </w:p>
        </w:tc>
        <w:tc>
          <w:tcPr>
            <w:tcW w:w="1640" w:type="pct"/>
            <w:hideMark/>
          </w:tcPr>
          <w:p w14:paraId="40780198" w14:textId="77777777" w:rsidR="0080570D" w:rsidRPr="0080570D" w:rsidRDefault="0080570D" w:rsidP="0080570D">
            <w:pPr>
              <w:pStyle w:val="Tablas"/>
              <w:rPr>
                <w:color w:val="12263F"/>
                <w:sz w:val="24"/>
                <w:lang w:eastAsia="es-CO"/>
              </w:rPr>
            </w:pPr>
            <w:r w:rsidRPr="0080570D">
              <w:rPr>
                <w:color w:val="12263F"/>
                <w:sz w:val="24"/>
                <w:lang w:eastAsia="es-CO"/>
              </w:rPr>
              <w:t>50</w:t>
            </w:r>
          </w:p>
        </w:tc>
        <w:tc>
          <w:tcPr>
            <w:tcW w:w="1519" w:type="pct"/>
            <w:hideMark/>
          </w:tcPr>
          <w:p w14:paraId="56E1F118" w14:textId="77777777" w:rsidR="0080570D" w:rsidRPr="0080570D" w:rsidRDefault="0080570D" w:rsidP="0080570D">
            <w:pPr>
              <w:pStyle w:val="Tablas"/>
              <w:rPr>
                <w:color w:val="12263F"/>
                <w:sz w:val="24"/>
                <w:lang w:eastAsia="es-CO"/>
              </w:rPr>
            </w:pPr>
            <w:r w:rsidRPr="0080570D">
              <w:rPr>
                <w:color w:val="12263F"/>
                <w:sz w:val="24"/>
                <w:lang w:eastAsia="es-CO"/>
              </w:rPr>
              <w:t>3.5</w:t>
            </w:r>
          </w:p>
        </w:tc>
      </w:tr>
      <w:tr w:rsidR="0080570D" w:rsidRPr="0080570D" w14:paraId="0B1BECBC" w14:textId="77777777" w:rsidTr="0080570D">
        <w:trPr>
          <w:cnfStyle w:val="000000100000" w:firstRow="0" w:lastRow="0" w:firstColumn="0" w:lastColumn="0" w:oddVBand="0" w:evenVBand="0" w:oddHBand="1" w:evenHBand="0" w:firstRowFirstColumn="0" w:firstRowLastColumn="0" w:lastRowFirstColumn="0" w:lastRowLastColumn="0"/>
        </w:trPr>
        <w:tc>
          <w:tcPr>
            <w:tcW w:w="705" w:type="pct"/>
            <w:hideMark/>
          </w:tcPr>
          <w:p w14:paraId="38718A91" w14:textId="77777777" w:rsidR="0080570D" w:rsidRPr="0080570D" w:rsidRDefault="0080570D" w:rsidP="0080570D">
            <w:pPr>
              <w:pStyle w:val="Tablas"/>
              <w:rPr>
                <w:color w:val="12263F"/>
                <w:sz w:val="24"/>
                <w:lang w:eastAsia="es-CO"/>
              </w:rPr>
            </w:pPr>
            <w:r w:rsidRPr="0080570D">
              <w:rPr>
                <w:color w:val="12263F"/>
                <w:sz w:val="24"/>
                <w:lang w:eastAsia="es-CO"/>
              </w:rPr>
              <w:t>Pollo</w:t>
            </w:r>
          </w:p>
        </w:tc>
        <w:tc>
          <w:tcPr>
            <w:tcW w:w="1136" w:type="pct"/>
            <w:hideMark/>
          </w:tcPr>
          <w:p w14:paraId="76DDB6D0" w14:textId="77777777" w:rsidR="0080570D" w:rsidRPr="0080570D" w:rsidRDefault="0080570D" w:rsidP="0080570D">
            <w:pPr>
              <w:pStyle w:val="Tablas"/>
              <w:rPr>
                <w:color w:val="12263F"/>
                <w:sz w:val="24"/>
                <w:lang w:eastAsia="es-CO"/>
              </w:rPr>
            </w:pPr>
            <w:r w:rsidRPr="0080570D">
              <w:rPr>
                <w:color w:val="12263F"/>
                <w:sz w:val="24"/>
                <w:lang w:eastAsia="es-CO"/>
              </w:rPr>
              <w:t>30</w:t>
            </w:r>
          </w:p>
        </w:tc>
        <w:tc>
          <w:tcPr>
            <w:tcW w:w="1640" w:type="pct"/>
            <w:hideMark/>
          </w:tcPr>
          <w:p w14:paraId="32BB371C" w14:textId="77777777" w:rsidR="0080570D" w:rsidRPr="0080570D" w:rsidRDefault="0080570D" w:rsidP="0080570D">
            <w:pPr>
              <w:pStyle w:val="Tablas"/>
              <w:rPr>
                <w:color w:val="12263F"/>
                <w:sz w:val="24"/>
                <w:lang w:eastAsia="es-CO"/>
              </w:rPr>
            </w:pPr>
            <w:r w:rsidRPr="0080570D">
              <w:rPr>
                <w:color w:val="12263F"/>
                <w:sz w:val="24"/>
                <w:lang w:eastAsia="es-CO"/>
              </w:rPr>
              <w:t>42</w:t>
            </w:r>
          </w:p>
        </w:tc>
        <w:tc>
          <w:tcPr>
            <w:tcW w:w="1519" w:type="pct"/>
            <w:hideMark/>
          </w:tcPr>
          <w:p w14:paraId="533DF63A" w14:textId="77777777" w:rsidR="0080570D" w:rsidRPr="0080570D" w:rsidRDefault="0080570D" w:rsidP="0080570D">
            <w:pPr>
              <w:pStyle w:val="Tablas"/>
              <w:rPr>
                <w:color w:val="12263F"/>
                <w:sz w:val="24"/>
                <w:lang w:eastAsia="es-CO"/>
              </w:rPr>
            </w:pPr>
            <w:r w:rsidRPr="0080570D">
              <w:rPr>
                <w:color w:val="12263F"/>
                <w:sz w:val="24"/>
                <w:lang w:eastAsia="es-CO"/>
              </w:rPr>
              <w:t>28</w:t>
            </w:r>
          </w:p>
        </w:tc>
      </w:tr>
    </w:tbl>
    <w:p w14:paraId="52BFECF4" w14:textId="395C3992" w:rsidR="0080570D" w:rsidRDefault="0080570D" w:rsidP="0080570D">
      <w:pPr>
        <w:rPr>
          <w:lang w:val="es-419" w:eastAsia="es-CO"/>
        </w:rPr>
      </w:pPr>
      <w:r w:rsidRPr="0080570D">
        <w:rPr>
          <w:lang w:val="es-419" w:eastAsia="es-CO"/>
        </w:rPr>
        <w:t>El colesterol está presente en cantidades moderadas (60–80 mg/100 g) y cumple funciones estructurales en las membranas celulares.</w:t>
      </w:r>
    </w:p>
    <w:p w14:paraId="22195C79" w14:textId="28AB3997" w:rsidR="0080570D" w:rsidRDefault="0080570D" w:rsidP="0080570D">
      <w:pPr>
        <w:pStyle w:val="Ttulo2"/>
      </w:pPr>
      <w:bookmarkStart w:id="21" w:name="_Toc230159854"/>
      <w:r w:rsidRPr="0080570D">
        <w:t>Hidratos de carbono</w:t>
      </w:r>
      <w:bookmarkEnd w:id="21"/>
    </w:p>
    <w:p w14:paraId="4BCD2607" w14:textId="68044569" w:rsidR="0080570D" w:rsidRDefault="0080570D" w:rsidP="0080570D">
      <w:pPr>
        <w:rPr>
          <w:lang w:val="es-419" w:eastAsia="es-CO"/>
        </w:rPr>
      </w:pPr>
      <w:r w:rsidRPr="0080570D">
        <w:rPr>
          <w:lang w:val="es-419" w:eastAsia="es-CO"/>
        </w:rPr>
        <w:t>Dentro de este marco se profundizará en los carbohidratos de la carne y la transformación del glucógeno y su importancia.</w:t>
      </w:r>
    </w:p>
    <w:p w14:paraId="06E7B6CC" w14:textId="66867974" w:rsidR="0080570D" w:rsidRPr="0080570D" w:rsidRDefault="0080570D" w:rsidP="00831BA5">
      <w:pPr>
        <w:pStyle w:val="Prrafodelista"/>
        <w:numPr>
          <w:ilvl w:val="0"/>
          <w:numId w:val="23"/>
        </w:numPr>
        <w:ind w:left="993"/>
        <w:rPr>
          <w:lang w:val="es-419" w:eastAsia="es-CO"/>
        </w:rPr>
      </w:pPr>
      <w:r w:rsidRPr="0080570D">
        <w:rPr>
          <w:rStyle w:val="Ttulo5Car"/>
        </w:rPr>
        <w:t>Carbohidratos en la carne.</w:t>
      </w:r>
      <w:r w:rsidRPr="0080570D">
        <w:rPr>
          <w:lang w:val="es-419" w:eastAsia="es-CO"/>
        </w:rPr>
        <w:t xml:space="preserve"> Los carbohidratos en la carne se encuentran en cantidades reducidas, siendo el glucógeno el principal componente. Este polisacárido está presente en el músculo y constituye una fuente de energía que, tras el sacrificio del animal, participa en procesos bioquímicos fundamentales.</w:t>
      </w:r>
    </w:p>
    <w:p w14:paraId="4FEE4F2D" w14:textId="2DA7089C" w:rsidR="0080570D" w:rsidRDefault="0080570D" w:rsidP="00831BA5">
      <w:pPr>
        <w:pStyle w:val="Prrafodelista"/>
        <w:numPr>
          <w:ilvl w:val="0"/>
          <w:numId w:val="23"/>
        </w:numPr>
        <w:ind w:left="993"/>
        <w:rPr>
          <w:lang w:val="es-419" w:eastAsia="es-CO"/>
        </w:rPr>
      </w:pPr>
      <w:r w:rsidRPr="0080570D">
        <w:rPr>
          <w:rStyle w:val="Ttulo5Car"/>
        </w:rPr>
        <w:t>Transformación del glucógeno y su importancia.</w:t>
      </w:r>
      <w:r w:rsidRPr="0080570D">
        <w:rPr>
          <w:lang w:val="es-419" w:eastAsia="es-CO"/>
        </w:rPr>
        <w:t xml:space="preserve"> Después del sacrificio, el glucógeno se transforma en ácido láctico mediante la glucólisis anaerobia, debido a la ausencia de oxígeno. Este proceso provoca la disminución del pH, lo que influye directamente en la conservación, la textura y la calidad final de la carne.</w:t>
      </w:r>
    </w:p>
    <w:p w14:paraId="7C022521" w14:textId="35B9585C" w:rsidR="0080570D" w:rsidRDefault="0080570D" w:rsidP="0080570D">
      <w:pPr>
        <w:pStyle w:val="Ttulo2"/>
      </w:pPr>
      <w:bookmarkStart w:id="22" w:name="_Toc230159855"/>
      <w:r w:rsidRPr="0080570D">
        <w:t>Vitaminas</w:t>
      </w:r>
      <w:bookmarkEnd w:id="22"/>
    </w:p>
    <w:p w14:paraId="227F8981" w14:textId="6D9EEB9A" w:rsidR="0080570D" w:rsidRDefault="0080570D" w:rsidP="0080570D">
      <w:pPr>
        <w:rPr>
          <w:lang w:val="es-419" w:eastAsia="es-CO"/>
        </w:rPr>
      </w:pPr>
      <w:r w:rsidRPr="0080570D">
        <w:rPr>
          <w:lang w:val="es-419" w:eastAsia="es-CO"/>
        </w:rPr>
        <w:t>La carne es una importante fuente de vitaminas del complejo B, fundamentales para el metabolismo energético y el adecuado funcionamiento del sistema nervioso, entre ellas la B1, B2, B3, B6 y B12. Algunas, como la tiamina (B1), son sensibles al calor, mientras que otras son más estables durante la cocción y conservación.</w:t>
      </w:r>
    </w:p>
    <w:p w14:paraId="04C158A0" w14:textId="24804F33" w:rsidR="0080570D" w:rsidRDefault="0080570D" w:rsidP="0080570D">
      <w:pPr>
        <w:pStyle w:val="Ttulo2"/>
      </w:pPr>
      <w:bookmarkStart w:id="23" w:name="_Toc230159856"/>
      <w:r w:rsidRPr="0080570D">
        <w:t>Minerales</w:t>
      </w:r>
      <w:bookmarkEnd w:id="23"/>
    </w:p>
    <w:p w14:paraId="696B1BEF" w14:textId="3A0FC5BD" w:rsidR="0080570D" w:rsidRDefault="0080570D" w:rsidP="0080570D">
      <w:pPr>
        <w:rPr>
          <w:lang w:val="es-419" w:eastAsia="es-CO"/>
        </w:rPr>
      </w:pPr>
      <w:r w:rsidRPr="0080570D">
        <w:rPr>
          <w:lang w:val="es-419" w:eastAsia="es-CO"/>
        </w:rPr>
        <w:t>La carne aporta minerales esenciales como hierro, fósforo, potasio y magnesio. El hierro hemo destaca por su alta biodisponibilidad, facilitando su absorción y ayudando a prevenir la anemia. En conjunto, los minerales representan menos del 2</w:t>
      </w:r>
      <w:r w:rsidR="004D5FA6">
        <w:rPr>
          <w:lang w:val="es-419" w:eastAsia="es-CO"/>
        </w:rPr>
        <w:t xml:space="preserve"> </w:t>
      </w:r>
      <w:r w:rsidRPr="0080570D">
        <w:rPr>
          <w:lang w:val="es-419" w:eastAsia="es-CO"/>
        </w:rPr>
        <w:t>% del peso de la carne.</w:t>
      </w:r>
    </w:p>
    <w:p w14:paraId="73A72EF3" w14:textId="575DE306" w:rsidR="0080570D" w:rsidRDefault="0080570D" w:rsidP="0080570D">
      <w:pPr>
        <w:pStyle w:val="Ttulo2"/>
      </w:pPr>
      <w:bookmarkStart w:id="24" w:name="_Toc230159857"/>
      <w:r w:rsidRPr="0080570D">
        <w:t>Composición según la especie</w:t>
      </w:r>
      <w:bookmarkEnd w:id="24"/>
    </w:p>
    <w:p w14:paraId="47DB3871" w14:textId="0CA2F629" w:rsidR="0080570D" w:rsidRDefault="0080570D" w:rsidP="0080570D">
      <w:pPr>
        <w:rPr>
          <w:lang w:val="es-419" w:eastAsia="es-CO"/>
        </w:rPr>
      </w:pPr>
      <w:r w:rsidRPr="0080570D">
        <w:rPr>
          <w:lang w:val="es-419" w:eastAsia="es-CO"/>
        </w:rPr>
        <w:t>La composición química de la carne varía según la especie, alimentación, edad y actividad del animal. Las carnes rojas contienen más hierro y mioglobina, lo que define su color, mientras que las aves presentan menos grasa y mayor contenido de agua, siendo más ligeras nutricionalmente.</w:t>
      </w:r>
    </w:p>
    <w:p w14:paraId="62CA4C06" w14:textId="790B1AF6" w:rsidR="0080570D" w:rsidRDefault="0080570D" w:rsidP="0080570D">
      <w:pPr>
        <w:pStyle w:val="Ttulo2"/>
      </w:pPr>
      <w:bookmarkStart w:id="25" w:name="_Toc230159858"/>
      <w:r w:rsidRPr="0080570D">
        <w:t>Relación con la calidad de la carne</w:t>
      </w:r>
      <w:bookmarkEnd w:id="25"/>
    </w:p>
    <w:p w14:paraId="3A164DB2" w14:textId="1350C8C1" w:rsidR="0080570D" w:rsidRDefault="000B6EC7" w:rsidP="0080570D">
      <w:pPr>
        <w:rPr>
          <w:lang w:val="es-419" w:eastAsia="es-CO"/>
        </w:rPr>
      </w:pPr>
      <w:r w:rsidRPr="000B6EC7">
        <w:rPr>
          <w:lang w:val="es-419" w:eastAsia="es-CO"/>
        </w:rPr>
        <w:t>La composición química influye en las propiedades sensoriales y tecnológicas de la carne. El agua y la grasa determinan la jugosidad, mientras las proteínas afectan la textura. Además, estos componentes inciden en la conservación y el comportamiento durante el procesamiento.</w:t>
      </w:r>
    </w:p>
    <w:p w14:paraId="1D324D36" w14:textId="2F51B8EF" w:rsidR="000B6EC7" w:rsidRDefault="000B6EC7" w:rsidP="000B6EC7">
      <w:pPr>
        <w:pStyle w:val="Ttulo2"/>
      </w:pPr>
      <w:bookmarkStart w:id="26" w:name="_Toc230159859"/>
      <w:r w:rsidRPr="000B6EC7">
        <w:t>Relación con BPM e inocuidad</w:t>
      </w:r>
      <w:bookmarkEnd w:id="26"/>
    </w:p>
    <w:p w14:paraId="6D307A1E" w14:textId="29560207" w:rsidR="000B6EC7" w:rsidRDefault="000B6EC7" w:rsidP="000B6EC7">
      <w:pPr>
        <w:rPr>
          <w:lang w:val="es-419" w:eastAsia="es-CO"/>
        </w:rPr>
      </w:pPr>
      <w:r w:rsidRPr="000B6EC7">
        <w:rPr>
          <w:lang w:val="es-419" w:eastAsia="es-CO"/>
        </w:rPr>
        <w:t>El conocimiento de la composición química de la carne es clave para aplicar correctamente las BPM. Su alto contenido de agua y nutrientes la hace susceptible al deterioro, por lo que requiere adecuada refrigeración, higiene y manipulación para garantizar su inocuidad.</w:t>
      </w:r>
    </w:p>
    <w:p w14:paraId="63989058" w14:textId="6EE67CF2" w:rsidR="000B6EC7" w:rsidRDefault="000B6EC7" w:rsidP="000B6EC7">
      <w:pPr>
        <w:rPr>
          <w:lang w:val="es-419" w:eastAsia="es-CO"/>
        </w:rPr>
      </w:pPr>
    </w:p>
    <w:p w14:paraId="1B544F38" w14:textId="0C6FE233" w:rsidR="000B6EC7" w:rsidRDefault="000B6EC7" w:rsidP="000B6EC7">
      <w:pPr>
        <w:rPr>
          <w:lang w:val="es-419" w:eastAsia="es-CO"/>
        </w:rPr>
      </w:pPr>
    </w:p>
    <w:p w14:paraId="3B45839D" w14:textId="74D6E3A4" w:rsidR="000B6EC7" w:rsidRDefault="000B6EC7" w:rsidP="000B6EC7">
      <w:pPr>
        <w:rPr>
          <w:lang w:val="es-419" w:eastAsia="es-CO"/>
        </w:rPr>
      </w:pPr>
    </w:p>
    <w:p w14:paraId="72E800F6" w14:textId="4979DD45" w:rsidR="000B6EC7" w:rsidRDefault="000B6EC7" w:rsidP="000B6EC7">
      <w:pPr>
        <w:rPr>
          <w:lang w:val="es-419" w:eastAsia="es-CO"/>
        </w:rPr>
      </w:pPr>
    </w:p>
    <w:p w14:paraId="632A7C4D" w14:textId="6FEF86D0" w:rsidR="000B6EC7" w:rsidRDefault="000B6EC7" w:rsidP="000B6EC7">
      <w:pPr>
        <w:rPr>
          <w:lang w:val="es-419" w:eastAsia="es-CO"/>
        </w:rPr>
      </w:pPr>
    </w:p>
    <w:p w14:paraId="5313C888" w14:textId="3900E3B2" w:rsidR="000B6EC7" w:rsidRDefault="000B6EC7" w:rsidP="000B6EC7">
      <w:pPr>
        <w:rPr>
          <w:lang w:val="es-419" w:eastAsia="es-CO"/>
        </w:rPr>
      </w:pPr>
    </w:p>
    <w:p w14:paraId="722BF8C8" w14:textId="532D9573" w:rsidR="000B6EC7" w:rsidRDefault="000B6EC7" w:rsidP="000B6EC7">
      <w:pPr>
        <w:pStyle w:val="Ttulo1"/>
      </w:pPr>
      <w:bookmarkStart w:id="27" w:name="_Toc230159860"/>
      <w:r w:rsidRPr="000B6EC7">
        <w:t>Desarrollo de las características sensoriales durante la cocción de la carne</w:t>
      </w:r>
      <w:bookmarkEnd w:id="27"/>
    </w:p>
    <w:p w14:paraId="16CB3678" w14:textId="33F90E3E" w:rsidR="000B6EC7" w:rsidRDefault="000B6EC7" w:rsidP="000B6EC7">
      <w:pPr>
        <w:rPr>
          <w:lang w:val="es-419" w:eastAsia="es-CO"/>
        </w:rPr>
      </w:pPr>
      <w:r w:rsidRPr="000B6EC7">
        <w:rPr>
          <w:lang w:val="es-419" w:eastAsia="es-CO"/>
        </w:rPr>
        <w:t>En este capítulo se abordarán las características sensoriales de la carne, analizando factores como aroma, sabor, jugosidad y textura, y su desarrollo durante la cocción y manejo del producto.</w:t>
      </w:r>
    </w:p>
    <w:p w14:paraId="74A43C88" w14:textId="6AF14CD6" w:rsidR="000B6EC7" w:rsidRDefault="000B6EC7" w:rsidP="000B6EC7">
      <w:pPr>
        <w:pStyle w:val="Ttulo2"/>
      </w:pPr>
      <w:bookmarkStart w:id="28" w:name="_Toc230159861"/>
      <w:r w:rsidRPr="000B6EC7">
        <w:t>Características sensoriales</w:t>
      </w:r>
      <w:bookmarkEnd w:id="28"/>
    </w:p>
    <w:p w14:paraId="461D8CE7" w14:textId="4B2DFDAD" w:rsidR="000B6EC7" w:rsidRDefault="000B6EC7" w:rsidP="000B6EC7">
      <w:pPr>
        <w:rPr>
          <w:lang w:val="es-419" w:eastAsia="es-CO"/>
        </w:rPr>
      </w:pPr>
      <w:r w:rsidRPr="000B6EC7">
        <w:rPr>
          <w:lang w:val="es-419" w:eastAsia="es-CO"/>
        </w:rPr>
        <w:t>Las características sensoriales de la carne corresponden a los atributos percibidos por el consumidor durante su consumo, siendo determinantes en la aceptación o rechazo del producto. Entre las más importantes se destacan:</w:t>
      </w:r>
    </w:p>
    <w:p w14:paraId="3E69AE30" w14:textId="78287817" w:rsidR="000B6EC7" w:rsidRPr="000B6EC7" w:rsidRDefault="000B6EC7" w:rsidP="00831BA5">
      <w:pPr>
        <w:pStyle w:val="Prrafodelista"/>
        <w:numPr>
          <w:ilvl w:val="0"/>
          <w:numId w:val="24"/>
        </w:numPr>
        <w:ind w:left="993"/>
        <w:rPr>
          <w:lang w:val="es-419" w:eastAsia="es-CO"/>
        </w:rPr>
      </w:pPr>
      <w:r w:rsidRPr="000B6EC7">
        <w:rPr>
          <w:rStyle w:val="Ttulo5Car"/>
        </w:rPr>
        <w:t>Jugosidad.</w:t>
      </w:r>
      <w:r w:rsidRPr="000B6EC7">
        <w:rPr>
          <w:lang w:val="es-419" w:eastAsia="es-CO"/>
        </w:rPr>
        <w:t xml:space="preserve"> Está relacionada con el contenido de agua y grasa intramuscular de la carne. Durante la cocción, parte del agua se pierde, pero una adecuada técnica de preparación y un buen nivel de marmoleo permiten retener los jugos, mejorando la sensación de humedad y palatabilidad en el consumo.</w:t>
      </w:r>
    </w:p>
    <w:p w14:paraId="439414F9" w14:textId="713F7B96" w:rsidR="000B6EC7" w:rsidRPr="000B6EC7" w:rsidRDefault="000B6EC7" w:rsidP="00831BA5">
      <w:pPr>
        <w:pStyle w:val="Prrafodelista"/>
        <w:numPr>
          <w:ilvl w:val="0"/>
          <w:numId w:val="24"/>
        </w:numPr>
        <w:ind w:left="993"/>
        <w:rPr>
          <w:lang w:val="es-419" w:eastAsia="es-CO"/>
        </w:rPr>
      </w:pPr>
      <w:r w:rsidRPr="000B6EC7">
        <w:rPr>
          <w:rStyle w:val="Ttulo5Car"/>
        </w:rPr>
        <w:t>Aroma.</w:t>
      </w:r>
      <w:r w:rsidRPr="000B6EC7">
        <w:rPr>
          <w:lang w:val="es-419" w:eastAsia="es-CO"/>
        </w:rPr>
        <w:t xml:space="preserve"> Se desarrolla principalmente durante la cocción mediante reacciones químicas que generan compuestos volátiles. Estos compuestos son responsables del olor característico de la carne y juegan un papel fundamental en la percepción sensorial del consumidor.</w:t>
      </w:r>
    </w:p>
    <w:p w14:paraId="2B75170A" w14:textId="58395A75" w:rsidR="000B6EC7" w:rsidRPr="000B6EC7" w:rsidRDefault="000B6EC7" w:rsidP="00831BA5">
      <w:pPr>
        <w:pStyle w:val="Prrafodelista"/>
        <w:numPr>
          <w:ilvl w:val="0"/>
          <w:numId w:val="24"/>
        </w:numPr>
        <w:ind w:left="993"/>
        <w:rPr>
          <w:lang w:val="es-419" w:eastAsia="es-CO"/>
        </w:rPr>
      </w:pPr>
      <w:r w:rsidRPr="000B6EC7">
        <w:rPr>
          <w:rStyle w:val="Ttulo5Car"/>
        </w:rPr>
        <w:t>Sabor.</w:t>
      </w:r>
      <w:r w:rsidRPr="000B6EC7">
        <w:rPr>
          <w:lang w:val="es-419" w:eastAsia="es-CO"/>
        </w:rPr>
        <w:t xml:space="preserve"> Se forma de manera conjunta con el aroma durante la cocción, como resultado de la interacción entre aminoácidos, azúcares y lípidos. Este atributo define en gran medida la aceptación del producto y su experiencia gustativa.</w:t>
      </w:r>
    </w:p>
    <w:p w14:paraId="2B501338" w14:textId="71204E6C" w:rsidR="000B6EC7" w:rsidRDefault="000B6EC7" w:rsidP="00831BA5">
      <w:pPr>
        <w:pStyle w:val="Prrafodelista"/>
        <w:numPr>
          <w:ilvl w:val="0"/>
          <w:numId w:val="24"/>
        </w:numPr>
        <w:ind w:left="993"/>
        <w:rPr>
          <w:lang w:val="es-419" w:eastAsia="es-CO"/>
        </w:rPr>
      </w:pPr>
      <w:r w:rsidRPr="000B6EC7">
        <w:rPr>
          <w:rStyle w:val="Ttulo5Car"/>
        </w:rPr>
        <w:t>Textura.</w:t>
      </w:r>
      <w:r w:rsidRPr="000B6EC7">
        <w:rPr>
          <w:lang w:val="es-419" w:eastAsia="es-CO"/>
        </w:rPr>
        <w:t xml:space="preserve"> Depende de la estructura del músculo, la cantidad de tejido conectivo y el proceso de maduración. Factores como la edad del animal y el manejo post-mortem influyen directamente en la ternura o dureza de la carne.</w:t>
      </w:r>
    </w:p>
    <w:p w14:paraId="7F6D68F6" w14:textId="426205A7" w:rsidR="000B6EC7" w:rsidRDefault="000B6EC7" w:rsidP="000B6EC7">
      <w:pPr>
        <w:rPr>
          <w:lang w:val="es-419" w:eastAsia="es-CO"/>
        </w:rPr>
      </w:pPr>
      <w:r w:rsidRPr="000B6EC7">
        <w:rPr>
          <w:lang w:val="es-419" w:eastAsia="es-CO"/>
        </w:rPr>
        <w:t>El siguiente cuadro presenta las principales características sensoriales de la carne, sus factores determinantes y su impacto en la calidad, influyendo en la percepción del consumidor.</w:t>
      </w:r>
    </w:p>
    <w:p w14:paraId="457FBD1F" w14:textId="0FB78B96" w:rsidR="000B6EC7" w:rsidRDefault="000B6EC7" w:rsidP="000B6EC7">
      <w:pPr>
        <w:pStyle w:val="Tabla"/>
        <w:rPr>
          <w:lang w:val="es-419" w:eastAsia="es-CO"/>
        </w:rPr>
      </w:pPr>
      <w:r w:rsidRPr="000B6EC7">
        <w:rPr>
          <w:lang w:val="es-419" w:eastAsia="es-CO"/>
        </w:rPr>
        <w:t>Características sensoriales y factores asociados</w:t>
      </w:r>
    </w:p>
    <w:tbl>
      <w:tblPr>
        <w:tblStyle w:val="SENA"/>
        <w:tblW w:w="5000" w:type="pct"/>
        <w:tblLook w:val="04A0" w:firstRow="1" w:lastRow="0" w:firstColumn="1" w:lastColumn="0" w:noHBand="0" w:noVBand="1"/>
      </w:tblPr>
      <w:tblGrid>
        <w:gridCol w:w="2311"/>
        <w:gridCol w:w="3959"/>
        <w:gridCol w:w="3692"/>
      </w:tblGrid>
      <w:tr w:rsidR="000B6EC7" w:rsidRPr="000B6EC7" w14:paraId="0A1F4C9F" w14:textId="77777777" w:rsidTr="000B6EC7">
        <w:trPr>
          <w:cnfStyle w:val="100000000000" w:firstRow="1" w:lastRow="0" w:firstColumn="0" w:lastColumn="0" w:oddVBand="0" w:evenVBand="0" w:oddHBand="0" w:evenHBand="0" w:firstRowFirstColumn="0" w:firstRowLastColumn="0" w:lastRowFirstColumn="0" w:lastRowLastColumn="0"/>
        </w:trPr>
        <w:tc>
          <w:tcPr>
            <w:tcW w:w="1160" w:type="pct"/>
            <w:hideMark/>
          </w:tcPr>
          <w:p w14:paraId="05812663" w14:textId="77777777" w:rsidR="000B6EC7" w:rsidRPr="000B6EC7" w:rsidRDefault="000B6EC7" w:rsidP="000B6EC7">
            <w:pPr>
              <w:pStyle w:val="Tablas"/>
              <w:rPr>
                <w:lang w:eastAsia="es-CO"/>
              </w:rPr>
            </w:pPr>
            <w:r w:rsidRPr="000B6EC7">
              <w:rPr>
                <w:lang w:eastAsia="es-CO"/>
              </w:rPr>
              <w:t>Característica</w:t>
            </w:r>
          </w:p>
        </w:tc>
        <w:tc>
          <w:tcPr>
            <w:tcW w:w="1987" w:type="pct"/>
            <w:hideMark/>
          </w:tcPr>
          <w:p w14:paraId="46AA61B5" w14:textId="77777777" w:rsidR="000B6EC7" w:rsidRPr="000B6EC7" w:rsidRDefault="000B6EC7" w:rsidP="000B6EC7">
            <w:pPr>
              <w:pStyle w:val="Tablas"/>
              <w:rPr>
                <w:lang w:eastAsia="es-CO"/>
              </w:rPr>
            </w:pPr>
            <w:r w:rsidRPr="000B6EC7">
              <w:rPr>
                <w:lang w:eastAsia="es-CO"/>
              </w:rPr>
              <w:t>Factores determinantes</w:t>
            </w:r>
          </w:p>
        </w:tc>
        <w:tc>
          <w:tcPr>
            <w:tcW w:w="1853" w:type="pct"/>
            <w:hideMark/>
          </w:tcPr>
          <w:p w14:paraId="11732A02" w14:textId="77777777" w:rsidR="000B6EC7" w:rsidRPr="000B6EC7" w:rsidRDefault="000B6EC7" w:rsidP="000B6EC7">
            <w:pPr>
              <w:pStyle w:val="Tablas"/>
              <w:rPr>
                <w:lang w:eastAsia="es-CO"/>
              </w:rPr>
            </w:pPr>
            <w:r w:rsidRPr="000B6EC7">
              <w:rPr>
                <w:lang w:eastAsia="es-CO"/>
              </w:rPr>
              <w:t>Impacto en la calidad</w:t>
            </w:r>
          </w:p>
        </w:tc>
      </w:tr>
      <w:tr w:rsidR="000B6EC7" w:rsidRPr="000B6EC7" w14:paraId="51513771" w14:textId="77777777" w:rsidTr="000B6EC7">
        <w:trPr>
          <w:cnfStyle w:val="000000100000" w:firstRow="0" w:lastRow="0" w:firstColumn="0" w:lastColumn="0" w:oddVBand="0" w:evenVBand="0" w:oddHBand="1" w:evenHBand="0" w:firstRowFirstColumn="0" w:firstRowLastColumn="0" w:lastRowFirstColumn="0" w:lastRowLastColumn="0"/>
        </w:trPr>
        <w:tc>
          <w:tcPr>
            <w:tcW w:w="1160" w:type="pct"/>
            <w:hideMark/>
          </w:tcPr>
          <w:p w14:paraId="6DCB2495" w14:textId="77777777" w:rsidR="000B6EC7" w:rsidRPr="000B6EC7" w:rsidRDefault="000B6EC7" w:rsidP="000B6EC7">
            <w:pPr>
              <w:pStyle w:val="Tablas"/>
              <w:rPr>
                <w:sz w:val="24"/>
                <w:lang w:eastAsia="es-CO"/>
              </w:rPr>
            </w:pPr>
            <w:r w:rsidRPr="000B6EC7">
              <w:rPr>
                <w:sz w:val="24"/>
                <w:lang w:eastAsia="es-CO"/>
              </w:rPr>
              <w:t>Jugosidad</w:t>
            </w:r>
          </w:p>
        </w:tc>
        <w:tc>
          <w:tcPr>
            <w:tcW w:w="1987" w:type="pct"/>
            <w:hideMark/>
          </w:tcPr>
          <w:p w14:paraId="25476A82" w14:textId="77777777" w:rsidR="000B6EC7" w:rsidRPr="000B6EC7" w:rsidRDefault="000B6EC7" w:rsidP="000B6EC7">
            <w:pPr>
              <w:pStyle w:val="Tablas"/>
              <w:rPr>
                <w:sz w:val="24"/>
                <w:lang w:eastAsia="es-CO"/>
              </w:rPr>
            </w:pPr>
            <w:r w:rsidRPr="000B6EC7">
              <w:rPr>
                <w:sz w:val="24"/>
                <w:lang w:eastAsia="es-CO"/>
              </w:rPr>
              <w:t>Agua, grasa, cocción</w:t>
            </w:r>
          </w:p>
        </w:tc>
        <w:tc>
          <w:tcPr>
            <w:tcW w:w="1853" w:type="pct"/>
            <w:hideMark/>
          </w:tcPr>
          <w:p w14:paraId="3FCDB2CD" w14:textId="77777777" w:rsidR="000B6EC7" w:rsidRPr="000B6EC7" w:rsidRDefault="000B6EC7" w:rsidP="000B6EC7">
            <w:pPr>
              <w:pStyle w:val="Tablas"/>
              <w:rPr>
                <w:sz w:val="24"/>
                <w:lang w:eastAsia="es-CO"/>
              </w:rPr>
            </w:pPr>
            <w:r w:rsidRPr="000B6EC7">
              <w:rPr>
                <w:sz w:val="24"/>
                <w:lang w:eastAsia="es-CO"/>
              </w:rPr>
              <w:t>Sensación de humedad</w:t>
            </w:r>
          </w:p>
        </w:tc>
      </w:tr>
      <w:tr w:rsidR="000B6EC7" w:rsidRPr="000B6EC7" w14:paraId="36140D07" w14:textId="77777777" w:rsidTr="000B6EC7">
        <w:tc>
          <w:tcPr>
            <w:tcW w:w="1160" w:type="pct"/>
            <w:hideMark/>
          </w:tcPr>
          <w:p w14:paraId="33C8C324" w14:textId="77777777" w:rsidR="000B6EC7" w:rsidRPr="000B6EC7" w:rsidRDefault="000B6EC7" w:rsidP="000B6EC7">
            <w:pPr>
              <w:pStyle w:val="Tablas"/>
              <w:rPr>
                <w:sz w:val="24"/>
                <w:lang w:eastAsia="es-CO"/>
              </w:rPr>
            </w:pPr>
            <w:r w:rsidRPr="000B6EC7">
              <w:rPr>
                <w:sz w:val="24"/>
                <w:lang w:eastAsia="es-CO"/>
              </w:rPr>
              <w:t>Aroma y sabor</w:t>
            </w:r>
          </w:p>
        </w:tc>
        <w:tc>
          <w:tcPr>
            <w:tcW w:w="1987" w:type="pct"/>
            <w:hideMark/>
          </w:tcPr>
          <w:p w14:paraId="37F314CB" w14:textId="77777777" w:rsidR="000B6EC7" w:rsidRPr="000B6EC7" w:rsidRDefault="000B6EC7" w:rsidP="000B6EC7">
            <w:pPr>
              <w:pStyle w:val="Tablas"/>
              <w:rPr>
                <w:sz w:val="24"/>
                <w:lang w:eastAsia="es-CO"/>
              </w:rPr>
            </w:pPr>
            <w:r w:rsidRPr="000B6EC7">
              <w:rPr>
                <w:sz w:val="24"/>
                <w:lang w:eastAsia="es-CO"/>
              </w:rPr>
              <w:t>Reacciones químicas, grasa</w:t>
            </w:r>
          </w:p>
        </w:tc>
        <w:tc>
          <w:tcPr>
            <w:tcW w:w="1853" w:type="pct"/>
            <w:hideMark/>
          </w:tcPr>
          <w:p w14:paraId="03718BFD" w14:textId="77777777" w:rsidR="000B6EC7" w:rsidRPr="000B6EC7" w:rsidRDefault="000B6EC7" w:rsidP="000B6EC7">
            <w:pPr>
              <w:pStyle w:val="Tablas"/>
              <w:rPr>
                <w:sz w:val="24"/>
                <w:lang w:eastAsia="es-CO"/>
              </w:rPr>
            </w:pPr>
            <w:r w:rsidRPr="000B6EC7">
              <w:rPr>
                <w:sz w:val="24"/>
                <w:lang w:eastAsia="es-CO"/>
              </w:rPr>
              <w:t>Aceptación del consumidor</w:t>
            </w:r>
          </w:p>
        </w:tc>
      </w:tr>
      <w:tr w:rsidR="000B6EC7" w:rsidRPr="000B6EC7" w14:paraId="153ED9F5" w14:textId="77777777" w:rsidTr="000B6EC7">
        <w:trPr>
          <w:cnfStyle w:val="000000100000" w:firstRow="0" w:lastRow="0" w:firstColumn="0" w:lastColumn="0" w:oddVBand="0" w:evenVBand="0" w:oddHBand="1" w:evenHBand="0" w:firstRowFirstColumn="0" w:firstRowLastColumn="0" w:lastRowFirstColumn="0" w:lastRowLastColumn="0"/>
        </w:trPr>
        <w:tc>
          <w:tcPr>
            <w:tcW w:w="1160" w:type="pct"/>
            <w:hideMark/>
          </w:tcPr>
          <w:p w14:paraId="3A448E26" w14:textId="77777777" w:rsidR="000B6EC7" w:rsidRPr="000B6EC7" w:rsidRDefault="000B6EC7" w:rsidP="000B6EC7">
            <w:pPr>
              <w:pStyle w:val="Tablas"/>
              <w:rPr>
                <w:sz w:val="24"/>
                <w:lang w:eastAsia="es-CO"/>
              </w:rPr>
            </w:pPr>
            <w:r w:rsidRPr="000B6EC7">
              <w:rPr>
                <w:sz w:val="24"/>
                <w:lang w:eastAsia="es-CO"/>
              </w:rPr>
              <w:t>Textura</w:t>
            </w:r>
          </w:p>
        </w:tc>
        <w:tc>
          <w:tcPr>
            <w:tcW w:w="1987" w:type="pct"/>
            <w:hideMark/>
          </w:tcPr>
          <w:p w14:paraId="730E2204" w14:textId="77777777" w:rsidR="000B6EC7" w:rsidRPr="000B6EC7" w:rsidRDefault="000B6EC7" w:rsidP="000B6EC7">
            <w:pPr>
              <w:pStyle w:val="Tablas"/>
              <w:rPr>
                <w:sz w:val="24"/>
                <w:lang w:eastAsia="es-CO"/>
              </w:rPr>
            </w:pPr>
            <w:r w:rsidRPr="000B6EC7">
              <w:rPr>
                <w:sz w:val="24"/>
                <w:lang w:eastAsia="es-CO"/>
              </w:rPr>
              <w:t>Colágeno, maduración, edad</w:t>
            </w:r>
          </w:p>
        </w:tc>
        <w:tc>
          <w:tcPr>
            <w:tcW w:w="1853" w:type="pct"/>
            <w:hideMark/>
          </w:tcPr>
          <w:p w14:paraId="003BE7F9" w14:textId="77777777" w:rsidR="000B6EC7" w:rsidRPr="000B6EC7" w:rsidRDefault="000B6EC7" w:rsidP="000B6EC7">
            <w:pPr>
              <w:pStyle w:val="Tablas"/>
              <w:rPr>
                <w:sz w:val="24"/>
                <w:lang w:eastAsia="es-CO"/>
              </w:rPr>
            </w:pPr>
            <w:r w:rsidRPr="000B6EC7">
              <w:rPr>
                <w:sz w:val="24"/>
                <w:lang w:eastAsia="es-CO"/>
              </w:rPr>
              <w:t>Ternura o dureza</w:t>
            </w:r>
          </w:p>
        </w:tc>
      </w:tr>
    </w:tbl>
    <w:p w14:paraId="1F2E44CA" w14:textId="77777777" w:rsidR="000B6EC7" w:rsidRDefault="000B6EC7" w:rsidP="000B6EC7">
      <w:pPr>
        <w:rPr>
          <w:lang w:val="es-419" w:eastAsia="es-CO"/>
        </w:rPr>
      </w:pPr>
    </w:p>
    <w:p w14:paraId="0F72BD3B" w14:textId="4D11C523" w:rsidR="000B6EC7" w:rsidRDefault="000B6EC7" w:rsidP="000B6EC7">
      <w:pPr>
        <w:pStyle w:val="Ttulo2"/>
      </w:pPr>
      <w:bookmarkStart w:id="29" w:name="_Toc230159862"/>
      <w:r w:rsidRPr="000B6EC7">
        <w:t>Factores que modifican el aroma de la carne</w:t>
      </w:r>
      <w:bookmarkEnd w:id="29"/>
    </w:p>
    <w:p w14:paraId="3DC49BB1" w14:textId="4394AB10" w:rsidR="000B6EC7" w:rsidRDefault="000B6EC7" w:rsidP="000B6EC7">
      <w:pPr>
        <w:rPr>
          <w:lang w:val="es-419" w:eastAsia="es-CO"/>
        </w:rPr>
      </w:pPr>
      <w:r w:rsidRPr="000B6EC7">
        <w:rPr>
          <w:lang w:val="es-419" w:eastAsia="es-CO"/>
        </w:rPr>
        <w:t>El aroma de la carne está influenciado por diversos factores que actúan desde la producción hasta la cocción. Entre ellos se destacan los siguientes factores y principales mecanismos de formación del aroma:</w:t>
      </w:r>
    </w:p>
    <w:p w14:paraId="16B0A1AF" w14:textId="77777777" w:rsidR="000B6EC7" w:rsidRPr="000B6EC7" w:rsidRDefault="000B6EC7" w:rsidP="000B6EC7">
      <w:pPr>
        <w:pStyle w:val="Ttulo5"/>
      </w:pPr>
      <w:r w:rsidRPr="000B6EC7">
        <w:t>Factores</w:t>
      </w:r>
    </w:p>
    <w:p w14:paraId="11376688"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Composición química: influye en la formación del aroma.</w:t>
      </w:r>
    </w:p>
    <w:p w14:paraId="15652C7A"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Condiciones de producción: manejo del animal y proceso cárnico.</w:t>
      </w:r>
    </w:p>
    <w:p w14:paraId="6567F938"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BPM: aseguran la calidad del aroma.</w:t>
      </w:r>
    </w:p>
    <w:p w14:paraId="60D0BC53"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Cocción: activa las reacciones que generan aroma.</w:t>
      </w:r>
    </w:p>
    <w:p w14:paraId="42D593F8"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Reacción de Maillard: produce aromas tostados.</w:t>
      </w:r>
    </w:p>
    <w:p w14:paraId="169A6671"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Caramelización: aporta notas dulces.</w:t>
      </w:r>
    </w:p>
    <w:p w14:paraId="3C58AC42"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Degradación de aminoácidos: genera compuestos aromáticos.</w:t>
      </w:r>
    </w:p>
    <w:p w14:paraId="30D52416"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Oxidación de lípidos: origina aromas grasos.</w:t>
      </w:r>
    </w:p>
    <w:p w14:paraId="7BD63E19"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pH: regula las reacciones químicas.</w:t>
      </w:r>
    </w:p>
    <w:p w14:paraId="65194AAD" w14:textId="77777777" w:rsidR="000B6EC7" w:rsidRPr="000B6EC7" w:rsidRDefault="000B6EC7" w:rsidP="00831BA5">
      <w:pPr>
        <w:pStyle w:val="Prrafodelista"/>
        <w:numPr>
          <w:ilvl w:val="0"/>
          <w:numId w:val="25"/>
        </w:numPr>
        <w:ind w:left="993"/>
        <w:rPr>
          <w:lang w:val="es-419" w:eastAsia="es-CO"/>
        </w:rPr>
      </w:pPr>
      <w:r w:rsidRPr="000B6EC7">
        <w:rPr>
          <w:lang w:val="es-419" w:eastAsia="es-CO"/>
        </w:rPr>
        <w:t>Temperatura: define la intensidad del aroma.</w:t>
      </w:r>
    </w:p>
    <w:p w14:paraId="39734DF1" w14:textId="1652C9F5" w:rsidR="000B6EC7" w:rsidRPr="000B6EC7" w:rsidRDefault="000B6EC7" w:rsidP="00831BA5">
      <w:pPr>
        <w:pStyle w:val="Prrafodelista"/>
        <w:numPr>
          <w:ilvl w:val="0"/>
          <w:numId w:val="25"/>
        </w:numPr>
        <w:ind w:left="993"/>
        <w:rPr>
          <w:lang w:val="es-419" w:eastAsia="es-CO"/>
        </w:rPr>
      </w:pPr>
      <w:r w:rsidRPr="000B6EC7">
        <w:rPr>
          <w:lang w:val="es-419" w:eastAsia="es-CO"/>
        </w:rPr>
        <w:t>Tiempo de cocción: influye en su formación.</w:t>
      </w:r>
    </w:p>
    <w:p w14:paraId="60626719" w14:textId="77777777" w:rsidR="000B6EC7" w:rsidRPr="000B6EC7" w:rsidRDefault="000B6EC7" w:rsidP="000B6EC7">
      <w:pPr>
        <w:pStyle w:val="Ttulo5"/>
      </w:pPr>
      <w:r w:rsidRPr="000B6EC7">
        <w:t>Principales mecanismos de formación del aroma</w:t>
      </w:r>
    </w:p>
    <w:p w14:paraId="3A1A1F6C" w14:textId="77777777" w:rsidR="000B6EC7" w:rsidRPr="000B6EC7" w:rsidRDefault="000B6EC7" w:rsidP="00831BA5">
      <w:pPr>
        <w:pStyle w:val="Prrafodelista"/>
        <w:numPr>
          <w:ilvl w:val="0"/>
          <w:numId w:val="26"/>
        </w:numPr>
        <w:ind w:left="993"/>
        <w:rPr>
          <w:lang w:val="es-419" w:eastAsia="es-CO"/>
        </w:rPr>
      </w:pPr>
      <w:r w:rsidRPr="000B6EC7">
        <w:rPr>
          <w:lang w:val="es-419" w:eastAsia="es-CO"/>
        </w:rPr>
        <w:t>Reacción de Maillard: genera aromas tostados y cárnicos.</w:t>
      </w:r>
    </w:p>
    <w:p w14:paraId="173436F2" w14:textId="77777777" w:rsidR="000B6EC7" w:rsidRPr="000B6EC7" w:rsidRDefault="000B6EC7" w:rsidP="00831BA5">
      <w:pPr>
        <w:pStyle w:val="Prrafodelista"/>
        <w:numPr>
          <w:ilvl w:val="0"/>
          <w:numId w:val="26"/>
        </w:numPr>
        <w:ind w:left="993"/>
        <w:rPr>
          <w:lang w:val="es-419" w:eastAsia="es-CO"/>
        </w:rPr>
      </w:pPr>
      <w:r w:rsidRPr="000B6EC7">
        <w:rPr>
          <w:lang w:val="es-419" w:eastAsia="es-CO"/>
        </w:rPr>
        <w:t>Degradación de aminoácidos: produce compuestos azufrados.</w:t>
      </w:r>
    </w:p>
    <w:p w14:paraId="492CAB0B" w14:textId="77777777" w:rsidR="000B6EC7" w:rsidRPr="000B6EC7" w:rsidRDefault="000B6EC7" w:rsidP="00831BA5">
      <w:pPr>
        <w:pStyle w:val="Prrafodelista"/>
        <w:numPr>
          <w:ilvl w:val="0"/>
          <w:numId w:val="26"/>
        </w:numPr>
        <w:ind w:left="993"/>
        <w:rPr>
          <w:lang w:val="es-419" w:eastAsia="es-CO"/>
        </w:rPr>
      </w:pPr>
      <w:r w:rsidRPr="000B6EC7">
        <w:rPr>
          <w:lang w:val="es-419" w:eastAsia="es-CO"/>
        </w:rPr>
        <w:t>Oxidación de lípidos: origina aromas grasos característicos.</w:t>
      </w:r>
    </w:p>
    <w:p w14:paraId="618A8200" w14:textId="6F18B35C" w:rsidR="000B6EC7" w:rsidRDefault="000B6EC7" w:rsidP="00831BA5">
      <w:pPr>
        <w:pStyle w:val="Prrafodelista"/>
        <w:numPr>
          <w:ilvl w:val="0"/>
          <w:numId w:val="26"/>
        </w:numPr>
        <w:ind w:left="993"/>
        <w:rPr>
          <w:lang w:val="es-419" w:eastAsia="es-CO"/>
        </w:rPr>
      </w:pPr>
      <w:r w:rsidRPr="000B6EC7">
        <w:rPr>
          <w:lang w:val="es-419" w:eastAsia="es-CO"/>
        </w:rPr>
        <w:t>Caramelización: aporta notas dulces.</w:t>
      </w:r>
    </w:p>
    <w:p w14:paraId="21A5B3B4" w14:textId="78D5167F" w:rsidR="000B6EC7" w:rsidRDefault="000B6EC7" w:rsidP="000B6EC7">
      <w:pPr>
        <w:pStyle w:val="Ttulo2"/>
      </w:pPr>
      <w:bookmarkStart w:id="30" w:name="_Toc230159863"/>
      <w:r w:rsidRPr="000B6EC7">
        <w:t>Factores en el desarrollo del aroma de la carne</w:t>
      </w:r>
      <w:bookmarkEnd w:id="30"/>
    </w:p>
    <w:p w14:paraId="21CD0272" w14:textId="7108C323" w:rsidR="000B6EC7" w:rsidRDefault="000B6EC7" w:rsidP="000B6EC7">
      <w:pPr>
        <w:rPr>
          <w:lang w:val="es-419" w:eastAsia="es-CO"/>
        </w:rPr>
      </w:pPr>
      <w:r w:rsidRPr="000B6EC7">
        <w:rPr>
          <w:lang w:val="es-419" w:eastAsia="es-CO"/>
        </w:rPr>
        <w:t>El aroma de la carne es el resultado de una compleja interacción de procesos bioquímicos y tecnológicos que se ven influenciados por factores intrínsecos (propios del animal) y factores extrínsecos (externos o de manejo y procesamiento). Los factores intrínsecos son:</w:t>
      </w:r>
    </w:p>
    <w:p w14:paraId="2039F4CD" w14:textId="77777777" w:rsidR="000B6EC7" w:rsidRPr="000B6EC7" w:rsidRDefault="000B6EC7" w:rsidP="000B6EC7">
      <w:pPr>
        <w:pStyle w:val="Ttulo5"/>
      </w:pPr>
      <w:r w:rsidRPr="000B6EC7">
        <w:t>Factores intrínsecos</w:t>
      </w:r>
    </w:p>
    <w:p w14:paraId="6A71169D" w14:textId="77777777" w:rsidR="000B6EC7" w:rsidRPr="000B6EC7" w:rsidRDefault="000B6EC7" w:rsidP="000B6EC7">
      <w:pPr>
        <w:rPr>
          <w:lang w:val="es-419" w:eastAsia="es-CO"/>
        </w:rPr>
      </w:pPr>
      <w:r w:rsidRPr="000B6EC7">
        <w:rPr>
          <w:lang w:val="es-419" w:eastAsia="es-CO"/>
        </w:rPr>
        <w:t>Son aquellos inherentes al animal y a las características propias del tejido muscular:</w:t>
      </w:r>
    </w:p>
    <w:p w14:paraId="5D2849EF" w14:textId="77777777" w:rsidR="000B6EC7" w:rsidRPr="000B6EC7" w:rsidRDefault="000B6EC7" w:rsidP="00831BA5">
      <w:pPr>
        <w:pStyle w:val="Prrafodelista"/>
        <w:numPr>
          <w:ilvl w:val="0"/>
          <w:numId w:val="27"/>
        </w:numPr>
        <w:ind w:left="993"/>
        <w:rPr>
          <w:lang w:val="es-419" w:eastAsia="es-CO"/>
        </w:rPr>
      </w:pPr>
      <w:r w:rsidRPr="000B6EC7">
        <w:rPr>
          <w:lang w:val="es-419" w:eastAsia="es-CO"/>
        </w:rPr>
        <w:t>Especie: define el perfil aromático según su composición.</w:t>
      </w:r>
    </w:p>
    <w:p w14:paraId="6DA94564" w14:textId="77777777" w:rsidR="000B6EC7" w:rsidRPr="000B6EC7" w:rsidRDefault="000B6EC7" w:rsidP="00831BA5">
      <w:pPr>
        <w:pStyle w:val="Prrafodelista"/>
        <w:numPr>
          <w:ilvl w:val="0"/>
          <w:numId w:val="27"/>
        </w:numPr>
        <w:ind w:left="993"/>
        <w:rPr>
          <w:lang w:val="es-419" w:eastAsia="es-CO"/>
        </w:rPr>
      </w:pPr>
      <w:r w:rsidRPr="000B6EC7">
        <w:rPr>
          <w:lang w:val="es-419" w:eastAsia="es-CO"/>
        </w:rPr>
        <w:t>Edad: animales adultos generan sabores más intensos; los jóvenes, más suaves.</w:t>
      </w:r>
    </w:p>
    <w:p w14:paraId="11D7F8EE" w14:textId="77777777" w:rsidR="000B6EC7" w:rsidRPr="000B6EC7" w:rsidRDefault="000B6EC7" w:rsidP="00831BA5">
      <w:pPr>
        <w:pStyle w:val="Prrafodelista"/>
        <w:numPr>
          <w:ilvl w:val="0"/>
          <w:numId w:val="27"/>
        </w:numPr>
        <w:ind w:left="993"/>
        <w:rPr>
          <w:lang w:val="es-419" w:eastAsia="es-CO"/>
        </w:rPr>
      </w:pPr>
      <w:r w:rsidRPr="000B6EC7">
        <w:rPr>
          <w:lang w:val="es-419" w:eastAsia="es-CO"/>
        </w:rPr>
        <w:t>Genética: influye en el marmoleo, afectando la formación de compuestos aromáticos.</w:t>
      </w:r>
    </w:p>
    <w:p w14:paraId="25756FA5" w14:textId="77777777" w:rsidR="000B6EC7" w:rsidRPr="000B6EC7" w:rsidRDefault="000B6EC7" w:rsidP="00831BA5">
      <w:pPr>
        <w:pStyle w:val="Prrafodelista"/>
        <w:numPr>
          <w:ilvl w:val="0"/>
          <w:numId w:val="27"/>
        </w:numPr>
        <w:ind w:left="993"/>
        <w:rPr>
          <w:lang w:val="es-419" w:eastAsia="es-CO"/>
        </w:rPr>
      </w:pPr>
      <w:r w:rsidRPr="000B6EC7">
        <w:rPr>
          <w:lang w:val="es-419" w:eastAsia="es-CO"/>
        </w:rPr>
        <w:t>Alimentación: modifica el aroma; si el pastoreo es intenso, el concentrado es suave.</w:t>
      </w:r>
    </w:p>
    <w:p w14:paraId="2548D4BA" w14:textId="77777777" w:rsidR="000B6EC7" w:rsidRPr="000B6EC7" w:rsidRDefault="000B6EC7" w:rsidP="00831BA5">
      <w:pPr>
        <w:pStyle w:val="Prrafodelista"/>
        <w:numPr>
          <w:ilvl w:val="0"/>
          <w:numId w:val="27"/>
        </w:numPr>
        <w:ind w:left="993"/>
        <w:rPr>
          <w:lang w:val="es-419" w:eastAsia="es-CO"/>
        </w:rPr>
      </w:pPr>
      <w:r w:rsidRPr="000B6EC7">
        <w:rPr>
          <w:lang w:val="es-419" w:eastAsia="es-CO"/>
        </w:rPr>
        <w:t>Composición química: proteínas y lípidos influyen en la generación del aroma.</w:t>
      </w:r>
    </w:p>
    <w:p w14:paraId="783301E8" w14:textId="5EF49B82" w:rsidR="000B6EC7" w:rsidRDefault="000B6EC7" w:rsidP="00831BA5">
      <w:pPr>
        <w:pStyle w:val="Prrafodelista"/>
        <w:numPr>
          <w:ilvl w:val="0"/>
          <w:numId w:val="27"/>
        </w:numPr>
        <w:ind w:left="993"/>
        <w:rPr>
          <w:lang w:val="es-419" w:eastAsia="es-CO"/>
        </w:rPr>
      </w:pPr>
      <w:r w:rsidRPr="000B6EC7">
        <w:rPr>
          <w:lang w:val="es-419" w:eastAsia="es-CO"/>
        </w:rPr>
        <w:t>pH de la carne: regula las reacciones químicas. El pH normal favorece el aroma.</w:t>
      </w:r>
    </w:p>
    <w:p w14:paraId="32146C99" w14:textId="77777777" w:rsidR="000B6EC7" w:rsidRPr="000B6EC7" w:rsidRDefault="000B6EC7" w:rsidP="000B6EC7">
      <w:pPr>
        <w:pStyle w:val="Ttulo5"/>
      </w:pPr>
      <w:r w:rsidRPr="000B6EC7">
        <w:t>Factores extrínsecos</w:t>
      </w:r>
    </w:p>
    <w:p w14:paraId="5496ECDE" w14:textId="77777777" w:rsidR="000B6EC7" w:rsidRPr="000B6EC7" w:rsidRDefault="000B6EC7" w:rsidP="000B6EC7">
      <w:pPr>
        <w:rPr>
          <w:lang w:val="es-419" w:eastAsia="es-CO"/>
        </w:rPr>
      </w:pPr>
      <w:r w:rsidRPr="000B6EC7">
        <w:rPr>
          <w:lang w:val="es-419" w:eastAsia="es-CO"/>
        </w:rPr>
        <w:t>Son aquellos relacionados con el manejo, procesamiento y condiciones externas a las que se somete la carne:</w:t>
      </w:r>
    </w:p>
    <w:p w14:paraId="3EB67795" w14:textId="77777777" w:rsidR="000B6EC7" w:rsidRPr="000B6EC7" w:rsidRDefault="000B6EC7" w:rsidP="00831BA5">
      <w:pPr>
        <w:pStyle w:val="Prrafodelista"/>
        <w:numPr>
          <w:ilvl w:val="0"/>
          <w:numId w:val="28"/>
        </w:numPr>
        <w:ind w:left="993"/>
        <w:rPr>
          <w:lang w:val="es-419" w:eastAsia="es-CO"/>
        </w:rPr>
      </w:pPr>
      <w:r w:rsidRPr="000B6EC7">
        <w:rPr>
          <w:lang w:val="es-419" w:eastAsia="es-CO"/>
        </w:rPr>
        <w:t>Manejo pre y post sacrificio: el estrés afecta el pH y el desarrollo del aroma.</w:t>
      </w:r>
    </w:p>
    <w:p w14:paraId="79165FAC" w14:textId="77777777" w:rsidR="000B6EC7" w:rsidRPr="000B6EC7" w:rsidRDefault="000B6EC7" w:rsidP="00831BA5">
      <w:pPr>
        <w:pStyle w:val="Prrafodelista"/>
        <w:numPr>
          <w:ilvl w:val="0"/>
          <w:numId w:val="28"/>
        </w:numPr>
        <w:ind w:left="993"/>
        <w:rPr>
          <w:lang w:val="es-419" w:eastAsia="es-CO"/>
        </w:rPr>
      </w:pPr>
      <w:r w:rsidRPr="000B6EC7">
        <w:rPr>
          <w:lang w:val="es-419" w:eastAsia="es-CO"/>
        </w:rPr>
        <w:t>Maduración: mejora la terneza, intensifica el sabor y favorece la formación de aroma.</w:t>
      </w:r>
    </w:p>
    <w:p w14:paraId="6A6153CD" w14:textId="77777777" w:rsidR="000B6EC7" w:rsidRPr="000B6EC7" w:rsidRDefault="000B6EC7" w:rsidP="00831BA5">
      <w:pPr>
        <w:pStyle w:val="Prrafodelista"/>
        <w:numPr>
          <w:ilvl w:val="0"/>
          <w:numId w:val="28"/>
        </w:numPr>
        <w:ind w:left="993"/>
        <w:rPr>
          <w:lang w:val="es-419" w:eastAsia="es-CO"/>
        </w:rPr>
      </w:pPr>
      <w:r w:rsidRPr="000B6EC7">
        <w:rPr>
          <w:lang w:val="es-419" w:eastAsia="es-CO"/>
        </w:rPr>
        <w:t>Almacenamiento: las condiciones influyen en la estabilidad del aroma; un mal manejo genera olores indeseables.</w:t>
      </w:r>
    </w:p>
    <w:p w14:paraId="32D8C54D" w14:textId="77777777" w:rsidR="000B6EC7" w:rsidRPr="000B6EC7" w:rsidRDefault="000B6EC7" w:rsidP="00831BA5">
      <w:pPr>
        <w:pStyle w:val="Prrafodelista"/>
        <w:numPr>
          <w:ilvl w:val="0"/>
          <w:numId w:val="28"/>
        </w:numPr>
        <w:ind w:left="993"/>
        <w:rPr>
          <w:lang w:val="es-419" w:eastAsia="es-CO"/>
        </w:rPr>
      </w:pPr>
      <w:r w:rsidRPr="000B6EC7">
        <w:rPr>
          <w:lang w:val="es-419" w:eastAsia="es-CO"/>
        </w:rPr>
        <w:t>Procesamiento térmico (cocción): principal responsable del aroma mediante reacciones químicas.</w:t>
      </w:r>
    </w:p>
    <w:p w14:paraId="4115EF0B" w14:textId="77777777" w:rsidR="000B6EC7" w:rsidRPr="000B6EC7" w:rsidRDefault="000B6EC7" w:rsidP="00831BA5">
      <w:pPr>
        <w:pStyle w:val="Prrafodelista"/>
        <w:numPr>
          <w:ilvl w:val="0"/>
          <w:numId w:val="28"/>
        </w:numPr>
        <w:ind w:left="993"/>
        <w:rPr>
          <w:lang w:val="es-419" w:eastAsia="es-CO"/>
        </w:rPr>
      </w:pPr>
      <w:r w:rsidRPr="000B6EC7">
        <w:rPr>
          <w:lang w:val="es-419" w:eastAsia="es-CO"/>
        </w:rPr>
        <w:t>Condimentos y aditivos: pueden modificar o potenciar el aroma.</w:t>
      </w:r>
    </w:p>
    <w:p w14:paraId="68FEAE7A" w14:textId="562BE650" w:rsidR="000B6EC7" w:rsidRDefault="000B6EC7" w:rsidP="00831BA5">
      <w:pPr>
        <w:pStyle w:val="Prrafodelista"/>
        <w:numPr>
          <w:ilvl w:val="0"/>
          <w:numId w:val="28"/>
        </w:numPr>
        <w:ind w:left="993"/>
        <w:rPr>
          <w:lang w:val="es-419" w:eastAsia="es-CO"/>
        </w:rPr>
      </w:pPr>
      <w:r w:rsidRPr="000B6EC7">
        <w:rPr>
          <w:lang w:val="es-419" w:eastAsia="es-CO"/>
        </w:rPr>
        <w:t>Tipo de corte y tamaño: afectan la exposición al calor y la intensidad del aroma.</w:t>
      </w:r>
    </w:p>
    <w:p w14:paraId="6D2F7F59" w14:textId="517D6236" w:rsidR="000B6EC7" w:rsidRDefault="000B6EC7" w:rsidP="000B6EC7">
      <w:pPr>
        <w:pStyle w:val="Ttulo2"/>
      </w:pPr>
      <w:bookmarkStart w:id="31" w:name="_Toc230159864"/>
      <w:r w:rsidRPr="000B6EC7">
        <w:t>Importancia del pH en la calidad del aroma</w:t>
      </w:r>
      <w:bookmarkEnd w:id="31"/>
    </w:p>
    <w:p w14:paraId="522D938C" w14:textId="1F6CC6C7" w:rsidR="000B6EC7" w:rsidRDefault="000B6EC7" w:rsidP="000B6EC7">
      <w:pPr>
        <w:rPr>
          <w:lang w:val="es-419" w:eastAsia="es-CO"/>
        </w:rPr>
      </w:pPr>
      <w:r w:rsidRPr="000B6EC7">
        <w:rPr>
          <w:lang w:val="es-419" w:eastAsia="es-CO"/>
        </w:rPr>
        <w:t>El pH de la carne es un factor clave en la calidad del aroma, ya que regula la actividad enzimática y las reacciones químicas durante la cocción. Un pH adecuado favorece el desarrollo de compuestos aromáticos, mientras que alteraciones pueden afectar negativamente el aroma y la calidad sensorial del producto.</w:t>
      </w:r>
    </w:p>
    <w:p w14:paraId="2B1279B1" w14:textId="0F8C95B5" w:rsidR="000B6EC7" w:rsidRPr="000B6EC7" w:rsidRDefault="000B6EC7" w:rsidP="00831BA5">
      <w:pPr>
        <w:pStyle w:val="Prrafodelista"/>
        <w:numPr>
          <w:ilvl w:val="0"/>
          <w:numId w:val="29"/>
        </w:numPr>
        <w:ind w:left="993"/>
        <w:rPr>
          <w:lang w:val="es-419" w:eastAsia="es-CO"/>
        </w:rPr>
      </w:pPr>
      <w:r w:rsidRPr="000B6EC7">
        <w:rPr>
          <w:rStyle w:val="Ttulo5Car"/>
        </w:rPr>
        <w:t>Función del pH en la carne.</w:t>
      </w:r>
      <w:r w:rsidRPr="000B6EC7">
        <w:rPr>
          <w:lang w:val="es-419" w:eastAsia="es-CO"/>
        </w:rPr>
        <w:t xml:space="preserve"> El pH es uno de los factores más críticos en la calidad de la carne, ya que regula la actividad enzimática, la capacidad de retención de agua y el desarrollo de compuestos volátiles. Un pH adecuado favorece la estabilidad, la jugosidad y la formación de aromas característicos durante la conservación y cocción.</w:t>
      </w:r>
    </w:p>
    <w:p w14:paraId="1F580AA3" w14:textId="47604362" w:rsidR="000B6EC7" w:rsidRPr="000B6EC7" w:rsidRDefault="000B6EC7" w:rsidP="00831BA5">
      <w:pPr>
        <w:pStyle w:val="Prrafodelista"/>
        <w:numPr>
          <w:ilvl w:val="0"/>
          <w:numId w:val="29"/>
        </w:numPr>
        <w:ind w:left="993"/>
        <w:rPr>
          <w:lang w:val="es-419" w:eastAsia="es-CO"/>
        </w:rPr>
      </w:pPr>
      <w:r w:rsidRPr="000B6EC7">
        <w:rPr>
          <w:rStyle w:val="Ttulo5Car"/>
        </w:rPr>
        <w:t>Defectos de la carne asociados al pH.</w:t>
      </w:r>
      <w:r w:rsidRPr="000B6EC7">
        <w:rPr>
          <w:lang w:val="es-419" w:eastAsia="es-CO"/>
        </w:rPr>
        <w:t xml:space="preserve"> Las alteraciones en el pH de la carne pueden generar defectos que afectan su calidad sensorial. Entre ellos se encuentran la carne PSE, caracterizada por ser pálida, suave y exudativa, y la carne DFD, que es oscura, firme y seca, presentando además un menor desarrollo del aroma y menor aceptación.</w:t>
      </w:r>
    </w:p>
    <w:p w14:paraId="5305D68D" w14:textId="27BDAC10" w:rsidR="000B6EC7" w:rsidRDefault="000B6EC7" w:rsidP="00831BA5">
      <w:pPr>
        <w:pStyle w:val="Prrafodelista"/>
        <w:numPr>
          <w:ilvl w:val="0"/>
          <w:numId w:val="29"/>
        </w:numPr>
        <w:ind w:left="993"/>
        <w:rPr>
          <w:lang w:val="es-419" w:eastAsia="es-CO"/>
        </w:rPr>
      </w:pPr>
      <w:r w:rsidRPr="000B6EC7">
        <w:rPr>
          <w:rStyle w:val="Ttulo5Car"/>
        </w:rPr>
        <w:t>Factores que intervienen en el desarrollo del aroma de la carne.</w:t>
      </w:r>
      <w:r w:rsidRPr="000B6EC7">
        <w:rPr>
          <w:lang w:val="es-419" w:eastAsia="es-CO"/>
        </w:rPr>
        <w:t xml:space="preserve"> El desarrollo del aroma de la carne es el resultado de una secuencia de factores interrelacionados que inician en el animal y su alimentación, continúan con el manejo y las condiciones del pH y la composición, y culminan durante la cocción, donde las reacciones químicas generan el aroma final característico del producto.</w:t>
      </w:r>
    </w:p>
    <w:p w14:paraId="327E9883" w14:textId="602A8240" w:rsidR="000B6EC7" w:rsidRDefault="000B6EC7" w:rsidP="000B6EC7">
      <w:pPr>
        <w:rPr>
          <w:lang w:val="es-419" w:eastAsia="es-CO"/>
        </w:rPr>
      </w:pPr>
      <w:r w:rsidRPr="000B6EC7">
        <w:rPr>
          <w:lang w:val="es-419" w:eastAsia="es-CO"/>
        </w:rPr>
        <w:t>El aroma de la carne resulta de la interacción entre factores biológicos y tecnológicos. Su adecuada gestión permite optimizar la calidad sensorial y garantizar productos con mejores características organolépticas y mayor aceptación del consumidor.</w:t>
      </w:r>
    </w:p>
    <w:p w14:paraId="59D3B787" w14:textId="2A348D90" w:rsidR="000B6EC7" w:rsidRDefault="000B6EC7" w:rsidP="000B6EC7">
      <w:pPr>
        <w:rPr>
          <w:lang w:val="es-419" w:eastAsia="es-CO"/>
        </w:rPr>
      </w:pPr>
    </w:p>
    <w:p w14:paraId="3D2786C8" w14:textId="306A8CB6" w:rsidR="000B6EC7" w:rsidRDefault="000B6EC7" w:rsidP="000B6EC7">
      <w:pPr>
        <w:rPr>
          <w:lang w:val="es-419" w:eastAsia="es-CO"/>
        </w:rPr>
      </w:pPr>
    </w:p>
    <w:p w14:paraId="02A4E4BC" w14:textId="0AE79FC5" w:rsidR="000B6EC7" w:rsidRDefault="000B6EC7" w:rsidP="000B6EC7">
      <w:pPr>
        <w:rPr>
          <w:lang w:val="es-419" w:eastAsia="es-CO"/>
        </w:rPr>
      </w:pPr>
    </w:p>
    <w:p w14:paraId="72E90722" w14:textId="70C38785" w:rsidR="000B6EC7" w:rsidRDefault="000B6EC7" w:rsidP="000B6EC7">
      <w:pPr>
        <w:rPr>
          <w:lang w:val="es-419" w:eastAsia="es-CO"/>
        </w:rPr>
      </w:pPr>
    </w:p>
    <w:p w14:paraId="1832E4B1" w14:textId="737C1903" w:rsidR="000B6EC7" w:rsidRDefault="000B6EC7" w:rsidP="000B6EC7">
      <w:pPr>
        <w:rPr>
          <w:lang w:val="es-419" w:eastAsia="es-CO"/>
        </w:rPr>
      </w:pPr>
    </w:p>
    <w:p w14:paraId="7AD88990" w14:textId="7E5F7427" w:rsidR="000B6EC7" w:rsidRDefault="000B6EC7" w:rsidP="000B6EC7">
      <w:pPr>
        <w:pStyle w:val="Ttulo1"/>
      </w:pPr>
      <w:bookmarkStart w:id="32" w:name="_Toc230159865"/>
      <w:r w:rsidRPr="000B6EC7">
        <w:t>Propiedades organolépticas de la carne</w:t>
      </w:r>
      <w:bookmarkEnd w:id="32"/>
    </w:p>
    <w:p w14:paraId="2EF7EDE9" w14:textId="15728C8A" w:rsidR="000B6EC7" w:rsidRDefault="00B525B0" w:rsidP="000B6EC7">
      <w:pPr>
        <w:rPr>
          <w:lang w:val="es-419" w:eastAsia="es-CO"/>
        </w:rPr>
      </w:pPr>
      <w:r w:rsidRPr="00B525B0">
        <w:rPr>
          <w:lang w:val="es-419" w:eastAsia="es-CO"/>
        </w:rPr>
        <w:t>Las propiedades organolépticas de la carne incluyen aroma, sabor, textura y jugosidad, determinando su calidad y aceptación por el consumidor durante su consumo.</w:t>
      </w:r>
    </w:p>
    <w:p w14:paraId="668656A2" w14:textId="14AADA9B" w:rsidR="00B525B0" w:rsidRDefault="00B525B0" w:rsidP="00B525B0">
      <w:pPr>
        <w:pStyle w:val="Ttulo2"/>
      </w:pPr>
      <w:bookmarkStart w:id="33" w:name="_Toc230159866"/>
      <w:r w:rsidRPr="00B525B0">
        <w:t>Textura de la carne y su relación con la manipulación (BPM)</w:t>
      </w:r>
      <w:bookmarkEnd w:id="33"/>
    </w:p>
    <w:p w14:paraId="79912301" w14:textId="36A9F857" w:rsidR="00B525B0" w:rsidRDefault="00B525B0" w:rsidP="00B525B0">
      <w:pPr>
        <w:rPr>
          <w:lang w:val="es-419" w:eastAsia="es-CO"/>
        </w:rPr>
      </w:pPr>
      <w:r w:rsidRPr="00B525B0">
        <w:rPr>
          <w:lang w:val="es-419" w:eastAsia="es-CO"/>
        </w:rPr>
        <w:t>La textura de la carne es una característica sensorial clave que influye en su aceptación, ya que determina la resistencia al corte y a la masticación. Depende de la estructura muscular, el tejido conectivo y los cambios post mortem. Incluye atributos como terneza, jugosidad y firmeza, influenciados por factores del animal y por su manejo, conservación y procesamiento (BPM).</w:t>
      </w:r>
    </w:p>
    <w:p w14:paraId="31A8FB98" w14:textId="56AB3BA9" w:rsidR="00B525B0" w:rsidRDefault="00B525B0" w:rsidP="00B525B0">
      <w:pPr>
        <w:pStyle w:val="Ttulo2"/>
      </w:pPr>
      <w:bookmarkStart w:id="34" w:name="_Toc230159867"/>
      <w:r w:rsidRPr="00B525B0">
        <w:t>Componentes estructurales de la textura</w:t>
      </w:r>
      <w:bookmarkEnd w:id="34"/>
    </w:p>
    <w:p w14:paraId="021C9784" w14:textId="769809C2" w:rsidR="00B525B0" w:rsidRDefault="00B525B0" w:rsidP="00B525B0">
      <w:pPr>
        <w:rPr>
          <w:lang w:val="es-419" w:eastAsia="es-CO"/>
        </w:rPr>
      </w:pPr>
      <w:r w:rsidRPr="00B525B0">
        <w:rPr>
          <w:lang w:val="es-419" w:eastAsia="es-CO"/>
        </w:rPr>
        <w:t>La textura de la carne está determinada por:</w:t>
      </w:r>
    </w:p>
    <w:p w14:paraId="41BB5D26" w14:textId="59D47A14" w:rsidR="00B525B0" w:rsidRDefault="00B525B0" w:rsidP="00831BA5">
      <w:pPr>
        <w:pStyle w:val="Prrafodelista"/>
        <w:numPr>
          <w:ilvl w:val="0"/>
          <w:numId w:val="30"/>
        </w:numPr>
        <w:ind w:left="993"/>
        <w:rPr>
          <w:rStyle w:val="Ttulo5Car"/>
        </w:rPr>
      </w:pPr>
      <w:r w:rsidRPr="00B525B0">
        <w:rPr>
          <w:rStyle w:val="Ttulo5Car"/>
        </w:rPr>
        <w:t>Fibras musculares.</w:t>
      </w:r>
      <w:r w:rsidRPr="00B525B0">
        <w:rPr>
          <w:lang w:val="es-419" w:eastAsia="es-CO"/>
        </w:rPr>
        <w:t xml:space="preserve"> Fibras más finas generan carnes más tiernas.</w:t>
      </w:r>
    </w:p>
    <w:p w14:paraId="475C269C" w14:textId="251EA000" w:rsidR="00B525B0" w:rsidRPr="00B525B0" w:rsidRDefault="00B525B0" w:rsidP="00831BA5">
      <w:pPr>
        <w:pStyle w:val="Prrafodelista"/>
        <w:numPr>
          <w:ilvl w:val="0"/>
          <w:numId w:val="30"/>
        </w:numPr>
        <w:ind w:left="993"/>
        <w:rPr>
          <w:lang w:val="es-419" w:eastAsia="es-CO"/>
        </w:rPr>
      </w:pPr>
      <w:r w:rsidRPr="00B525B0">
        <w:rPr>
          <w:rStyle w:val="Ttulo5Car"/>
        </w:rPr>
        <w:t>Tejido conectivo (colágeno y elastina).</w:t>
      </w:r>
      <w:r w:rsidRPr="00B525B0">
        <w:rPr>
          <w:lang w:val="es-419" w:eastAsia="es-CO"/>
        </w:rPr>
        <w:t xml:space="preserve"> El colágeno aporta dureza, pero se suaviza al gelatinizarse con el calor, mientras que la elastina no se degrada fácilmente y aumenta la dureza de la carne.</w:t>
      </w:r>
    </w:p>
    <w:p w14:paraId="22ECE9E2" w14:textId="5E155F63" w:rsidR="00B525B0" w:rsidRDefault="00B525B0" w:rsidP="00831BA5">
      <w:pPr>
        <w:pStyle w:val="Prrafodelista"/>
        <w:numPr>
          <w:ilvl w:val="0"/>
          <w:numId w:val="30"/>
        </w:numPr>
        <w:ind w:left="993"/>
        <w:rPr>
          <w:lang w:val="es-419" w:eastAsia="es-CO"/>
        </w:rPr>
      </w:pPr>
      <w:r w:rsidRPr="00B525B0">
        <w:rPr>
          <w:rStyle w:val="Ttulo5Car"/>
        </w:rPr>
        <w:t>Estado del rigor mortis.</w:t>
      </w:r>
      <w:r w:rsidRPr="00B525B0">
        <w:rPr>
          <w:lang w:val="es-419" w:eastAsia="es-CO"/>
        </w:rPr>
        <w:t xml:space="preserve"> La rigidez inicial post</w:t>
      </w:r>
      <w:r w:rsidR="000F7792">
        <w:rPr>
          <w:lang w:val="es-419" w:eastAsia="es-CO"/>
        </w:rPr>
        <w:t xml:space="preserve"> </w:t>
      </w:r>
      <w:r w:rsidRPr="00B525B0">
        <w:rPr>
          <w:lang w:val="es-419" w:eastAsia="es-CO"/>
        </w:rPr>
        <w:t>sacrificio influye en la textura final.</w:t>
      </w:r>
    </w:p>
    <w:p w14:paraId="51FFE1B7" w14:textId="2DCF5BB8" w:rsidR="00B525B0" w:rsidRDefault="00B525B0" w:rsidP="00B525B0">
      <w:pPr>
        <w:pStyle w:val="Ttulo2"/>
      </w:pPr>
      <w:bookmarkStart w:id="35" w:name="_Toc230159868"/>
      <w:r w:rsidRPr="00B525B0">
        <w:t>Dureza y terneza</w:t>
      </w:r>
      <w:bookmarkEnd w:id="35"/>
    </w:p>
    <w:p w14:paraId="000B28B4" w14:textId="77777777" w:rsidR="00B525B0" w:rsidRPr="00B525B0" w:rsidRDefault="00B525B0" w:rsidP="00B525B0">
      <w:pPr>
        <w:rPr>
          <w:lang w:val="es-419" w:eastAsia="es-CO"/>
        </w:rPr>
      </w:pPr>
      <w:r w:rsidRPr="00B525B0">
        <w:rPr>
          <w:lang w:val="es-419" w:eastAsia="es-CO"/>
        </w:rPr>
        <w:t>La dureza primaria de la carne está relacionada con el contenido de colágeno y elastina, mientras que la terneza se desarrolla durante la maduración gracias a la acción de enzimas naturales que degradan las fibras musculares, mejorando así su calidad sensorial.</w:t>
      </w:r>
    </w:p>
    <w:p w14:paraId="06FE64D5" w14:textId="5DD64E6D" w:rsidR="00B525B0" w:rsidRDefault="00B525B0" w:rsidP="00B525B0">
      <w:pPr>
        <w:rPr>
          <w:lang w:val="es-419" w:eastAsia="es-CO"/>
        </w:rPr>
      </w:pPr>
      <w:r w:rsidRPr="00B525B0">
        <w:rPr>
          <w:lang w:val="es-419" w:eastAsia="es-CO"/>
        </w:rPr>
        <w:t>A continuación, se conocerán los factores que afectan la textura.</w:t>
      </w:r>
    </w:p>
    <w:p w14:paraId="018B9FD1" w14:textId="4B154724" w:rsidR="00B525B0" w:rsidRDefault="00B525B0" w:rsidP="00B525B0">
      <w:pPr>
        <w:pStyle w:val="Tabla"/>
        <w:rPr>
          <w:lang w:val="es-419" w:eastAsia="es-CO"/>
        </w:rPr>
      </w:pPr>
      <w:r w:rsidRPr="00B525B0">
        <w:rPr>
          <w:lang w:val="es-419" w:eastAsia="es-CO"/>
        </w:rPr>
        <w:t>Factores que afectan la textura</w:t>
      </w:r>
    </w:p>
    <w:tbl>
      <w:tblPr>
        <w:tblStyle w:val="SENA"/>
        <w:tblW w:w="5000" w:type="pct"/>
        <w:tblLook w:val="04A0" w:firstRow="1" w:lastRow="0" w:firstColumn="1" w:lastColumn="0" w:noHBand="0" w:noVBand="1"/>
      </w:tblPr>
      <w:tblGrid>
        <w:gridCol w:w="2771"/>
        <w:gridCol w:w="7191"/>
      </w:tblGrid>
      <w:tr w:rsidR="00B525B0" w:rsidRPr="00B525B0" w14:paraId="70C1417B" w14:textId="77777777" w:rsidTr="00B525B0">
        <w:trPr>
          <w:cnfStyle w:val="100000000000" w:firstRow="1" w:lastRow="0" w:firstColumn="0" w:lastColumn="0" w:oddVBand="0" w:evenVBand="0" w:oddHBand="0" w:evenHBand="0" w:firstRowFirstColumn="0" w:firstRowLastColumn="0" w:lastRowFirstColumn="0" w:lastRowLastColumn="0"/>
        </w:trPr>
        <w:tc>
          <w:tcPr>
            <w:tcW w:w="1391" w:type="pct"/>
            <w:hideMark/>
          </w:tcPr>
          <w:p w14:paraId="35F26BC6" w14:textId="77777777" w:rsidR="00B525B0" w:rsidRPr="00B525B0" w:rsidRDefault="00B525B0" w:rsidP="00B525B0">
            <w:pPr>
              <w:pStyle w:val="Tablas"/>
              <w:rPr>
                <w:lang w:eastAsia="es-CO"/>
              </w:rPr>
            </w:pPr>
            <w:r w:rsidRPr="00B525B0">
              <w:rPr>
                <w:lang w:eastAsia="es-CO"/>
              </w:rPr>
              <w:t>Factor</w:t>
            </w:r>
          </w:p>
        </w:tc>
        <w:tc>
          <w:tcPr>
            <w:tcW w:w="3609" w:type="pct"/>
            <w:hideMark/>
          </w:tcPr>
          <w:p w14:paraId="301D57E2" w14:textId="77777777" w:rsidR="00B525B0" w:rsidRPr="00B525B0" w:rsidRDefault="00B525B0" w:rsidP="00B525B0">
            <w:pPr>
              <w:pStyle w:val="Tablas"/>
              <w:rPr>
                <w:lang w:eastAsia="es-CO"/>
              </w:rPr>
            </w:pPr>
            <w:r w:rsidRPr="00B525B0">
              <w:rPr>
                <w:lang w:eastAsia="es-CO"/>
              </w:rPr>
              <w:t>Efecto</w:t>
            </w:r>
          </w:p>
        </w:tc>
      </w:tr>
      <w:tr w:rsidR="00B525B0" w:rsidRPr="00B525B0" w14:paraId="3AF102EF" w14:textId="77777777" w:rsidTr="00B525B0">
        <w:trPr>
          <w:cnfStyle w:val="000000100000" w:firstRow="0" w:lastRow="0" w:firstColumn="0" w:lastColumn="0" w:oddVBand="0" w:evenVBand="0" w:oddHBand="1" w:evenHBand="0" w:firstRowFirstColumn="0" w:firstRowLastColumn="0" w:lastRowFirstColumn="0" w:lastRowLastColumn="0"/>
        </w:trPr>
        <w:tc>
          <w:tcPr>
            <w:tcW w:w="1391" w:type="pct"/>
            <w:hideMark/>
          </w:tcPr>
          <w:p w14:paraId="40F9F75B" w14:textId="77777777" w:rsidR="00B525B0" w:rsidRPr="00B525B0" w:rsidRDefault="00B525B0" w:rsidP="00B525B0">
            <w:pPr>
              <w:pStyle w:val="Tablas"/>
              <w:rPr>
                <w:color w:val="12263F"/>
                <w:sz w:val="24"/>
                <w:lang w:eastAsia="es-CO"/>
              </w:rPr>
            </w:pPr>
            <w:r w:rsidRPr="00B525B0">
              <w:rPr>
                <w:color w:val="12263F"/>
                <w:sz w:val="24"/>
                <w:lang w:eastAsia="es-CO"/>
              </w:rPr>
              <w:t>Edad del animal</w:t>
            </w:r>
          </w:p>
        </w:tc>
        <w:tc>
          <w:tcPr>
            <w:tcW w:w="3609" w:type="pct"/>
            <w:hideMark/>
          </w:tcPr>
          <w:p w14:paraId="509338A5" w14:textId="77777777" w:rsidR="00B525B0" w:rsidRPr="00B525B0" w:rsidRDefault="00B525B0" w:rsidP="00B525B0">
            <w:pPr>
              <w:pStyle w:val="Tablas"/>
              <w:rPr>
                <w:color w:val="12263F"/>
                <w:sz w:val="24"/>
                <w:lang w:eastAsia="es-CO"/>
              </w:rPr>
            </w:pPr>
            <w:r w:rsidRPr="00B525B0">
              <w:rPr>
                <w:color w:val="12263F"/>
                <w:sz w:val="24"/>
                <w:lang w:eastAsia="es-CO"/>
              </w:rPr>
              <w:t>Mayor edad = mayor dureza</w:t>
            </w:r>
          </w:p>
        </w:tc>
      </w:tr>
      <w:tr w:rsidR="00B525B0" w:rsidRPr="00B525B0" w14:paraId="660AE529" w14:textId="77777777" w:rsidTr="00B525B0">
        <w:tc>
          <w:tcPr>
            <w:tcW w:w="1391" w:type="pct"/>
            <w:hideMark/>
          </w:tcPr>
          <w:p w14:paraId="4B0A615E" w14:textId="77777777" w:rsidR="00B525B0" w:rsidRPr="00B525B0" w:rsidRDefault="00B525B0" w:rsidP="00B525B0">
            <w:pPr>
              <w:pStyle w:val="Tablas"/>
              <w:rPr>
                <w:color w:val="12263F"/>
                <w:sz w:val="24"/>
                <w:lang w:eastAsia="es-CO"/>
              </w:rPr>
            </w:pPr>
            <w:r w:rsidRPr="00B525B0">
              <w:rPr>
                <w:color w:val="12263F"/>
                <w:sz w:val="24"/>
                <w:lang w:eastAsia="es-CO"/>
              </w:rPr>
              <w:t>Colágeno</w:t>
            </w:r>
          </w:p>
        </w:tc>
        <w:tc>
          <w:tcPr>
            <w:tcW w:w="3609" w:type="pct"/>
            <w:hideMark/>
          </w:tcPr>
          <w:p w14:paraId="6846251E" w14:textId="77777777" w:rsidR="00B525B0" w:rsidRPr="00B525B0" w:rsidRDefault="00B525B0" w:rsidP="00B525B0">
            <w:pPr>
              <w:pStyle w:val="Tablas"/>
              <w:rPr>
                <w:color w:val="12263F"/>
                <w:sz w:val="24"/>
                <w:lang w:eastAsia="es-CO"/>
              </w:rPr>
            </w:pPr>
            <w:r w:rsidRPr="00B525B0">
              <w:rPr>
                <w:color w:val="12263F"/>
                <w:sz w:val="24"/>
                <w:lang w:eastAsia="es-CO"/>
              </w:rPr>
              <w:t>Más colágeno = carne más dura</w:t>
            </w:r>
          </w:p>
        </w:tc>
      </w:tr>
      <w:tr w:rsidR="00B525B0" w:rsidRPr="00B525B0" w14:paraId="1BE07E82" w14:textId="77777777" w:rsidTr="00B525B0">
        <w:trPr>
          <w:cnfStyle w:val="000000100000" w:firstRow="0" w:lastRow="0" w:firstColumn="0" w:lastColumn="0" w:oddVBand="0" w:evenVBand="0" w:oddHBand="1" w:evenHBand="0" w:firstRowFirstColumn="0" w:firstRowLastColumn="0" w:lastRowFirstColumn="0" w:lastRowLastColumn="0"/>
        </w:trPr>
        <w:tc>
          <w:tcPr>
            <w:tcW w:w="1391" w:type="pct"/>
            <w:hideMark/>
          </w:tcPr>
          <w:p w14:paraId="4B063A00" w14:textId="77777777" w:rsidR="00B525B0" w:rsidRPr="00B525B0" w:rsidRDefault="00B525B0" w:rsidP="00B525B0">
            <w:pPr>
              <w:pStyle w:val="Tablas"/>
              <w:rPr>
                <w:color w:val="12263F"/>
                <w:sz w:val="24"/>
                <w:lang w:eastAsia="es-CO"/>
              </w:rPr>
            </w:pPr>
            <w:r w:rsidRPr="00B525B0">
              <w:rPr>
                <w:color w:val="12263F"/>
                <w:sz w:val="24"/>
                <w:lang w:eastAsia="es-CO"/>
              </w:rPr>
              <w:t>Actividad física</w:t>
            </w:r>
          </w:p>
        </w:tc>
        <w:tc>
          <w:tcPr>
            <w:tcW w:w="3609" w:type="pct"/>
            <w:hideMark/>
          </w:tcPr>
          <w:p w14:paraId="48EBDF40" w14:textId="77777777" w:rsidR="00B525B0" w:rsidRPr="00B525B0" w:rsidRDefault="00B525B0" w:rsidP="00B525B0">
            <w:pPr>
              <w:pStyle w:val="Tablas"/>
              <w:rPr>
                <w:color w:val="12263F"/>
                <w:sz w:val="24"/>
                <w:lang w:eastAsia="es-CO"/>
              </w:rPr>
            </w:pPr>
            <w:r w:rsidRPr="00B525B0">
              <w:rPr>
                <w:color w:val="12263F"/>
                <w:sz w:val="24"/>
                <w:lang w:eastAsia="es-CO"/>
              </w:rPr>
              <w:t>Mayor ejercicio = mayor resistencia muscular</w:t>
            </w:r>
          </w:p>
        </w:tc>
      </w:tr>
      <w:tr w:rsidR="00B525B0" w:rsidRPr="00B525B0" w14:paraId="49A6043C" w14:textId="77777777" w:rsidTr="00B525B0">
        <w:tc>
          <w:tcPr>
            <w:tcW w:w="1391" w:type="pct"/>
            <w:hideMark/>
          </w:tcPr>
          <w:p w14:paraId="0E61F60E" w14:textId="77777777" w:rsidR="00B525B0" w:rsidRPr="00B525B0" w:rsidRDefault="00B525B0" w:rsidP="00B525B0">
            <w:pPr>
              <w:pStyle w:val="Tablas"/>
              <w:rPr>
                <w:color w:val="12263F"/>
                <w:sz w:val="24"/>
                <w:lang w:eastAsia="es-CO"/>
              </w:rPr>
            </w:pPr>
            <w:r w:rsidRPr="00B525B0">
              <w:rPr>
                <w:color w:val="12263F"/>
                <w:sz w:val="24"/>
                <w:lang w:eastAsia="es-CO"/>
              </w:rPr>
              <w:t>Alimentación</w:t>
            </w:r>
          </w:p>
        </w:tc>
        <w:tc>
          <w:tcPr>
            <w:tcW w:w="3609" w:type="pct"/>
            <w:hideMark/>
          </w:tcPr>
          <w:p w14:paraId="5F292CBC" w14:textId="77777777" w:rsidR="00B525B0" w:rsidRPr="00B525B0" w:rsidRDefault="00B525B0" w:rsidP="00B525B0">
            <w:pPr>
              <w:pStyle w:val="Tablas"/>
              <w:rPr>
                <w:color w:val="12263F"/>
                <w:sz w:val="24"/>
                <w:lang w:eastAsia="es-CO"/>
              </w:rPr>
            </w:pPr>
            <w:r w:rsidRPr="00B525B0">
              <w:rPr>
                <w:color w:val="12263F"/>
                <w:sz w:val="24"/>
                <w:lang w:eastAsia="es-CO"/>
              </w:rPr>
              <w:t>Influye en el marmoleo</w:t>
            </w:r>
          </w:p>
        </w:tc>
      </w:tr>
      <w:tr w:rsidR="00B525B0" w:rsidRPr="00B525B0" w14:paraId="3B4863F7" w14:textId="77777777" w:rsidTr="00B525B0">
        <w:trPr>
          <w:cnfStyle w:val="000000100000" w:firstRow="0" w:lastRow="0" w:firstColumn="0" w:lastColumn="0" w:oddVBand="0" w:evenVBand="0" w:oddHBand="1" w:evenHBand="0" w:firstRowFirstColumn="0" w:firstRowLastColumn="0" w:lastRowFirstColumn="0" w:lastRowLastColumn="0"/>
        </w:trPr>
        <w:tc>
          <w:tcPr>
            <w:tcW w:w="1391" w:type="pct"/>
            <w:hideMark/>
          </w:tcPr>
          <w:p w14:paraId="00FD46C5" w14:textId="77777777" w:rsidR="00B525B0" w:rsidRPr="00B525B0" w:rsidRDefault="00B525B0" w:rsidP="00B525B0">
            <w:pPr>
              <w:pStyle w:val="Tablas"/>
              <w:rPr>
                <w:color w:val="12263F"/>
                <w:sz w:val="24"/>
                <w:lang w:eastAsia="es-CO"/>
              </w:rPr>
            </w:pPr>
            <w:r w:rsidRPr="00B525B0">
              <w:rPr>
                <w:color w:val="12263F"/>
                <w:sz w:val="24"/>
                <w:lang w:eastAsia="es-CO"/>
              </w:rPr>
              <w:t>Maduración</w:t>
            </w:r>
          </w:p>
        </w:tc>
        <w:tc>
          <w:tcPr>
            <w:tcW w:w="3609" w:type="pct"/>
            <w:hideMark/>
          </w:tcPr>
          <w:p w14:paraId="0F90A64C" w14:textId="77777777" w:rsidR="00B525B0" w:rsidRPr="00B525B0" w:rsidRDefault="00B525B0" w:rsidP="00B525B0">
            <w:pPr>
              <w:pStyle w:val="Tablas"/>
              <w:rPr>
                <w:color w:val="12263F"/>
                <w:sz w:val="24"/>
                <w:lang w:eastAsia="es-CO"/>
              </w:rPr>
            </w:pPr>
            <w:r w:rsidRPr="00B525B0">
              <w:rPr>
                <w:color w:val="12263F"/>
                <w:sz w:val="24"/>
                <w:lang w:eastAsia="es-CO"/>
              </w:rPr>
              <w:t>Incrementa la terneza</w:t>
            </w:r>
          </w:p>
        </w:tc>
      </w:tr>
      <w:tr w:rsidR="00B525B0" w:rsidRPr="00B525B0" w14:paraId="5473A024" w14:textId="77777777" w:rsidTr="00B525B0">
        <w:tc>
          <w:tcPr>
            <w:tcW w:w="1391" w:type="pct"/>
            <w:hideMark/>
          </w:tcPr>
          <w:p w14:paraId="632FBC1B" w14:textId="77777777" w:rsidR="00B525B0" w:rsidRPr="00B525B0" w:rsidRDefault="00B525B0" w:rsidP="00B525B0">
            <w:pPr>
              <w:pStyle w:val="Tablas"/>
              <w:rPr>
                <w:color w:val="12263F"/>
                <w:sz w:val="24"/>
                <w:lang w:eastAsia="es-CO"/>
              </w:rPr>
            </w:pPr>
            <w:r w:rsidRPr="00B525B0">
              <w:rPr>
                <w:color w:val="12263F"/>
                <w:sz w:val="24"/>
                <w:lang w:eastAsia="es-CO"/>
              </w:rPr>
              <w:t>Manejo del frío</w:t>
            </w:r>
          </w:p>
        </w:tc>
        <w:tc>
          <w:tcPr>
            <w:tcW w:w="3609" w:type="pct"/>
            <w:hideMark/>
          </w:tcPr>
          <w:p w14:paraId="395030F9" w14:textId="77777777" w:rsidR="00B525B0" w:rsidRPr="00B525B0" w:rsidRDefault="00B525B0" w:rsidP="00B525B0">
            <w:pPr>
              <w:pStyle w:val="Tablas"/>
              <w:rPr>
                <w:color w:val="12263F"/>
                <w:sz w:val="24"/>
                <w:lang w:eastAsia="es-CO"/>
              </w:rPr>
            </w:pPr>
            <w:r w:rsidRPr="00B525B0">
              <w:rPr>
                <w:color w:val="12263F"/>
                <w:sz w:val="24"/>
                <w:lang w:eastAsia="es-CO"/>
              </w:rPr>
              <w:t>Puede endurecer si es inadecuado</w:t>
            </w:r>
          </w:p>
        </w:tc>
      </w:tr>
    </w:tbl>
    <w:p w14:paraId="6D459B53" w14:textId="0A570B7F" w:rsidR="00B525B0" w:rsidRDefault="00B525B0" w:rsidP="00B525B0">
      <w:pPr>
        <w:rPr>
          <w:lang w:eastAsia="es-CO"/>
        </w:rPr>
      </w:pPr>
    </w:p>
    <w:p w14:paraId="4860AB54" w14:textId="507EBA5A" w:rsidR="00B525B0" w:rsidRDefault="00B525B0" w:rsidP="00B525B0">
      <w:pPr>
        <w:pStyle w:val="Ttulo2"/>
      </w:pPr>
      <w:bookmarkStart w:id="36" w:name="_Toc230159869"/>
      <w:r w:rsidRPr="00B525B0">
        <w:t>Manejo post mortem y conservación</w:t>
      </w:r>
      <w:bookmarkEnd w:id="36"/>
    </w:p>
    <w:p w14:paraId="210E645D" w14:textId="77777777" w:rsidR="00B525B0" w:rsidRPr="00B525B0" w:rsidRDefault="00B525B0" w:rsidP="00B525B0">
      <w:pPr>
        <w:rPr>
          <w:lang w:val="es-419" w:eastAsia="es-CO"/>
        </w:rPr>
      </w:pPr>
      <w:r w:rsidRPr="00B525B0">
        <w:rPr>
          <w:lang w:val="es-419" w:eastAsia="es-CO"/>
        </w:rPr>
        <w:t>El manejo después del sacrificio es determinante en la textura:</w:t>
      </w:r>
    </w:p>
    <w:p w14:paraId="1D355C0B" w14:textId="1CB3E585" w:rsidR="00B525B0" w:rsidRPr="00B525B0" w:rsidRDefault="00B525B0" w:rsidP="00831BA5">
      <w:pPr>
        <w:pStyle w:val="Prrafodelista"/>
        <w:numPr>
          <w:ilvl w:val="0"/>
          <w:numId w:val="31"/>
        </w:numPr>
        <w:ind w:left="993"/>
        <w:rPr>
          <w:lang w:val="es-419" w:eastAsia="es-CO"/>
        </w:rPr>
      </w:pPr>
      <w:r w:rsidRPr="00B525B0">
        <w:rPr>
          <w:lang w:val="es-419" w:eastAsia="es-CO"/>
        </w:rPr>
        <w:t xml:space="preserve">Refrigeración controlada: </w:t>
      </w:r>
      <w:r w:rsidR="00D45F0A">
        <w:rPr>
          <w:lang w:val="es-419" w:eastAsia="es-CO"/>
        </w:rPr>
        <w:t>e</w:t>
      </w:r>
      <w:r w:rsidRPr="00B525B0">
        <w:rPr>
          <w:lang w:val="es-419" w:eastAsia="es-CO"/>
        </w:rPr>
        <w:t>vita el acortamiento por frío.</w:t>
      </w:r>
    </w:p>
    <w:p w14:paraId="2318C5A0" w14:textId="05074738" w:rsidR="00B525B0" w:rsidRPr="00B525B0" w:rsidRDefault="00B525B0" w:rsidP="00831BA5">
      <w:pPr>
        <w:pStyle w:val="Prrafodelista"/>
        <w:numPr>
          <w:ilvl w:val="0"/>
          <w:numId w:val="31"/>
        </w:numPr>
        <w:ind w:left="993"/>
        <w:rPr>
          <w:lang w:val="es-419" w:eastAsia="es-CO"/>
        </w:rPr>
      </w:pPr>
      <w:r w:rsidRPr="00B525B0">
        <w:rPr>
          <w:lang w:val="es-419" w:eastAsia="es-CO"/>
        </w:rPr>
        <w:t xml:space="preserve">Congelación: </w:t>
      </w:r>
      <w:r w:rsidR="00D45F0A">
        <w:rPr>
          <w:lang w:val="es-419" w:eastAsia="es-CO"/>
        </w:rPr>
        <w:t>s</w:t>
      </w:r>
      <w:r w:rsidRPr="00B525B0">
        <w:rPr>
          <w:lang w:val="es-419" w:eastAsia="es-CO"/>
        </w:rPr>
        <w:t>i es inadecuada, daña la estructura muscular.</w:t>
      </w:r>
    </w:p>
    <w:p w14:paraId="28BFEEFB" w14:textId="5FC2F40D" w:rsidR="00B525B0" w:rsidRDefault="00B525B0" w:rsidP="00831BA5">
      <w:pPr>
        <w:pStyle w:val="Prrafodelista"/>
        <w:numPr>
          <w:ilvl w:val="0"/>
          <w:numId w:val="31"/>
        </w:numPr>
        <w:ind w:left="993"/>
        <w:rPr>
          <w:lang w:val="es-419" w:eastAsia="es-CO"/>
        </w:rPr>
      </w:pPr>
      <w:r w:rsidRPr="00B525B0">
        <w:rPr>
          <w:lang w:val="es-419" w:eastAsia="es-CO"/>
        </w:rPr>
        <w:t xml:space="preserve">Maduración: </w:t>
      </w:r>
      <w:r w:rsidR="00D45F0A">
        <w:rPr>
          <w:lang w:val="es-419" w:eastAsia="es-CO"/>
        </w:rPr>
        <w:t>r</w:t>
      </w:r>
      <w:r w:rsidRPr="00B525B0">
        <w:rPr>
          <w:lang w:val="es-419" w:eastAsia="es-CO"/>
        </w:rPr>
        <w:t>ecomendada entre 5 y 10 días, de 0 °C a 4 °C, mejora la terneza.</w:t>
      </w:r>
    </w:p>
    <w:p w14:paraId="2CA60ACD" w14:textId="5AB131EB" w:rsidR="00B525B0" w:rsidRDefault="00B525B0" w:rsidP="00B525B0">
      <w:pPr>
        <w:pStyle w:val="Ttulo2"/>
      </w:pPr>
      <w:bookmarkStart w:id="37" w:name="_Toc230159870"/>
      <w:r w:rsidRPr="00B525B0">
        <w:t>Relación de la textura con las buenas prácticas de manipulación (BPM)</w:t>
      </w:r>
      <w:bookmarkEnd w:id="37"/>
    </w:p>
    <w:p w14:paraId="5AD4DC56" w14:textId="265CCD08" w:rsidR="00B525B0" w:rsidRDefault="00B525B0" w:rsidP="00B525B0">
      <w:pPr>
        <w:rPr>
          <w:lang w:val="es-419" w:eastAsia="es-CO"/>
        </w:rPr>
      </w:pPr>
      <w:r w:rsidRPr="00B525B0">
        <w:rPr>
          <w:lang w:val="es-419" w:eastAsia="es-CO"/>
        </w:rPr>
        <w:t>Las buenas prácticas de manipulación influyen en la textura de la carne, ya que garantizan adecuada conservación, procesamiento e higiene, preservando terneza, jugosidad y calidad del producto.</w:t>
      </w:r>
    </w:p>
    <w:p w14:paraId="4CB46AE1" w14:textId="77777777" w:rsidR="00B525B0" w:rsidRPr="00445727" w:rsidRDefault="00B525B0" w:rsidP="00445727">
      <w:pPr>
        <w:rPr>
          <w:b/>
          <w:bCs/>
        </w:rPr>
      </w:pPr>
      <w:r w:rsidRPr="00445727">
        <w:rPr>
          <w:b/>
          <w:bCs/>
        </w:rPr>
        <w:t>Control de calidad de productos cárnicos</w:t>
      </w:r>
    </w:p>
    <w:p w14:paraId="513269B9" w14:textId="6E564E9E" w:rsidR="00B525B0" w:rsidRDefault="00B525B0" w:rsidP="00B525B0">
      <w:pPr>
        <w:rPr>
          <w:lang w:val="es-419" w:eastAsia="es-CO"/>
        </w:rPr>
      </w:pPr>
      <w:r w:rsidRPr="00B525B0">
        <w:rPr>
          <w:lang w:val="es-419" w:eastAsia="es-CO"/>
        </w:rPr>
        <w:t>Como complemento a este tema, se recomienda revisar el video “Control de calidad de productos cárnicos”, en el que se abordan procesos, características sensoriales y factores que influyen en la inocuidad y calidad final de la carne, incluyendo las buenas prácticas de manipulación.</w:t>
      </w:r>
      <w:r w:rsidR="00445727">
        <w:rPr>
          <w:lang w:val="es-419" w:eastAsia="es-CO"/>
        </w:rPr>
        <w:t xml:space="preserve"> </w:t>
      </w:r>
      <w:r w:rsidR="00445727">
        <w:rPr>
          <w:lang w:val="es-419" w:eastAsia="es-CO"/>
        </w:rPr>
        <w:t>En el siguiente enlace puede visualizar el video:</w:t>
      </w:r>
      <w:r w:rsidR="00445727">
        <w:rPr>
          <w:lang w:val="es-419" w:eastAsia="es-CO"/>
        </w:rPr>
        <w:t xml:space="preserve"> </w:t>
      </w:r>
      <w:hyperlink r:id="rId12" w:history="1">
        <w:r w:rsidR="00445727" w:rsidRPr="001E21FA">
          <w:rPr>
            <w:rStyle w:val="Hipervnculo"/>
            <w:lang w:val="es-419" w:eastAsia="es-CO"/>
          </w:rPr>
          <w:t>https://www.youtube.com/watch?v=PGCERL12K2E</w:t>
        </w:r>
      </w:hyperlink>
    </w:p>
    <w:p w14:paraId="7ADF058D" w14:textId="75D01D6D" w:rsidR="00B525B0" w:rsidRPr="00B525B0" w:rsidRDefault="00B525B0" w:rsidP="00B525B0">
      <w:pPr>
        <w:rPr>
          <w:lang w:val="es-419" w:eastAsia="es-CO"/>
        </w:rPr>
      </w:pPr>
      <w:r w:rsidRPr="00B525B0">
        <w:rPr>
          <w:lang w:val="es-419" w:eastAsia="es-CO"/>
        </w:rPr>
        <w:t>Las BPM son fundamentales para garantizar la inocuidad de la carne. Un manejo inadecuado puede alterar significativamente las características físicas y sensoriales de la carne.</w:t>
      </w:r>
      <w:r w:rsidR="00445727">
        <w:rPr>
          <w:lang w:val="es-419" w:eastAsia="es-CO"/>
        </w:rPr>
        <w:t xml:space="preserve"> </w:t>
      </w:r>
    </w:p>
    <w:p w14:paraId="5911BDD8" w14:textId="44E9B0F2" w:rsidR="00B525B0" w:rsidRDefault="00B525B0" w:rsidP="00B525B0">
      <w:pPr>
        <w:pStyle w:val="Ttulo2"/>
      </w:pPr>
      <w:bookmarkStart w:id="38" w:name="_Toc230159871"/>
      <w:r w:rsidRPr="00B525B0">
        <w:t>Impacto de la manipulación inadecuada</w:t>
      </w:r>
      <w:bookmarkEnd w:id="38"/>
    </w:p>
    <w:p w14:paraId="54360150" w14:textId="0BD5C450" w:rsidR="00B525B0" w:rsidRDefault="00B525B0" w:rsidP="00B525B0">
      <w:pPr>
        <w:rPr>
          <w:lang w:val="es-419" w:eastAsia="es-CO"/>
        </w:rPr>
      </w:pPr>
      <w:r w:rsidRPr="00B525B0">
        <w:rPr>
          <w:lang w:val="es-419" w:eastAsia="es-CO"/>
        </w:rPr>
        <w:t>La manipulación inadecuada de la carne afecta su calidad, inocuidad y textura, favoreciendo la contaminación, el deterioro acelerado y la pérdida de propiedades sensoriales. A continuación, se presenta su impacto.</w:t>
      </w:r>
    </w:p>
    <w:p w14:paraId="22D8F7A6" w14:textId="73728DD9" w:rsidR="00B525B0" w:rsidRPr="00B525B0" w:rsidRDefault="00B525B0" w:rsidP="00831BA5">
      <w:pPr>
        <w:pStyle w:val="Prrafodelista"/>
        <w:numPr>
          <w:ilvl w:val="0"/>
          <w:numId w:val="32"/>
        </w:numPr>
        <w:ind w:left="993"/>
        <w:rPr>
          <w:lang w:val="es-419" w:eastAsia="es-CO"/>
        </w:rPr>
      </w:pPr>
      <w:r w:rsidRPr="00B525B0">
        <w:rPr>
          <w:rStyle w:val="Ttulo5Car"/>
        </w:rPr>
        <w:t xml:space="preserve">Ruptura de la cadena de frío. </w:t>
      </w:r>
      <w:r w:rsidRPr="00B525B0">
        <w:rPr>
          <w:lang w:val="es-419" w:eastAsia="es-CO"/>
        </w:rPr>
        <w:t xml:space="preserve">Favorece </w:t>
      </w:r>
      <w:r w:rsidR="0011151E">
        <w:rPr>
          <w:lang w:val="es-419" w:eastAsia="es-CO"/>
        </w:rPr>
        <w:t xml:space="preserve">la </w:t>
      </w:r>
      <w:r w:rsidRPr="00B525B0">
        <w:rPr>
          <w:lang w:val="es-419" w:eastAsia="es-CO"/>
        </w:rPr>
        <w:t xml:space="preserve">proliferación microbiana y </w:t>
      </w:r>
      <w:r w:rsidR="0011151E">
        <w:rPr>
          <w:lang w:val="es-419" w:eastAsia="es-CO"/>
        </w:rPr>
        <w:t xml:space="preserve">el </w:t>
      </w:r>
      <w:r w:rsidRPr="00B525B0">
        <w:rPr>
          <w:lang w:val="es-419" w:eastAsia="es-CO"/>
        </w:rPr>
        <w:t>deterioro de la estructura muscular.</w:t>
      </w:r>
    </w:p>
    <w:p w14:paraId="2ADF6134" w14:textId="3DC659EB" w:rsidR="00B525B0" w:rsidRDefault="00B525B0" w:rsidP="00831BA5">
      <w:pPr>
        <w:pStyle w:val="Prrafodelista"/>
        <w:numPr>
          <w:ilvl w:val="0"/>
          <w:numId w:val="32"/>
        </w:numPr>
        <w:ind w:left="993"/>
        <w:rPr>
          <w:rStyle w:val="Ttulo5Car"/>
        </w:rPr>
      </w:pPr>
      <w:r w:rsidRPr="00B525B0">
        <w:rPr>
          <w:rStyle w:val="Ttulo5Car"/>
        </w:rPr>
        <w:t>Manipulación excesiva.</w:t>
      </w:r>
      <w:r w:rsidRPr="00B525B0">
        <w:rPr>
          <w:lang w:val="es-419" w:eastAsia="es-CO"/>
        </w:rPr>
        <w:t xml:space="preserve"> Provoca pérdida de jugosidad y cambios en la firmeza.</w:t>
      </w:r>
    </w:p>
    <w:p w14:paraId="7D745BB7" w14:textId="14AA493C" w:rsidR="00B525B0" w:rsidRDefault="00B525B0" w:rsidP="00831BA5">
      <w:pPr>
        <w:pStyle w:val="Prrafodelista"/>
        <w:numPr>
          <w:ilvl w:val="0"/>
          <w:numId w:val="32"/>
        </w:numPr>
        <w:tabs>
          <w:tab w:val="left" w:pos="1170"/>
        </w:tabs>
        <w:ind w:left="993"/>
        <w:rPr>
          <w:lang w:val="es-419" w:eastAsia="es-CO"/>
        </w:rPr>
      </w:pPr>
      <w:r w:rsidRPr="00B525B0">
        <w:rPr>
          <w:rStyle w:val="Ttulo5Car"/>
        </w:rPr>
        <w:t>Almacenamiento inadecuado.</w:t>
      </w:r>
      <w:r w:rsidRPr="00B525B0">
        <w:rPr>
          <w:lang w:val="es-419" w:eastAsia="es-CO"/>
        </w:rPr>
        <w:t xml:space="preserve"> Genera deshidratación y endurecimiento superficial.</w:t>
      </w:r>
    </w:p>
    <w:p w14:paraId="63C839F1" w14:textId="730F5BC1" w:rsidR="00B525B0" w:rsidRDefault="00B525B0" w:rsidP="00B525B0">
      <w:pPr>
        <w:pStyle w:val="Ttulo2"/>
      </w:pPr>
      <w:bookmarkStart w:id="39" w:name="_Toc230159872"/>
      <w:r w:rsidRPr="00B525B0">
        <w:t>Principios de BPM aplicados a la textura</w:t>
      </w:r>
      <w:bookmarkEnd w:id="39"/>
    </w:p>
    <w:p w14:paraId="1FD39583" w14:textId="77777777" w:rsidR="00B525B0" w:rsidRPr="00B525B0" w:rsidRDefault="00B525B0" w:rsidP="00B525B0">
      <w:pPr>
        <w:rPr>
          <w:lang w:val="es-419" w:eastAsia="es-CO"/>
        </w:rPr>
      </w:pPr>
      <w:r w:rsidRPr="00B525B0">
        <w:rPr>
          <w:lang w:val="es-419" w:eastAsia="es-CO"/>
        </w:rPr>
        <w:t>Para preservar la calidad de la carne, se deben aplicar las siguientes prácticas:</w:t>
      </w:r>
    </w:p>
    <w:p w14:paraId="2213FEC0" w14:textId="77777777" w:rsidR="00B525B0" w:rsidRPr="00B525B0" w:rsidRDefault="00B525B0" w:rsidP="00831BA5">
      <w:pPr>
        <w:pStyle w:val="Prrafodelista"/>
        <w:numPr>
          <w:ilvl w:val="0"/>
          <w:numId w:val="33"/>
        </w:numPr>
        <w:ind w:left="993"/>
        <w:rPr>
          <w:lang w:val="es-419" w:eastAsia="es-CO"/>
        </w:rPr>
      </w:pPr>
      <w:r w:rsidRPr="00B525B0">
        <w:rPr>
          <w:lang w:val="es-419" w:eastAsia="es-CO"/>
        </w:rPr>
        <w:t>Mantener la carne entre 0 °C y 4 °C.</w:t>
      </w:r>
    </w:p>
    <w:p w14:paraId="7420DE9E" w14:textId="77777777" w:rsidR="00B525B0" w:rsidRPr="00B525B0" w:rsidRDefault="00B525B0" w:rsidP="00831BA5">
      <w:pPr>
        <w:pStyle w:val="Prrafodelista"/>
        <w:numPr>
          <w:ilvl w:val="0"/>
          <w:numId w:val="33"/>
        </w:numPr>
        <w:ind w:left="993"/>
        <w:rPr>
          <w:lang w:val="es-419" w:eastAsia="es-CO"/>
        </w:rPr>
      </w:pPr>
      <w:r w:rsidRPr="00B525B0">
        <w:rPr>
          <w:lang w:val="es-419" w:eastAsia="es-CO"/>
        </w:rPr>
        <w:t>Evitar la contaminación cruzada.</w:t>
      </w:r>
    </w:p>
    <w:p w14:paraId="2C094F8E" w14:textId="77777777" w:rsidR="00B525B0" w:rsidRPr="00B525B0" w:rsidRDefault="00B525B0" w:rsidP="00831BA5">
      <w:pPr>
        <w:pStyle w:val="Prrafodelista"/>
        <w:numPr>
          <w:ilvl w:val="0"/>
          <w:numId w:val="33"/>
        </w:numPr>
        <w:ind w:left="993"/>
        <w:rPr>
          <w:lang w:val="es-419" w:eastAsia="es-CO"/>
        </w:rPr>
      </w:pPr>
      <w:r w:rsidRPr="00B525B0">
        <w:rPr>
          <w:lang w:val="es-419" w:eastAsia="es-CO"/>
        </w:rPr>
        <w:t>Aplicar condiciones adecuadas de transporte y almacenamiento.</w:t>
      </w:r>
    </w:p>
    <w:p w14:paraId="7C3DD3AC" w14:textId="77777777" w:rsidR="00B525B0" w:rsidRPr="00B525B0" w:rsidRDefault="00B525B0" w:rsidP="00831BA5">
      <w:pPr>
        <w:pStyle w:val="Prrafodelista"/>
        <w:numPr>
          <w:ilvl w:val="0"/>
          <w:numId w:val="33"/>
        </w:numPr>
        <w:ind w:left="993"/>
        <w:rPr>
          <w:lang w:val="es-419" w:eastAsia="es-CO"/>
        </w:rPr>
      </w:pPr>
      <w:r w:rsidRPr="00B525B0">
        <w:rPr>
          <w:lang w:val="es-419" w:eastAsia="es-CO"/>
        </w:rPr>
        <w:t>Utilizar técnicas correctas de cocción.</w:t>
      </w:r>
    </w:p>
    <w:p w14:paraId="6AEE6C8F" w14:textId="77777777" w:rsidR="00B525B0" w:rsidRPr="00B525B0" w:rsidRDefault="00B525B0" w:rsidP="00831BA5">
      <w:pPr>
        <w:pStyle w:val="Prrafodelista"/>
        <w:numPr>
          <w:ilvl w:val="0"/>
          <w:numId w:val="33"/>
        </w:numPr>
        <w:ind w:left="993"/>
        <w:rPr>
          <w:lang w:val="es-419" w:eastAsia="es-CO"/>
        </w:rPr>
      </w:pPr>
      <w:r w:rsidRPr="00B525B0">
        <w:rPr>
          <w:lang w:val="es-419" w:eastAsia="es-CO"/>
        </w:rPr>
        <w:t>Minimizar la manipulación innecesaria.</w:t>
      </w:r>
    </w:p>
    <w:p w14:paraId="2F3FE9C9" w14:textId="2C17155C" w:rsidR="00B525B0" w:rsidRDefault="00B525B0" w:rsidP="00B525B0">
      <w:pPr>
        <w:rPr>
          <w:lang w:val="es-419" w:eastAsia="es-CO"/>
        </w:rPr>
      </w:pPr>
      <w:r w:rsidRPr="00B525B0">
        <w:rPr>
          <w:lang w:val="es-419" w:eastAsia="es-CO"/>
        </w:rPr>
        <w:t>La textura de la carne resulta de la interacción entre factores biológicos y de manejo, y su conservación adecuada depende del cumplimiento de las BPM, garantizando calidad e inocuidad.</w:t>
      </w:r>
    </w:p>
    <w:p w14:paraId="0C9B3AD3" w14:textId="3A2C604F" w:rsidR="00B525B0" w:rsidRDefault="00B525B0" w:rsidP="00B525B0">
      <w:pPr>
        <w:rPr>
          <w:lang w:val="es-419" w:eastAsia="es-CO"/>
        </w:rPr>
      </w:pPr>
    </w:p>
    <w:p w14:paraId="53777E41" w14:textId="2A336F5D" w:rsidR="00B525B0" w:rsidRDefault="00B525B0" w:rsidP="00B525B0">
      <w:pPr>
        <w:rPr>
          <w:lang w:val="es-419" w:eastAsia="es-CO"/>
        </w:rPr>
      </w:pPr>
    </w:p>
    <w:p w14:paraId="1243FDE8" w14:textId="55706CD2" w:rsidR="00B525B0" w:rsidRDefault="00B525B0" w:rsidP="00B525B0">
      <w:pPr>
        <w:rPr>
          <w:lang w:val="es-419" w:eastAsia="es-CO"/>
        </w:rPr>
      </w:pPr>
    </w:p>
    <w:p w14:paraId="550B8F53" w14:textId="37865797" w:rsidR="00B525B0" w:rsidRDefault="00B525B0" w:rsidP="00B525B0">
      <w:pPr>
        <w:rPr>
          <w:lang w:val="es-419" w:eastAsia="es-CO"/>
        </w:rPr>
      </w:pPr>
    </w:p>
    <w:p w14:paraId="37DB2009" w14:textId="6C68CD7D" w:rsidR="00B525B0" w:rsidRDefault="00B525B0" w:rsidP="00B525B0">
      <w:pPr>
        <w:rPr>
          <w:lang w:val="es-419" w:eastAsia="es-CO"/>
        </w:rPr>
      </w:pPr>
    </w:p>
    <w:p w14:paraId="0BA0148C" w14:textId="1740F423" w:rsidR="00B525B0" w:rsidRDefault="00B525B0" w:rsidP="00B525B0">
      <w:pPr>
        <w:rPr>
          <w:lang w:val="es-419" w:eastAsia="es-CO"/>
        </w:rPr>
      </w:pPr>
    </w:p>
    <w:p w14:paraId="31E29BD0" w14:textId="5D803DC6" w:rsidR="00B525B0" w:rsidRDefault="00B525B0" w:rsidP="00B525B0">
      <w:pPr>
        <w:rPr>
          <w:lang w:val="es-419" w:eastAsia="es-CO"/>
        </w:rPr>
      </w:pPr>
    </w:p>
    <w:p w14:paraId="1BCEAC26" w14:textId="62AEF1C3" w:rsidR="00B525B0" w:rsidRDefault="00B525B0" w:rsidP="00B525B0">
      <w:pPr>
        <w:rPr>
          <w:lang w:val="es-419" w:eastAsia="es-CO"/>
        </w:rPr>
      </w:pPr>
    </w:p>
    <w:p w14:paraId="4E8961D6" w14:textId="242537CC" w:rsidR="00B525B0" w:rsidRDefault="00B525B0" w:rsidP="6BEFAF6A">
      <w:pPr>
        <w:rPr>
          <w:lang w:val="es-419" w:eastAsia="es-CO"/>
        </w:rPr>
      </w:pPr>
    </w:p>
    <w:p w14:paraId="5FC54E68" w14:textId="02BB656A" w:rsidR="6BEFAF6A" w:rsidRDefault="6BEFAF6A" w:rsidP="6BEFAF6A">
      <w:pPr>
        <w:rPr>
          <w:lang w:val="es-419" w:eastAsia="es-CO"/>
        </w:rPr>
      </w:pPr>
    </w:p>
    <w:p w14:paraId="21898F67" w14:textId="77777777" w:rsidR="00F14622" w:rsidRDefault="00F14622" w:rsidP="6BEFAF6A">
      <w:pPr>
        <w:rPr>
          <w:lang w:val="es-419" w:eastAsia="es-CO"/>
        </w:rPr>
      </w:pPr>
    </w:p>
    <w:p w14:paraId="73EB84AE" w14:textId="77777777" w:rsidR="00F14622" w:rsidRDefault="00F14622" w:rsidP="6BEFAF6A">
      <w:pPr>
        <w:rPr>
          <w:lang w:val="es-419" w:eastAsia="es-CO"/>
        </w:rPr>
      </w:pPr>
    </w:p>
    <w:p w14:paraId="2DCF40BA" w14:textId="77777777" w:rsidR="00F14622" w:rsidRDefault="00F14622" w:rsidP="6BEFAF6A">
      <w:pPr>
        <w:rPr>
          <w:lang w:val="es-419" w:eastAsia="es-CO"/>
        </w:rPr>
      </w:pPr>
    </w:p>
    <w:p w14:paraId="40EF3A26" w14:textId="77777777" w:rsidR="00F14622" w:rsidRDefault="00F14622" w:rsidP="6BEFAF6A">
      <w:pPr>
        <w:rPr>
          <w:lang w:val="es-419" w:eastAsia="es-CO"/>
        </w:rPr>
      </w:pPr>
    </w:p>
    <w:p w14:paraId="4741CDB5" w14:textId="77777777" w:rsidR="00F14622" w:rsidRDefault="00F14622" w:rsidP="6BEFAF6A">
      <w:pPr>
        <w:rPr>
          <w:lang w:val="es-419" w:eastAsia="es-CO"/>
        </w:rPr>
      </w:pPr>
    </w:p>
    <w:p w14:paraId="6E328D5C" w14:textId="77777777" w:rsidR="00F14622" w:rsidRDefault="00F14622" w:rsidP="6BEFAF6A">
      <w:pPr>
        <w:rPr>
          <w:lang w:val="es-419" w:eastAsia="es-CO"/>
        </w:rPr>
      </w:pPr>
    </w:p>
    <w:p w14:paraId="1B662714" w14:textId="33FA2AF6" w:rsidR="00B525B0" w:rsidRDefault="00B525B0" w:rsidP="00B525B0">
      <w:pPr>
        <w:pStyle w:val="Ttulo1"/>
      </w:pPr>
      <w:bookmarkStart w:id="40" w:name="_Toc230159873"/>
      <w:r w:rsidRPr="00B525B0">
        <w:t>Alteración de la carne</w:t>
      </w:r>
      <w:bookmarkEnd w:id="40"/>
    </w:p>
    <w:p w14:paraId="2401438D" w14:textId="77777777" w:rsidR="00B525B0" w:rsidRPr="00B525B0" w:rsidRDefault="00B525B0" w:rsidP="00B525B0">
      <w:pPr>
        <w:rPr>
          <w:lang w:val="es-419" w:eastAsia="es-CO"/>
        </w:rPr>
      </w:pPr>
      <w:r w:rsidRPr="00B525B0">
        <w:rPr>
          <w:lang w:val="es-419" w:eastAsia="es-CO"/>
        </w:rPr>
        <w:t>La alteración de la carne son cambios indeseables que afectan su calidad e inocuidad, evidenciados por malos olores, cambios de color, textura viscosa o presencia de gases. Estas son generalidades sobre las causas de la alteración de la carne.</w:t>
      </w:r>
    </w:p>
    <w:p w14:paraId="1F4EF90F" w14:textId="52FD05BC" w:rsidR="00B525B0" w:rsidRPr="004420E4" w:rsidRDefault="00B525B0" w:rsidP="004420E4">
      <w:pPr>
        <w:rPr>
          <w:lang w:val="es-419" w:eastAsia="es-CO"/>
        </w:rPr>
      </w:pPr>
      <w:r w:rsidRPr="004420E4">
        <w:rPr>
          <w:b/>
          <w:bCs/>
        </w:rPr>
        <w:t xml:space="preserve">Causas de la </w:t>
      </w:r>
      <w:r w:rsidR="0011151E" w:rsidRPr="004420E4">
        <w:rPr>
          <w:b/>
          <w:bCs/>
        </w:rPr>
        <w:t>alteración</w:t>
      </w:r>
      <w:r w:rsidRPr="004420E4">
        <w:rPr>
          <w:b/>
          <w:bCs/>
        </w:rPr>
        <w:t xml:space="preserve"> de la carne.</w:t>
      </w:r>
      <w:r w:rsidRPr="004420E4">
        <w:rPr>
          <w:b/>
          <w:bCs/>
          <w:lang w:val="es-419" w:eastAsia="es-CO"/>
        </w:rPr>
        <w:t xml:space="preserve"> </w:t>
      </w:r>
      <w:r w:rsidRPr="004420E4">
        <w:rPr>
          <w:lang w:val="es-419" w:eastAsia="es-CO"/>
        </w:rPr>
        <w:t>La carne es altamente perecedera por su riqueza en nutrientes, lo que favorece el crecimiento de microorganismos y su fácil contaminación. Su alteración puede originarse por factores endógenos, exógenos, físicos, químicos y biológicos, así como por una manipulación inadecuada.</w:t>
      </w:r>
    </w:p>
    <w:p w14:paraId="4BB067C2" w14:textId="4E6FE935" w:rsidR="00B525B0" w:rsidRDefault="00B525B0" w:rsidP="00B525B0">
      <w:pPr>
        <w:pStyle w:val="Ttulo2"/>
      </w:pPr>
      <w:bookmarkStart w:id="41" w:name="_Toc230159874"/>
      <w:r w:rsidRPr="00B525B0">
        <w:t>Agentes que alteran la carne</w:t>
      </w:r>
      <w:bookmarkEnd w:id="41"/>
    </w:p>
    <w:p w14:paraId="36526D2C" w14:textId="45A26263" w:rsidR="00B525B0" w:rsidRDefault="00462B32" w:rsidP="00B525B0">
      <w:pPr>
        <w:rPr>
          <w:lang w:val="es-419" w:eastAsia="es-CO"/>
        </w:rPr>
      </w:pPr>
      <w:r w:rsidRPr="00462B32">
        <w:rPr>
          <w:lang w:val="es-419" w:eastAsia="es-CO"/>
        </w:rPr>
        <w:t>La alteración de la carne es causada por agentes exógenos, endógenos, físicos, químicos y biológicos que, de forma independiente o combinada, afectan su calidad e inocuidad. Los principales agentes son:</w:t>
      </w:r>
    </w:p>
    <w:p w14:paraId="01A54D2E" w14:textId="4544D8BE" w:rsidR="00462B32" w:rsidRPr="00462B32" w:rsidRDefault="00462B32" w:rsidP="00831BA5">
      <w:pPr>
        <w:pStyle w:val="Prrafodelista"/>
        <w:numPr>
          <w:ilvl w:val="0"/>
          <w:numId w:val="34"/>
        </w:numPr>
        <w:ind w:left="993"/>
        <w:rPr>
          <w:lang w:val="es-419" w:eastAsia="es-CO"/>
        </w:rPr>
      </w:pPr>
      <w:r w:rsidRPr="00462B32">
        <w:rPr>
          <w:rStyle w:val="Ttulo5Car"/>
        </w:rPr>
        <w:t>Agentes exógenos.</w:t>
      </w:r>
      <w:r w:rsidRPr="00462B32">
        <w:rPr>
          <w:lang w:val="es-419" w:eastAsia="es-CO"/>
        </w:rPr>
        <w:t xml:space="preserve"> Los agentes exógenos alteran la carne al desarrollarse en su superficie, modificando sus características según condiciones como temperatura y humedad. Provocan mucosidad, cambios de color por oxidación y alteraciones en la grasa debido a la acción microbiana.</w:t>
      </w:r>
    </w:p>
    <w:p w14:paraId="7D3BC697" w14:textId="5EBA345A" w:rsidR="00462B32" w:rsidRPr="00462B32" w:rsidRDefault="00462B32" w:rsidP="00831BA5">
      <w:pPr>
        <w:pStyle w:val="Prrafodelista"/>
        <w:numPr>
          <w:ilvl w:val="0"/>
          <w:numId w:val="34"/>
        </w:numPr>
        <w:ind w:left="993"/>
        <w:rPr>
          <w:lang w:val="es-419" w:eastAsia="es-CO"/>
        </w:rPr>
      </w:pPr>
      <w:r w:rsidRPr="00462B32">
        <w:rPr>
          <w:rStyle w:val="Ttulo5Car"/>
        </w:rPr>
        <w:t>Agentes endógenos.</w:t>
      </w:r>
      <w:r w:rsidRPr="00462B32">
        <w:rPr>
          <w:lang w:val="es-419" w:eastAsia="es-CO"/>
        </w:rPr>
        <w:t xml:space="preserve"> Los agentes endógenos se originan dentro de la carne por acción microbiana, alterando su estructura y composición, y generando malos olores, sabores y putrefacción. La contaminación puede presentarse a lo largo de toda la cadena productiva, desde la cría hasta la venta.</w:t>
      </w:r>
    </w:p>
    <w:p w14:paraId="28773D29" w14:textId="150EC1C2" w:rsidR="00462B32" w:rsidRPr="00462B32" w:rsidRDefault="00462B32" w:rsidP="00831BA5">
      <w:pPr>
        <w:pStyle w:val="Prrafodelista"/>
        <w:numPr>
          <w:ilvl w:val="0"/>
          <w:numId w:val="34"/>
        </w:numPr>
        <w:ind w:left="993"/>
        <w:rPr>
          <w:lang w:val="es-419" w:eastAsia="es-CO"/>
        </w:rPr>
      </w:pPr>
      <w:r w:rsidRPr="00462B32">
        <w:rPr>
          <w:rStyle w:val="Ttulo5Car"/>
        </w:rPr>
        <w:t>Agentes físicos.</w:t>
      </w:r>
      <w:r w:rsidRPr="00462B32">
        <w:rPr>
          <w:lang w:val="es-419" w:eastAsia="es-CO"/>
        </w:rPr>
        <w:t xml:space="preserve"> La luz solar o artificial modifica el aspecto externo de la carne, como el color, y puede desnaturalizar nutrientes. Las radiaciones alteran la composición química. La temperatura inadecuada favorece la descomposición.</w:t>
      </w:r>
    </w:p>
    <w:p w14:paraId="722BE6D9" w14:textId="22F3CB59" w:rsidR="00462B32" w:rsidRPr="00462B32" w:rsidRDefault="00462B32" w:rsidP="00831BA5">
      <w:pPr>
        <w:pStyle w:val="Prrafodelista"/>
        <w:numPr>
          <w:ilvl w:val="0"/>
          <w:numId w:val="34"/>
        </w:numPr>
        <w:ind w:left="993"/>
        <w:rPr>
          <w:lang w:val="es-419" w:eastAsia="es-CO"/>
        </w:rPr>
      </w:pPr>
      <w:r w:rsidRPr="00462B32">
        <w:rPr>
          <w:rStyle w:val="Ttulo5Car"/>
        </w:rPr>
        <w:t>Agentes químicos.</w:t>
      </w:r>
      <w:r w:rsidRPr="00462B32">
        <w:rPr>
          <w:lang w:val="es-419" w:eastAsia="es-CO"/>
        </w:rPr>
        <w:t xml:space="preserve"> La carne puede contaminarse desde la producción primaria por peligros químicos como medicamentos, hormonas, promotores de crecimiento, dioxinas, plaguicidas, metales pesados y nitrosaminas.</w:t>
      </w:r>
    </w:p>
    <w:p w14:paraId="3D48C76A" w14:textId="3D56D930" w:rsidR="00B525B0" w:rsidRDefault="00462B32" w:rsidP="00462B32">
      <w:pPr>
        <w:pStyle w:val="Ttulo2"/>
      </w:pPr>
      <w:bookmarkStart w:id="42" w:name="_Toc230159875"/>
      <w:r w:rsidRPr="00462B32">
        <w:t>Microorganismos alterantes según tipo de carne</w:t>
      </w:r>
      <w:bookmarkEnd w:id="42"/>
    </w:p>
    <w:p w14:paraId="47D6EE5D" w14:textId="5A83C920" w:rsidR="00462B32" w:rsidRDefault="00462B32" w:rsidP="00462B32">
      <w:pPr>
        <w:rPr>
          <w:lang w:val="es-419" w:eastAsia="es-CO"/>
        </w:rPr>
      </w:pPr>
      <w:r w:rsidRPr="00462B32">
        <w:rPr>
          <w:lang w:val="es-419" w:eastAsia="es-CO"/>
        </w:rPr>
        <w:t>Los microorganismos alterantes varían según el tipo de carne y las condiciones de almacenamiento y manejo, afectando su calidad, inocuidad, vida útil y características sensoriales. A continuación, se analizará su impacto en los diferentes tipos de carne.</w:t>
      </w:r>
    </w:p>
    <w:p w14:paraId="0CC7B8DB" w14:textId="53C2358F" w:rsidR="00462B32" w:rsidRPr="00462B32" w:rsidRDefault="00462B32" w:rsidP="00831BA5">
      <w:pPr>
        <w:pStyle w:val="Prrafodelista"/>
        <w:numPr>
          <w:ilvl w:val="0"/>
          <w:numId w:val="35"/>
        </w:numPr>
        <w:ind w:left="993"/>
        <w:rPr>
          <w:lang w:val="es-419" w:eastAsia="es-CO"/>
        </w:rPr>
      </w:pPr>
      <w:r w:rsidRPr="00462B32">
        <w:rPr>
          <w:rStyle w:val="Ttulo5Car"/>
        </w:rPr>
        <w:t>Carnes frescas.</w:t>
      </w:r>
      <w:r w:rsidRPr="00462B32">
        <w:rPr>
          <w:lang w:val="es-419" w:eastAsia="es-CO"/>
        </w:rPr>
        <w:t xml:space="preserve"> Las carnes de res, cerdo y cordero se alteran de forma similar, siendo susceptibles a contaminación durante el sacrificio. Los principales microorganismos provienen de la piel, intestinos y ambiente. En refrigeración predominan bacterias psicrófilas, generando olores, viscosidad y deterioro. La carne molida presenta mayor riesgo de contaminación.</w:t>
      </w:r>
    </w:p>
    <w:p w14:paraId="5C8D84BE" w14:textId="2BEF50C4" w:rsidR="00462B32" w:rsidRPr="00462B32" w:rsidRDefault="00462B32" w:rsidP="00831BA5">
      <w:pPr>
        <w:pStyle w:val="Prrafodelista"/>
        <w:numPr>
          <w:ilvl w:val="0"/>
          <w:numId w:val="35"/>
        </w:numPr>
        <w:ind w:left="993"/>
        <w:rPr>
          <w:lang w:val="es-419" w:eastAsia="es-CO"/>
        </w:rPr>
      </w:pPr>
      <w:r w:rsidRPr="00462B32">
        <w:rPr>
          <w:rStyle w:val="Ttulo5Car"/>
        </w:rPr>
        <w:t>Carnes empacadas al vacío o atmósferas modificadas.</w:t>
      </w:r>
      <w:r w:rsidRPr="00462B32">
        <w:rPr>
          <w:lang w:val="es-419" w:eastAsia="es-CO"/>
        </w:rPr>
        <w:t xml:space="preserve"> En estas condiciones predominan lactobacilos y </w:t>
      </w:r>
      <w:r w:rsidRPr="00462B32">
        <w:rPr>
          <w:rStyle w:val="Extranjerismo"/>
          <w:lang w:val="es-419" w:eastAsia="es-CO"/>
        </w:rPr>
        <w:t>Brochothrix thermosphacta</w:t>
      </w:r>
      <w:r w:rsidRPr="00462B32">
        <w:rPr>
          <w:lang w:val="es-419" w:eastAsia="es-CO"/>
        </w:rPr>
        <w:t xml:space="preserve">, generando olores ácidos, sulfurosos o pútridos. Puede presentarse coloración verde por formación de </w:t>
      </w:r>
      <w:r w:rsidRPr="00462B32">
        <w:rPr>
          <w:rStyle w:val="Extranjerismo"/>
          <w:lang w:val="es-419" w:eastAsia="es-CO"/>
        </w:rPr>
        <w:t>sulfohemoglobina.</w:t>
      </w:r>
      <w:r w:rsidRPr="00462B32">
        <w:rPr>
          <w:lang w:val="es-419" w:eastAsia="es-CO"/>
        </w:rPr>
        <w:t xml:space="preserve"> Además, ambientes con dióxido de carbono favorecen bacterias lácticas y prolongan la vida útil de la carne.</w:t>
      </w:r>
    </w:p>
    <w:p w14:paraId="16FA277A" w14:textId="27062870" w:rsidR="00462B32" w:rsidRPr="00462B32" w:rsidRDefault="00462B32" w:rsidP="00831BA5">
      <w:pPr>
        <w:pStyle w:val="Prrafodelista"/>
        <w:numPr>
          <w:ilvl w:val="0"/>
          <w:numId w:val="35"/>
        </w:numPr>
        <w:ind w:left="993"/>
        <w:rPr>
          <w:lang w:val="es-419" w:eastAsia="es-CO"/>
        </w:rPr>
      </w:pPr>
      <w:r w:rsidRPr="00462B32">
        <w:rPr>
          <w:rStyle w:val="Ttulo5Car"/>
        </w:rPr>
        <w:t>Carnes congeladas.</w:t>
      </w:r>
      <w:r w:rsidRPr="00462B32">
        <w:rPr>
          <w:lang w:val="es-419" w:eastAsia="es-CO"/>
        </w:rPr>
        <w:t xml:space="preserve"> La congelación reduce la actividad de los microorganismos, pero no los elimina completamente, ya que algunos patógenos como Salmonella y E. coli pueden resistir. Además, a temperaturas cercanas a -10 °C pueden desarrollarse hongos que provocan manchas en la carne.</w:t>
      </w:r>
    </w:p>
    <w:p w14:paraId="324A13C0" w14:textId="347A5453" w:rsidR="00462B32" w:rsidRPr="00462B32" w:rsidRDefault="00462B32" w:rsidP="00831BA5">
      <w:pPr>
        <w:pStyle w:val="Prrafodelista"/>
        <w:numPr>
          <w:ilvl w:val="0"/>
          <w:numId w:val="35"/>
        </w:numPr>
        <w:ind w:left="993"/>
        <w:rPr>
          <w:lang w:val="es-419" w:eastAsia="es-CO"/>
        </w:rPr>
      </w:pPr>
      <w:r w:rsidRPr="00462B32">
        <w:rPr>
          <w:rStyle w:val="Ttulo5Car"/>
        </w:rPr>
        <w:t>Carnes curadas.</w:t>
      </w:r>
      <w:r w:rsidRPr="00462B32">
        <w:rPr>
          <w:lang w:val="es-419" w:eastAsia="es-CO"/>
        </w:rPr>
        <w:t xml:space="preserve"> La alteración de la carne puede presentarse si no se controlan adecuadamente factores como la sal, el pH y la temperatura, lo que favorece la aparición de microorganismos como </w:t>
      </w:r>
      <w:r w:rsidRPr="00462B32">
        <w:rPr>
          <w:rStyle w:val="Extranjerismo"/>
          <w:lang w:val="es-419" w:eastAsia="es-CO"/>
        </w:rPr>
        <w:t>Clostridium botulinum.</w:t>
      </w:r>
      <w:r w:rsidRPr="00462B32">
        <w:rPr>
          <w:lang w:val="es-419" w:eastAsia="es-CO"/>
        </w:rPr>
        <w:t xml:space="preserve"> Además, el crecimiento de mohos genera mal aspecto y olores desagradables.</w:t>
      </w:r>
    </w:p>
    <w:p w14:paraId="5401CFA4" w14:textId="57219039" w:rsidR="00462B32" w:rsidRDefault="00462B32" w:rsidP="00831BA5">
      <w:pPr>
        <w:pStyle w:val="Prrafodelista"/>
        <w:numPr>
          <w:ilvl w:val="0"/>
          <w:numId w:val="35"/>
        </w:numPr>
        <w:ind w:left="993"/>
        <w:rPr>
          <w:lang w:val="es-419" w:eastAsia="es-CO"/>
        </w:rPr>
      </w:pPr>
      <w:r w:rsidRPr="00462B32">
        <w:rPr>
          <w:rStyle w:val="Ttulo5Car"/>
        </w:rPr>
        <w:t>Carnes secas.</w:t>
      </w:r>
      <w:r w:rsidRPr="00462B32">
        <w:rPr>
          <w:lang w:val="es-419" w:eastAsia="es-CO"/>
        </w:rPr>
        <w:t xml:space="preserve"> La alteración en estos productos depende de la actividad de agua, ya que la presencia de humedad favorece el desarrollo de mohos y levaduras. Para controlarlo, se aplican procesos de secado que reducen la aw (≈ 0,7–0,8) y el envasado al vacío.</w:t>
      </w:r>
    </w:p>
    <w:p w14:paraId="3DA6CBA0" w14:textId="6E2F111E" w:rsidR="00462B32" w:rsidRDefault="00462B32" w:rsidP="00462B32">
      <w:pPr>
        <w:tabs>
          <w:tab w:val="left" w:pos="1710"/>
        </w:tabs>
        <w:rPr>
          <w:lang w:val="es-419" w:eastAsia="es-CO"/>
        </w:rPr>
      </w:pPr>
      <w:r>
        <w:rPr>
          <w:lang w:val="es-419" w:eastAsia="es-CO"/>
        </w:rPr>
        <w:tab/>
      </w:r>
    </w:p>
    <w:p w14:paraId="1EB0A0CA" w14:textId="791526A4" w:rsidR="00462B32" w:rsidRDefault="00462B32" w:rsidP="00462B32">
      <w:pPr>
        <w:tabs>
          <w:tab w:val="left" w:pos="1710"/>
        </w:tabs>
        <w:rPr>
          <w:lang w:val="es-419" w:eastAsia="es-CO"/>
        </w:rPr>
      </w:pPr>
    </w:p>
    <w:p w14:paraId="3B7869CC" w14:textId="157F99A5" w:rsidR="00462B32" w:rsidRDefault="00462B32" w:rsidP="00462B32">
      <w:pPr>
        <w:tabs>
          <w:tab w:val="left" w:pos="1710"/>
        </w:tabs>
        <w:rPr>
          <w:lang w:val="es-419" w:eastAsia="es-CO"/>
        </w:rPr>
      </w:pPr>
    </w:p>
    <w:p w14:paraId="5B35FCF2" w14:textId="4135BDFC" w:rsidR="00462B32" w:rsidRDefault="00462B32" w:rsidP="00462B32">
      <w:pPr>
        <w:tabs>
          <w:tab w:val="left" w:pos="1710"/>
        </w:tabs>
        <w:rPr>
          <w:lang w:val="es-419" w:eastAsia="es-CO"/>
        </w:rPr>
      </w:pPr>
    </w:p>
    <w:p w14:paraId="45C63FDE" w14:textId="618D00E3" w:rsidR="00462B32" w:rsidRDefault="00462B32" w:rsidP="00462B32">
      <w:pPr>
        <w:tabs>
          <w:tab w:val="left" w:pos="1710"/>
        </w:tabs>
        <w:rPr>
          <w:lang w:val="es-419" w:eastAsia="es-CO"/>
        </w:rPr>
      </w:pPr>
    </w:p>
    <w:p w14:paraId="7967EB1D" w14:textId="22B3B1E5" w:rsidR="00462B32" w:rsidRDefault="00462B32" w:rsidP="00462B32">
      <w:pPr>
        <w:tabs>
          <w:tab w:val="left" w:pos="1710"/>
        </w:tabs>
        <w:rPr>
          <w:lang w:val="es-419" w:eastAsia="es-CO"/>
        </w:rPr>
      </w:pPr>
    </w:p>
    <w:p w14:paraId="62BC697E" w14:textId="6EC2AF0A" w:rsidR="00462B32" w:rsidRDefault="00462B32" w:rsidP="00462B32">
      <w:pPr>
        <w:tabs>
          <w:tab w:val="left" w:pos="1710"/>
        </w:tabs>
        <w:rPr>
          <w:lang w:val="es-419" w:eastAsia="es-CO"/>
        </w:rPr>
      </w:pPr>
    </w:p>
    <w:p w14:paraId="3DC1FFCE" w14:textId="609FA02B" w:rsidR="00EB6A04" w:rsidRDefault="00EB6A04" w:rsidP="00462B32">
      <w:pPr>
        <w:tabs>
          <w:tab w:val="left" w:pos="1710"/>
        </w:tabs>
        <w:rPr>
          <w:lang w:val="es-419" w:eastAsia="es-CO"/>
        </w:rPr>
      </w:pPr>
    </w:p>
    <w:p w14:paraId="66D069F6" w14:textId="647DE220" w:rsidR="00EB6A04" w:rsidRDefault="00EB6A04" w:rsidP="00462B32">
      <w:pPr>
        <w:tabs>
          <w:tab w:val="left" w:pos="1710"/>
        </w:tabs>
        <w:rPr>
          <w:lang w:val="es-419" w:eastAsia="es-CO"/>
        </w:rPr>
      </w:pPr>
    </w:p>
    <w:p w14:paraId="4C58C4B5" w14:textId="77777777" w:rsidR="00EB6A04" w:rsidRDefault="00EB6A04" w:rsidP="00462B32">
      <w:pPr>
        <w:tabs>
          <w:tab w:val="left" w:pos="1710"/>
        </w:tabs>
        <w:rPr>
          <w:lang w:val="es-419" w:eastAsia="es-CO"/>
        </w:rPr>
      </w:pPr>
    </w:p>
    <w:p w14:paraId="2508745E" w14:textId="50650C7E" w:rsidR="00462B32" w:rsidRDefault="00462B32" w:rsidP="00462B32">
      <w:pPr>
        <w:tabs>
          <w:tab w:val="left" w:pos="1710"/>
        </w:tabs>
        <w:rPr>
          <w:lang w:val="es-419" w:eastAsia="es-CO"/>
        </w:rPr>
      </w:pPr>
    </w:p>
    <w:p w14:paraId="4F9D2F84" w14:textId="5C34AA73" w:rsidR="00462B32" w:rsidRDefault="00462B32" w:rsidP="00462B32">
      <w:pPr>
        <w:tabs>
          <w:tab w:val="left" w:pos="1710"/>
        </w:tabs>
        <w:rPr>
          <w:lang w:val="es-419" w:eastAsia="es-CO"/>
        </w:rPr>
      </w:pPr>
    </w:p>
    <w:p w14:paraId="6B7BF343" w14:textId="0D304A5A" w:rsidR="00462B32" w:rsidRDefault="00462B32" w:rsidP="00462B32">
      <w:pPr>
        <w:tabs>
          <w:tab w:val="left" w:pos="1710"/>
        </w:tabs>
        <w:rPr>
          <w:lang w:val="es-419" w:eastAsia="es-CO"/>
        </w:rPr>
      </w:pPr>
    </w:p>
    <w:p w14:paraId="10A11FA9" w14:textId="10485C61" w:rsidR="00462B32" w:rsidRDefault="00462B32" w:rsidP="00462B32">
      <w:pPr>
        <w:tabs>
          <w:tab w:val="left" w:pos="1710"/>
        </w:tabs>
        <w:rPr>
          <w:lang w:val="es-419" w:eastAsia="es-CO"/>
        </w:rPr>
      </w:pPr>
    </w:p>
    <w:p w14:paraId="430CC1BD" w14:textId="1A912FF6" w:rsidR="00462B32" w:rsidRDefault="00FF12CB" w:rsidP="00FF12CB">
      <w:pPr>
        <w:pStyle w:val="Ttulo1"/>
      </w:pPr>
      <w:bookmarkStart w:id="43" w:name="_Toc230159876"/>
      <w:r w:rsidRPr="00FF12CB">
        <w:t>Residuos en carne</w:t>
      </w:r>
      <w:bookmarkEnd w:id="43"/>
    </w:p>
    <w:p w14:paraId="4EE9B4C7" w14:textId="4F14693A" w:rsidR="00FF12CB" w:rsidRDefault="00FF12CB" w:rsidP="00FF12CB">
      <w:pPr>
        <w:rPr>
          <w:lang w:val="es-419" w:eastAsia="es-CO"/>
        </w:rPr>
      </w:pPr>
      <w:r w:rsidRPr="00FF12CB">
        <w:rPr>
          <w:lang w:val="es-419" w:eastAsia="es-CO"/>
        </w:rPr>
        <w:t>Los residuos en la carne son sustancias químicas provenientes de medicamentos, hormonas o contaminantes, que pueden afectar la inocuidad, calidad y seguridad alimentaria del consumidor.</w:t>
      </w:r>
    </w:p>
    <w:p w14:paraId="5D15AD36" w14:textId="597448A0" w:rsidR="00FF12CB" w:rsidRDefault="00FF12CB" w:rsidP="00FF12CB">
      <w:pPr>
        <w:pStyle w:val="Ttulo2"/>
      </w:pPr>
      <w:bookmarkStart w:id="44" w:name="_Toc230159877"/>
      <w:r w:rsidRPr="00FF12CB">
        <w:t>Residuos productos farmacológicos</w:t>
      </w:r>
      <w:bookmarkEnd w:id="44"/>
    </w:p>
    <w:p w14:paraId="5D13149D" w14:textId="5EB87E3A" w:rsidR="00FF12CB" w:rsidRDefault="00FF12CB" w:rsidP="00FF12CB">
      <w:pPr>
        <w:rPr>
          <w:lang w:val="es-419" w:eastAsia="es-CO"/>
        </w:rPr>
      </w:pPr>
      <w:r w:rsidRPr="00FF12CB">
        <w:rPr>
          <w:lang w:val="es-419" w:eastAsia="es-CO"/>
        </w:rPr>
        <w:t>Son sustancias presentes en la carne provenientes de animales tratados con fármacos terapéuticos, preventivos o promotores del crecimiento, que pueden encontrarse en tejidos, leche, orina y heces. Su uso adecuado reduce el riesgo, mientras que dosis inadecuadas lo incrementan. Los antibióticos pueden generar reacciones alérgicas y resistencia bacteriana, al alterar la flora microbiana y favorecer la transferencia genética de resistencia a bacterias humanas.</w:t>
      </w:r>
    </w:p>
    <w:p w14:paraId="66CF5182" w14:textId="66E78DD3" w:rsidR="00FF12CB" w:rsidRDefault="00FF12CB" w:rsidP="00FF12CB">
      <w:pPr>
        <w:pStyle w:val="Ttulo2"/>
      </w:pPr>
      <w:bookmarkStart w:id="45" w:name="_Toc230159878"/>
      <w:r w:rsidRPr="00FF12CB">
        <w:t>Anabolizantes o promotores del crecimiento</w:t>
      </w:r>
      <w:bookmarkEnd w:id="45"/>
    </w:p>
    <w:p w14:paraId="5C38C6C5" w14:textId="62FE3D00" w:rsidR="00FF12CB" w:rsidRDefault="00FF12CB" w:rsidP="00FF12CB">
      <w:pPr>
        <w:rPr>
          <w:lang w:val="es-419" w:eastAsia="es-CO"/>
        </w:rPr>
      </w:pPr>
      <w:r w:rsidRPr="6BEFAF6A">
        <w:rPr>
          <w:lang w:val="es-419" w:eastAsia="es-CO"/>
        </w:rPr>
        <w:t>Son sustancias que favorecen la síntesis proteica y aumentan el crecimiento entre 5 % y 20</w:t>
      </w:r>
      <w:r w:rsidR="6A939DCB" w:rsidRPr="6BEFAF6A">
        <w:rPr>
          <w:lang w:val="es-419" w:eastAsia="es-CO"/>
        </w:rPr>
        <w:t xml:space="preserve"> </w:t>
      </w:r>
      <w:r w:rsidRPr="6BEFAF6A">
        <w:rPr>
          <w:lang w:val="es-419" w:eastAsia="es-CO"/>
        </w:rPr>
        <w:t>%. Las principales son:</w:t>
      </w:r>
    </w:p>
    <w:p w14:paraId="72256F42" w14:textId="027BAAF9" w:rsidR="00FF12CB" w:rsidRDefault="00FF12CB" w:rsidP="00831BA5">
      <w:pPr>
        <w:pStyle w:val="Prrafodelista"/>
        <w:numPr>
          <w:ilvl w:val="0"/>
          <w:numId w:val="36"/>
        </w:numPr>
        <w:ind w:left="993"/>
        <w:rPr>
          <w:rStyle w:val="Ttulo5Car"/>
        </w:rPr>
      </w:pPr>
      <w:r w:rsidRPr="00FF12CB">
        <w:rPr>
          <w:rStyle w:val="Ttulo5Car"/>
        </w:rPr>
        <w:t xml:space="preserve">Anabolizantes naturales. </w:t>
      </w:r>
      <w:r w:rsidRPr="00FF12CB">
        <w:rPr>
          <w:lang w:val="es-419" w:eastAsia="es-CO"/>
        </w:rPr>
        <w:t>Estradiol, progesterona y testosterona.</w:t>
      </w:r>
    </w:p>
    <w:p w14:paraId="5D5ABA3E" w14:textId="768E5590" w:rsidR="00FF12CB" w:rsidRDefault="00FF12CB" w:rsidP="00831BA5">
      <w:pPr>
        <w:pStyle w:val="Prrafodelista"/>
        <w:numPr>
          <w:ilvl w:val="0"/>
          <w:numId w:val="36"/>
        </w:numPr>
        <w:ind w:left="993"/>
        <w:rPr>
          <w:rStyle w:val="Ttulo5Car"/>
        </w:rPr>
      </w:pPr>
      <w:r w:rsidRPr="00FF12CB">
        <w:rPr>
          <w:rStyle w:val="Ttulo5Car"/>
        </w:rPr>
        <w:t>Anabolizantes sintéticos.</w:t>
      </w:r>
      <w:r w:rsidRPr="00FF12CB">
        <w:rPr>
          <w:lang w:val="es-419" w:eastAsia="es-CO"/>
        </w:rPr>
        <w:t xml:space="preserve"> </w:t>
      </w:r>
      <w:r w:rsidRPr="00FF12CB">
        <w:rPr>
          <w:rStyle w:val="Extranjerismo"/>
          <w:lang w:val="es-419" w:eastAsia="es-CO"/>
        </w:rPr>
        <w:t>Trembolona, zeranol y estilbenos.</w:t>
      </w:r>
    </w:p>
    <w:p w14:paraId="4D7579B6" w14:textId="4B7169F7" w:rsidR="00FF12CB" w:rsidRPr="00FF12CB" w:rsidRDefault="00FF12CB" w:rsidP="00831BA5">
      <w:pPr>
        <w:pStyle w:val="Prrafodelista"/>
        <w:numPr>
          <w:ilvl w:val="0"/>
          <w:numId w:val="36"/>
        </w:numPr>
        <w:ind w:left="993"/>
        <w:rPr>
          <w:rStyle w:val="Ttulo5Car"/>
          <w:rFonts w:asciiTheme="minorHAnsi" w:eastAsiaTheme="minorHAnsi" w:hAnsiTheme="minorHAnsi" w:cstheme="minorBidi"/>
          <w:b w:val="0"/>
          <w:color w:val="auto"/>
          <w:kern w:val="2"/>
          <w:szCs w:val="22"/>
          <w14:ligatures w14:val="standardContextual"/>
        </w:rPr>
      </w:pPr>
      <w:r w:rsidRPr="00FF12CB">
        <w:rPr>
          <w:rStyle w:val="Ttulo5Car"/>
        </w:rPr>
        <w:t xml:space="preserve">Riesgos. </w:t>
      </w:r>
      <w:r w:rsidRPr="00FF12CB">
        <w:rPr>
          <w:lang w:val="es-419" w:eastAsia="es-CO"/>
        </w:rPr>
        <w:t>Efectos hormonales, cancerígenos y acumulativos a largo plazo.</w:t>
      </w:r>
    </w:p>
    <w:p w14:paraId="58FB0172" w14:textId="6C529730" w:rsidR="00FF12CB" w:rsidRDefault="00FF12CB" w:rsidP="00FF12CB">
      <w:pPr>
        <w:pStyle w:val="Ttulo2"/>
      </w:pPr>
      <w:bookmarkStart w:id="46" w:name="_Toc230159879"/>
      <w:r w:rsidRPr="00FF12CB">
        <w:t>Nitrosaminas</w:t>
      </w:r>
      <w:bookmarkEnd w:id="46"/>
    </w:p>
    <w:p w14:paraId="377F06F2" w14:textId="33D1126C" w:rsidR="00FF12CB" w:rsidRDefault="00FF12CB" w:rsidP="00FF12CB">
      <w:pPr>
        <w:rPr>
          <w:lang w:val="es-419" w:eastAsia="es-CO"/>
        </w:rPr>
      </w:pPr>
      <w:r w:rsidRPr="00FF12CB">
        <w:rPr>
          <w:lang w:val="es-419" w:eastAsia="es-CO"/>
        </w:rPr>
        <w:t>Las nitrosaminas son compuestos químicos que pueden formarse en productos cárnicos, especialmente curados, y representan un riesgo para la salud por su potencial cancerígeno. Los riesgos y beneficios son:</w:t>
      </w:r>
    </w:p>
    <w:p w14:paraId="76BC861C" w14:textId="1BCEAD64" w:rsidR="00FF12CB" w:rsidRPr="00FF12CB" w:rsidRDefault="00FF12CB" w:rsidP="00831BA5">
      <w:pPr>
        <w:pStyle w:val="Prrafodelista"/>
        <w:numPr>
          <w:ilvl w:val="0"/>
          <w:numId w:val="37"/>
        </w:numPr>
        <w:ind w:left="993"/>
        <w:rPr>
          <w:lang w:val="es-419" w:eastAsia="es-CO"/>
        </w:rPr>
      </w:pPr>
      <w:r w:rsidRPr="00FF12CB">
        <w:rPr>
          <w:rStyle w:val="Ttulo5Car"/>
        </w:rPr>
        <w:t>Riesgos.</w:t>
      </w:r>
      <w:r w:rsidRPr="00FF12CB">
        <w:rPr>
          <w:lang w:val="es-419" w:eastAsia="es-CO"/>
        </w:rPr>
        <w:t xml:space="preserve"> La metahemoglobinemia es un riesgo por exposición a nitritos que reduce el transporte de oxígeno en la sangre, afectando especialmente a niños y manipuladores de alimentos.</w:t>
      </w:r>
    </w:p>
    <w:p w14:paraId="62DE91A5" w14:textId="2A121DCB" w:rsidR="00FF12CB" w:rsidRDefault="00FF12CB" w:rsidP="00831BA5">
      <w:pPr>
        <w:pStyle w:val="Prrafodelista"/>
        <w:numPr>
          <w:ilvl w:val="0"/>
          <w:numId w:val="37"/>
        </w:numPr>
        <w:ind w:left="993"/>
        <w:rPr>
          <w:lang w:val="es-419" w:eastAsia="es-CO"/>
        </w:rPr>
      </w:pPr>
      <w:r w:rsidRPr="00FF12CB">
        <w:rPr>
          <w:rStyle w:val="Ttulo5Car"/>
        </w:rPr>
        <w:t>Beneficios.</w:t>
      </w:r>
      <w:r w:rsidRPr="00FF12CB">
        <w:rPr>
          <w:lang w:val="es-419" w:eastAsia="es-CO"/>
        </w:rPr>
        <w:t xml:space="preserve"> Los nitritos inhiben </w:t>
      </w:r>
      <w:r w:rsidRPr="00FF12CB">
        <w:rPr>
          <w:rStyle w:val="Extranjerismo"/>
          <w:lang w:val="es-419" w:eastAsia="es-CO"/>
        </w:rPr>
        <w:t>Clostridium botulinum</w:t>
      </w:r>
      <w:r w:rsidRPr="00FF12CB">
        <w:rPr>
          <w:lang w:val="es-419" w:eastAsia="es-CO"/>
        </w:rPr>
        <w:t xml:space="preserve"> y estabilizan el color de la carne mediante la formación de </w:t>
      </w:r>
      <w:r w:rsidRPr="00FF12CB">
        <w:rPr>
          <w:rStyle w:val="Extranjerismo"/>
          <w:lang w:val="es-419" w:eastAsia="es-CO"/>
        </w:rPr>
        <w:t>nitrosomioglobina.</w:t>
      </w:r>
      <w:r w:rsidRPr="00FF12CB">
        <w:rPr>
          <w:lang w:val="es-419" w:eastAsia="es-CO"/>
        </w:rPr>
        <w:t xml:space="preserve"> Sin embargo, su uso inadecuado puede causar intoxicaciones, por lo que debe aplicarse bajo control y regulación estricta.</w:t>
      </w:r>
    </w:p>
    <w:p w14:paraId="140DC406" w14:textId="6F25D465" w:rsidR="00FF12CB" w:rsidRDefault="00FF12CB" w:rsidP="00FF12CB">
      <w:pPr>
        <w:rPr>
          <w:lang w:val="es-419" w:eastAsia="es-CO"/>
        </w:rPr>
      </w:pPr>
    </w:p>
    <w:p w14:paraId="19522C11" w14:textId="007147F2" w:rsidR="00FF12CB" w:rsidRDefault="00FF12CB" w:rsidP="00FF12CB">
      <w:pPr>
        <w:rPr>
          <w:lang w:val="es-419" w:eastAsia="es-CO"/>
        </w:rPr>
      </w:pPr>
    </w:p>
    <w:p w14:paraId="14E1B222" w14:textId="317B8411" w:rsidR="00FF12CB" w:rsidRDefault="00FF12CB" w:rsidP="00FF12CB">
      <w:pPr>
        <w:rPr>
          <w:lang w:val="es-419" w:eastAsia="es-CO"/>
        </w:rPr>
      </w:pPr>
    </w:p>
    <w:p w14:paraId="6A864A9D" w14:textId="3CE967B4" w:rsidR="00FF12CB" w:rsidRDefault="00FF12CB" w:rsidP="00FF12CB">
      <w:pPr>
        <w:rPr>
          <w:lang w:val="es-419" w:eastAsia="es-CO"/>
        </w:rPr>
      </w:pPr>
    </w:p>
    <w:p w14:paraId="613C2D85" w14:textId="5CAB2BF2" w:rsidR="00FF12CB" w:rsidRDefault="00FF12CB" w:rsidP="00FF12CB">
      <w:pPr>
        <w:rPr>
          <w:lang w:val="es-419" w:eastAsia="es-CO"/>
        </w:rPr>
      </w:pPr>
    </w:p>
    <w:p w14:paraId="2DC1BA95" w14:textId="7C1FAD88" w:rsidR="00FF12CB" w:rsidRDefault="00FF12CB" w:rsidP="00FF12CB">
      <w:pPr>
        <w:rPr>
          <w:lang w:val="es-419" w:eastAsia="es-CO"/>
        </w:rPr>
      </w:pPr>
    </w:p>
    <w:p w14:paraId="66513E94" w14:textId="55DA9D7D" w:rsidR="00FF12CB" w:rsidRDefault="00FF12CB" w:rsidP="00FF12CB">
      <w:pPr>
        <w:rPr>
          <w:lang w:val="es-419" w:eastAsia="es-CO"/>
        </w:rPr>
      </w:pPr>
    </w:p>
    <w:p w14:paraId="3ED8A990" w14:textId="18EDDB65" w:rsidR="00FF12CB" w:rsidRDefault="00FF12CB" w:rsidP="00FF12CB">
      <w:pPr>
        <w:rPr>
          <w:lang w:val="es-419" w:eastAsia="es-CO"/>
        </w:rPr>
      </w:pPr>
    </w:p>
    <w:p w14:paraId="7806829C" w14:textId="2CCDA178" w:rsidR="00FF12CB" w:rsidRDefault="00FF12CB" w:rsidP="00FF12CB">
      <w:pPr>
        <w:rPr>
          <w:lang w:val="es-419" w:eastAsia="es-CO"/>
        </w:rPr>
      </w:pPr>
    </w:p>
    <w:p w14:paraId="67B849BD" w14:textId="23F1CD00" w:rsidR="00FF12CB" w:rsidRDefault="00FF12CB" w:rsidP="00FF12CB">
      <w:pPr>
        <w:rPr>
          <w:lang w:val="es-419" w:eastAsia="es-CO"/>
        </w:rPr>
      </w:pPr>
    </w:p>
    <w:p w14:paraId="0E523DB6" w14:textId="04163840" w:rsidR="00FF12CB" w:rsidRDefault="00FF12CB" w:rsidP="00FF12CB">
      <w:pPr>
        <w:rPr>
          <w:lang w:val="es-419" w:eastAsia="es-CO"/>
        </w:rPr>
      </w:pPr>
    </w:p>
    <w:p w14:paraId="6378AD83" w14:textId="27A5789F" w:rsidR="00FF12CB" w:rsidRDefault="00FF12CB" w:rsidP="00FF12CB">
      <w:pPr>
        <w:rPr>
          <w:lang w:val="es-419" w:eastAsia="es-CO"/>
        </w:rPr>
      </w:pPr>
    </w:p>
    <w:p w14:paraId="652022A6" w14:textId="1CDE3198" w:rsidR="00FF12CB" w:rsidRDefault="00FF12CB" w:rsidP="00FF12CB">
      <w:pPr>
        <w:rPr>
          <w:lang w:val="es-419" w:eastAsia="es-CO"/>
        </w:rPr>
      </w:pPr>
    </w:p>
    <w:p w14:paraId="13214E4B" w14:textId="12BBF074" w:rsidR="00FF12CB" w:rsidRDefault="00FF12CB" w:rsidP="00FF12CB">
      <w:pPr>
        <w:pStyle w:val="Ttulo1"/>
      </w:pPr>
      <w:bookmarkStart w:id="47" w:name="_Toc230159880"/>
      <w:r w:rsidRPr="00FF12CB">
        <w:t>Alteración y contaminación de la carne</w:t>
      </w:r>
      <w:bookmarkEnd w:id="47"/>
    </w:p>
    <w:p w14:paraId="4F045833" w14:textId="66D6F8E1" w:rsidR="00FF12CB" w:rsidRDefault="00FF12CB" w:rsidP="00FF12CB">
      <w:pPr>
        <w:rPr>
          <w:lang w:val="es-419" w:eastAsia="es-CO"/>
        </w:rPr>
      </w:pPr>
      <w:r w:rsidRPr="00FF12CB">
        <w:rPr>
          <w:lang w:val="es-419" w:eastAsia="es-CO"/>
        </w:rPr>
        <w:t>La alteración y contaminación de la carne afectan su calidad e inocuidad, debido a microorganismos, manejo inadecuado y condiciones ambientales que favorecen su deterioro.</w:t>
      </w:r>
    </w:p>
    <w:p w14:paraId="6016C4B3" w14:textId="2F0A260B" w:rsidR="00FF12CB" w:rsidRDefault="00FF12CB" w:rsidP="00FF12CB">
      <w:pPr>
        <w:pStyle w:val="Ttulo2"/>
      </w:pPr>
      <w:bookmarkStart w:id="48" w:name="_Toc230159881"/>
      <w:r w:rsidRPr="00FF12CB">
        <w:t>Principales fuentes tóxicas</w:t>
      </w:r>
      <w:bookmarkEnd w:id="48"/>
    </w:p>
    <w:p w14:paraId="3A1EB8B6" w14:textId="77777777" w:rsidR="00FF12CB" w:rsidRPr="00FF12CB" w:rsidRDefault="00FF12CB" w:rsidP="00FF12CB">
      <w:pPr>
        <w:rPr>
          <w:lang w:val="es-419" w:eastAsia="es-CO"/>
        </w:rPr>
      </w:pPr>
      <w:r w:rsidRPr="00FF12CB">
        <w:rPr>
          <w:lang w:val="es-419" w:eastAsia="es-CO"/>
        </w:rPr>
        <w:t>Las principales fuentes son:</w:t>
      </w:r>
    </w:p>
    <w:p w14:paraId="01E2CB62" w14:textId="77777777" w:rsidR="00FF12CB" w:rsidRPr="00FF12CB" w:rsidRDefault="00FF12CB" w:rsidP="00831BA5">
      <w:pPr>
        <w:pStyle w:val="Prrafodelista"/>
        <w:numPr>
          <w:ilvl w:val="0"/>
          <w:numId w:val="38"/>
        </w:numPr>
        <w:ind w:left="993"/>
        <w:rPr>
          <w:lang w:val="es-419" w:eastAsia="es-CO"/>
        </w:rPr>
      </w:pPr>
      <w:r w:rsidRPr="00FF12CB">
        <w:rPr>
          <w:lang w:val="es-419" w:eastAsia="es-CO"/>
        </w:rPr>
        <w:t>Exposición a nitrosaminas en fumadores, siendo aproximadamente el doble en comparación con personas que no fuman.</w:t>
      </w:r>
    </w:p>
    <w:p w14:paraId="74A120CD" w14:textId="77777777" w:rsidR="00FF12CB" w:rsidRPr="00FF12CB" w:rsidRDefault="00FF12CB" w:rsidP="00831BA5">
      <w:pPr>
        <w:pStyle w:val="Prrafodelista"/>
        <w:numPr>
          <w:ilvl w:val="0"/>
          <w:numId w:val="38"/>
        </w:numPr>
        <w:ind w:left="993"/>
        <w:rPr>
          <w:lang w:val="es-419" w:eastAsia="es-CO"/>
        </w:rPr>
      </w:pPr>
      <w:r w:rsidRPr="00FF12CB">
        <w:rPr>
          <w:lang w:val="es-419" w:eastAsia="es-CO"/>
        </w:rPr>
        <w:t>Presencia de nitrosaminas asociada a la dieta y hábitos de consumo.</w:t>
      </w:r>
    </w:p>
    <w:p w14:paraId="64744D23" w14:textId="77777777" w:rsidR="00FF12CB" w:rsidRPr="00FF12CB" w:rsidRDefault="00FF12CB" w:rsidP="00831BA5">
      <w:pPr>
        <w:pStyle w:val="Prrafodelista"/>
        <w:numPr>
          <w:ilvl w:val="0"/>
          <w:numId w:val="38"/>
        </w:numPr>
        <w:ind w:left="993"/>
        <w:rPr>
          <w:lang w:val="es-419" w:eastAsia="es-CO"/>
        </w:rPr>
      </w:pPr>
      <w:r w:rsidRPr="00FF12CB">
        <w:rPr>
          <w:lang w:val="es-419" w:eastAsia="es-CO"/>
        </w:rPr>
        <w:t>Formación de nitrosaminas a partir de nitritos y nitratos.</w:t>
      </w:r>
    </w:p>
    <w:p w14:paraId="5CC02170" w14:textId="77777777" w:rsidR="00FF12CB" w:rsidRPr="00FF12CB" w:rsidRDefault="00FF12CB" w:rsidP="00831BA5">
      <w:pPr>
        <w:pStyle w:val="Prrafodelista"/>
        <w:numPr>
          <w:ilvl w:val="0"/>
          <w:numId w:val="38"/>
        </w:numPr>
        <w:ind w:left="993"/>
        <w:rPr>
          <w:lang w:val="es-419" w:eastAsia="es-CO"/>
        </w:rPr>
      </w:pPr>
      <w:r w:rsidRPr="00FF12CB">
        <w:rPr>
          <w:lang w:val="es-419" w:eastAsia="es-CO"/>
        </w:rPr>
        <w:t>Uso de aditivos como ácido ascórbico (E-330) para reducir su formación.</w:t>
      </w:r>
    </w:p>
    <w:p w14:paraId="336230C4" w14:textId="2E80E009" w:rsidR="00FF12CB" w:rsidRDefault="00FF12CB" w:rsidP="00831BA5">
      <w:pPr>
        <w:pStyle w:val="Prrafodelista"/>
        <w:numPr>
          <w:ilvl w:val="0"/>
          <w:numId w:val="38"/>
        </w:numPr>
        <w:ind w:left="993"/>
        <w:rPr>
          <w:lang w:val="es-419" w:eastAsia="es-CO"/>
        </w:rPr>
      </w:pPr>
      <w:r w:rsidRPr="00FF12CB">
        <w:rPr>
          <w:lang w:val="es-419" w:eastAsia="es-CO"/>
        </w:rPr>
        <w:t>Empleo de tocoferoles (E-603 y derivados) como inhibidores en medios acuosos o grasos.</w:t>
      </w:r>
    </w:p>
    <w:p w14:paraId="211F7DAE" w14:textId="420A31D6" w:rsidR="00FF12CB" w:rsidRDefault="00FF12CB" w:rsidP="00FF12CB">
      <w:pPr>
        <w:pStyle w:val="Ttulo2"/>
      </w:pPr>
      <w:r>
        <w:tab/>
      </w:r>
      <w:bookmarkStart w:id="49" w:name="_Toc230159882"/>
      <w:r w:rsidRPr="00FF12CB">
        <w:t>Agentes biológicos</w:t>
      </w:r>
      <w:bookmarkEnd w:id="49"/>
    </w:p>
    <w:p w14:paraId="1C26C65F" w14:textId="3BC0E4E8" w:rsidR="00FF12CB" w:rsidRDefault="00FF12CB" w:rsidP="00FF12CB">
      <w:pPr>
        <w:rPr>
          <w:lang w:val="es-419" w:eastAsia="es-CO"/>
        </w:rPr>
      </w:pPr>
      <w:r w:rsidRPr="00FF12CB">
        <w:rPr>
          <w:lang w:val="es-419" w:eastAsia="es-CO"/>
        </w:rPr>
        <w:t>La contaminación biológica es causada por las toxinas de patógenos como hongos, bacterias, virus y parásitos; estos microorganismos pueden descomponer la carne y causar enfermedades al ser humano.</w:t>
      </w:r>
    </w:p>
    <w:p w14:paraId="721A6814" w14:textId="0B203BD6" w:rsidR="00FF12CB" w:rsidRDefault="00FF12CB" w:rsidP="00FF12CB">
      <w:pPr>
        <w:pStyle w:val="Ttulo2"/>
      </w:pPr>
      <w:bookmarkStart w:id="50" w:name="_Toc230159883"/>
      <w:r w:rsidRPr="00FF12CB">
        <w:t>Microorganismos alterantes en las carnes frescas</w:t>
      </w:r>
      <w:bookmarkEnd w:id="50"/>
    </w:p>
    <w:p w14:paraId="499CBBE4" w14:textId="77777777" w:rsidR="00FF12CB" w:rsidRPr="00FF12CB" w:rsidRDefault="00FF12CB" w:rsidP="00FF12CB">
      <w:pPr>
        <w:rPr>
          <w:lang w:val="es-419" w:eastAsia="es-CO"/>
        </w:rPr>
      </w:pPr>
      <w:r w:rsidRPr="00FF12CB">
        <w:rPr>
          <w:lang w:val="es-419" w:eastAsia="es-CO"/>
        </w:rPr>
        <w:t>Los microorganismos alterantes en carnes frescas afectan su calidad, generando olores, cambios de color, viscosidad y deterioro, especialmente bajo condiciones inadecuadas de almacenamiento y manejo.</w:t>
      </w:r>
    </w:p>
    <w:p w14:paraId="6EA43544" w14:textId="2025A579" w:rsidR="00FF12CB" w:rsidRDefault="00FF12CB" w:rsidP="00FF12CB">
      <w:pPr>
        <w:rPr>
          <w:lang w:val="es-419" w:eastAsia="es-CO"/>
        </w:rPr>
      </w:pPr>
      <w:r w:rsidRPr="00FF12CB">
        <w:rPr>
          <w:lang w:val="es-419" w:eastAsia="es-CO"/>
        </w:rPr>
        <w:t>En el siguiente video se profundizará sobre la alteración microbiana en carnes frescas.</w:t>
      </w:r>
    </w:p>
    <w:p w14:paraId="291D194C" w14:textId="77777777" w:rsidR="00012E22" w:rsidRDefault="00012E22" w:rsidP="00012E22">
      <w:pPr>
        <w:pStyle w:val="Video"/>
        <w:rPr>
          <w:rStyle w:val="VideoCar"/>
        </w:rPr>
      </w:pPr>
      <w:r w:rsidRPr="00012E22">
        <w:rPr>
          <w:rStyle w:val="VideoCar"/>
        </w:rPr>
        <w:t>Alteración microbiana en carnes frescas</w:t>
      </w:r>
    </w:p>
    <w:p w14:paraId="00A794C4" w14:textId="21BD46B7" w:rsidR="00FF12CB" w:rsidRPr="0072538E" w:rsidRDefault="00012E22" w:rsidP="00FF12CB">
      <w:pPr>
        <w:ind w:hanging="142"/>
        <w:jc w:val="center"/>
      </w:pPr>
      <w:r>
        <w:rPr>
          <w:noProof/>
        </w:rPr>
        <w:drawing>
          <wp:inline distT="0" distB="0" distL="0" distR="0" wp14:anchorId="754E96B8" wp14:editId="3F249E01">
            <wp:extent cx="4680000" cy="26325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802CBAA" w14:textId="0A0C30C8" w:rsidR="00FF12CB" w:rsidRDefault="00BB6678" w:rsidP="00FF12CB">
      <w:pPr>
        <w:ind w:firstLine="0"/>
        <w:jc w:val="center"/>
      </w:pPr>
      <w:hyperlink r:id="rId14">
        <w:r w:rsidR="00FF12C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F12CB" w14:paraId="27F0CF08" w14:textId="77777777" w:rsidTr="00BB6678">
        <w:trPr>
          <w:tblHeader/>
        </w:trPr>
        <w:tc>
          <w:tcPr>
            <w:tcW w:w="9972" w:type="dxa"/>
          </w:tcPr>
          <w:p w14:paraId="5E4C15E5" w14:textId="764C4BF2" w:rsidR="00FF12CB" w:rsidRDefault="00C732CE" w:rsidP="00BB6678">
            <w:pPr>
              <w:ind w:firstLine="0"/>
            </w:pPr>
            <w:r>
              <w:rPr>
                <w:b/>
              </w:rPr>
              <w:t>Síntesis</w:t>
            </w:r>
            <w:r w:rsidR="00FF12CB">
              <w:rPr>
                <w:b/>
              </w:rPr>
              <w:t xml:space="preserve"> del video. </w:t>
            </w:r>
            <w:r w:rsidR="00012E22" w:rsidRPr="00012E22">
              <w:rPr>
                <w:b/>
              </w:rPr>
              <w:t>Alteración microbiana en carnes frescas</w:t>
            </w:r>
          </w:p>
        </w:tc>
      </w:tr>
      <w:tr w:rsidR="00FF12CB" w14:paraId="5A1D08F9" w14:textId="77777777" w:rsidTr="00BB6678">
        <w:tc>
          <w:tcPr>
            <w:tcW w:w="9972" w:type="dxa"/>
          </w:tcPr>
          <w:p w14:paraId="0582FAE4" w14:textId="77777777" w:rsidR="00FF12CB" w:rsidRDefault="00EF2282" w:rsidP="00012E22">
            <w:r w:rsidRPr="00EF2282">
              <w:t>La carne fresca es un alimento de alto consumo, pero también requiere cuidados especiales. Conocer cómo ocurre la alteración microbiana ayuda a conservar su calidad e inocuidad.</w:t>
            </w:r>
          </w:p>
          <w:p w14:paraId="2E525913" w14:textId="77777777" w:rsidR="00EF2282" w:rsidRDefault="00EF2282" w:rsidP="00012E22">
            <w:r w:rsidRPr="00EF2282">
              <w:t>Las carnes de res, cerdo y cordero presentan alteraciones similares. Después del sacrificio, el músculo se transforma en carne para consumo, por lo que durante la matanza y el desollado es esencial mantener estrictas condiciones de higiene para evitar contaminación.</w:t>
            </w:r>
          </w:p>
          <w:p w14:paraId="74D068C5" w14:textId="77777777" w:rsidR="00EF2282" w:rsidRDefault="00EF2282" w:rsidP="00012E22">
            <w:r w:rsidRPr="00EF2282">
              <w:t>El rumen, los ganglios, el intestino grueso, la piel y el pelo son fuentes importantes de contaminación, por lo que la carne fresca puede adquirir microorganismos desde la piel del animal y del suelo contaminado.</w:t>
            </w:r>
          </w:p>
          <w:p w14:paraId="0153E58D" w14:textId="77777777" w:rsidR="00EF2282" w:rsidRDefault="00EF2282" w:rsidP="00012E22">
            <w:r w:rsidRPr="00EF2282">
              <w:t>Entre los principales microorganismos presentes se encuentran Moraxella, Acinetobacter, Flavobacterium, Enterobacteriaceae, Escherichia coli, Salmonella spp., Shewanella putrefaciens y Listeria spp.</w:t>
            </w:r>
          </w:p>
          <w:p w14:paraId="6D76E2C8" w14:textId="77777777" w:rsidR="00EF2282" w:rsidRDefault="00EF2282" w:rsidP="00012E22">
            <w:r w:rsidRPr="00EF2282">
              <w:t>Durante el almacenamiento en refrigeración puede comenzar la alteración microbiana. Aunque las bacterias mesófilas reducen su actividad, los microorganismos psicrófilos pueden crecer y deteriorar la carne, generando mal olor, sabor amargo, textura viscosa y disminución del pH.</w:t>
            </w:r>
          </w:p>
          <w:p w14:paraId="24D77477" w14:textId="77777777" w:rsidR="00EF2282" w:rsidRDefault="00EF2282" w:rsidP="00012E22">
            <w:r w:rsidRPr="00EF2282">
              <w:t>Las carnes frescas almacenadas con alta humedad favorecen el crecimiento bacteriano. En la carne molida, el riesgo de contaminación aumenta porque los microorganismos se distribuyen en toda la masa durante el picado, y el incremento de temperatura favorece bacterias como E. coli y Salmonella.</w:t>
            </w:r>
          </w:p>
          <w:p w14:paraId="7104FF02" w14:textId="77777777" w:rsidR="00EF2282" w:rsidRDefault="00EF2282" w:rsidP="00012E22">
            <w:r w:rsidRPr="00EF2282">
              <w:t>Finalmente, el uso de equipos inadecuadamente higienizados incrementa la proliferación microbiana.</w:t>
            </w:r>
          </w:p>
          <w:p w14:paraId="1F948C9A" w14:textId="77777777" w:rsidR="00EF2282" w:rsidRDefault="00EF2282" w:rsidP="00012E22">
            <w:r w:rsidRPr="00EF2282">
              <w:t>Por eso, mantener equipos higienizados, controlar la temperatura y aplicar buenas prácticas de manipulación permite ofrecer carnes más seguras y de mejor calidad para el consumidor.</w:t>
            </w:r>
          </w:p>
          <w:p w14:paraId="5B1F4814" w14:textId="3136D4F5" w:rsidR="00EF2282" w:rsidRDefault="00EF2282" w:rsidP="00012E22"/>
        </w:tc>
      </w:tr>
    </w:tbl>
    <w:p w14:paraId="5F49C455" w14:textId="2D92CF51" w:rsidR="00FF12CB" w:rsidRDefault="00FF12CB" w:rsidP="6BEFAF6A">
      <w:pPr>
        <w:ind w:firstLine="0"/>
        <w:rPr>
          <w:lang w:val="es-419" w:eastAsia="es-CO"/>
        </w:rPr>
      </w:pPr>
    </w:p>
    <w:p w14:paraId="742824DF" w14:textId="77F03776" w:rsidR="00FF12CB" w:rsidRDefault="00FF12CB" w:rsidP="00FF12CB">
      <w:pPr>
        <w:pStyle w:val="Ttulo2"/>
      </w:pPr>
      <w:bookmarkStart w:id="51" w:name="_Toc230159884"/>
      <w:r w:rsidRPr="00FF12CB">
        <w:t>Microorganismos en las carnes empacadas al vacío o en atmósferas modificadas</w:t>
      </w:r>
      <w:bookmarkEnd w:id="51"/>
    </w:p>
    <w:p w14:paraId="558C9563" w14:textId="487E6276" w:rsidR="00FF12CB" w:rsidRDefault="00FF12CB" w:rsidP="00FF12CB">
      <w:pPr>
        <w:rPr>
          <w:lang w:val="es-419" w:eastAsia="es-CO"/>
        </w:rPr>
      </w:pPr>
      <w:r w:rsidRPr="00FF12CB">
        <w:rPr>
          <w:lang w:val="es-419" w:eastAsia="es-CO"/>
        </w:rPr>
        <w:t>Los microorganismos en carnes empacadas al vacío o en atmósferas modificadas dependen del ambiente, influyendo en su conservación, calidad e inocuidad durante el almacenamiento. A continuación, se presentarán dos aspectos fundamentales.</w:t>
      </w:r>
    </w:p>
    <w:p w14:paraId="3394239B" w14:textId="6B55A596" w:rsidR="00FF12CB" w:rsidRPr="00FF12CB" w:rsidRDefault="00FF12CB" w:rsidP="00831BA5">
      <w:pPr>
        <w:pStyle w:val="Prrafodelista"/>
        <w:numPr>
          <w:ilvl w:val="0"/>
          <w:numId w:val="39"/>
        </w:numPr>
        <w:ind w:left="993"/>
        <w:rPr>
          <w:lang w:val="es-419" w:eastAsia="es-CO"/>
        </w:rPr>
      </w:pPr>
      <w:r w:rsidRPr="00FF12CB">
        <w:rPr>
          <w:rStyle w:val="Ttulo5Car"/>
        </w:rPr>
        <w:t>Microorganismos y alteración en carne al vacío.</w:t>
      </w:r>
      <w:r w:rsidRPr="00FF12CB">
        <w:rPr>
          <w:lang w:val="es-419" w:eastAsia="es-CO"/>
        </w:rPr>
        <w:t xml:space="preserve"> En carnes empacadas al vacío y refrigeradas predominan lactobacilos y </w:t>
      </w:r>
      <w:r w:rsidRPr="00FF12CB">
        <w:rPr>
          <w:rStyle w:val="Extranjerismo"/>
          <w:lang w:val="es-419" w:eastAsia="es-CO"/>
        </w:rPr>
        <w:t>Brochothrix thermosphacta,</w:t>
      </w:r>
      <w:r w:rsidRPr="00FF12CB">
        <w:rPr>
          <w:lang w:val="es-419" w:eastAsia="es-CO"/>
        </w:rPr>
        <w:t xml:space="preserve"> especialmente en pH cercano a 6. En pH altos se generan olores sulfurosos y pútridos, y puede presentarse coloración verdosa por </w:t>
      </w:r>
      <w:r w:rsidRPr="00FF12CB">
        <w:rPr>
          <w:rStyle w:val="Extranjerismo"/>
          <w:lang w:val="es-419" w:eastAsia="es-CO"/>
        </w:rPr>
        <w:t>sulfohemoglobina.</w:t>
      </w:r>
    </w:p>
    <w:p w14:paraId="109E96C6" w14:textId="5F79E312" w:rsidR="00FF12CB" w:rsidRDefault="00FF12CB" w:rsidP="00831BA5">
      <w:pPr>
        <w:pStyle w:val="Prrafodelista"/>
        <w:numPr>
          <w:ilvl w:val="0"/>
          <w:numId w:val="39"/>
        </w:numPr>
        <w:ind w:left="993"/>
        <w:rPr>
          <w:lang w:val="es-419" w:eastAsia="es-CO"/>
        </w:rPr>
      </w:pPr>
      <w:r w:rsidRPr="00FF12CB">
        <w:rPr>
          <w:rStyle w:val="Ttulo5Car"/>
        </w:rPr>
        <w:t>Efecto CO₂ y condiciones anaeróbicas.</w:t>
      </w:r>
      <w:r w:rsidRPr="00FF12CB">
        <w:rPr>
          <w:lang w:val="es-419" w:eastAsia="es-CO"/>
        </w:rPr>
        <w:t xml:space="preserve"> En condiciones anaeróbicas crecen microorganismos psicrófilos. El CO₂ favorece bacterias lácticas y prolonga la vida útil; si es insuficiente, aparecen olores ácidos y pútridos.</w:t>
      </w:r>
    </w:p>
    <w:p w14:paraId="62090E04" w14:textId="17FDD612" w:rsidR="00FF12CB" w:rsidRDefault="00FF12CB" w:rsidP="00FF12CB">
      <w:pPr>
        <w:pStyle w:val="Ttulo2"/>
      </w:pPr>
      <w:bookmarkStart w:id="52" w:name="_Toc230159885"/>
      <w:r w:rsidRPr="00FF12CB">
        <w:t>Microorganismos en las carnes congeladas</w:t>
      </w:r>
      <w:bookmarkEnd w:id="52"/>
    </w:p>
    <w:p w14:paraId="000A2225" w14:textId="4C2C63AE" w:rsidR="00FF12CB" w:rsidRDefault="00FF12CB" w:rsidP="6BEFAF6A">
      <w:pPr>
        <w:rPr>
          <w:lang w:val="es-419" w:eastAsia="es-CO"/>
        </w:rPr>
      </w:pPr>
      <w:r w:rsidRPr="6BEFAF6A">
        <w:rPr>
          <w:lang w:val="es-419" w:eastAsia="es-CO"/>
        </w:rPr>
        <w:t xml:space="preserve">La congelación disminuye el número de microorganismos presentes en la carne. Como las bacterias gramnegativas, los microorganismos como </w:t>
      </w:r>
      <w:r w:rsidR="1AD18575" w:rsidRPr="6BEFAF6A">
        <w:rPr>
          <w:rFonts w:ascii="Calibri" w:eastAsia="Calibri" w:hAnsi="Calibri" w:cs="Calibri"/>
          <w:szCs w:val="28"/>
          <w:lang w:val="es-419"/>
        </w:rPr>
        <w:t>Campylobacter</w:t>
      </w:r>
      <w:r w:rsidRPr="6BEFAF6A">
        <w:rPr>
          <w:lang w:val="es-419" w:eastAsia="es-CO"/>
        </w:rPr>
        <w:t xml:space="preserve"> y </w:t>
      </w:r>
      <w:r w:rsidRPr="6BEFAF6A">
        <w:rPr>
          <w:rStyle w:val="Extranjerismo"/>
          <w:lang w:val="es-419" w:eastAsia="es-CO"/>
        </w:rPr>
        <w:t>Clostridium perfringens</w:t>
      </w:r>
      <w:r w:rsidRPr="6BEFAF6A">
        <w:rPr>
          <w:lang w:val="es-419" w:eastAsia="es-CO"/>
        </w:rPr>
        <w:t xml:space="preserve"> son sensibles al frío, pero algunos agentes patógenos son resistentes, como el caso de la </w:t>
      </w:r>
      <w:r w:rsidR="2419E080" w:rsidRPr="6BEFAF6A">
        <w:rPr>
          <w:rFonts w:ascii="Calibri" w:eastAsia="Calibri" w:hAnsi="Calibri" w:cs="Calibri"/>
          <w:szCs w:val="28"/>
          <w:lang w:val="es-419"/>
        </w:rPr>
        <w:t>Salmonella</w:t>
      </w:r>
      <w:r w:rsidRPr="6BEFAF6A">
        <w:rPr>
          <w:lang w:val="es-419" w:eastAsia="es-CO"/>
        </w:rPr>
        <w:t xml:space="preserve"> y el </w:t>
      </w:r>
      <w:r w:rsidR="260997D1" w:rsidRPr="6BEFAF6A">
        <w:rPr>
          <w:rFonts w:ascii="Calibri" w:eastAsia="Calibri" w:hAnsi="Calibri" w:cs="Calibri"/>
          <w:szCs w:val="28"/>
          <w:lang w:val="es-419"/>
        </w:rPr>
        <w:t xml:space="preserve">E. coli </w:t>
      </w:r>
      <w:r w:rsidRPr="6BEFAF6A">
        <w:rPr>
          <w:lang w:val="es-419" w:eastAsia="es-CO"/>
        </w:rPr>
        <w:t>A temperaturas de congelación de -10</w:t>
      </w:r>
      <w:r w:rsidR="00EB6A04">
        <w:rPr>
          <w:lang w:val="es-419" w:eastAsia="es-CO"/>
        </w:rPr>
        <w:t xml:space="preserve"> </w:t>
      </w:r>
      <w:r w:rsidRPr="6BEFAF6A">
        <w:rPr>
          <w:lang w:val="es-419" w:eastAsia="es-CO"/>
        </w:rPr>
        <w:t>°C o menor</w:t>
      </w:r>
      <w:r w:rsidR="00EB6A04">
        <w:rPr>
          <w:lang w:val="es-419" w:eastAsia="es-CO"/>
        </w:rPr>
        <w:t>es</w:t>
      </w:r>
      <w:r w:rsidRPr="6BEFAF6A">
        <w:rPr>
          <w:lang w:val="es-419" w:eastAsia="es-CO"/>
        </w:rPr>
        <w:t>, la carne se puede alterar por hongos</w:t>
      </w:r>
      <w:r w:rsidR="00EB6A04">
        <w:rPr>
          <w:lang w:val="es-419" w:eastAsia="es-CO"/>
        </w:rPr>
        <w:t>,</w:t>
      </w:r>
      <w:r w:rsidRPr="6BEFAF6A">
        <w:rPr>
          <w:lang w:val="es-419" w:eastAsia="es-CO"/>
        </w:rPr>
        <w:t xml:space="preserve"> los cuales causan manchas negras.</w:t>
      </w:r>
    </w:p>
    <w:p w14:paraId="54BC8BA9" w14:textId="576127D0" w:rsidR="000B3855" w:rsidRDefault="000B3855" w:rsidP="000B3855">
      <w:pPr>
        <w:pStyle w:val="Ttulo2"/>
      </w:pPr>
      <w:bookmarkStart w:id="53" w:name="_Toc230159886"/>
      <w:r w:rsidRPr="000B3855">
        <w:t>Microorganismos alterantes de carnes curadas</w:t>
      </w:r>
      <w:bookmarkEnd w:id="53"/>
    </w:p>
    <w:p w14:paraId="4541417C" w14:textId="3844DC68" w:rsidR="000B3855" w:rsidRDefault="000B3855" w:rsidP="000B3855">
      <w:pPr>
        <w:rPr>
          <w:lang w:val="es-419" w:eastAsia="es-CO"/>
        </w:rPr>
      </w:pPr>
      <w:r w:rsidRPr="000B3855">
        <w:rPr>
          <w:lang w:val="es-419" w:eastAsia="es-CO"/>
        </w:rPr>
        <w:t xml:space="preserve">La alteración en carnes curadas puede ocurrir durante la elaboración si la actividad de agua y el pH no son suficientemente bajos. El crecimiento de mohos afecta el aspecto y el aroma, y puede controlarse con envasado al vacío o en atmósferas modificadas. Además, en jamones crudos, bacterias como </w:t>
      </w:r>
      <w:r w:rsidRPr="000B3855">
        <w:rPr>
          <w:rStyle w:val="Extranjerismo"/>
          <w:lang w:val="es-419" w:eastAsia="es-CO"/>
        </w:rPr>
        <w:t>Clostridium botulinum</w:t>
      </w:r>
      <w:r w:rsidRPr="000B3855">
        <w:rPr>
          <w:lang w:val="es-419" w:eastAsia="es-CO"/>
        </w:rPr>
        <w:t xml:space="preserve"> y enterobacterias pueden desarrollarse si la sal y la temperatura no se controlan adecuadamente.</w:t>
      </w:r>
    </w:p>
    <w:p w14:paraId="44C85986" w14:textId="7888F36F" w:rsidR="000B3855" w:rsidRDefault="000B3855" w:rsidP="000B3855">
      <w:pPr>
        <w:pStyle w:val="Ttulo2"/>
      </w:pPr>
      <w:bookmarkStart w:id="54" w:name="_Toc230159887"/>
      <w:r w:rsidRPr="000B3855">
        <w:t>Alteración de las carnes secas</w:t>
      </w:r>
      <w:bookmarkEnd w:id="54"/>
    </w:p>
    <w:p w14:paraId="38EFEEEC" w14:textId="5929CB7E" w:rsidR="000B3855" w:rsidRPr="000B3855" w:rsidRDefault="000B3855" w:rsidP="000B3855">
      <w:pPr>
        <w:rPr>
          <w:lang w:val="es-419" w:eastAsia="es-CO"/>
        </w:rPr>
      </w:pPr>
      <w:r w:rsidRPr="000B3855">
        <w:rPr>
          <w:lang w:val="es-419" w:eastAsia="es-CO"/>
        </w:rPr>
        <w:t>La estabilidad de las carnes secas depende de la cantidad de agua disponible en el producto. La absorción de humedad favorece el crecimiento de mohos y levaduras. Para evitarlo, se reduce el contenido de agua mediante secado y se mantiene bajo mediante envasado al vacío.</w:t>
      </w:r>
    </w:p>
    <w:p w14:paraId="427B7F23" w14:textId="44611825" w:rsidR="00EE4C61" w:rsidRPr="00D9781F" w:rsidRDefault="00EE4C61" w:rsidP="003574CB">
      <w:pPr>
        <w:pStyle w:val="Titulosgenerales"/>
        <w:ind w:left="-360"/>
        <w:rPr>
          <w:u w:val="single"/>
        </w:rPr>
      </w:pPr>
      <w:bookmarkStart w:id="55" w:name="_Toc230159888"/>
      <w:r w:rsidRPr="57EB970B">
        <w:t>Síntesis</w:t>
      </w:r>
      <w:bookmarkEnd w:id="55"/>
      <w:r w:rsidRPr="57EB970B">
        <w:t xml:space="preserve"> </w:t>
      </w:r>
    </w:p>
    <w:p w14:paraId="2ECF89A9" w14:textId="77777777" w:rsidR="000B3855" w:rsidRDefault="000B3855" w:rsidP="000B3855">
      <w:pPr>
        <w:rPr>
          <w:lang w:eastAsia="es-CO"/>
        </w:rPr>
      </w:pPr>
      <w:r w:rsidRPr="000B3855">
        <w:rPr>
          <w:lang w:eastAsia="es-CO"/>
        </w:rPr>
        <w:t>A continuación, se presenta a manera de síntesis, un esquema que articula los elementos principales abordados en el desarrollo del componente formativo.</w:t>
      </w:r>
    </w:p>
    <w:p w14:paraId="4494FC17" w14:textId="0066E338" w:rsidR="00781D51" w:rsidRDefault="007E3C54" w:rsidP="00012E22">
      <w:pPr>
        <w:tabs>
          <w:tab w:val="left" w:pos="1800"/>
        </w:tabs>
        <w:ind w:firstLine="0"/>
        <w:jc w:val="center"/>
        <w:rPr>
          <w:noProof/>
          <w:lang w:eastAsia="es-CO"/>
        </w:rPr>
      </w:pPr>
      <w:r w:rsidRPr="007E3C54">
        <w:rPr>
          <w:noProof/>
          <w:lang w:eastAsia="es-CO"/>
        </w:rPr>
        <w:drawing>
          <wp:inline distT="0" distB="0" distL="0" distR="0" wp14:anchorId="06279258" wp14:editId="4251F270">
            <wp:extent cx="3230880" cy="6726044"/>
            <wp:effectExtent l="0" t="0" r="7620" b="0"/>
            <wp:docPr id="1" name="Gráfico 1" descr="La imagen presenta un esquema conceptual de la calidad de la carne, integrando factores productivos, composición, transformación, conservación y alteración, junto con aspectos microbiológicos, químicos y de inocuidad que influyen en sus características y seguridad para el con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imagen presenta un esquema conceptual de la calidad de la carne, integrando factores productivos, composición, transformación, conservación y alteración, junto con aspectos microbiológicos, químicos y de inocuidad que influyen en sus características y seguridad para el consumo."/>
                    <pic:cNvPicPr/>
                  </pic:nvPicPr>
                  <pic:blipFill>
                    <a:blip r:embed="rId15">
                      <a:extLst>
                        <a:ext uri="{96DAC541-7B7A-43D3-8B79-37D633B846F1}">
                          <asvg:svgBlip xmlns:asvg="http://schemas.microsoft.com/office/drawing/2016/SVG/main" r:embed="rId16"/>
                        </a:ext>
                      </a:extLst>
                    </a:blip>
                    <a:stretch>
                      <a:fillRect/>
                    </a:stretch>
                  </pic:blipFill>
                  <pic:spPr>
                    <a:xfrm>
                      <a:off x="0" y="0"/>
                      <a:ext cx="3237097" cy="6738987"/>
                    </a:xfrm>
                    <a:prstGeom prst="rect">
                      <a:avLst/>
                    </a:prstGeom>
                  </pic:spPr>
                </pic:pic>
              </a:graphicData>
            </a:graphic>
          </wp:inline>
        </w:drawing>
      </w:r>
    </w:p>
    <w:p w14:paraId="1C276251" w14:textId="30BD785F" w:rsidR="00F36C9D" w:rsidRPr="003758F7" w:rsidRDefault="00F36C9D" w:rsidP="003574CB">
      <w:pPr>
        <w:pStyle w:val="Titulosgenerales"/>
      </w:pPr>
      <w:bookmarkStart w:id="56" w:name="_Toc230159889"/>
      <w:r w:rsidRPr="003758F7">
        <w:t>Glosario</w:t>
      </w:r>
      <w:bookmarkEnd w:id="56"/>
    </w:p>
    <w:p w14:paraId="23C92B87" w14:textId="7797911D" w:rsidR="000B3855" w:rsidRDefault="000B3855" w:rsidP="0086642E">
      <w:r w:rsidRPr="000B3855">
        <w:rPr>
          <w:b/>
          <w:bCs/>
        </w:rPr>
        <w:t xml:space="preserve">Actividad de agua (aw): </w:t>
      </w:r>
      <w:r w:rsidRPr="000B3855">
        <w:t>cantidad de agua disponible en un alimento que permite el crecimiento de microorganismos y afecta su conservación.</w:t>
      </w:r>
    </w:p>
    <w:p w14:paraId="0CA6F2C9" w14:textId="51304BAE" w:rsidR="000B3855" w:rsidRDefault="000B3855" w:rsidP="0086642E">
      <w:r w:rsidRPr="000B3855">
        <w:rPr>
          <w:b/>
          <w:bCs/>
        </w:rPr>
        <w:t xml:space="preserve">Agentes biológicos: </w:t>
      </w:r>
      <w:r w:rsidRPr="000B3855">
        <w:t>organismos como bacterias, virus, hongos o parásitos que pueden contaminar y deteriorar la carne.</w:t>
      </w:r>
    </w:p>
    <w:p w14:paraId="44D4302C" w14:textId="4B6A5D0B" w:rsidR="000B3855" w:rsidRDefault="000B3855" w:rsidP="0086642E">
      <w:r w:rsidRPr="000B3855">
        <w:rPr>
          <w:b/>
          <w:bCs/>
        </w:rPr>
        <w:t>Agentes físicos:</w:t>
      </w:r>
      <w:r w:rsidRPr="000B3855">
        <w:t xml:space="preserve"> factores como temperatura, luz o radiación que alteran las características de la carne.</w:t>
      </w:r>
    </w:p>
    <w:p w14:paraId="4A803C66" w14:textId="67CD359E" w:rsidR="000B3855" w:rsidRDefault="000B3855" w:rsidP="0086642E">
      <w:r w:rsidRPr="000B3855">
        <w:rPr>
          <w:b/>
          <w:bCs/>
        </w:rPr>
        <w:t>Agentes químicos:</w:t>
      </w:r>
      <w:r w:rsidRPr="000B3855">
        <w:t xml:space="preserve"> sustancias como medicamentos, plaguicidas o aditivos que pueden contaminar la carne y afectar la salud.</w:t>
      </w:r>
    </w:p>
    <w:p w14:paraId="468EE635" w14:textId="16A2D55C" w:rsidR="000B3855" w:rsidRDefault="000B3855" w:rsidP="0086642E">
      <w:r w:rsidRPr="000B3855">
        <w:rPr>
          <w:b/>
          <w:bCs/>
        </w:rPr>
        <w:t>Anabolizantes:</w:t>
      </w:r>
      <w:r w:rsidRPr="000B3855">
        <w:t xml:space="preserve"> sustancias que estimulan el crecimiento muscular en animales y pueden generar riesgos para la salud.</w:t>
      </w:r>
    </w:p>
    <w:p w14:paraId="7FDFD8F3" w14:textId="623FF961" w:rsidR="000B3855" w:rsidRDefault="000B3855" w:rsidP="0086642E">
      <w:r w:rsidRPr="000B3855">
        <w:rPr>
          <w:b/>
          <w:bCs/>
        </w:rPr>
        <w:t>Cadena de frío:</w:t>
      </w:r>
      <w:r w:rsidRPr="000B3855">
        <w:t xml:space="preserve"> sistema de control de temperatura que se mantiene desde la producción hasta el consumo para preservar la calidad.</w:t>
      </w:r>
    </w:p>
    <w:p w14:paraId="4B4EF47A" w14:textId="262D7D03" w:rsidR="000B3855" w:rsidRDefault="000B3855" w:rsidP="0086642E">
      <w:r w:rsidRPr="000B3855">
        <w:rPr>
          <w:b/>
          <w:bCs/>
        </w:rPr>
        <w:t>Carne:</w:t>
      </w:r>
      <w:r w:rsidRPr="000B3855">
        <w:t xml:space="preserve"> tejido muscular de animales aptos para consumo humano que adquiere características específicas tras el sacrificio.</w:t>
      </w:r>
    </w:p>
    <w:p w14:paraId="3A21939D" w14:textId="2E2A97DB" w:rsidR="000B3855" w:rsidRDefault="000B3855" w:rsidP="0086642E">
      <w:r w:rsidRPr="000B3855">
        <w:rPr>
          <w:b/>
          <w:bCs/>
        </w:rPr>
        <w:t>Contaminación:</w:t>
      </w:r>
      <w:r w:rsidRPr="000B3855">
        <w:t xml:space="preserve"> presencia de agentes físicos, químicos o biológicos que afectan la inocuidad de los alimentos.</w:t>
      </w:r>
    </w:p>
    <w:p w14:paraId="3310673B" w14:textId="77531613" w:rsidR="000B3855" w:rsidRDefault="000B3855" w:rsidP="0086642E">
      <w:r w:rsidRPr="000B3855">
        <w:rPr>
          <w:b/>
          <w:bCs/>
        </w:rPr>
        <w:t>Contaminación biológica:</w:t>
      </w:r>
      <w:r w:rsidRPr="000B3855">
        <w:t xml:space="preserve"> presencia de microorganismos patógenos que pueden causar enfermedades o deterioro del alimento.</w:t>
      </w:r>
    </w:p>
    <w:p w14:paraId="4982DD19" w14:textId="0EFF8DBD" w:rsidR="000B3855" w:rsidRDefault="000B3855" w:rsidP="0086642E">
      <w:r w:rsidRPr="000B3855">
        <w:rPr>
          <w:b/>
          <w:bCs/>
        </w:rPr>
        <w:t>Glucólisis anaeróbica:</w:t>
      </w:r>
      <w:r w:rsidRPr="000B3855">
        <w:t xml:space="preserve"> proceso bioquímico en el cual el glucógeno se transforma en ácido láctico en ausencia de oxígeno.</w:t>
      </w:r>
    </w:p>
    <w:p w14:paraId="7CED51CA" w14:textId="545DC8BC" w:rsidR="0090047E" w:rsidRDefault="009B092B" w:rsidP="0086642E">
      <w:r w:rsidRPr="009B092B">
        <w:rPr>
          <w:b/>
          <w:bCs/>
        </w:rPr>
        <w:t>Inocuidad alimentaria:</w:t>
      </w:r>
      <w:r w:rsidRPr="009B092B">
        <w:t xml:space="preserve"> condición que garantiza que un alimento no causará daño al consumidor bajo su uso adecuado.</w:t>
      </w:r>
    </w:p>
    <w:p w14:paraId="2CEAA55F" w14:textId="7166B024" w:rsidR="009B092B" w:rsidRDefault="009B092B" w:rsidP="0086642E">
      <w:r w:rsidRPr="009B092B">
        <w:rPr>
          <w:b/>
          <w:bCs/>
        </w:rPr>
        <w:t>Microorganismos psicrófilos:</w:t>
      </w:r>
      <w:r w:rsidRPr="009B092B">
        <w:t xml:space="preserve"> microorganismos que crecen a bajas temperaturas y deterioran la carne durante la refrigeración.</w:t>
      </w:r>
    </w:p>
    <w:p w14:paraId="0B80427A" w14:textId="7E013D80" w:rsidR="009B092B" w:rsidRDefault="009B092B" w:rsidP="0086642E">
      <w:r w:rsidRPr="009B092B">
        <w:rPr>
          <w:b/>
          <w:bCs/>
        </w:rPr>
        <w:t>Nitrosaminas:</w:t>
      </w:r>
      <w:r w:rsidRPr="009B092B">
        <w:t xml:space="preserve"> compuestos químicos potencialmente cancerígenos formados por la reacción entre aminas y nitritos.</w:t>
      </w:r>
    </w:p>
    <w:p w14:paraId="10A158E8" w14:textId="0ECEB4F9" w:rsidR="009B092B" w:rsidRDefault="009B092B" w:rsidP="0086642E">
      <w:r w:rsidRPr="00C732CE">
        <w:rPr>
          <w:b/>
          <w:bCs/>
        </w:rPr>
        <w:t>Nitrosomioglobina:</w:t>
      </w:r>
      <w:r w:rsidRPr="009B092B">
        <w:t xml:space="preserve"> pigmento responsable del color rosado en carnes curadas generado por la interacción con nitritos.</w:t>
      </w:r>
    </w:p>
    <w:p w14:paraId="2B017C3D" w14:textId="1AB67137" w:rsidR="009B092B" w:rsidRDefault="009B092B" w:rsidP="0086642E">
      <w:r w:rsidRPr="00C732CE">
        <w:rPr>
          <w:b/>
          <w:bCs/>
        </w:rPr>
        <w:t>Rigor mortis:</w:t>
      </w:r>
      <w:r w:rsidRPr="009B092B">
        <w:t xml:space="preserve"> estado de rigidez muscular posterior a la muerte por agotamiento de energía en el músculo.</w:t>
      </w:r>
    </w:p>
    <w:p w14:paraId="64220187" w14:textId="77777777" w:rsidR="009B092B" w:rsidRDefault="009B092B" w:rsidP="0086642E"/>
    <w:p w14:paraId="114E092A" w14:textId="77777777" w:rsidR="000B3855" w:rsidRPr="000B3855" w:rsidRDefault="000B3855" w:rsidP="0086642E"/>
    <w:p w14:paraId="40B682D2" w14:textId="55A1BD8D" w:rsidR="002E5B3A" w:rsidRPr="003758F7" w:rsidRDefault="002E5B3A" w:rsidP="003574CB">
      <w:pPr>
        <w:pStyle w:val="Titulosgenerales"/>
      </w:pPr>
      <w:bookmarkStart w:id="57" w:name="_Toc230159890"/>
      <w:r w:rsidRPr="003758F7">
        <w:t>Referencias bibliográficas</w:t>
      </w:r>
      <w:bookmarkEnd w:id="57"/>
      <w:r w:rsidRPr="003758F7">
        <w:t xml:space="preserve"> </w:t>
      </w:r>
    </w:p>
    <w:p w14:paraId="7EBF943D" w14:textId="77777777" w:rsidR="00C732CE" w:rsidRDefault="00C732CE" w:rsidP="00C732CE">
      <w:r w:rsidRPr="00C732CE">
        <w:t>FAO/OMS Codex Alimentarius Commission. (2023). Código de prácticas de higiene para la carne (CAC/RCP 58-2005, actualizado).</w:t>
      </w:r>
    </w:p>
    <w:p w14:paraId="6816E9FC" w14:textId="2B91B4DD" w:rsidR="00C732CE" w:rsidRDefault="00BB6678" w:rsidP="00C732CE">
      <w:hyperlink r:id="rId17" w:history="1">
        <w:r w:rsidR="00C732CE" w:rsidRPr="00A02766">
          <w:rPr>
            <w:rStyle w:val="Hipervnculo"/>
          </w:rPr>
          <w:t>https://www.fao.org/4/j1870s/j1870s00.htm</w:t>
        </w:r>
      </w:hyperlink>
    </w:p>
    <w:p w14:paraId="01BC9A65" w14:textId="77777777" w:rsidR="00C732CE" w:rsidRDefault="00C732CE" w:rsidP="00C732CE">
      <w:r w:rsidRPr="00C732CE">
        <w:t>Instituto Colombiano Agropecuario (ICA). (2020). Resolución 067449 de 2020: Por la cual se establecen los requisitos para la certificación en buenas prácticas ganaderas (BPG) en la producción de bovinos de carne y leche.</w:t>
      </w:r>
    </w:p>
    <w:p w14:paraId="0FD43BD5" w14:textId="314358AC" w:rsidR="00C732CE" w:rsidRDefault="00BB6678" w:rsidP="00C732CE">
      <w:hyperlink r:id="rId18" w:history="1">
        <w:r w:rsidR="00C732CE" w:rsidRPr="00A02766">
          <w:rPr>
            <w:rStyle w:val="Hipervnculo"/>
          </w:rPr>
          <w:t>https://www.ica.gov.co</w:t>
        </w:r>
      </w:hyperlink>
    </w:p>
    <w:p w14:paraId="0888A1E1" w14:textId="77777777" w:rsidR="00C732CE" w:rsidRDefault="00C732CE" w:rsidP="00C732CE">
      <w:r w:rsidRPr="00C732CE">
        <w:t>Instituto Nacional de Vigilancia de Medicamentos y Alimentos (INVIMA). (2024). Carne y productos cárnicos: inspección, vigilancia y control.</w:t>
      </w:r>
    </w:p>
    <w:p w14:paraId="14EC201F" w14:textId="5CF107C5" w:rsidR="00C732CE" w:rsidRDefault="00BB6678" w:rsidP="00C732CE">
      <w:hyperlink r:id="rId19" w:history="1">
        <w:r w:rsidR="00C732CE" w:rsidRPr="00A02766">
          <w:rPr>
            <w:rStyle w:val="Hipervnculo"/>
          </w:rPr>
          <w:t>https://www.invima.gov.co/productos-vigilados/alimentos/carne</w:t>
        </w:r>
      </w:hyperlink>
    </w:p>
    <w:p w14:paraId="37A23675" w14:textId="77777777" w:rsidR="00C732CE" w:rsidRDefault="00C732CE" w:rsidP="00C732CE">
      <w:r w:rsidRPr="00C732CE">
        <w:t>Instituto Nacional de Vigilancia de Medicamentos y Alimentos (INVIMA). (2024). Guía de transporte y trazabilidad de carne y productos cárnicos.</w:t>
      </w:r>
    </w:p>
    <w:p w14:paraId="1011367E" w14:textId="3011C526" w:rsidR="00C732CE" w:rsidRDefault="00BB6678" w:rsidP="00C732CE">
      <w:hyperlink r:id="rId20" w:history="1">
        <w:r w:rsidR="00C732CE" w:rsidRPr="00A02766">
          <w:rPr>
            <w:rStyle w:val="Hipervnculo"/>
          </w:rPr>
          <w:t>https://www.invima.gov.co/biblioteca/guia-transporte-destino-carne-productos-carnicos-resolucion-2019055962-99551</w:t>
        </w:r>
      </w:hyperlink>
    </w:p>
    <w:p w14:paraId="0A2E1A8A" w14:textId="77777777" w:rsidR="00C732CE" w:rsidRDefault="00C732CE" w:rsidP="00C732CE">
      <w:r w:rsidRPr="00C732CE">
        <w:t>Ministerio de la Protección Social. (2007). Decreto 1500 de 2007: Por el cual se establece el reglamento técnico para el sistema oficial de inspección, vigilancia y control de la carne y productos cárnicos comestibles.</w:t>
      </w:r>
    </w:p>
    <w:p w14:paraId="32431DA2" w14:textId="738B1F94" w:rsidR="00C732CE" w:rsidRDefault="00BB6678" w:rsidP="00C732CE">
      <w:hyperlink r:id="rId21" w:history="1">
        <w:r w:rsidR="00C732CE" w:rsidRPr="00A02766">
          <w:rPr>
            <w:rStyle w:val="Hipervnculo"/>
          </w:rPr>
          <w:t>https://www.funcionpublica.gov.co/eva/gestornormativo/norma.php?i=38923</w:t>
        </w:r>
      </w:hyperlink>
    </w:p>
    <w:p w14:paraId="1948F13C" w14:textId="77777777" w:rsidR="00C732CE" w:rsidRDefault="00C732CE" w:rsidP="00C732CE">
      <w:pPr>
        <w:rPr>
          <w:lang w:val="en-US"/>
        </w:rPr>
      </w:pPr>
      <w:r w:rsidRPr="00C732CE">
        <w:t xml:space="preserve">Organización de las Naciones Unidas para la Alimentación y la Agricultura (FAO). </w:t>
      </w:r>
      <w:r w:rsidRPr="00C732CE">
        <w:rPr>
          <w:lang w:val="en-US"/>
        </w:rPr>
        <w:t>(2023). Food safety and animal health.</w:t>
      </w:r>
    </w:p>
    <w:p w14:paraId="56850B0F" w14:textId="0D391D2C" w:rsidR="00C732CE" w:rsidRDefault="00BB6678" w:rsidP="00C732CE">
      <w:pPr>
        <w:rPr>
          <w:lang w:val="en-US"/>
        </w:rPr>
      </w:pPr>
      <w:hyperlink r:id="rId22" w:history="1">
        <w:r w:rsidR="00C732CE" w:rsidRPr="00A02766">
          <w:rPr>
            <w:rStyle w:val="Hipervnculo"/>
            <w:lang w:val="en-US"/>
          </w:rPr>
          <w:t>https://www.fao.org/animal-health/areas-of-work/food-safety/en/</w:t>
        </w:r>
      </w:hyperlink>
    </w:p>
    <w:p w14:paraId="7BBCAE91" w14:textId="77777777" w:rsidR="00C732CE" w:rsidRDefault="00C732CE" w:rsidP="00C732CE">
      <w:pPr>
        <w:rPr>
          <w:lang w:val="en-US"/>
        </w:rPr>
      </w:pPr>
      <w:r w:rsidRPr="00C732CE">
        <w:t xml:space="preserve">Organización Mundial de la Salud (OMS). </w:t>
      </w:r>
      <w:r w:rsidRPr="00C732CE">
        <w:rPr>
          <w:lang w:val="en-US"/>
        </w:rPr>
        <w:t>(2023). Food safety guidelines.</w:t>
      </w:r>
    </w:p>
    <w:p w14:paraId="32088035" w14:textId="69479F20" w:rsidR="00C732CE" w:rsidRDefault="00BB6678" w:rsidP="00C732CE">
      <w:pPr>
        <w:rPr>
          <w:lang w:val="en-US"/>
        </w:rPr>
      </w:pPr>
      <w:hyperlink r:id="rId23" w:history="1">
        <w:r w:rsidR="00C732CE" w:rsidRPr="00A02766">
          <w:rPr>
            <w:rStyle w:val="Hipervnculo"/>
            <w:lang w:val="en-US"/>
          </w:rPr>
          <w:t>https://www.emro.who.int/health-topics/food-safety/</w:t>
        </w:r>
      </w:hyperlink>
    </w:p>
    <w:p w14:paraId="61A434B2" w14:textId="77777777" w:rsidR="00C732CE" w:rsidRPr="00C732CE" w:rsidRDefault="00C732CE" w:rsidP="0086642E">
      <w:pPr>
        <w:rPr>
          <w:lang w:val="en-US"/>
        </w:rPr>
      </w:pPr>
    </w:p>
    <w:p w14:paraId="1DCDD6B5" w14:textId="77777777" w:rsidR="00C732CE" w:rsidRPr="00C732CE" w:rsidRDefault="00C732CE" w:rsidP="0086642E">
      <w:pPr>
        <w:rPr>
          <w:lang w:val="en-US"/>
        </w:rPr>
      </w:pPr>
    </w:p>
    <w:p w14:paraId="0ACDF4A3" w14:textId="7B12755B" w:rsidR="002E5B3A" w:rsidRPr="003758F7" w:rsidRDefault="00F36C9D" w:rsidP="003574CB">
      <w:pPr>
        <w:pStyle w:val="Titulosgenerales"/>
      </w:pPr>
      <w:bookmarkStart w:id="58" w:name="_Toc230159891"/>
      <w:r w:rsidRPr="57EB970B">
        <w:t>Créditos</w:t>
      </w:r>
      <w:bookmarkEnd w:id="5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4200F15F">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B6678">
            <w:pPr>
              <w:ind w:firstLine="0"/>
              <w:rPr>
                <w:lang w:eastAsia="es-CO"/>
              </w:rPr>
            </w:pPr>
            <w:r w:rsidRPr="003758F7">
              <w:rPr>
                <w:lang w:eastAsia="es-CO"/>
              </w:rPr>
              <w:t>Nombre</w:t>
            </w:r>
          </w:p>
        </w:tc>
        <w:tc>
          <w:tcPr>
            <w:tcW w:w="3261" w:type="dxa"/>
          </w:tcPr>
          <w:p w14:paraId="041F4671" w14:textId="77777777" w:rsidR="0086642E" w:rsidRPr="003758F7" w:rsidRDefault="0086642E" w:rsidP="00BB6678">
            <w:pPr>
              <w:ind w:firstLine="0"/>
              <w:rPr>
                <w:lang w:eastAsia="es-CO"/>
              </w:rPr>
            </w:pPr>
            <w:r w:rsidRPr="003758F7">
              <w:rPr>
                <w:lang w:eastAsia="es-CO"/>
              </w:rPr>
              <w:t>Cargo</w:t>
            </w:r>
          </w:p>
        </w:tc>
        <w:tc>
          <w:tcPr>
            <w:tcW w:w="3969" w:type="dxa"/>
          </w:tcPr>
          <w:p w14:paraId="3EDE1B04" w14:textId="77777777" w:rsidR="0086642E" w:rsidRPr="003758F7" w:rsidRDefault="0086642E" w:rsidP="00BB6678">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B6678">
            <w:pPr>
              <w:pStyle w:val="TextoTablas"/>
              <w:rPr>
                <w:lang w:val="es-CO"/>
              </w:rPr>
            </w:pPr>
            <w:r w:rsidRPr="00C765D0">
              <w:rPr>
                <w:lang w:val="es-CO"/>
              </w:rPr>
              <w:t>Claudia Johanna Gómez Pérez</w:t>
            </w:r>
          </w:p>
        </w:tc>
        <w:tc>
          <w:tcPr>
            <w:tcW w:w="3261" w:type="dxa"/>
          </w:tcPr>
          <w:p w14:paraId="34EA4887" w14:textId="43FF28F3" w:rsidR="0086642E" w:rsidRPr="003758F7" w:rsidRDefault="31C762BE" w:rsidP="4200F15F">
            <w:pPr>
              <w:pStyle w:val="TextoTablas"/>
              <w:rPr>
                <w:lang w:val="es-CO"/>
              </w:rPr>
            </w:pPr>
            <w:r w:rsidRPr="4200F15F">
              <w:rPr>
                <w:lang w:val="es-CO"/>
              </w:rPr>
              <w:t>Profesional 06</w:t>
            </w:r>
          </w:p>
          <w:p w14:paraId="4E6DE2A0" w14:textId="202F6881" w:rsidR="0086642E" w:rsidRPr="003758F7" w:rsidRDefault="31C762BE" w:rsidP="4200F15F">
            <w:pPr>
              <w:pStyle w:val="TextoTablas"/>
              <w:rPr>
                <w:lang w:val="es-CO"/>
              </w:rPr>
            </w:pPr>
            <w:r w:rsidRPr="4200F15F">
              <w:rPr>
                <w:lang w:val="es-CO"/>
              </w:rPr>
              <w:t>Responsable Ecosistema Virtual de Recursos Educativos Digitales</w:t>
            </w:r>
          </w:p>
        </w:tc>
        <w:tc>
          <w:tcPr>
            <w:tcW w:w="3969" w:type="dxa"/>
          </w:tcPr>
          <w:p w14:paraId="689BE592" w14:textId="77777777" w:rsidR="0086642E" w:rsidRPr="003758F7" w:rsidRDefault="0086642E" w:rsidP="00BB6678">
            <w:pPr>
              <w:pStyle w:val="TextoTablas"/>
              <w:rPr>
                <w:lang w:val="es-CO"/>
              </w:rPr>
            </w:pPr>
            <w:r w:rsidRPr="00C765D0">
              <w:rPr>
                <w:lang w:val="es-CO"/>
              </w:rPr>
              <w:t>Centro Agroturístico - Regional Santander</w:t>
            </w:r>
          </w:p>
        </w:tc>
      </w:tr>
      <w:tr w:rsidR="0086642E" w:rsidRPr="003758F7" w14:paraId="009D613B" w14:textId="77777777" w:rsidTr="4200F15F">
        <w:tc>
          <w:tcPr>
            <w:tcW w:w="2830" w:type="dxa"/>
          </w:tcPr>
          <w:p w14:paraId="366C6B0E" w14:textId="77777777" w:rsidR="0086642E" w:rsidRPr="003758F7" w:rsidRDefault="0086642E" w:rsidP="00BB6678">
            <w:pPr>
              <w:pStyle w:val="TextoTablas"/>
              <w:rPr>
                <w:lang w:val="es-CO"/>
              </w:rPr>
            </w:pPr>
            <w:r w:rsidRPr="00C765D0">
              <w:rPr>
                <w:lang w:val="es-CO"/>
              </w:rPr>
              <w:t>Olga Constanza Bermúdez Jaimes</w:t>
            </w:r>
          </w:p>
        </w:tc>
        <w:tc>
          <w:tcPr>
            <w:tcW w:w="3261" w:type="dxa"/>
          </w:tcPr>
          <w:p w14:paraId="7853C2B6" w14:textId="77777777" w:rsidR="0086642E" w:rsidRPr="2D4D4362" w:rsidRDefault="0086642E" w:rsidP="00BB6678">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B6678">
            <w:pPr>
              <w:pStyle w:val="TextoTablas"/>
              <w:rPr>
                <w:lang w:val="es-CO"/>
              </w:rPr>
            </w:pPr>
            <w:r w:rsidRPr="00C765D0">
              <w:rPr>
                <w:lang w:val="es-CO"/>
              </w:rPr>
              <w:t>Dirección General</w:t>
            </w:r>
          </w:p>
        </w:tc>
      </w:tr>
      <w:tr w:rsidR="0086642E" w:rsidRPr="003758F7" w14:paraId="6199CC8D"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7777777" w:rsidR="0086642E" w:rsidRPr="003758F7" w:rsidRDefault="0086642E" w:rsidP="00BB6678">
            <w:pPr>
              <w:pStyle w:val="TextoTablas"/>
              <w:rPr>
                <w:lang w:val="es-CO"/>
              </w:rPr>
            </w:pPr>
            <w:r w:rsidRPr="00C765D0">
              <w:rPr>
                <w:lang w:val="es-CO"/>
              </w:rPr>
              <w:t>Germán Adolfo Rodríguez Pulido</w:t>
            </w:r>
          </w:p>
        </w:tc>
        <w:tc>
          <w:tcPr>
            <w:tcW w:w="3261" w:type="dxa"/>
          </w:tcPr>
          <w:p w14:paraId="2F14AE2C" w14:textId="77777777" w:rsidR="0086642E" w:rsidRPr="003758F7" w:rsidRDefault="0086642E" w:rsidP="00BB6678">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476AA71D" w14:textId="2B2E505C" w:rsidR="0086642E" w:rsidRPr="003758F7" w:rsidRDefault="0086642E" w:rsidP="00BB6678">
            <w:pPr>
              <w:pStyle w:val="TextoTablas"/>
              <w:rPr>
                <w:lang w:val="es-CO"/>
              </w:rPr>
            </w:pPr>
            <w:r w:rsidRPr="4200F15F">
              <w:rPr>
                <w:lang w:val="es-CO"/>
              </w:rPr>
              <w:t>Centro de Comercio y Servicios - Regional Risaralda</w:t>
            </w:r>
          </w:p>
        </w:tc>
      </w:tr>
      <w:tr w:rsidR="0086642E" w:rsidRPr="003758F7" w14:paraId="049CF3D7" w14:textId="77777777" w:rsidTr="4200F15F">
        <w:tc>
          <w:tcPr>
            <w:tcW w:w="2830" w:type="dxa"/>
          </w:tcPr>
          <w:p w14:paraId="64492A9E" w14:textId="77777777" w:rsidR="0086642E" w:rsidRPr="00C765D0" w:rsidRDefault="0086642E" w:rsidP="00BB6678">
            <w:pPr>
              <w:pStyle w:val="TextoTablas"/>
              <w:rPr>
                <w:lang w:val="es-CO"/>
              </w:rPr>
            </w:pPr>
            <w:r w:rsidRPr="00C765D0">
              <w:rPr>
                <w:lang w:val="es-CO"/>
              </w:rPr>
              <w:t>Paola Andrea Tello Zambrano</w:t>
            </w:r>
          </w:p>
        </w:tc>
        <w:tc>
          <w:tcPr>
            <w:tcW w:w="3261" w:type="dxa"/>
          </w:tcPr>
          <w:p w14:paraId="65F4D0BA" w14:textId="77777777" w:rsidR="0086642E" w:rsidRDefault="0086642E" w:rsidP="00BB6678">
            <w:pPr>
              <w:pStyle w:val="TextoTablas"/>
              <w:rPr>
                <w:lang w:val="es-CO"/>
              </w:rPr>
            </w:pPr>
            <w:r w:rsidRPr="00C765D0">
              <w:rPr>
                <w:lang w:val="es-CO"/>
              </w:rPr>
              <w:t>Experta temática</w:t>
            </w:r>
          </w:p>
        </w:tc>
        <w:tc>
          <w:tcPr>
            <w:tcW w:w="3969" w:type="dxa"/>
          </w:tcPr>
          <w:p w14:paraId="7BF86DE5" w14:textId="77777777" w:rsidR="0086642E" w:rsidRPr="00C765D0" w:rsidRDefault="0086642E" w:rsidP="00BB6678">
            <w:pPr>
              <w:pStyle w:val="TextoTablas"/>
              <w:rPr>
                <w:lang w:val="es-CO"/>
              </w:rPr>
            </w:pPr>
            <w:r w:rsidRPr="00C765D0">
              <w:rPr>
                <w:lang w:val="es-CO"/>
              </w:rPr>
              <w:t>Centro Agroempresarial y Desarrollo Pecuario - Regional Huila</w:t>
            </w:r>
          </w:p>
        </w:tc>
      </w:tr>
      <w:tr w:rsidR="0086642E" w:rsidRPr="003758F7" w14:paraId="44549EED"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7777777" w:rsidR="0086642E" w:rsidRPr="003758F7" w:rsidRDefault="0086642E" w:rsidP="00BB6678">
            <w:pPr>
              <w:pStyle w:val="TextoTablas"/>
              <w:rPr>
                <w:lang w:val="es-CO"/>
              </w:rPr>
            </w:pPr>
            <w:r w:rsidRPr="001115A9">
              <w:rPr>
                <w:lang w:val="es-CO"/>
              </w:rPr>
              <w:t>Paola Alexandra Moya</w:t>
            </w:r>
          </w:p>
        </w:tc>
        <w:tc>
          <w:tcPr>
            <w:tcW w:w="3261" w:type="dxa"/>
          </w:tcPr>
          <w:p w14:paraId="6F1B2544" w14:textId="77777777" w:rsidR="0086642E" w:rsidRPr="003758F7" w:rsidRDefault="0086642E" w:rsidP="00BB6678">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B6678">
            <w:pPr>
              <w:pStyle w:val="TextoTablas"/>
              <w:rPr>
                <w:lang w:val="es-CO"/>
              </w:rPr>
            </w:pPr>
            <w:r w:rsidRPr="001115A9">
              <w:rPr>
                <w:lang w:val="es-CO"/>
              </w:rPr>
              <w:t>Centro Agroempresarial y Desarrollo Pecuario - Regional Huila</w:t>
            </w:r>
          </w:p>
        </w:tc>
      </w:tr>
      <w:tr w:rsidR="0086642E" w:rsidRPr="003758F7" w14:paraId="455814B5" w14:textId="77777777" w:rsidTr="4200F15F">
        <w:tc>
          <w:tcPr>
            <w:tcW w:w="2830" w:type="dxa"/>
          </w:tcPr>
          <w:p w14:paraId="7D61C608" w14:textId="383481DD" w:rsidR="0086642E" w:rsidRPr="003758F7" w:rsidRDefault="64EB5CC7" w:rsidP="4200F15F">
            <w:pPr>
              <w:pStyle w:val="TextoTablas"/>
            </w:pPr>
            <w:r w:rsidRPr="4200F15F">
              <w:rPr>
                <w:lang w:val="es-CO"/>
              </w:rPr>
              <w:t>Jorge David Barbosa Losada</w:t>
            </w:r>
          </w:p>
        </w:tc>
        <w:tc>
          <w:tcPr>
            <w:tcW w:w="3261" w:type="dxa"/>
          </w:tcPr>
          <w:p w14:paraId="2AF71C3D" w14:textId="77777777" w:rsidR="0086642E" w:rsidRPr="003758F7" w:rsidRDefault="0086642E" w:rsidP="00BB6678">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B667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8F7CDA4" w:rsidR="0086642E" w:rsidRPr="0015518A" w:rsidRDefault="2A779CDA" w:rsidP="00BB6678">
            <w:pPr>
              <w:pStyle w:val="TextoTablas"/>
            </w:pPr>
            <w:r>
              <w:t>Cielo Damaris Angúlo Rodriguez</w:t>
            </w:r>
          </w:p>
        </w:tc>
        <w:tc>
          <w:tcPr>
            <w:tcW w:w="3261" w:type="dxa"/>
          </w:tcPr>
          <w:p w14:paraId="4BAA8BFA" w14:textId="77777777" w:rsidR="0086642E" w:rsidRPr="003758F7" w:rsidRDefault="0086642E" w:rsidP="00BB6678">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68C8DDBE" w14:textId="77777777" w:rsidR="0086642E" w:rsidRPr="003758F7" w:rsidRDefault="0086642E" w:rsidP="00BB667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4200F15F">
        <w:tc>
          <w:tcPr>
            <w:tcW w:w="2830" w:type="dxa"/>
          </w:tcPr>
          <w:p w14:paraId="149C2103" w14:textId="77777777" w:rsidR="0086642E" w:rsidRPr="00EE3C30" w:rsidRDefault="0086642E" w:rsidP="00BB6678">
            <w:pPr>
              <w:pStyle w:val="TextoTablas"/>
            </w:pPr>
            <w:r w:rsidRPr="00F412AC">
              <w:t>Alejandro Delgado Acosta</w:t>
            </w:r>
          </w:p>
        </w:tc>
        <w:tc>
          <w:tcPr>
            <w:tcW w:w="3261" w:type="dxa"/>
          </w:tcPr>
          <w:p w14:paraId="44AB3819" w14:textId="77777777" w:rsidR="0086642E" w:rsidRDefault="0086642E" w:rsidP="00BB6678">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B6678">
            <w:pPr>
              <w:pStyle w:val="TextoTablas"/>
              <w:rPr>
                <w:lang w:val="es-CO"/>
              </w:rPr>
            </w:pPr>
            <w:r w:rsidRPr="00F412AC">
              <w:rPr>
                <w:lang w:val="es-CO"/>
              </w:rPr>
              <w:t>Centro Agroempresarial y Desarrollo Pecuario - Regional Huila </w:t>
            </w:r>
          </w:p>
        </w:tc>
      </w:tr>
      <w:tr w:rsidR="0086642E" w:rsidRPr="003758F7" w14:paraId="218CB5F9"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7777777" w:rsidR="0086642E" w:rsidRPr="00F412AC" w:rsidRDefault="0086642E" w:rsidP="00BB6678">
            <w:pPr>
              <w:pStyle w:val="TextoTablas"/>
            </w:pPr>
            <w:r w:rsidRPr="004538F5">
              <w:t>Cristhian Giovanni Gordillo Segura</w:t>
            </w:r>
          </w:p>
        </w:tc>
        <w:tc>
          <w:tcPr>
            <w:tcW w:w="3261" w:type="dxa"/>
          </w:tcPr>
          <w:p w14:paraId="76251220" w14:textId="77777777" w:rsidR="0086642E" w:rsidRPr="00F412AC" w:rsidRDefault="0086642E" w:rsidP="00BB6678">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B6678">
            <w:pPr>
              <w:pStyle w:val="TextoTablas"/>
              <w:rPr>
                <w:lang w:val="es-CO"/>
              </w:rPr>
            </w:pPr>
            <w:r w:rsidRPr="004538F5">
              <w:rPr>
                <w:lang w:val="es-CO"/>
              </w:rPr>
              <w:t>Centro Agroempresarial y Desarrollo Pecuario - Regional Huila</w:t>
            </w:r>
          </w:p>
        </w:tc>
      </w:tr>
      <w:tr w:rsidR="0086642E" w:rsidRPr="003758F7" w14:paraId="070AE3D0" w14:textId="77777777" w:rsidTr="4200F15F">
        <w:tc>
          <w:tcPr>
            <w:tcW w:w="2830" w:type="dxa"/>
          </w:tcPr>
          <w:p w14:paraId="2E2DD38C" w14:textId="77777777" w:rsidR="0086642E" w:rsidRPr="00F83748" w:rsidRDefault="0086642E" w:rsidP="00BB6678">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B6678">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B6678">
            <w:pPr>
              <w:pStyle w:val="TextoTablas"/>
              <w:rPr>
                <w:lang w:val="es-CO"/>
              </w:rPr>
            </w:pPr>
            <w:r w:rsidRPr="00EE3C30">
              <w:rPr>
                <w:lang w:val="es-CO"/>
              </w:rPr>
              <w:t>Centro Agroempresarial y Desarrollo Pecuario - Regional Huila</w:t>
            </w:r>
          </w:p>
        </w:tc>
      </w:tr>
      <w:tr w:rsidR="0086642E" w:rsidRPr="003758F7" w14:paraId="32341E38"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7777777" w:rsidR="0086642E" w:rsidRPr="00F412AC" w:rsidRDefault="0086642E" w:rsidP="00BB6678">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B6678">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B6678">
            <w:pPr>
              <w:pStyle w:val="TextoTablas"/>
              <w:rPr>
                <w:lang w:val="es-CO"/>
              </w:rPr>
            </w:pPr>
            <w:r w:rsidRPr="00EE3C30">
              <w:rPr>
                <w:lang w:val="es-CO"/>
              </w:rPr>
              <w:t>Centro Agroempresarial y Desarrollo Pecuario - Regional Huila</w:t>
            </w:r>
          </w:p>
        </w:tc>
      </w:tr>
      <w:tr w:rsidR="0086642E" w:rsidRPr="003758F7" w14:paraId="656A74AF" w14:textId="77777777" w:rsidTr="4200F15F">
        <w:tc>
          <w:tcPr>
            <w:tcW w:w="2830" w:type="dxa"/>
          </w:tcPr>
          <w:p w14:paraId="147828AE" w14:textId="77777777" w:rsidR="0086642E" w:rsidRPr="00EE3C30" w:rsidRDefault="0086642E" w:rsidP="00BB6678">
            <w:pPr>
              <w:pStyle w:val="TextoTablas"/>
              <w:rPr>
                <w:lang w:val="es-CO"/>
              </w:rPr>
            </w:pPr>
            <w:r w:rsidRPr="00AD6EBB">
              <w:rPr>
                <w:lang w:val="es-CO"/>
              </w:rPr>
              <w:t>Maria Carolina Tamayo Lopez</w:t>
            </w:r>
          </w:p>
        </w:tc>
        <w:tc>
          <w:tcPr>
            <w:tcW w:w="3261" w:type="dxa"/>
          </w:tcPr>
          <w:p w14:paraId="60BD68FC" w14:textId="77777777" w:rsidR="0086642E" w:rsidRPr="00EE3C30" w:rsidRDefault="0086642E" w:rsidP="00BB6678">
            <w:pPr>
              <w:pStyle w:val="TextoTablas"/>
              <w:rPr>
                <w:lang w:val="es-CO"/>
              </w:rPr>
            </w:pPr>
            <w:r w:rsidRPr="00F83748">
              <w:rPr>
                <w:lang w:val="es-CO"/>
              </w:rPr>
              <w:t>Locución</w:t>
            </w:r>
          </w:p>
        </w:tc>
        <w:tc>
          <w:tcPr>
            <w:tcW w:w="3969" w:type="dxa"/>
          </w:tcPr>
          <w:p w14:paraId="5D717A37" w14:textId="77777777" w:rsidR="0086642E" w:rsidRPr="00EE3C30" w:rsidRDefault="0086642E" w:rsidP="00BB6678">
            <w:pPr>
              <w:pStyle w:val="TextoTablas"/>
              <w:rPr>
                <w:lang w:val="es-CO"/>
              </w:rPr>
            </w:pPr>
            <w:r w:rsidRPr="001115A9">
              <w:rPr>
                <w:lang w:val="es-CO"/>
              </w:rPr>
              <w:t>Centro Agroempresarial y Desarrollo Pecuario - Regional Huila</w:t>
            </w:r>
          </w:p>
        </w:tc>
      </w:tr>
      <w:tr w:rsidR="0086642E" w:rsidRPr="003758F7" w14:paraId="51222DA6"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77777777" w:rsidR="0086642E" w:rsidRPr="00AD6EBB" w:rsidRDefault="0086642E" w:rsidP="00BB6678">
            <w:pPr>
              <w:pStyle w:val="TextoTablas"/>
              <w:rPr>
                <w:lang w:val="es-CO"/>
              </w:rPr>
            </w:pPr>
            <w:r w:rsidRPr="00AD6EBB">
              <w:rPr>
                <w:lang w:val="es-CO"/>
              </w:rPr>
              <w:t>German Acosta Ramos</w:t>
            </w:r>
          </w:p>
        </w:tc>
        <w:tc>
          <w:tcPr>
            <w:tcW w:w="3261" w:type="dxa"/>
          </w:tcPr>
          <w:p w14:paraId="0A11A6E8" w14:textId="77777777" w:rsidR="0086642E" w:rsidRPr="00F83748" w:rsidRDefault="0086642E" w:rsidP="00BB6678">
            <w:pPr>
              <w:pStyle w:val="TextoTablas"/>
              <w:rPr>
                <w:lang w:val="es-CO"/>
              </w:rPr>
            </w:pPr>
            <w:r w:rsidRPr="00AD6EBB">
              <w:rPr>
                <w:lang w:val="es-CO"/>
              </w:rPr>
              <w:t>Locución</w:t>
            </w:r>
          </w:p>
        </w:tc>
        <w:tc>
          <w:tcPr>
            <w:tcW w:w="3969" w:type="dxa"/>
          </w:tcPr>
          <w:p w14:paraId="623CCA1A" w14:textId="77777777" w:rsidR="0086642E" w:rsidRPr="001115A9" w:rsidRDefault="0086642E" w:rsidP="00BB6678">
            <w:pPr>
              <w:pStyle w:val="TextoTablas"/>
              <w:rPr>
                <w:lang w:val="es-CO"/>
              </w:rPr>
            </w:pPr>
            <w:r w:rsidRPr="00AD6EBB">
              <w:rPr>
                <w:lang w:val="es-CO"/>
              </w:rPr>
              <w:t>Centro Agroempresarial y Desarrollo Pecuario - Regional Huila</w:t>
            </w:r>
          </w:p>
        </w:tc>
      </w:tr>
      <w:tr w:rsidR="009711CB" w:rsidRPr="003758F7" w14:paraId="26B3F570" w14:textId="77777777" w:rsidTr="4200F15F">
        <w:tc>
          <w:tcPr>
            <w:tcW w:w="2830" w:type="dxa"/>
          </w:tcPr>
          <w:p w14:paraId="3F623C8C" w14:textId="1645B869" w:rsidR="009711CB" w:rsidRPr="00AD6EBB" w:rsidRDefault="009711CB" w:rsidP="00BB6678">
            <w:pPr>
              <w:pStyle w:val="TextoTablas"/>
              <w:rPr>
                <w:lang w:val="es-CO"/>
              </w:rPr>
            </w:pPr>
            <w:r w:rsidRPr="009711CB">
              <w:rPr>
                <w:lang w:val="es-CO"/>
              </w:rPr>
              <w:t>Fabio Armando Ortiz Reyes</w:t>
            </w:r>
          </w:p>
        </w:tc>
        <w:tc>
          <w:tcPr>
            <w:tcW w:w="3261" w:type="dxa"/>
          </w:tcPr>
          <w:p w14:paraId="36B98A12" w14:textId="6B3AA86A" w:rsidR="009711CB" w:rsidRPr="00AD6EBB" w:rsidRDefault="009711CB" w:rsidP="00BB6678">
            <w:pPr>
              <w:pStyle w:val="TextoTablas"/>
              <w:rPr>
                <w:lang w:val="es-CO"/>
              </w:rPr>
            </w:pPr>
            <w:r w:rsidRPr="00AD6EBB">
              <w:rPr>
                <w:lang w:val="es-CO"/>
              </w:rPr>
              <w:t>Locución</w:t>
            </w:r>
          </w:p>
        </w:tc>
        <w:tc>
          <w:tcPr>
            <w:tcW w:w="3969" w:type="dxa"/>
          </w:tcPr>
          <w:p w14:paraId="06F2ABC2" w14:textId="5B76C941" w:rsidR="009711CB" w:rsidRPr="00AD6EBB" w:rsidRDefault="009711CB" w:rsidP="00BB6678">
            <w:pPr>
              <w:pStyle w:val="TextoTablas"/>
              <w:rPr>
                <w:lang w:val="es-CO"/>
              </w:rPr>
            </w:pPr>
            <w:r w:rsidRPr="00AD6EBB">
              <w:rPr>
                <w:lang w:val="es-CO"/>
              </w:rPr>
              <w:t>Centro Agroempresarial y Desarrollo Pecuario - Regional Huila</w:t>
            </w:r>
          </w:p>
        </w:tc>
      </w:tr>
      <w:tr w:rsidR="0086642E" w:rsidRPr="003758F7" w14:paraId="03E0AA2F"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273E09DB" w14:textId="77777777" w:rsidR="0086642E" w:rsidRPr="007664E9" w:rsidRDefault="0086642E" w:rsidP="00BB6678">
            <w:pPr>
              <w:pStyle w:val="TextoTablas"/>
              <w:rPr>
                <w:lang w:val="es-CO"/>
              </w:rPr>
            </w:pPr>
            <w:r w:rsidRPr="00B74D6A">
              <w:rPr>
                <w:lang w:val="es-CO"/>
              </w:rPr>
              <w:t>Aixa Natalia Sendoya Fernández</w:t>
            </w:r>
          </w:p>
        </w:tc>
        <w:tc>
          <w:tcPr>
            <w:tcW w:w="3261" w:type="dxa"/>
          </w:tcPr>
          <w:p w14:paraId="120CD427" w14:textId="77777777" w:rsidR="0086642E" w:rsidRDefault="0086642E" w:rsidP="00BB6678">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B667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4200F15F">
        <w:tc>
          <w:tcPr>
            <w:tcW w:w="2830" w:type="dxa"/>
          </w:tcPr>
          <w:p w14:paraId="5CED8126" w14:textId="77777777" w:rsidR="0086642E" w:rsidRPr="003758F7" w:rsidRDefault="0086642E" w:rsidP="00BB6678">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B6678">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B667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4200F15F">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77777777" w:rsidR="0086642E" w:rsidRPr="003758F7" w:rsidRDefault="0086642E" w:rsidP="00BB6678">
            <w:pPr>
              <w:pStyle w:val="TextoTablas"/>
              <w:rPr>
                <w:lang w:val="es-CO"/>
              </w:rPr>
            </w:pPr>
            <w:r w:rsidRPr="00AD6EBB">
              <w:rPr>
                <w:lang w:val="es-CO"/>
              </w:rPr>
              <w:t>Anyerson Wilfredo Pizo Ossa</w:t>
            </w:r>
          </w:p>
        </w:tc>
        <w:tc>
          <w:tcPr>
            <w:tcW w:w="3261" w:type="dxa"/>
          </w:tcPr>
          <w:p w14:paraId="3FAB9ACB" w14:textId="77777777" w:rsidR="0086642E" w:rsidRPr="003758F7" w:rsidRDefault="0086642E" w:rsidP="00BB6678">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B667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4200F15F">
        <w:tc>
          <w:tcPr>
            <w:tcW w:w="2830" w:type="dxa"/>
          </w:tcPr>
          <w:p w14:paraId="4ACBC37B" w14:textId="77777777" w:rsidR="0086642E" w:rsidRPr="007664E9" w:rsidRDefault="0086642E" w:rsidP="00BB6678">
            <w:pPr>
              <w:pStyle w:val="TextoTablas"/>
              <w:rPr>
                <w:lang w:val="es-CO"/>
              </w:rPr>
            </w:pPr>
            <w:r w:rsidRPr="00B74D6A">
              <w:rPr>
                <w:lang w:val="es-CO"/>
              </w:rPr>
              <w:t>Daniel Ricardo Mutis Gómez</w:t>
            </w:r>
          </w:p>
        </w:tc>
        <w:tc>
          <w:tcPr>
            <w:tcW w:w="3261" w:type="dxa"/>
          </w:tcPr>
          <w:p w14:paraId="06173568" w14:textId="77777777" w:rsidR="0086642E" w:rsidRDefault="0086642E" w:rsidP="00BB6678">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B6678">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84A0C5" w14:textId="77777777" w:rsidR="007F1076" w:rsidRPr="003758F7" w:rsidRDefault="007F1076" w:rsidP="00EC0858">
      <w:pPr>
        <w:spacing w:before="0" w:after="0" w:line="240" w:lineRule="auto"/>
      </w:pPr>
      <w:r w:rsidRPr="003758F7">
        <w:separator/>
      </w:r>
    </w:p>
  </w:endnote>
  <w:endnote w:type="continuationSeparator" w:id="0">
    <w:p w14:paraId="21554506" w14:textId="77777777" w:rsidR="007F1076" w:rsidRPr="003758F7" w:rsidRDefault="007F107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Content>
      <w:p w14:paraId="1439A049" w14:textId="13C452F6" w:rsidR="00BB6678" w:rsidRPr="003758F7" w:rsidRDefault="00BB6678">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BB6678" w:rsidRPr="003758F7" w:rsidRDefault="00BB66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FCD27B" w14:textId="77777777" w:rsidR="007F1076" w:rsidRPr="003758F7" w:rsidRDefault="007F1076" w:rsidP="00EC0858">
      <w:pPr>
        <w:spacing w:before="0" w:after="0" w:line="240" w:lineRule="auto"/>
      </w:pPr>
      <w:r w:rsidRPr="003758F7">
        <w:separator/>
      </w:r>
    </w:p>
  </w:footnote>
  <w:footnote w:type="continuationSeparator" w:id="0">
    <w:p w14:paraId="076E5F3A" w14:textId="77777777" w:rsidR="007F1076" w:rsidRPr="003758F7" w:rsidRDefault="007F107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BB6678" w:rsidRPr="003758F7" w:rsidRDefault="00BB667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06F7D"/>
    <w:multiLevelType w:val="hybridMultilevel"/>
    <w:tmpl w:val="D97642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2D42D7"/>
    <w:multiLevelType w:val="hybridMultilevel"/>
    <w:tmpl w:val="FF621B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FF697C"/>
    <w:multiLevelType w:val="hybridMultilevel"/>
    <w:tmpl w:val="1CF2C6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E16F51"/>
    <w:multiLevelType w:val="hybridMultilevel"/>
    <w:tmpl w:val="930A4F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041BE8"/>
    <w:multiLevelType w:val="hybridMultilevel"/>
    <w:tmpl w:val="99143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59B125A"/>
    <w:multiLevelType w:val="hybridMultilevel"/>
    <w:tmpl w:val="4EE2B6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D96189"/>
    <w:multiLevelType w:val="hybridMultilevel"/>
    <w:tmpl w:val="FE56D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5F914F0"/>
    <w:multiLevelType w:val="hybridMultilevel"/>
    <w:tmpl w:val="C9764A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3A2354"/>
    <w:multiLevelType w:val="hybridMultilevel"/>
    <w:tmpl w:val="0FD005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9F014F"/>
    <w:multiLevelType w:val="hybridMultilevel"/>
    <w:tmpl w:val="D38092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332920"/>
    <w:multiLevelType w:val="hybridMultilevel"/>
    <w:tmpl w:val="E7ECE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D90EE0"/>
    <w:multiLevelType w:val="hybridMultilevel"/>
    <w:tmpl w:val="CC487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81094D"/>
    <w:multiLevelType w:val="hybridMultilevel"/>
    <w:tmpl w:val="FB967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7D3C39"/>
    <w:multiLevelType w:val="hybridMultilevel"/>
    <w:tmpl w:val="BB36A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4570D7"/>
    <w:multiLevelType w:val="hybridMultilevel"/>
    <w:tmpl w:val="4A26E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1D14C58"/>
    <w:multiLevelType w:val="hybridMultilevel"/>
    <w:tmpl w:val="38BE5D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56100E6"/>
    <w:multiLevelType w:val="hybridMultilevel"/>
    <w:tmpl w:val="4A90CD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C514057"/>
    <w:multiLevelType w:val="hybridMultilevel"/>
    <w:tmpl w:val="26ACF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CE55542"/>
    <w:multiLevelType w:val="hybridMultilevel"/>
    <w:tmpl w:val="1FC41C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0A81EFA"/>
    <w:multiLevelType w:val="hybridMultilevel"/>
    <w:tmpl w:val="1D72E0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67A70C0"/>
    <w:multiLevelType w:val="hybridMultilevel"/>
    <w:tmpl w:val="A030BE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72F17C9"/>
    <w:multiLevelType w:val="hybridMultilevel"/>
    <w:tmpl w:val="847AC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3251C1"/>
    <w:multiLevelType w:val="hybridMultilevel"/>
    <w:tmpl w:val="6046B5B2"/>
    <w:lvl w:ilvl="0" w:tplc="1316A8D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1EB638B"/>
    <w:multiLevelType w:val="hybridMultilevel"/>
    <w:tmpl w:val="3B9054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AFE08A4"/>
    <w:multiLevelType w:val="hybridMultilevel"/>
    <w:tmpl w:val="4CF26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B8305BE"/>
    <w:multiLevelType w:val="hybridMultilevel"/>
    <w:tmpl w:val="F4C48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D0E289F"/>
    <w:multiLevelType w:val="hybridMultilevel"/>
    <w:tmpl w:val="1112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59F5E42"/>
    <w:multiLevelType w:val="hybridMultilevel"/>
    <w:tmpl w:val="C5DC3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3103F5"/>
    <w:multiLevelType w:val="hybridMultilevel"/>
    <w:tmpl w:val="A55C2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B9623A"/>
    <w:multiLevelType w:val="hybridMultilevel"/>
    <w:tmpl w:val="20DC2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8734764"/>
    <w:multiLevelType w:val="hybridMultilevel"/>
    <w:tmpl w:val="2BE42A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8C44690"/>
    <w:multiLevelType w:val="hybridMultilevel"/>
    <w:tmpl w:val="A7760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9586B1E"/>
    <w:multiLevelType w:val="hybridMultilevel"/>
    <w:tmpl w:val="473052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84177B"/>
    <w:multiLevelType w:val="hybridMultilevel"/>
    <w:tmpl w:val="25E65E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7"/>
  </w:num>
  <w:num w:numId="4">
    <w:abstractNumId w:val="19"/>
  </w:num>
  <w:num w:numId="5">
    <w:abstractNumId w:val="22"/>
  </w:num>
  <w:num w:numId="6">
    <w:abstractNumId w:val="16"/>
  </w:num>
  <w:num w:numId="7">
    <w:abstractNumId w:val="8"/>
  </w:num>
  <w:num w:numId="8">
    <w:abstractNumId w:val="35"/>
  </w:num>
  <w:num w:numId="9">
    <w:abstractNumId w:val="2"/>
  </w:num>
  <w:num w:numId="10">
    <w:abstractNumId w:val="5"/>
  </w:num>
  <w:num w:numId="11">
    <w:abstractNumId w:val="7"/>
  </w:num>
  <w:num w:numId="12">
    <w:abstractNumId w:val="32"/>
  </w:num>
  <w:num w:numId="13">
    <w:abstractNumId w:val="24"/>
  </w:num>
  <w:num w:numId="14">
    <w:abstractNumId w:val="26"/>
  </w:num>
  <w:num w:numId="15">
    <w:abstractNumId w:val="30"/>
  </w:num>
  <w:num w:numId="16">
    <w:abstractNumId w:val="15"/>
  </w:num>
  <w:num w:numId="17">
    <w:abstractNumId w:val="37"/>
  </w:num>
  <w:num w:numId="18">
    <w:abstractNumId w:val="25"/>
  </w:num>
  <w:num w:numId="19">
    <w:abstractNumId w:val="1"/>
  </w:num>
  <w:num w:numId="20">
    <w:abstractNumId w:val="23"/>
  </w:num>
  <w:num w:numId="21">
    <w:abstractNumId w:val="4"/>
  </w:num>
  <w:num w:numId="22">
    <w:abstractNumId w:val="38"/>
  </w:num>
  <w:num w:numId="23">
    <w:abstractNumId w:val="6"/>
  </w:num>
  <w:num w:numId="24">
    <w:abstractNumId w:val="34"/>
  </w:num>
  <w:num w:numId="25">
    <w:abstractNumId w:val="29"/>
  </w:num>
  <w:num w:numId="26">
    <w:abstractNumId w:val="9"/>
  </w:num>
  <w:num w:numId="27">
    <w:abstractNumId w:val="18"/>
  </w:num>
  <w:num w:numId="28">
    <w:abstractNumId w:val="17"/>
  </w:num>
  <w:num w:numId="29">
    <w:abstractNumId w:val="20"/>
  </w:num>
  <w:num w:numId="30">
    <w:abstractNumId w:val="10"/>
  </w:num>
  <w:num w:numId="31">
    <w:abstractNumId w:val="21"/>
  </w:num>
  <w:num w:numId="32">
    <w:abstractNumId w:val="33"/>
  </w:num>
  <w:num w:numId="33">
    <w:abstractNumId w:val="11"/>
  </w:num>
  <w:num w:numId="34">
    <w:abstractNumId w:val="14"/>
  </w:num>
  <w:num w:numId="35">
    <w:abstractNumId w:val="28"/>
  </w:num>
  <w:num w:numId="36">
    <w:abstractNumId w:val="36"/>
  </w:num>
  <w:num w:numId="37">
    <w:abstractNumId w:val="3"/>
  </w:num>
  <w:num w:numId="38">
    <w:abstractNumId w:val="12"/>
  </w:num>
  <w:num w:numId="39">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2E22"/>
    <w:rsid w:val="00015334"/>
    <w:rsid w:val="000153A4"/>
    <w:rsid w:val="00016B6D"/>
    <w:rsid w:val="00016EDC"/>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0871"/>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036"/>
    <w:rsid w:val="000975A5"/>
    <w:rsid w:val="00097B68"/>
    <w:rsid w:val="000A214F"/>
    <w:rsid w:val="000A4731"/>
    <w:rsid w:val="000A4B5D"/>
    <w:rsid w:val="000A5361"/>
    <w:rsid w:val="000A57F1"/>
    <w:rsid w:val="000B0550"/>
    <w:rsid w:val="000B1A62"/>
    <w:rsid w:val="000B1F55"/>
    <w:rsid w:val="000B3798"/>
    <w:rsid w:val="000B3855"/>
    <w:rsid w:val="000B5E57"/>
    <w:rsid w:val="000B6137"/>
    <w:rsid w:val="000B6EC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792"/>
    <w:rsid w:val="000F79B5"/>
    <w:rsid w:val="001003D2"/>
    <w:rsid w:val="00101346"/>
    <w:rsid w:val="00101A41"/>
    <w:rsid w:val="00104FC4"/>
    <w:rsid w:val="0010596C"/>
    <w:rsid w:val="00105A4C"/>
    <w:rsid w:val="00105E28"/>
    <w:rsid w:val="001101CE"/>
    <w:rsid w:val="0011151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3EF9"/>
    <w:rsid w:val="0017487D"/>
    <w:rsid w:val="00174A97"/>
    <w:rsid w:val="00175672"/>
    <w:rsid w:val="001756CB"/>
    <w:rsid w:val="00176FF1"/>
    <w:rsid w:val="0017719B"/>
    <w:rsid w:val="00177505"/>
    <w:rsid w:val="00180369"/>
    <w:rsid w:val="00180A7F"/>
    <w:rsid w:val="00180D14"/>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2D3"/>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20E4"/>
    <w:rsid w:val="00444C23"/>
    <w:rsid w:val="0044511F"/>
    <w:rsid w:val="00445727"/>
    <w:rsid w:val="004457F8"/>
    <w:rsid w:val="00445943"/>
    <w:rsid w:val="00446C03"/>
    <w:rsid w:val="00451242"/>
    <w:rsid w:val="00452336"/>
    <w:rsid w:val="004538F5"/>
    <w:rsid w:val="00454052"/>
    <w:rsid w:val="00455093"/>
    <w:rsid w:val="004554CA"/>
    <w:rsid w:val="00456AA0"/>
    <w:rsid w:val="00462219"/>
    <w:rsid w:val="004624DA"/>
    <w:rsid w:val="004628BC"/>
    <w:rsid w:val="00462B32"/>
    <w:rsid w:val="00463E13"/>
    <w:rsid w:val="00464643"/>
    <w:rsid w:val="00466F3F"/>
    <w:rsid w:val="00474A2B"/>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5FA6"/>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079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87631"/>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CF2"/>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1F5D"/>
    <w:rsid w:val="006F20D4"/>
    <w:rsid w:val="006F354E"/>
    <w:rsid w:val="006F6814"/>
    <w:rsid w:val="006F6971"/>
    <w:rsid w:val="0070112D"/>
    <w:rsid w:val="0070263B"/>
    <w:rsid w:val="00707845"/>
    <w:rsid w:val="0071056B"/>
    <w:rsid w:val="007109DD"/>
    <w:rsid w:val="00713455"/>
    <w:rsid w:val="0071459E"/>
    <w:rsid w:val="0071528F"/>
    <w:rsid w:val="0071654A"/>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55B7"/>
    <w:rsid w:val="007D6B11"/>
    <w:rsid w:val="007E28E9"/>
    <w:rsid w:val="007E29B0"/>
    <w:rsid w:val="007E2F05"/>
    <w:rsid w:val="007E2FA0"/>
    <w:rsid w:val="007E3C54"/>
    <w:rsid w:val="007E7603"/>
    <w:rsid w:val="007E7E11"/>
    <w:rsid w:val="007F0C70"/>
    <w:rsid w:val="007F1076"/>
    <w:rsid w:val="007F26BF"/>
    <w:rsid w:val="007F2B44"/>
    <w:rsid w:val="007F5026"/>
    <w:rsid w:val="007F538F"/>
    <w:rsid w:val="007F6944"/>
    <w:rsid w:val="007F6EDB"/>
    <w:rsid w:val="007F6F8D"/>
    <w:rsid w:val="00800093"/>
    <w:rsid w:val="008021E9"/>
    <w:rsid w:val="008023F7"/>
    <w:rsid w:val="00802FCA"/>
    <w:rsid w:val="00803420"/>
    <w:rsid w:val="00804464"/>
    <w:rsid w:val="00804D03"/>
    <w:rsid w:val="0080570D"/>
    <w:rsid w:val="00806C58"/>
    <w:rsid w:val="00815320"/>
    <w:rsid w:val="008232FD"/>
    <w:rsid w:val="00823408"/>
    <w:rsid w:val="0082394D"/>
    <w:rsid w:val="00824DA2"/>
    <w:rsid w:val="00824EED"/>
    <w:rsid w:val="0082681B"/>
    <w:rsid w:val="00830CC8"/>
    <w:rsid w:val="00831BA5"/>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1CC4"/>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047E"/>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3409"/>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1CB"/>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36"/>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92B"/>
    <w:rsid w:val="009B0AB1"/>
    <w:rsid w:val="009B0F62"/>
    <w:rsid w:val="009B2724"/>
    <w:rsid w:val="009B3B40"/>
    <w:rsid w:val="009B5050"/>
    <w:rsid w:val="009B57D3"/>
    <w:rsid w:val="009B7909"/>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FE3B"/>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5B0"/>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0B7B"/>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6678"/>
    <w:rsid w:val="00BB6B38"/>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4F4D"/>
    <w:rsid w:val="00C72FB3"/>
    <w:rsid w:val="00C732CE"/>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0782E"/>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5F0A"/>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AFB"/>
    <w:rsid w:val="00DB0E77"/>
    <w:rsid w:val="00DB3AF0"/>
    <w:rsid w:val="00DB4017"/>
    <w:rsid w:val="00DB4ADC"/>
    <w:rsid w:val="00DB4B2A"/>
    <w:rsid w:val="00DB7305"/>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4DC7"/>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6A04"/>
    <w:rsid w:val="00EB77ED"/>
    <w:rsid w:val="00EC0858"/>
    <w:rsid w:val="00EC1AB3"/>
    <w:rsid w:val="00EC279D"/>
    <w:rsid w:val="00EC3D10"/>
    <w:rsid w:val="00EC5915"/>
    <w:rsid w:val="00EC6801"/>
    <w:rsid w:val="00ED0D13"/>
    <w:rsid w:val="00ED15CE"/>
    <w:rsid w:val="00ED2146"/>
    <w:rsid w:val="00ED4374"/>
    <w:rsid w:val="00ED50EA"/>
    <w:rsid w:val="00ED5B28"/>
    <w:rsid w:val="00EE3C30"/>
    <w:rsid w:val="00EE3DBF"/>
    <w:rsid w:val="00EE4C61"/>
    <w:rsid w:val="00EE5AF7"/>
    <w:rsid w:val="00EE6800"/>
    <w:rsid w:val="00EE7D2F"/>
    <w:rsid w:val="00EF0693"/>
    <w:rsid w:val="00EF141A"/>
    <w:rsid w:val="00EF2282"/>
    <w:rsid w:val="00EF35FB"/>
    <w:rsid w:val="00EF4BA8"/>
    <w:rsid w:val="00EF55BE"/>
    <w:rsid w:val="00EF71C1"/>
    <w:rsid w:val="00EF7EB9"/>
    <w:rsid w:val="00F014CE"/>
    <w:rsid w:val="00F026CF"/>
    <w:rsid w:val="00F02D19"/>
    <w:rsid w:val="00F05F3E"/>
    <w:rsid w:val="00F06FF3"/>
    <w:rsid w:val="00F07571"/>
    <w:rsid w:val="00F112F6"/>
    <w:rsid w:val="00F14622"/>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AB7"/>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A7930"/>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12CB"/>
    <w:rsid w:val="00FF2089"/>
    <w:rsid w:val="00FF2964"/>
    <w:rsid w:val="00FF3277"/>
    <w:rsid w:val="00FF39CB"/>
    <w:rsid w:val="00FF472E"/>
    <w:rsid w:val="01022BB7"/>
    <w:rsid w:val="01376D8A"/>
    <w:rsid w:val="01B5D975"/>
    <w:rsid w:val="02D0AB60"/>
    <w:rsid w:val="0B3A9028"/>
    <w:rsid w:val="0B54AE7B"/>
    <w:rsid w:val="0F84CA60"/>
    <w:rsid w:val="1027C4E7"/>
    <w:rsid w:val="1053EF44"/>
    <w:rsid w:val="13B9448A"/>
    <w:rsid w:val="148EC2C3"/>
    <w:rsid w:val="1533A0CD"/>
    <w:rsid w:val="1550B39C"/>
    <w:rsid w:val="1598ED55"/>
    <w:rsid w:val="1AD18575"/>
    <w:rsid w:val="1CC79244"/>
    <w:rsid w:val="1DC9BA61"/>
    <w:rsid w:val="2321DD7A"/>
    <w:rsid w:val="2419E080"/>
    <w:rsid w:val="260997D1"/>
    <w:rsid w:val="27B1426A"/>
    <w:rsid w:val="27F3B108"/>
    <w:rsid w:val="283F47ED"/>
    <w:rsid w:val="2A779CDA"/>
    <w:rsid w:val="2B027FA9"/>
    <w:rsid w:val="2B48C854"/>
    <w:rsid w:val="2BC33651"/>
    <w:rsid w:val="2D4D4362"/>
    <w:rsid w:val="2E80B88D"/>
    <w:rsid w:val="2F5BD139"/>
    <w:rsid w:val="308A355F"/>
    <w:rsid w:val="308E9A47"/>
    <w:rsid w:val="31C762BE"/>
    <w:rsid w:val="3360F528"/>
    <w:rsid w:val="34A51968"/>
    <w:rsid w:val="35211A0D"/>
    <w:rsid w:val="35239562"/>
    <w:rsid w:val="35CE1FA7"/>
    <w:rsid w:val="3852AF31"/>
    <w:rsid w:val="389BBAB6"/>
    <w:rsid w:val="38EFCF37"/>
    <w:rsid w:val="3D8A810F"/>
    <w:rsid w:val="3F96952B"/>
    <w:rsid w:val="4200F15F"/>
    <w:rsid w:val="458CD058"/>
    <w:rsid w:val="467596FE"/>
    <w:rsid w:val="486C2DF9"/>
    <w:rsid w:val="4BD983B8"/>
    <w:rsid w:val="4DB45FE0"/>
    <w:rsid w:val="4E1DCE92"/>
    <w:rsid w:val="56740FA4"/>
    <w:rsid w:val="57EB970B"/>
    <w:rsid w:val="59D685FA"/>
    <w:rsid w:val="5ACF7037"/>
    <w:rsid w:val="5B41938A"/>
    <w:rsid w:val="5BC25EF7"/>
    <w:rsid w:val="5D8766D9"/>
    <w:rsid w:val="5DCEE6F8"/>
    <w:rsid w:val="63697801"/>
    <w:rsid w:val="64DFAFDB"/>
    <w:rsid w:val="64EB5CC7"/>
    <w:rsid w:val="6643912F"/>
    <w:rsid w:val="6889493D"/>
    <w:rsid w:val="68ACD9A2"/>
    <w:rsid w:val="6A939DCB"/>
    <w:rsid w:val="6BEFAF6A"/>
    <w:rsid w:val="6CFC3BAE"/>
    <w:rsid w:val="72CDD7CB"/>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2786957">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8059037">
      <w:bodyDiv w:val="1"/>
      <w:marLeft w:val="0"/>
      <w:marRight w:val="0"/>
      <w:marTop w:val="0"/>
      <w:marBottom w:val="0"/>
      <w:divBdr>
        <w:top w:val="none" w:sz="0" w:space="0" w:color="auto"/>
        <w:left w:val="none" w:sz="0" w:space="0" w:color="auto"/>
        <w:bottom w:val="none" w:sz="0" w:space="0" w:color="auto"/>
        <w:right w:val="none" w:sz="0" w:space="0" w:color="auto"/>
      </w:divBdr>
      <w:divsChild>
        <w:div w:id="711225306">
          <w:marLeft w:val="-180"/>
          <w:marRight w:val="-180"/>
          <w:marTop w:val="0"/>
          <w:marBottom w:val="0"/>
          <w:divBdr>
            <w:top w:val="none" w:sz="0" w:space="0" w:color="auto"/>
            <w:left w:val="none" w:sz="0" w:space="0" w:color="auto"/>
            <w:bottom w:val="none" w:sz="0" w:space="0" w:color="auto"/>
            <w:right w:val="none" w:sz="0" w:space="0" w:color="auto"/>
          </w:divBdr>
          <w:divsChild>
            <w:div w:id="1580023223">
              <w:marLeft w:val="0"/>
              <w:marRight w:val="0"/>
              <w:marTop w:val="0"/>
              <w:marBottom w:val="0"/>
              <w:divBdr>
                <w:top w:val="none" w:sz="0" w:space="0" w:color="auto"/>
                <w:left w:val="none" w:sz="0" w:space="0" w:color="auto"/>
                <w:bottom w:val="none" w:sz="0" w:space="0" w:color="auto"/>
                <w:right w:val="none" w:sz="0" w:space="0" w:color="auto"/>
              </w:divBdr>
              <w:divsChild>
                <w:div w:id="14983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76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6487455">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1887893">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31259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ica.gov.co"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funcionpublica.gov.co/eva/gestornormativo/norma.php?i=38923" TargetMode="External"/><Relationship Id="rId7" Type="http://schemas.openxmlformats.org/officeDocument/2006/relationships/settings" Target="settings.xml"/><Relationship Id="rId12" Type="http://schemas.openxmlformats.org/officeDocument/2006/relationships/hyperlink" Target="https://www.youtube.com/watch?v=PGCERL12K2E" TargetMode="External"/><Relationship Id="rId17" Type="http://schemas.openxmlformats.org/officeDocument/2006/relationships/hyperlink" Target="https://www.fao.org/4/j1870s/j1870s00.ht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invima.gov.co/biblioteca/guia-transporte-destino-carne-productos-carnicos-resolucion-2019055962-9955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emro.who.int/health-topics/food-safety/" TargetMode="External"/><Relationship Id="rId10" Type="http://schemas.openxmlformats.org/officeDocument/2006/relationships/endnotes" Target="endnotes.xml"/><Relationship Id="rId19" Type="http://schemas.openxmlformats.org/officeDocument/2006/relationships/hyperlink" Target="https://www.invima.gov.co/productos-vigilados/alimentos/carn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QNNTLmKHjLY" TargetMode="External"/><Relationship Id="rId22" Type="http://schemas.openxmlformats.org/officeDocument/2006/relationships/hyperlink" Target="https://www.fao.org/animal-health/areas-of-work/food-safety/en/"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4FD4ED70-F748-4C1E-85AE-C8EC01915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8467</Words>
  <Characters>46574</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Generalidades de la carne</vt:lpstr>
    </vt:vector>
  </TitlesOfParts>
  <Company/>
  <LinksUpToDate>false</LinksUpToDate>
  <CharactersWithSpaces>54932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de la carne</dc:title>
  <dc:subject/>
  <dc:creator>SENA</dc:creator>
  <cp:keywords/>
  <dc:description/>
  <cp:lastModifiedBy>Jhon Jairo Urueta Alvarez</cp:lastModifiedBy>
  <cp:revision>33</cp:revision>
  <cp:lastPrinted>2026-06-11T23:19:00Z</cp:lastPrinted>
  <dcterms:created xsi:type="dcterms:W3CDTF">2026-05-20T14:24:00Z</dcterms:created>
  <dcterms:modified xsi:type="dcterms:W3CDTF">2026-06-11T23:19:00Z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