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46A7F" w14:textId="331D7B03" w:rsidR="00AA680F" w:rsidRDefault="00AA680F"/>
    <w:p w14:paraId="128FF4F9" w14:textId="77777777" w:rsidR="00E170C5" w:rsidRPr="00E170C5" w:rsidRDefault="00E170C5" w:rsidP="00E170C5">
      <w:r w:rsidRPr="00E170C5">
        <w:rPr>
          <w:b/>
          <w:bCs/>
          <w:lang w:val="es-MX"/>
        </w:rPr>
        <w:t>P</w:t>
      </w:r>
      <w:proofErr w:type="spellStart"/>
      <w:r w:rsidRPr="00E170C5">
        <w:rPr>
          <w:b/>
          <w:bCs/>
        </w:rPr>
        <w:t>ropuesta</w:t>
      </w:r>
      <w:proofErr w:type="spellEnd"/>
      <w:r w:rsidRPr="00E170C5">
        <w:rPr>
          <w:b/>
          <w:bCs/>
        </w:rPr>
        <w:t xml:space="preserve"> técnica de servicios de software</w:t>
      </w:r>
    </w:p>
    <w:p w14:paraId="37B5BA37" w14:textId="77777777" w:rsidR="00E170C5" w:rsidRPr="00E170C5" w:rsidRDefault="00E170C5" w:rsidP="00E170C5">
      <w:r w:rsidRPr="00E170C5">
        <w:t>Documento que cuenta con las respectivas normas y que proporciona información detallada sobre una propuesta de solución de software, para resolver un problema de negocio.</w:t>
      </w:r>
    </w:p>
    <w:p w14:paraId="2CEFBB11" w14:textId="03E8547F" w:rsidR="00E170C5" w:rsidRDefault="00E170C5"/>
    <w:p w14:paraId="3DA27982" w14:textId="77777777" w:rsidR="00E170C5" w:rsidRPr="00E170C5" w:rsidRDefault="00E170C5" w:rsidP="00E170C5">
      <w:r w:rsidRPr="00E170C5">
        <w:rPr>
          <w:b/>
          <w:bCs/>
        </w:rPr>
        <w:t>Estructura de la propuesta técnica</w:t>
      </w:r>
    </w:p>
    <w:p w14:paraId="1D1C4679" w14:textId="77777777" w:rsidR="00E170C5" w:rsidRPr="00E170C5" w:rsidRDefault="00E170C5" w:rsidP="00E170C5">
      <w:r w:rsidRPr="00E170C5">
        <w:t>La estructura de este documento tiene: Justificación, alcances del servicio, perfil de la empresa a contratar y condiciones contractuales. Contempla presupuesto y costos.</w:t>
      </w:r>
    </w:p>
    <w:p w14:paraId="6AB13BDD" w14:textId="2C52773C" w:rsidR="00E170C5" w:rsidRDefault="00E170C5"/>
    <w:p w14:paraId="734EE7D7" w14:textId="77777777" w:rsidR="00E170C5" w:rsidRPr="00E170C5" w:rsidRDefault="00E170C5" w:rsidP="00E170C5">
      <w:r w:rsidRPr="00E170C5">
        <w:rPr>
          <w:b/>
          <w:bCs/>
          <w:lang w:val="es-MX"/>
        </w:rPr>
        <w:t>I</w:t>
      </w:r>
      <w:proofErr w:type="spellStart"/>
      <w:r w:rsidRPr="00E170C5">
        <w:rPr>
          <w:b/>
          <w:bCs/>
        </w:rPr>
        <w:t>nteresados</w:t>
      </w:r>
      <w:proofErr w:type="spellEnd"/>
      <w:r w:rsidRPr="00E170C5">
        <w:rPr>
          <w:b/>
          <w:bCs/>
        </w:rPr>
        <w:t xml:space="preserve"> o </w:t>
      </w:r>
      <w:proofErr w:type="spellStart"/>
      <w:r w:rsidRPr="00E170C5">
        <w:rPr>
          <w:b/>
          <w:bCs/>
        </w:rPr>
        <w:t>Stakeholders</w:t>
      </w:r>
      <w:proofErr w:type="spellEnd"/>
    </w:p>
    <w:p w14:paraId="3521239C" w14:textId="26086400" w:rsidR="00E170C5" w:rsidRPr="00E170C5" w:rsidRDefault="00E170C5" w:rsidP="00E170C5">
      <w:r w:rsidRPr="00E170C5">
        <w:t xml:space="preserve">La propuesta técnica se realiza </w:t>
      </w:r>
      <w:r>
        <w:t xml:space="preserve">enfocada a </w:t>
      </w:r>
      <w:r w:rsidRPr="00E170C5">
        <w:t xml:space="preserve">la persona que se entrevista; ya que cada funcionario tiene expectativas y necesidades diferentes, acordes a cargo y rol en la empresa.  </w:t>
      </w:r>
    </w:p>
    <w:p w14:paraId="7D36F3CA" w14:textId="4033811F" w:rsidR="00E170C5" w:rsidRDefault="00E170C5"/>
    <w:p w14:paraId="5DD4C18A" w14:textId="77777777" w:rsidR="00E170C5" w:rsidRPr="00E170C5" w:rsidRDefault="00E170C5" w:rsidP="00E170C5">
      <w:r w:rsidRPr="00E170C5">
        <w:rPr>
          <w:b/>
          <w:bCs/>
        </w:rPr>
        <w:t>Contratación pública</w:t>
      </w:r>
    </w:p>
    <w:p w14:paraId="4611A0C7" w14:textId="77777777" w:rsidR="00E170C5" w:rsidRPr="00E170C5" w:rsidRDefault="00E170C5" w:rsidP="00E170C5">
      <w:r w:rsidRPr="00E170C5">
        <w:t>El estado contrata particulares para la continua y eficiente prestación de servicios públicos y la efectividad de los derechos e intereses de los administrados que colaboran con ellas.</w:t>
      </w:r>
    </w:p>
    <w:p w14:paraId="12ED5C1B" w14:textId="69F1711B" w:rsidR="00E170C5" w:rsidRDefault="00E170C5"/>
    <w:p w14:paraId="50B22D7C" w14:textId="47E66466" w:rsidR="00E170C5" w:rsidRPr="00E170C5" w:rsidRDefault="00E170C5" w:rsidP="00E170C5">
      <w:r>
        <w:rPr>
          <w:b/>
          <w:bCs/>
        </w:rPr>
        <w:t>T</w:t>
      </w:r>
      <w:r w:rsidRPr="00E170C5">
        <w:rPr>
          <w:b/>
          <w:bCs/>
        </w:rPr>
        <w:t>érminos de referencia</w:t>
      </w:r>
    </w:p>
    <w:p w14:paraId="5E87D72B" w14:textId="09D86C5B" w:rsidR="00E170C5" w:rsidRPr="00E170C5" w:rsidRDefault="00E170C5" w:rsidP="00E170C5">
      <w:r w:rsidRPr="00E170C5">
        <w:t xml:space="preserve">Documento de la empresa que </w:t>
      </w:r>
      <w:r>
        <w:t>guarda las</w:t>
      </w:r>
      <w:r w:rsidRPr="00E170C5">
        <w:t xml:space="preserve"> oportunidades de mejora, necesidades o problemas para que el experto informático, o empresa, les dé solución. Los </w:t>
      </w:r>
      <w:proofErr w:type="spellStart"/>
      <w:r w:rsidRPr="00E170C5">
        <w:rPr>
          <w:b/>
          <w:bCs/>
        </w:rPr>
        <w:t>TdR</w:t>
      </w:r>
      <w:proofErr w:type="spellEnd"/>
      <w:r w:rsidRPr="00E170C5">
        <w:t xml:space="preserve"> clarifican los servicios</w:t>
      </w:r>
      <w:r>
        <w:t xml:space="preserve"> por </w:t>
      </w:r>
      <w:r w:rsidRPr="00E170C5">
        <w:t xml:space="preserve">contratar y las condiciones en que se ofrecerán dichos </w:t>
      </w:r>
      <w:r>
        <w:t>s</w:t>
      </w:r>
      <w:r w:rsidRPr="00E170C5">
        <w:t>ervi</w:t>
      </w:r>
      <w:r>
        <w:t>c</w:t>
      </w:r>
      <w:r w:rsidRPr="00E170C5">
        <w:t>ios.</w:t>
      </w:r>
    </w:p>
    <w:p w14:paraId="70B83F1D" w14:textId="675A3AD6" w:rsidR="00E170C5" w:rsidRDefault="00E170C5"/>
    <w:p w14:paraId="5E9BB5A3" w14:textId="77777777" w:rsidR="00E170C5" w:rsidRPr="00E170C5" w:rsidRDefault="00E170C5" w:rsidP="00E170C5">
      <w:r w:rsidRPr="00E170C5">
        <w:rPr>
          <w:b/>
          <w:bCs/>
          <w:lang w:val="es-MX"/>
        </w:rPr>
        <w:t>A</w:t>
      </w:r>
      <w:proofErr w:type="spellStart"/>
      <w:r w:rsidRPr="00E170C5">
        <w:rPr>
          <w:b/>
          <w:bCs/>
        </w:rPr>
        <w:t>udiencia</w:t>
      </w:r>
      <w:proofErr w:type="spellEnd"/>
      <w:r w:rsidRPr="00E170C5">
        <w:rPr>
          <w:b/>
          <w:bCs/>
        </w:rPr>
        <w:t xml:space="preserve"> de asignación</w:t>
      </w:r>
    </w:p>
    <w:p w14:paraId="1694080F" w14:textId="77777777" w:rsidR="00E170C5" w:rsidRPr="00E170C5" w:rsidRDefault="00E170C5" w:rsidP="00E170C5">
      <w:r w:rsidRPr="00E170C5">
        <w:t>En una licitación, la entidad pública, publica el borrador del acto administrativo de adjudicación. Al oferente que cumple todos los requisitos y condiciones más favorables, en cuanto a costos y calidad, la entidad le adjudica el proceso.</w:t>
      </w:r>
    </w:p>
    <w:p w14:paraId="0B9014F6" w14:textId="77777777" w:rsidR="00E170C5" w:rsidRDefault="00E170C5"/>
    <w:sectPr w:rsidR="00E170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0C5"/>
    <w:rsid w:val="00AA680F"/>
    <w:rsid w:val="00E1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365C6"/>
  <w15:chartTrackingRefBased/>
  <w15:docId w15:val="{C621C887-3230-4112-AE5C-D10D82CF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7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212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2021-11-22T15:11:00Z</dcterms:created>
  <dcterms:modified xsi:type="dcterms:W3CDTF">2021-11-22T15:17:00Z</dcterms:modified>
</cp:coreProperties>
</file>