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b w:val="0"/>
                <w:sz w:val="20"/>
                <w:szCs w:val="20"/>
                <w:rtl w:val="0"/>
              </w:rPr>
              <w:t xml:space="preserve">Tecnólogo en animación digital.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b w:val="0"/>
                <w:sz w:val="20"/>
                <w:szCs w:val="20"/>
                <w:rtl w:val="0"/>
              </w:rPr>
              <w:t xml:space="preserve">220501084 -</w:t>
            </w:r>
            <w:r w:rsidDel="00000000" w:rsidR="00000000" w:rsidRPr="00000000">
              <w:rPr>
                <w:b w:val="0"/>
                <w:color w:val="000000"/>
                <w:sz w:val="20"/>
                <w:szCs w:val="20"/>
                <w:rtl w:val="0"/>
              </w:rPr>
              <w:t xml:space="preserve"> Animar elementos de la escena según técnicas y. especificaciones del proyecto.</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22050108401 - Alistar los personales y elementos según las necesidades del proyecto.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color w:val="e36c09"/>
                <w:sz w:val="20"/>
                <w:szCs w:val="20"/>
              </w:rPr>
            </w:pPr>
            <w:r w:rsidDel="00000000" w:rsidR="00000000" w:rsidRPr="00000000">
              <w:rPr>
                <w:b w:val="0"/>
                <w:color w:val="000000"/>
                <w:sz w:val="20"/>
                <w:szCs w:val="20"/>
                <w:rtl w:val="0"/>
              </w:rPr>
              <w:t xml:space="preserve">004</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e36c09"/>
                <w:sz w:val="20"/>
                <w:szCs w:val="20"/>
              </w:rPr>
            </w:pPr>
            <w:r w:rsidDel="00000000" w:rsidR="00000000" w:rsidRPr="00000000">
              <w:rPr>
                <w:b w:val="0"/>
                <w:sz w:val="20"/>
                <w:szCs w:val="20"/>
                <w:rtl w:val="0"/>
              </w:rPr>
              <w:t xml:space="preserve">Creación de personajes y escenarios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jc w:val="both"/>
              <w:rPr>
                <w:b w:val="0"/>
                <w:sz w:val="20"/>
                <w:szCs w:val="20"/>
              </w:rPr>
            </w:pPr>
            <w:r w:rsidDel="00000000" w:rsidR="00000000" w:rsidRPr="00000000">
              <w:rPr>
                <w:b w:val="0"/>
                <w:sz w:val="20"/>
                <w:szCs w:val="20"/>
                <w:rtl w:val="0"/>
              </w:rPr>
              <w:t xml:space="preserve">La primera etapa en donde nuestra historia empieza a tener un aspecto visual es el diseño de personajes; de esta forma sabremos cómo se ven nuestros personajes y en dónde van a actuar. Antes de comenzar con los bocetos, imágenes y dibujos, debemos entender y buscar plasmar la personalidad de cada uno, por medio de su apariencia, vestimenta y forma de moverse, además del ambiente general que la pieza audiovisual animada busca mostrar. </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b w:val="0"/>
                <w:sz w:val="20"/>
                <w:szCs w:val="20"/>
                <w:rtl w:val="0"/>
              </w:rPr>
              <w:t xml:space="preserve">Personaje, escenario, Animación, </w:t>
            </w:r>
            <w:r w:rsidDel="00000000" w:rsidR="00000000" w:rsidRPr="00000000">
              <w:rPr>
                <w:b w:val="0"/>
                <w:i w:val="1"/>
                <w:sz w:val="20"/>
                <w:szCs w:val="20"/>
                <w:rtl w:val="0"/>
              </w:rPr>
              <w:t xml:space="preserve">live-Action, Stop-Motion</w:t>
            </w:r>
            <w:r w:rsidDel="00000000" w:rsidR="00000000" w:rsidRPr="00000000">
              <w:rPr>
                <w:b w:val="0"/>
                <w:sz w:val="20"/>
                <w:szCs w:val="20"/>
                <w:rtl w:val="0"/>
              </w:rPr>
              <w:t xml:space="preserve">.</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color w:val="e36c09"/>
                <w:sz w:val="20"/>
                <w:szCs w:val="20"/>
              </w:rPr>
            </w:pPr>
            <w:r w:rsidDel="00000000" w:rsidR="00000000" w:rsidRPr="00000000">
              <w:rPr>
                <w:color w:val="00000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C">
      <w:pPr>
        <w:rPr>
          <w:color w:val="7f7f7f"/>
          <w:sz w:val="20"/>
          <w:szCs w:val="20"/>
        </w:rPr>
      </w:pPr>
      <w:r w:rsidDel="00000000" w:rsidR="00000000" w:rsidRPr="00000000">
        <w:rPr>
          <w:color w:val="7f7f7f"/>
          <w:sz w:val="20"/>
          <w:szCs w:val="20"/>
          <w:rtl w:val="0"/>
        </w:rPr>
        <w:t xml:space="preserve"> </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Teoría del color</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Modelos de color</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Propiedades del color</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Circulo cromático</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Armonía del color</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Psicología del color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 art</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personajes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escenarios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Preparación de personaje para animación </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práctica a Photoshop</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práctica a Illustrator</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práctica a After Effects </w:t>
      </w:r>
    </w:p>
    <w:p w:rsidR="00000000" w:rsidDel="00000000" w:rsidP="00000000" w:rsidRDefault="00000000" w:rsidRPr="00000000" w14:paraId="0000002B">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El auge de la animación digital ha llevado a que cada vez más aparezcan muchos tipos de programas utilizados para realizar animaciones, aunque estos sirven para dar vida y movimiento tanto a diferentes tipos de objetos o texto, como los utilizados en las infografías y/o personajes como en las caricaturas; la base para estas animaciones se suele realizar en otros programas, principalmente de diseño, en donde los artistas construyen el contenido que luego será animado. Para la producción de estos elementos y el desarrollo de las animaciones trabajaremos con los programas disponible en de la suite de Adobe como lo son Photoshop, Illustrator y After Effects, ya que el SENA dispone de sus licencias, además de que son ampliamente utilizados en la industria en general.</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Teoría del color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Modelos de color</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Propiedades del color</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Circulo cromático</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Armonía del color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Psicología del color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 art</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personajes</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escenarios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3. Preparación de personaje para animación</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Actualmente existen nuevas formas de crear animación de personajes por medio de los programas diseñados para ello, ya sea por medio del uso orgánico del movimiento de extremidades con pivotes o puntos de rotación o haciendo uso de títeres digitales que generan tensión sobre la malla de la ilustración y ayudan a generar el movimiento, entre las formas más usadas, sin extensiones especiales o pagas. En todo caso es muy importante preparar la ilustración del personaje, despiezando, para que estos movimientos se den sin conflictos con otras piezas o extremidades del personaje.</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A continuación, veremos varias herramientas y procesos que nos indicarán cómo hacerlo previamente en programas gráficos, previos al paso a After Effects, en el cual ya generamos la animación como tal.</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3.1. Introducción práctica a Photoshop</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Aunque inicialmente Photoshop nació como un programa para la manipulación y edición de fotografías, hoy en día es utilizado para muchas actividades artísticas que van desde el dibujo o la ilustración, hasta realizar animaciones con una gran variedad de técnicas, como lo puede ser la rotoscopia. Este programa es ampliamente utilizado en la industria del diseño y la animación; por lo cual podrá visualizar una primera práctica a través del siguiente vídeo: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sdt>
        <w:sdtPr>
          <w:tag w:val="goog_rdk_3"/>
        </w:sdtPr>
        <w:sdtContent>
          <w:commentRangeStart w:id="3"/>
        </w:sdtContent>
      </w:sdt>
      <w:r w:rsidDel="00000000" w:rsidR="00000000" w:rsidRPr="00000000">
        <w:rPr>
          <w:b w:val="1"/>
          <w:sz w:val="20"/>
          <w:szCs w:val="20"/>
          <w:highlight w:val="yellow"/>
          <w:rtl w:val="0"/>
        </w:rPr>
        <w:t xml:space="preserve">Vídeo animación digital Photoshop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Enseguida, para iniciar el proceso se brindarán las indicaciones para digitalizar los dibujos del ciclo de caminado de un personaje dibujado en papel a mano alzada:</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jc w:val="center"/>
        <w:rPr>
          <w:sz w:val="20"/>
          <w:szCs w:val="20"/>
        </w:rPr>
      </w:pPr>
      <w:r w:rsidDel="00000000" w:rsidR="00000000" w:rsidRPr="00000000">
        <w:rPr/>
        <w:drawing>
          <wp:inline distB="0" distT="0" distL="0" distR="0">
            <wp:extent cx="3933825" cy="561975"/>
            <wp:effectExtent b="0" l="0" r="0" t="0"/>
            <wp:docPr id="9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338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El resultado serán las imágenes disponibles para ser luego utilizadas en un programa de animación como After Effects.</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color w:val="000000"/>
          <w:sz w:val="20"/>
          <w:szCs w:val="20"/>
        </w:rPr>
      </w:pPr>
      <w:r w:rsidDel="00000000" w:rsidR="00000000" w:rsidRPr="00000000">
        <w:rPr>
          <w:b w:val="1"/>
          <w:color w:val="000000"/>
          <w:sz w:val="20"/>
          <w:szCs w:val="20"/>
          <w:rtl w:val="0"/>
        </w:rPr>
        <w:t xml:space="preserve">3.2. Introducción práctica a Illustrator</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Illustrator es un editor de gráficos vectoriales ampliamente utilizado en el diseño gráfico, la ilustración vectorial y en el proceso general de la animación 2D. Su funcionamiento recrea un taller de arte en el que el usuario trabaja sobre una “mesa de trabajo” en la que se crea un “Documento” que se puede modificar según las necesidades que este tenga.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¿Cómo vectorizar los dibujos del ciclo de caminado del personaje realizado a mano alzada? A través del siguiente video podrás saberlo:</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20"/>
          <w:szCs w:val="20"/>
        </w:rPr>
      </w:pPr>
      <w:sdt>
        <w:sdtPr>
          <w:tag w:val="goog_rdk_4"/>
        </w:sdtPr>
        <w:sdtContent>
          <w:commentRangeStart w:id="4"/>
        </w:sdtContent>
      </w:sdt>
      <w:r w:rsidDel="00000000" w:rsidR="00000000" w:rsidRPr="00000000">
        <w:rPr>
          <w:b w:val="1"/>
          <w:sz w:val="20"/>
          <w:szCs w:val="20"/>
          <w:rtl w:val="0"/>
        </w:rPr>
        <w:t xml:space="preserve">Vídeo animación digital 2D: Illustrator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Ahora bien, respaldando cada uno de los elementos del vídeo detallamos el paso a paso descriptivo teniendo las imágenes digitalizadas de los dibujos del ciclo de caminado del personaje y ponerlos a disposición en una carpeta para el proyecto junto con las fotografías para ser importadas al programa con facilidad:</w:t>
      </w:r>
    </w:p>
    <w:p w:rsidR="00000000" w:rsidDel="00000000" w:rsidP="00000000" w:rsidRDefault="00000000" w:rsidRPr="00000000" w14:paraId="00000056">
      <w:pPr>
        <w:jc w:val="center"/>
        <w:rPr>
          <w:sz w:val="20"/>
          <w:szCs w:val="20"/>
        </w:rPr>
      </w:pPr>
      <w:r w:rsidDel="00000000" w:rsidR="00000000" w:rsidRPr="00000000">
        <w:rPr/>
        <w:drawing>
          <wp:inline distB="0" distT="0" distL="0" distR="0">
            <wp:extent cx="3762375" cy="466725"/>
            <wp:effectExtent b="0" l="0" r="0" t="0"/>
            <wp:docPr id="9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623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Recuerda que según la manera en que vamos a realizar la animación generamos las imágenes; es decir, se puede exportar una imagen con un movimiento definido hasta completar el ciclo de animación, para ponerla en secuencia o también se puede generar un personaje el cual disecciono o exporto por parte, tronco, cabeza, brazos y piernas por separado, para manejarlo como una marioneta luego en el programa de animación (After Effects)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3.3.</w:t>
      </w:r>
      <w:r w:rsidDel="00000000" w:rsidR="00000000" w:rsidRPr="00000000">
        <w:rPr>
          <w:rtl w:val="0"/>
        </w:rPr>
        <w:t xml:space="preserve"> </w:t>
      </w:r>
      <w:r w:rsidDel="00000000" w:rsidR="00000000" w:rsidRPr="00000000">
        <w:rPr>
          <w:b w:val="1"/>
          <w:sz w:val="20"/>
          <w:szCs w:val="20"/>
          <w:rtl w:val="0"/>
        </w:rPr>
        <w:t xml:space="preserve">Introducción práctica a After Effects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After Effects es un programa de animación, efectos especiales digitales y composición digital utilizado en la realización cinematográfica, el diseño infográfico, la televisión y un gran número de utilidades más. Todo depende de las necesidades del usuario. Este programa funciona con una línea de tiempo en dónde se ubican todos los elementos por capas dentro de una composición. Es ampliamente utilizado en el mundo por su versatilidad para proyectos audiovisuales de todo tipo. A continuación, revisemos un video de apropiación de algunas de las herramientas que nos permiten animar: </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sdt>
        <w:sdtPr>
          <w:tag w:val="goog_rdk_5"/>
        </w:sdtPr>
        <w:sdtContent>
          <w:commentRangeStart w:id="5"/>
        </w:sdtContent>
      </w:sdt>
      <w:r w:rsidDel="00000000" w:rsidR="00000000" w:rsidRPr="00000000">
        <w:rPr>
          <w:b w:val="1"/>
          <w:sz w:val="20"/>
          <w:szCs w:val="20"/>
          <w:highlight w:val="yellow"/>
          <w:rtl w:val="0"/>
        </w:rPr>
        <w:t xml:space="preserve">Vídeo animación digital 2D: After Effects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Con el fin de realizar una animación del ciclo de caminado del personaje diseñado y/o digitalizado o vectorizado anteriormente realizaremos los siguientes pasos:</w:t>
      </w:r>
    </w:p>
    <w:p w:rsidR="00000000" w:rsidDel="00000000" w:rsidP="00000000" w:rsidRDefault="00000000" w:rsidRPr="00000000" w14:paraId="00000060">
      <w:pPr>
        <w:jc w:val="center"/>
        <w:rPr>
          <w:b w:val="1"/>
          <w:sz w:val="20"/>
          <w:szCs w:val="20"/>
        </w:rPr>
      </w:pPr>
      <w:r w:rsidDel="00000000" w:rsidR="00000000" w:rsidRPr="00000000">
        <w:rPr/>
        <w:drawing>
          <wp:inline distB="0" distT="0" distL="0" distR="0">
            <wp:extent cx="3848100" cy="476250"/>
            <wp:effectExtent b="0" l="0" r="0" t="0"/>
            <wp:docPr id="9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481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Finalmente, </w:t>
      </w:r>
      <w:r w:rsidDel="00000000" w:rsidR="00000000" w:rsidRPr="00000000">
        <w:rPr>
          <w:color w:val="000000"/>
          <w:sz w:val="20"/>
          <w:szCs w:val="20"/>
          <w:rtl w:val="0"/>
        </w:rPr>
        <w:t xml:space="preserve">para profundizar sobre el tema puede consultar el siguiente recurso para crear un personaje en capas de forma sencilla: </w:t>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6"/>
        <w:gridCol w:w="1036"/>
        <w:tblGridChange w:id="0">
          <w:tblGrid>
            <w:gridCol w:w="8926"/>
            <w:gridCol w:w="1036"/>
          </w:tblGrid>
        </w:tblGridChange>
      </w:tblGrid>
      <w:tr>
        <w:trPr>
          <w:cantSplit w:val="0"/>
          <w:tblHeader w:val="0"/>
        </w:trPr>
        <w:tc>
          <w:tcPr/>
          <w:p w:rsidR="00000000" w:rsidDel="00000000" w:rsidP="00000000" w:rsidRDefault="00000000" w:rsidRPr="00000000" w14:paraId="00000063">
            <w:pPr>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De Oso, T. (2017, May 06). CREA UN PERSONAJE EN CAPAS SENCILLO PARA ANIMACION. Youtube.</w:t>
            </w:r>
          </w:p>
          <w:p w:rsidR="00000000" w:rsidDel="00000000" w:rsidP="00000000" w:rsidRDefault="00000000" w:rsidRPr="00000000" w14:paraId="00000064">
            <w:pPr>
              <w:rPr>
                <w:color w:val="000000"/>
                <w:sz w:val="20"/>
                <w:szCs w:val="20"/>
              </w:rPr>
            </w:pPr>
            <w:hyperlink r:id="rId12">
              <w:r w:rsidDel="00000000" w:rsidR="00000000" w:rsidRPr="00000000">
                <w:rPr>
                  <w:color w:val="0000ff"/>
                  <w:sz w:val="20"/>
                  <w:szCs w:val="20"/>
                  <w:u w:val="single"/>
                  <w:rtl w:val="0"/>
                </w:rPr>
                <w:t xml:space="preserve">https://www.youtube.com/watch?app=desktop&amp;v=x78JqwqQ4Kg&amp;feature=youtu.be</w:t>
              </w:r>
            </w:hyperlink>
            <w:r w:rsidDel="00000000" w:rsidR="00000000" w:rsidRPr="00000000">
              <w:rPr>
                <w:rtl w:val="0"/>
              </w:rPr>
            </w:r>
          </w:p>
        </w:tc>
        <w:tc>
          <w:tcPr/>
          <w:p w:rsidR="00000000" w:rsidDel="00000000" w:rsidP="00000000" w:rsidRDefault="00000000" w:rsidRPr="00000000" w14:paraId="00000065">
            <w:pPr>
              <w:rPr>
                <w:color w:val="000000"/>
                <w:sz w:val="20"/>
                <w:szCs w:val="20"/>
              </w:rPr>
            </w:pPr>
            <w:commentRangeEnd w:id="6"/>
            <w:r w:rsidDel="00000000" w:rsidR="00000000" w:rsidRPr="00000000">
              <w:commentReference w:id="6"/>
            </w:r>
            <w:r w:rsidDel="00000000" w:rsidR="00000000" w:rsidRPr="00000000">
              <w:rPr/>
              <w:drawing>
                <wp:inline distB="0" distT="0" distL="0" distR="0">
                  <wp:extent cx="333375" cy="333375"/>
                  <wp:effectExtent b="0" l="0" r="0" t="0"/>
                  <wp:docPr id="9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3375" cy="333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rPr>
          <w:color w:val="948a54"/>
          <w:sz w:val="20"/>
          <w:szCs w:val="20"/>
        </w:rPr>
      </w:pP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68">
      <w:pPr>
        <w:ind w:left="426" w:firstLine="0"/>
        <w:jc w:val="both"/>
        <w:rPr>
          <w:color w:val="7f7f7f"/>
          <w:sz w:val="20"/>
          <w:szCs w:val="20"/>
        </w:rPr>
      </w:pPr>
      <w:bookmarkStart w:colFirst="0" w:colLast="0" w:name="_heading=h.gjdgxs" w:id="0"/>
      <w:bookmarkEnd w:id="0"/>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69">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6B">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06C">
            <w:pPr>
              <w:spacing w:line="276" w:lineRule="auto"/>
              <w:rPr>
                <w:b w:val="0"/>
                <w:color w:val="000000"/>
                <w:sz w:val="20"/>
                <w:szCs w:val="20"/>
              </w:rPr>
            </w:pPr>
            <w:bookmarkStart w:colFirst="0" w:colLast="0" w:name="_heading=h.30j0zll" w:id="1"/>
            <w:bookmarkEnd w:id="1"/>
            <w:r w:rsidDel="00000000" w:rsidR="00000000" w:rsidRPr="00000000">
              <w:rPr>
                <w:b w:val="0"/>
                <w:color w:val="000000"/>
                <w:sz w:val="20"/>
                <w:szCs w:val="20"/>
                <w:rtl w:val="0"/>
              </w:rPr>
              <w:t xml:space="preserve">Programas para animación digital.</w:t>
            </w:r>
          </w:p>
        </w:tc>
      </w:tr>
      <w:tr>
        <w:trPr>
          <w:cantSplit w:val="0"/>
          <w:trHeight w:val="806" w:hRule="atLeast"/>
          <w:tblHeader w:val="0"/>
        </w:trPr>
        <w:tc>
          <w:tcPr>
            <w:shd w:fill="fac896" w:val="clear"/>
            <w:vAlign w:val="center"/>
          </w:tcPr>
          <w:p w:rsidR="00000000" w:rsidDel="00000000" w:rsidP="00000000" w:rsidRDefault="00000000" w:rsidRPr="00000000" w14:paraId="0000006D">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6E">
            <w:pPr>
              <w:rPr>
                <w:b w:val="0"/>
                <w:color w:val="000000"/>
                <w:sz w:val="20"/>
                <w:szCs w:val="20"/>
              </w:rPr>
            </w:pPr>
            <w:r w:rsidDel="00000000" w:rsidR="00000000" w:rsidRPr="00000000">
              <w:rPr>
                <w:b w:val="0"/>
                <w:color w:val="000000"/>
                <w:sz w:val="20"/>
                <w:szCs w:val="20"/>
                <w:rtl w:val="0"/>
              </w:rPr>
              <w:t xml:space="preserve">Recordar algunas formas de ilustrar y animar en los softwares descritos para ello.</w:t>
            </w:r>
          </w:p>
        </w:tc>
      </w:tr>
      <w:tr>
        <w:trPr>
          <w:cantSplit w:val="0"/>
          <w:trHeight w:val="806" w:hRule="atLeast"/>
          <w:tblHeader w:val="0"/>
        </w:trPr>
        <w:tc>
          <w:tcPr>
            <w:shd w:fill="fac896" w:val="clear"/>
            <w:vAlign w:val="center"/>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70">
            <w:pPr>
              <w:rPr>
                <w:b w:val="0"/>
                <w:color w:val="000000"/>
                <w:sz w:val="20"/>
                <w:szCs w:val="20"/>
              </w:rPr>
            </w:pPr>
            <w:r w:rsidDel="00000000" w:rsidR="00000000" w:rsidRPr="00000000">
              <w:rPr>
                <w:b w:val="0"/>
                <w:sz w:val="20"/>
                <w:szCs w:val="20"/>
                <w:rtl w:val="0"/>
              </w:rPr>
              <w:t xml:space="preserve">Verdadero o Falso.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71">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72">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73">
            <w:pPr>
              <w:rPr>
                <w:b w:val="0"/>
                <w:color w:val="000000"/>
                <w:sz w:val="20"/>
                <w:szCs w:val="20"/>
              </w:rPr>
            </w:pPr>
            <w:r w:rsidDel="00000000" w:rsidR="00000000" w:rsidRPr="00000000">
              <w:rPr>
                <w:b w:val="0"/>
                <w:color w:val="000000"/>
                <w:sz w:val="20"/>
                <w:szCs w:val="20"/>
                <w:rtl w:val="0"/>
              </w:rPr>
              <w:t xml:space="preserve">Carpeta anexos / Actividad_CF04</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76">
      <w:pPr>
        <w:rPr>
          <w:sz w:val="20"/>
          <w:szCs w:val="20"/>
        </w:rPr>
      </w:pPr>
      <w:r w:rsidDel="00000000" w:rsidR="00000000" w:rsidRPr="00000000">
        <w:rPr>
          <w:rtl w:val="0"/>
        </w:rPr>
      </w:r>
    </w:p>
    <w:tbl>
      <w:tblPr>
        <w:tblStyle w:val="Table7"/>
        <w:tblW w:w="100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2857"/>
        <w:gridCol w:w="1842"/>
        <w:gridCol w:w="3280"/>
        <w:tblGridChange w:id="0">
          <w:tblGrid>
            <w:gridCol w:w="2100"/>
            <w:gridCol w:w="2857"/>
            <w:gridCol w:w="1842"/>
            <w:gridCol w:w="328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8">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9">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7A">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7C">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7D">
            <w:pPr>
              <w:rPr>
                <w:b w:val="0"/>
                <w:sz w:val="20"/>
                <w:szCs w:val="20"/>
              </w:rPr>
            </w:pPr>
            <w:r w:rsidDel="00000000" w:rsidR="00000000" w:rsidRPr="00000000">
              <w:rPr>
                <w:b w:val="0"/>
                <w:sz w:val="20"/>
                <w:szCs w:val="20"/>
                <w:rtl w:val="0"/>
              </w:rPr>
              <w:t xml:space="preserve">1. Teoría del color</w:t>
            </w:r>
          </w:p>
        </w:tc>
        <w:tc>
          <w:tcPr>
            <w:tcMar>
              <w:top w:w="100.0" w:type="dxa"/>
              <w:left w:w="100.0" w:type="dxa"/>
              <w:bottom w:w="100.0" w:type="dxa"/>
              <w:right w:w="100.0" w:type="dxa"/>
            </w:tcMar>
          </w:tcPr>
          <w:p w:rsidR="00000000" w:rsidDel="00000000" w:rsidP="00000000" w:rsidRDefault="00000000" w:rsidRPr="00000000" w14:paraId="0000007E">
            <w:pPr>
              <w:rPr>
                <w:b w:val="0"/>
                <w:sz w:val="20"/>
                <w:szCs w:val="20"/>
              </w:rPr>
            </w:pPr>
            <w:r w:rsidDel="00000000" w:rsidR="00000000" w:rsidRPr="00000000">
              <w:rPr>
                <w:b w:val="0"/>
                <w:sz w:val="20"/>
                <w:szCs w:val="20"/>
                <w:rtl w:val="0"/>
              </w:rPr>
              <w:t xml:space="preserve">Gómez, J. (2020). </w:t>
            </w:r>
            <w:r w:rsidDel="00000000" w:rsidR="00000000" w:rsidRPr="00000000">
              <w:rPr>
                <w:b w:val="0"/>
                <w:i w:val="1"/>
                <w:sz w:val="20"/>
                <w:szCs w:val="20"/>
                <w:rtl w:val="0"/>
              </w:rPr>
              <w:t xml:space="preserve">Cómo contar historias con el uso del color.</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7F">
            <w:pPr>
              <w:rPr>
                <w:b w:val="0"/>
                <w:sz w:val="20"/>
                <w:szCs w:val="20"/>
              </w:rPr>
            </w:pPr>
            <w:r w:rsidDel="00000000" w:rsidR="00000000" w:rsidRPr="00000000">
              <w:rPr>
                <w:b w:val="0"/>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080">
            <w:pPr>
              <w:rPr>
                <w:b w:val="0"/>
              </w:rPr>
            </w:pPr>
            <w:hyperlink r:id="rId14">
              <w:r w:rsidDel="00000000" w:rsidR="00000000" w:rsidRPr="00000000">
                <w:rPr>
                  <w:b w:val="0"/>
                  <w:color w:val="0000ff"/>
                  <w:sz w:val="20"/>
                  <w:szCs w:val="20"/>
                  <w:u w:val="single"/>
                  <w:rtl w:val="0"/>
                </w:rPr>
                <w:t xml:space="preserve">https://www.animum3d.com/blog/uso-del-color-en-ilustracion</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1">
            <w:pPr>
              <w:rPr>
                <w:b w:val="0"/>
                <w:sz w:val="20"/>
                <w:szCs w:val="20"/>
              </w:rPr>
            </w:pPr>
            <w:r w:rsidDel="00000000" w:rsidR="00000000" w:rsidRPr="00000000">
              <w:rPr>
                <w:b w:val="0"/>
                <w:sz w:val="20"/>
                <w:szCs w:val="20"/>
                <w:rtl w:val="0"/>
              </w:rPr>
              <w:t xml:space="preserve">2. Concept Art</w:t>
            </w:r>
          </w:p>
        </w:tc>
        <w:tc>
          <w:tcPr>
            <w:tcMar>
              <w:top w:w="100.0" w:type="dxa"/>
              <w:left w:w="100.0" w:type="dxa"/>
              <w:bottom w:w="100.0" w:type="dxa"/>
              <w:right w:w="100.0" w:type="dxa"/>
            </w:tcMar>
          </w:tcPr>
          <w:p w:rsidR="00000000" w:rsidDel="00000000" w:rsidP="00000000" w:rsidRDefault="00000000" w:rsidRPr="00000000" w14:paraId="00000082">
            <w:pPr>
              <w:rPr>
                <w:b w:val="0"/>
                <w:sz w:val="20"/>
                <w:szCs w:val="20"/>
              </w:rPr>
            </w:pPr>
            <w:r w:rsidDel="00000000" w:rsidR="00000000" w:rsidRPr="00000000">
              <w:rPr>
                <w:b w:val="0"/>
                <w:sz w:val="20"/>
                <w:szCs w:val="20"/>
                <w:rtl w:val="0"/>
              </w:rPr>
              <w:t xml:space="preserve">Cortés, J. (2021).</w:t>
            </w:r>
            <w:r w:rsidDel="00000000" w:rsidR="00000000" w:rsidRPr="00000000">
              <w:rPr>
                <w:b w:val="0"/>
                <w:i w:val="1"/>
                <w:sz w:val="20"/>
                <w:szCs w:val="20"/>
                <w:rtl w:val="0"/>
              </w:rPr>
              <w:t xml:space="preserve">19 Principios del Diseño de Personajes.</w:t>
            </w:r>
            <w:r w:rsidDel="00000000" w:rsidR="00000000" w:rsidRPr="00000000">
              <w:rPr>
                <w:b w:val="0"/>
                <w:sz w:val="20"/>
                <w:szCs w:val="20"/>
                <w:rtl w:val="0"/>
              </w:rPr>
              <w:t xml:space="preserve"> notodoanimacion.</w:t>
            </w:r>
          </w:p>
        </w:tc>
        <w:tc>
          <w:tcPr>
            <w:tcMar>
              <w:top w:w="100.0" w:type="dxa"/>
              <w:left w:w="100.0" w:type="dxa"/>
              <w:bottom w:w="100.0" w:type="dxa"/>
              <w:right w:w="100.0" w:type="dxa"/>
            </w:tcMar>
          </w:tcPr>
          <w:p w:rsidR="00000000" w:rsidDel="00000000" w:rsidP="00000000" w:rsidRDefault="00000000" w:rsidRPr="00000000" w14:paraId="00000083">
            <w:pP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084">
            <w:pPr>
              <w:rPr>
                <w:b w:val="0"/>
              </w:rPr>
            </w:pPr>
            <w:hyperlink r:id="rId15">
              <w:r w:rsidDel="00000000" w:rsidR="00000000" w:rsidRPr="00000000">
                <w:rPr>
                  <w:b w:val="0"/>
                  <w:color w:val="0000ff"/>
                  <w:sz w:val="20"/>
                  <w:szCs w:val="20"/>
                  <w:u w:val="single"/>
                  <w:rtl w:val="0"/>
                </w:rPr>
                <w:t xml:space="preserve">https://www.notodoanimacion.es/principios-del-diseno-de-personajes</w:t>
              </w:r>
            </w:hyperlink>
            <w:r w:rsidDel="00000000" w:rsidR="00000000" w:rsidRPr="00000000">
              <w:rPr>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5">
            <w:pPr>
              <w:rPr>
                <w:b w:val="0"/>
                <w:sz w:val="20"/>
                <w:szCs w:val="20"/>
              </w:rPr>
            </w:pPr>
            <w:r w:rsidDel="00000000" w:rsidR="00000000" w:rsidRPr="00000000">
              <w:rPr>
                <w:b w:val="0"/>
                <w:sz w:val="20"/>
                <w:szCs w:val="20"/>
                <w:rtl w:val="0"/>
              </w:rPr>
              <w:t xml:space="preserve">2. Concept Art</w:t>
            </w:r>
          </w:p>
        </w:tc>
        <w:tc>
          <w:tcPr>
            <w:tcMar>
              <w:top w:w="100.0" w:type="dxa"/>
              <w:left w:w="100.0" w:type="dxa"/>
              <w:bottom w:w="100.0" w:type="dxa"/>
              <w:right w:w="100.0" w:type="dxa"/>
            </w:tcMar>
          </w:tcPr>
          <w:p w:rsidR="00000000" w:rsidDel="00000000" w:rsidP="00000000" w:rsidRDefault="00000000" w:rsidRPr="00000000" w14:paraId="00000086">
            <w:pPr>
              <w:rPr>
                <w:b w:val="0"/>
                <w:sz w:val="20"/>
                <w:szCs w:val="20"/>
              </w:rPr>
            </w:pPr>
            <w:r w:rsidDel="00000000" w:rsidR="00000000" w:rsidRPr="00000000">
              <w:rPr>
                <w:b w:val="0"/>
                <w:sz w:val="20"/>
                <w:szCs w:val="20"/>
                <w:rtl w:val="0"/>
              </w:rPr>
              <w:t xml:space="preserve">Vargas, Ó. (2021). </w:t>
            </w:r>
            <w:r w:rsidDel="00000000" w:rsidR="00000000" w:rsidRPr="00000000">
              <w:rPr>
                <w:b w:val="0"/>
                <w:i w:val="1"/>
                <w:sz w:val="20"/>
                <w:szCs w:val="20"/>
                <w:rtl w:val="0"/>
              </w:rPr>
              <w:t xml:space="preserve">Diseño de personajes.</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87">
            <w:pP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088">
            <w:pPr>
              <w:rPr>
                <w:b w:val="0"/>
                <w:sz w:val="20"/>
                <w:szCs w:val="20"/>
              </w:rPr>
            </w:pPr>
            <w:hyperlink r:id="rId16">
              <w:r w:rsidDel="00000000" w:rsidR="00000000" w:rsidRPr="00000000">
                <w:rPr>
                  <w:b w:val="0"/>
                  <w:color w:val="0000ff"/>
                  <w:sz w:val="20"/>
                  <w:szCs w:val="20"/>
                  <w:u w:val="single"/>
                  <w:rtl w:val="0"/>
                </w:rPr>
                <w:t xml:space="preserve">https://oscarjvargas.com</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89">
            <w:pPr>
              <w:rPr>
                <w:b w:val="0"/>
                <w:sz w:val="20"/>
                <w:szCs w:val="20"/>
              </w:rPr>
            </w:pPr>
            <w:r w:rsidDel="00000000" w:rsidR="00000000" w:rsidRPr="00000000">
              <w:rPr>
                <w:b w:val="0"/>
                <w:sz w:val="20"/>
                <w:szCs w:val="20"/>
                <w:rtl w:val="0"/>
              </w:rPr>
              <w:t xml:space="preserve">3. Preparación de personaje para animación</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8A">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B">
            <w:pPr>
              <w:rPr>
                <w:b w:val="0"/>
                <w:sz w:val="20"/>
                <w:szCs w:val="20"/>
              </w:rPr>
            </w:pPr>
            <w:r w:rsidDel="00000000" w:rsidR="00000000" w:rsidRPr="00000000">
              <w:rPr>
                <w:b w:val="0"/>
                <w:sz w:val="20"/>
                <w:szCs w:val="20"/>
                <w:rtl w:val="0"/>
              </w:rPr>
              <w:t xml:space="preserve">Cortés, J. (2021). </w:t>
            </w:r>
            <w:r w:rsidDel="00000000" w:rsidR="00000000" w:rsidRPr="00000000">
              <w:rPr>
                <w:b w:val="0"/>
                <w:i w:val="1"/>
                <w:sz w:val="20"/>
                <w:szCs w:val="20"/>
                <w:rtl w:val="0"/>
              </w:rPr>
              <w:t xml:space="preserve">¿Qué es la animación? Tipos y técnicas.</w:t>
            </w:r>
            <w:r w:rsidDel="00000000" w:rsidR="00000000" w:rsidRPr="00000000">
              <w:rPr>
                <w:b w:val="0"/>
                <w:sz w:val="20"/>
                <w:szCs w:val="20"/>
                <w:rtl w:val="0"/>
              </w:rPr>
              <w:t xml:space="preserve"> Notodoanimacion</w:t>
            </w:r>
          </w:p>
        </w:tc>
        <w:tc>
          <w:tcPr>
            <w:tcMar>
              <w:top w:w="100.0" w:type="dxa"/>
              <w:left w:w="100.0" w:type="dxa"/>
              <w:bottom w:w="100.0" w:type="dxa"/>
              <w:right w:w="100.0" w:type="dxa"/>
            </w:tcMar>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08D">
            <w:pPr>
              <w:rPr>
                <w:b w:val="0"/>
                <w:sz w:val="20"/>
                <w:szCs w:val="20"/>
              </w:rPr>
            </w:pPr>
            <w:hyperlink r:id="rId17">
              <w:r w:rsidDel="00000000" w:rsidR="00000000" w:rsidRPr="00000000">
                <w:rPr>
                  <w:b w:val="0"/>
                  <w:color w:val="0000ff"/>
                  <w:sz w:val="20"/>
                  <w:szCs w:val="20"/>
                  <w:u w:val="single"/>
                  <w:rtl w:val="0"/>
                </w:rPr>
                <w:t xml:space="preserve">https://bit.ly/3gGd7Wh</w:t>
              </w:r>
            </w:hyperlink>
            <w:r w:rsidDel="00000000" w:rsidR="00000000" w:rsidRPr="00000000">
              <w:rPr>
                <w:rtl w:val="0"/>
              </w:rPr>
            </w:r>
          </w:p>
          <w:p w:rsidR="00000000" w:rsidDel="00000000" w:rsidP="00000000" w:rsidRDefault="00000000" w:rsidRPr="00000000" w14:paraId="0000008E">
            <w:pPr>
              <w:rPr>
                <w:b w:val="0"/>
                <w:sz w:val="20"/>
                <w:szCs w:val="20"/>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tcPr>
          <w:p w:rsidR="00000000" w:rsidDel="00000000" w:rsidP="00000000" w:rsidRDefault="00000000" w:rsidRPr="00000000" w14:paraId="0000008F">
            <w:pPr>
              <w:rPr>
                <w:b w:val="0"/>
                <w:sz w:val="20"/>
                <w:szCs w:val="20"/>
              </w:rPr>
            </w:pPr>
            <w:r w:rsidDel="00000000" w:rsidR="00000000" w:rsidRPr="00000000">
              <w:rPr>
                <w:b w:val="0"/>
                <w:sz w:val="20"/>
                <w:szCs w:val="20"/>
                <w:rtl w:val="0"/>
              </w:rPr>
              <w:t xml:space="preserve">3. Preparación de personaje para animación</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90">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1">
            <w:pPr>
              <w:rPr>
                <w:b w:val="0"/>
                <w:sz w:val="20"/>
                <w:szCs w:val="20"/>
              </w:rPr>
            </w:pPr>
            <w:r w:rsidDel="00000000" w:rsidR="00000000" w:rsidRPr="00000000">
              <w:rPr>
                <w:b w:val="0"/>
                <w:sz w:val="20"/>
                <w:szCs w:val="20"/>
                <w:rtl w:val="0"/>
              </w:rPr>
              <w:t xml:space="preserve">Jimenez, Ó. (2016). </w:t>
            </w:r>
            <w:r w:rsidDel="00000000" w:rsidR="00000000" w:rsidRPr="00000000">
              <w:rPr>
                <w:b w:val="0"/>
                <w:i w:val="1"/>
                <w:sz w:val="20"/>
                <w:szCs w:val="20"/>
                <w:rtl w:val="0"/>
              </w:rPr>
              <w:t xml:space="preserve">Diseña tus personajes de animación con arte. </w:t>
            </w:r>
            <w:r w:rsidDel="00000000" w:rsidR="00000000" w:rsidRPr="00000000">
              <w:rPr>
                <w:b w:val="0"/>
                <w:sz w:val="20"/>
                <w:szCs w:val="20"/>
                <w:rtl w:val="0"/>
              </w:rPr>
              <w:t xml:space="preserve">ExpertZone.</w:t>
            </w:r>
          </w:p>
        </w:tc>
        <w:tc>
          <w:tcPr>
            <w:tcMar>
              <w:top w:w="100.0" w:type="dxa"/>
              <w:left w:w="100.0" w:type="dxa"/>
              <w:bottom w:w="100.0" w:type="dxa"/>
              <w:right w:w="100.0" w:type="dxa"/>
            </w:tcMar>
          </w:tcPr>
          <w:p w:rsidR="00000000" w:rsidDel="00000000" w:rsidP="00000000" w:rsidRDefault="00000000" w:rsidRPr="00000000" w14:paraId="00000092">
            <w:pP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093">
            <w:pPr>
              <w:rPr>
                <w:b w:val="0"/>
                <w:sz w:val="20"/>
                <w:szCs w:val="20"/>
              </w:rPr>
            </w:pPr>
            <w:hyperlink r:id="rId18">
              <w:r w:rsidDel="00000000" w:rsidR="00000000" w:rsidRPr="00000000">
                <w:rPr>
                  <w:b w:val="0"/>
                  <w:color w:val="0000ff"/>
                  <w:sz w:val="20"/>
                  <w:szCs w:val="20"/>
                  <w:u w:val="single"/>
                  <w:rtl w:val="0"/>
                </w:rPr>
                <w:t xml:space="preserve">https://www.animum3d.com/blog/ez-animacion-oscar-jimenez</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tcPr>
          <w:p w:rsidR="00000000" w:rsidDel="00000000" w:rsidP="00000000" w:rsidRDefault="00000000" w:rsidRPr="00000000" w14:paraId="00000094">
            <w:pPr>
              <w:rPr>
                <w:b w:val="0"/>
                <w:sz w:val="20"/>
                <w:szCs w:val="20"/>
              </w:rPr>
            </w:pPr>
            <w:r w:rsidDel="00000000" w:rsidR="00000000" w:rsidRPr="00000000">
              <w:rPr>
                <w:b w:val="0"/>
                <w:sz w:val="20"/>
                <w:szCs w:val="20"/>
                <w:rtl w:val="0"/>
              </w:rPr>
              <w:t xml:space="preserve">3.1.</w:t>
              <w:tab/>
              <w:t xml:space="preserve">Introducción práctica a Photoshop</w:t>
            </w:r>
          </w:p>
        </w:tc>
        <w:tc>
          <w:tcPr>
            <w:tcMar>
              <w:top w:w="100.0" w:type="dxa"/>
              <w:left w:w="100.0" w:type="dxa"/>
              <w:bottom w:w="100.0" w:type="dxa"/>
              <w:right w:w="100.0" w:type="dxa"/>
            </w:tcMar>
          </w:tcPr>
          <w:p w:rsidR="00000000" w:rsidDel="00000000" w:rsidP="00000000" w:rsidRDefault="00000000" w:rsidRPr="00000000" w14:paraId="00000095">
            <w:pPr>
              <w:rPr>
                <w:b w:val="0"/>
                <w:sz w:val="20"/>
                <w:szCs w:val="20"/>
              </w:rPr>
            </w:pPr>
            <w:r w:rsidDel="00000000" w:rsidR="00000000" w:rsidRPr="00000000">
              <w:rPr>
                <w:b w:val="0"/>
                <w:sz w:val="20"/>
                <w:szCs w:val="20"/>
                <w:rtl w:val="0"/>
              </w:rPr>
              <w:t xml:space="preserve">Trazos de oso. (2017). </w:t>
            </w:r>
            <w:r w:rsidDel="00000000" w:rsidR="00000000" w:rsidRPr="00000000">
              <w:rPr>
                <w:b w:val="0"/>
                <w:i w:val="1"/>
                <w:sz w:val="20"/>
                <w:szCs w:val="20"/>
                <w:rtl w:val="0"/>
              </w:rPr>
              <w:t xml:space="preserve">Crea un personaje en capas sencillo para animación. </w:t>
            </w:r>
            <w:r w:rsidDel="00000000" w:rsidR="00000000" w:rsidRPr="00000000">
              <w:rPr>
                <w:b w:val="0"/>
                <w:sz w:val="20"/>
                <w:szCs w:val="20"/>
                <w:rtl w:val="0"/>
              </w:rPr>
              <w:t xml:space="preserve">[Video]. YouTube. </w:t>
            </w:r>
          </w:p>
        </w:tc>
        <w:tc>
          <w:tcPr>
            <w:tcMar>
              <w:top w:w="100.0" w:type="dxa"/>
              <w:left w:w="100.0" w:type="dxa"/>
              <w:bottom w:w="100.0" w:type="dxa"/>
              <w:right w:w="100.0" w:type="dxa"/>
            </w:tcMar>
          </w:tcPr>
          <w:p w:rsidR="00000000" w:rsidDel="00000000" w:rsidP="00000000" w:rsidRDefault="00000000" w:rsidRPr="00000000" w14:paraId="00000096">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97">
            <w:pPr>
              <w:rPr>
                <w:b w:val="0"/>
                <w:sz w:val="20"/>
                <w:szCs w:val="20"/>
              </w:rPr>
            </w:pPr>
            <w:hyperlink r:id="rId19">
              <w:r w:rsidDel="00000000" w:rsidR="00000000" w:rsidRPr="00000000">
                <w:rPr>
                  <w:b w:val="0"/>
                  <w:color w:val="0000ff"/>
                  <w:sz w:val="20"/>
                  <w:szCs w:val="20"/>
                  <w:u w:val="single"/>
                  <w:rtl w:val="0"/>
                </w:rPr>
                <w:t xml:space="preserve">https://www.youtube.com/watch?v=x78JqwqQ4Kg</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98">
            <w:pPr>
              <w:rPr>
                <w:b w:val="0"/>
                <w:sz w:val="20"/>
                <w:szCs w:val="20"/>
              </w:rPr>
            </w:pPr>
            <w:r w:rsidDel="00000000" w:rsidR="00000000" w:rsidRPr="00000000">
              <w:rPr>
                <w:b w:val="0"/>
                <w:sz w:val="20"/>
                <w:szCs w:val="20"/>
                <w:rtl w:val="0"/>
              </w:rPr>
              <w:t xml:space="preserve">3.3. Introducción práctica a After Effects</w:t>
            </w:r>
          </w:p>
        </w:tc>
        <w:tc>
          <w:tcPr>
            <w:tcMar>
              <w:top w:w="100.0" w:type="dxa"/>
              <w:left w:w="100.0" w:type="dxa"/>
              <w:bottom w:w="100.0" w:type="dxa"/>
              <w:right w:w="100.0" w:type="dxa"/>
            </w:tcMar>
          </w:tcPr>
          <w:p w:rsidR="00000000" w:rsidDel="00000000" w:rsidP="00000000" w:rsidRDefault="00000000" w:rsidRPr="00000000" w14:paraId="00000099">
            <w:pPr>
              <w:rPr>
                <w:rFonts w:ascii="Roboto" w:cs="Roboto" w:eastAsia="Roboto" w:hAnsi="Roboto"/>
                <w:b w:val="0"/>
                <w:sz w:val="46"/>
                <w:szCs w:val="46"/>
              </w:rPr>
            </w:pPr>
            <w:r w:rsidDel="00000000" w:rsidR="00000000" w:rsidRPr="00000000">
              <w:rPr>
                <w:b w:val="0"/>
                <w:sz w:val="20"/>
                <w:szCs w:val="20"/>
                <w:rtl w:val="0"/>
              </w:rPr>
              <w:t xml:space="preserve">Villanueva, J. (2020). </w:t>
            </w:r>
            <w:r w:rsidDel="00000000" w:rsidR="00000000" w:rsidRPr="00000000">
              <w:rPr>
                <w:b w:val="0"/>
                <w:i w:val="1"/>
                <w:sz w:val="20"/>
                <w:szCs w:val="20"/>
                <w:rtl w:val="0"/>
              </w:rPr>
              <w:t xml:space="preserve">¡VIDEO ANIMADO para tu NEGOCIO! Tutorial - After Effects. </w:t>
            </w:r>
            <w:r w:rsidDel="00000000" w:rsidR="00000000" w:rsidRPr="00000000">
              <w:rPr>
                <w:b w:val="0"/>
                <w:sz w:val="20"/>
                <w:szCs w:val="20"/>
                <w:rtl w:val="0"/>
              </w:rPr>
              <w:t xml:space="preserve">[Video]. YouTube.</w:t>
            </w:r>
            <w:r w:rsidDel="00000000" w:rsidR="00000000" w:rsidRPr="00000000">
              <w:rPr>
                <w:rtl w:val="0"/>
              </w:rPr>
            </w:r>
          </w:p>
          <w:p w:rsidR="00000000" w:rsidDel="00000000" w:rsidP="00000000" w:rsidRDefault="00000000" w:rsidRPr="00000000" w14:paraId="0000009A">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B">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9C">
            <w:pPr>
              <w:rPr>
                <w:b w:val="0"/>
                <w:sz w:val="20"/>
                <w:szCs w:val="20"/>
              </w:rPr>
            </w:pPr>
            <w:hyperlink r:id="rId20">
              <w:r w:rsidDel="00000000" w:rsidR="00000000" w:rsidRPr="00000000">
                <w:rPr>
                  <w:b w:val="0"/>
                  <w:color w:val="1155cc"/>
                  <w:sz w:val="20"/>
                  <w:szCs w:val="20"/>
                  <w:u w:val="single"/>
                  <w:rtl w:val="0"/>
                </w:rPr>
                <w:t xml:space="preserve">https://www.youtube.com/watch?v=yB2paQihPVE&amp;ab_channel=Jes%C3%BAsVillanueva%3A%3ATutorialesparaCreativos</w:t>
              </w:r>
            </w:hyperlink>
            <w:r w:rsidDel="00000000" w:rsidR="00000000" w:rsidRPr="00000000">
              <w:rPr>
                <w:rtl w:val="0"/>
              </w:rPr>
            </w:r>
          </w:p>
          <w:p w:rsidR="00000000" w:rsidDel="00000000" w:rsidP="00000000" w:rsidRDefault="00000000" w:rsidRPr="00000000" w14:paraId="0000009D">
            <w:pPr>
              <w:rPr>
                <w:b w:val="0"/>
                <w:sz w:val="20"/>
                <w:szCs w:val="20"/>
              </w:rPr>
            </w:pPr>
            <w:r w:rsidDel="00000000" w:rsidR="00000000" w:rsidRPr="00000000">
              <w:rPr>
                <w:rtl w:val="0"/>
              </w:rPr>
            </w:r>
          </w:p>
        </w:tc>
      </w:tr>
    </w:tbl>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A1">
      <w:pPr>
        <w:ind w:hanging="2"/>
        <w:jc w:val="both"/>
        <w:rPr>
          <w:color w:val="000000"/>
          <w:sz w:val="20"/>
          <w:szCs w:val="20"/>
        </w:rPr>
      </w:pPr>
      <w:r w:rsidDel="00000000" w:rsidR="00000000" w:rsidRPr="00000000">
        <w:rPr>
          <w:b w:val="1"/>
          <w:color w:val="000000"/>
          <w:sz w:val="20"/>
          <w:szCs w:val="20"/>
          <w:rtl w:val="0"/>
        </w:rPr>
        <w:t xml:space="preserve">Animación: </w:t>
      </w:r>
      <w:r w:rsidDel="00000000" w:rsidR="00000000" w:rsidRPr="00000000">
        <w:rPr>
          <w:color w:val="000000"/>
          <w:sz w:val="20"/>
          <w:szCs w:val="20"/>
          <w:rtl w:val="0"/>
        </w:rPr>
        <w:t xml:space="preserve">es la técnica que da sensación de movimiento a imágenes, dibujos, figuras, recortes, objetos, personas, imágenes computarizadas, utilizando leves cambios de posición para que se genere la ilusión de un movimiento real.</w:t>
      </w:r>
    </w:p>
    <w:p w:rsidR="00000000" w:rsidDel="00000000" w:rsidP="00000000" w:rsidRDefault="00000000" w:rsidRPr="00000000" w14:paraId="000000A2">
      <w:pPr>
        <w:ind w:hanging="2"/>
        <w:jc w:val="both"/>
        <w:rPr>
          <w:b w:val="1"/>
          <w:color w:val="000000"/>
          <w:sz w:val="20"/>
          <w:szCs w:val="20"/>
        </w:rPr>
      </w:pPr>
      <w:r w:rsidDel="00000000" w:rsidR="00000000" w:rsidRPr="00000000">
        <w:rPr>
          <w:rtl w:val="0"/>
        </w:rPr>
      </w:r>
    </w:p>
    <w:p w:rsidR="00000000" w:rsidDel="00000000" w:rsidP="00000000" w:rsidRDefault="00000000" w:rsidRPr="00000000" w14:paraId="000000A3">
      <w:pPr>
        <w:ind w:hanging="2"/>
        <w:jc w:val="both"/>
        <w:rPr>
          <w:color w:val="000000"/>
          <w:sz w:val="20"/>
          <w:szCs w:val="20"/>
          <w:highlight w:val="white"/>
        </w:rPr>
      </w:pPr>
      <w:r w:rsidDel="00000000" w:rsidR="00000000" w:rsidRPr="00000000">
        <w:rPr>
          <w:b w:val="1"/>
          <w:color w:val="000000"/>
          <w:sz w:val="20"/>
          <w:szCs w:val="20"/>
          <w:rtl w:val="0"/>
        </w:rPr>
        <w:t xml:space="preserve">Audiovisual: </w:t>
      </w:r>
      <w:r w:rsidDel="00000000" w:rsidR="00000000" w:rsidRPr="00000000">
        <w:rPr>
          <w:color w:val="000000"/>
          <w:sz w:val="20"/>
          <w:szCs w:val="20"/>
          <w:highlight w:val="white"/>
          <w:rtl w:val="0"/>
        </w:rPr>
        <w:t xml:space="preserve">material conjunto de imágenes y sonidos grabados.</w:t>
      </w:r>
    </w:p>
    <w:p w:rsidR="00000000" w:rsidDel="00000000" w:rsidP="00000000" w:rsidRDefault="00000000" w:rsidRPr="00000000" w14:paraId="000000A4">
      <w:pPr>
        <w:ind w:hanging="2"/>
        <w:jc w:val="both"/>
        <w:rPr>
          <w:color w:val="000000"/>
          <w:sz w:val="20"/>
          <w:szCs w:val="20"/>
          <w:highlight w:val="white"/>
        </w:rPr>
      </w:pPr>
      <w:r w:rsidDel="00000000" w:rsidR="00000000" w:rsidRPr="00000000">
        <w:rPr>
          <w:rtl w:val="0"/>
        </w:rPr>
      </w:r>
    </w:p>
    <w:p w:rsidR="00000000" w:rsidDel="00000000" w:rsidP="00000000" w:rsidRDefault="00000000" w:rsidRPr="00000000" w14:paraId="000000A5">
      <w:pPr>
        <w:ind w:hanging="2"/>
        <w:jc w:val="both"/>
        <w:rPr>
          <w:color w:val="000000"/>
          <w:sz w:val="20"/>
          <w:szCs w:val="20"/>
          <w:highlight w:val="white"/>
        </w:rPr>
      </w:pPr>
      <w:r w:rsidDel="00000000" w:rsidR="00000000" w:rsidRPr="00000000">
        <w:rPr>
          <w:b w:val="1"/>
          <w:color w:val="000000"/>
          <w:sz w:val="20"/>
          <w:szCs w:val="20"/>
          <w:rtl w:val="0"/>
        </w:rPr>
        <w:t xml:space="preserve">Creative Commons</w:t>
      </w: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es una organización internacional estandarizada dedicada a promover el acceso y el intercambio de bienes culturales </w:t>
      </w:r>
      <w:r w:rsidDel="00000000" w:rsidR="00000000" w:rsidRPr="00000000">
        <w:rPr>
          <w:sz w:val="20"/>
          <w:szCs w:val="20"/>
          <w:highlight w:val="white"/>
          <w:rtl w:val="0"/>
        </w:rPr>
        <w:t xml:space="preserve">recreativos</w:t>
      </w:r>
      <w:r w:rsidDel="00000000" w:rsidR="00000000" w:rsidRPr="00000000">
        <w:rPr>
          <w:color w:val="000000"/>
          <w:sz w:val="20"/>
          <w:szCs w:val="20"/>
          <w:highlight w:val="white"/>
          <w:rtl w:val="0"/>
        </w:rPr>
        <w:t xml:space="preserve"> comunes.</w:t>
      </w:r>
    </w:p>
    <w:p w:rsidR="00000000" w:rsidDel="00000000" w:rsidP="00000000" w:rsidRDefault="00000000" w:rsidRPr="00000000" w14:paraId="000000A6">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A7">
      <w:pPr>
        <w:ind w:hanging="2"/>
        <w:jc w:val="both"/>
        <w:rPr>
          <w:color w:val="000000"/>
          <w:sz w:val="20"/>
          <w:szCs w:val="20"/>
          <w:highlight w:val="white"/>
        </w:rPr>
      </w:pPr>
      <w:r w:rsidDel="00000000" w:rsidR="00000000" w:rsidRPr="00000000">
        <w:rPr>
          <w:b w:val="1"/>
          <w:color w:val="000000"/>
          <w:sz w:val="20"/>
          <w:szCs w:val="20"/>
          <w:highlight w:val="white"/>
          <w:rtl w:val="0"/>
        </w:rPr>
        <w:t xml:space="preserve">Digital: </w:t>
      </w:r>
      <w:r w:rsidDel="00000000" w:rsidR="00000000" w:rsidRPr="00000000">
        <w:rPr>
          <w:color w:val="000000"/>
          <w:sz w:val="20"/>
          <w:szCs w:val="20"/>
          <w:highlight w:val="white"/>
          <w:rtl w:val="0"/>
        </w:rPr>
        <w:t xml:space="preserve">suministra datos mediante dígitos binarios.</w:t>
      </w:r>
    </w:p>
    <w:p w:rsidR="00000000" w:rsidDel="00000000" w:rsidP="00000000" w:rsidRDefault="00000000" w:rsidRPr="00000000" w14:paraId="000000A8">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A9">
      <w:pPr>
        <w:ind w:hanging="2"/>
        <w:jc w:val="both"/>
        <w:rPr>
          <w:color w:val="000000"/>
          <w:sz w:val="20"/>
          <w:szCs w:val="20"/>
          <w:highlight w:val="white"/>
        </w:rPr>
      </w:pPr>
      <w:r w:rsidDel="00000000" w:rsidR="00000000" w:rsidRPr="00000000">
        <w:rPr>
          <w:b w:val="1"/>
          <w:color w:val="000000"/>
          <w:sz w:val="20"/>
          <w:szCs w:val="20"/>
          <w:highlight w:val="white"/>
          <w:rtl w:val="0"/>
        </w:rPr>
        <w:t xml:space="preserve">Gráfico: </w:t>
      </w:r>
      <w:r w:rsidDel="00000000" w:rsidR="00000000" w:rsidRPr="00000000">
        <w:rPr>
          <w:color w:val="000000"/>
          <w:sz w:val="20"/>
          <w:szCs w:val="20"/>
          <w:highlight w:val="white"/>
          <w:rtl w:val="0"/>
        </w:rPr>
        <w:t xml:space="preserve">pertenece y es relativo a la representación visual de la escritura y lo impreso.</w:t>
      </w:r>
    </w:p>
    <w:p w:rsidR="00000000" w:rsidDel="00000000" w:rsidP="00000000" w:rsidRDefault="00000000" w:rsidRPr="00000000" w14:paraId="000000AA">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AB">
      <w:pPr>
        <w:ind w:hanging="2"/>
        <w:jc w:val="both"/>
        <w:rPr>
          <w:color w:val="000000"/>
          <w:sz w:val="20"/>
          <w:szCs w:val="20"/>
          <w:highlight w:val="white"/>
        </w:rPr>
      </w:pPr>
      <w:r w:rsidDel="00000000" w:rsidR="00000000" w:rsidRPr="00000000">
        <w:rPr>
          <w:b w:val="1"/>
          <w:color w:val="000000"/>
          <w:sz w:val="20"/>
          <w:szCs w:val="20"/>
          <w:highlight w:val="white"/>
          <w:rtl w:val="0"/>
        </w:rPr>
        <w:t xml:space="preserve">Innovación: </w:t>
      </w:r>
      <w:r w:rsidDel="00000000" w:rsidR="00000000" w:rsidRPr="00000000">
        <w:rPr>
          <w:color w:val="000000"/>
          <w:sz w:val="20"/>
          <w:szCs w:val="20"/>
          <w:highlight w:val="white"/>
          <w:rtl w:val="0"/>
        </w:rPr>
        <w:t xml:space="preserve">acción de modificar las cosas ya existentes aplicando algo nuevo o creando elementos totalmente nuevos.</w:t>
      </w:r>
    </w:p>
    <w:p w:rsidR="00000000" w:rsidDel="00000000" w:rsidP="00000000" w:rsidRDefault="00000000" w:rsidRPr="00000000" w14:paraId="000000AC">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AD">
      <w:pPr>
        <w:ind w:hanging="2"/>
        <w:jc w:val="both"/>
        <w:rPr>
          <w:color w:val="000000"/>
          <w:sz w:val="20"/>
          <w:szCs w:val="20"/>
          <w:highlight w:val="white"/>
        </w:rPr>
      </w:pPr>
      <w:r w:rsidDel="00000000" w:rsidR="00000000" w:rsidRPr="00000000">
        <w:rPr>
          <w:b w:val="1"/>
          <w:color w:val="000000"/>
          <w:sz w:val="20"/>
          <w:szCs w:val="20"/>
          <w:highlight w:val="white"/>
          <w:rtl w:val="0"/>
        </w:rPr>
        <w:t xml:space="preserve">Logotipo: </w:t>
      </w:r>
      <w:r w:rsidDel="00000000" w:rsidR="00000000" w:rsidRPr="00000000">
        <w:rPr>
          <w:color w:val="000000"/>
          <w:sz w:val="20"/>
          <w:szCs w:val="20"/>
          <w:highlight w:val="white"/>
          <w:rtl w:val="0"/>
        </w:rPr>
        <w:t xml:space="preserve">símbolo formado por imágenes o letras que identifica a una empresa, institución, producto o marca.</w:t>
      </w:r>
    </w:p>
    <w:p w:rsidR="00000000" w:rsidDel="00000000" w:rsidP="00000000" w:rsidRDefault="00000000" w:rsidRPr="00000000" w14:paraId="000000AE">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AF">
      <w:pPr>
        <w:ind w:hanging="2"/>
        <w:jc w:val="both"/>
        <w:rPr>
          <w:color w:val="000000"/>
          <w:sz w:val="20"/>
          <w:szCs w:val="20"/>
          <w:highlight w:val="white"/>
        </w:rPr>
      </w:pPr>
      <w:r w:rsidDel="00000000" w:rsidR="00000000" w:rsidRPr="00000000">
        <w:rPr>
          <w:b w:val="1"/>
          <w:color w:val="000000"/>
          <w:sz w:val="20"/>
          <w:szCs w:val="20"/>
          <w:highlight w:val="white"/>
          <w:rtl w:val="0"/>
        </w:rPr>
        <w:t xml:space="preserve">Multimedia: </w:t>
      </w:r>
      <w:r w:rsidDel="00000000" w:rsidR="00000000" w:rsidRPr="00000000">
        <w:rPr>
          <w:color w:val="000000"/>
          <w:sz w:val="20"/>
          <w:szCs w:val="20"/>
          <w:highlight w:val="white"/>
          <w:rtl w:val="0"/>
        </w:rPr>
        <w:t xml:space="preserve">difunde o </w:t>
      </w:r>
      <w:r w:rsidDel="00000000" w:rsidR="00000000" w:rsidRPr="00000000">
        <w:rPr>
          <w:sz w:val="20"/>
          <w:szCs w:val="20"/>
          <w:highlight w:val="white"/>
          <w:rtl w:val="0"/>
        </w:rPr>
        <w:t xml:space="preserve">está</w:t>
      </w:r>
      <w:r w:rsidDel="00000000" w:rsidR="00000000" w:rsidRPr="00000000">
        <w:rPr>
          <w:color w:val="000000"/>
          <w:sz w:val="20"/>
          <w:szCs w:val="20"/>
          <w:highlight w:val="white"/>
          <w:rtl w:val="0"/>
        </w:rPr>
        <w:t xml:space="preserve"> compuesto por distintos medios.</w:t>
      </w:r>
    </w:p>
    <w:p w:rsidR="00000000" w:rsidDel="00000000" w:rsidP="00000000" w:rsidRDefault="00000000" w:rsidRPr="00000000" w14:paraId="000000B0">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1">
      <w:pPr>
        <w:ind w:hanging="2"/>
        <w:jc w:val="both"/>
        <w:rPr>
          <w:color w:val="000000"/>
          <w:sz w:val="20"/>
          <w:szCs w:val="20"/>
          <w:highlight w:val="white"/>
        </w:rPr>
      </w:pPr>
      <w:r w:rsidDel="00000000" w:rsidR="00000000" w:rsidRPr="00000000">
        <w:rPr>
          <w:b w:val="1"/>
          <w:color w:val="000000"/>
          <w:sz w:val="20"/>
          <w:szCs w:val="20"/>
          <w:highlight w:val="white"/>
          <w:rtl w:val="0"/>
        </w:rPr>
        <w:t xml:space="preserve">Página Web: </w:t>
      </w:r>
      <w:r w:rsidDel="00000000" w:rsidR="00000000" w:rsidRPr="00000000">
        <w:rPr>
          <w:color w:val="000000"/>
          <w:sz w:val="20"/>
          <w:szCs w:val="20"/>
          <w:highlight w:val="white"/>
          <w:rtl w:val="0"/>
        </w:rPr>
        <w:t xml:space="preserve">conjunto de información que se encuentra publicada en una determinada dirección de internet.</w:t>
      </w:r>
    </w:p>
    <w:p w:rsidR="00000000" w:rsidDel="00000000" w:rsidP="00000000" w:rsidRDefault="00000000" w:rsidRPr="00000000" w14:paraId="000000B2">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3">
      <w:pPr>
        <w:ind w:hanging="2"/>
        <w:jc w:val="both"/>
        <w:rPr>
          <w:color w:val="000000"/>
          <w:sz w:val="20"/>
          <w:szCs w:val="20"/>
          <w:highlight w:val="white"/>
        </w:rPr>
      </w:pPr>
      <w:r w:rsidDel="00000000" w:rsidR="00000000" w:rsidRPr="00000000">
        <w:rPr>
          <w:b w:val="1"/>
          <w:color w:val="000000"/>
          <w:sz w:val="20"/>
          <w:szCs w:val="20"/>
          <w:highlight w:val="white"/>
          <w:rtl w:val="0"/>
        </w:rPr>
        <w:t xml:space="preserve">Post producción: </w:t>
      </w:r>
      <w:r w:rsidDel="00000000" w:rsidR="00000000" w:rsidRPr="00000000">
        <w:rPr>
          <w:color w:val="000000"/>
          <w:sz w:val="20"/>
          <w:szCs w:val="20"/>
          <w:highlight w:val="white"/>
          <w:rtl w:val="0"/>
        </w:rPr>
        <w:t xml:space="preserve">conjunto de procesos que se realizan sobre un material audiovisual, digital ya grabado, sea digital o análogo.</w:t>
      </w:r>
    </w:p>
    <w:p w:rsidR="00000000" w:rsidDel="00000000" w:rsidP="00000000" w:rsidRDefault="00000000" w:rsidRPr="00000000" w14:paraId="000000B4">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5">
      <w:pPr>
        <w:ind w:hanging="2"/>
        <w:jc w:val="both"/>
        <w:rPr>
          <w:color w:val="000000"/>
          <w:sz w:val="20"/>
          <w:szCs w:val="20"/>
          <w:highlight w:val="white"/>
        </w:rPr>
      </w:pPr>
      <w:r w:rsidDel="00000000" w:rsidR="00000000" w:rsidRPr="00000000">
        <w:rPr>
          <w:b w:val="1"/>
          <w:color w:val="000000"/>
          <w:sz w:val="20"/>
          <w:szCs w:val="20"/>
          <w:highlight w:val="white"/>
          <w:rtl w:val="0"/>
        </w:rPr>
        <w:t xml:space="preserve">Producción: </w:t>
      </w:r>
      <w:r w:rsidDel="00000000" w:rsidR="00000000" w:rsidRPr="00000000">
        <w:rPr>
          <w:color w:val="000000"/>
          <w:sz w:val="20"/>
          <w:szCs w:val="20"/>
          <w:highlight w:val="white"/>
          <w:rtl w:val="0"/>
        </w:rPr>
        <w:t xml:space="preserve">generación de contenido para medios de comunicación audiovisual.</w:t>
      </w:r>
    </w:p>
    <w:p w:rsidR="00000000" w:rsidDel="00000000" w:rsidP="00000000" w:rsidRDefault="00000000" w:rsidRPr="00000000" w14:paraId="000000B6">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7">
      <w:pPr>
        <w:ind w:hanging="2"/>
        <w:jc w:val="both"/>
        <w:rPr>
          <w:color w:val="000000"/>
          <w:sz w:val="20"/>
          <w:szCs w:val="20"/>
          <w:highlight w:val="white"/>
        </w:rPr>
      </w:pPr>
      <w:r w:rsidDel="00000000" w:rsidR="00000000" w:rsidRPr="00000000">
        <w:rPr>
          <w:b w:val="1"/>
          <w:color w:val="000000"/>
          <w:sz w:val="20"/>
          <w:szCs w:val="20"/>
          <w:highlight w:val="white"/>
          <w:rtl w:val="0"/>
        </w:rPr>
        <w:t xml:space="preserve">RGB: </w:t>
      </w:r>
      <w:r w:rsidDel="00000000" w:rsidR="00000000" w:rsidRPr="00000000">
        <w:rPr>
          <w:color w:val="000000"/>
          <w:sz w:val="20"/>
          <w:szCs w:val="20"/>
          <w:highlight w:val="white"/>
          <w:rtl w:val="0"/>
        </w:rPr>
        <w:t xml:space="preserve">significa Red, Green y Blue (Rojo, Verde, Azul). Es un modelo de color basado en la síntesis aditiva, en el que se basa la colonización digital, con los cuales, manipulando y sumando en diferentes intensidades se pueden generar más de 16 millones de tonos.</w:t>
      </w:r>
    </w:p>
    <w:p w:rsidR="00000000" w:rsidDel="00000000" w:rsidP="00000000" w:rsidRDefault="00000000" w:rsidRPr="00000000" w14:paraId="000000B8">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9">
      <w:pPr>
        <w:ind w:hanging="2"/>
        <w:jc w:val="both"/>
        <w:rPr>
          <w:color w:val="000000"/>
          <w:sz w:val="20"/>
          <w:szCs w:val="20"/>
          <w:highlight w:val="white"/>
        </w:rPr>
      </w:pPr>
      <w:r w:rsidDel="00000000" w:rsidR="00000000" w:rsidRPr="00000000">
        <w:rPr>
          <w:b w:val="1"/>
          <w:color w:val="000000"/>
          <w:sz w:val="20"/>
          <w:szCs w:val="20"/>
          <w:highlight w:val="white"/>
          <w:rtl w:val="0"/>
        </w:rPr>
        <w:t xml:space="preserve">Sitio Web: p</w:t>
      </w:r>
      <w:r w:rsidDel="00000000" w:rsidR="00000000" w:rsidRPr="00000000">
        <w:rPr>
          <w:color w:val="000000"/>
          <w:sz w:val="20"/>
          <w:szCs w:val="20"/>
          <w:highlight w:val="white"/>
          <w:rtl w:val="0"/>
        </w:rPr>
        <w:t xml:space="preserve">ágina Web.</w:t>
      </w:r>
    </w:p>
    <w:p w:rsidR="00000000" w:rsidDel="00000000" w:rsidP="00000000" w:rsidRDefault="00000000" w:rsidRPr="00000000" w14:paraId="000000BA">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B">
      <w:pPr>
        <w:ind w:hanging="2"/>
        <w:jc w:val="both"/>
        <w:rPr>
          <w:color w:val="000000"/>
          <w:sz w:val="20"/>
          <w:szCs w:val="20"/>
          <w:highlight w:val="white"/>
        </w:rPr>
      </w:pPr>
      <w:r w:rsidDel="00000000" w:rsidR="00000000" w:rsidRPr="00000000">
        <w:rPr>
          <w:b w:val="1"/>
          <w:color w:val="000000"/>
          <w:sz w:val="20"/>
          <w:szCs w:val="20"/>
          <w:highlight w:val="white"/>
          <w:rtl w:val="0"/>
        </w:rPr>
        <w:t xml:space="preserve">Técnica: c</w:t>
      </w:r>
      <w:r w:rsidDel="00000000" w:rsidR="00000000" w:rsidRPr="00000000">
        <w:rPr>
          <w:color w:val="000000"/>
          <w:sz w:val="20"/>
          <w:szCs w:val="20"/>
          <w:highlight w:val="white"/>
          <w:rtl w:val="0"/>
        </w:rPr>
        <w:t xml:space="preserve">onjunto de procedimientos, reglas y recursos que se usan en un arte, ciencia o labor determinada. Requiere práctica y habilidad.</w:t>
      </w:r>
    </w:p>
    <w:p w:rsidR="00000000" w:rsidDel="00000000" w:rsidP="00000000" w:rsidRDefault="00000000" w:rsidRPr="00000000" w14:paraId="000000BC">
      <w:pPr>
        <w:ind w:hanging="2"/>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BD">
      <w:pPr>
        <w:ind w:hanging="2"/>
        <w:jc w:val="both"/>
        <w:rPr>
          <w:b w:val="1"/>
          <w:color w:val="000000"/>
          <w:sz w:val="20"/>
          <w:szCs w:val="20"/>
          <w:highlight w:val="white"/>
        </w:rPr>
      </w:pPr>
      <w:r w:rsidDel="00000000" w:rsidR="00000000" w:rsidRPr="00000000">
        <w:rPr>
          <w:b w:val="1"/>
          <w:color w:val="000000"/>
          <w:sz w:val="20"/>
          <w:szCs w:val="20"/>
          <w:highlight w:val="white"/>
          <w:rtl w:val="0"/>
        </w:rPr>
        <w:t xml:space="preserve">Video Blocking: p</w:t>
      </w:r>
      <w:r w:rsidDel="00000000" w:rsidR="00000000" w:rsidRPr="00000000">
        <w:rPr>
          <w:color w:val="000000"/>
          <w:sz w:val="20"/>
          <w:szCs w:val="20"/>
          <w:rtl w:val="0"/>
        </w:rPr>
        <w:t xml:space="preserve">uesta en escena precisa de los actores en una actuación. En términos de cine, es donde colocas a tus actores y elementos importantes en el encuadre.</w:t>
      </w:r>
      <w:r w:rsidDel="00000000" w:rsidR="00000000" w:rsidRPr="00000000">
        <w:rPr>
          <w:rtl w:val="0"/>
        </w:rPr>
      </w:r>
    </w:p>
    <w:p w:rsidR="00000000" w:rsidDel="00000000" w:rsidP="00000000" w:rsidRDefault="00000000" w:rsidRPr="00000000" w14:paraId="000000BE">
      <w:pPr>
        <w:rPr>
          <w:b w:val="1"/>
          <w:color w:val="000000"/>
          <w:sz w:val="20"/>
          <w:szCs w:val="20"/>
          <w:highlight w:val="white"/>
        </w:rPr>
      </w:pPr>
      <w:r w:rsidDel="00000000" w:rsidR="00000000" w:rsidRPr="00000000">
        <w:rPr>
          <w:rtl w:val="0"/>
        </w:rPr>
      </w:r>
    </w:p>
    <w:p w:rsidR="00000000" w:rsidDel="00000000" w:rsidP="00000000" w:rsidRDefault="00000000" w:rsidRPr="00000000" w14:paraId="000000BF">
      <w:pPr>
        <w:rPr>
          <w:color w:val="000000"/>
          <w:sz w:val="20"/>
          <w:szCs w:val="20"/>
          <w:highlight w:val="white"/>
        </w:rPr>
      </w:pPr>
      <w:r w:rsidDel="00000000" w:rsidR="00000000" w:rsidRPr="00000000">
        <w:rPr>
          <w:b w:val="1"/>
          <w:color w:val="000000"/>
          <w:sz w:val="20"/>
          <w:szCs w:val="20"/>
          <w:highlight w:val="white"/>
          <w:rtl w:val="0"/>
        </w:rPr>
        <w:t xml:space="preserve">YouTube: </w:t>
      </w:r>
      <w:r w:rsidDel="00000000" w:rsidR="00000000" w:rsidRPr="00000000">
        <w:rPr>
          <w:color w:val="000000"/>
          <w:sz w:val="20"/>
          <w:szCs w:val="20"/>
          <w:highlight w:val="white"/>
          <w:rtl w:val="0"/>
        </w:rPr>
        <w:t xml:space="preserve">sitio web y red social dedicado exclusivamente a compartir y publicar videos.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4">
      <w:pPr>
        <w:spacing w:line="240" w:lineRule="auto"/>
        <w:ind w:left="851" w:hanging="851"/>
        <w:jc w:val="both"/>
        <w:rPr>
          <w:sz w:val="20"/>
          <w:szCs w:val="20"/>
        </w:rPr>
      </w:pPr>
      <w:r w:rsidDel="00000000" w:rsidR="00000000" w:rsidRPr="00000000">
        <w:rPr>
          <w:sz w:val="20"/>
          <w:szCs w:val="20"/>
          <w:rtl w:val="0"/>
        </w:rPr>
        <w:t xml:space="preserve">Bancroft, T. (2012). </w:t>
      </w:r>
      <w:r w:rsidDel="00000000" w:rsidR="00000000" w:rsidRPr="00000000">
        <w:rPr>
          <w:i w:val="1"/>
          <w:sz w:val="20"/>
          <w:szCs w:val="20"/>
          <w:rtl w:val="0"/>
        </w:rPr>
        <w:t xml:space="preserve">Character mentor: learn by example to use expressions, poses, and staging to bring your characters to life</w:t>
      </w:r>
      <w:r w:rsidDel="00000000" w:rsidR="00000000" w:rsidRPr="00000000">
        <w:rPr>
          <w:sz w:val="20"/>
          <w:szCs w:val="20"/>
          <w:rtl w:val="0"/>
        </w:rPr>
        <w:t xml:space="preserve">. CRC Press.</w:t>
      </w:r>
    </w:p>
    <w:p w:rsidR="00000000" w:rsidDel="00000000" w:rsidP="00000000" w:rsidRDefault="00000000" w:rsidRPr="00000000" w14:paraId="000000C5">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C6">
      <w:pPr>
        <w:spacing w:line="240" w:lineRule="auto"/>
        <w:ind w:left="851" w:hanging="851"/>
        <w:jc w:val="both"/>
        <w:rPr>
          <w:color w:val="0000ff"/>
          <w:sz w:val="20"/>
          <w:szCs w:val="20"/>
          <w:u w:val="single"/>
        </w:rPr>
      </w:pPr>
      <w:r w:rsidDel="00000000" w:rsidR="00000000" w:rsidRPr="00000000">
        <w:rPr>
          <w:sz w:val="20"/>
          <w:szCs w:val="20"/>
          <w:rtl w:val="0"/>
        </w:rPr>
        <w:t xml:space="preserve">Cortés, J. (2020). </w:t>
      </w:r>
      <w:r w:rsidDel="00000000" w:rsidR="00000000" w:rsidRPr="00000000">
        <w:rPr>
          <w:i w:val="1"/>
          <w:sz w:val="20"/>
          <w:szCs w:val="20"/>
          <w:rtl w:val="0"/>
        </w:rPr>
        <w:t xml:space="preserve">¿Qué es la animación? Tipos y técnicas</w:t>
      </w:r>
      <w:r w:rsidDel="00000000" w:rsidR="00000000" w:rsidRPr="00000000">
        <w:rPr>
          <w:sz w:val="20"/>
          <w:szCs w:val="20"/>
          <w:rtl w:val="0"/>
        </w:rPr>
        <w:t xml:space="preserve">. [Video]. YouTube. Notodoanimacion. </w:t>
      </w:r>
      <w:hyperlink r:id="rId21">
        <w:r w:rsidDel="00000000" w:rsidR="00000000" w:rsidRPr="00000000">
          <w:rPr>
            <w:color w:val="0000ff"/>
            <w:sz w:val="20"/>
            <w:szCs w:val="20"/>
            <w:u w:val="single"/>
            <w:rtl w:val="0"/>
          </w:rPr>
          <w:t xml:space="preserve">https://bit.ly/3gGd7Wh</w:t>
        </w:r>
      </w:hyperlink>
      <w:r w:rsidDel="00000000" w:rsidR="00000000" w:rsidRPr="00000000">
        <w:rPr>
          <w:rtl w:val="0"/>
        </w:rPr>
      </w:r>
    </w:p>
    <w:p w:rsidR="00000000" w:rsidDel="00000000" w:rsidP="00000000" w:rsidRDefault="00000000" w:rsidRPr="00000000" w14:paraId="000000C7">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C8">
      <w:pPr>
        <w:spacing w:line="240" w:lineRule="auto"/>
        <w:ind w:left="851" w:hanging="851"/>
        <w:jc w:val="both"/>
        <w:rPr>
          <w:sz w:val="20"/>
          <w:szCs w:val="20"/>
        </w:rPr>
      </w:pPr>
      <w:r w:rsidDel="00000000" w:rsidR="00000000" w:rsidRPr="00000000">
        <w:rPr>
          <w:sz w:val="20"/>
          <w:szCs w:val="20"/>
          <w:rtl w:val="0"/>
        </w:rPr>
        <w:t xml:space="preserve">Cortes, J. (2020). </w:t>
      </w:r>
      <w:r w:rsidDel="00000000" w:rsidR="00000000" w:rsidRPr="00000000">
        <w:rPr>
          <w:i w:val="1"/>
          <w:sz w:val="20"/>
          <w:szCs w:val="20"/>
          <w:rtl w:val="0"/>
        </w:rPr>
        <w:t xml:space="preserve">19 Principios del diseño de personajes</w:t>
      </w:r>
      <w:r w:rsidDel="00000000" w:rsidR="00000000" w:rsidRPr="00000000">
        <w:rPr>
          <w:sz w:val="20"/>
          <w:szCs w:val="20"/>
          <w:rtl w:val="0"/>
        </w:rPr>
        <w:t xml:space="preserve">. Notodoanimacion</w:t>
      </w:r>
      <w:r w:rsidDel="00000000" w:rsidR="00000000" w:rsidRPr="00000000">
        <w:rPr>
          <w:rtl w:val="0"/>
        </w:rPr>
        <w:t xml:space="preserve">. </w:t>
      </w:r>
      <w:hyperlink r:id="rId22">
        <w:r w:rsidDel="00000000" w:rsidR="00000000" w:rsidRPr="00000000">
          <w:rPr>
            <w:color w:val="0000ff"/>
            <w:sz w:val="20"/>
            <w:szCs w:val="20"/>
            <w:u w:val="single"/>
            <w:rtl w:val="0"/>
          </w:rPr>
          <w:t xml:space="preserve">https://www.notodoanimacion.es/principios-del-diseno-de-personajes/</w:t>
        </w:r>
      </w:hyperlink>
      <w:r w:rsidDel="00000000" w:rsidR="00000000" w:rsidRPr="00000000">
        <w:rPr>
          <w:sz w:val="20"/>
          <w:szCs w:val="20"/>
          <w:rtl w:val="0"/>
        </w:rPr>
        <w:t xml:space="preserve"> </w:t>
      </w:r>
    </w:p>
    <w:p w:rsidR="00000000" w:rsidDel="00000000" w:rsidP="00000000" w:rsidRDefault="00000000" w:rsidRPr="00000000" w14:paraId="000000C9">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CA">
      <w:pPr>
        <w:spacing w:line="240" w:lineRule="auto"/>
        <w:ind w:left="851" w:hanging="851"/>
        <w:jc w:val="both"/>
        <w:rPr>
          <w:sz w:val="20"/>
          <w:szCs w:val="20"/>
        </w:rPr>
      </w:pPr>
      <w:r w:rsidDel="00000000" w:rsidR="00000000" w:rsidRPr="00000000">
        <w:rPr>
          <w:sz w:val="20"/>
          <w:szCs w:val="20"/>
          <w:rtl w:val="0"/>
        </w:rPr>
        <w:t xml:space="preserve">Gámez, J. (2019). </w:t>
      </w:r>
      <w:r w:rsidDel="00000000" w:rsidR="00000000" w:rsidRPr="00000000">
        <w:rPr>
          <w:i w:val="1"/>
          <w:sz w:val="20"/>
          <w:szCs w:val="20"/>
          <w:rtl w:val="0"/>
        </w:rPr>
        <w:t xml:space="preserve">Cómo contar historias con el uso del color</w:t>
      </w:r>
      <w:r w:rsidDel="00000000" w:rsidR="00000000" w:rsidRPr="00000000">
        <w:rPr>
          <w:sz w:val="20"/>
          <w:szCs w:val="20"/>
          <w:rtl w:val="0"/>
        </w:rPr>
        <w:t xml:space="preserve">. </w:t>
      </w:r>
      <w:hyperlink r:id="rId23">
        <w:r w:rsidDel="00000000" w:rsidR="00000000" w:rsidRPr="00000000">
          <w:rPr>
            <w:color w:val="0000ff"/>
            <w:sz w:val="20"/>
            <w:szCs w:val="20"/>
            <w:u w:val="single"/>
            <w:rtl w:val="0"/>
          </w:rPr>
          <w:t xml:space="preserve">https://www.animum3d.com/blog/uso-del-color-en-ilustracion/</w:t>
        </w:r>
      </w:hyperlink>
      <w:r w:rsidDel="00000000" w:rsidR="00000000" w:rsidRPr="00000000">
        <w:rPr>
          <w:rtl w:val="0"/>
        </w:rPr>
      </w:r>
    </w:p>
    <w:p w:rsidR="00000000" w:rsidDel="00000000" w:rsidP="00000000" w:rsidRDefault="00000000" w:rsidRPr="00000000" w14:paraId="000000CB">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CC">
      <w:pPr>
        <w:spacing w:line="240" w:lineRule="auto"/>
        <w:ind w:left="851" w:hanging="851"/>
        <w:jc w:val="both"/>
        <w:rPr>
          <w:sz w:val="20"/>
          <w:szCs w:val="20"/>
        </w:rPr>
      </w:pPr>
      <w:r w:rsidDel="00000000" w:rsidR="00000000" w:rsidRPr="00000000">
        <w:rPr>
          <w:sz w:val="20"/>
          <w:szCs w:val="20"/>
          <w:rtl w:val="0"/>
        </w:rPr>
        <w:t xml:space="preserve">González, D. (2015). </w:t>
      </w:r>
      <w:r w:rsidDel="00000000" w:rsidR="00000000" w:rsidRPr="00000000">
        <w:rPr>
          <w:i w:val="1"/>
          <w:sz w:val="20"/>
          <w:szCs w:val="20"/>
          <w:rtl w:val="0"/>
        </w:rPr>
        <w:t xml:space="preserve">Diseño de videojuegos: da forma a tus sueños</w:t>
      </w:r>
      <w:r w:rsidDel="00000000" w:rsidR="00000000" w:rsidRPr="00000000">
        <w:rPr>
          <w:sz w:val="20"/>
          <w:szCs w:val="20"/>
          <w:rtl w:val="0"/>
        </w:rPr>
        <w:t xml:space="preserve">. Ra-Ma.</w:t>
      </w:r>
    </w:p>
    <w:p w:rsidR="00000000" w:rsidDel="00000000" w:rsidP="00000000" w:rsidRDefault="00000000" w:rsidRPr="00000000" w14:paraId="000000CD">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CE">
      <w:pPr>
        <w:spacing w:line="240" w:lineRule="auto"/>
        <w:ind w:left="851" w:hanging="851"/>
        <w:jc w:val="both"/>
        <w:rPr>
          <w:sz w:val="20"/>
          <w:szCs w:val="20"/>
        </w:rPr>
      </w:pPr>
      <w:r w:rsidDel="00000000" w:rsidR="00000000" w:rsidRPr="00000000">
        <w:rPr>
          <w:sz w:val="20"/>
          <w:szCs w:val="20"/>
          <w:rtl w:val="0"/>
        </w:rPr>
        <w:t xml:space="preserve">Jiménez, Ó. (2016). </w:t>
      </w:r>
      <w:r w:rsidDel="00000000" w:rsidR="00000000" w:rsidRPr="00000000">
        <w:rPr>
          <w:i w:val="1"/>
          <w:sz w:val="20"/>
          <w:szCs w:val="20"/>
          <w:rtl w:val="0"/>
        </w:rPr>
        <w:t xml:space="preserve">Diseña tus personajes de Animación con arte</w:t>
      </w:r>
      <w:r w:rsidDel="00000000" w:rsidR="00000000" w:rsidRPr="00000000">
        <w:rPr>
          <w:sz w:val="20"/>
          <w:szCs w:val="20"/>
          <w:rtl w:val="0"/>
        </w:rPr>
        <w:t xml:space="preserve">. </w:t>
      </w:r>
      <w:hyperlink r:id="rId24">
        <w:r w:rsidDel="00000000" w:rsidR="00000000" w:rsidRPr="00000000">
          <w:rPr>
            <w:color w:val="0000ff"/>
            <w:sz w:val="20"/>
            <w:szCs w:val="20"/>
            <w:u w:val="single"/>
            <w:rtl w:val="0"/>
          </w:rPr>
          <w:t xml:space="preserve">https://www.animum3d.com/blog/ez-animacion-oscar-jimenez/</w:t>
        </w:r>
      </w:hyperlink>
      <w:r w:rsidDel="00000000" w:rsidR="00000000" w:rsidRPr="00000000">
        <w:rPr>
          <w:sz w:val="20"/>
          <w:szCs w:val="20"/>
          <w:rtl w:val="0"/>
        </w:rPr>
        <w:t xml:space="preserve"> </w:t>
      </w:r>
    </w:p>
    <w:p w:rsidR="00000000" w:rsidDel="00000000" w:rsidP="00000000" w:rsidRDefault="00000000" w:rsidRPr="00000000" w14:paraId="000000CF">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D0">
      <w:pPr>
        <w:spacing w:line="240" w:lineRule="auto"/>
        <w:ind w:left="851" w:hanging="851"/>
        <w:jc w:val="both"/>
        <w:rPr>
          <w:sz w:val="20"/>
          <w:szCs w:val="20"/>
        </w:rPr>
      </w:pPr>
      <w:r w:rsidDel="00000000" w:rsidR="00000000" w:rsidRPr="00000000">
        <w:rPr>
          <w:sz w:val="20"/>
          <w:szCs w:val="20"/>
          <w:rtl w:val="0"/>
        </w:rPr>
        <w:t xml:space="preserve">Real Academia Española (RAE). (2021). </w:t>
      </w:r>
      <w:r w:rsidDel="00000000" w:rsidR="00000000" w:rsidRPr="00000000">
        <w:rPr>
          <w:i w:val="1"/>
          <w:sz w:val="20"/>
          <w:szCs w:val="20"/>
          <w:rtl w:val="0"/>
        </w:rPr>
        <w:t xml:space="preserve">Anatomía</w:t>
      </w:r>
      <w:r w:rsidDel="00000000" w:rsidR="00000000" w:rsidRPr="00000000">
        <w:rPr>
          <w:sz w:val="20"/>
          <w:szCs w:val="20"/>
          <w:rtl w:val="0"/>
        </w:rPr>
        <w:t xml:space="preserve">. </w:t>
      </w:r>
      <w:hyperlink r:id="rId25">
        <w:r w:rsidDel="00000000" w:rsidR="00000000" w:rsidRPr="00000000">
          <w:rPr>
            <w:color w:val="0000ff"/>
            <w:sz w:val="20"/>
            <w:szCs w:val="20"/>
            <w:u w:val="single"/>
            <w:rtl w:val="0"/>
          </w:rPr>
          <w:t xml:space="preserve">https://dle.rae.es/anatomía</w:t>
        </w:r>
      </w:hyperlink>
      <w:r w:rsidDel="00000000" w:rsidR="00000000" w:rsidRPr="00000000">
        <w:rPr>
          <w:rtl w:val="0"/>
        </w:rPr>
      </w:r>
    </w:p>
    <w:p w:rsidR="00000000" w:rsidDel="00000000" w:rsidP="00000000" w:rsidRDefault="00000000" w:rsidRPr="00000000" w14:paraId="000000D1">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D2">
      <w:pPr>
        <w:spacing w:line="240" w:lineRule="auto"/>
        <w:ind w:left="851" w:hanging="851"/>
        <w:jc w:val="both"/>
        <w:rPr>
          <w:sz w:val="20"/>
          <w:szCs w:val="20"/>
        </w:rPr>
      </w:pPr>
      <w:r w:rsidDel="00000000" w:rsidR="00000000" w:rsidRPr="00000000">
        <w:rPr>
          <w:sz w:val="20"/>
          <w:szCs w:val="20"/>
          <w:rtl w:val="0"/>
        </w:rPr>
        <w:t xml:space="preserve">Real Academia Española (RAE). (2021). </w:t>
      </w:r>
      <w:r w:rsidDel="00000000" w:rsidR="00000000" w:rsidRPr="00000000">
        <w:rPr>
          <w:i w:val="1"/>
          <w:sz w:val="20"/>
          <w:szCs w:val="20"/>
          <w:rtl w:val="0"/>
        </w:rPr>
        <w:t xml:space="preserve">Color</w:t>
      </w:r>
      <w:r w:rsidDel="00000000" w:rsidR="00000000" w:rsidRPr="00000000">
        <w:rPr>
          <w:sz w:val="20"/>
          <w:szCs w:val="20"/>
          <w:rtl w:val="0"/>
        </w:rPr>
        <w:t xml:space="preserve"> </w:t>
      </w:r>
      <w:hyperlink r:id="rId26">
        <w:r w:rsidDel="00000000" w:rsidR="00000000" w:rsidRPr="00000000">
          <w:rPr>
            <w:color w:val="0000ff"/>
            <w:sz w:val="20"/>
            <w:szCs w:val="20"/>
            <w:u w:val="single"/>
            <w:rtl w:val="0"/>
          </w:rPr>
          <w:t xml:space="preserve">https://dle.rae.es/color</w:t>
        </w:r>
      </w:hyperlink>
      <w:r w:rsidDel="00000000" w:rsidR="00000000" w:rsidRPr="00000000">
        <w:rPr>
          <w:rtl w:val="0"/>
        </w:rPr>
      </w:r>
    </w:p>
    <w:p w:rsidR="00000000" w:rsidDel="00000000" w:rsidP="00000000" w:rsidRDefault="00000000" w:rsidRPr="00000000" w14:paraId="000000D3">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D4">
      <w:pPr>
        <w:spacing w:line="240" w:lineRule="auto"/>
        <w:ind w:left="851" w:hanging="851"/>
        <w:jc w:val="both"/>
        <w:rPr>
          <w:sz w:val="20"/>
          <w:szCs w:val="20"/>
        </w:rPr>
      </w:pPr>
      <w:r w:rsidDel="00000000" w:rsidR="00000000" w:rsidRPr="00000000">
        <w:rPr>
          <w:sz w:val="20"/>
          <w:szCs w:val="20"/>
          <w:rtl w:val="0"/>
        </w:rPr>
        <w:t xml:space="preserve">Página de productos Adobe. (s.f.). </w:t>
      </w:r>
      <w:r w:rsidDel="00000000" w:rsidR="00000000" w:rsidRPr="00000000">
        <w:rPr>
          <w:i w:val="1"/>
          <w:sz w:val="20"/>
          <w:szCs w:val="20"/>
          <w:rtl w:val="0"/>
        </w:rPr>
        <w:t xml:space="preserve">Adobe After Effects</w:t>
      </w:r>
      <w:r w:rsidDel="00000000" w:rsidR="00000000" w:rsidRPr="00000000">
        <w:rPr>
          <w:sz w:val="20"/>
          <w:szCs w:val="20"/>
          <w:rtl w:val="0"/>
        </w:rPr>
        <w:t xml:space="preserve">. </w:t>
      </w:r>
      <w:hyperlink r:id="rId27">
        <w:r w:rsidDel="00000000" w:rsidR="00000000" w:rsidRPr="00000000">
          <w:rPr>
            <w:color w:val="0000ff"/>
            <w:sz w:val="20"/>
            <w:szCs w:val="20"/>
            <w:u w:val="single"/>
            <w:rtl w:val="0"/>
          </w:rPr>
          <w:t xml:space="preserve">https://www.adobe.com/la/products/aftereffects.html</w:t>
        </w:r>
      </w:hyperlink>
      <w:r w:rsidDel="00000000" w:rsidR="00000000" w:rsidRPr="00000000">
        <w:rPr>
          <w:rtl w:val="0"/>
        </w:rPr>
      </w:r>
    </w:p>
    <w:p w:rsidR="00000000" w:rsidDel="00000000" w:rsidP="00000000" w:rsidRDefault="00000000" w:rsidRPr="00000000" w14:paraId="000000D5">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D6">
      <w:pPr>
        <w:spacing w:line="240" w:lineRule="auto"/>
        <w:ind w:left="851" w:hanging="851"/>
        <w:jc w:val="both"/>
        <w:rPr>
          <w:sz w:val="20"/>
          <w:szCs w:val="20"/>
        </w:rPr>
      </w:pPr>
      <w:r w:rsidDel="00000000" w:rsidR="00000000" w:rsidRPr="00000000">
        <w:rPr>
          <w:sz w:val="20"/>
          <w:szCs w:val="20"/>
          <w:rtl w:val="0"/>
        </w:rPr>
        <w:t xml:space="preserve">Vargas, Ó. J. (2020). </w:t>
      </w:r>
      <w:r w:rsidDel="00000000" w:rsidR="00000000" w:rsidRPr="00000000">
        <w:rPr>
          <w:i w:val="1"/>
          <w:sz w:val="20"/>
          <w:szCs w:val="20"/>
          <w:rtl w:val="0"/>
        </w:rPr>
        <w:t xml:space="preserve">Character Desing.</w:t>
      </w:r>
      <w:r w:rsidDel="00000000" w:rsidR="00000000" w:rsidRPr="00000000">
        <w:rPr>
          <w:sz w:val="20"/>
          <w:szCs w:val="20"/>
          <w:rtl w:val="0"/>
        </w:rPr>
        <w:t xml:space="preserve"> </w:t>
      </w:r>
      <w:hyperlink r:id="rId28">
        <w:r w:rsidDel="00000000" w:rsidR="00000000" w:rsidRPr="00000000">
          <w:rPr>
            <w:color w:val="0000ff"/>
            <w:sz w:val="20"/>
            <w:szCs w:val="20"/>
            <w:u w:val="single"/>
            <w:rtl w:val="0"/>
          </w:rPr>
          <w:t xml:space="preserve">https://oscarjvargas.com/</w:t>
        </w:r>
      </w:hyperlink>
      <w:r w:rsidDel="00000000" w:rsidR="00000000" w:rsidRPr="00000000">
        <w:rPr>
          <w:sz w:val="20"/>
          <w:szCs w:val="20"/>
          <w:rtl w:val="0"/>
        </w:rPr>
        <w:t xml:space="preserve"> </w:t>
      </w:r>
    </w:p>
    <w:p w:rsidR="00000000" w:rsidDel="00000000" w:rsidP="00000000" w:rsidRDefault="00000000" w:rsidRPr="00000000" w14:paraId="000000D7">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D8">
      <w:pPr>
        <w:ind w:left="851" w:hanging="851"/>
        <w:jc w:val="both"/>
        <w:rPr>
          <w:sz w:val="20"/>
          <w:szCs w:val="20"/>
        </w:rPr>
      </w:pPr>
      <w:r w:rsidDel="00000000" w:rsidR="00000000" w:rsidRPr="00000000">
        <w:rPr>
          <w:sz w:val="20"/>
          <w:szCs w:val="20"/>
          <w:rtl w:val="0"/>
        </w:rPr>
        <w:t xml:space="preserve">Web Design Inspiration. (2018). </w:t>
      </w:r>
      <w:r w:rsidDel="00000000" w:rsidR="00000000" w:rsidRPr="00000000">
        <w:rPr>
          <w:i w:val="1"/>
          <w:sz w:val="20"/>
          <w:szCs w:val="20"/>
          <w:rtl w:val="0"/>
        </w:rPr>
        <w:t xml:space="preserve">Behance</w:t>
      </w:r>
      <w:r w:rsidDel="00000000" w:rsidR="00000000" w:rsidRPr="00000000">
        <w:rPr>
          <w:sz w:val="20"/>
          <w:szCs w:val="20"/>
          <w:rtl w:val="0"/>
        </w:rPr>
        <w:t xml:space="preserve">, </w:t>
      </w:r>
      <w:hyperlink r:id="rId29">
        <w:r w:rsidDel="00000000" w:rsidR="00000000" w:rsidRPr="00000000">
          <w:rPr>
            <w:color w:val="0000ff"/>
            <w:sz w:val="20"/>
            <w:szCs w:val="20"/>
            <w:u w:val="single"/>
            <w:rtl w:val="0"/>
          </w:rPr>
          <w:t xml:space="preserve">https://www.behance.net/gallery/68306231/20-Best-Animated-Logos-for-Your-Inspiration</w:t>
        </w:r>
      </w:hyperlink>
      <w:r w:rsidDel="00000000" w:rsidR="00000000" w:rsidRPr="00000000">
        <w:rPr>
          <w:rtl w:val="0"/>
        </w:rPr>
      </w:r>
    </w:p>
    <w:p w:rsidR="00000000" w:rsidDel="00000000" w:rsidP="00000000" w:rsidRDefault="00000000" w:rsidRPr="00000000" w14:paraId="000000D9">
      <w:pPr>
        <w:spacing w:line="240" w:lineRule="auto"/>
        <w:ind w:left="851" w:hanging="851"/>
        <w:jc w:val="both"/>
        <w:rPr>
          <w:sz w:val="20"/>
          <w:szCs w:val="20"/>
        </w:rPr>
      </w:pPr>
      <w:r w:rsidDel="00000000" w:rsidR="00000000" w:rsidRPr="00000000">
        <w:rPr>
          <w:rtl w:val="0"/>
        </w:rPr>
      </w:r>
    </w:p>
    <w:p w:rsidR="00000000" w:rsidDel="00000000" w:rsidP="00000000" w:rsidRDefault="00000000" w:rsidRPr="00000000" w14:paraId="000000DA">
      <w:pPr>
        <w:spacing w:line="240" w:lineRule="auto"/>
        <w:ind w:left="851" w:hanging="851"/>
        <w:jc w:val="both"/>
        <w:rPr>
          <w:sz w:val="20"/>
          <w:szCs w:val="20"/>
        </w:rPr>
      </w:pPr>
      <w:bookmarkStart w:colFirst="0" w:colLast="0" w:name="_heading=h.1fob9te" w:id="2"/>
      <w:bookmarkEnd w:id="2"/>
      <w:r w:rsidDel="00000000" w:rsidR="00000000" w:rsidRPr="00000000">
        <w:rPr>
          <w:sz w:val="20"/>
          <w:szCs w:val="20"/>
          <w:rtl w:val="0"/>
        </w:rPr>
        <w:t xml:space="preserve">Whelan, B. (1994). </w:t>
      </w:r>
      <w:r w:rsidDel="00000000" w:rsidR="00000000" w:rsidRPr="00000000">
        <w:rPr>
          <w:i w:val="1"/>
          <w:sz w:val="20"/>
          <w:szCs w:val="20"/>
          <w:rtl w:val="0"/>
        </w:rPr>
        <w:t xml:space="preserve">La armonía en el color - Nuevas tendencias (Color Harmony 2).</w:t>
      </w:r>
      <w:r w:rsidDel="00000000" w:rsidR="00000000" w:rsidRPr="00000000">
        <w:rPr>
          <w:sz w:val="20"/>
          <w:szCs w:val="20"/>
          <w:rtl w:val="0"/>
        </w:rPr>
        <w:t xml:space="preserve"> México: FinalCopy. </w:t>
      </w:r>
      <w:hyperlink r:id="rId30">
        <w:r w:rsidDel="00000000" w:rsidR="00000000" w:rsidRPr="00000000">
          <w:rPr>
            <w:color w:val="0000ff"/>
            <w:sz w:val="20"/>
            <w:szCs w:val="20"/>
            <w:u w:val="single"/>
            <w:rtl w:val="0"/>
          </w:rPr>
          <w:t xml:space="preserve">https://corazondpapel.files.wordpress.com/2012/10/45547856-salinas-rosario-la-armonia-en-el-color-nuevas-tendencias.pdf</w:t>
        </w:r>
      </w:hyperlink>
      <w:r w:rsidDel="00000000" w:rsidR="00000000" w:rsidRPr="00000000">
        <w:rPr>
          <w:rtl w:val="0"/>
        </w:rPr>
      </w:r>
    </w:p>
    <w:p w:rsidR="00000000" w:rsidDel="00000000" w:rsidP="00000000" w:rsidRDefault="00000000" w:rsidRPr="00000000" w14:paraId="000000DB">
      <w:pPr>
        <w:ind w:left="851" w:hanging="851"/>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E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3">
            <w:pPr>
              <w:jc w:val="both"/>
              <w:rPr>
                <w:sz w:val="20"/>
                <w:szCs w:val="20"/>
              </w:rPr>
            </w:pPr>
            <w:r w:rsidDel="00000000" w:rsidR="00000000" w:rsidRPr="00000000">
              <w:rPr>
                <w:rtl w:val="0"/>
              </w:rPr>
            </w:r>
          </w:p>
        </w:tc>
        <w:tc>
          <w:tcPr>
            <w:vAlign w:val="center"/>
          </w:tcPr>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0E6">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0E8">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Mauricio Sánchez Rengifo </w:t>
            </w:r>
          </w:p>
        </w:tc>
        <w:tc>
          <w:tcPr/>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Experto Temático </w:t>
            </w:r>
          </w:p>
        </w:tc>
        <w:tc>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Regional Antioquia - Centro de Servicios y Gestión Empresarial</w:t>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EE">
            <w:pPr>
              <w:jc w:val="both"/>
              <w:rPr>
                <w:b w:val="1"/>
                <w:sz w:val="20"/>
                <w:szCs w:val="20"/>
              </w:rPr>
            </w:pPr>
            <w:r w:rsidDel="00000000" w:rsidR="00000000" w:rsidRPr="00000000">
              <w:rPr>
                <w:sz w:val="20"/>
                <w:szCs w:val="20"/>
                <w:rtl w:val="0"/>
              </w:rPr>
              <w:t xml:space="preserve">Oscar Absalón Guevara</w:t>
            </w:r>
            <w:r w:rsidDel="00000000" w:rsidR="00000000" w:rsidRPr="00000000">
              <w:rPr>
                <w:rtl w:val="0"/>
              </w:rPr>
            </w:r>
          </w:p>
        </w:tc>
        <w:tc>
          <w:tcPr/>
          <w:p w:rsidR="00000000" w:rsidDel="00000000" w:rsidP="00000000" w:rsidRDefault="00000000" w:rsidRPr="00000000" w14:paraId="000000EF">
            <w:pPr>
              <w:jc w:val="both"/>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0F0">
            <w:pPr>
              <w:jc w:val="both"/>
              <w:rPr>
                <w:b w:val="1"/>
                <w:sz w:val="20"/>
                <w:szCs w:val="20"/>
              </w:rPr>
            </w:pPr>
            <w:r w:rsidDel="00000000" w:rsidR="00000000" w:rsidRPr="00000000">
              <w:rPr>
                <w:sz w:val="20"/>
                <w:szCs w:val="20"/>
                <w:rtl w:val="0"/>
              </w:rPr>
              <w:t xml:space="preserve">Regional Distrito Capital - Centro de Gestión Industrial</w:t>
            </w:r>
            <w:r w:rsidDel="00000000" w:rsidR="00000000" w:rsidRPr="00000000">
              <w:rPr>
                <w:rtl w:val="0"/>
              </w:rPr>
            </w:r>
          </w:p>
        </w:tc>
        <w:tc>
          <w:tcPr/>
          <w:p w:rsidR="00000000" w:rsidDel="00000000" w:rsidP="00000000" w:rsidRDefault="00000000" w:rsidRPr="00000000" w14:paraId="000000F1">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8">
            <w:pPr>
              <w:jc w:val="both"/>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0F9">
            <w:pPr>
              <w:jc w:val="both"/>
              <w:rPr>
                <w:b w:val="1"/>
                <w:sz w:val="20"/>
                <w:szCs w:val="20"/>
              </w:rPr>
            </w:pPr>
            <w:r w:rsidDel="00000000" w:rsidR="00000000" w:rsidRPr="00000000">
              <w:rPr>
                <w:sz w:val="20"/>
                <w:szCs w:val="20"/>
                <w:rtl w:val="0"/>
              </w:rPr>
              <w:t xml:space="preserve">Asesor Pedagógico</w:t>
            </w:r>
            <w:r w:rsidDel="00000000" w:rsidR="00000000" w:rsidRPr="00000000">
              <w:rPr>
                <w:rtl w:val="0"/>
              </w:rPr>
            </w:r>
          </w:p>
        </w:tc>
        <w:tc>
          <w:tcPr/>
          <w:p w:rsidR="00000000" w:rsidDel="00000000" w:rsidP="00000000" w:rsidRDefault="00000000" w:rsidRPr="00000000" w14:paraId="000000FA">
            <w:pPr>
              <w:jc w:val="both"/>
              <w:rPr>
                <w:b w:val="1"/>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0FB">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bl>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0FE">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F">
            <w:pPr>
              <w:jc w:val="both"/>
              <w:rPr>
                <w:sz w:val="20"/>
                <w:szCs w:val="20"/>
              </w:rPr>
            </w:pPr>
            <w:r w:rsidDel="00000000" w:rsidR="00000000" w:rsidRPr="00000000">
              <w:rPr>
                <w:rtl w:val="0"/>
              </w:rPr>
            </w:r>
          </w:p>
        </w:tc>
        <w:tc>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06">
            <w:pPr>
              <w:jc w:val="both"/>
              <w:rPr>
                <w:sz w:val="20"/>
                <w:szCs w:val="20"/>
              </w:rPr>
            </w:pPr>
            <w:r w:rsidDel="00000000" w:rsidR="00000000" w:rsidRPr="00000000">
              <w:rPr>
                <w:rtl w:val="0"/>
              </w:rPr>
            </w:r>
          </w:p>
        </w:tc>
        <w:tc>
          <w:tcPr/>
          <w:p w:rsidR="00000000" w:rsidDel="00000000" w:rsidP="00000000" w:rsidRDefault="00000000" w:rsidRPr="00000000" w14:paraId="00000107">
            <w:pPr>
              <w:jc w:val="both"/>
              <w:rPr>
                <w:sz w:val="20"/>
                <w:szCs w:val="20"/>
              </w:rPr>
            </w:pPr>
            <w:r w:rsidDel="00000000" w:rsidR="00000000" w:rsidRPr="00000000">
              <w:rPr>
                <w:rtl w:val="0"/>
              </w:rPr>
            </w:r>
          </w:p>
        </w:tc>
        <w:tc>
          <w:tcPr/>
          <w:p w:rsidR="00000000" w:rsidDel="00000000" w:rsidP="00000000" w:rsidRDefault="00000000" w:rsidRPr="00000000" w14:paraId="00000108">
            <w:pPr>
              <w:jc w:val="both"/>
              <w:rPr>
                <w:sz w:val="20"/>
                <w:szCs w:val="20"/>
              </w:rPr>
            </w:pPr>
            <w:r w:rsidDel="00000000" w:rsidR="00000000" w:rsidRPr="00000000">
              <w:rPr>
                <w:rtl w:val="0"/>
              </w:rPr>
            </w:r>
          </w:p>
        </w:tc>
        <w:tc>
          <w:tcPr/>
          <w:p w:rsidR="00000000" w:rsidDel="00000000" w:rsidP="00000000" w:rsidRDefault="00000000" w:rsidRPr="00000000" w14:paraId="00000109">
            <w:pPr>
              <w:jc w:val="both"/>
              <w:rPr>
                <w:sz w:val="20"/>
                <w:szCs w:val="20"/>
              </w:rPr>
            </w:pPr>
            <w:r w:rsidDel="00000000" w:rsidR="00000000" w:rsidRPr="00000000">
              <w:rPr>
                <w:rtl w:val="0"/>
              </w:rPr>
            </w:r>
          </w:p>
        </w:tc>
        <w:tc>
          <w:tcPr/>
          <w:p w:rsidR="00000000" w:rsidDel="00000000" w:rsidP="00000000" w:rsidRDefault="00000000" w:rsidRPr="00000000" w14:paraId="0000010A">
            <w:pPr>
              <w:jc w:val="both"/>
              <w:rPr>
                <w:sz w:val="20"/>
                <w:szCs w:val="20"/>
              </w:rPr>
            </w:pPr>
            <w:r w:rsidDel="00000000" w:rsidR="00000000" w:rsidRPr="00000000">
              <w:rPr>
                <w:rtl w:val="0"/>
              </w:rPr>
            </w:r>
          </w:p>
        </w:tc>
      </w:tr>
    </w:tbl>
    <w:p w:rsidR="00000000" w:rsidDel="00000000" w:rsidP="00000000" w:rsidRDefault="00000000" w:rsidRPr="00000000" w14:paraId="0000010B">
      <w:pPr>
        <w:rPr>
          <w:color w:val="000000"/>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sectPr>
      <w:headerReference r:id="rId31" w:type="default"/>
      <w:footerReference r:id="rId3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4" w:date="2021-11-06T02:25:0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espacio insertar el vídeo creado por el experto y utilizado en el técnico en Integración de contenidos digitales.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https://youtu.be/I7kS61OkPaw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requerir los videos se encuentran en la carpeta Videos / Illustrator, con el vídeo tipo captura de pantalla y personaje final.</w:t>
      </w:r>
    </w:p>
  </w:comment>
  <w:comment w:author="ZULEIDY MARIA RUIZ TORRES" w:id="1" w:date="2021-12-01T19:50:0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https://youtu.be/rlGfZoeO3Dg</w:t>
      </w:r>
    </w:p>
  </w:comment>
  <w:comment w:author="Oscar Guevara" w:id="0" w:date="2021-11-06T01:41:0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Reutilizar el CF4 de la tecnología de animación 3D en referencia del punto 1 al 2.2.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https://ecored-sena.github.io/524703_CF4_TEC_ANIMACION_3D/public/main.html#page/teoria_color/</w:t>
      </w:r>
    </w:p>
  </w:comment>
  <w:comment w:author="Oscar Guevara" w:id="6" w:date="2021-11-19T06:38:00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o incrustar el video que corresponde a una licencia Creative Commons.</w:t>
      </w:r>
    </w:p>
  </w:comment>
  <w:comment w:author="ZULEIDY MARIA RUIZ TORRES" w:id="2" w:date="2021-12-01T19:50:33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https://youtu.be/UWSe5bCGNhs</w:t>
      </w:r>
    </w:p>
  </w:comment>
  <w:comment w:author="Oscar Guevara" w:id="3" w:date="2021-11-06T02:15:0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espacio insertar el vídeo creado por el experto y utilizado en el técnico en Integración de contenidos digitales.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https://youtu.be/kkfwi6xJfjQ?t=16</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 anterior se requiere que el vídeo no señale que pertenece al técnico y que le indique al aprendiz que hará la primera parte de un ejercicio en Photoshop para luego animar.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requerir los videos se encuentran en la carpeta Videos / Photoshop, con el vídeo tipo captura de pantalla y vista del experto.</w:t>
      </w:r>
    </w:p>
  </w:comment>
  <w:comment w:author="Oscar Guevara" w:id="5" w:date="2021-11-06T02:31:0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espacio insertar el vídeo creado por el experto y utilizado en el técnico en Integración de contenidos digitales.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https://youtu.be/j_4Cm4ZZWQ0?t=17</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lo anterior se requiere que el vídeo no señale que pertenece al técnico y que le indique al aprendiz que hará desde After Effects.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requerir los videos se encuentran en la carpeta Videos / After Effects, con los videos tipo captura de pantalla y vista del experto.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7" w15:done="0"/>
  <w15:commentEx w15:paraId="00000118" w15:done="0"/>
  <w15:commentEx w15:paraId="0000011A" w15:done="0"/>
  <w15:commentEx w15:paraId="0000011B" w15:done="0"/>
  <w15:commentEx w15:paraId="0000011C" w15:done="0"/>
  <w15:commentEx w15:paraId="00000122" w15:done="0"/>
  <w15:commentEx w15:paraId="000001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1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9"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2"/>
    <w:tblPr>
      <w:tblStyleRowBandSize w:val="1"/>
      <w:tblStyleColBandSize w:val="1"/>
      <w:tblCellMar>
        <w:left w:w="70.0" w:type="dxa"/>
        <w:right w:w="70.0" w:type="dxa"/>
      </w:tblCellMar>
    </w:tblPr>
  </w:style>
  <w:style w:type="table" w:styleId="13" w:customStyle="1">
    <w:name w:val="13"/>
    <w:basedOn w:val="TableNormal2"/>
    <w:tblPr>
      <w:tblStyleRowBandSize w:val="1"/>
      <w:tblStyleColBandSize w:val="1"/>
      <w:tblCellMar>
        <w:top w:w="15.0" w:type="dxa"/>
        <w:left w:w="15.0" w:type="dxa"/>
        <w:bottom w:w="15.0" w:type="dxa"/>
        <w:right w:w="15.0" w:type="dxa"/>
      </w:tblCellMar>
    </w:tblPr>
  </w:style>
  <w:style w:type="table" w:styleId="12" w:customStyle="1">
    <w:name w:val="12"/>
    <w:basedOn w:val="TableNormal2"/>
    <w:tblPr>
      <w:tblStyleRowBandSize w:val="1"/>
      <w:tblStyleColBandSize w:val="1"/>
      <w:tblCellMar>
        <w:top w:w="15.0" w:type="dxa"/>
        <w:left w:w="15.0" w:type="dxa"/>
        <w:bottom w:w="15.0" w:type="dxa"/>
        <w:right w:w="15.0" w:type="dxa"/>
      </w:tblCellMar>
    </w:tblPr>
  </w:style>
  <w:style w:type="table" w:styleId="11" w:customStyle="1">
    <w:name w:val="11"/>
    <w:basedOn w:val="TableNormal2"/>
    <w:tblPr>
      <w:tblStyleRowBandSize w:val="1"/>
      <w:tblStyleColBandSize w:val="1"/>
      <w:tblCellMar>
        <w:left w:w="115.0" w:type="dxa"/>
        <w:right w:w="115.0" w:type="dxa"/>
      </w:tblCellMar>
    </w:tblPr>
  </w:style>
  <w:style w:type="table" w:styleId="10" w:customStyle="1">
    <w:name w:val="10"/>
    <w:basedOn w:val="TableNormal2"/>
    <w:tblPr>
      <w:tblStyleRowBandSize w:val="1"/>
      <w:tblStyleColBandSize w:val="1"/>
      <w:tblCellMar>
        <w:left w:w="115.0" w:type="dxa"/>
        <w:right w:w="115.0" w:type="dxa"/>
      </w:tblCellMar>
    </w:tblPr>
  </w:style>
  <w:style w:type="paragraph" w:styleId="Normal1" w:customStyle="1">
    <w:name w:val="Normal1"/>
    <w:rsid w:val="00714A62"/>
  </w:style>
  <w:style w:type="table" w:styleId="9" w:customStyle="1">
    <w:name w:val="9"/>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8" w:customStyle="1">
    <w:name w:val="8"/>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7" w:customStyle="1">
    <w:name w:val="7"/>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6" w:customStyle="1">
    <w:name w:val="6"/>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 w:customStyle="1">
    <w:name w:val="5"/>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4" w:customStyle="1">
    <w:name w:val="4"/>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3" w:customStyle="1">
    <w:name w:val="3"/>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2" w:customStyle="1">
    <w:name w:val="2"/>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 w:customStyle="1">
    <w:name w:val="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Descripcin">
    <w:name w:val="caption"/>
    <w:basedOn w:val="Normal"/>
    <w:next w:val="Normal"/>
    <w:uiPriority w:val="35"/>
    <w:unhideWhenUsed w:val="1"/>
    <w:qFormat w:val="1"/>
    <w:rsid w:val="006A6526"/>
    <w:pPr>
      <w:spacing w:after="200" w:line="240" w:lineRule="auto"/>
    </w:pPr>
    <w:rPr>
      <w:i w:val="1"/>
      <w:iCs w:val="1"/>
      <w:color w:val="1f497d" w:themeColor="text2"/>
      <w:sz w:val="18"/>
      <w:szCs w:val="18"/>
    </w:rPr>
  </w:style>
  <w:style w:type="character" w:styleId="UnresolvedMention" w:customStyle="1">
    <w:name w:val="Unresolved Mention"/>
    <w:basedOn w:val="Fuentedeprrafopredeter"/>
    <w:uiPriority w:val="99"/>
    <w:semiHidden w:val="1"/>
    <w:unhideWhenUsed w:val="1"/>
    <w:rsid w:val="00372EF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yB2paQihPVE&amp;ab_channel=Jes%C3%BAsVillanueva%3A%3ATutorialesparaCreativos" TargetMode="External"/><Relationship Id="rId22" Type="http://schemas.openxmlformats.org/officeDocument/2006/relationships/hyperlink" Target="https://www.notodoanimacion.es/principios-del-diseno-de-personajes/" TargetMode="External"/><Relationship Id="rId21" Type="http://schemas.openxmlformats.org/officeDocument/2006/relationships/hyperlink" Target="https://bit.ly/3gGd7Wh" TargetMode="External"/><Relationship Id="rId24" Type="http://schemas.openxmlformats.org/officeDocument/2006/relationships/hyperlink" Target="https://www.animum3d.com/blog/ez-animacion-oscar-jimenez/" TargetMode="External"/><Relationship Id="rId23" Type="http://schemas.openxmlformats.org/officeDocument/2006/relationships/hyperlink" Target="https://www.animum3d.com/blog/uso-del-color-en-ilustrac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dle.rae.es/color" TargetMode="External"/><Relationship Id="rId25" Type="http://schemas.openxmlformats.org/officeDocument/2006/relationships/hyperlink" Target="https://dle.rae.es/anatom%C3%ADa" TargetMode="External"/><Relationship Id="rId28" Type="http://schemas.openxmlformats.org/officeDocument/2006/relationships/hyperlink" Target="https://oscarjvargas.com/" TargetMode="External"/><Relationship Id="rId27" Type="http://schemas.openxmlformats.org/officeDocument/2006/relationships/hyperlink" Target="https://www.adobe.com/la/products/aftereffects.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behance.net/gallery/68306231/20-Best-Animated-Logos-for-Your-Inspiration"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eader" Target="header1.xml"/><Relationship Id="rId30" Type="http://schemas.openxmlformats.org/officeDocument/2006/relationships/hyperlink" Target="https://corazondpapel.files.wordpress.com/2012/10/45547856-salinas-rosario-la-armonia-en-el-color-nuevas-tendencias.pdf" TargetMode="External"/><Relationship Id="rId11" Type="http://schemas.openxmlformats.org/officeDocument/2006/relationships/image" Target="media/image3.png"/><Relationship Id="rId10" Type="http://schemas.openxmlformats.org/officeDocument/2006/relationships/image" Target="media/image5.png"/><Relationship Id="rId32"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www.youtube.com/watch?app=desktop&amp;v=x78JqwqQ4Kg&amp;feature=youtu.be" TargetMode="External"/><Relationship Id="rId15" Type="http://schemas.openxmlformats.org/officeDocument/2006/relationships/hyperlink" Target="https://www.notodoanimacion.es/principios-del-diseno-de-personajes" TargetMode="External"/><Relationship Id="rId14" Type="http://schemas.openxmlformats.org/officeDocument/2006/relationships/hyperlink" Target="https://www.animum3d.com/blog/uso-del-color-en-ilustracion" TargetMode="External"/><Relationship Id="rId17" Type="http://schemas.openxmlformats.org/officeDocument/2006/relationships/hyperlink" Target="https://bit.ly/3gGd7Wh" TargetMode="External"/><Relationship Id="rId16" Type="http://schemas.openxmlformats.org/officeDocument/2006/relationships/hyperlink" Target="https://oscarjvargas.com" TargetMode="External"/><Relationship Id="rId19" Type="http://schemas.openxmlformats.org/officeDocument/2006/relationships/hyperlink" Target="https://www.youtube.com/watch?v=x78JqwqQ4Kg" TargetMode="External"/><Relationship Id="rId18" Type="http://schemas.openxmlformats.org/officeDocument/2006/relationships/hyperlink" Target="https://www.animum3d.com/blog/ez-animacion-oscar-jimene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b7a+p7fX+Ptln+kOwhugUZK22g==">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2021-09-20T16:54:00Z</dcterms:created>
  <dc:creator>Adriana Ariza Luque</dc:creator>
</cp:coreProperties>
</file>