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E84BC0" w:rsidRPr="00E14C69" w14:paraId="6CF26EB7" w14:textId="77777777" w:rsidTr="00E84BC0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64996CDE" w14:textId="77777777" w:rsidR="00E84BC0" w:rsidRPr="00E14C69" w:rsidRDefault="00E84BC0" w:rsidP="002F3AA5">
            <w:pPr>
              <w:spacing w:line="240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E14C69">
              <w:rPr>
                <w:rFonts w:eastAsia="Calibri"/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E84BC0" w:rsidRPr="00E14C69" w14:paraId="391E3ECA" w14:textId="77777777" w:rsidTr="00E84BC0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B8E5C2A" w14:textId="77777777" w:rsidR="00E84BC0" w:rsidRPr="00E14C69" w:rsidRDefault="00E84BC0" w:rsidP="002F3AA5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E14C69">
              <w:rPr>
                <w:rFonts w:eastAsia="Calibri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F729080" w14:textId="77777777" w:rsidR="00E84BC0" w:rsidRPr="00E14C69" w:rsidRDefault="00E84BC0" w:rsidP="002F3AA5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E14C69">
              <w:rPr>
                <w:rFonts w:eastAsia="Calibri"/>
                <w:color w:val="000000"/>
                <w:sz w:val="20"/>
                <w:szCs w:val="20"/>
              </w:rPr>
              <w:t>Crucigrama de sintomatología por COVID-19</w:t>
            </w:r>
          </w:p>
        </w:tc>
      </w:tr>
      <w:tr w:rsidR="00E84BC0" w:rsidRPr="00E14C69" w14:paraId="27D71828" w14:textId="77777777" w:rsidTr="00E84BC0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85B9F60" w14:textId="77777777" w:rsidR="00E84BC0" w:rsidRPr="00E14C69" w:rsidRDefault="00E84BC0" w:rsidP="002F3AA5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E14C69">
              <w:rPr>
                <w:rFonts w:eastAsia="Calibri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DFE1777" w14:textId="0A424AFB" w:rsidR="00E84BC0" w:rsidRPr="00E14C69" w:rsidRDefault="00E84BC0" w:rsidP="002F3AA5">
            <w:pPr>
              <w:spacing w:line="240" w:lineRule="auto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Estimular en el aprendiz el conocimiento acerca de los síntomas por </w:t>
            </w:r>
            <w:r w:rsidR="00C316D5">
              <w:rPr>
                <w:rFonts w:eastAsia="Calibri"/>
                <w:color w:val="000000"/>
                <w:sz w:val="20"/>
                <w:szCs w:val="20"/>
              </w:rPr>
              <w:t xml:space="preserve">el </w:t>
            </w:r>
            <w:r>
              <w:rPr>
                <w:rFonts w:eastAsia="Calibri"/>
                <w:color w:val="000000"/>
                <w:sz w:val="20"/>
                <w:szCs w:val="20"/>
              </w:rPr>
              <w:t>COVID-19, facilitando su aprendizaje y recordación.</w:t>
            </w:r>
          </w:p>
        </w:tc>
      </w:tr>
      <w:tr w:rsidR="00E84BC0" w:rsidRPr="00E14C69" w14:paraId="2E1F6413" w14:textId="77777777" w:rsidTr="00E84BC0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1C68DE7" w14:textId="77777777" w:rsidR="00E84BC0" w:rsidRPr="00E14C69" w:rsidRDefault="00E84BC0" w:rsidP="002F3AA5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E14C69">
              <w:rPr>
                <w:rFonts w:eastAsia="Calibri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93E8274" w14:textId="77777777" w:rsidR="00E84BC0" w:rsidRPr="00E14C69" w:rsidRDefault="00E84BC0" w:rsidP="002F3AA5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Crucigrama </w:t>
            </w:r>
          </w:p>
        </w:tc>
      </w:tr>
      <w:tr w:rsidR="00E84BC0" w:rsidRPr="00E14C69" w14:paraId="79B6BAAC" w14:textId="77777777" w:rsidTr="00E84BC0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54F05C5" w14:textId="77777777" w:rsidR="00E84BC0" w:rsidRPr="00E14C69" w:rsidRDefault="00E84BC0" w:rsidP="002F3AA5">
            <w:pPr>
              <w:spacing w:line="240" w:lineRule="auto"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E14C69">
              <w:rPr>
                <w:rFonts w:eastAsia="Calibri"/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439D1A60" w14:textId="77777777" w:rsidR="00E84BC0" w:rsidRPr="00E14C69" w:rsidRDefault="00E84BC0" w:rsidP="002F3AA5">
            <w:pPr>
              <w:spacing w:line="240" w:lineRule="auto"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E14C69">
              <w:rPr>
                <w:rFonts w:eastAsia="Calibri"/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D09BD79" w14:textId="77777777" w:rsidR="00E84BC0" w:rsidRPr="00E14C69" w:rsidRDefault="00E84BC0" w:rsidP="002F3AA5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ANEXO 1. Crucigrama síntomas COVID-19</w:t>
            </w:r>
          </w:p>
        </w:tc>
      </w:tr>
    </w:tbl>
    <w:p w14:paraId="3E091C4C" w14:textId="776E9D11" w:rsidR="00686459" w:rsidRDefault="00686459"/>
    <w:tbl>
      <w:tblPr>
        <w:tblStyle w:val="Tablaconcuadrcula"/>
        <w:tblpPr w:leftFromText="141" w:rightFromText="141" w:vertAnchor="page" w:horzAnchor="margin" w:tblpXSpec="center" w:tblpY="59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369"/>
        <w:gridCol w:w="390"/>
        <w:gridCol w:w="390"/>
        <w:gridCol w:w="317"/>
        <w:gridCol w:w="584"/>
        <w:gridCol w:w="390"/>
        <w:gridCol w:w="403"/>
        <w:gridCol w:w="403"/>
        <w:gridCol w:w="390"/>
        <w:gridCol w:w="403"/>
        <w:gridCol w:w="403"/>
        <w:gridCol w:w="390"/>
        <w:gridCol w:w="390"/>
        <w:gridCol w:w="403"/>
        <w:gridCol w:w="390"/>
        <w:gridCol w:w="390"/>
        <w:gridCol w:w="363"/>
        <w:gridCol w:w="390"/>
      </w:tblGrid>
      <w:tr w:rsidR="00E84BC0" w:rsidRPr="00961886" w14:paraId="2E2F4F6B" w14:textId="77777777" w:rsidTr="00E84BC0">
        <w:trPr>
          <w:gridAfter w:val="12"/>
          <w:wAfter w:w="4718" w:type="dxa"/>
          <w:trHeight w:val="299"/>
        </w:trPr>
        <w:tc>
          <w:tcPr>
            <w:tcW w:w="390" w:type="dxa"/>
          </w:tcPr>
          <w:p w14:paraId="7D133D4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</w:tcPr>
          <w:p w14:paraId="6622F21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65AE047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5FED43B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</w:tcPr>
          <w:p w14:paraId="2C4B5CBC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623153F0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0E82" w14:textId="77777777" w:rsidR="00E84BC0" w:rsidRPr="00961886" w:rsidRDefault="00E84BC0" w:rsidP="00E84B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1886">
              <w:rPr>
                <w:rFonts w:ascii="Arial" w:hAnsi="Arial" w:cs="Arial"/>
                <w:b/>
                <w:bCs/>
                <w:sz w:val="12"/>
                <w:szCs w:val="12"/>
              </w:rPr>
              <w:t>4.</w:t>
            </w:r>
          </w:p>
        </w:tc>
      </w:tr>
      <w:tr w:rsidR="00E84BC0" w:rsidRPr="00961886" w14:paraId="4CB0564A" w14:textId="77777777" w:rsidTr="00E84BC0">
        <w:trPr>
          <w:gridAfter w:val="3"/>
          <w:wAfter w:w="1143" w:type="dxa"/>
          <w:trHeight w:val="299"/>
        </w:trPr>
        <w:tc>
          <w:tcPr>
            <w:tcW w:w="390" w:type="dxa"/>
          </w:tcPr>
          <w:p w14:paraId="68068C9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</w:tcPr>
          <w:p w14:paraId="5E4B889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auto"/>
            </w:tcBorders>
          </w:tcPr>
          <w:p w14:paraId="12C3001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1F6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087">
              <w:rPr>
                <w:rFonts w:ascii="Arial" w:hAnsi="Arial" w:cs="Arial"/>
                <w:b/>
                <w:bCs/>
                <w:sz w:val="12"/>
                <w:szCs w:val="12"/>
              </w:rPr>
              <w:t>1.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1F4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53E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F42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6C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D86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766E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9F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2F50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1C2E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DDF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0AA0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50F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31373257" w14:textId="77777777" w:rsidTr="00E84BC0">
        <w:trPr>
          <w:gridAfter w:val="2"/>
          <w:wAfter w:w="753" w:type="dxa"/>
          <w:trHeight w:val="312"/>
        </w:trPr>
        <w:tc>
          <w:tcPr>
            <w:tcW w:w="390" w:type="dxa"/>
          </w:tcPr>
          <w:p w14:paraId="23EB30D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bottom w:val="single" w:sz="4" w:space="0" w:color="auto"/>
            </w:tcBorders>
          </w:tcPr>
          <w:p w14:paraId="10BCBD4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33B5661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</w:tcPr>
          <w:p w14:paraId="511972E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</w:tcPr>
          <w:p w14:paraId="58597110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single" w:sz="4" w:space="0" w:color="auto"/>
              <w:right w:val="single" w:sz="4" w:space="0" w:color="auto"/>
            </w:tcBorders>
          </w:tcPr>
          <w:p w14:paraId="7A5363A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ECA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</w:tcBorders>
          </w:tcPr>
          <w:p w14:paraId="12DD038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14:paraId="43DC410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</w:tcPr>
          <w:p w14:paraId="73B8A41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14:paraId="0D7B85FC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14:paraId="56CFCB9E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</w:tcPr>
          <w:p w14:paraId="7CC359A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</w:tcPr>
          <w:p w14:paraId="6D52E25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14:paraId="1FC1DD8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right w:val="single" w:sz="4" w:space="0" w:color="auto"/>
            </w:tcBorders>
          </w:tcPr>
          <w:p w14:paraId="6B5C4740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5FD4" w14:textId="77777777" w:rsidR="00E84BC0" w:rsidRPr="00961886" w:rsidRDefault="00E84BC0" w:rsidP="00E84BC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886">
              <w:rPr>
                <w:rFonts w:ascii="Arial" w:hAnsi="Arial" w:cs="Arial"/>
                <w:b/>
                <w:bCs/>
                <w:sz w:val="12"/>
                <w:szCs w:val="12"/>
              </w:rPr>
              <w:t>2.</w:t>
            </w:r>
          </w:p>
        </w:tc>
      </w:tr>
      <w:tr w:rsidR="00E84BC0" w:rsidRPr="00961886" w14:paraId="102FDE03" w14:textId="77777777" w:rsidTr="00E84BC0">
        <w:trPr>
          <w:gridAfter w:val="2"/>
          <w:wAfter w:w="753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2D9303C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C04D0C4" w14:textId="77777777" w:rsidR="00E84BC0" w:rsidRPr="00961886" w:rsidRDefault="00E84BC0" w:rsidP="00E84B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1886">
              <w:rPr>
                <w:rFonts w:ascii="Arial" w:hAnsi="Arial" w:cs="Arial"/>
                <w:b/>
                <w:bCs/>
                <w:sz w:val="12"/>
                <w:szCs w:val="12"/>
              </w:rPr>
              <w:t>1.</w:t>
            </w: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5FC9E97C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600F24A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</w:tcPr>
          <w:p w14:paraId="3FFEA02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2653689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47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14:paraId="204052AE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14:paraId="5EB09D3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</w:tcPr>
          <w:p w14:paraId="388B8C0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14:paraId="5C872AC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14:paraId="4881E0E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</w:tcPr>
          <w:p w14:paraId="399DBD0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</w:tcPr>
          <w:p w14:paraId="7368CD5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14:paraId="1699833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4" w:space="0" w:color="auto"/>
              <w:right w:val="single" w:sz="4" w:space="0" w:color="auto"/>
            </w:tcBorders>
          </w:tcPr>
          <w:p w14:paraId="1A4C2A0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2B5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64CB847F" w14:textId="77777777" w:rsidTr="00E84BC0">
        <w:trPr>
          <w:gridAfter w:val="2"/>
          <w:wAfter w:w="753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1764C32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F9E78A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4D87197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52EA08E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</w:tcPr>
          <w:p w14:paraId="7763A79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4520E50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3EF2" w14:textId="77777777" w:rsidR="00E84BC0" w:rsidRPr="00961886" w:rsidRDefault="00E84BC0" w:rsidP="00E84B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372">
              <w:rPr>
                <w:rFonts w:ascii="Arial" w:hAnsi="Arial" w:cs="Arial"/>
                <w:b/>
                <w:bCs/>
                <w:sz w:val="12"/>
                <w:szCs w:val="12"/>
              </w:rPr>
              <w:t>2.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97F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A91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BA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E66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FB3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4BE92A6" w14:textId="77777777" w:rsidR="00E84BC0" w:rsidRPr="00961886" w:rsidRDefault="00E84BC0" w:rsidP="00E84B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1886">
              <w:rPr>
                <w:rFonts w:ascii="Arial" w:hAnsi="Arial" w:cs="Arial"/>
                <w:b/>
                <w:bCs/>
                <w:sz w:val="12"/>
                <w:szCs w:val="12"/>
              </w:rPr>
              <w:t>3.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B51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CB1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BAF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DF8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0F2617B6" w14:textId="77777777" w:rsidTr="00E84BC0">
        <w:trPr>
          <w:gridAfter w:val="6"/>
          <w:wAfter w:w="2326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6EA6E92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44B886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30BC045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37FEAD2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  <w:tcBorders>
              <w:bottom w:val="single" w:sz="4" w:space="0" w:color="auto"/>
            </w:tcBorders>
          </w:tcPr>
          <w:p w14:paraId="4044C80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bottom w:val="single" w:sz="4" w:space="0" w:color="auto"/>
              <w:right w:val="single" w:sz="4" w:space="0" w:color="auto"/>
            </w:tcBorders>
          </w:tcPr>
          <w:p w14:paraId="29BB2DE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E3F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14:paraId="1121530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14:paraId="467B933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</w:tcPr>
          <w:p w14:paraId="0DCB134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</w:tcPr>
          <w:p w14:paraId="42B0298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14:paraId="7B3698A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88B32B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5280F797" w14:textId="77777777" w:rsidTr="00E84BC0">
        <w:trPr>
          <w:gridAfter w:val="6"/>
          <w:wAfter w:w="2326" w:type="dxa"/>
          <w:trHeight w:val="312"/>
        </w:trPr>
        <w:tc>
          <w:tcPr>
            <w:tcW w:w="390" w:type="dxa"/>
            <w:tcBorders>
              <w:right w:val="single" w:sz="4" w:space="0" w:color="auto"/>
            </w:tcBorders>
          </w:tcPr>
          <w:p w14:paraId="43686A9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7CF36D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0378CC1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auto"/>
            </w:tcBorders>
          </w:tcPr>
          <w:p w14:paraId="4C39BE2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E41DD46" w14:textId="77777777" w:rsidR="00E84BC0" w:rsidRPr="00535372" w:rsidRDefault="00E84BC0" w:rsidP="00E84B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372">
              <w:rPr>
                <w:rFonts w:ascii="Arial" w:hAnsi="Arial" w:cs="Arial"/>
                <w:b/>
                <w:bCs/>
                <w:sz w:val="12"/>
                <w:szCs w:val="12"/>
              </w:rPr>
              <w:t>3.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FD2BC3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28B787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B9A9D4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59020B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544767C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14:paraId="4E8230A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14:paraId="7390C2E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391915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666845F6" w14:textId="77777777" w:rsidTr="00E84BC0">
        <w:trPr>
          <w:gridAfter w:val="6"/>
          <w:wAfter w:w="2326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38A73EE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3254F6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4965002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42C4E10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</w:tcBorders>
          </w:tcPr>
          <w:p w14:paraId="15F9546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single" w:sz="4" w:space="0" w:color="auto"/>
              <w:right w:val="single" w:sz="4" w:space="0" w:color="auto"/>
            </w:tcBorders>
          </w:tcPr>
          <w:p w14:paraId="1928009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3610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</w:tcBorders>
          </w:tcPr>
          <w:p w14:paraId="7945C6CC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</w:tcBorders>
          </w:tcPr>
          <w:p w14:paraId="04E868C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</w:tcBorders>
          </w:tcPr>
          <w:p w14:paraId="6308B76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</w:tcPr>
          <w:p w14:paraId="607159E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14:paraId="7792476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1C9665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146BB8A6" w14:textId="77777777" w:rsidTr="00E84BC0">
        <w:trPr>
          <w:gridAfter w:val="3"/>
          <w:wAfter w:w="1143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4950E23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F02DE0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6C0D678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594A42FE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</w:tcPr>
          <w:p w14:paraId="10F9021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3BD1CA7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84E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14:paraId="2464A94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14:paraId="44BEB8F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FA6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372">
              <w:rPr>
                <w:rFonts w:ascii="Arial" w:hAnsi="Arial" w:cs="Arial"/>
                <w:b/>
                <w:bCs/>
                <w:sz w:val="12"/>
                <w:szCs w:val="12"/>
              </w:rPr>
              <w:t>4.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1CD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080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D46C1C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6D0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745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F13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1CD36290" w14:textId="77777777" w:rsidTr="00E84BC0">
        <w:trPr>
          <w:gridAfter w:val="6"/>
          <w:wAfter w:w="2326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0397759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487386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328B049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1A3BA11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</w:tcPr>
          <w:p w14:paraId="7C9EFA50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79F5D9E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631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14:paraId="34A719A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</w:tcPr>
          <w:p w14:paraId="09912E7C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21B111B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</w:tcPr>
          <w:p w14:paraId="21010B3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14:paraId="4019361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23D182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0E47416D" w14:textId="77777777" w:rsidTr="00E84BC0">
        <w:trPr>
          <w:gridAfter w:val="12"/>
          <w:wAfter w:w="4718" w:type="dxa"/>
          <w:trHeight w:val="312"/>
        </w:trPr>
        <w:tc>
          <w:tcPr>
            <w:tcW w:w="390" w:type="dxa"/>
            <w:tcBorders>
              <w:right w:val="single" w:sz="4" w:space="0" w:color="auto"/>
            </w:tcBorders>
          </w:tcPr>
          <w:p w14:paraId="7478E71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46EAD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04AD54C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089A92D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</w:tcPr>
          <w:p w14:paraId="2CFF0FB4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500A339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574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04EDD53B" w14:textId="77777777" w:rsidTr="00E84BC0">
        <w:trPr>
          <w:gridAfter w:val="4"/>
          <w:wAfter w:w="1533" w:type="dxa"/>
          <w:trHeight w:val="299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B04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372">
              <w:rPr>
                <w:rFonts w:ascii="Arial" w:hAnsi="Arial" w:cs="Arial"/>
                <w:b/>
                <w:bCs/>
                <w:sz w:val="12"/>
                <w:szCs w:val="12"/>
              </w:rPr>
              <w:t>5.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567E6F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39EC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ED8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F36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33D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C51B" w14:textId="77777777" w:rsidR="00E84BC0" w:rsidRPr="00961886" w:rsidRDefault="00E84BC0" w:rsidP="00E84B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878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52E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549C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BA7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403E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82A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614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FE9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35FB473A" w14:textId="77777777" w:rsidTr="00E84BC0">
        <w:trPr>
          <w:gridAfter w:val="12"/>
          <w:wAfter w:w="4718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3319DAE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1EF98A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5FC0E6A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065CC12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</w:tcPr>
          <w:p w14:paraId="2F69C52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07BD9C40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FB60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4D957A36" w14:textId="77777777" w:rsidTr="00E84BC0">
        <w:trPr>
          <w:gridAfter w:val="12"/>
          <w:wAfter w:w="4718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03E83C2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F57C9C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65E5BB6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39542B7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" w:type="dxa"/>
          </w:tcPr>
          <w:p w14:paraId="6D14A9DB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</w:tcPr>
          <w:p w14:paraId="4CC51BC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D72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2A487801" w14:textId="77777777" w:rsidTr="00E84BC0">
        <w:trPr>
          <w:trHeight w:val="312"/>
        </w:trPr>
        <w:tc>
          <w:tcPr>
            <w:tcW w:w="390" w:type="dxa"/>
            <w:tcBorders>
              <w:right w:val="single" w:sz="4" w:space="0" w:color="auto"/>
            </w:tcBorders>
          </w:tcPr>
          <w:p w14:paraId="7A7E464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95BEC4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14:paraId="36839C9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auto"/>
            </w:tcBorders>
          </w:tcPr>
          <w:p w14:paraId="721ADC96" w14:textId="77777777" w:rsidR="00E84BC0" w:rsidRPr="00535372" w:rsidRDefault="00E84BC0" w:rsidP="00E84BC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B8D6C3E" w14:textId="77777777" w:rsidR="00E84BC0" w:rsidRPr="00535372" w:rsidRDefault="00E84BC0" w:rsidP="00E84BC0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535372">
              <w:rPr>
                <w:rFonts w:ascii="Arial" w:hAnsi="Arial" w:cs="Arial"/>
                <w:b/>
                <w:bCs/>
                <w:sz w:val="12"/>
                <w:szCs w:val="12"/>
              </w:rPr>
              <w:t>6.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B7E42D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5D7146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736E5F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021558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9DAEE3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EF27DF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7D7447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86AA45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E2F2AB8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286A685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2AEEF5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C20D13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064DE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6E7EBA9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421E4206" w14:textId="77777777" w:rsidTr="00E84BC0">
        <w:trPr>
          <w:gridAfter w:val="17"/>
          <w:wAfter w:w="6789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39308E6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6D34582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6AAFCF28" w14:textId="77777777" w:rsidTr="00E84BC0">
        <w:trPr>
          <w:gridAfter w:val="10"/>
          <w:wAfter w:w="3912" w:type="dxa"/>
          <w:trHeight w:val="299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CA0E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372">
              <w:rPr>
                <w:rFonts w:ascii="Arial" w:hAnsi="Arial" w:cs="Arial"/>
                <w:b/>
                <w:bCs/>
                <w:sz w:val="12"/>
                <w:szCs w:val="12"/>
              </w:rPr>
              <w:t>7.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A6F47CF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D067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D12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189E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2F81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33F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5FB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5536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2958F70A" w14:textId="77777777" w:rsidTr="00E84BC0">
        <w:trPr>
          <w:gridAfter w:val="17"/>
          <w:wAfter w:w="6789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75AB29DD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271F88C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84BC0" w:rsidRPr="00961886" w14:paraId="6081EF14" w14:textId="77777777" w:rsidTr="00E84BC0">
        <w:trPr>
          <w:gridAfter w:val="17"/>
          <w:wAfter w:w="6789" w:type="dxa"/>
          <w:trHeight w:val="299"/>
        </w:trPr>
        <w:tc>
          <w:tcPr>
            <w:tcW w:w="390" w:type="dxa"/>
            <w:tcBorders>
              <w:right w:val="single" w:sz="4" w:space="0" w:color="auto"/>
            </w:tcBorders>
          </w:tcPr>
          <w:p w14:paraId="550A0EDA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DE8A153" w14:textId="77777777" w:rsidR="00E84BC0" w:rsidRPr="00961886" w:rsidRDefault="00E84BC0" w:rsidP="00E84B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FB60B17" w14:textId="45D4487F" w:rsidR="00E84BC0" w:rsidRDefault="00E84BC0"/>
    <w:p w14:paraId="7BEE137D" w14:textId="77777777" w:rsidR="00E84BC0" w:rsidRDefault="00E84BC0"/>
    <w:p w14:paraId="2E479CEC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EB67ED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B4423F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A20F34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0FC3A0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C40D67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2A3397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55DE62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FED3882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0711CF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C825532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F32B6E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B380F8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6B0BEA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8F6C90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780E72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158DCF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B6A4ECC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F5BD5E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1F2216" w14:textId="77777777" w:rsidR="00E84BC0" w:rsidRDefault="00E84BC0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B12AB1" w14:textId="6EF6648D" w:rsidR="00D96FA6" w:rsidRPr="00FC3E0B" w:rsidRDefault="00D96FA6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C3E0B">
        <w:rPr>
          <w:rFonts w:ascii="Arial" w:hAnsi="Arial" w:cs="Arial"/>
          <w:b/>
          <w:bCs/>
          <w:sz w:val="20"/>
          <w:szCs w:val="20"/>
        </w:rPr>
        <w:lastRenderedPageBreak/>
        <w:t xml:space="preserve">Horizontales </w:t>
      </w:r>
    </w:p>
    <w:p w14:paraId="0AC7E9F9" w14:textId="1F36A46D" w:rsidR="00961886" w:rsidRPr="00FC3E0B" w:rsidRDefault="00C316D5" w:rsidP="00FC3E0B">
      <w:pPr>
        <w:pStyle w:val="Prrafodelista"/>
        <w:numPr>
          <w:ilvl w:val="0"/>
          <w:numId w:val="3"/>
        </w:numPr>
        <w:spacing w:before="120" w:after="240" w:line="24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093087" w:rsidRPr="00FC3E0B">
        <w:rPr>
          <w:rFonts w:ascii="Arial" w:hAnsi="Arial" w:cs="Arial"/>
          <w:sz w:val="20"/>
          <w:szCs w:val="20"/>
        </w:rPr>
        <w:t xml:space="preserve">eacción del sistema inmunitario ante la infección por </w:t>
      </w:r>
      <w:r>
        <w:rPr>
          <w:rFonts w:ascii="Arial" w:hAnsi="Arial" w:cs="Arial"/>
          <w:sz w:val="20"/>
          <w:szCs w:val="20"/>
        </w:rPr>
        <w:t xml:space="preserve">el </w:t>
      </w:r>
      <w:r w:rsidR="00093087" w:rsidRPr="00FC3E0B">
        <w:rPr>
          <w:rFonts w:ascii="Arial" w:hAnsi="Arial" w:cs="Arial"/>
          <w:sz w:val="20"/>
          <w:szCs w:val="20"/>
        </w:rPr>
        <w:t>COVID-19</w:t>
      </w:r>
    </w:p>
    <w:p w14:paraId="4B62028F" w14:textId="05564CBC" w:rsidR="00093087" w:rsidRPr="00FC3E0B" w:rsidRDefault="00535372" w:rsidP="00FC3E0B">
      <w:pPr>
        <w:pStyle w:val="Prrafodelista"/>
        <w:numPr>
          <w:ilvl w:val="0"/>
          <w:numId w:val="3"/>
        </w:numPr>
        <w:spacing w:before="120" w:after="240" w:line="24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>Episodio de temblores, junto con la sensación de frio, causado por las contracciones de los músculos</w:t>
      </w:r>
      <w:r w:rsidR="00C316D5">
        <w:rPr>
          <w:rFonts w:ascii="Arial" w:hAnsi="Arial" w:cs="Arial"/>
          <w:sz w:val="20"/>
          <w:szCs w:val="20"/>
        </w:rPr>
        <w:t>.</w:t>
      </w:r>
    </w:p>
    <w:p w14:paraId="636EC675" w14:textId="448DC5DF" w:rsidR="00535372" w:rsidRPr="00FC3E0B" w:rsidRDefault="00535372" w:rsidP="00FC3E0B">
      <w:pPr>
        <w:pStyle w:val="Prrafodelista"/>
        <w:numPr>
          <w:ilvl w:val="0"/>
          <w:numId w:val="3"/>
        </w:numPr>
        <w:spacing w:before="120" w:after="240" w:line="24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>Sensación de agotamiento o debilidad y falta general de energía.</w:t>
      </w:r>
    </w:p>
    <w:p w14:paraId="71D17561" w14:textId="13C75D80" w:rsidR="00535372" w:rsidRPr="00FC3E0B" w:rsidRDefault="00D96FA6" w:rsidP="00FC3E0B">
      <w:pPr>
        <w:pStyle w:val="Prrafodelista"/>
        <w:numPr>
          <w:ilvl w:val="0"/>
          <w:numId w:val="3"/>
        </w:numPr>
        <w:spacing w:before="120" w:after="240" w:line="24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 xml:space="preserve">Significa que la persona afectada por el virus puede tener disposiciones blandas y acuosas que ocurren con mucha frecuencia. </w:t>
      </w:r>
    </w:p>
    <w:p w14:paraId="625ABE3C" w14:textId="5ACA7148" w:rsidR="00535372" w:rsidRPr="00FC3E0B" w:rsidRDefault="00535372" w:rsidP="00FC3E0B">
      <w:pPr>
        <w:pStyle w:val="Prrafodelista"/>
        <w:numPr>
          <w:ilvl w:val="0"/>
          <w:numId w:val="3"/>
        </w:numPr>
        <w:spacing w:before="120" w:after="240" w:line="24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>Síntoma asociado a la pérdida de sabor</w:t>
      </w:r>
      <w:r w:rsidR="00C316D5">
        <w:rPr>
          <w:rFonts w:ascii="Arial" w:hAnsi="Arial" w:cs="Arial"/>
          <w:sz w:val="20"/>
          <w:szCs w:val="20"/>
        </w:rPr>
        <w:t>.</w:t>
      </w:r>
    </w:p>
    <w:p w14:paraId="09B941BC" w14:textId="2368BEB6" w:rsidR="00535372" w:rsidRPr="00535372" w:rsidRDefault="00535372" w:rsidP="00FC3E0B">
      <w:pPr>
        <w:pStyle w:val="Prrafodelista"/>
        <w:numPr>
          <w:ilvl w:val="0"/>
          <w:numId w:val="3"/>
        </w:numPr>
        <w:spacing w:before="120" w:after="240" w:line="24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>P</w:t>
      </w:r>
      <w:r w:rsidRPr="00535372">
        <w:rPr>
          <w:rFonts w:ascii="Arial" w:hAnsi="Arial" w:cs="Arial"/>
          <w:sz w:val="20"/>
          <w:szCs w:val="20"/>
        </w:rPr>
        <w:t xml:space="preserve">rovoca dificultad para comer o hablar y produce inflamación en las </w:t>
      </w:r>
      <w:r w:rsidRPr="00FC3E0B">
        <w:rPr>
          <w:rFonts w:ascii="Arial" w:hAnsi="Arial" w:cs="Arial"/>
          <w:sz w:val="20"/>
          <w:szCs w:val="20"/>
        </w:rPr>
        <w:t>amígdalas</w:t>
      </w:r>
      <w:r w:rsidR="00C316D5">
        <w:rPr>
          <w:rFonts w:ascii="Arial" w:hAnsi="Arial" w:cs="Arial"/>
          <w:sz w:val="20"/>
          <w:szCs w:val="20"/>
        </w:rPr>
        <w:t>.</w:t>
      </w:r>
      <w:r w:rsidRPr="00535372">
        <w:rPr>
          <w:rFonts w:ascii="Arial" w:hAnsi="Arial" w:cs="Arial"/>
          <w:sz w:val="20"/>
          <w:szCs w:val="20"/>
        </w:rPr>
        <w:t xml:space="preserve">  </w:t>
      </w:r>
    </w:p>
    <w:p w14:paraId="7CE1DCA8" w14:textId="046900A5" w:rsidR="00D96FA6" w:rsidRPr="00FC3E0B" w:rsidRDefault="00FC3E0B" w:rsidP="00FC3E0B">
      <w:pPr>
        <w:pStyle w:val="Prrafodelista"/>
        <w:numPr>
          <w:ilvl w:val="0"/>
          <w:numId w:val="3"/>
        </w:numPr>
        <w:spacing w:before="120" w:after="240" w:line="24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>S</w:t>
      </w:r>
      <w:r w:rsidR="00D96FA6" w:rsidRPr="00FC3E0B">
        <w:rPr>
          <w:rFonts w:ascii="Arial" w:hAnsi="Arial" w:cs="Arial"/>
          <w:sz w:val="20"/>
          <w:szCs w:val="20"/>
        </w:rPr>
        <w:t>ensación general de agotamiento y se muestra como una respuesta contra la infección</w:t>
      </w:r>
      <w:r w:rsidR="00C316D5">
        <w:rPr>
          <w:rFonts w:ascii="Arial" w:hAnsi="Arial" w:cs="Arial"/>
          <w:sz w:val="20"/>
          <w:szCs w:val="20"/>
        </w:rPr>
        <w:t>.</w:t>
      </w:r>
    </w:p>
    <w:p w14:paraId="52AF7665" w14:textId="081D1B93" w:rsidR="00D96FA6" w:rsidRPr="00FC3E0B" w:rsidRDefault="00D96FA6" w:rsidP="00FC3E0B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C3E0B">
        <w:rPr>
          <w:rFonts w:ascii="Arial" w:hAnsi="Arial" w:cs="Arial"/>
          <w:b/>
          <w:bCs/>
          <w:sz w:val="20"/>
          <w:szCs w:val="20"/>
        </w:rPr>
        <w:t>Verticales</w:t>
      </w:r>
    </w:p>
    <w:p w14:paraId="5FB7842F" w14:textId="54AEE8F5" w:rsidR="00D96FA6" w:rsidRPr="00FC3E0B" w:rsidRDefault="00961886" w:rsidP="00FC3E0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 xml:space="preserve">Manifestación nasal, debido a alteraciones del olfato por </w:t>
      </w:r>
      <w:r w:rsidR="00C316D5">
        <w:rPr>
          <w:rFonts w:ascii="Arial" w:hAnsi="Arial" w:cs="Arial"/>
          <w:sz w:val="20"/>
          <w:szCs w:val="20"/>
        </w:rPr>
        <w:t xml:space="preserve">el </w:t>
      </w:r>
      <w:r w:rsidR="00C316D5" w:rsidRPr="00FC3E0B">
        <w:rPr>
          <w:rFonts w:ascii="Arial" w:hAnsi="Arial" w:cs="Arial"/>
          <w:sz w:val="20"/>
          <w:szCs w:val="20"/>
        </w:rPr>
        <w:t xml:space="preserve">coronavirus </w:t>
      </w:r>
      <w:r w:rsidRPr="00FC3E0B">
        <w:rPr>
          <w:rFonts w:ascii="Arial" w:hAnsi="Arial" w:cs="Arial"/>
          <w:sz w:val="20"/>
          <w:szCs w:val="20"/>
        </w:rPr>
        <w:t>COVID-19</w:t>
      </w:r>
      <w:r w:rsidR="00C316D5">
        <w:rPr>
          <w:rFonts w:ascii="Arial" w:hAnsi="Arial" w:cs="Arial"/>
          <w:sz w:val="20"/>
          <w:szCs w:val="20"/>
        </w:rPr>
        <w:t>.</w:t>
      </w:r>
    </w:p>
    <w:p w14:paraId="572A11FA" w14:textId="552BF46A" w:rsidR="00961886" w:rsidRPr="00FC3E0B" w:rsidRDefault="00961886" w:rsidP="00FC3E0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>Puede impedir a una persona respirar con normalidad, debido a que el tejido pulmonar comienza a acumular fluidos</w:t>
      </w:r>
      <w:r w:rsidR="00C316D5">
        <w:rPr>
          <w:rFonts w:ascii="Arial" w:hAnsi="Arial" w:cs="Arial"/>
          <w:sz w:val="20"/>
          <w:szCs w:val="20"/>
        </w:rPr>
        <w:t>.</w:t>
      </w:r>
    </w:p>
    <w:p w14:paraId="0CDA617F" w14:textId="1AB97E3C" w:rsidR="00D96FA6" w:rsidRPr="00FC3E0B" w:rsidRDefault="00D96FA6" w:rsidP="00FC3E0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 xml:space="preserve">Es el aumento temporal en la temperatura del cuerpo en respuesta al contagio por la enfermedad </w:t>
      </w:r>
      <w:r w:rsidR="00C316D5">
        <w:rPr>
          <w:rFonts w:ascii="Arial" w:hAnsi="Arial" w:cs="Arial"/>
          <w:sz w:val="20"/>
          <w:szCs w:val="20"/>
        </w:rPr>
        <w:t xml:space="preserve">el </w:t>
      </w:r>
      <w:r w:rsidRPr="00FC3E0B">
        <w:rPr>
          <w:rFonts w:ascii="Arial" w:hAnsi="Arial" w:cs="Arial"/>
          <w:sz w:val="20"/>
          <w:szCs w:val="20"/>
        </w:rPr>
        <w:t>COVID-19</w:t>
      </w:r>
      <w:r w:rsidR="00C316D5">
        <w:rPr>
          <w:rFonts w:ascii="Arial" w:hAnsi="Arial" w:cs="Arial"/>
          <w:sz w:val="20"/>
          <w:szCs w:val="20"/>
        </w:rPr>
        <w:t>.</w:t>
      </w:r>
      <w:r w:rsidRPr="00FC3E0B">
        <w:rPr>
          <w:rFonts w:ascii="Arial" w:hAnsi="Arial" w:cs="Arial"/>
          <w:sz w:val="20"/>
          <w:szCs w:val="20"/>
        </w:rPr>
        <w:t xml:space="preserve"> </w:t>
      </w:r>
    </w:p>
    <w:p w14:paraId="0D01D802" w14:textId="2500CCA6" w:rsidR="00961886" w:rsidRDefault="00961886" w:rsidP="00FC3E0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C3E0B">
        <w:rPr>
          <w:rFonts w:ascii="Arial" w:hAnsi="Arial" w:cs="Arial"/>
          <w:sz w:val="20"/>
          <w:szCs w:val="20"/>
        </w:rPr>
        <w:t>Es un síntoma que afecta el tracto respiratorio, dificultando la respiración en un individuo.</w:t>
      </w:r>
    </w:p>
    <w:p w14:paraId="2AB7C237" w14:textId="12E0D113" w:rsidR="00E84BC0" w:rsidRDefault="00E84BC0" w:rsidP="00E84BC0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A3211B8" w14:textId="77777777" w:rsidR="00E84BC0" w:rsidRPr="00E84BC0" w:rsidRDefault="00E84BC0" w:rsidP="00E84B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2060"/>
          <w:sz w:val="20"/>
        </w:rPr>
      </w:pPr>
      <w:r w:rsidRPr="00E84BC0">
        <w:rPr>
          <w:rFonts w:ascii="Arial" w:hAnsi="Arial" w:cs="Arial"/>
          <w:bCs/>
          <w:color w:val="002060"/>
          <w:sz w:val="20"/>
        </w:rPr>
        <w:t>¿Cómo te fue en la actividad, Lograste completarla?</w:t>
      </w:r>
    </w:p>
    <w:p w14:paraId="6DDEAC90" w14:textId="77777777" w:rsidR="00E84BC0" w:rsidRPr="00E84BC0" w:rsidRDefault="00E84BC0" w:rsidP="00E84B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20"/>
        </w:rPr>
      </w:pPr>
    </w:p>
    <w:p w14:paraId="128EFFBC" w14:textId="77777777" w:rsidR="00E84BC0" w:rsidRPr="00E84BC0" w:rsidRDefault="00E84BC0" w:rsidP="00E84B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20"/>
        </w:rPr>
      </w:pPr>
      <w:r w:rsidRPr="00E84BC0">
        <w:rPr>
          <w:rFonts w:ascii="Arial" w:hAnsi="Arial" w:cs="Arial"/>
          <w:b/>
          <w:bCs/>
          <w:color w:val="002060"/>
          <w:sz w:val="20"/>
        </w:rPr>
        <w:t>¡Muy bien!</w:t>
      </w:r>
      <w:r w:rsidRPr="00E84BC0">
        <w:rPr>
          <w:rFonts w:ascii="Arial" w:hAnsi="Arial" w:cs="Arial"/>
          <w:bCs/>
          <w:color w:val="002060"/>
          <w:sz w:val="20"/>
        </w:rPr>
        <w:t xml:space="preserve">  Sigue con ese aprendizaje, te aseguro éxito en tus estudios.</w:t>
      </w:r>
    </w:p>
    <w:p w14:paraId="12F586AC" w14:textId="77777777" w:rsidR="00E84BC0" w:rsidRPr="00E84BC0" w:rsidRDefault="00E84BC0" w:rsidP="00E84B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20"/>
        </w:rPr>
      </w:pPr>
    </w:p>
    <w:p w14:paraId="703C30E0" w14:textId="0E36B9DF" w:rsidR="00E84BC0" w:rsidRPr="00E84BC0" w:rsidRDefault="00E84BC0" w:rsidP="00E84B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2060"/>
          <w:sz w:val="20"/>
        </w:rPr>
      </w:pPr>
      <w:r w:rsidRPr="00E84BC0">
        <w:rPr>
          <w:rFonts w:ascii="Arial" w:hAnsi="Arial" w:cs="Arial"/>
          <w:b/>
          <w:bCs/>
          <w:color w:val="002060"/>
          <w:sz w:val="20"/>
        </w:rPr>
        <w:t>¡Lo siento!</w:t>
      </w:r>
      <w:r w:rsidRPr="00E84BC0">
        <w:rPr>
          <w:rFonts w:ascii="Arial" w:hAnsi="Arial" w:cs="Arial"/>
          <w:bCs/>
          <w:color w:val="002060"/>
          <w:sz w:val="20"/>
        </w:rPr>
        <w:t xml:space="preserve">  Recuerda repasar siempre que no </w:t>
      </w:r>
      <w:r w:rsidR="00C316D5">
        <w:rPr>
          <w:rFonts w:ascii="Arial" w:hAnsi="Arial" w:cs="Arial"/>
          <w:bCs/>
          <w:color w:val="002060"/>
          <w:sz w:val="20"/>
        </w:rPr>
        <w:t>haya quedado claro algún tema, á</w:t>
      </w:r>
      <w:r w:rsidRPr="00E84BC0">
        <w:rPr>
          <w:rFonts w:ascii="Arial" w:hAnsi="Arial" w:cs="Arial"/>
          <w:bCs/>
          <w:color w:val="002060"/>
          <w:sz w:val="20"/>
        </w:rPr>
        <w:t>nimo</w:t>
      </w:r>
      <w:r w:rsidR="00C316D5">
        <w:rPr>
          <w:rFonts w:ascii="Arial" w:hAnsi="Arial" w:cs="Arial"/>
          <w:bCs/>
          <w:color w:val="002060"/>
          <w:sz w:val="20"/>
        </w:rPr>
        <w:t>…</w:t>
      </w:r>
      <w:bookmarkStart w:id="0" w:name="_GoBack"/>
      <w:bookmarkEnd w:id="0"/>
      <w:r w:rsidRPr="00E84BC0">
        <w:rPr>
          <w:rFonts w:ascii="Arial" w:hAnsi="Arial" w:cs="Arial"/>
          <w:bCs/>
          <w:color w:val="002060"/>
          <w:sz w:val="20"/>
        </w:rPr>
        <w:t xml:space="preserve"> la próxima será la vencida.</w:t>
      </w:r>
    </w:p>
    <w:p w14:paraId="55C17854" w14:textId="77777777" w:rsidR="00E84BC0" w:rsidRPr="00E84BC0" w:rsidRDefault="00E84BC0" w:rsidP="00E84BC0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sectPr w:rsidR="00E84BC0" w:rsidRPr="00E84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47841"/>
    <w:multiLevelType w:val="hybridMultilevel"/>
    <w:tmpl w:val="849486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C5610"/>
    <w:multiLevelType w:val="hybridMultilevel"/>
    <w:tmpl w:val="F1D06D68"/>
    <w:lvl w:ilvl="0" w:tplc="AD8C7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08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C8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B2D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ED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CB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4A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CD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C7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866746"/>
    <w:multiLevelType w:val="hybridMultilevel"/>
    <w:tmpl w:val="8AC07E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041BC"/>
    <w:multiLevelType w:val="hybridMultilevel"/>
    <w:tmpl w:val="FF841224"/>
    <w:lvl w:ilvl="0" w:tplc="72A47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AA3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ACC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40F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CAC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1C9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F05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9C5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0A3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E9"/>
    <w:rsid w:val="00093087"/>
    <w:rsid w:val="00350E88"/>
    <w:rsid w:val="00535372"/>
    <w:rsid w:val="00686459"/>
    <w:rsid w:val="007921E9"/>
    <w:rsid w:val="0093677F"/>
    <w:rsid w:val="00961886"/>
    <w:rsid w:val="00BC6030"/>
    <w:rsid w:val="00C316D5"/>
    <w:rsid w:val="00D44D13"/>
    <w:rsid w:val="00D96FA6"/>
    <w:rsid w:val="00E84BC0"/>
    <w:rsid w:val="00F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C8C0"/>
  <w15:chartTrackingRefBased/>
  <w15:docId w15:val="{B36163C2-83F2-47DB-8B6E-BDE8DA7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6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0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MARTINEZ RINCON</dc:creator>
  <cp:keywords/>
  <dc:description/>
  <cp:lastModifiedBy>JGOA</cp:lastModifiedBy>
  <cp:revision>3</cp:revision>
  <dcterms:created xsi:type="dcterms:W3CDTF">2021-10-07T17:27:00Z</dcterms:created>
  <dcterms:modified xsi:type="dcterms:W3CDTF">2021-10-15T16:19:00Z</dcterms:modified>
</cp:coreProperties>
</file>