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sz w:val="20"/>
                <w:szCs w:val="20"/>
              </w:rPr>
            </w:pPr>
            <w:r w:rsidDel="00000000" w:rsidR="00000000" w:rsidRPr="00000000">
              <w:rPr>
                <w:b w:val="0"/>
                <w:sz w:val="20"/>
                <w:szCs w:val="20"/>
                <w:rtl w:val="0"/>
              </w:rPr>
              <w:t xml:space="preserve">Asesoría comercial</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color w:val="ff0000"/>
                <w:sz w:val="20"/>
                <w:szCs w:val="20"/>
                <w:u w:val="single"/>
              </w:rPr>
            </w:pPr>
            <w:r w:rsidDel="00000000" w:rsidR="00000000" w:rsidRPr="00000000">
              <w:rPr>
                <w:b w:val="0"/>
                <w:sz w:val="20"/>
                <w:szCs w:val="20"/>
                <w:rtl w:val="0"/>
              </w:rPr>
              <w:t xml:space="preserve">260101033 - Prospectar clientes de acuerdo con los segmentos objetivo y estrategia de ventas.</w:t>
            </w:r>
            <w:r w:rsidDel="00000000" w:rsidR="00000000" w:rsidRPr="00000000">
              <w:rPr>
                <w:rtl w:val="0"/>
              </w:rPr>
            </w:r>
          </w:p>
        </w:tc>
        <w:tc>
          <w:tcPr>
            <w:vAlign w:val="center"/>
          </w:tcPr>
          <w:p w:rsidR="00000000" w:rsidDel="00000000" w:rsidP="00000000" w:rsidRDefault="00000000" w:rsidRPr="00000000" w14:paraId="00000008">
            <w:pPr>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0"/>
                <w:sz w:val="20"/>
                <w:szCs w:val="20"/>
              </w:rPr>
            </w:pPr>
            <w:r w:rsidDel="00000000" w:rsidR="00000000" w:rsidRPr="00000000">
              <w:rPr>
                <w:b w:val="0"/>
                <w:sz w:val="20"/>
                <w:szCs w:val="20"/>
                <w:rtl w:val="0"/>
              </w:rPr>
              <w:t xml:space="preserve">260101033-01 - Seleccionar los criterios para la caracterización de clientes potenciales de acuerdo con segmento de mercado.</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sz w:val="20"/>
                <w:szCs w:val="20"/>
              </w:rPr>
            </w:pPr>
            <w:r w:rsidDel="00000000" w:rsidR="00000000" w:rsidRPr="00000000">
              <w:rPr>
                <w:b w:val="0"/>
                <w:sz w:val="20"/>
                <w:szCs w:val="20"/>
                <w:rtl w:val="0"/>
              </w:rPr>
              <w:t xml:space="preserve">CF01</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Identificación de nichos de mercado</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color w:val="e36c09"/>
                <w:sz w:val="20"/>
                <w:szCs w:val="20"/>
              </w:rPr>
            </w:pPr>
            <w:r w:rsidDel="00000000" w:rsidR="00000000" w:rsidRPr="00000000">
              <w:rPr>
                <w:b w:val="0"/>
                <w:sz w:val="20"/>
                <w:szCs w:val="20"/>
                <w:rtl w:val="0"/>
              </w:rPr>
              <w:t xml:space="preserve">En este documento se comprenderá el mercadeo y sus componentes necesarios para desarrollar acciones en el mercado dirigidas a los consumidores de un producto o servicio. Igualmente, se entenderán los mercados y el proceso de cómo dividirlos en grupos de clientes potenciales. Por otro lado, se explorarán técnicas e instrumentos de recolección de datos para crear una base de datos.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Base de datos, mercadeo, mercados, nichos, segmentación</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b w:val="0"/>
                <w:color w:val="e36c09"/>
                <w:sz w:val="20"/>
                <w:szCs w:val="20"/>
              </w:rPr>
            </w:pPr>
            <w:r w:rsidDel="00000000" w:rsidR="00000000" w:rsidRPr="00000000">
              <w:rPr>
                <w:rtl w:val="0"/>
              </w:rPr>
            </w:r>
          </w:p>
          <w:p w:rsidR="00000000" w:rsidDel="00000000" w:rsidP="00000000" w:rsidRDefault="00000000" w:rsidRPr="00000000" w14:paraId="00000017">
            <w:pPr>
              <w:spacing w:line="276" w:lineRule="auto"/>
              <w:rPr>
                <w:b w:val="0"/>
                <w:color w:val="ff0000"/>
                <w:sz w:val="20"/>
                <w:szCs w:val="20"/>
              </w:rPr>
            </w:pPr>
            <w:r w:rsidDel="00000000" w:rsidR="00000000" w:rsidRPr="00000000">
              <w:rPr>
                <w:b w:val="0"/>
                <w:sz w:val="20"/>
                <w:szCs w:val="20"/>
                <w:rtl w:val="0"/>
              </w:rPr>
              <w:t xml:space="preserve">Ventas y servicios</w:t>
            </w:r>
            <w:r w:rsidDel="00000000" w:rsidR="00000000" w:rsidRPr="00000000">
              <w:rPr>
                <w:rtl w:val="0"/>
              </w:rPr>
            </w:r>
          </w:p>
          <w:p w:rsidR="00000000" w:rsidDel="00000000" w:rsidP="00000000" w:rsidRDefault="00000000" w:rsidRPr="00000000" w14:paraId="00000018">
            <w:pPr>
              <w:spacing w:line="276" w:lineRule="auto"/>
              <w:rPr>
                <w:b w:val="0"/>
                <w:color w:val="e36c09"/>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color w:val="ff0000"/>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1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D">
      <w:pPr>
        <w:pBdr>
          <w:top w:space="0" w:sz="0" w:val="nil"/>
          <w:left w:space="0" w:sz="0" w:val="nil"/>
          <w:bottom w:space="0" w:sz="0" w:val="nil"/>
          <w:right w:space="0" w:sz="0" w:val="nil"/>
          <w:between w:space="0" w:sz="0" w:val="nil"/>
        </w:pBdr>
        <w:ind w:left="567" w:firstLine="0"/>
        <w:rPr>
          <w:b w:val="1"/>
          <w:color w:val="000000"/>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b w:val="1"/>
          <w:sz w:val="20"/>
          <w:szCs w:val="20"/>
        </w:rPr>
      </w:pPr>
      <w:bookmarkStart w:colFirst="0" w:colLast="0" w:name="_heading=h.gjdgxs" w:id="0"/>
      <w:bookmarkEnd w:id="0"/>
      <w:r w:rsidDel="00000000" w:rsidR="00000000" w:rsidRPr="00000000">
        <w:rPr>
          <w:b w:val="1"/>
          <w:sz w:val="20"/>
          <w:szCs w:val="20"/>
          <w:rtl w:val="0"/>
        </w:rPr>
        <w:t xml:space="preserve">Introducción</w:t>
      </w:r>
    </w:p>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color w:val="ff0000"/>
          <w:sz w:val="20"/>
          <w:szCs w:val="20"/>
        </w:rPr>
      </w:pPr>
      <w:r w:rsidDel="00000000" w:rsidR="00000000" w:rsidRPr="00000000">
        <w:rPr>
          <w:b w:val="1"/>
          <w:sz w:val="20"/>
          <w:szCs w:val="20"/>
          <w:rtl w:val="0"/>
        </w:rPr>
        <w:t xml:space="preserve">1.</w:t>
        <w:tab/>
        <w:t xml:space="preserve">Mercadeo</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709" w:firstLine="0"/>
        <w:rPr>
          <w:color w:val="ff0000"/>
          <w:sz w:val="20"/>
          <w:szCs w:val="20"/>
        </w:rPr>
      </w:pPr>
      <w:r w:rsidDel="00000000" w:rsidR="00000000" w:rsidRPr="00000000">
        <w:rPr>
          <w:sz w:val="20"/>
          <w:szCs w:val="20"/>
          <w:rtl w:val="0"/>
        </w:rPr>
        <w:t xml:space="preserve">1.1.</w:t>
        <w:tab/>
        <w:t xml:space="preserve">Comprender el mercado y al cliente</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709" w:firstLine="0"/>
        <w:rPr>
          <w:color w:val="ff0000"/>
          <w:sz w:val="20"/>
          <w:szCs w:val="20"/>
        </w:rPr>
      </w:pPr>
      <w:r w:rsidDel="00000000" w:rsidR="00000000" w:rsidRPr="00000000">
        <w:rPr>
          <w:sz w:val="20"/>
          <w:szCs w:val="20"/>
          <w:rtl w:val="0"/>
        </w:rPr>
        <w:t xml:space="preserve">1.2.</w:t>
        <w:tab/>
        <w:t xml:space="preserve">Mezcla de mercadeo</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1560" w:firstLine="0"/>
        <w:rPr>
          <w:sz w:val="20"/>
          <w:szCs w:val="20"/>
        </w:rPr>
      </w:pPr>
      <w:r w:rsidDel="00000000" w:rsidR="00000000" w:rsidRPr="00000000">
        <w:rPr>
          <w:sz w:val="20"/>
          <w:szCs w:val="20"/>
          <w:rtl w:val="0"/>
        </w:rPr>
        <w:t xml:space="preserve">1.2.1.</w:t>
        <w:tab/>
        <w:t xml:space="preserve">Productos, servicios y marcas</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1560" w:firstLine="0"/>
        <w:rPr>
          <w:color w:val="ff0000"/>
          <w:sz w:val="20"/>
          <w:szCs w:val="20"/>
        </w:rPr>
      </w:pPr>
      <w:r w:rsidDel="00000000" w:rsidR="00000000" w:rsidRPr="00000000">
        <w:rPr>
          <w:sz w:val="20"/>
          <w:szCs w:val="20"/>
          <w:rtl w:val="0"/>
        </w:rPr>
        <w:t xml:space="preserve">1.2.2.</w:t>
        <w:tab/>
        <w:t xml:space="preserve">Fijación de precios</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1560" w:firstLine="0"/>
        <w:rPr>
          <w:color w:val="ff0000"/>
          <w:sz w:val="20"/>
          <w:szCs w:val="20"/>
        </w:rPr>
      </w:pPr>
      <w:r w:rsidDel="00000000" w:rsidR="00000000" w:rsidRPr="00000000">
        <w:rPr>
          <w:sz w:val="20"/>
          <w:szCs w:val="20"/>
          <w:rtl w:val="0"/>
        </w:rPr>
        <w:t xml:space="preserve">1.2.3.</w:t>
        <w:tab/>
        <w:t xml:space="preserve">Canales de distribución</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1560" w:firstLine="0"/>
        <w:rPr>
          <w:color w:val="ff0000"/>
          <w:sz w:val="20"/>
          <w:szCs w:val="20"/>
        </w:rPr>
      </w:pPr>
      <w:r w:rsidDel="00000000" w:rsidR="00000000" w:rsidRPr="00000000">
        <w:rPr>
          <w:sz w:val="20"/>
          <w:szCs w:val="20"/>
          <w:rtl w:val="0"/>
        </w:rPr>
        <w:t xml:space="preserve">1.2.4.</w:t>
        <w:tab/>
        <w:t xml:space="preserve">Ventas al por mayor y por menor</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1560" w:firstLine="0"/>
        <w:rPr>
          <w:color w:val="ff0000"/>
          <w:sz w:val="20"/>
          <w:szCs w:val="20"/>
        </w:rPr>
      </w:pPr>
      <w:r w:rsidDel="00000000" w:rsidR="00000000" w:rsidRPr="00000000">
        <w:rPr>
          <w:sz w:val="20"/>
          <w:szCs w:val="20"/>
          <w:rtl w:val="0"/>
        </w:rPr>
        <w:t xml:space="preserve">1.2.5.</w:t>
        <w:tab/>
        <w:t xml:space="preserve">Comunicación</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color w:val="ff0000"/>
          <w:sz w:val="20"/>
          <w:szCs w:val="20"/>
        </w:rPr>
      </w:pPr>
      <w:r w:rsidDel="00000000" w:rsidR="00000000" w:rsidRPr="00000000">
        <w:rPr>
          <w:b w:val="1"/>
          <w:sz w:val="20"/>
          <w:szCs w:val="20"/>
          <w:rtl w:val="0"/>
        </w:rPr>
        <w:t xml:space="preserve">2.</w:t>
        <w:tab/>
        <w:t xml:space="preserve">Mercados</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709" w:firstLine="0"/>
        <w:rPr>
          <w:color w:val="ff0000"/>
          <w:sz w:val="20"/>
          <w:szCs w:val="20"/>
        </w:rPr>
      </w:pPr>
      <w:r w:rsidDel="00000000" w:rsidR="00000000" w:rsidRPr="00000000">
        <w:rPr>
          <w:sz w:val="20"/>
          <w:szCs w:val="20"/>
          <w:rtl w:val="0"/>
        </w:rPr>
        <w:t xml:space="preserve">2.1.</w:t>
        <w:tab/>
        <w:t xml:space="preserve">Tipos de mercados</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709" w:firstLine="0"/>
        <w:rPr>
          <w:color w:val="ff0000"/>
          <w:sz w:val="20"/>
          <w:szCs w:val="20"/>
        </w:rPr>
      </w:pPr>
      <w:r w:rsidDel="00000000" w:rsidR="00000000" w:rsidRPr="00000000">
        <w:rPr>
          <w:sz w:val="20"/>
          <w:szCs w:val="20"/>
          <w:rtl w:val="0"/>
        </w:rPr>
        <w:t xml:space="preserve">2.2.</w:t>
        <w:tab/>
        <w:t xml:space="preserve">Clases de mercado</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709" w:firstLine="0"/>
        <w:rPr>
          <w:color w:val="ff0000"/>
          <w:sz w:val="20"/>
          <w:szCs w:val="20"/>
        </w:rPr>
      </w:pPr>
      <w:r w:rsidDel="00000000" w:rsidR="00000000" w:rsidRPr="00000000">
        <w:rPr>
          <w:sz w:val="20"/>
          <w:szCs w:val="20"/>
          <w:rtl w:val="0"/>
        </w:rPr>
        <w:t xml:space="preserve">2.3.</w:t>
        <w:tab/>
        <w:t xml:space="preserve">Otros tipos de mercados</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709" w:firstLine="0"/>
        <w:rPr>
          <w:color w:val="ff0000"/>
          <w:sz w:val="20"/>
          <w:szCs w:val="20"/>
        </w:rPr>
      </w:pPr>
      <w:r w:rsidDel="00000000" w:rsidR="00000000" w:rsidRPr="00000000">
        <w:rPr>
          <w:sz w:val="20"/>
          <w:szCs w:val="20"/>
          <w:rtl w:val="0"/>
        </w:rPr>
        <w:t xml:space="preserve">2.4.</w:t>
        <w:tab/>
        <w:t xml:space="preserve">Características del mercado</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709" w:firstLine="0"/>
        <w:rPr>
          <w:color w:val="ff0000"/>
          <w:sz w:val="20"/>
          <w:szCs w:val="20"/>
        </w:rPr>
      </w:pPr>
      <w:r w:rsidDel="00000000" w:rsidR="00000000" w:rsidRPr="00000000">
        <w:rPr>
          <w:sz w:val="20"/>
          <w:szCs w:val="20"/>
          <w:rtl w:val="0"/>
        </w:rPr>
        <w:t xml:space="preserve">2.5.</w:t>
        <w:tab/>
        <w:t xml:space="preserve">Estrategias del mercado</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709" w:firstLine="0"/>
        <w:rPr>
          <w:color w:val="ff0000"/>
          <w:sz w:val="20"/>
          <w:szCs w:val="20"/>
        </w:rPr>
      </w:pPr>
      <w:r w:rsidDel="00000000" w:rsidR="00000000" w:rsidRPr="00000000">
        <w:rPr>
          <w:sz w:val="20"/>
          <w:szCs w:val="20"/>
          <w:rtl w:val="0"/>
        </w:rPr>
        <w:t xml:space="preserve">2.6.</w:t>
        <w:tab/>
        <w:t xml:space="preserve">Participación del mercado</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709" w:firstLine="0"/>
        <w:rPr>
          <w:color w:val="ff0000"/>
          <w:sz w:val="20"/>
          <w:szCs w:val="20"/>
        </w:rPr>
      </w:pPr>
      <w:r w:rsidDel="00000000" w:rsidR="00000000" w:rsidRPr="00000000">
        <w:rPr>
          <w:sz w:val="20"/>
          <w:szCs w:val="20"/>
          <w:rtl w:val="0"/>
        </w:rPr>
        <w:t xml:space="preserve">2.7.</w:t>
        <w:tab/>
        <w:t xml:space="preserve">Pasos para definir el mercado</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w:t>
        <w:tab/>
        <w:t xml:space="preserve">Segmentación del mercado</w: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709" w:firstLine="0"/>
        <w:rPr>
          <w:sz w:val="20"/>
          <w:szCs w:val="20"/>
        </w:rPr>
      </w:pPr>
      <w:r w:rsidDel="00000000" w:rsidR="00000000" w:rsidRPr="00000000">
        <w:rPr>
          <w:sz w:val="20"/>
          <w:szCs w:val="20"/>
          <w:rtl w:val="0"/>
        </w:rPr>
        <w:t xml:space="preserve">3.1.</w:t>
        <w:tab/>
        <w:t xml:space="preserve">Bases para segmentar mercados de consumo masivo</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709" w:firstLine="0"/>
        <w:rPr>
          <w:sz w:val="20"/>
          <w:szCs w:val="20"/>
        </w:rPr>
      </w:pPr>
      <w:r w:rsidDel="00000000" w:rsidR="00000000" w:rsidRPr="00000000">
        <w:rPr>
          <w:sz w:val="20"/>
          <w:szCs w:val="20"/>
          <w:rtl w:val="0"/>
        </w:rPr>
        <w:t xml:space="preserve">3.2.</w:t>
        <w:tab/>
        <w:t xml:space="preserve">Requisitos para segmentar</w:t>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709" w:firstLine="0"/>
        <w:rPr>
          <w:sz w:val="20"/>
          <w:szCs w:val="20"/>
        </w:rPr>
      </w:pPr>
      <w:r w:rsidDel="00000000" w:rsidR="00000000" w:rsidRPr="00000000">
        <w:rPr>
          <w:sz w:val="20"/>
          <w:szCs w:val="20"/>
          <w:rtl w:val="0"/>
        </w:rPr>
        <w:t xml:space="preserve">3.3.</w:t>
        <w:tab/>
        <w:t xml:space="preserve">Estrategias de cobertura de un mercado meta</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709" w:firstLine="0"/>
        <w:rPr>
          <w:sz w:val="20"/>
          <w:szCs w:val="20"/>
        </w:rPr>
      </w:pPr>
      <w:r w:rsidDel="00000000" w:rsidR="00000000" w:rsidRPr="00000000">
        <w:rPr>
          <w:sz w:val="20"/>
          <w:szCs w:val="20"/>
          <w:rtl w:val="0"/>
        </w:rPr>
        <w:t xml:space="preserve">3.4.</w:t>
        <w:tab/>
        <w:t xml:space="preserve">Pasos para segmentar un mercado</w:t>
      </w:r>
    </w:p>
    <w:p w:rsidR="00000000" w:rsidDel="00000000" w:rsidP="00000000" w:rsidRDefault="00000000" w:rsidRPr="00000000" w14:paraId="0000003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4.</w:t>
        <w:tab/>
        <w:t xml:space="preserve">Técnica de recolección de datos</w:t>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709" w:firstLine="0"/>
        <w:rPr>
          <w:sz w:val="20"/>
          <w:szCs w:val="20"/>
        </w:rPr>
      </w:pPr>
      <w:r w:rsidDel="00000000" w:rsidR="00000000" w:rsidRPr="00000000">
        <w:rPr>
          <w:sz w:val="20"/>
          <w:szCs w:val="20"/>
          <w:rtl w:val="0"/>
        </w:rPr>
        <w:t xml:space="preserve">4.1.</w:t>
        <w:tab/>
        <w:t xml:space="preserve">Técnicas</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709" w:firstLine="0"/>
        <w:rPr>
          <w:sz w:val="20"/>
          <w:szCs w:val="20"/>
        </w:rPr>
      </w:pPr>
      <w:r w:rsidDel="00000000" w:rsidR="00000000" w:rsidRPr="00000000">
        <w:rPr>
          <w:sz w:val="20"/>
          <w:szCs w:val="20"/>
          <w:rtl w:val="0"/>
        </w:rPr>
        <w:t xml:space="preserve">4.2.</w:t>
        <w:tab/>
        <w:t xml:space="preserve">Instrumentos para la recolección de información</w:t>
      </w:r>
    </w:p>
    <w:p w:rsidR="00000000" w:rsidDel="00000000" w:rsidP="00000000" w:rsidRDefault="00000000" w:rsidRPr="00000000" w14:paraId="0000003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5.</w:t>
        <w:tab/>
        <w:t xml:space="preserve">Bases de datos</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709" w:firstLine="0"/>
        <w:rPr>
          <w:sz w:val="20"/>
          <w:szCs w:val="20"/>
        </w:rPr>
      </w:pPr>
      <w:r w:rsidDel="00000000" w:rsidR="00000000" w:rsidRPr="00000000">
        <w:rPr>
          <w:sz w:val="20"/>
          <w:szCs w:val="20"/>
          <w:rtl w:val="0"/>
        </w:rPr>
        <w:t xml:space="preserve">5.1.</w:t>
        <w:tab/>
        <w:t xml:space="preserve">Tipos de bases de datos</w:t>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709" w:firstLine="0"/>
        <w:rPr>
          <w:sz w:val="20"/>
          <w:szCs w:val="20"/>
        </w:rPr>
      </w:pPr>
      <w:r w:rsidDel="00000000" w:rsidR="00000000" w:rsidRPr="00000000">
        <w:rPr>
          <w:sz w:val="20"/>
          <w:szCs w:val="20"/>
          <w:rtl w:val="0"/>
        </w:rPr>
        <w:t xml:space="preserve">5.2.</w:t>
        <w:tab/>
        <w:t xml:space="preserve">Estructura de una base de datos</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709" w:firstLine="0"/>
        <w:rPr>
          <w:sz w:val="20"/>
          <w:szCs w:val="20"/>
        </w:rPr>
      </w:pPr>
      <w:r w:rsidDel="00000000" w:rsidR="00000000" w:rsidRPr="00000000">
        <w:rPr>
          <w:sz w:val="20"/>
          <w:szCs w:val="20"/>
          <w:rtl w:val="0"/>
        </w:rPr>
        <w:t xml:space="preserve">5.3.</w:t>
        <w:tab/>
        <w:t xml:space="preserve">Manejo de una base de datos</w:t>
      </w:r>
    </w:p>
    <w:p w:rsidR="00000000" w:rsidDel="00000000" w:rsidP="00000000" w:rsidRDefault="00000000" w:rsidRPr="00000000" w14:paraId="0000003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1">
      <w:pPr>
        <w:numPr>
          <w:ilvl w:val="0"/>
          <w:numId w:val="1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63">
      <w:pPr>
        <w:jc w:val="cente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64">
      <w:pPr>
        <w:jc w:val="both"/>
        <w:rPr>
          <w:sz w:val="20"/>
          <w:szCs w:val="20"/>
        </w:rPr>
      </w:pPr>
      <w:r w:rsidDel="00000000" w:rsidR="00000000" w:rsidRPr="00000000">
        <w:rPr>
          <w:rtl w:val="0"/>
        </w:rPr>
      </w:r>
    </w:p>
    <w:p w:rsidR="00000000" w:rsidDel="00000000" w:rsidP="00000000" w:rsidRDefault="00000000" w:rsidRPr="00000000" w14:paraId="00000065">
      <w:pPr>
        <w:jc w:val="both"/>
        <w:rPr>
          <w:sz w:val="20"/>
          <w:szCs w:val="20"/>
        </w:rPr>
      </w:pPr>
      <w:r w:rsidDel="00000000" w:rsidR="00000000" w:rsidRPr="00000000">
        <w:rPr>
          <w:sz w:val="20"/>
          <w:szCs w:val="20"/>
          <w:rtl w:val="0"/>
        </w:rPr>
        <w:t xml:space="preserve">A continuación, puede observar un video que refiere la introducción de este componente formativo que trata sobre </w:t>
      </w:r>
      <w:r w:rsidDel="00000000" w:rsidR="00000000" w:rsidRPr="00000000">
        <w:rPr>
          <w:b w:val="1"/>
          <w:sz w:val="20"/>
          <w:szCs w:val="20"/>
          <w:rtl w:val="0"/>
        </w:rPr>
        <w:t xml:space="preserve">identificación de nichos de mercado</w:t>
      </w:r>
      <w:sdt>
        <w:sdtPr>
          <w:tag w:val="goog_rdk_0"/>
        </w:sdtPr>
        <w:sdtContent>
          <w:commentRangeStart w:id="0"/>
        </w:sdtContent>
      </w:sdt>
      <w:r w:rsidDel="00000000" w:rsidR="00000000" w:rsidRPr="00000000">
        <w:rPr>
          <w:sz w:val="20"/>
          <w:szCs w:val="20"/>
          <w:rtl w:val="0"/>
        </w:rPr>
        <w:t xml:space="preserve">: </w:t>
      </w:r>
    </w:p>
    <w:p w:rsidR="00000000" w:rsidDel="00000000" w:rsidP="00000000" w:rsidRDefault="00000000" w:rsidRPr="00000000" w14:paraId="00000066">
      <w:pPr>
        <w:ind w:left="284" w:firstLine="0"/>
        <w:jc w:val="both"/>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67">
      <w:pPr>
        <w:ind w:left="284" w:firstLine="0"/>
        <w:jc w:val="both"/>
        <w:rPr>
          <w:sz w:val="20"/>
          <w:szCs w:val="20"/>
        </w:rPr>
      </w:pP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792578</wp:posOffset>
            </wp:positionH>
            <wp:positionV relativeFrom="paragraph">
              <wp:posOffset>94803</wp:posOffset>
            </wp:positionV>
            <wp:extent cx="3365500" cy="617855"/>
            <wp:effectExtent b="0" l="0" r="0" t="0"/>
            <wp:wrapSquare wrapText="bothSides" distB="0" distT="0" distL="114300" distR="114300"/>
            <wp:docPr id="1142"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3365500" cy="617855"/>
                    </a:xfrm>
                    <a:prstGeom prst="rect"/>
                    <a:ln/>
                  </pic:spPr>
                </pic:pic>
              </a:graphicData>
            </a:graphic>
          </wp:anchor>
        </w:drawing>
      </w:r>
    </w:p>
    <w:p w:rsidR="00000000" w:rsidDel="00000000" w:rsidP="00000000" w:rsidRDefault="00000000" w:rsidRPr="00000000" w14:paraId="00000068">
      <w:pPr>
        <w:ind w:left="284" w:firstLine="0"/>
        <w:jc w:val="both"/>
        <w:rPr>
          <w:sz w:val="20"/>
          <w:szCs w:val="20"/>
        </w:rPr>
      </w:pPr>
      <w:r w:rsidDel="00000000" w:rsidR="00000000" w:rsidRPr="00000000">
        <w:rPr>
          <w:rtl w:val="0"/>
        </w:rPr>
      </w:r>
    </w:p>
    <w:p w:rsidR="00000000" w:rsidDel="00000000" w:rsidP="00000000" w:rsidRDefault="00000000" w:rsidRPr="00000000" w14:paraId="00000069">
      <w:pPr>
        <w:jc w:val="both"/>
        <w:rPr>
          <w:sz w:val="20"/>
          <w:szCs w:val="20"/>
        </w:rPr>
      </w:pPr>
      <w:r w:rsidDel="00000000" w:rsidR="00000000" w:rsidRPr="00000000">
        <w:rPr>
          <w:rtl w:val="0"/>
        </w:rPr>
      </w:r>
    </w:p>
    <w:p w:rsidR="00000000" w:rsidDel="00000000" w:rsidP="00000000" w:rsidRDefault="00000000" w:rsidRPr="00000000" w14:paraId="0000006A">
      <w:pPr>
        <w:jc w:val="both"/>
        <w:rPr>
          <w:color w:val="e36c09"/>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B">
      <w:pPr>
        <w:ind w:left="284" w:firstLine="0"/>
        <w:jc w:val="both"/>
        <w:rPr>
          <w:color w:val="e36c09"/>
          <w:sz w:val="20"/>
          <w:szCs w:val="20"/>
        </w:rPr>
      </w:pPr>
      <w:r w:rsidDel="00000000" w:rsidR="00000000" w:rsidRPr="00000000">
        <w:rPr>
          <w:rtl w:val="0"/>
        </w:rPr>
      </w:r>
    </w:p>
    <w:p w:rsidR="00000000" w:rsidDel="00000000" w:rsidP="00000000" w:rsidRDefault="00000000" w:rsidRPr="00000000" w14:paraId="0000006C">
      <w:pPr>
        <w:ind w:left="284" w:firstLine="0"/>
        <w:jc w:val="both"/>
        <w:rPr>
          <w:b w:val="1"/>
          <w:color w:val="e36c09"/>
          <w:sz w:val="20"/>
          <w:szCs w:val="20"/>
        </w:rPr>
      </w:pPr>
      <w:r w:rsidDel="00000000" w:rsidR="00000000" w:rsidRPr="00000000">
        <w:rPr>
          <w:b w:val="1"/>
          <w:color w:val="e36c09"/>
          <w:sz w:val="20"/>
          <w:szCs w:val="20"/>
          <w:rtl w:val="0"/>
        </w:rPr>
        <w:t xml:space="preserve"> </w:t>
      </w:r>
    </w:p>
    <w:p w:rsidR="00000000" w:rsidDel="00000000" w:rsidP="00000000" w:rsidRDefault="00000000" w:rsidRPr="00000000" w14:paraId="0000006D">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1.</w:t>
        <w:tab/>
        <w:t xml:space="preserve">Mercadeo</w:t>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El mercadeo o </w:t>
      </w:r>
      <w:r w:rsidDel="00000000" w:rsidR="00000000" w:rsidRPr="00000000">
        <w:rPr>
          <w:i w:val="1"/>
          <w:sz w:val="20"/>
          <w:szCs w:val="20"/>
          <w:rtl w:val="0"/>
        </w:rPr>
        <w:t xml:space="preserve">marketing</w:t>
      </w:r>
      <w:r w:rsidDel="00000000" w:rsidR="00000000" w:rsidRPr="00000000">
        <w:rPr>
          <w:sz w:val="20"/>
          <w:szCs w:val="20"/>
          <w:rtl w:val="0"/>
        </w:rPr>
        <w:t xml:space="preserve"> involucra el cómo hacer coincidir el producto o marca de una empresa con lo que quiere el mercado o los consumidores para, de esta manera, generar ventas y rentabilidad. Esto quiere decir que, de acuerdo con el mercado, la empresa puede modificar el diseño del producto, estructurar precios, promociones, buscar canales para hacer llegar la marca a los clientes, comunicar todos los beneficios y atributos, además de llegar a nuevos consumidores. </w:t>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720" w:firstLine="0"/>
        <w:jc w:val="both"/>
        <w:rPr>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-12699</wp:posOffset>
                </wp:positionV>
                <wp:extent cx="5923208" cy="1422847"/>
                <wp:effectExtent b="0" l="0" r="0" t="0"/>
                <wp:wrapNone/>
                <wp:docPr id="1108" name=""/>
                <a:graphic>
                  <a:graphicData uri="http://schemas.microsoft.com/office/word/2010/wordprocessingShape">
                    <wps:wsp>
                      <wps:cNvSpPr/>
                      <wps:cNvPr id="106" name="Shape 106"/>
                      <wps:spPr>
                        <a:xfrm>
                          <a:off x="2422496" y="3106677"/>
                          <a:ext cx="5847008" cy="1346647"/>
                        </a:xfrm>
                        <a:prstGeom prst="roundRect">
                          <a:avLst>
                            <a:gd fmla="val 16667" name="adj"/>
                          </a:avLst>
                        </a:prstGeom>
                        <a:solidFill>
                          <a:schemeClr val="accent3"/>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720" w:right="0" w:firstLine="144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De acuerdo con Kotler y Armstrong (2013, p. 35), el mercadeo es un “proceso mediante el cual las empresas crean valor para sus clientes y generan fuertes relaciones con ellos para, en reciprocidad, captar valor de los clientes”. Igualmente, Stanton et al, (2007, p. 9) manifiestan que el “concepto de </w:t>
                            </w:r>
                            <w:r w:rsidDel="00000000" w:rsidR="00000000" w:rsidRPr="00000000">
                              <w:rPr>
                                <w:rFonts w:ascii="Arial" w:cs="Arial" w:eastAsia="Arial" w:hAnsi="Arial"/>
                                <w:b w:val="0"/>
                                <w:i w:val="1"/>
                                <w:smallCaps w:val="0"/>
                                <w:strike w:val="0"/>
                                <w:color w:val="000000"/>
                                <w:sz w:val="20"/>
                                <w:vertAlign w:val="baseline"/>
                              </w:rPr>
                              <w:t xml:space="preserve">marketing</w:t>
                            </w:r>
                            <w:r w:rsidDel="00000000" w:rsidR="00000000" w:rsidRPr="00000000">
                              <w:rPr>
                                <w:rFonts w:ascii="Arial" w:cs="Arial" w:eastAsia="Arial" w:hAnsi="Arial"/>
                                <w:b w:val="0"/>
                                <w:i w:val="0"/>
                                <w:smallCaps w:val="0"/>
                                <w:strike w:val="0"/>
                                <w:color w:val="000000"/>
                                <w:sz w:val="20"/>
                                <w:vertAlign w:val="baseline"/>
                              </w:rPr>
                              <w:t xml:space="preserve"> hace hincapié en la orientación al cliente y en la coordinación de las actividades de </w:t>
                            </w:r>
                            <w:r w:rsidDel="00000000" w:rsidR="00000000" w:rsidRPr="00000000">
                              <w:rPr>
                                <w:rFonts w:ascii="Arial" w:cs="Arial" w:eastAsia="Arial" w:hAnsi="Arial"/>
                                <w:b w:val="0"/>
                                <w:i w:val="1"/>
                                <w:smallCaps w:val="0"/>
                                <w:strike w:val="0"/>
                                <w:color w:val="000000"/>
                                <w:sz w:val="20"/>
                                <w:vertAlign w:val="baseline"/>
                              </w:rPr>
                              <w:t xml:space="preserve">marketing</w:t>
                            </w:r>
                            <w:r w:rsidDel="00000000" w:rsidR="00000000" w:rsidRPr="00000000">
                              <w:rPr>
                                <w:rFonts w:ascii="Arial" w:cs="Arial" w:eastAsia="Arial" w:hAnsi="Arial"/>
                                <w:b w:val="0"/>
                                <w:i w:val="0"/>
                                <w:smallCaps w:val="0"/>
                                <w:strike w:val="0"/>
                                <w:color w:val="000000"/>
                                <w:sz w:val="20"/>
                                <w:vertAlign w:val="baseline"/>
                              </w:rPr>
                              <w:t xml:space="preserve"> para alcanzar los objetivos de desempeño de la organización”.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-12699</wp:posOffset>
                </wp:positionV>
                <wp:extent cx="5923208" cy="1422847"/>
                <wp:effectExtent b="0" l="0" r="0" t="0"/>
                <wp:wrapNone/>
                <wp:docPr id="1108"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5923208" cy="1422847"/>
                        </a:xfrm>
                        <a:prstGeom prst="rect"/>
                        <a:ln/>
                      </pic:spPr>
                    </pic:pic>
                  </a:graphicData>
                </a:graphic>
              </wp:anchor>
            </w:drawing>
          </mc:Fallback>
        </mc:AlternateContent>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720" w:firstLine="0"/>
        <w:jc w:val="both"/>
        <w:rPr>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Por tanto, se puede decir que el mercadeo es una serie de procesos y actividades que busca conocer las necesidades de los consumidores para influir en sus gustos y deseos mediante técnicas y estrategias,</w:t>
      </w:r>
      <w:r w:rsidDel="00000000" w:rsidR="00000000" w:rsidRPr="00000000">
        <w:rPr>
          <w:rtl w:val="0"/>
        </w:rPr>
        <w:t xml:space="preserve"> </w:t>
      </w:r>
      <w:r w:rsidDel="00000000" w:rsidR="00000000" w:rsidRPr="00000000">
        <w:rPr>
          <w:sz w:val="20"/>
          <w:szCs w:val="20"/>
          <w:rtl w:val="0"/>
        </w:rPr>
        <w:t xml:space="preserve">ofreciendo bienes y servicios que le generen un valor agregado y le dejen una experiencia. </w:t>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7B">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Comprender el mercado y al cliente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54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54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54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una empresa o un emprendimiento tenga probabilidades de éxito y beneficios debe entender las necesidades de los clientes, y para el logro de esta información se debe realizar una investigación al cliente para entregarle los productos mediante la comercialización y el desarrollo de tácticas de venta para los clientes de su mercado sobre la base de una información fiable y precisa. </w:t>
      </w:r>
      <w:r w:rsidDel="00000000" w:rsidR="00000000" w:rsidRPr="00000000">
        <w:drawing>
          <wp:anchor allowOverlap="1" behindDoc="0" distB="0" distT="0" distL="114300" distR="114300" hidden="0" layoutInCell="1" locked="0" relativeHeight="0" simplePos="0">
            <wp:simplePos x="0" y="0"/>
            <wp:positionH relativeFrom="column">
              <wp:posOffset>3021214</wp:posOffset>
            </wp:positionH>
            <wp:positionV relativeFrom="paragraph">
              <wp:posOffset>8890</wp:posOffset>
            </wp:positionV>
            <wp:extent cx="2520315" cy="1744980"/>
            <wp:effectExtent b="0" l="0" r="0" t="0"/>
            <wp:wrapSquare wrapText="bothSides" distB="0" distT="0" distL="114300" distR="114300"/>
            <wp:docPr id="1147"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2520315" cy="1744980"/>
                    </a:xfrm>
                    <a:prstGeom prst="rect"/>
                    <a:ln/>
                  </pic:spPr>
                </pic:pic>
              </a:graphicData>
            </a:graphic>
          </wp:anchor>
        </w:drawing>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54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49"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Nota. Tomada de </w:t>
      </w:r>
      <w:hyperlink r:id="rId12">
        <w:r w:rsidDel="00000000" w:rsidR="00000000" w:rsidRPr="00000000">
          <w:rPr>
            <w:rFonts w:ascii="Arial" w:cs="Arial" w:eastAsia="Arial" w:hAnsi="Arial"/>
            <w:b w:val="0"/>
            <w:i w:val="0"/>
            <w:smallCaps w:val="0"/>
            <w:strike w:val="0"/>
            <w:color w:val="0000ff"/>
            <w:sz w:val="16"/>
            <w:szCs w:val="16"/>
            <w:u w:val="single"/>
            <w:shd w:fill="auto" w:val="clear"/>
            <w:vertAlign w:val="baseline"/>
            <w:rtl w:val="0"/>
          </w:rPr>
          <w:t xml:space="preserve">https://www.freepik.es/vector-gratis/conjunto-elementos-exito-empresarial_5974056.htm</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543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Según QuestiónPro (2021), tener esa información lograda mediante la</w:t>
      </w:r>
      <w:sdt>
        <w:sdtPr>
          <w:tag w:val="goog_rdk_3"/>
        </w:sdtPr>
        <w:sdtContent>
          <w:commentRangeStart w:id="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investigación de mercados</w:t>
      </w:r>
      <w:commentRangeEnd w:id="3"/>
      <w:r w:rsidDel="00000000" w:rsidR="00000000" w:rsidRPr="00000000">
        <w:commentReference w:id="3"/>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permitirá,</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otros aspectos:</w:t>
      </w:r>
    </w:p>
    <w:p w:rsidR="00000000" w:rsidDel="00000000" w:rsidP="00000000" w:rsidRDefault="00000000" w:rsidRPr="00000000" w14:paraId="0000008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Atraer a más clientes.</w:t>
      </w:r>
    </w:p>
    <w:p w:rsidR="00000000" w:rsidDel="00000000" w:rsidP="00000000" w:rsidRDefault="00000000" w:rsidRPr="00000000" w14:paraId="0000008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Establecer el mejor precio para sus productos.</w:t>
      </w:r>
    </w:p>
    <w:p w:rsidR="00000000" w:rsidDel="00000000" w:rsidP="00000000" w:rsidRDefault="00000000" w:rsidRPr="00000000" w14:paraId="0000008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el mensaje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adecuado.</w:t>
      </w:r>
    </w:p>
    <w:p w:rsidR="00000000" w:rsidDel="00000000" w:rsidP="00000000" w:rsidRDefault="00000000" w:rsidRPr="00000000" w14:paraId="0000008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Aumentar la cantidad que satisface la demanda de sus clientes.</w:t>
      </w:r>
    </w:p>
    <w:p w:rsidR="00000000" w:rsidDel="00000000" w:rsidP="00000000" w:rsidRDefault="00000000" w:rsidRPr="00000000" w14:paraId="0000008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Elevar la frecuencia de visitas de sus clientes.</w:t>
      </w:r>
    </w:p>
    <w:p w:rsidR="00000000" w:rsidDel="00000000" w:rsidP="00000000" w:rsidRDefault="00000000" w:rsidRPr="00000000" w14:paraId="0000008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Aumentar sus ventas.</w:t>
      </w:r>
    </w:p>
    <w:p w:rsidR="00000000" w:rsidDel="00000000" w:rsidP="00000000" w:rsidRDefault="00000000" w:rsidRPr="00000000" w14:paraId="0000008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Disminuir costos.</w:t>
      </w:r>
    </w:p>
    <w:p w:rsidR="00000000" w:rsidDel="00000000" w:rsidP="00000000" w:rsidRDefault="00000000" w:rsidRPr="00000000" w14:paraId="0000008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Afinar su enfoque del servicio al cliente.</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entender el mercado es importante identificar conceptos del cliente y del mercado en el cual se realiza la acción de negocio, los que Kotler y Armstrong (2012, p. 33) fijan en los siguientes conceptos:</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Necesidades, deseos y demandas del cliente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Necesidades son los estados de carencia percibida. Una persona necesita alimentarse, mientras que los deseos son la forma que adopta una necesidad humana moldeada por la cultura y la personalidad del individuo. Por ejemplo, esa persona escoge comerse una hamburguesa de McDonald’s o pollo de Frisby.</w:t>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Demandas son los deseos humanos respaldados por el poder de compra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Esa persona para poder realizar su compra necesita tener dinero y satisfacer su deseo.</w:t>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Ofertas de mercado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los productos, servicios y experiencias. Son una combinación de productos, servicios, información o experiencias que se ofrece a un mercado para satisfacer una necesidad o un deseo.</w:t>
      </w:r>
    </w:p>
    <w:p w:rsidR="00000000" w:rsidDel="00000000" w:rsidP="00000000" w:rsidRDefault="00000000" w:rsidRPr="00000000" w14:paraId="000000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4"/>
        </w:sdtPr>
        <w:sdtContent>
          <w:commentRangeStart w:id="4"/>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 y satisfacción del cliente</w:t>
      </w:r>
      <w:commentRangeEnd w:id="4"/>
      <w:r w:rsidDel="00000000" w:rsidR="00000000" w:rsidRPr="00000000">
        <w:commentReference w:id="4"/>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empresa o emprendedor debe entregar productos o servicios que logren cumplir con las expectativas del cliente de lo que espera recibir y es capaz de pagar por eso y, así, volver a comprar.</w:t>
      </w:r>
    </w:p>
    <w:p w:rsidR="00000000" w:rsidDel="00000000" w:rsidP="00000000" w:rsidRDefault="00000000" w:rsidRPr="00000000" w14:paraId="0000009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Intercambios y relaciones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el acto de obtener de alguien un objeto deseado, ofreciéndole algo a cambio.</w:t>
      </w:r>
    </w:p>
    <w:p w:rsidR="00000000" w:rsidDel="00000000" w:rsidP="00000000" w:rsidRDefault="00000000" w:rsidRPr="00000000" w14:paraId="000000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Mercados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Corresponde al conjunto de todos los compradores reales y potenciales de un producto o servicio.</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Mezcla de mercadeo</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llegar a los clientes la empresa debe establecer planes, programas, herramientas y acciones y junto a ese conjunto de variables con que cuenta, combinarlas para formar estrategias y tácticas que lleven al logro de los objetivos de la empresa o del emprendimiento. </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siguiente figura presenta el objetivo general de una empresa:</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Objetivo general de una empresa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486400" cy="3200400"/>
                <wp:effectExtent b="0" l="0" r="0" t="0"/>
                <wp:docPr id="1098"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7" name="Shape 7"/>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59" name="Shape 59"/>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1971152" y="2299523"/>
                                <a:ext cx="84078" cy="84078"/>
                              </a:xfrm>
                              <a:prstGeom prst="ellipse">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1812665" y="2375817"/>
                                <a:ext cx="84078" cy="84078"/>
                              </a:xfrm>
                              <a:prstGeom prst="ellipse">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646611" y="2436081"/>
                                <a:ext cx="84078" cy="84078"/>
                              </a:xfrm>
                              <a:prstGeom prst="ellipse">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732059" y="1416350"/>
                                <a:ext cx="84078" cy="84078"/>
                              </a:xfrm>
                              <a:prstGeom prst="ellipse">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2668160" y="1571610"/>
                                <a:ext cx="84078" cy="84078"/>
                              </a:xfrm>
                              <a:prstGeom prst="ellipse">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622758" y="247592"/>
                                <a:ext cx="84078" cy="84078"/>
                              </a:xfrm>
                              <a:prstGeom prst="ellipse">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739626" y="173376"/>
                                <a:ext cx="84078" cy="84078"/>
                              </a:xfrm>
                              <a:prstGeom prst="ellipse">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856495" y="99159"/>
                                <a:ext cx="84078" cy="84078"/>
                              </a:xfrm>
                              <a:prstGeom prst="ellipse">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2973363" y="173376"/>
                                <a:ext cx="84078" cy="84078"/>
                              </a:xfrm>
                              <a:prstGeom prst="ellipse">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3090232" y="247592"/>
                                <a:ext cx="84078" cy="84078"/>
                              </a:xfrm>
                              <a:prstGeom prst="ellipse">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2856495" y="255607"/>
                                <a:ext cx="84078" cy="84078"/>
                              </a:xfrm>
                              <a:prstGeom prst="ellipse">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2856495" y="412352"/>
                                <a:ext cx="84078" cy="84078"/>
                              </a:xfrm>
                              <a:prstGeom prst="ellipse">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1236730" y="2614975"/>
                                <a:ext cx="1813564" cy="486264"/>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260467" y="2638712"/>
                                <a:ext cx="1766090" cy="43879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que es el objetivo general de la empresa</w:t>
                                  </w:r>
                                </w:p>
                              </w:txbxContent>
                            </wps:txbx>
                            <wps:bodyPr anchorCtr="0" anchor="ctr" bIns="41900" lIns="383850" spcFirstLastPara="1" rIns="41900" wrap="square" tIns="41900">
                              <a:noAutofit/>
                            </wps:bodyPr>
                          </wps:wsp>
                          <wps:wsp>
                            <wps:cNvSpPr/>
                            <wps:cNvPr id="74" name="Shape 74"/>
                            <wps:spPr>
                              <a:xfrm>
                                <a:off x="733943" y="2138209"/>
                                <a:ext cx="840781" cy="840721"/>
                              </a:xfrm>
                              <a:prstGeom prst="ellipse">
                                <a:avLst/>
                              </a:prstGeom>
                              <a:blipFill rotWithShape="1">
                                <a:blip r:embed="rId13">
                                  <a:alphaModFix/>
                                </a:blip>
                                <a:stretch>
                                  <a:fillRect b="0" l="-24995" r="-24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2403314" y="1983543"/>
                                <a:ext cx="1813564" cy="486264"/>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2427051" y="2007280"/>
                                <a:ext cx="1766090" cy="43879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llegar a los clientes </w:t>
                                  </w:r>
                                </w:p>
                              </w:txbxContent>
                            </wps:txbx>
                            <wps:bodyPr anchorCtr="0" anchor="ctr" bIns="41900" lIns="383850" spcFirstLastPara="1" rIns="41900" wrap="square" tIns="41900">
                              <a:noAutofit/>
                            </wps:bodyPr>
                          </wps:wsp>
                          <wps:wsp>
                            <wps:cNvSpPr/>
                            <wps:cNvPr id="77" name="Shape 77"/>
                            <wps:spPr>
                              <a:xfrm>
                                <a:off x="1900527" y="1506778"/>
                                <a:ext cx="840781" cy="840721"/>
                              </a:xfrm>
                              <a:prstGeom prst="ellipse">
                                <a:avLst/>
                              </a:prstGeom>
                              <a:blipFill rotWithShape="1">
                                <a:blip r:embed="rId14">
                                  <a:alphaModFix/>
                                </a:blip>
                                <a:stretch>
                                  <a:fillRect b="0" l="-24995" r="-24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2938891" y="1025856"/>
                                <a:ext cx="1813564" cy="486264"/>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2962628" y="1049593"/>
                                <a:ext cx="1766090" cy="43879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propuesta de un producto o un servicio</w:t>
                                  </w:r>
                                </w:p>
                              </w:txbxContent>
                            </wps:txbx>
                            <wps:bodyPr anchorCtr="0" anchor="ctr" bIns="41900" lIns="383850" spcFirstLastPara="1" rIns="41900" wrap="square" tIns="41900">
                              <a:noAutofit/>
                            </wps:bodyPr>
                          </wps:wsp>
                          <wps:wsp>
                            <wps:cNvSpPr/>
                            <wps:cNvPr id="80" name="Shape 80"/>
                            <wps:spPr>
                              <a:xfrm>
                                <a:off x="2436104" y="549091"/>
                                <a:ext cx="840781" cy="840721"/>
                              </a:xfrm>
                              <a:prstGeom prst="ellipse">
                                <a:avLst/>
                              </a:prstGeom>
                              <a:blipFill rotWithShape="1">
                                <a:blip r:embed="rId15">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3200400"/>
                <wp:effectExtent b="0" l="0" r="0" t="0"/>
                <wp:docPr id="1098"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-342899</wp:posOffset>
                </wp:positionV>
                <wp:extent cx="1363730" cy="482958"/>
                <wp:effectExtent b="0" l="0" r="0" t="0"/>
                <wp:wrapNone/>
                <wp:docPr id="1117" name=""/>
                <a:graphic>
                  <a:graphicData uri="http://schemas.microsoft.com/office/word/2010/wordprocessingShape">
                    <wps:wsp>
                      <wps:cNvSpPr/>
                      <wps:cNvPr id="127" name="Shape 127"/>
                      <wps:spPr>
                        <a:xfrm>
                          <a:off x="4673660" y="3548046"/>
                          <a:ext cx="1344680" cy="463908"/>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t xml:space="preserve">qué parte del mercado podrá atender,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-342899</wp:posOffset>
                </wp:positionV>
                <wp:extent cx="1363730" cy="482958"/>
                <wp:effectExtent b="0" l="0" r="0" t="0"/>
                <wp:wrapNone/>
                <wp:docPr id="1117" name="image29.png"/>
                <a:graphic>
                  <a:graphicData uri="http://schemas.openxmlformats.org/drawingml/2006/picture">
                    <pic:pic>
                      <pic:nvPicPr>
                        <pic:cNvPr id="0" name="image29.png"/>
                        <pic:cNvPicPr preferRelativeResize="0"/>
                      </pic:nvPicPr>
                      <pic:blipFill>
                        <a:blip r:embed="rId17"/>
                        <a:srcRect/>
                        <a:stretch>
                          <a:fillRect/>
                        </a:stretch>
                      </pic:blipFill>
                      <pic:spPr>
                        <a:xfrm>
                          <a:off x="0" y="0"/>
                          <a:ext cx="1363730" cy="48295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241300</wp:posOffset>
                </wp:positionV>
                <wp:extent cx="1363730" cy="482958"/>
                <wp:effectExtent b="0" l="0" r="0" t="0"/>
                <wp:wrapNone/>
                <wp:docPr id="1107" name=""/>
                <a:graphic>
                  <a:graphicData uri="http://schemas.microsoft.com/office/word/2010/wordprocessingShape">
                    <wps:wsp>
                      <wps:cNvSpPr/>
                      <wps:cNvPr id="105" name="Shape 105"/>
                      <wps:spPr>
                        <a:xfrm>
                          <a:off x="4673660" y="3548046"/>
                          <a:ext cx="1344680" cy="463908"/>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t xml:space="preserve">el cómo lo hará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241300</wp:posOffset>
                </wp:positionV>
                <wp:extent cx="1363730" cy="482958"/>
                <wp:effectExtent b="0" l="0" r="0" t="0"/>
                <wp:wrapNone/>
                <wp:docPr id="1107" name="image17.png"/>
                <a:graphic>
                  <a:graphicData uri="http://schemas.openxmlformats.org/drawingml/2006/picture">
                    <pic:pic>
                      <pic:nvPicPr>
                        <pic:cNvPr id="0" name="image17.png"/>
                        <pic:cNvPicPr preferRelativeResize="0"/>
                      </pic:nvPicPr>
                      <pic:blipFill>
                        <a:blip r:embed="rId18"/>
                        <a:srcRect/>
                        <a:stretch>
                          <a:fillRect/>
                        </a:stretch>
                      </pic:blipFill>
                      <pic:spPr>
                        <a:xfrm>
                          <a:off x="0" y="0"/>
                          <a:ext cx="1363730" cy="48295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1079500</wp:posOffset>
                </wp:positionV>
                <wp:extent cx="1640205" cy="615398"/>
                <wp:effectExtent b="0" l="0" r="0" t="0"/>
                <wp:wrapNone/>
                <wp:docPr id="1109" name=""/>
                <a:graphic>
                  <a:graphicData uri="http://schemas.microsoft.com/office/word/2010/wordprocessingShape">
                    <wps:wsp>
                      <wps:cNvSpPr/>
                      <wps:cNvPr id="107" name="Shape 107"/>
                      <wps:spPr>
                        <a:xfrm>
                          <a:off x="4535423" y="3481826"/>
                          <a:ext cx="1621155" cy="596348"/>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para concentrarse en esos clientes o segmentos de clientes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1079500</wp:posOffset>
                </wp:positionV>
                <wp:extent cx="1640205" cy="615398"/>
                <wp:effectExtent b="0" l="0" r="0" t="0"/>
                <wp:wrapNone/>
                <wp:docPr id="1109"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1640205" cy="61539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-342899</wp:posOffset>
                </wp:positionV>
                <wp:extent cx="1230127" cy="1177741"/>
                <wp:effectExtent b="0" l="0" r="0" t="0"/>
                <wp:wrapNone/>
                <wp:docPr id="1110" name=""/>
                <a:graphic>
                  <a:graphicData uri="http://schemas.microsoft.com/office/word/2010/wordprocessingShape">
                    <wps:wsp>
                      <wps:cNvSpPr/>
                      <wps:cNvPr id="108" name="Shape 108"/>
                      <wps:spPr>
                        <a:xfrm rot="-2054821">
                          <a:off x="4845205" y="3674465"/>
                          <a:ext cx="1001590" cy="211071"/>
                        </a:xfrm>
                        <a:prstGeom prst="lef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-342899</wp:posOffset>
                </wp:positionV>
                <wp:extent cx="1230127" cy="1177741"/>
                <wp:effectExtent b="0" l="0" r="0" t="0"/>
                <wp:wrapNone/>
                <wp:docPr id="1110"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1230127" cy="117774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-622299</wp:posOffset>
                </wp:positionV>
                <wp:extent cx="901253" cy="450492"/>
                <wp:effectExtent b="0" l="0" r="0" t="0"/>
                <wp:wrapNone/>
                <wp:docPr id="1112" name=""/>
                <a:graphic>
                  <a:graphicData uri="http://schemas.microsoft.com/office/word/2010/wordprocessingShape">
                    <wps:wsp>
                      <wps:cNvSpPr/>
                      <wps:cNvPr id="110" name="Shape 110"/>
                      <wps:spPr>
                        <a:xfrm>
                          <a:off x="4904899" y="3564279"/>
                          <a:ext cx="882203" cy="431442"/>
                        </a:xfrm>
                        <a:prstGeom prst="rect">
                          <a:avLst/>
                        </a:prstGeom>
                        <a:no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debe decidir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-622299</wp:posOffset>
                </wp:positionV>
                <wp:extent cx="901253" cy="450492"/>
                <wp:effectExtent b="0" l="0" r="0" t="0"/>
                <wp:wrapNone/>
                <wp:docPr id="1112" name="image24.png"/>
                <a:graphic>
                  <a:graphicData uri="http://schemas.openxmlformats.org/drawingml/2006/picture">
                    <pic:pic>
                      <pic:nvPicPr>
                        <pic:cNvPr id="0" name="image24.png"/>
                        <pic:cNvPicPr preferRelativeResize="0"/>
                      </pic:nvPicPr>
                      <pic:blipFill>
                        <a:blip r:embed="rId21"/>
                        <a:srcRect/>
                        <a:stretch>
                          <a:fillRect/>
                        </a:stretch>
                      </pic:blipFill>
                      <pic:spPr>
                        <a:xfrm>
                          <a:off x="0" y="0"/>
                          <a:ext cx="901253" cy="45049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723900</wp:posOffset>
                </wp:positionV>
                <wp:extent cx="173596" cy="386097"/>
                <wp:effectExtent b="0" l="0" r="0" t="0"/>
                <wp:wrapNone/>
                <wp:docPr id="1091" name=""/>
                <a:graphic>
                  <a:graphicData uri="http://schemas.microsoft.com/office/word/2010/wordprocessingShape">
                    <wps:wsp>
                      <wps:cNvSpPr/>
                      <wps:cNvPr id="2" name="Shape 2"/>
                      <wps:spPr>
                        <a:xfrm>
                          <a:off x="5268727" y="3596477"/>
                          <a:ext cx="154546" cy="367047"/>
                        </a:xfrm>
                        <a:prstGeom prst="down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723900</wp:posOffset>
                </wp:positionV>
                <wp:extent cx="173596" cy="386097"/>
                <wp:effectExtent b="0" l="0" r="0" t="0"/>
                <wp:wrapNone/>
                <wp:docPr id="1091" name="image1.png"/>
                <a:graphic>
                  <a:graphicData uri="http://schemas.openxmlformats.org/drawingml/2006/picture">
                    <pic:pic>
                      <pic:nvPicPr>
                        <pic:cNvPr id="0" name="image1.png"/>
                        <pic:cNvPicPr preferRelativeResize="0"/>
                      </pic:nvPicPr>
                      <pic:blipFill>
                        <a:blip r:embed="rId22"/>
                        <a:srcRect/>
                        <a:stretch>
                          <a:fillRect/>
                        </a:stretch>
                      </pic:blipFill>
                      <pic:spPr>
                        <a:xfrm>
                          <a:off x="0" y="0"/>
                          <a:ext cx="173596" cy="38609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1651000</wp:posOffset>
                </wp:positionV>
                <wp:extent cx="423903" cy="373005"/>
                <wp:effectExtent b="0" l="0" r="0" t="0"/>
                <wp:wrapNone/>
                <wp:docPr id="1113" name=""/>
                <a:graphic>
                  <a:graphicData uri="http://schemas.microsoft.com/office/word/2010/wordprocessingShape">
                    <wps:wsp>
                      <wps:cNvSpPr/>
                      <wps:cNvPr id="111" name="Shape 111"/>
                      <wps:spPr>
                        <a:xfrm>
                          <a:off x="5143574" y="3603023"/>
                          <a:ext cx="404853" cy="353955"/>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1651000</wp:posOffset>
                </wp:positionV>
                <wp:extent cx="423903" cy="373005"/>
                <wp:effectExtent b="0" l="0" r="0" t="0"/>
                <wp:wrapNone/>
                <wp:docPr id="1113"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423903" cy="3730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622300</wp:posOffset>
                </wp:positionV>
                <wp:extent cx="901253" cy="373005"/>
                <wp:effectExtent b="0" l="0" r="0" t="0"/>
                <wp:wrapNone/>
                <wp:docPr id="1111" name=""/>
                <a:graphic>
                  <a:graphicData uri="http://schemas.microsoft.com/office/word/2010/wordprocessingShape">
                    <wps:wsp>
                      <wps:cNvSpPr/>
                      <wps:cNvPr id="109" name="Shape 109"/>
                      <wps:spPr>
                        <a:xfrm>
                          <a:off x="4904899" y="3603023"/>
                          <a:ext cx="882203" cy="353955"/>
                        </a:xfrm>
                        <a:prstGeom prst="rect">
                          <a:avLst/>
                        </a:prstGeom>
                        <a:no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 una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622300</wp:posOffset>
                </wp:positionV>
                <wp:extent cx="901253" cy="373005"/>
                <wp:effectExtent b="0" l="0" r="0" t="0"/>
                <wp:wrapNone/>
                <wp:docPr id="1111" name="image23.png"/>
                <a:graphic>
                  <a:graphicData uri="http://schemas.openxmlformats.org/drawingml/2006/picture">
                    <pic:pic>
                      <pic:nvPicPr>
                        <pic:cNvPr id="0" name="image23.png"/>
                        <pic:cNvPicPr preferRelativeResize="0"/>
                      </pic:nvPicPr>
                      <pic:blipFill>
                        <a:blip r:embed="rId24"/>
                        <a:srcRect/>
                        <a:stretch>
                          <a:fillRect/>
                        </a:stretch>
                      </pic:blipFill>
                      <pic:spPr>
                        <a:xfrm>
                          <a:off x="0" y="0"/>
                          <a:ext cx="901253" cy="3730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-279399</wp:posOffset>
                </wp:positionV>
                <wp:extent cx="1120552" cy="392358"/>
                <wp:effectExtent b="0" l="0" r="0" t="0"/>
                <wp:wrapNone/>
                <wp:docPr id="1104" name=""/>
                <a:graphic>
                  <a:graphicData uri="http://schemas.microsoft.com/office/word/2010/wordprocessingShape">
                    <wps:wsp>
                      <wps:cNvSpPr/>
                      <wps:cNvPr id="102" name="Shape 102"/>
                      <wps:spPr>
                        <a:xfrm>
                          <a:off x="4811124" y="3609221"/>
                          <a:ext cx="1069752" cy="341558"/>
                        </a:xfrm>
                        <a:prstGeom prst="roundRect">
                          <a:avLst>
                            <a:gd fmla="val 16667" name="adj"/>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Empresa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-279399</wp:posOffset>
                </wp:positionV>
                <wp:extent cx="1120552" cy="392358"/>
                <wp:effectExtent b="0" l="0" r="0" t="0"/>
                <wp:wrapNone/>
                <wp:docPr id="1104" name="image14.png"/>
                <a:graphic>
                  <a:graphicData uri="http://schemas.openxmlformats.org/drawingml/2006/picture">
                    <pic:pic>
                      <pic:nvPicPr>
                        <pic:cNvPr id="0" name="image14.png"/>
                        <pic:cNvPicPr preferRelativeResize="0"/>
                      </pic:nvPicPr>
                      <pic:blipFill>
                        <a:blip r:embed="rId25"/>
                        <a:srcRect/>
                        <a:stretch>
                          <a:fillRect/>
                        </a:stretch>
                      </pic:blipFill>
                      <pic:spPr>
                        <a:xfrm>
                          <a:off x="0" y="0"/>
                          <a:ext cx="1120552" cy="39235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5168900</wp:posOffset>
                </wp:positionH>
                <wp:positionV relativeFrom="paragraph">
                  <wp:posOffset>1168400</wp:posOffset>
                </wp:positionV>
                <wp:extent cx="451297" cy="206330"/>
                <wp:effectExtent b="0" l="0" r="0" t="0"/>
                <wp:wrapNone/>
                <wp:docPr id="1103" name=""/>
                <a:graphic>
                  <a:graphicData uri="http://schemas.microsoft.com/office/word/2010/wordprocessingShape">
                    <wps:wsp>
                      <wps:cNvSpPr/>
                      <wps:cNvPr id="101" name="Shape 101"/>
                      <wps:spPr>
                        <a:xfrm>
                          <a:off x="5129877" y="3686360"/>
                          <a:ext cx="432247" cy="187280"/>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5168900</wp:posOffset>
                </wp:positionH>
                <wp:positionV relativeFrom="paragraph">
                  <wp:posOffset>1168400</wp:posOffset>
                </wp:positionV>
                <wp:extent cx="451297" cy="206330"/>
                <wp:effectExtent b="0" l="0" r="0" t="0"/>
                <wp:wrapNone/>
                <wp:docPr id="1103"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451297" cy="206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5740400</wp:posOffset>
                </wp:positionH>
                <wp:positionV relativeFrom="paragraph">
                  <wp:posOffset>1028700</wp:posOffset>
                </wp:positionV>
                <wp:extent cx="959207" cy="431174"/>
                <wp:effectExtent b="0" l="0" r="0" t="0"/>
                <wp:wrapNone/>
                <wp:docPr id="1106" name=""/>
                <a:graphic>
                  <a:graphicData uri="http://schemas.microsoft.com/office/word/2010/wordprocessingShape">
                    <wps:wsp>
                      <wps:cNvSpPr/>
                      <wps:cNvPr id="104" name="Shape 104"/>
                      <wps:spPr>
                        <a:xfrm>
                          <a:off x="4875922" y="3573938"/>
                          <a:ext cx="940157" cy="412124"/>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que le genere valor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5740400</wp:posOffset>
                </wp:positionH>
                <wp:positionV relativeFrom="paragraph">
                  <wp:posOffset>1028700</wp:posOffset>
                </wp:positionV>
                <wp:extent cx="959207" cy="431174"/>
                <wp:effectExtent b="0" l="0" r="0" t="0"/>
                <wp:wrapNone/>
                <wp:docPr id="1106" name="image16.png"/>
                <a:graphic>
                  <a:graphicData uri="http://schemas.openxmlformats.org/drawingml/2006/picture">
                    <pic:pic>
                      <pic:nvPicPr>
                        <pic:cNvPr id="0" name="image16.png"/>
                        <pic:cNvPicPr preferRelativeResize="0"/>
                      </pic:nvPicPr>
                      <pic:blipFill>
                        <a:blip r:embed="rId27"/>
                        <a:srcRect/>
                        <a:stretch>
                          <a:fillRect/>
                        </a:stretch>
                      </pic:blipFill>
                      <pic:spPr>
                        <a:xfrm>
                          <a:off x="0" y="0"/>
                          <a:ext cx="959207" cy="43117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3873500</wp:posOffset>
                </wp:positionH>
                <wp:positionV relativeFrom="paragraph">
                  <wp:posOffset>-215899</wp:posOffset>
                </wp:positionV>
                <wp:extent cx="451297" cy="206330"/>
                <wp:effectExtent b="0" l="0" r="0" t="0"/>
                <wp:wrapNone/>
                <wp:docPr id="1105" name=""/>
                <a:graphic>
                  <a:graphicData uri="http://schemas.microsoft.com/office/word/2010/wordprocessingShape">
                    <wps:wsp>
                      <wps:cNvSpPr/>
                      <wps:cNvPr id="103" name="Shape 103"/>
                      <wps:spPr>
                        <a:xfrm>
                          <a:off x="5129877" y="3686360"/>
                          <a:ext cx="432247" cy="187280"/>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3873500</wp:posOffset>
                </wp:positionH>
                <wp:positionV relativeFrom="paragraph">
                  <wp:posOffset>-215899</wp:posOffset>
                </wp:positionV>
                <wp:extent cx="451297" cy="206330"/>
                <wp:effectExtent b="0" l="0" r="0" t="0"/>
                <wp:wrapNone/>
                <wp:docPr id="1105" name="image15.png"/>
                <a:graphic>
                  <a:graphicData uri="http://schemas.openxmlformats.org/drawingml/2006/picture">
                    <pic:pic>
                      <pic:nvPicPr>
                        <pic:cNvPr id="0" name="image15.png"/>
                        <pic:cNvPicPr preferRelativeResize="0"/>
                      </pic:nvPicPr>
                      <pic:blipFill>
                        <a:blip r:embed="rId28"/>
                        <a:srcRect/>
                        <a:stretch>
                          <a:fillRect/>
                        </a:stretch>
                      </pic:blipFill>
                      <pic:spPr>
                        <a:xfrm>
                          <a:off x="0" y="0"/>
                          <a:ext cx="451297" cy="206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4318000</wp:posOffset>
                </wp:positionH>
                <wp:positionV relativeFrom="paragraph">
                  <wp:posOffset>-292099</wp:posOffset>
                </wp:positionV>
                <wp:extent cx="1893731" cy="508715"/>
                <wp:effectExtent b="0" l="0" r="0" t="0"/>
                <wp:wrapNone/>
                <wp:docPr id="1102" name=""/>
                <a:graphic>
                  <a:graphicData uri="http://schemas.microsoft.com/office/word/2010/wordprocessingShape">
                    <wps:wsp>
                      <wps:cNvSpPr/>
                      <wps:cNvPr id="100" name="Shape 100"/>
                      <wps:spPr>
                        <a:xfrm>
                          <a:off x="4408660" y="3535168"/>
                          <a:ext cx="1874681" cy="48966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relaciones redituables a largo plazo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4318000</wp:posOffset>
                </wp:positionH>
                <wp:positionV relativeFrom="paragraph">
                  <wp:posOffset>-292099</wp:posOffset>
                </wp:positionV>
                <wp:extent cx="1893731" cy="508715"/>
                <wp:effectExtent b="0" l="0" r="0" t="0"/>
                <wp:wrapNone/>
                <wp:docPr id="1102" name="image12.png"/>
                <a:graphic>
                  <a:graphicData uri="http://schemas.openxmlformats.org/drawingml/2006/picture">
                    <pic:pic>
                      <pic:nvPicPr>
                        <pic:cNvPr id="0" name="image12.png"/>
                        <pic:cNvPicPr preferRelativeResize="0"/>
                      </pic:nvPicPr>
                      <pic:blipFill>
                        <a:blip r:embed="rId29"/>
                        <a:srcRect/>
                        <a:stretch>
                          <a:fillRect/>
                        </a:stretch>
                      </pic:blipFill>
                      <pic:spPr>
                        <a:xfrm>
                          <a:off x="0" y="0"/>
                          <a:ext cx="1893731" cy="5087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-228599</wp:posOffset>
                </wp:positionV>
                <wp:extent cx="836858" cy="230121"/>
                <wp:effectExtent b="0" l="0" r="0" t="0"/>
                <wp:wrapNone/>
                <wp:docPr id="1101" name=""/>
                <a:graphic>
                  <a:graphicData uri="http://schemas.microsoft.com/office/word/2010/wordprocessingShape">
                    <wps:wsp>
                      <wps:cNvSpPr/>
                      <wps:cNvPr id="99" name="Shape 99"/>
                      <wps:spPr>
                        <a:xfrm>
                          <a:off x="4937096" y="3674465"/>
                          <a:ext cx="817808" cy="211071"/>
                        </a:xfrm>
                        <a:prstGeom prst="lef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-228599</wp:posOffset>
                </wp:positionV>
                <wp:extent cx="836858" cy="230121"/>
                <wp:effectExtent b="0" l="0" r="0" t="0"/>
                <wp:wrapNone/>
                <wp:docPr id="1101" name="image11.png"/>
                <a:graphic>
                  <a:graphicData uri="http://schemas.openxmlformats.org/drawingml/2006/picture">
                    <pic:pic>
                      <pic:nvPicPr>
                        <pic:cNvPr id="0" name="image11.png"/>
                        <pic:cNvPicPr preferRelativeResize="0"/>
                      </pic:nvPicPr>
                      <pic:blipFill>
                        <a:blip r:embed="rId30"/>
                        <a:srcRect/>
                        <a:stretch>
                          <a:fillRect/>
                        </a:stretch>
                      </pic:blipFill>
                      <pic:spPr>
                        <a:xfrm>
                          <a:off x="0" y="0"/>
                          <a:ext cx="836858" cy="230121"/>
                        </a:xfrm>
                        <a:prstGeom prst="rect"/>
                        <a:ln/>
                      </pic:spPr>
                    </pic:pic>
                  </a:graphicData>
                </a:graphic>
              </wp:anchor>
            </w:drawing>
          </mc:Fallback>
        </mc:AlternateConten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Luego, la compañía debe, basada en 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estrategia de mercadeo,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combinar cuatro factores importantes para lograr el objetivo que se denominan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mezcla de mercadeo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(producto, fijación de precio, canales de distribución y promoción o comunicación). Con las actividades que surjan de esas combinaciones o mezclas la empresa debe adaptarse al entorno e influir en el mercado. </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Productos, servicios y marcas</w:t>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En este factor la empresa debe decidir lo que vende la empresa y el mercado en el que se encuentra, además, debe tener en cuenta que el producto que tenga éxito y sea innovador hoy puede convertirse en el </w:t>
      </w:r>
      <w:r w:rsidDel="00000000" w:rsidR="00000000" w:rsidRPr="00000000">
        <w:rPr>
          <w:i w:val="1"/>
          <w:sz w:val="20"/>
          <w:szCs w:val="20"/>
          <w:rtl w:val="0"/>
        </w:rPr>
        <w:t xml:space="preserve">commodity</w:t>
      </w:r>
      <w:r w:rsidDel="00000000" w:rsidR="00000000" w:rsidRPr="00000000">
        <w:rPr>
          <w:sz w:val="20"/>
          <w:szCs w:val="20"/>
          <w:rtl w:val="0"/>
        </w:rPr>
        <w:t xml:space="preserve"> de mañana. Es por esto que se debe pensar en los productos actuales y en los potenciales. </w:t>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495300</wp:posOffset>
                </wp:positionH>
                <wp:positionV relativeFrom="paragraph">
                  <wp:posOffset>76200</wp:posOffset>
                </wp:positionV>
                <wp:extent cx="5807656" cy="623910"/>
                <wp:effectExtent b="0" l="0" r="0" t="0"/>
                <wp:wrapNone/>
                <wp:docPr id="1114" name=""/>
                <a:graphic>
                  <a:graphicData uri="http://schemas.microsoft.com/office/word/2010/wordprocessingShape">
                    <wps:wsp>
                      <wps:cNvSpPr/>
                      <wps:cNvPr id="112" name="Shape 112"/>
                      <wps:spPr>
                        <a:xfrm>
                          <a:off x="2467572" y="3493445"/>
                          <a:ext cx="5756856" cy="573110"/>
                        </a:xfrm>
                        <a:prstGeom prst="roundRect">
                          <a:avLst>
                            <a:gd fmla="val 16667" name="adj"/>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495300</wp:posOffset>
                </wp:positionH>
                <wp:positionV relativeFrom="paragraph">
                  <wp:posOffset>76200</wp:posOffset>
                </wp:positionV>
                <wp:extent cx="5807656" cy="623910"/>
                <wp:effectExtent b="0" l="0" r="0" t="0"/>
                <wp:wrapNone/>
                <wp:docPr id="1114"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5807656" cy="623910"/>
                        </a:xfrm>
                        <a:prstGeom prst="rect"/>
                        <a:ln/>
                      </pic:spPr>
                    </pic:pic>
                  </a:graphicData>
                </a:graphic>
              </wp:anchor>
            </w:drawing>
          </mc:Fallback>
        </mc:AlternateContent>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720" w:firstLine="0"/>
        <w:jc w:val="center"/>
        <w:rPr>
          <w:b w:val="1"/>
          <w:sz w:val="24"/>
          <w:szCs w:val="24"/>
        </w:rPr>
      </w:pPr>
      <w:r w:rsidDel="00000000" w:rsidR="00000000" w:rsidRPr="00000000">
        <w:rPr>
          <w:b w:val="1"/>
          <w:sz w:val="24"/>
          <w:szCs w:val="24"/>
          <w:rtl w:val="0"/>
        </w:rPr>
        <w:t xml:space="preserve">Se debe tener en cuenta que, en mercadeo, el enfoque de producto debe centrarse en lo que el consumidor necesita y le cause experiencias significativas.</w:t>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De acuerdo con Kotler y Armstrong (2012), el producto es</w:t>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ind w:left="1440" w:firstLine="0"/>
        <w:jc w:val="both"/>
        <w:rPr>
          <w:sz w:val="20"/>
          <w:szCs w:val="20"/>
        </w:rPr>
      </w:pPr>
      <w:r w:rsidDel="00000000" w:rsidR="00000000" w:rsidRPr="00000000">
        <w:rPr>
          <w:sz w:val="20"/>
          <w:szCs w:val="20"/>
          <w:rtl w:val="0"/>
        </w:rPr>
        <w:t xml:space="preserve">… cualquier bien que se ofrezca a un mercado para su atención, adquisición, uso o consumo, y que podría satisfacer un deseo o una necesidad Mientras que el servicio la define como la “actividad, beneficio o satisfacción que se ofrece por una venta, que básicamente es intangible y no tiene como resultado la posesión de algo (p. 224). </w:t>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720" w:firstLine="0"/>
        <w:jc w:val="both"/>
        <w:rPr>
          <w:i w:val="1"/>
          <w:sz w:val="20"/>
          <w:szCs w:val="20"/>
        </w:rPr>
      </w:pPr>
      <w:r w:rsidDel="00000000" w:rsidR="00000000" w:rsidRPr="00000000">
        <w:rPr>
          <w:sz w:val="20"/>
          <w:szCs w:val="20"/>
          <w:rtl w:val="0"/>
        </w:rPr>
        <w:t xml:space="preserve">El propósito de toda empresa es que sus productos sean reconocidos en el mercado; es decir, que el producto se convierta en una </w:t>
      </w:r>
      <w:r w:rsidDel="00000000" w:rsidR="00000000" w:rsidRPr="00000000">
        <w:rPr>
          <w:b w:val="1"/>
          <w:sz w:val="20"/>
          <w:szCs w:val="20"/>
          <w:rtl w:val="0"/>
        </w:rPr>
        <w:t xml:space="preserve">marca</w:t>
      </w:r>
      <w:r w:rsidDel="00000000" w:rsidR="00000000" w:rsidRPr="00000000">
        <w:rPr>
          <w:sz w:val="20"/>
          <w:szCs w:val="20"/>
          <w:rtl w:val="0"/>
        </w:rPr>
        <w:t xml:space="preserve">, que según la SIC (2021), “es una categoría de signo distintivo que identifica los productos o servicios de una empresa o empresario”.</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720" w:firstLine="0"/>
        <w:jc w:val="both"/>
        <w:rPr>
          <w:i w:val="1"/>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El producto y servicio generan una serie de beneficios y atributos que la marca utiliza para posicionarse en un mercado generando valor agregado. Algunos atributos del producto son: </w:t>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B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Utilidad.</w:t>
      </w:r>
    </w:p>
    <w:p w:rsidR="00000000" w:rsidDel="00000000" w:rsidP="00000000" w:rsidRDefault="00000000" w:rsidRPr="00000000" w14:paraId="000000C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Empaque.</w:t>
      </w:r>
    </w:p>
    <w:p w:rsidR="00000000" w:rsidDel="00000000" w:rsidP="00000000" w:rsidRDefault="00000000" w:rsidRPr="00000000" w14:paraId="000000C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Apariencia. </w:t>
      </w:r>
    </w:p>
    <w:p w:rsidR="00000000" w:rsidDel="00000000" w:rsidP="00000000" w:rsidRDefault="00000000" w:rsidRPr="00000000" w14:paraId="000000C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Marca-identidad.</w:t>
      </w:r>
    </w:p>
    <w:p w:rsidR="00000000" w:rsidDel="00000000" w:rsidP="00000000" w:rsidRDefault="00000000" w:rsidRPr="00000000" w14:paraId="000000C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Sabor, aroma.</w:t>
      </w:r>
    </w:p>
    <w:p w:rsidR="00000000" w:rsidDel="00000000" w:rsidP="00000000" w:rsidRDefault="00000000" w:rsidRPr="00000000" w14:paraId="000000C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Calidad.</w:t>
      </w:r>
    </w:p>
    <w:p w:rsidR="00000000" w:rsidDel="00000000" w:rsidP="00000000" w:rsidRDefault="00000000" w:rsidRPr="00000000" w14:paraId="000000C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Disponibilidad.</w:t>
      </w:r>
    </w:p>
    <w:p w:rsidR="00000000" w:rsidDel="00000000" w:rsidP="00000000" w:rsidRDefault="00000000" w:rsidRPr="00000000" w14:paraId="000000C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Servicio y precio. </w:t>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1134" w:firstLine="0"/>
        <w:jc w:val="both"/>
        <w:rPr>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Así mismo, se precisan los atributos del servicio como:</w:t>
      </w:r>
    </w:p>
    <w:p w:rsidR="00000000" w:rsidDel="00000000" w:rsidP="00000000" w:rsidRDefault="00000000" w:rsidRPr="00000000" w14:paraId="000000C9">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C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Efectividad. </w:t>
      </w:r>
    </w:p>
    <w:p w:rsidR="00000000" w:rsidDel="00000000" w:rsidP="00000000" w:rsidRDefault="00000000" w:rsidRPr="00000000" w14:paraId="000000C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Rapidez. </w:t>
      </w:r>
    </w:p>
    <w:p w:rsidR="00000000" w:rsidDel="00000000" w:rsidP="00000000" w:rsidRDefault="00000000" w:rsidRPr="00000000" w14:paraId="000000C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Disponibilidad. </w:t>
      </w:r>
    </w:p>
    <w:p w:rsidR="00000000" w:rsidDel="00000000" w:rsidP="00000000" w:rsidRDefault="00000000" w:rsidRPr="00000000" w14:paraId="000000C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Tecnología.</w:t>
      </w:r>
    </w:p>
    <w:p w:rsidR="00000000" w:rsidDel="00000000" w:rsidP="00000000" w:rsidRDefault="00000000" w:rsidRPr="00000000" w14:paraId="000000C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Prestigio. </w:t>
      </w:r>
    </w:p>
    <w:p w:rsidR="00000000" w:rsidDel="00000000" w:rsidP="00000000" w:rsidRDefault="00000000" w:rsidRPr="00000000" w14:paraId="000000C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Identidad.</w:t>
      </w:r>
    </w:p>
    <w:p w:rsidR="00000000" w:rsidDel="00000000" w:rsidP="00000000" w:rsidRDefault="00000000" w:rsidRPr="00000000" w14:paraId="000000D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Precio.</w:t>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Por otra parte, se debe tener en cuenta que los productos y servicios se componen de tres niveles, cada uno agrega valor para el cliente y deben considerarse a la hora de su planificación. Como se muestra en la siguiente figura:</w:t>
      </w:r>
    </w:p>
    <w:p w:rsidR="00000000" w:rsidDel="00000000" w:rsidP="00000000" w:rsidRDefault="00000000" w:rsidRPr="00000000" w14:paraId="000000D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720" w:firstLine="0"/>
        <w:rPr>
          <w:b w:val="1"/>
          <w:sz w:val="18"/>
          <w:szCs w:val="18"/>
        </w:rPr>
      </w:pPr>
      <w:r w:rsidDel="00000000" w:rsidR="00000000" w:rsidRPr="00000000">
        <w:rPr>
          <w:b w:val="1"/>
          <w:sz w:val="18"/>
          <w:szCs w:val="18"/>
          <w:rtl w:val="0"/>
        </w:rPr>
        <w:t xml:space="preserve">Figura 2</w:t>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720" w:firstLine="0"/>
        <w:rPr>
          <w:i w:val="1"/>
          <w:sz w:val="18"/>
          <w:szCs w:val="18"/>
        </w:rPr>
      </w:pPr>
      <w:r w:rsidDel="00000000" w:rsidR="00000000" w:rsidRPr="00000000">
        <w:rPr>
          <w:i w:val="1"/>
          <w:sz w:val="18"/>
          <w:szCs w:val="18"/>
          <w:rtl w:val="0"/>
        </w:rPr>
        <w:t xml:space="preserve">Niveles de producto</w:t>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720" w:firstLine="0"/>
        <w:jc w:val="center"/>
        <w:rPr>
          <w:sz w:val="20"/>
          <w:szCs w:val="20"/>
        </w:rPr>
      </w:pPr>
      <w:sdt>
        <w:sdtPr>
          <w:tag w:val="goog_rdk_5"/>
        </w:sdtPr>
        <w:sdtContent>
          <w:commentRangeStart w:id="5"/>
        </w:sdtContent>
      </w:sdt>
      <w:r w:rsidDel="00000000" w:rsidR="00000000" w:rsidRPr="00000000">
        <w:rPr/>
        <w:drawing>
          <wp:inline distB="0" distT="0" distL="0" distR="0">
            <wp:extent cx="4128549" cy="2019722"/>
            <wp:effectExtent b="0" l="0" r="0" t="0"/>
            <wp:docPr id="1134"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4128549" cy="2019722"/>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ind w:left="720" w:firstLine="0"/>
        <w:jc w:val="center"/>
        <w:rPr>
          <w:sz w:val="18"/>
          <w:szCs w:val="18"/>
        </w:rPr>
      </w:pPr>
      <w:r w:rsidDel="00000000" w:rsidR="00000000" w:rsidRPr="00000000">
        <w:rPr>
          <w:sz w:val="18"/>
          <w:szCs w:val="18"/>
          <w:rtl w:val="0"/>
        </w:rPr>
        <w:t xml:space="preserve">Nota. Tomada de Santesmases, Valderrey y Sánchez. (2014)</w:t>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720" w:firstLine="0"/>
        <w:jc w:val="both"/>
        <w:rPr>
          <w:b w:val="1"/>
          <w:sz w:val="16"/>
          <w:szCs w:val="16"/>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Finalmente, es importante mencionar que los productos se clasifican en </w:t>
      </w:r>
      <w:r w:rsidDel="00000000" w:rsidR="00000000" w:rsidRPr="00000000">
        <w:rPr>
          <w:b w:val="1"/>
          <w:sz w:val="20"/>
          <w:szCs w:val="20"/>
          <w:rtl w:val="0"/>
        </w:rPr>
        <w:t xml:space="preserve">productos de consumo</w:t>
      </w:r>
      <w:r w:rsidDel="00000000" w:rsidR="00000000" w:rsidRPr="00000000">
        <w:rPr>
          <w:sz w:val="20"/>
          <w:szCs w:val="20"/>
          <w:rtl w:val="0"/>
        </w:rPr>
        <w:t xml:space="preserve"> y </w:t>
      </w:r>
      <w:r w:rsidDel="00000000" w:rsidR="00000000" w:rsidRPr="00000000">
        <w:rPr>
          <w:b w:val="1"/>
          <w:sz w:val="20"/>
          <w:szCs w:val="20"/>
          <w:rtl w:val="0"/>
        </w:rPr>
        <w:t xml:space="preserve">productos industriales</w:t>
      </w:r>
      <w:r w:rsidDel="00000000" w:rsidR="00000000" w:rsidRPr="00000000">
        <w:rPr>
          <w:sz w:val="20"/>
          <w:szCs w:val="20"/>
          <w:rtl w:val="0"/>
        </w:rPr>
        <w:t xml:space="preserve">. Se catalogan de esa manera de acuerdo con el tipo de comprador, aunque el uso que se le dé al producto sea el mismo; por ejemplo, una bolsa de detergente es utilizada por una ama de casa para la limpieza (retirar la mugre), igual su uso en la industria se utilizaría para un proceso.</w:t>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En ese sentido, se precisa que los productos de consumo tienen un uso final, mientras que los productos industriales son utilizados para un proceso o para distribuirlo a otros clientes.</w:t>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720" w:firstLine="0"/>
        <w:jc w:val="both"/>
        <w:rPr>
          <w:b w:val="1"/>
          <w:sz w:val="16"/>
          <w:szCs w:val="16"/>
        </w:rPr>
      </w:pPr>
      <w:r w:rsidDel="00000000" w:rsidR="00000000" w:rsidRPr="00000000">
        <w:rPr>
          <w:rtl w:val="0"/>
        </w:rPr>
      </w:r>
    </w:p>
    <w:p w:rsidR="00000000" w:rsidDel="00000000" w:rsidP="00000000" w:rsidRDefault="00000000" w:rsidRPr="00000000" w14:paraId="000000DC">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Fijación de precios</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precio es el valor monetario fijado a un bien o servicio. El precio según Santesmases,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Valderrey y Sánchez (2014) puede ser considerado como “el punto en el que se iguala el valor monetario de un producto para el comprador con el valor de realizar la transacción para el vendedor” (p. 201).</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gran mayoría de productos tiene libertad de precios y estos se definen por acción de la oferta y la demanda, otros son controlados por el Gobierno, como los servicios de energía, agua, el transporte público o algunas drogas medicinales. </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Basado en lo anterior, se invita a revisar el siguiente recurso en el que se precisan aspectos relacionados con el precio:</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c0504d"/>
          <w:sz w:val="20"/>
          <w:szCs w:val="20"/>
          <w:u w:val="none"/>
          <w:shd w:fill="auto" w:val="clear"/>
          <w:vertAlign w:val="baseline"/>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c0504d"/>
          <w:sz w:val="20"/>
          <w:szCs w:val="20"/>
          <w:u w:val="none"/>
          <w:shd w:fill="auto" w:val="clear"/>
          <w:vertAlign w:val="baseline"/>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c0504d"/>
          <w:sz w:val="20"/>
          <w:szCs w:val="20"/>
          <w:u w:val="none"/>
          <w:shd w:fill="auto" w:val="clear"/>
          <w:vertAlign w:val="baseline"/>
        </w:rPr>
      </w:pPr>
      <w:r w:rsidDel="00000000" w:rsidR="00000000" w:rsidRPr="00000000">
        <w:rPr>
          <w:rFonts w:ascii="Arial" w:cs="Arial" w:eastAsia="Arial" w:hAnsi="Arial"/>
          <w:b w:val="0"/>
          <w:i w:val="0"/>
          <w:smallCaps w:val="0"/>
          <w:strike w:val="0"/>
          <w:color w:val="c0504d"/>
          <w:sz w:val="20"/>
          <w:szCs w:val="20"/>
          <w:u w:val="none"/>
          <w:shd w:fill="auto" w:val="clear"/>
          <w:vertAlign w:val="baseline"/>
        </w:rPr>
        <w:drawing>
          <wp:inline distB="0" distT="0" distL="0" distR="0">
            <wp:extent cx="3732279" cy="599011"/>
            <wp:effectExtent b="0" l="0" r="0" t="0"/>
            <wp:docPr id="1135"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3732279" cy="59901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sdt>
        <w:sdtPr>
          <w:tag w:val="goog_rdk_7"/>
        </w:sdtPr>
        <w:sdtContent>
          <w:commentRangeStart w:id="7"/>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Canales de distribución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720" w:firstLine="0"/>
        <w:rPr>
          <w:b w:val="1"/>
          <w:sz w:val="18"/>
          <w:szCs w:val="18"/>
        </w:rPr>
      </w:pPr>
      <w:r w:rsidDel="00000000" w:rsidR="00000000" w:rsidRPr="00000000">
        <w:rPr>
          <w:b w:val="1"/>
          <w:sz w:val="18"/>
          <w:szCs w:val="18"/>
          <w:rtl w:val="0"/>
        </w:rPr>
        <w:t xml:space="preserve">Figura 3</w:t>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720" w:firstLine="0"/>
        <w:rPr>
          <w:i w:val="1"/>
          <w:sz w:val="18"/>
          <w:szCs w:val="18"/>
        </w:rPr>
      </w:pPr>
      <w:r w:rsidDel="00000000" w:rsidR="00000000" w:rsidRPr="00000000">
        <w:rPr>
          <w:i w:val="1"/>
          <w:sz w:val="18"/>
          <w:szCs w:val="18"/>
          <w:rtl w:val="0"/>
        </w:rPr>
        <w:t xml:space="preserve">Canales de distribución</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Imaginarse una fábrica entregando todos los productos que vende directamente a los compradores, sobre todo los productos de consumo masivo como alimentos, productos de aseo entre otros, sin barreras geográficas, resultaría casi imposible. El papel de los intermediarios del canal de distribución consiste en transformar los volúmenes de bienes que fabrican los productores en pequeñas cantidades </w:t>
      </w:r>
      <w:r w:rsidDel="00000000" w:rsidR="00000000" w:rsidRPr="00000000">
        <w:rPr>
          <w:sz w:val="20"/>
          <w:szCs w:val="20"/>
          <w:rtl w:val="0"/>
        </w:rPr>
        <w:t xml:space="preserve">que a los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consumidores </w:t>
      </w:r>
      <w:r w:rsidDel="00000000" w:rsidR="00000000" w:rsidRPr="00000000">
        <w:rPr>
          <w:sz w:val="20"/>
          <w:szCs w:val="20"/>
          <w:rtl w:val="0"/>
        </w:rPr>
        <w:t xml:space="preserve">les 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más fácil adquirir. Por tanto, la función de llevar los productos desde el lugar de producción hasta el cliente final se conoce como distribución.</w:t>
      </w:r>
      <w:r w:rsidDel="00000000" w:rsidR="00000000" w:rsidRPr="00000000">
        <w:drawing>
          <wp:anchor allowOverlap="1" behindDoc="0" distB="0" distT="0" distL="114300" distR="114300" hidden="0" layoutInCell="1" locked="0" relativeHeight="0" simplePos="0">
            <wp:simplePos x="0" y="0"/>
            <wp:positionH relativeFrom="column">
              <wp:posOffset>461010</wp:posOffset>
            </wp:positionH>
            <wp:positionV relativeFrom="paragraph">
              <wp:posOffset>5080</wp:posOffset>
            </wp:positionV>
            <wp:extent cx="2962275" cy="2367915"/>
            <wp:effectExtent b="0" l="0" r="0" t="0"/>
            <wp:wrapSquare wrapText="bothSides" distB="0" distT="0" distL="114300" distR="114300"/>
            <wp:docPr descr="Diagrama de flujo isométrico de envío de logística con imágenes aisladas de personas y vehículos de transporte con ilustración de cajas de paquetería vector gratuito" id="1137" name="image47.jpg"/>
            <a:graphic>
              <a:graphicData uri="http://schemas.openxmlformats.org/drawingml/2006/picture">
                <pic:pic>
                  <pic:nvPicPr>
                    <pic:cNvPr descr="Diagrama de flujo isométrico de envío de logística con imágenes aisladas de personas y vehículos de transporte con ilustración de cajas de paquetería vector gratuito" id="0" name="image47.jpg"/>
                    <pic:cNvPicPr preferRelativeResize="0"/>
                  </pic:nvPicPr>
                  <pic:blipFill>
                    <a:blip r:embed="rId34"/>
                    <a:srcRect b="0" l="0" r="0" t="0"/>
                    <a:stretch>
                      <a:fillRect/>
                    </a:stretch>
                  </pic:blipFill>
                  <pic:spPr>
                    <a:xfrm>
                      <a:off x="0" y="0"/>
                      <a:ext cx="2962275" cy="2367915"/>
                    </a:xfrm>
                    <a:prstGeom prst="rect"/>
                    <a:ln/>
                  </pic:spPr>
                </pic:pic>
              </a:graphicData>
            </a:graphic>
          </wp:anchor>
        </w:drawing>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Nota: Tomada de </w:t>
      </w:r>
      <w:hyperlink r:id="rId35">
        <w:r w:rsidDel="00000000" w:rsidR="00000000" w:rsidRPr="00000000">
          <w:rPr>
            <w:rFonts w:ascii="Arial" w:cs="Arial" w:eastAsia="Arial" w:hAnsi="Arial"/>
            <w:b w:val="0"/>
            <w:i w:val="0"/>
            <w:smallCaps w:val="0"/>
            <w:strike w:val="0"/>
            <w:color w:val="0000ff"/>
            <w:sz w:val="18"/>
            <w:szCs w:val="18"/>
            <w:u w:val="single"/>
            <w:shd w:fill="auto" w:val="clear"/>
            <w:vertAlign w:val="baseline"/>
            <w:rtl w:val="0"/>
          </w:rPr>
          <w:t xml:space="preserve">https://www.freepik.es/vector-gratis/diagrama-flujo-isometrico-envio-logistica-imagenes-aisladas-personas-vehiculos-transporte-ilustracion-cajas-paqueteria_6869956.htm#page=1&amp;query=canales%20de%20distribuci%C3%B3n&amp;position=2</w:t>
        </w:r>
      </w:hyperlink>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355600</wp:posOffset>
                </wp:positionH>
                <wp:positionV relativeFrom="paragraph">
                  <wp:posOffset>50800</wp:posOffset>
                </wp:positionV>
                <wp:extent cx="6188298" cy="881935"/>
                <wp:effectExtent b="0" l="0" r="0" t="0"/>
                <wp:wrapNone/>
                <wp:docPr id="1115" name=""/>
                <a:graphic>
                  <a:graphicData uri="http://schemas.microsoft.com/office/word/2010/wordprocessingShape">
                    <wps:wsp>
                      <wps:cNvSpPr/>
                      <wps:cNvPr id="113" name="Shape 113"/>
                      <wps:spPr>
                        <a:xfrm>
                          <a:off x="2289951" y="3377133"/>
                          <a:ext cx="6112098" cy="805735"/>
                        </a:xfrm>
                        <a:prstGeom prst="roundRect">
                          <a:avLst>
                            <a:gd fmla="val 16667" name="adj"/>
                          </a:avLst>
                        </a:prstGeom>
                        <a:solidFill>
                          <a:schemeClr val="accent3"/>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355600</wp:posOffset>
                </wp:positionH>
                <wp:positionV relativeFrom="paragraph">
                  <wp:posOffset>50800</wp:posOffset>
                </wp:positionV>
                <wp:extent cx="6188298" cy="881935"/>
                <wp:effectExtent b="0" l="0" r="0" t="0"/>
                <wp:wrapNone/>
                <wp:docPr id="1115" name="image27.png"/>
                <a:graphic>
                  <a:graphicData uri="http://schemas.openxmlformats.org/drawingml/2006/picture">
                    <pic:pic>
                      <pic:nvPicPr>
                        <pic:cNvPr id="0" name="image27.png"/>
                        <pic:cNvPicPr preferRelativeResize="0"/>
                      </pic:nvPicPr>
                      <pic:blipFill>
                        <a:blip r:embed="rId36"/>
                        <a:srcRect/>
                        <a:stretch>
                          <a:fillRect/>
                        </a:stretch>
                      </pic:blipFill>
                      <pic:spPr>
                        <a:xfrm>
                          <a:off x="0" y="0"/>
                          <a:ext cx="6188298" cy="881935"/>
                        </a:xfrm>
                        <a:prstGeom prst="rect"/>
                        <a:ln/>
                      </pic:spPr>
                    </pic:pic>
                  </a:graphicData>
                </a:graphic>
              </wp:anchor>
            </w:drawing>
          </mc:Fallback>
        </mc:AlternateConten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La distribución se encarga de llevar los productos hasta el consumidor final o los usuarios de negocios.</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acuerdo con Arellano (2010, “son los organismos independientes que se encargan de la tarea de distribución entre la empresa productora y los clientes (p. 341)”. Para Kerin, Hartley y Rudelius (2014) la distribución consiste “(…) en individuos y empresas que participan en el proceso que permite hacer disponible un bien o servicio para su uso o consumo por los consumidores finales o por los usuarios industriales” (p. 392). Para cumplir la labor de distribución la empresa dispone de:</w:t>
      </w:r>
    </w:p>
    <w:p w:rsidR="00000000" w:rsidDel="00000000" w:rsidP="00000000" w:rsidRDefault="00000000" w:rsidRPr="00000000" w14:paraId="000000F9">
      <w:pPr>
        <w:pBdr>
          <w:top w:space="0" w:sz="0" w:val="nil"/>
          <w:left w:space="0" w:sz="0" w:val="nil"/>
          <w:bottom w:space="0" w:sz="0" w:val="nil"/>
          <w:right w:space="0" w:sz="0" w:val="nil"/>
          <w:between w:space="0" w:sz="0" w:val="nil"/>
        </w:pBdr>
        <w:ind w:left="720" w:firstLine="0"/>
        <w:rPr>
          <w:b w:val="1"/>
          <w:sz w:val="18"/>
          <w:szCs w:val="18"/>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ind w:left="720" w:firstLine="0"/>
        <w:rPr>
          <w:b w:val="1"/>
          <w:sz w:val="18"/>
          <w:szCs w:val="18"/>
        </w:rPr>
      </w:pPr>
      <w:r w:rsidDel="00000000" w:rsidR="00000000" w:rsidRPr="00000000">
        <w:rPr>
          <w:b w:val="1"/>
          <w:sz w:val="18"/>
          <w:szCs w:val="18"/>
          <w:rtl w:val="0"/>
        </w:rPr>
        <w:t xml:space="preserve">Figura 4</w:t>
      </w:r>
    </w:p>
    <w:p w:rsidR="00000000" w:rsidDel="00000000" w:rsidP="00000000" w:rsidRDefault="00000000" w:rsidRPr="00000000" w14:paraId="000000FB">
      <w:pPr>
        <w:pBdr>
          <w:top w:space="0" w:sz="0" w:val="nil"/>
          <w:left w:space="0" w:sz="0" w:val="nil"/>
          <w:bottom w:space="0" w:sz="0" w:val="nil"/>
          <w:right w:space="0" w:sz="0" w:val="nil"/>
          <w:between w:space="0" w:sz="0" w:val="nil"/>
        </w:pBdr>
        <w:ind w:left="720" w:firstLine="0"/>
        <w:rPr>
          <w:i w:val="1"/>
          <w:sz w:val="18"/>
          <w:szCs w:val="18"/>
        </w:rPr>
      </w:pPr>
      <w:r w:rsidDel="00000000" w:rsidR="00000000" w:rsidRPr="00000000">
        <w:rPr>
          <w:i w:val="1"/>
          <w:sz w:val="18"/>
          <w:szCs w:val="18"/>
          <w:rtl w:val="0"/>
        </w:rPr>
        <w:t xml:space="preserve">Disposición de la empresa</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486400" cy="1685925"/>
                <wp:effectExtent b="0" l="0" r="0" t="0"/>
                <wp:docPr id="1119" name=""/>
                <a:graphic>
                  <a:graphicData uri="http://schemas.microsoft.com/office/word/2010/wordprocessingGroup">
                    <wpg:wgp>
                      <wpg:cNvGrpSpPr/>
                      <wpg:grpSpPr>
                        <a:xfrm>
                          <a:off x="2602800" y="2937038"/>
                          <a:ext cx="5486400" cy="1685925"/>
                          <a:chOff x="2602800" y="2937038"/>
                          <a:chExt cx="5486400" cy="1685925"/>
                        </a:xfrm>
                      </wpg:grpSpPr>
                      <wpg:grpSp>
                        <wpg:cNvGrpSpPr/>
                        <wpg:grpSpPr>
                          <a:xfrm>
                            <a:off x="2602800" y="2937038"/>
                            <a:ext cx="5486400" cy="1685925"/>
                            <a:chOff x="0" y="0"/>
                            <a:chExt cx="5486400" cy="1685925"/>
                          </a:xfrm>
                        </wpg:grpSpPr>
                        <wps:wsp>
                          <wps:cNvSpPr/>
                          <wps:cNvPr id="7" name="Shape 7"/>
                          <wps:spPr>
                            <a:xfrm>
                              <a:off x="0" y="0"/>
                              <a:ext cx="5486400" cy="1685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685925"/>
                              <a:chOff x="0" y="0"/>
                              <a:chExt cx="5486400" cy="1685925"/>
                            </a:xfrm>
                          </wpg:grpSpPr>
                          <wps:wsp>
                            <wps:cNvSpPr/>
                            <wps:cNvPr id="149" name="Shape 149"/>
                            <wps:spPr>
                              <a:xfrm>
                                <a:off x="0" y="0"/>
                                <a:ext cx="5486400" cy="1685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1714" y="177241"/>
                                <a:ext cx="1671637" cy="457159"/>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1714" y="177241"/>
                                <a:ext cx="1671637" cy="4571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t xml:space="preserve">Canal de distribución</w:t>
                                  </w:r>
                                  <w:r w:rsidDel="00000000" w:rsidR="00000000" w:rsidRPr="00000000">
                                    <w:rPr>
                                      <w:rFonts w:ascii="Cambria" w:cs="Cambria" w:eastAsia="Cambria" w:hAnsi="Cambria"/>
                                      <w:b w:val="0"/>
                                      <w:i w:val="0"/>
                                      <w:smallCaps w:val="0"/>
                                      <w:strike w:val="0"/>
                                      <w:color w:val="000000"/>
                                      <w:sz w:val="26"/>
                                      <w:vertAlign w:val="baseline"/>
                                    </w:rPr>
                                    <w:t xml:space="preserve"> </w:t>
                                  </w:r>
                                </w:p>
                              </w:txbxContent>
                            </wps:txbx>
                            <wps:bodyPr anchorCtr="0" anchor="ctr" bIns="52825" lIns="92450" spcFirstLastPara="1" rIns="92450" wrap="square" tIns="52825">
                              <a:noAutofit/>
                            </wps:bodyPr>
                          </wps:wsp>
                          <wps:wsp>
                            <wps:cNvSpPr/>
                            <wps:cNvPr id="152" name="Shape 152"/>
                            <wps:spPr>
                              <a:xfrm>
                                <a:off x="1714" y="634400"/>
                                <a:ext cx="1671637" cy="874282"/>
                              </a:xfrm>
                              <a:prstGeom prst="rect">
                                <a:avLst/>
                              </a:prstGeom>
                              <a:solidFill>
                                <a:srgbClr val="CFD7E7">
                                  <a:alpha val="89411"/>
                                </a:srgbClr>
                              </a:solidFill>
                              <a:ln cap="flat" cmpd="sng" w="25400">
                                <a:solidFill>
                                  <a:srgbClr val="CFD7E7">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1714" y="634400"/>
                                <a:ext cx="1671637" cy="874282"/>
                              </a:xfrm>
                              <a:prstGeom prst="rect">
                                <a:avLst/>
                              </a:prstGeom>
                              <a:noFill/>
                              <a:ln>
                                <a:noFill/>
                              </a:ln>
                            </wps:spPr>
                            <wps:txbx>
                              <w:txbxContent>
                                <w:p w:rsidR="00000000" w:rsidDel="00000000" w:rsidP="00000000" w:rsidRDefault="00000000" w:rsidRPr="00000000">
                                  <w:pPr>
                                    <w:spacing w:after="0" w:before="0" w:line="215.9999942779541"/>
                                    <w:ind w:left="180" w:right="0" w:firstLine="31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Red de organismos para ejercer la acción de distribución.</w:t>
                                  </w:r>
                                </w:p>
                              </w:txbxContent>
                            </wps:txbx>
                            <wps:bodyPr anchorCtr="0" anchor="t" bIns="104000" lIns="69325" spcFirstLastPara="1" rIns="92450" wrap="square" tIns="69325">
                              <a:noAutofit/>
                            </wps:bodyPr>
                          </wps:wsp>
                          <wps:wsp>
                            <wps:cNvSpPr/>
                            <wps:cNvPr id="154" name="Shape 154"/>
                            <wps:spPr>
                              <a:xfrm>
                                <a:off x="1907381" y="177241"/>
                                <a:ext cx="1671637" cy="457159"/>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1907381" y="177241"/>
                                <a:ext cx="1671637" cy="4571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t xml:space="preserve">Gestión de canales de distribución</w:t>
                                  </w:r>
                                  <w:r w:rsidDel="00000000" w:rsidR="00000000" w:rsidRPr="00000000">
                                    <w:rPr>
                                      <w:rFonts w:ascii="Cambria" w:cs="Cambria" w:eastAsia="Cambria" w:hAnsi="Cambria"/>
                                      <w:b w:val="0"/>
                                      <w:i w:val="0"/>
                                      <w:smallCaps w:val="0"/>
                                      <w:strike w:val="0"/>
                                      <w:color w:val="000000"/>
                                      <w:sz w:val="26"/>
                                      <w:vertAlign w:val="baseline"/>
                                    </w:rPr>
                                    <w:t xml:space="preserve"> </w:t>
                                  </w:r>
                                </w:p>
                              </w:txbxContent>
                            </wps:txbx>
                            <wps:bodyPr anchorCtr="0" anchor="ctr" bIns="52825" lIns="92450" spcFirstLastPara="1" rIns="92450" wrap="square" tIns="52825">
                              <a:noAutofit/>
                            </wps:bodyPr>
                          </wps:wsp>
                          <wps:wsp>
                            <wps:cNvSpPr/>
                            <wps:cNvPr id="156" name="Shape 156"/>
                            <wps:spPr>
                              <a:xfrm>
                                <a:off x="1907381" y="634400"/>
                                <a:ext cx="1671637" cy="874282"/>
                              </a:xfrm>
                              <a:prstGeom prst="rect">
                                <a:avLst/>
                              </a:prstGeom>
                              <a:solidFill>
                                <a:srgbClr val="CFD7E7">
                                  <a:alpha val="89411"/>
                                </a:srgbClr>
                              </a:solidFill>
                              <a:ln cap="flat" cmpd="sng" w="25400">
                                <a:solidFill>
                                  <a:srgbClr val="CFD7E7">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1907381" y="634400"/>
                                <a:ext cx="1671637" cy="874282"/>
                              </a:xfrm>
                              <a:prstGeom prst="rect">
                                <a:avLst/>
                              </a:prstGeom>
                              <a:noFill/>
                              <a:ln>
                                <a:noFill/>
                              </a:ln>
                            </wps:spPr>
                            <wps:txbx>
                              <w:txbxContent>
                                <w:p w:rsidR="00000000" w:rsidDel="00000000" w:rsidP="00000000" w:rsidRDefault="00000000" w:rsidRPr="00000000">
                                  <w:pPr>
                                    <w:spacing w:after="0" w:before="0" w:line="215.9999942779541"/>
                                    <w:ind w:left="180" w:right="0" w:firstLine="31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Relaciones de los miembros con el canal de distribución.</w:t>
                                  </w:r>
                                </w:p>
                              </w:txbxContent>
                            </wps:txbx>
                            <wps:bodyPr anchorCtr="0" anchor="t" bIns="104000" lIns="69325" spcFirstLastPara="1" rIns="92450" wrap="square" tIns="69325">
                              <a:noAutofit/>
                            </wps:bodyPr>
                          </wps:wsp>
                          <wps:wsp>
                            <wps:cNvSpPr/>
                            <wps:cNvPr id="158" name="Shape 158"/>
                            <wps:spPr>
                              <a:xfrm>
                                <a:off x="3813048" y="177241"/>
                                <a:ext cx="1671637" cy="457159"/>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3813048" y="177241"/>
                                <a:ext cx="1671637" cy="4571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t xml:space="preserve">Gestión física </w:t>
                                  </w:r>
                                </w:p>
                              </w:txbxContent>
                            </wps:txbx>
                            <wps:bodyPr anchorCtr="0" anchor="ctr" bIns="52825" lIns="92450" spcFirstLastPara="1" rIns="92450" wrap="square" tIns="52825">
                              <a:noAutofit/>
                            </wps:bodyPr>
                          </wps:wsp>
                          <wps:wsp>
                            <wps:cNvSpPr/>
                            <wps:cNvPr id="160" name="Shape 160"/>
                            <wps:spPr>
                              <a:xfrm>
                                <a:off x="3813048" y="634400"/>
                                <a:ext cx="1671637" cy="874282"/>
                              </a:xfrm>
                              <a:prstGeom prst="rect">
                                <a:avLst/>
                              </a:prstGeom>
                              <a:solidFill>
                                <a:srgbClr val="CFD7E7">
                                  <a:alpha val="89411"/>
                                </a:srgbClr>
                              </a:solidFill>
                              <a:ln cap="flat" cmpd="sng" w="25400">
                                <a:solidFill>
                                  <a:srgbClr val="CFD7E7">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3813048" y="634400"/>
                                <a:ext cx="1671637" cy="874282"/>
                              </a:xfrm>
                              <a:prstGeom prst="rect">
                                <a:avLst/>
                              </a:prstGeom>
                              <a:noFill/>
                              <a:ln>
                                <a:noFill/>
                              </a:ln>
                            </wps:spPr>
                            <wps:txbx>
                              <w:txbxContent>
                                <w:p w:rsidR="00000000" w:rsidDel="00000000" w:rsidP="00000000" w:rsidRDefault="00000000" w:rsidRPr="00000000">
                                  <w:pPr>
                                    <w:spacing w:after="0" w:before="0" w:line="215.9999942779541"/>
                                    <w:ind w:left="180" w:right="0" w:firstLine="31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Conecta a la empresa con los clientes.</w:t>
                                  </w:r>
                                </w:p>
                              </w:txbxContent>
                            </wps:txbx>
                            <wps:bodyPr anchorCtr="0" anchor="t" bIns="104000" lIns="69325" spcFirstLastPara="1" rIns="92450" wrap="square" tIns="69325">
                              <a:noAutofit/>
                            </wps:bodyPr>
                          </wps:wsp>
                        </wpg:grpSp>
                      </wpg:grpSp>
                    </wpg:wgp>
                  </a:graphicData>
                </a:graphic>
              </wp:inline>
            </w:drawing>
          </mc:Choice>
          <mc:Fallback>
            <w:drawing>
              <wp:inline distB="0" distT="0" distL="0" distR="0">
                <wp:extent cx="5486400" cy="1685925"/>
                <wp:effectExtent b="0" l="0" r="0" t="0"/>
                <wp:docPr id="1119" name="image41.png"/>
                <a:graphic>
                  <a:graphicData uri="http://schemas.openxmlformats.org/drawingml/2006/picture">
                    <pic:pic>
                      <pic:nvPicPr>
                        <pic:cNvPr id="0" name="image41.png"/>
                        <pic:cNvPicPr preferRelativeResize="0"/>
                      </pic:nvPicPr>
                      <pic:blipFill>
                        <a:blip r:embed="rId37"/>
                        <a:srcRect/>
                        <a:stretch>
                          <a:fillRect/>
                        </a:stretch>
                      </pic:blipFill>
                      <pic:spPr>
                        <a:xfrm>
                          <a:off x="0" y="0"/>
                          <a:ext cx="5486400" cy="1685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Funciones importantes realizadas por los intermediarios</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canales de distribución utilizan la red de organismos para que los bienes fluyan a través de los intermediarios, desde un fabricante hasta un comprador, y estos reciben diversos nombres y realizan varias funciones. Algunos compran realmente los bienes al vendedor, los almacenan y los revenden a los compradores. Según Kerin (2014), estos son algunos de los nombres que reciben los intermediarios:</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8"/>
        </w:sdtPr>
        <w:sdtContent>
          <w:commentRangeStart w:id="8"/>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850775" cy="618029"/>
            <wp:effectExtent b="0" l="0" r="0" t="0"/>
            <wp:docPr id="1138"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3850775" cy="618029"/>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sus funciones están las siguientes:</w:t>
      </w:r>
    </w:p>
    <w:p w:rsidR="00000000" w:rsidDel="00000000" w:rsidP="00000000" w:rsidRDefault="00000000" w:rsidRPr="00000000" w14:paraId="0000010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Representación (compra – venta).</w:t>
      </w:r>
    </w:p>
    <w:p w:rsidR="00000000" w:rsidDel="00000000" w:rsidP="00000000" w:rsidRDefault="00000000" w:rsidRPr="00000000" w14:paraId="0000010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Investigación (información).</w:t>
      </w:r>
    </w:p>
    <w:p w:rsidR="00000000" w:rsidDel="00000000" w:rsidP="00000000" w:rsidRDefault="00000000" w:rsidRPr="00000000" w14:paraId="0000010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Promoción (servicios).</w:t>
      </w:r>
    </w:p>
    <w:p w:rsidR="00000000" w:rsidDel="00000000" w:rsidP="00000000" w:rsidRDefault="00000000" w:rsidRPr="00000000" w14:paraId="0000010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Transporte.</w:t>
      </w:r>
    </w:p>
    <w:p w:rsidR="00000000" w:rsidDel="00000000" w:rsidP="00000000" w:rsidRDefault="00000000" w:rsidRPr="00000000" w14:paraId="0000010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Almacenamiento.</w:t>
      </w:r>
    </w:p>
    <w:p w:rsidR="00000000" w:rsidDel="00000000" w:rsidP="00000000" w:rsidRDefault="00000000" w:rsidRPr="00000000" w14:paraId="0000010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Financiamiento.</w:t>
      </w:r>
    </w:p>
    <w:p w:rsidR="00000000" w:rsidDel="00000000" w:rsidP="00000000" w:rsidRDefault="00000000" w:rsidRPr="00000000" w14:paraId="0000010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Riesgo.</w:t>
      </w:r>
    </w:p>
    <w:p w:rsidR="00000000" w:rsidDel="00000000" w:rsidP="00000000" w:rsidRDefault="00000000" w:rsidRPr="00000000" w14:paraId="0000010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Otros.</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Flujos de los canales de distribución en los mercados</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flujos son actividades que se realizan a lo largo del canal y en la que participan los intermediarios, por ejemplo, mayoristas, minoristas, transportadores, servicios bancarios, entre otros. La realización de las funciones o actividades de la distribución comercial da lugar a una serie de flujos entre los participantes en el canal de distribución. Se pueden identificar cinco flujos diferentes, a saber:</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Arial" w:cs="Arial" w:eastAsia="Arial" w:hAnsi="Arial"/>
          <w:b w:val="1"/>
          <w:i w:val="0"/>
          <w:smallCaps w:val="0"/>
          <w:strike w:val="0"/>
          <w:color w:val="000000"/>
          <w:sz w:val="20"/>
          <w:szCs w:val="20"/>
          <w:u w:val="none"/>
          <w:shd w:fill="auto" w:val="clear"/>
          <w:vertAlign w:val="baseline"/>
        </w:rPr>
      </w:pPr>
      <w:sdt>
        <w:sdtPr>
          <w:tag w:val="goog_rdk_9"/>
        </w:sdtPr>
        <w:sdtContent>
          <w:commentRangeStart w:id="9"/>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728010" cy="598325"/>
            <wp:effectExtent b="0" l="0" r="0" t="0"/>
            <wp:docPr id="1136"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3728010" cy="59832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Participantes en el canal de distribución</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un canal de distribución intervienen los siguientes integrantes:</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productor: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quien fabrica el producto.</w:t>
      </w:r>
    </w:p>
    <w:p w:rsidR="00000000" w:rsidDel="00000000" w:rsidP="00000000" w:rsidRDefault="00000000" w:rsidRPr="00000000" w14:paraId="0000011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consumidor: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persona que compra el producto.</w:t>
      </w:r>
    </w:p>
    <w:p w:rsidR="00000000" w:rsidDel="00000000" w:rsidP="00000000" w:rsidRDefault="00000000" w:rsidRPr="00000000" w14:paraId="0000011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mayorista: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empresas que adquieren artículos para vender, a su vez, a otras empresas. No al consumidor final.</w:t>
      </w:r>
    </w:p>
    <w:p w:rsidR="00000000" w:rsidDel="00000000" w:rsidP="00000000" w:rsidRDefault="00000000" w:rsidRPr="00000000" w14:paraId="0000011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minorista: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comercio que vende al cliente final.</w:t>
      </w:r>
    </w:p>
    <w:p w:rsidR="00000000" w:rsidDel="00000000" w:rsidP="00000000" w:rsidRDefault="00000000" w:rsidRPr="00000000" w14:paraId="0000011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Agentes intermediarios: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 son propietarios de la mercancía pero apoyan en la transferencia de la propiedad. </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Participantes del canal</w:t>
      </w:r>
    </w:p>
    <w:p w:rsidR="00000000" w:rsidDel="00000000" w:rsidP="00000000" w:rsidRDefault="00000000" w:rsidRPr="00000000" w14:paraId="00000122">
      <w:pPr>
        <w:pBdr>
          <w:top w:space="0" w:sz="0" w:val="nil"/>
          <w:left w:space="0" w:sz="0" w:val="nil"/>
          <w:bottom w:space="0" w:sz="0" w:val="nil"/>
          <w:right w:space="0" w:sz="0" w:val="nil"/>
          <w:between w:space="0" w:sz="0" w:val="nil"/>
        </w:pBdr>
        <w:jc w:val="center"/>
        <w:rPr>
          <w:b w:val="1"/>
          <w:sz w:val="18"/>
          <w:szCs w:val="18"/>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jc w:val="center"/>
        <w:rPr>
          <w:b w:val="1"/>
          <w:sz w:val="18"/>
          <w:szCs w:val="18"/>
        </w:rPr>
      </w:pPr>
      <w:sdt>
        <w:sdtPr>
          <w:tag w:val="goog_rdk_10"/>
        </w:sdtPr>
        <w:sdtContent>
          <w:commentRangeStart w:id="10"/>
        </w:sdtContent>
      </w:sdt>
      <w:r w:rsidDel="00000000" w:rsidR="00000000" w:rsidRPr="00000000">
        <w:rPr>
          <w:b w:val="1"/>
          <w:sz w:val="18"/>
          <w:szCs w:val="18"/>
        </w:rPr>
        <w:drawing>
          <wp:inline distB="0" distT="0" distL="0" distR="0">
            <wp:extent cx="4010552" cy="2078140"/>
            <wp:effectExtent b="0" l="0" r="0" t="0"/>
            <wp:docPr descr="Diagrama, Escala de tiempo&#10;&#10;Descripción generada automáticamente" id="1140" name="image46.png"/>
            <a:graphic>
              <a:graphicData uri="http://schemas.openxmlformats.org/drawingml/2006/picture">
                <pic:pic>
                  <pic:nvPicPr>
                    <pic:cNvPr descr="Diagrama, Escala de tiempo&#10;&#10;Descripción generada automáticamente" id="0" name="image46.png"/>
                    <pic:cNvPicPr preferRelativeResize="0"/>
                  </pic:nvPicPr>
                  <pic:blipFill>
                    <a:blip r:embed="rId40"/>
                    <a:srcRect b="0" l="0" r="0" t="16666"/>
                    <a:stretch>
                      <a:fillRect/>
                    </a:stretch>
                  </pic:blipFill>
                  <pic:spPr>
                    <a:xfrm>
                      <a:off x="0" y="0"/>
                      <a:ext cx="4010552" cy="207814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Puede haber canales en los que intervengan todos estos elementos o solo algunos; este sería el caso de la tienda que compra a una fábrica para vender al consumidor.</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Algunos tipos de intermediarios que son conocidos son:</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Mercados itinerantes.</w:t>
      </w:r>
    </w:p>
    <w:p w:rsidR="00000000" w:rsidDel="00000000" w:rsidP="00000000" w:rsidRDefault="00000000" w:rsidRPr="00000000" w14:paraId="0000012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Tiendas de barrio.</w:t>
      </w:r>
    </w:p>
    <w:p w:rsidR="00000000" w:rsidDel="00000000" w:rsidP="00000000" w:rsidRDefault="00000000" w:rsidRPr="00000000" w14:paraId="0000012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Supermercados.</w:t>
      </w:r>
    </w:p>
    <w:p w:rsidR="00000000" w:rsidDel="00000000" w:rsidP="00000000" w:rsidRDefault="00000000" w:rsidRPr="00000000" w14:paraId="0000012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Tiendas de conveniencia.</w:t>
      </w:r>
    </w:p>
    <w:p w:rsidR="00000000" w:rsidDel="00000000" w:rsidP="00000000" w:rsidRDefault="00000000" w:rsidRPr="00000000" w14:paraId="0000012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Tiendas de descuento duro.</w:t>
      </w:r>
    </w:p>
    <w:p w:rsidR="00000000" w:rsidDel="00000000" w:rsidP="00000000" w:rsidRDefault="00000000" w:rsidRPr="00000000" w14:paraId="0000012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Tiendas por departamentos.</w:t>
      </w:r>
    </w:p>
    <w:p w:rsidR="00000000" w:rsidDel="00000000" w:rsidP="00000000" w:rsidRDefault="00000000" w:rsidRPr="00000000" w14:paraId="0000012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Centros comerciales.</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Longitud del canal de distribución</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empresas estructuran sus canales de distribución de distintas maneras para poner sus productos y servicios a disposición de los consumidores. Cada intermediario del canal de distribución realiza alguna actividad para acercar el producto y su posesión al comprador final, lo que lo convierte en un nivel de canal; además, como el productor y el consumidor final realizan ciertas funciones, también forman parte de cada canal.</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ind w:left="709" w:firstLine="0"/>
        <w:rPr>
          <w:sz w:val="20"/>
          <w:szCs w:val="20"/>
        </w:rPr>
      </w:pPr>
      <w:r w:rsidDel="00000000" w:rsidR="00000000" w:rsidRPr="00000000">
        <w:rPr>
          <w:b w:val="1"/>
          <w:sz w:val="20"/>
          <w:szCs w:val="20"/>
          <w:rtl w:val="0"/>
        </w:rPr>
        <w:t xml:space="preserve">Figura 6</w:t>
      </w: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Niveles de los canales de distribución</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1"/>
          <w:i w:val="0"/>
          <w:smallCaps w:val="0"/>
          <w:strike w:val="0"/>
          <w:color w:val="000000"/>
          <w:sz w:val="18"/>
          <w:szCs w:val="18"/>
          <w:u w:val="none"/>
          <w:shd w:fill="auto" w:val="clear"/>
          <w:vertAlign w:val="baseline"/>
        </w:rPr>
      </w:pPr>
      <w:sdt>
        <w:sdtPr>
          <w:tag w:val="goog_rdk_11"/>
        </w:sdtPr>
        <w:sdtContent>
          <w:commentRangeStart w:id="11"/>
        </w:sdtContent>
      </w:sdt>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0" distT="0" distL="0" distR="0">
            <wp:extent cx="4147131" cy="2097270"/>
            <wp:effectExtent b="0" l="0" r="0" t="0"/>
            <wp:docPr descr="Diagrama&#10;&#10;Descripción generada automáticamente" id="1139" name="image50.png"/>
            <a:graphic>
              <a:graphicData uri="http://schemas.openxmlformats.org/drawingml/2006/picture">
                <pic:pic>
                  <pic:nvPicPr>
                    <pic:cNvPr descr="Diagrama&#10;&#10;Descripción generada automáticamente" id="0" name="image50.png"/>
                    <pic:cNvPicPr preferRelativeResize="0"/>
                  </pic:nvPicPr>
                  <pic:blipFill>
                    <a:blip r:embed="rId41"/>
                    <a:srcRect b="0" l="0" r="0" t="0"/>
                    <a:stretch>
                      <a:fillRect/>
                    </a:stretch>
                  </pic:blipFill>
                  <pic:spPr>
                    <a:xfrm>
                      <a:off x="0" y="0"/>
                      <a:ext cx="4147131" cy="209727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canales de distribución se conforman o estructuran según su orientación del mercado en:</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Canales de distribución para bienes y servicios de consumo.</w:t>
      </w:r>
    </w:p>
    <w:p w:rsidR="00000000" w:rsidDel="00000000" w:rsidP="00000000" w:rsidRDefault="00000000" w:rsidRPr="00000000" w14:paraId="0000013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Canales de distribución para bienes y servicios de las empresas.</w:t>
      </w:r>
    </w:p>
    <w:p w:rsidR="00000000" w:rsidDel="00000000" w:rsidP="00000000" w:rsidRDefault="00000000" w:rsidRPr="00000000" w14:paraId="0000013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Canales de distribución para mercadeo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online.</w:t>
      </w:r>
      <w:r w:rsidDel="00000000" w:rsidR="00000000" w:rsidRPr="00000000">
        <w:rPr>
          <w:rtl w:val="0"/>
        </w:rPr>
      </w:r>
    </w:p>
    <w:p w:rsidR="00000000" w:rsidDel="00000000" w:rsidP="00000000" w:rsidRDefault="00000000" w:rsidRPr="00000000" w14:paraId="0000013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Canales de distribución </w:t>
      </w:r>
      <w:r w:rsidDel="00000000" w:rsidR="00000000" w:rsidRPr="00000000">
        <w:rPr>
          <w:sz w:val="20"/>
          <w:szCs w:val="20"/>
          <w:rtl w:val="0"/>
        </w:rPr>
        <w:t xml:space="preserve">directa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multicanal.</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canales de distribución</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tipos de canales de distribución representan los medios que cada empresa elige para acercar los bienes y servicios que produce a sus consumidores finales.</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7</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Tipos de canales de distribución</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12"/>
        </w:sdtPr>
        <w:sdtContent>
          <w:commentRangeStart w:id="1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505868" cy="2232126"/>
            <wp:effectExtent b="0" l="0" r="0" t="0"/>
            <wp:docPr descr="Diagrama&#10;&#10;Descripción generada automáticamente" id="1144" name="image63.png"/>
            <a:graphic>
              <a:graphicData uri="http://schemas.openxmlformats.org/drawingml/2006/picture">
                <pic:pic>
                  <pic:nvPicPr>
                    <pic:cNvPr descr="Diagrama&#10;&#10;Descripción generada automáticamente" id="0" name="image63.png"/>
                    <pic:cNvPicPr preferRelativeResize="0"/>
                  </pic:nvPicPr>
                  <pic:blipFill>
                    <a:blip r:embed="rId42"/>
                    <a:srcRect b="0" l="0" r="0" t="0"/>
                    <a:stretch>
                      <a:fillRect/>
                    </a:stretch>
                  </pic:blipFill>
                  <pic:spPr>
                    <a:xfrm>
                      <a:off x="0" y="0"/>
                      <a:ext cx="3505868" cy="2232126"/>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b w:val="1"/>
          <w:sz w:val="20"/>
          <w:szCs w:val="20"/>
          <w:rtl w:val="0"/>
        </w:rPr>
        <w:t xml:space="preserve">Estructura de los canales de distribución</w:t>
      </w:r>
    </w:p>
    <w:p w:rsidR="00000000" w:rsidDel="00000000" w:rsidP="00000000" w:rsidRDefault="00000000" w:rsidRPr="00000000" w14:paraId="00000150">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Una estructura de canal de distribución se relaciona con el sistema utilizado por una compañía para entregar bienes y productos a los consumidores. La compañía diseña su propia estructura de acuerdo al mercado objetivo, los hábitos de los consumidores, las características del producto y la capacidad y necesidades de la empresa.</w:t>
      </w:r>
    </w:p>
    <w:p w:rsidR="00000000" w:rsidDel="00000000" w:rsidP="00000000" w:rsidRDefault="00000000" w:rsidRPr="00000000" w14:paraId="00000152">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8</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Estructura de los canales de distribución</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068256" cy="2294411"/>
            <wp:effectExtent b="0" l="0" r="0" t="0"/>
            <wp:docPr id="1141" name="image51.png"/>
            <a:graphic>
              <a:graphicData uri="http://schemas.openxmlformats.org/drawingml/2006/picture">
                <pic:pic>
                  <pic:nvPicPr>
                    <pic:cNvPr id="0" name="image51.png"/>
                    <pic:cNvPicPr preferRelativeResize="0"/>
                  </pic:nvPicPr>
                  <pic:blipFill>
                    <a:blip r:embed="rId43"/>
                    <a:srcRect b="0" l="0" r="0" t="0"/>
                    <a:stretch>
                      <a:fillRect/>
                    </a:stretch>
                  </pic:blipFill>
                  <pic:spPr>
                    <a:xfrm>
                      <a:off x="0" y="0"/>
                      <a:ext cx="4068256" cy="2294411"/>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Tomada de SENA (2013).</w:t>
      </w:r>
    </w:p>
    <w:p w:rsidR="00000000" w:rsidDel="00000000" w:rsidP="00000000" w:rsidRDefault="00000000" w:rsidRPr="00000000" w14:paraId="00000157">
      <w:pPr>
        <w:pBdr>
          <w:top w:space="0" w:sz="0" w:val="nil"/>
          <w:left w:space="0" w:sz="0" w:val="nil"/>
          <w:bottom w:space="0" w:sz="0" w:val="nil"/>
          <w:right w:space="0" w:sz="0" w:val="nil"/>
          <w:between w:space="0" w:sz="0" w:val="nil"/>
        </w:pBdr>
        <w:ind w:left="720" w:firstLine="0"/>
        <w:jc w:val="center"/>
        <w:rPr>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Estrategias de los canales de distribución</w:t>
      </w:r>
    </w:p>
    <w:p w:rsidR="00000000" w:rsidDel="00000000" w:rsidP="00000000" w:rsidRDefault="00000000" w:rsidRPr="00000000" w14:paraId="0000015A">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Las empresas deben definir el número de miembros del canal que utilizará en cada nivel. De acuerdo con Kotler y Armstrong (2013, p. 335), existen tres estrategias de distribución: intensiva, exclusiva y selectiva:</w:t>
      </w:r>
    </w:p>
    <w:p w:rsidR="00000000" w:rsidDel="00000000" w:rsidP="00000000" w:rsidRDefault="00000000" w:rsidRPr="00000000" w14:paraId="0000015C">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15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Distribución intensiva: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una estrategia en que abastecen sus productos en tantos puntos de venta como sea posible.</w:t>
      </w:r>
    </w:p>
    <w:p w:rsidR="00000000" w:rsidDel="00000000" w:rsidP="00000000" w:rsidRDefault="00000000" w:rsidRPr="00000000" w14:paraId="0000015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Distribución exclusiva: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busca que algunos productores de manera deliberada </w:t>
      </w:r>
      <w:r w:rsidDel="00000000" w:rsidR="00000000" w:rsidRPr="00000000">
        <w:rPr>
          <w:sz w:val="20"/>
          <w:szCs w:val="20"/>
          <w:rtl w:val="0"/>
        </w:rPr>
        <w:t xml:space="preserve">limiten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número de intermediarios que manejan sus productos.</w:t>
      </w:r>
    </w:p>
    <w:p w:rsidR="00000000" w:rsidDel="00000000" w:rsidP="00000000" w:rsidRDefault="00000000" w:rsidRPr="00000000" w14:paraId="0000015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Distribución selectiva: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corresponde al uso de más de uno, pero menos que todos los intermediarios dispuestos a tener el inventario de los productos de la compañía.</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8</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Estrategias de los canales de distribución</w:t>
      </w:r>
    </w:p>
    <w:p w:rsidR="00000000" w:rsidDel="00000000" w:rsidP="00000000" w:rsidRDefault="00000000" w:rsidRPr="00000000" w14:paraId="00000163">
      <w:pPr>
        <w:pBdr>
          <w:top w:space="0" w:sz="0" w:val="nil"/>
          <w:left w:space="0" w:sz="0" w:val="nil"/>
          <w:bottom w:space="0" w:sz="0" w:val="nil"/>
          <w:right w:space="0" w:sz="0" w:val="nil"/>
          <w:between w:space="0" w:sz="0" w:val="nil"/>
        </w:pBdr>
        <w:jc w:val="center"/>
        <w:rPr>
          <w:sz w:val="20"/>
          <w:szCs w:val="20"/>
        </w:rPr>
      </w:pPr>
      <w:sdt>
        <w:sdtPr>
          <w:tag w:val="goog_rdk_13"/>
        </w:sdtPr>
        <w:sdtContent>
          <w:commentRangeStart w:id="13"/>
        </w:sdtContent>
      </w:sdt>
      <w:r w:rsidDel="00000000" w:rsidR="00000000" w:rsidRPr="00000000">
        <w:rPr>
          <w:sz w:val="20"/>
          <w:szCs w:val="20"/>
        </w:rPr>
        <w:drawing>
          <wp:inline distB="0" distT="0" distL="0" distR="0">
            <wp:extent cx="3617836" cy="2089008"/>
            <wp:effectExtent b="0" l="0" r="0" t="0"/>
            <wp:docPr descr="Diagrama&#10;&#10;Descripción generada automáticamente" id="1143" name="image60.png"/>
            <a:graphic>
              <a:graphicData uri="http://schemas.openxmlformats.org/drawingml/2006/picture">
                <pic:pic>
                  <pic:nvPicPr>
                    <pic:cNvPr descr="Diagrama&#10;&#10;Descripción generada automáticamente" id="0" name="image60.png"/>
                    <pic:cNvPicPr preferRelativeResize="0"/>
                  </pic:nvPicPr>
                  <pic:blipFill>
                    <a:blip r:embed="rId44"/>
                    <a:srcRect b="0" l="0" r="0" t="0"/>
                    <a:stretch>
                      <a:fillRect/>
                    </a:stretch>
                  </pic:blipFill>
                  <pic:spPr>
                    <a:xfrm>
                      <a:off x="0" y="0"/>
                      <a:ext cx="3617836" cy="2089008"/>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Elaboración propia a partir de Baena (2012).</w:t>
      </w:r>
    </w:p>
    <w:p w:rsidR="00000000" w:rsidDel="00000000" w:rsidP="00000000" w:rsidRDefault="00000000" w:rsidRPr="00000000" w14:paraId="0000016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Indicadores en el canal de distribución</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coeficientes que miden el desempeño de un canal, además de ser herramientas que se obtienen del resultado de una razón entre dos o más cifras o variables que dan una interpretación de lo que ha sucedido en un periodo de tiempo determinado, para proyectar la gestión de la empresa en el futuro. </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siguientes son los indicadores para medir los canales de distribución:</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Indicador maestro.</w:t>
      </w:r>
    </w:p>
    <w:p w:rsidR="00000000" w:rsidDel="00000000" w:rsidP="00000000" w:rsidRDefault="00000000" w:rsidRPr="00000000" w14:paraId="0000016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Indicador de prestigio.</w:t>
      </w:r>
    </w:p>
    <w:p w:rsidR="00000000" w:rsidDel="00000000" w:rsidP="00000000" w:rsidRDefault="00000000" w:rsidRPr="00000000" w14:paraId="0000016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Indicador de cobertura: en bienes mide habitualidad y en servicios mide acceso.</w:t>
      </w:r>
    </w:p>
    <w:p w:rsidR="00000000" w:rsidDel="00000000" w:rsidP="00000000" w:rsidRDefault="00000000" w:rsidRPr="00000000" w14:paraId="0000016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Indicador de Incidencia: aplica a B&amp;S en el CF y mide habitualidad en el uso (consumidor).</w:t>
      </w:r>
    </w:p>
    <w:p w:rsidR="00000000" w:rsidDel="00000000" w:rsidP="00000000" w:rsidRDefault="00000000" w:rsidRPr="00000000" w14:paraId="0000017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Indicador de disponibilidad: aplica a bienes y los canales que los tengan.</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Ventas al por mayor y por menor</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4"/>
        </w:sdtPr>
        <w:sdtContent>
          <w:commentRangeStart w:id="1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947576" cy="3590014"/>
                <wp:effectExtent b="0" l="0" r="0" t="0"/>
                <wp:docPr id="1118" name=""/>
                <a:graphic>
                  <a:graphicData uri="http://schemas.microsoft.com/office/word/2010/wordprocessingGroup">
                    <wpg:wgp>
                      <wpg:cNvGrpSpPr/>
                      <wpg:grpSpPr>
                        <a:xfrm>
                          <a:off x="2372212" y="1984993"/>
                          <a:ext cx="5947576" cy="3590014"/>
                          <a:chOff x="2372212" y="1984993"/>
                          <a:chExt cx="5947576" cy="3590014"/>
                        </a:xfrm>
                      </wpg:grpSpPr>
                      <wpg:grpSp>
                        <wpg:cNvGrpSpPr/>
                        <wpg:grpSpPr>
                          <a:xfrm>
                            <a:off x="2372212" y="1984993"/>
                            <a:ext cx="5947576" cy="3590014"/>
                            <a:chOff x="0" y="0"/>
                            <a:chExt cx="5947575" cy="3590000"/>
                          </a:xfrm>
                        </wpg:grpSpPr>
                        <wps:wsp>
                          <wps:cNvSpPr/>
                          <wps:cNvPr id="7" name="Shape 7"/>
                          <wps:spPr>
                            <a:xfrm>
                              <a:off x="0" y="0"/>
                              <a:ext cx="5947575" cy="359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47575" cy="3590000"/>
                              <a:chOff x="0" y="0"/>
                              <a:chExt cx="5947575" cy="3590000"/>
                            </a:xfrm>
                          </wpg:grpSpPr>
                          <wps:wsp>
                            <wps:cNvSpPr/>
                            <wps:cNvPr id="130" name="Shape 130"/>
                            <wps:spPr>
                              <a:xfrm>
                                <a:off x="0" y="0"/>
                                <a:ext cx="5947575" cy="359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667214" y="1005"/>
                                <a:ext cx="2050287" cy="1025143"/>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697239" y="31030"/>
                                <a:ext cx="1990237" cy="9650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2"/>
                                      <w:vertAlign w:val="baseline"/>
                                    </w:rPr>
                                    <w:t xml:space="preserve">Ventas mayoristas</w:t>
                                  </w:r>
                                </w:p>
                                <w:p w:rsidR="00000000" w:rsidDel="00000000" w:rsidP="00000000" w:rsidRDefault="00000000" w:rsidRPr="00000000">
                                  <w:pPr>
                                    <w:spacing w:after="0" w:before="41.99999809265137"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Las dos principales funciones que intermedian en el canal de distribución son las ventas mayoristas y las ventas al por menor o detallistas. Las ventas mayoristas son todas las actividades que intervienen en la venta de bienes y servicios a quienes los compran para revenderlos o darles un uso comercial en compras por volumen. Reciben el nombre de mayoristas a las empresas de distribución que se dedican principalmente a actividades de venta al mayoreo. </w:t>
                                  </w:r>
                                </w:p>
                              </w:txbxContent>
                            </wps:txbx>
                            <wps:bodyPr anchorCtr="0" anchor="ctr" bIns="7600" lIns="11425" spcFirstLastPara="1" rIns="11425" wrap="square" tIns="7600">
                              <a:noAutofit/>
                            </wps:bodyPr>
                          </wps:wsp>
                          <wps:wsp>
                            <wps:cNvSpPr/>
                            <wps:cNvPr id="133" name="Shape 133"/>
                            <wps:spPr>
                              <a:xfrm>
                                <a:off x="872243" y="1026149"/>
                                <a:ext cx="205028" cy="768857"/>
                              </a:xfrm>
                              <a:custGeom>
                                <a:rect b="b" l="l" r="r" t="t"/>
                                <a:pathLst>
                                  <a:path extrusionOk="0" h="120000" w="120000">
                                    <a:moveTo>
                                      <a:pt x="0" y="0"/>
                                    </a:moveTo>
                                    <a:lnTo>
                                      <a:pt x="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134" name="Shape 134"/>
                            <wps:spPr>
                              <a:xfrm>
                                <a:off x="1077272" y="1282435"/>
                                <a:ext cx="1640229" cy="1025143"/>
                              </a:xfrm>
                              <a:prstGeom prst="roundRect">
                                <a:avLst>
                                  <a:gd fmla="val 10000" name="adj"/>
                                </a:avLst>
                              </a:prstGeom>
                              <a:solidFill>
                                <a:schemeClr val="lt1">
                                  <a:alpha val="89411"/>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1107297" y="1312460"/>
                                <a:ext cx="1580179" cy="9650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2"/>
                                      <w:vertAlign w:val="baseline"/>
                                    </w:rPr>
                                    <w:t xml:space="preserve">Tipos de mayoristas</w:t>
                                  </w:r>
                                </w:p>
                                <w:p w:rsidR="00000000" w:rsidDel="00000000" w:rsidP="00000000" w:rsidRDefault="00000000" w:rsidRPr="00000000">
                                  <w:pPr>
                                    <w:spacing w:after="0" w:before="41.99999809265137"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Según las actividades que realizan son conocidos como:</w:t>
                                  </w:r>
                                </w:p>
                                <w:p w:rsidR="00000000" w:rsidDel="00000000" w:rsidP="00000000" w:rsidRDefault="00000000" w:rsidRPr="00000000">
                                  <w:pPr>
                                    <w:spacing w:after="0" w:before="41.99999809265137"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Comerciantes mayoristas.</w:t>
                                  </w:r>
                                </w:p>
                                <w:p w:rsidR="00000000" w:rsidDel="00000000" w:rsidP="00000000" w:rsidRDefault="00000000" w:rsidRPr="00000000">
                                  <w:pPr>
                                    <w:spacing w:after="0" w:before="41.99999809265137"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Mayoristas exclusivos.</w:t>
                                  </w:r>
                                </w:p>
                                <w:p w:rsidR="00000000" w:rsidDel="00000000" w:rsidP="00000000" w:rsidRDefault="00000000" w:rsidRPr="00000000">
                                  <w:pPr>
                                    <w:spacing w:after="0" w:before="41.99999809265137"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Mayoristas especializados.</w:t>
                                  </w:r>
                                </w:p>
                                <w:p w:rsidR="00000000" w:rsidDel="00000000" w:rsidP="00000000" w:rsidRDefault="00000000" w:rsidRPr="00000000">
                                  <w:pPr>
                                    <w:spacing w:after="0" w:before="41.99999809265137"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Corredores y agentes.</w:t>
                                  </w:r>
                                </w:p>
                                <w:p w:rsidR="00000000" w:rsidDel="00000000" w:rsidP="00000000" w:rsidRDefault="00000000" w:rsidRPr="00000000">
                                  <w:pPr>
                                    <w:spacing w:after="0" w:before="41.99999809265137"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Proveedores de </w:t>
                                  </w:r>
                                  <w:r w:rsidDel="00000000" w:rsidR="00000000" w:rsidRPr="00000000">
                                    <w:rPr>
                                      <w:rFonts w:ascii="Cambria" w:cs="Cambria" w:eastAsia="Cambria" w:hAnsi="Cambria"/>
                                      <w:b w:val="0"/>
                                      <w:i w:val="1"/>
                                      <w:smallCaps w:val="0"/>
                                      <w:strike w:val="0"/>
                                      <w:color w:val="000000"/>
                                      <w:sz w:val="12"/>
                                      <w:vertAlign w:val="baseline"/>
                                    </w:rPr>
                                    <w:t xml:space="preserve">dropshipping.</w:t>
                                  </w:r>
                                </w:p>
                              </w:txbxContent>
                            </wps:txbx>
                            <wps:bodyPr anchorCtr="0" anchor="ctr" bIns="7600" lIns="11425" spcFirstLastPara="1" rIns="11425" wrap="square" tIns="7600">
                              <a:noAutofit/>
                            </wps:bodyPr>
                          </wps:wsp>
                          <wps:wsp>
                            <wps:cNvSpPr/>
                            <wps:cNvPr id="136" name="Shape 136"/>
                            <wps:spPr>
                              <a:xfrm>
                                <a:off x="872243" y="1026149"/>
                                <a:ext cx="205028" cy="2050287"/>
                              </a:xfrm>
                              <a:custGeom>
                                <a:rect b="b" l="l" r="r" t="t"/>
                                <a:pathLst>
                                  <a:path extrusionOk="0" h="120000" w="120000">
                                    <a:moveTo>
                                      <a:pt x="0" y="0"/>
                                    </a:moveTo>
                                    <a:lnTo>
                                      <a:pt x="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137" name="Shape 137"/>
                            <wps:spPr>
                              <a:xfrm>
                                <a:off x="1077272" y="2563864"/>
                                <a:ext cx="1640229" cy="1025143"/>
                              </a:xfrm>
                              <a:prstGeom prst="roundRect">
                                <a:avLst>
                                  <a:gd fmla="val 10000" name="adj"/>
                                </a:avLst>
                              </a:prstGeom>
                              <a:solidFill>
                                <a:schemeClr val="lt1">
                                  <a:alpha val="89411"/>
                                </a:schemeClr>
                              </a:solidFill>
                              <a:ln cap="flat" cmpd="sng" w="25400">
                                <a:solidFill>
                                  <a:srgbClr val="47D6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1107297" y="2593889"/>
                                <a:ext cx="1580179" cy="9650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Otros tipos:</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Franquicias.</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Tiendas de materiales para construcción y ferreterías.</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Tiendas de ropas y accesorios.</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r>
                                </w:p>
                              </w:txbxContent>
                            </wps:txbx>
                            <wps:bodyPr anchorCtr="0" anchor="ctr" bIns="7600" lIns="11425" spcFirstLastPara="1" rIns="11425" wrap="square" tIns="7600">
                              <a:noAutofit/>
                            </wps:bodyPr>
                          </wps:wsp>
                          <wps:wsp>
                            <wps:cNvSpPr/>
                            <wps:cNvPr id="139" name="Shape 139"/>
                            <wps:spPr>
                              <a:xfrm>
                                <a:off x="3230073" y="1005"/>
                                <a:ext cx="2050287" cy="1025143"/>
                              </a:xfrm>
                              <a:prstGeom prst="roundRect">
                                <a:avLst>
                                  <a:gd fmla="val 10000"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3260098" y="31030"/>
                                <a:ext cx="1990237" cy="9650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2"/>
                                      <w:vertAlign w:val="baseline"/>
                                    </w:rPr>
                                    <w:t xml:space="preserve">Ventas minoristas o al detal</w:t>
                                  </w:r>
                                </w:p>
                                <w:p w:rsidR="00000000" w:rsidDel="00000000" w:rsidP="00000000" w:rsidRDefault="00000000" w:rsidRPr="00000000">
                                  <w:pPr>
                                    <w:spacing w:after="0" w:before="41.99999809265137"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Todas las actividades que intervienen en la venta de bienes o servicios directamente a los consumidores finales, para su uso personal y no comercial. La distribución minorista, se caracteriza por ser negocios pequeños, generalmente de origen familiar, se basa en la venta al menudeo o detallista, y es la empresa comercial o persona en régimen simplificado que vende productos al consumidor final. Se le llama minorista porque sus ventas se originan de la venta al menudeo. </w:t>
                                  </w:r>
                                </w:p>
                                <w:p w:rsidR="00000000" w:rsidDel="00000000" w:rsidP="00000000" w:rsidRDefault="00000000" w:rsidRPr="00000000">
                                  <w:pPr>
                                    <w:spacing w:after="0" w:before="41.99999809265137"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p>
                              </w:txbxContent>
                            </wps:txbx>
                            <wps:bodyPr anchorCtr="0" anchor="ctr" bIns="7600" lIns="11425" spcFirstLastPara="1" rIns="11425" wrap="square" tIns="7600">
                              <a:noAutofit/>
                            </wps:bodyPr>
                          </wps:wsp>
                          <wps:wsp>
                            <wps:cNvSpPr/>
                            <wps:cNvPr id="141" name="Shape 141"/>
                            <wps:spPr>
                              <a:xfrm>
                                <a:off x="3435102" y="1026149"/>
                                <a:ext cx="205028" cy="768857"/>
                              </a:xfrm>
                              <a:custGeom>
                                <a:rect b="b" l="l" r="r" t="t"/>
                                <a:pathLst>
                                  <a:path extrusionOk="0" h="120000" w="120000">
                                    <a:moveTo>
                                      <a:pt x="0" y="0"/>
                                    </a:moveTo>
                                    <a:lnTo>
                                      <a:pt x="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142" name="Shape 142"/>
                            <wps:spPr>
                              <a:xfrm>
                                <a:off x="3640131" y="1282435"/>
                                <a:ext cx="1640229" cy="1025143"/>
                              </a:xfrm>
                              <a:prstGeom prst="roundRect">
                                <a:avLst>
                                  <a:gd fmla="val 10000" name="adj"/>
                                </a:avLst>
                              </a:prstGeom>
                              <a:solidFill>
                                <a:schemeClr val="lt1">
                                  <a:alpha val="89411"/>
                                </a:schemeClr>
                              </a:solidFill>
                              <a:ln cap="flat" cmpd="sng" w="25400">
                                <a:solidFill>
                                  <a:srgbClr val="ABE7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3670156" y="1312460"/>
                                <a:ext cx="1580179" cy="9650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0"/>
                                      <w:vertAlign w:val="baseline"/>
                                    </w:rPr>
                                    <w:t xml:space="preserve">Tipos de minoristas</w:t>
                                  </w:r>
                                </w:p>
                                <w:p w:rsidR="00000000" w:rsidDel="00000000" w:rsidP="00000000" w:rsidRDefault="00000000" w:rsidRPr="00000000">
                                  <w:pPr>
                                    <w:spacing w:after="0" w:before="35"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Los negocios de ventas al detalle son variados en tipos y tamaño, una droguería, una tienda de barrio, ferretería, hasta un salón de belleza, restaurante, hasta las cadenas de supermercado y tiendas de descuento duro. Son:</w:t>
                                  </w:r>
                                </w:p>
                                <w:p w:rsidR="00000000" w:rsidDel="00000000" w:rsidP="00000000" w:rsidRDefault="00000000" w:rsidRPr="00000000">
                                  <w:pPr>
                                    <w:spacing w:after="0" w:before="35"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 Tienda de especialidad.</w:t>
                                  </w:r>
                                </w:p>
                                <w:p w:rsidR="00000000" w:rsidDel="00000000" w:rsidP="00000000" w:rsidRDefault="00000000" w:rsidRPr="00000000">
                                  <w:pPr>
                                    <w:spacing w:after="0" w:before="35"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 Tienda departamental.</w:t>
                                  </w:r>
                                </w:p>
                                <w:p w:rsidR="00000000" w:rsidDel="00000000" w:rsidP="00000000" w:rsidRDefault="00000000" w:rsidRPr="00000000">
                                  <w:pPr>
                                    <w:spacing w:after="0" w:before="35"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 Tienda de conveniencia.</w:t>
                                  </w:r>
                                </w:p>
                                <w:p w:rsidR="00000000" w:rsidDel="00000000" w:rsidP="00000000" w:rsidRDefault="00000000" w:rsidRPr="00000000">
                                  <w:pPr>
                                    <w:spacing w:after="0" w:before="35"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 Tienda de descuento.</w:t>
                                  </w:r>
                                </w:p>
                                <w:p w:rsidR="00000000" w:rsidDel="00000000" w:rsidP="00000000" w:rsidRDefault="00000000" w:rsidRPr="00000000">
                                  <w:pPr>
                                    <w:spacing w:after="0" w:before="35"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 Minorista de precio reducido.</w:t>
                                  </w:r>
                                </w:p>
                                <w:p w:rsidR="00000000" w:rsidDel="00000000" w:rsidP="00000000" w:rsidRDefault="00000000" w:rsidRPr="00000000">
                                  <w:pPr>
                                    <w:spacing w:after="0" w:before="35"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 Venta de fábrica.</w:t>
                                  </w:r>
                                </w:p>
                                <w:p w:rsidR="00000000" w:rsidDel="00000000" w:rsidP="00000000" w:rsidRDefault="00000000" w:rsidRPr="00000000">
                                  <w:pPr>
                                    <w:spacing w:after="0" w:before="35"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 Supertienda.</w:t>
                                  </w:r>
                                </w:p>
                              </w:txbxContent>
                            </wps:txbx>
                            <wps:bodyPr anchorCtr="0" anchor="ctr" bIns="6350" lIns="9525" spcFirstLastPara="1" rIns="9525" wrap="square" tIns="6350">
                              <a:noAutofit/>
                            </wps:bodyPr>
                          </wps:wsp>
                          <wps:wsp>
                            <wps:cNvSpPr/>
                            <wps:cNvPr id="144" name="Shape 144"/>
                            <wps:spPr>
                              <a:xfrm>
                                <a:off x="3435102" y="1026149"/>
                                <a:ext cx="205028" cy="2050287"/>
                              </a:xfrm>
                              <a:custGeom>
                                <a:rect b="b" l="l" r="r" t="t"/>
                                <a:pathLst>
                                  <a:path extrusionOk="0" h="120000" w="120000">
                                    <a:moveTo>
                                      <a:pt x="0" y="0"/>
                                    </a:moveTo>
                                    <a:lnTo>
                                      <a:pt x="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145" name="Shape 145"/>
                            <wps:spPr>
                              <a:xfrm>
                                <a:off x="3640131" y="2563864"/>
                                <a:ext cx="1640229" cy="1025143"/>
                              </a:xfrm>
                              <a:prstGeom prst="roundRect">
                                <a:avLst>
                                  <a:gd fmla="val 10000" name="adj"/>
                                </a:avLst>
                              </a:prstGeom>
                              <a:solidFill>
                                <a:schemeClr val="lt1">
                                  <a:alpha val="89411"/>
                                </a:schemeClr>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3670156" y="2593889"/>
                                <a:ext cx="1580179" cy="9650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Otros tipos de negocios minoristas sin tiendas:</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Ventas directas.</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w:t>
                                  </w:r>
                                  <w:r w:rsidDel="00000000" w:rsidR="00000000" w:rsidRPr="00000000">
                                    <w:rPr>
                                      <w:rFonts w:ascii="Cambria" w:cs="Cambria" w:eastAsia="Cambria" w:hAnsi="Cambria"/>
                                      <w:b w:val="0"/>
                                      <w:i w:val="1"/>
                                      <w:smallCaps w:val="0"/>
                                      <w:strike w:val="0"/>
                                      <w:color w:val="000000"/>
                                      <w:sz w:val="12"/>
                                      <w:vertAlign w:val="baseline"/>
                                    </w:rPr>
                                    <w:t xml:space="preserve">Telemarketing.</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Cambria" w:cs="Cambria" w:eastAsia="Cambria" w:hAnsi="Cambria"/>
                                      <w:b w:val="0"/>
                                      <w:i w:val="1"/>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Detallistas en línea.</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Programas televisivos para compras desde el hogar.</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Correo y catálogos.</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Máquinas expendedoras o </w:t>
                                  </w:r>
                                  <w:r w:rsidDel="00000000" w:rsidR="00000000" w:rsidRPr="00000000">
                                    <w:rPr>
                                      <w:rFonts w:ascii="Cambria" w:cs="Cambria" w:eastAsia="Cambria" w:hAnsi="Cambria"/>
                                      <w:b w:val="0"/>
                                      <w:i w:val="1"/>
                                      <w:smallCaps w:val="0"/>
                                      <w:strike w:val="0"/>
                                      <w:color w:val="000000"/>
                                      <w:sz w:val="12"/>
                                      <w:vertAlign w:val="baseline"/>
                                    </w:rPr>
                                    <w:t xml:space="preserve">Vending</w:t>
                                  </w:r>
                                  <w:r w:rsidDel="00000000" w:rsidR="00000000" w:rsidRPr="00000000">
                                    <w:rPr>
                                      <w:rFonts w:ascii="Cambria" w:cs="Cambria" w:eastAsia="Cambria" w:hAnsi="Cambria"/>
                                      <w:b w:val="0"/>
                                      <w:i w:val="0"/>
                                      <w:smallCaps w:val="0"/>
                                      <w:strike w:val="0"/>
                                      <w:color w:val="000000"/>
                                      <w:sz w:val="12"/>
                                      <w:vertAlign w:val="baseline"/>
                                    </w:rPr>
                                    <w:t xml:space="preserve">.</w:t>
                                  </w:r>
                                </w:p>
                              </w:txbxContent>
                            </wps:txbx>
                            <wps:bodyPr anchorCtr="0" anchor="ctr" bIns="7600" lIns="11425" spcFirstLastPara="1" rIns="11425" wrap="square" tIns="7600">
                              <a:noAutofit/>
                            </wps:bodyPr>
                          </wps:wsp>
                        </wpg:grpSp>
                      </wpg:grpSp>
                    </wpg:wgp>
                  </a:graphicData>
                </a:graphic>
              </wp:inline>
            </w:drawing>
          </mc:Choice>
          <mc:Fallback>
            <w:drawing>
              <wp:inline distB="0" distT="0" distL="0" distR="0">
                <wp:extent cx="5947576" cy="3590014"/>
                <wp:effectExtent b="0" l="0" r="0" t="0"/>
                <wp:docPr id="1118" name="image40.png"/>
                <a:graphic>
                  <a:graphicData uri="http://schemas.openxmlformats.org/drawingml/2006/picture">
                    <pic:pic>
                      <pic:nvPicPr>
                        <pic:cNvPr id="0" name="image40.png"/>
                        <pic:cNvPicPr preferRelativeResize="0"/>
                      </pic:nvPicPr>
                      <pic:blipFill>
                        <a:blip r:embed="rId45"/>
                        <a:srcRect/>
                        <a:stretch>
                          <a:fillRect/>
                        </a:stretch>
                      </pic:blipFill>
                      <pic:spPr>
                        <a:xfrm>
                          <a:off x="0" y="0"/>
                          <a:ext cx="5947576" cy="3590014"/>
                        </a:xfrm>
                        <a:prstGeom prst="rect"/>
                        <a:ln/>
                      </pic:spPr>
                    </pic:pic>
                  </a:graphicData>
                </a:graphic>
              </wp:inline>
            </w:drawing>
          </mc:Fallback>
        </mc:AlternateConten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sdt>
        <w:sdtPr>
          <w:tag w:val="goog_rdk_15"/>
        </w:sdtPr>
        <w:sdtContent>
          <w:commentRangeStart w:id="15"/>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Comunicación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Después de desarrollar un producto, fijarle un precio según el ciclo de vida de este, estructurar el canal de distribución accesible a un mercado objetivo, la comunicación con ese mercado objetivo es de vital importancia. Pero, ¿qué es la comunicación? De acuerdo con Kerin, Hartley y Rudelius (2014, p. 450), la comunicación es el proceso de transmitir un mensaje a otros y requiere seis elementos: fuente o emisor, mensaje, canal de comunicación, receptor y procesos de codificación y decodificación. </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9 </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Proceso de la comunicación </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16"/>
        </w:sdtPr>
        <w:sdtContent>
          <w:commentRangeStart w:id="16"/>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176979" cy="1894018"/>
            <wp:effectExtent b="0" l="0" r="0" t="0"/>
            <wp:docPr id="1145" name="image69.png"/>
            <a:graphic>
              <a:graphicData uri="http://schemas.openxmlformats.org/drawingml/2006/picture">
                <pic:pic>
                  <pic:nvPicPr>
                    <pic:cNvPr id="0" name="image69.png"/>
                    <pic:cNvPicPr preferRelativeResize="0"/>
                  </pic:nvPicPr>
                  <pic:blipFill>
                    <a:blip r:embed="rId46"/>
                    <a:srcRect b="0" l="0" r="0" t="0"/>
                    <a:stretch>
                      <a:fillRect/>
                    </a:stretch>
                  </pic:blipFill>
                  <pic:spPr>
                    <a:xfrm>
                      <a:off x="0" y="0"/>
                      <a:ext cx="3176979" cy="1894018"/>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Tomada de Monferrer (2013). </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la empresa pueda comunicarse con su mercado debe utilizar diversas herramientas que hacen efectivo el mensaje que quiere hacer llegar. Kotler y Armstrong (2014), proponen las siguientes herramientas:</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Publicidad: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cualquier forma pagada e impersonal de presentación y promoción de ideas, bienes o servicios por un patrocinador identificado.</w:t>
      </w:r>
    </w:p>
    <w:p w:rsidR="00000000" w:rsidDel="00000000" w:rsidP="00000000" w:rsidRDefault="00000000" w:rsidRPr="00000000" w14:paraId="0000019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Promoción de ventas: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incentivos a corto plazo para fomentar la compra o venta de un </w:t>
      </w:r>
      <w:r w:rsidDel="00000000" w:rsidR="00000000" w:rsidRPr="00000000">
        <w:rPr>
          <w:sz w:val="20"/>
          <w:szCs w:val="20"/>
          <w:rtl w:val="0"/>
        </w:rPr>
        <w:t xml:space="preserve">producto o servicio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Ventas personales: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presentación personal por la fuerza de ventas de la empresa con el propósito de realizar ventas y construir relaciones con los clientes.</w:t>
      </w:r>
    </w:p>
    <w:p w:rsidR="00000000" w:rsidDel="00000000" w:rsidP="00000000" w:rsidRDefault="00000000" w:rsidRPr="00000000" w14:paraId="0000019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Relaciones públicas: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forjar buenas relaciones con los diversos públicos de la empresa al obtener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publicity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(publicidad no pagada) favorable, construir una buena imagen corporativa y manejar o desviar rumores, historias y eventos desfavorables.</w:t>
      </w:r>
    </w:p>
    <w:p w:rsidR="00000000" w:rsidDel="00000000" w:rsidP="00000000" w:rsidRDefault="00000000" w:rsidRPr="00000000" w14:paraId="0000019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directo: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conexiones directas con consumidores individuales cuidadosamente seleccionados tanto para obtener una respuesta inmediata como para cultivar relaciones duraderas con los clientes.</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Mercado</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entiende el mercado como un grupo de compradores y vendedores de un bien en particular o servicio. Al respecto, economipedia indica que “el mercado es un proceso que opera cuando hay personas que actúan como compradores y otras como vendedores de bienes y servicios, generando la acción del intercambio”. </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mercados</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Dependiendo del enfoque en el cual se </w:t>
      </w:r>
      <w:r w:rsidDel="00000000" w:rsidR="00000000" w:rsidRPr="00000000">
        <w:rPr>
          <w:sz w:val="20"/>
          <w:szCs w:val="20"/>
          <w:rtl w:val="0"/>
        </w:rPr>
        <w:t xml:space="preserve">ubiquen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mercados de acuerdo con Fernández (2009), tienen los siguientes tipos:</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1"/>
          <w:i w:val="0"/>
          <w:smallCaps w:val="0"/>
          <w:strike w:val="0"/>
          <w:color w:val="000000"/>
          <w:sz w:val="20"/>
          <w:szCs w:val="20"/>
          <w:u w:val="none"/>
          <w:shd w:fill="auto" w:val="clear"/>
          <w:vertAlign w:val="baseline"/>
        </w:rPr>
      </w:pPr>
      <w:sdt>
        <w:sdtPr>
          <w:tag w:val="goog_rdk_17"/>
        </w:sdtPr>
        <w:sdtContent>
          <w:commentRangeStart w:id="17"/>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272780" cy="685759"/>
            <wp:effectExtent b="0" l="0" r="0" t="0"/>
            <wp:docPr id="1146"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4272780" cy="685759"/>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Clases de mercado</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base en la demanda, los mercados están construidos por personas, hogares, empresas o instituciones que demandan productos, así, las acciones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una empresa deben estar sistemáticamente dirigidas a cubrir los requerimientos particulares de estos mercados para proporcionarles una mejor satisfacción de sus necesidades específicas. Según el monto de la mercancía hay:</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Mercado total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Conformado por el universo con necesidades que pueden ser satisfechas por la oferta de una empresa.</w:t>
      </w:r>
    </w:p>
    <w:p w:rsidR="00000000" w:rsidDel="00000000" w:rsidP="00000000" w:rsidRDefault="00000000" w:rsidRPr="00000000" w14:paraId="000001A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Mercado potencial.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Conformado por todos los entes del mercado total que además de desear un servicio, un bien está en condiciones de adquirirlas.</w:t>
      </w:r>
    </w:p>
    <w:p w:rsidR="00000000" w:rsidDel="00000000" w:rsidP="00000000" w:rsidRDefault="00000000" w:rsidRPr="00000000" w14:paraId="000001A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Mercado meta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Está configurado por los segmentos del mercado potencial que han sido seleccionados en forma específica, como destinatarios de la gestión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el mercado que la empresa desea y decide captar.</w:t>
      </w:r>
    </w:p>
    <w:p w:rsidR="00000000" w:rsidDel="00000000" w:rsidP="00000000" w:rsidRDefault="00000000" w:rsidRPr="00000000" w14:paraId="000001A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Mercado real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Representa el </w:t>
      </w:r>
      <w:r w:rsidDel="00000000" w:rsidR="00000000" w:rsidRPr="00000000">
        <w:rPr>
          <w:sz w:val="20"/>
          <w:szCs w:val="20"/>
          <w:rtl w:val="0"/>
        </w:rPr>
        <w:t xml:space="preserve">mercado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cual se ha logrado llegar a los consumidores de los segmentos del mercado meta que se han captado.</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Otros tipos de mercados</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mc:AlternateContent>
          <mc:Choice Requires="wpg">
            <w:drawing>
              <wp:inline distB="0" distT="0" distL="0" distR="0">
                <wp:extent cx="4848225" cy="3695700"/>
                <wp:effectExtent b="0" l="0" r="0" t="0"/>
                <wp:docPr id="1099" name=""/>
                <a:graphic>
                  <a:graphicData uri="http://schemas.microsoft.com/office/word/2010/wordprocessingGroup">
                    <wpg:wgp>
                      <wpg:cNvGrpSpPr/>
                      <wpg:grpSpPr>
                        <a:xfrm>
                          <a:off x="2921888" y="1932150"/>
                          <a:ext cx="4848225" cy="3695700"/>
                          <a:chOff x="2921888" y="1932150"/>
                          <a:chExt cx="4848225" cy="3695700"/>
                        </a:xfrm>
                      </wpg:grpSpPr>
                      <wpg:grpSp>
                        <wpg:cNvGrpSpPr/>
                        <wpg:grpSpPr>
                          <a:xfrm>
                            <a:off x="2921888" y="1932150"/>
                            <a:ext cx="4848225" cy="3695700"/>
                            <a:chOff x="0" y="0"/>
                            <a:chExt cx="4848225" cy="3695700"/>
                          </a:xfrm>
                        </wpg:grpSpPr>
                        <wps:wsp>
                          <wps:cNvSpPr/>
                          <wps:cNvPr id="7" name="Shape 7"/>
                          <wps:spPr>
                            <a:xfrm>
                              <a:off x="0" y="0"/>
                              <a:ext cx="4848225" cy="369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848225" cy="3695700"/>
                              <a:chOff x="0" y="0"/>
                              <a:chExt cx="4848225" cy="3695700"/>
                            </a:xfrm>
                          </wpg:grpSpPr>
                          <wps:wsp>
                            <wps:cNvSpPr/>
                            <wps:cNvPr id="83" name="Shape 83"/>
                            <wps:spPr>
                              <a:xfrm>
                                <a:off x="0" y="0"/>
                                <a:ext cx="4848225" cy="369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rot="-5400000">
                                <a:off x="477180" y="1122051"/>
                                <a:ext cx="2375965" cy="1451966"/>
                              </a:xfrm>
                              <a:prstGeom prst="round2SameRect">
                                <a:avLst>
                                  <a:gd fmla="val 16670" name="adj1"/>
                                  <a:gd fmla="val 0" name="adj2"/>
                                </a:avLst>
                              </a:prstGeom>
                              <a:solidFill>
                                <a:srgbClr val="D4DFC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1010071" y="730944"/>
                                <a:ext cx="1381074" cy="2234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6"/>
                                      <w:vertAlign w:val="baseline"/>
                                    </w:rPr>
                                    <w:t xml:space="preserve">Mercado mayorista</w:t>
                                  </w:r>
                                </w:p>
                                <w:p w:rsidR="00000000" w:rsidDel="00000000" w:rsidP="00000000" w:rsidRDefault="00000000" w:rsidRPr="00000000">
                                  <w:pPr>
                                    <w:spacing w:after="0" w:before="55.999999046325684"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En este tipo de mercadao es donde se venden mercaderías al por mayor y en grandes cantidades. Allí acuden, generalmente, los intermediarios y distribuidores a comprar en cantidad los productos que después han de revender a otros comerciantes, a precios mayores y caprichosamente elevados.</w:t>
                                  </w:r>
                                </w:p>
                              </w:txbxContent>
                            </wps:txbx>
                            <wps:bodyPr anchorCtr="0" anchor="t" bIns="50800" lIns="30475" spcFirstLastPara="1" rIns="45700" wrap="square" tIns="50800">
                              <a:noAutofit/>
                            </wps:bodyPr>
                          </wps:wsp>
                          <wps:wsp>
                            <wps:cNvSpPr/>
                            <wps:cNvPr id="86" name="Shape 86"/>
                            <wps:spPr>
                              <a:xfrm rot="5400000">
                                <a:off x="1995078" y="1122051"/>
                                <a:ext cx="2375965" cy="1451966"/>
                              </a:xfrm>
                              <a:prstGeom prst="round2SameRect">
                                <a:avLst>
                                  <a:gd fmla="val 16670" name="adj1"/>
                                  <a:gd fmla="val 0" name="adj2"/>
                                </a:avLst>
                              </a:prstGeom>
                              <a:solidFill>
                                <a:srgbClr val="EAE8E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2457077" y="730944"/>
                                <a:ext cx="1381074" cy="2234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6"/>
                                      <w:vertAlign w:val="baseline"/>
                                    </w:rPr>
                                    <w:t xml:space="preserve">Mercado minorista</w:t>
                                  </w:r>
                                </w:p>
                                <w:p w:rsidR="00000000" w:rsidDel="00000000" w:rsidP="00000000" w:rsidRDefault="00000000" w:rsidRPr="00000000">
                                  <w:pPr>
                                    <w:spacing w:after="0" w:before="55.999999046325684"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Llamados también de retail o menudeo, donde se venden en pequeñas cantidades directamente a los consumidores. Una nueva modalidad de este tipo de mercados se tiene en los supermercados, los que constituyen grandes cadenas u organizaciones que mueven ingentes capitales. En aquellos se estila el "autoservicio", es decir, que el mismo consumidor elige los artículos que va a comprar, eliminándose el empleado dependiente y al pequeño comerciante que vende personalmente sus artículos</w:t>
                                  </w:r>
                                </w:p>
                              </w:txbxContent>
                            </wps:txbx>
                            <wps:bodyPr anchorCtr="0" anchor="t" bIns="50800" lIns="45700" spcFirstLastPara="1" rIns="30475" wrap="square" tIns="50800">
                              <a:noAutofit/>
                            </wps:bodyPr>
                          </wps:wsp>
                          <wps:wsp>
                            <wps:cNvSpPr/>
                            <wps:cNvPr id="88" name="Shape 88"/>
                            <wps:spPr>
                              <a:xfrm>
                                <a:off x="1665015" y="0"/>
                                <a:ext cx="1517897" cy="1517823"/>
                              </a:xfrm>
                              <a:custGeom>
                                <a:rect b="b" l="l" r="r" t="t"/>
                                <a:pathLst>
                                  <a:path extrusionOk="0" h="120000" w="120000">
                                    <a:moveTo>
                                      <a:pt x="7500" y="60000"/>
                                    </a:moveTo>
                                    <a:lnTo>
                                      <a:pt x="7500" y="60000"/>
                                    </a:lnTo>
                                    <a:cubicBezTo>
                                      <a:pt x="7500" y="33869"/>
                                      <a:pt x="26717" y="11717"/>
                                      <a:pt x="52586" y="8026"/>
                                    </a:cubicBezTo>
                                    <a:cubicBezTo>
                                      <a:pt x="78454" y="4336"/>
                                      <a:pt x="103099" y="20232"/>
                                      <a:pt x="110406" y="45320"/>
                                    </a:cubicBezTo>
                                    <a:lnTo>
                                      <a:pt x="117538" y="45320"/>
                                    </a:lnTo>
                                    <a:lnTo>
                                      <a:pt x="105001" y="60000"/>
                                    </a:lnTo>
                                    <a:lnTo>
                                      <a:pt x="87540" y="45320"/>
                                    </a:lnTo>
                                    <a:lnTo>
                                      <a:pt x="94508" y="45320"/>
                                    </a:lnTo>
                                    <a:cubicBezTo>
                                      <a:pt x="87531" y="28919"/>
                                      <a:pt x="69973" y="19695"/>
                                      <a:pt x="52509" y="23256"/>
                                    </a:cubicBezTo>
                                    <a:cubicBezTo>
                                      <a:pt x="35044" y="26816"/>
                                      <a:pt x="22499" y="42177"/>
                                      <a:pt x="22499" y="60000"/>
                                    </a:cubicBezTo>
                                    <a:close/>
                                  </a:path>
                                </a:pathLst>
                              </a:cu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rot="10800000">
                                <a:off x="1665015" y="2177876"/>
                                <a:ext cx="1517897" cy="1517823"/>
                              </a:xfrm>
                              <a:custGeom>
                                <a:rect b="b" l="l" r="r" t="t"/>
                                <a:pathLst>
                                  <a:path extrusionOk="0" h="120000" w="120000">
                                    <a:moveTo>
                                      <a:pt x="7500" y="60000"/>
                                    </a:moveTo>
                                    <a:lnTo>
                                      <a:pt x="7500" y="60000"/>
                                    </a:lnTo>
                                    <a:cubicBezTo>
                                      <a:pt x="7500" y="33869"/>
                                      <a:pt x="26717" y="11717"/>
                                      <a:pt x="52586" y="8026"/>
                                    </a:cubicBezTo>
                                    <a:cubicBezTo>
                                      <a:pt x="78454" y="4336"/>
                                      <a:pt x="103099" y="20232"/>
                                      <a:pt x="110406" y="45320"/>
                                    </a:cubicBezTo>
                                    <a:lnTo>
                                      <a:pt x="117538" y="45320"/>
                                    </a:lnTo>
                                    <a:lnTo>
                                      <a:pt x="105001" y="60000"/>
                                    </a:lnTo>
                                    <a:lnTo>
                                      <a:pt x="87540" y="45320"/>
                                    </a:lnTo>
                                    <a:lnTo>
                                      <a:pt x="94508" y="45320"/>
                                    </a:lnTo>
                                    <a:cubicBezTo>
                                      <a:pt x="87531" y="28919"/>
                                      <a:pt x="69973" y="19695"/>
                                      <a:pt x="52509" y="23256"/>
                                    </a:cubicBezTo>
                                    <a:cubicBezTo>
                                      <a:pt x="35044" y="26816"/>
                                      <a:pt x="22499" y="42177"/>
                                      <a:pt x="22499" y="60000"/>
                                    </a:cubicBezTo>
                                    <a:close/>
                                  </a:path>
                                </a:pathLst>
                              </a:cu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4848225" cy="3695700"/>
                <wp:effectExtent b="0" l="0" r="0" t="0"/>
                <wp:docPr id="1099" name="image9.png"/>
                <a:graphic>
                  <a:graphicData uri="http://schemas.openxmlformats.org/drawingml/2006/picture">
                    <pic:pic>
                      <pic:nvPicPr>
                        <pic:cNvPr id="0" name="image9.png"/>
                        <pic:cNvPicPr preferRelativeResize="0"/>
                      </pic:nvPicPr>
                      <pic:blipFill>
                        <a:blip r:embed="rId48"/>
                        <a:srcRect/>
                        <a:stretch>
                          <a:fillRect/>
                        </a:stretch>
                      </pic:blipFill>
                      <pic:spPr>
                        <a:xfrm>
                          <a:off x="0" y="0"/>
                          <a:ext cx="4848225" cy="3695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del mercado</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Debido a los rasgos que caracterizan el mercado, que es en donde se genera la aplicación de las estrategias de mercadeo y las condiciones de operación de los distintos </w:t>
      </w:r>
      <w:r w:rsidDel="00000000" w:rsidR="00000000" w:rsidRPr="00000000">
        <w:rPr>
          <w:sz w:val="20"/>
          <w:szCs w:val="20"/>
          <w:rtl w:val="0"/>
        </w:rPr>
        <w:t xml:space="preserve">oferentes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un bien o servicio en un mercado específico, se puede hablar de dos tipos de competencia:</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486400" cy="3200400"/>
                <wp:effectExtent b="0" l="0" r="0" t="0"/>
                <wp:docPr id="1100"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7" name="Shape 7"/>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92" name="Shape 92"/>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017" y="0"/>
                                <a:ext cx="1810512" cy="1536192"/>
                              </a:xfrm>
                              <a:prstGeom prst="upArrow">
                                <a:avLst>
                                  <a:gd fmla="val 50000" name="adj1"/>
                                  <a:gd fmla="val 50000" name="adj2"/>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1867844" y="0"/>
                                <a:ext cx="3072384" cy="153619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1867844" y="0"/>
                                <a:ext cx="3072384" cy="15361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6"/>
                                      <w:vertAlign w:val="baseline"/>
                                    </w:rPr>
                                    <w:t xml:space="preserve">Competencia perfecta: </w:t>
                                  </w:r>
                                  <w:r w:rsidDel="00000000" w:rsidR="00000000" w:rsidRPr="00000000">
                                    <w:rPr>
                                      <w:rFonts w:ascii="Cambria" w:cs="Cambria" w:eastAsia="Cambria" w:hAnsi="Cambria"/>
                                      <w:b w:val="0"/>
                                      <w:i w:val="0"/>
                                      <w:smallCaps w:val="0"/>
                                      <w:strike w:val="0"/>
                                      <w:color w:val="000000"/>
                                      <w:sz w:val="26"/>
                                      <w:vertAlign w:val="baseline"/>
                                    </w:rPr>
                                    <w:t xml:space="preserve">es</w:t>
                                  </w:r>
                                  <w:r w:rsidDel="00000000" w:rsidR="00000000" w:rsidRPr="00000000">
                                    <w:rPr>
                                      <w:rFonts w:ascii="Cambria" w:cs="Cambria" w:eastAsia="Cambria" w:hAnsi="Cambria"/>
                                      <w:b w:val="1"/>
                                      <w:i w:val="0"/>
                                      <w:smallCaps w:val="0"/>
                                      <w:strike w:val="0"/>
                                      <w:color w:val="000000"/>
                                      <w:sz w:val="26"/>
                                      <w:vertAlign w:val="baseline"/>
                                    </w:rPr>
                                    <w:t xml:space="preserve"> </w:t>
                                  </w:r>
                                  <w:r w:rsidDel="00000000" w:rsidR="00000000" w:rsidRPr="00000000">
                                    <w:rPr>
                                      <w:rFonts w:ascii="Cambria" w:cs="Cambria" w:eastAsia="Cambria" w:hAnsi="Cambria"/>
                                      <w:b w:val="0"/>
                                      <w:i w:val="0"/>
                                      <w:smallCaps w:val="0"/>
                                      <w:strike w:val="0"/>
                                      <w:color w:val="000000"/>
                                      <w:sz w:val="26"/>
                                      <w:vertAlign w:val="baseline"/>
                                    </w:rPr>
                                    <w:t xml:space="preserve">aquella en la cual los productos compiten entre sí por su calidad, pero nada más. En este mercado no se necesitan aplicar herramientas de mercadeo.</w:t>
                                  </w:r>
                                </w:p>
                              </w:txbxContent>
                            </wps:txbx>
                            <wps:bodyPr anchorCtr="0" anchor="ctr" bIns="92450" lIns="92450" spcFirstLastPara="1" rIns="92450" wrap="square" tIns="0">
                              <a:noAutofit/>
                            </wps:bodyPr>
                          </wps:wsp>
                          <wps:wsp>
                            <wps:cNvSpPr/>
                            <wps:cNvPr id="96" name="Shape 96"/>
                            <wps:spPr>
                              <a:xfrm>
                                <a:off x="546171" y="1664208"/>
                                <a:ext cx="1810512" cy="1536192"/>
                              </a:xfrm>
                              <a:prstGeom prst="downArrow">
                                <a:avLst>
                                  <a:gd fmla="val 50000" name="adj1"/>
                                  <a:gd fmla="val 50000" name="adj2"/>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2410998" y="1664208"/>
                                <a:ext cx="3072384" cy="153619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410998" y="1664208"/>
                                <a:ext cx="3072384" cy="15361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6"/>
                                      <w:vertAlign w:val="baseline"/>
                                    </w:rPr>
                                    <w:t xml:space="preserve">Competencia imperfecta: </w:t>
                                  </w:r>
                                  <w:r w:rsidDel="00000000" w:rsidR="00000000" w:rsidRPr="00000000">
                                    <w:rPr>
                                      <w:rFonts w:ascii="Cambria" w:cs="Cambria" w:eastAsia="Cambria" w:hAnsi="Cambria"/>
                                      <w:b w:val="0"/>
                                      <w:i w:val="0"/>
                                      <w:smallCaps w:val="0"/>
                                      <w:strike w:val="0"/>
                                      <w:color w:val="000000"/>
                                      <w:sz w:val="26"/>
                                      <w:vertAlign w:val="baseline"/>
                                    </w:rPr>
                                    <w:t xml:space="preserve">es aquella en la que intervienen factores externos a la propia dinámica del mercado, tales como regulaciones estatales, monopolios, grandes campañas publicitarias, estrategias desleales de mercado, entre otras como las herramientas de </w:t>
                                  </w:r>
                                  <w:r w:rsidDel="00000000" w:rsidR="00000000" w:rsidRPr="00000000">
                                    <w:rPr>
                                      <w:rFonts w:ascii="Cambria" w:cs="Cambria" w:eastAsia="Cambria" w:hAnsi="Cambria"/>
                                      <w:b w:val="0"/>
                                      <w:i w:val="1"/>
                                      <w:smallCaps w:val="0"/>
                                      <w:strike w:val="0"/>
                                      <w:color w:val="000000"/>
                                      <w:sz w:val="26"/>
                                      <w:vertAlign w:val="baseline"/>
                                    </w:rPr>
                                    <w:t xml:space="preserve">marketing</w:t>
                                  </w:r>
                                  <w:r w:rsidDel="00000000" w:rsidR="00000000" w:rsidRPr="00000000">
                                    <w:rPr>
                                      <w:rFonts w:ascii="Cambria" w:cs="Cambria" w:eastAsia="Cambria" w:hAnsi="Cambria"/>
                                      <w:b w:val="0"/>
                                      <w:i w:val="0"/>
                                      <w:smallCaps w:val="0"/>
                                      <w:strike w:val="0"/>
                                      <w:color w:val="000000"/>
                                      <w:sz w:val="26"/>
                                      <w:vertAlign w:val="baseline"/>
                                    </w:rPr>
                                    <w:t xml:space="preserve">.</w:t>
                                  </w:r>
                                </w:p>
                              </w:txbxContent>
                            </wps:txbx>
                            <wps:bodyPr anchorCtr="0" anchor="ctr" bIns="92450" lIns="92450" spcFirstLastPara="1" rIns="92450" wrap="square" tIns="0">
                              <a:noAutofit/>
                            </wps:bodyPr>
                          </wps:wsp>
                        </wpg:grpSp>
                      </wpg:grpSp>
                    </wpg:wgp>
                  </a:graphicData>
                </a:graphic>
              </wp:inline>
            </w:drawing>
          </mc:Choice>
          <mc:Fallback>
            <w:drawing>
              <wp:inline distB="0" distT="0" distL="0" distR="0">
                <wp:extent cx="5486400" cy="3200400"/>
                <wp:effectExtent b="0" l="0" r="0" t="0"/>
                <wp:docPr id="1100" name="image10.png"/>
                <a:graphic>
                  <a:graphicData uri="http://schemas.openxmlformats.org/drawingml/2006/picture">
                    <pic:pic>
                      <pic:nvPicPr>
                        <pic:cNvPr id="0" name="image10.png"/>
                        <pic:cNvPicPr preferRelativeResize="0"/>
                      </pic:nvPicPr>
                      <pic:blipFill>
                        <a:blip r:embed="rId49"/>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Estrategias del mercado</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demanda de un mercado la constituyen diversos tipos de compradores con diferentes necesidades, como empresa se quiere llegarles a todos, pero no siempre se puede atender a todos o la mayoría como se quisiera, y unos clientes son atendidos mejor que otros. </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tanto, cada empresa debe mirar a qué clientes puede atender mejor y que sean más rentables, para ello, se debe dividir el mercado y escoger a quien le se le puede llegar con el portafolio de productos que ofrece la compañía; este proceso según Kotler y Armstrong (2013), implica la segmentación de mercado, la selección de mercado meta, la diferenciación y el posicionamiento. </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567283</wp:posOffset>
            </wp:positionH>
            <wp:positionV relativeFrom="paragraph">
              <wp:posOffset>6985</wp:posOffset>
            </wp:positionV>
            <wp:extent cx="2950210" cy="2950210"/>
            <wp:effectExtent b="0" l="0" r="0" t="0"/>
            <wp:wrapSquare wrapText="bothSides" distB="0" distT="0" distL="114300" distR="114300"/>
            <wp:docPr descr="Ilustración del concepto de plan de negocios vector gratuito" id="1133" name="image38.jpg"/>
            <a:graphic>
              <a:graphicData uri="http://schemas.openxmlformats.org/drawingml/2006/picture">
                <pic:pic>
                  <pic:nvPicPr>
                    <pic:cNvPr descr="Ilustración del concepto de plan de negocios vector gratuito" id="0" name="image38.jpg"/>
                    <pic:cNvPicPr preferRelativeResize="0"/>
                  </pic:nvPicPr>
                  <pic:blipFill>
                    <a:blip r:embed="rId50"/>
                    <a:srcRect b="0" l="0" r="0" t="0"/>
                    <a:stretch>
                      <a:fillRect/>
                    </a:stretch>
                  </pic:blipFill>
                  <pic:spPr>
                    <a:xfrm>
                      <a:off x="0" y="0"/>
                      <a:ext cx="2950210" cy="2950210"/>
                    </a:xfrm>
                    <a:prstGeom prst="rect"/>
                    <a:ln/>
                  </pic:spPr>
                </pic:pic>
              </a:graphicData>
            </a:graphic>
          </wp:anchor>
        </w:drawing>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Luego de segmentado este mercado, se debe evaluar cómo poder llegarle a cada uno de esos segmentos definidos por la empresa, es ahí donde entran las estrategias. El pensamiento de Michael E. Porter citado por Fano (2015), describió la estrategia competitiva, como las acciones ofensivas o defensivas de una empresa para crear una posición defendible dentro de una industria, acciones que eran la respuesta a las cinco fuerzas competitivas que el autor indicó como determinantes de la naturaleza y el grado de competencia que rodeaba a una empresa y que, como resultado, buscaba obtener un importante rendimiento sobre la inversión. También es según el autor “la creación de una posición única y valiosa en el mercado”.</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Tomada de </w:t>
      </w:r>
      <w:hyperlink r:id="rId5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https://www.freepik.es/vector-gratis/ilustracion-concepto-plan-negocios_9793323.htm#page=1&amp;query=estrategia%20de%20mercadeo&amp;position=25</w:t>
        </w:r>
      </w:hyperlink>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Existen diversos tipos de </w:t>
      </w:r>
      <w:sdt>
        <w:sdtPr>
          <w:tag w:val="goog_rdk_18"/>
        </w:sdtPr>
        <w:sdtContent>
          <w:commentRangeStart w:id="18"/>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estrategias</w:t>
      </w:r>
      <w:commentRangeEnd w:id="18"/>
      <w:r w:rsidDel="00000000" w:rsidR="00000000" w:rsidRPr="00000000">
        <w:commentReference w:id="18"/>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486400" cy="3200400"/>
                <wp:effectExtent b="0" l="0" r="0" t="0"/>
                <wp:docPr id="1097"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7" name="Shape 7"/>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49" name="Shape 49"/>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357" y="0"/>
                                <a:ext cx="2700337" cy="320040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2357" y="1280160"/>
                                <a:ext cx="2700337" cy="12801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t xml:space="preserve">Estrategias de crecimiento</w:t>
                                  </w:r>
                                </w:p>
                                <w:p w:rsidR="00000000" w:rsidDel="00000000" w:rsidP="00000000" w:rsidRDefault="00000000" w:rsidRPr="00000000">
                                  <w:pPr>
                                    <w:spacing w:after="0" w:before="83.99999618530273"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De penetración.</w:t>
                                  </w:r>
                                </w:p>
                                <w:p w:rsidR="00000000" w:rsidDel="00000000" w:rsidP="00000000" w:rsidRDefault="00000000" w:rsidRPr="00000000">
                                  <w:pPr>
                                    <w:spacing w:after="0" w:before="83.99999618530273"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De desarrollo de productos.</w:t>
                                  </w:r>
                                </w:p>
                                <w:p w:rsidR="00000000" w:rsidDel="00000000" w:rsidP="00000000" w:rsidRDefault="00000000" w:rsidRPr="00000000">
                                  <w:pPr>
                                    <w:spacing w:after="0" w:before="83.99999618530273"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De desarrollo de mercados.</w:t>
                                  </w:r>
                                </w:p>
                                <w:p w:rsidR="00000000" w:rsidDel="00000000" w:rsidP="00000000" w:rsidRDefault="00000000" w:rsidRPr="00000000">
                                  <w:pPr>
                                    <w:spacing w:after="0" w:before="83.99999618530273"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Diferenciación.</w:t>
                                  </w:r>
                                </w:p>
                              </w:txbxContent>
                            </wps:txbx>
                            <wps:bodyPr anchorCtr="0" anchor="ctr" bIns="85325" lIns="85325" spcFirstLastPara="1" rIns="85325" wrap="square" tIns="85325">
                              <a:noAutofit/>
                            </wps:bodyPr>
                          </wps:wsp>
                          <wps:wsp>
                            <wps:cNvSpPr/>
                            <wps:cNvPr id="52" name="Shape 52"/>
                            <wps:spPr>
                              <a:xfrm>
                                <a:off x="819659" y="192024"/>
                                <a:ext cx="1065733" cy="1065733"/>
                              </a:xfrm>
                              <a:prstGeom prst="ellipse">
                                <a:avLst/>
                              </a:prstGeom>
                              <a:blipFill rotWithShape="1">
                                <a:blip r:embed="rId52">
                                  <a:alphaModFix/>
                                </a:blip>
                                <a:stretch>
                                  <a:fillRect b="0" l="-12996" r="-12997"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783705" y="0"/>
                                <a:ext cx="2700337" cy="320040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783705" y="1280160"/>
                                <a:ext cx="2700337" cy="12801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t xml:space="preserve">Estrategias competitivas</w:t>
                                  </w:r>
                                </w:p>
                                <w:p w:rsidR="00000000" w:rsidDel="00000000" w:rsidP="00000000" w:rsidRDefault="00000000" w:rsidRPr="00000000">
                                  <w:pPr>
                                    <w:spacing w:after="0" w:before="83.99999618530273"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Líderes en costos.</w:t>
                                  </w:r>
                                </w:p>
                                <w:p w:rsidR="00000000" w:rsidDel="00000000" w:rsidP="00000000" w:rsidRDefault="00000000" w:rsidRPr="00000000">
                                  <w:pPr>
                                    <w:spacing w:after="0" w:before="83.99999618530273"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Diferenciación.</w:t>
                                  </w:r>
                                </w:p>
                                <w:p w:rsidR="00000000" w:rsidDel="00000000" w:rsidP="00000000" w:rsidRDefault="00000000" w:rsidRPr="00000000">
                                  <w:pPr>
                                    <w:spacing w:after="0" w:before="83.99999618530273"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Enfoque.</w:t>
                                  </w:r>
                                </w:p>
                              </w:txbxContent>
                            </wps:txbx>
                            <wps:bodyPr anchorCtr="0" anchor="ctr" bIns="85325" lIns="85325" spcFirstLastPara="1" rIns="85325" wrap="square" tIns="85325">
                              <a:noAutofit/>
                            </wps:bodyPr>
                          </wps:wsp>
                          <wps:wsp>
                            <wps:cNvSpPr/>
                            <wps:cNvPr id="55" name="Shape 55"/>
                            <wps:spPr>
                              <a:xfrm>
                                <a:off x="3601007" y="192024"/>
                                <a:ext cx="1065733" cy="1065733"/>
                              </a:xfrm>
                              <a:prstGeom prst="ellipse">
                                <a:avLst/>
                              </a:prstGeom>
                              <a:blipFill rotWithShape="1">
                                <a:blip r:embed="rId53">
                                  <a:alphaModFix/>
                                </a:blip>
                                <a:stretch>
                                  <a:fillRect b="-1998" l="0" r="0" t="-1997"/>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19456" y="2560320"/>
                                <a:ext cx="5047488" cy="480060"/>
                              </a:xfrm>
                              <a:prstGeom prst="leftRightArrow">
                                <a:avLst>
                                  <a:gd fmla="val 50000" name="adj1"/>
                                  <a:gd fmla="val 50000" name="adj2"/>
                                </a:avLst>
                              </a:prstGeom>
                              <a:solidFill>
                                <a:srgbClr val="B1C0D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3200400"/>
                <wp:effectExtent b="0" l="0" r="0" t="0"/>
                <wp:docPr id="1097" name="image7.png"/>
                <a:graphic>
                  <a:graphicData uri="http://schemas.openxmlformats.org/drawingml/2006/picture">
                    <pic:pic>
                      <pic:nvPicPr>
                        <pic:cNvPr id="0" name="image7.png"/>
                        <pic:cNvPicPr preferRelativeResize="0"/>
                      </pic:nvPicPr>
                      <pic:blipFill>
                        <a:blip r:embed="rId54"/>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2489200</wp:posOffset>
                </wp:positionH>
                <wp:positionV relativeFrom="paragraph">
                  <wp:posOffset>2649220</wp:posOffset>
                </wp:positionV>
                <wp:extent cx="2379980" cy="1423670"/>
                <wp:effectExtent b="0" l="0" r="0" t="0"/>
                <wp:wrapNone/>
                <wp:docPr id="1092" name=""/>
                <a:graphic>
                  <a:graphicData uri="http://schemas.microsoft.com/office/word/2010/wordprocessingShape">
                    <wps:wsp>
                      <wps:cNvSpPr/>
                      <wps:cNvPr id="3" name="Shape 3"/>
                      <wps:spPr>
                        <a:xfrm>
                          <a:off x="4165535" y="3077690"/>
                          <a:ext cx="2360930" cy="140462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Tipos de estrategias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2489200</wp:posOffset>
                </wp:positionH>
                <wp:positionV relativeFrom="paragraph">
                  <wp:posOffset>2649220</wp:posOffset>
                </wp:positionV>
                <wp:extent cx="2379980" cy="1423670"/>
                <wp:effectExtent b="0" l="0" r="0" t="0"/>
                <wp:wrapNone/>
                <wp:docPr id="1092" name="image2.png"/>
                <a:graphic>
                  <a:graphicData uri="http://schemas.openxmlformats.org/drawingml/2006/picture">
                    <pic:pic>
                      <pic:nvPicPr>
                        <pic:cNvPr id="0" name="image2.png"/>
                        <pic:cNvPicPr preferRelativeResize="0"/>
                      </pic:nvPicPr>
                      <pic:blipFill>
                        <a:blip r:embed="rId55"/>
                        <a:srcRect/>
                        <a:stretch>
                          <a:fillRect/>
                        </a:stretch>
                      </pic:blipFill>
                      <pic:spPr>
                        <a:xfrm>
                          <a:off x="0" y="0"/>
                          <a:ext cx="2379980" cy="1423670"/>
                        </a:xfrm>
                        <a:prstGeom prst="rect"/>
                        <a:ln/>
                      </pic:spPr>
                    </pic:pic>
                  </a:graphicData>
                </a:graphic>
              </wp:anchor>
            </w:drawing>
          </mc:Fallback>
        </mc:AlternateConten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Participación del mercado</w:t>
      </w:r>
    </w:p>
    <w:p w:rsidR="00000000" w:rsidDel="00000000" w:rsidP="00000000" w:rsidRDefault="00000000" w:rsidRPr="00000000" w14:paraId="000001C9">
      <w:pPr>
        <w:spacing w:line="240" w:lineRule="auto"/>
        <w:rPr>
          <w:sz w:val="20"/>
          <w:szCs w:val="20"/>
        </w:rPr>
      </w:pPr>
      <w:r w:rsidDel="00000000" w:rsidR="00000000" w:rsidRPr="00000000">
        <w:rPr>
          <w:rtl w:val="0"/>
        </w:rPr>
      </w:r>
    </w:p>
    <w:p w:rsidR="00000000" w:rsidDel="00000000" w:rsidP="00000000" w:rsidRDefault="00000000" w:rsidRPr="00000000" w14:paraId="000001CA">
      <w:pPr>
        <w:spacing w:line="240" w:lineRule="auto"/>
        <w:jc w:val="both"/>
        <w:rPr>
          <w:sz w:val="20"/>
          <w:szCs w:val="20"/>
        </w:rPr>
      </w:pPr>
      <w:r w:rsidDel="00000000" w:rsidR="00000000" w:rsidRPr="00000000">
        <w:rPr>
          <w:sz w:val="20"/>
          <w:szCs w:val="20"/>
          <w:rtl w:val="0"/>
        </w:rPr>
        <w:t xml:space="preserve">Desde el punto de vista de la empresa, el mercado es un ámbito donde hay que conquistar un espacio para "colocar" los productos o servicios. Por ejemplo, para bebidas colas qué espacio del mercado de bebidas pertenece a la empresa tanto en dinero como en unidades, y esto se expresa normalmente en términos relativos. El concepto de participación de mercados es una comparación de las ventas de una compañía con las ventas totales de la industria; y puede ser actual o potencial.</w:t>
      </w:r>
    </w:p>
    <w:p w:rsidR="00000000" w:rsidDel="00000000" w:rsidP="00000000" w:rsidRDefault="00000000" w:rsidRPr="00000000" w14:paraId="000001CB">
      <w:pPr>
        <w:spacing w:line="240" w:lineRule="auto"/>
        <w:rPr>
          <w:sz w:val="20"/>
          <w:szCs w:val="20"/>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10</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Participación de mercado </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19"/>
        </w:sdtPr>
        <w:sdtContent>
          <w:commentRangeStart w:id="1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207956" cy="1766965"/>
            <wp:effectExtent b="0" l="0" r="0" t="0"/>
            <wp:docPr id="1148" name="image54.png"/>
            <a:graphic>
              <a:graphicData uri="http://schemas.openxmlformats.org/drawingml/2006/picture">
                <pic:pic>
                  <pic:nvPicPr>
                    <pic:cNvPr id="0" name="image54.png"/>
                    <pic:cNvPicPr preferRelativeResize="0"/>
                  </pic:nvPicPr>
                  <pic:blipFill>
                    <a:blip r:embed="rId56"/>
                    <a:srcRect b="0" l="0" r="0" t="0"/>
                    <a:stretch>
                      <a:fillRect/>
                    </a:stretch>
                  </pic:blipFill>
                  <pic:spPr>
                    <a:xfrm>
                      <a:off x="0" y="0"/>
                      <a:ext cx="2207956" cy="1766965"/>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Pasos para definir el mercado meta</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empresa debe saber quiénes son los consumidores a los que va dirigida su oferta y cada decisión hacia ellos, a ese grupo de clientes se le llama “mercado objetivo” o “mercado meta”. </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ese mercado meta se puede tomar la decisión de qué publicidad se va a usar, qué precio y qué programa de fidelización montar. Para ello, se deben llevar a cabo los siguientes pasos: </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20"/>
        </w:sdtPr>
        <w:sdtContent>
          <w:commentRangeStart w:id="2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00530" cy="674163"/>
            <wp:effectExtent b="0" l="0" r="0" t="0"/>
            <wp:docPr id="1149"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4200530" cy="674163"/>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sdt>
        <w:sdtPr>
          <w:tag w:val="goog_rdk_21"/>
        </w:sdtPr>
        <w:sdtContent>
          <w:commentRangeStart w:id="21"/>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Segmentación del mercado</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punto se refiere a la segmentación de mercados de consumo, la manera de hacerlo es variada, dependiendo mucho del criterio de la empresa. La empresa combina una serie de variables buscando la mejor manera de tener una estructura del mercado a atender. </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Bases para segmentar mercados de consumo masivo</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el proceso de segmentación se procura que la empresa tenga que definir qué mercado está en capacidad de atender utilizando todos sus recursos. Para hacer este proceso se deben identificar cuáles son esas variables que tiene que manipular para definir ese mercado, eso no quiere decir que no pueda usar los demás; esto depende de su apalancamiento en recursos, tanto humanos, financieros o de producción. Entre las principales variables a atender están las geográficas, demográficas, psicográficas y conductuales.</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siguiente recurso se precisan aspectos relacionados con cada una de ellas:</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22"/>
        </w:sdtPr>
        <w:sdtContent>
          <w:commentRangeStart w:id="2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57011" cy="683228"/>
            <wp:effectExtent b="0" l="0" r="0" t="0"/>
            <wp:docPr id="1150" name="image61.png"/>
            <a:graphic>
              <a:graphicData uri="http://schemas.openxmlformats.org/drawingml/2006/picture">
                <pic:pic>
                  <pic:nvPicPr>
                    <pic:cNvPr id="0" name="image61.png"/>
                    <pic:cNvPicPr preferRelativeResize="0"/>
                  </pic:nvPicPr>
                  <pic:blipFill>
                    <a:blip r:embed="rId58"/>
                    <a:srcRect b="0" l="0" r="0" t="0"/>
                    <a:stretch>
                      <a:fillRect/>
                    </a:stretch>
                  </pic:blipFill>
                  <pic:spPr>
                    <a:xfrm>
                      <a:off x="0" y="0"/>
                      <a:ext cx="4257011" cy="683228"/>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EA">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Requisitos para segmentar</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segmentar de manera eficaz en un producto o servicio hay que tener en cuenta las siguientes características, para que el proceso sea significativo:</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23"/>
        </w:sdtPr>
        <w:sdtContent>
          <w:commentRangeStart w:id="2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654595" cy="747039"/>
            <wp:effectExtent b="0" l="0" r="0" t="0"/>
            <wp:docPr id="1151" name="image58.png"/>
            <a:graphic>
              <a:graphicData uri="http://schemas.openxmlformats.org/drawingml/2006/picture">
                <pic:pic>
                  <pic:nvPicPr>
                    <pic:cNvPr id="0" name="image58.png"/>
                    <pic:cNvPicPr preferRelativeResize="0"/>
                  </pic:nvPicPr>
                  <pic:blipFill>
                    <a:blip r:embed="rId59"/>
                    <a:srcRect b="0" l="0" r="0" t="0"/>
                    <a:stretch>
                      <a:fillRect/>
                    </a:stretch>
                  </pic:blipFill>
                  <pic:spPr>
                    <a:xfrm>
                      <a:off x="0" y="0"/>
                      <a:ext cx="4654595" cy="747039"/>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Estrategias de cobertura de un mercado meta</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Luego de identificar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diferentes segmentos, se debe decidir cuál será el mercado meta o los segmentos elegidos. “Un mercado meta consiste en un conjunto de compradores que comparten necesidades o características comunes que la empresa decide atender” (Kotler y Armstrong, 2013). </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muestran las diferentes maneras de atender el mercado objetivo:</w:t>
      </w:r>
    </w:p>
    <w:p w:rsidR="00000000" w:rsidDel="00000000" w:rsidP="00000000" w:rsidRDefault="00000000" w:rsidRPr="00000000" w14:paraId="000001F7">
      <w:pPr>
        <w:pBdr>
          <w:top w:space="0" w:sz="0" w:val="nil"/>
          <w:left w:space="0" w:sz="0" w:val="nil"/>
          <w:bottom w:space="0" w:sz="0" w:val="nil"/>
          <w:right w:space="0" w:sz="0" w:val="nil"/>
          <w:between w:space="0" w:sz="0" w:val="nil"/>
        </w:pBdr>
        <w:ind w:left="720" w:firstLine="0"/>
        <w:jc w:val="center"/>
        <w:rPr>
          <w:b w:val="1"/>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ind w:left="720" w:firstLine="0"/>
        <w:jc w:val="center"/>
        <w:rPr>
          <w:b w:val="1"/>
          <w:sz w:val="20"/>
          <w:szCs w:val="20"/>
        </w:rPr>
      </w:pPr>
      <w:sdt>
        <w:sdtPr>
          <w:tag w:val="goog_rdk_24"/>
        </w:sdtPr>
        <w:sdtContent>
          <w:commentRangeStart w:id="24"/>
        </w:sdtContent>
      </w:sdt>
      <w:r w:rsidDel="00000000" w:rsidR="00000000" w:rsidRPr="00000000">
        <w:rPr>
          <w:b w:val="1"/>
          <w:sz w:val="20"/>
          <w:szCs w:val="20"/>
        </w:rPr>
        <w:drawing>
          <wp:inline distB="0" distT="0" distL="0" distR="0">
            <wp:extent cx="3913371" cy="631347"/>
            <wp:effectExtent b="0" l="0" r="0" t="0"/>
            <wp:docPr id="1152" name="image55.png"/>
            <a:graphic>
              <a:graphicData uri="http://schemas.openxmlformats.org/drawingml/2006/picture">
                <pic:pic>
                  <pic:nvPicPr>
                    <pic:cNvPr id="0" name="image55.png"/>
                    <pic:cNvPicPr preferRelativeResize="0"/>
                  </pic:nvPicPr>
                  <pic:blipFill>
                    <a:blip r:embed="rId60"/>
                    <a:srcRect b="0" l="0" r="0" t="0"/>
                    <a:stretch>
                      <a:fillRect/>
                    </a:stretch>
                  </pic:blipFill>
                  <pic:spPr>
                    <a:xfrm>
                      <a:off x="0" y="0"/>
                      <a:ext cx="3913371" cy="631347"/>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ind w:left="720" w:firstLine="0"/>
        <w:jc w:val="center"/>
        <w:rPr>
          <w:b w:val="1"/>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ind w:left="720" w:firstLine="0"/>
        <w:jc w:val="center"/>
        <w:rPr>
          <w:b w:val="1"/>
          <w:sz w:val="20"/>
          <w:szCs w:val="20"/>
        </w:rPr>
      </w:pPr>
      <w:r w:rsidDel="00000000" w:rsidR="00000000" w:rsidRPr="00000000">
        <w:rPr>
          <w:rtl w:val="0"/>
        </w:rPr>
      </w:r>
    </w:p>
    <w:p w:rsidR="00000000" w:rsidDel="00000000" w:rsidP="00000000" w:rsidRDefault="00000000" w:rsidRPr="00000000" w14:paraId="000001FB">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Pasos para segmentar un mercado</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Aquí es necesario seguir unos pasos que se indican en el siguiente recurso:</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1"/>
          <w:i w:val="0"/>
          <w:smallCaps w:val="0"/>
          <w:strike w:val="0"/>
          <w:color w:val="000000"/>
          <w:sz w:val="20"/>
          <w:szCs w:val="20"/>
          <w:u w:val="none"/>
          <w:shd w:fill="auto" w:val="clear"/>
          <w:vertAlign w:val="baseline"/>
        </w:rPr>
      </w:pPr>
      <w:sdt>
        <w:sdtPr>
          <w:tag w:val="goog_rdk_25"/>
        </w:sdtPr>
        <w:sdtContent>
          <w:commentRangeStart w:id="25"/>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871140" cy="781793"/>
            <wp:effectExtent b="0" l="0" r="0" t="0"/>
            <wp:docPr id="1125"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4871140" cy="781793"/>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0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sdt>
        <w:sdtPr>
          <w:tag w:val="goog_rdk_26"/>
        </w:sdtPr>
        <w:sdtContent>
          <w:commentRangeStart w:id="26"/>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 de recolección de datos</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Cuando se realiza una investigación para obtener una información del mercado, se hace necesario conocer la manera cómo se obtiene dicha información, llamada recolección de datos. Luego de definido se procede a realizar el trabajo de campo que implica la selección, capacitación y supervisión de las personas que reúnen los datos. Se debe tener en cuenta que el trabajo de campo depende de la modalidad de la recolección de los datos: observación, entrevistas telefónicas, personales, por correo o electrónicas, encuestas.</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Técnicas </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Existen diferentes métodos y técnicas de recolección de datos que pueden ser de utilidad. La elección del método depende de la estrategia, el tipo de variable, la precisión deseada, el punto de recolección y las habilidades del encuestador. Las técnicas de recolección de datos son mecanismos e instrumentos que se utilizan para reunir y medir información de forma organizada y con un objetivo específico (Caro, 2019).</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b w:val="1"/>
          <w:sz w:val="20"/>
          <w:szCs w:val="20"/>
          <w:rtl w:val="0"/>
        </w:rPr>
        <w:t xml:space="preserve">Figura 13 </w:t>
      </w:r>
    </w:p>
    <w:p w:rsidR="00000000" w:rsidDel="00000000" w:rsidP="00000000" w:rsidRDefault="00000000" w:rsidRPr="00000000" w14:paraId="0000020D">
      <w:pPr>
        <w:pBdr>
          <w:top w:space="0" w:sz="0" w:val="nil"/>
          <w:left w:space="0" w:sz="0" w:val="nil"/>
          <w:bottom w:space="0" w:sz="0" w:val="nil"/>
          <w:right w:space="0" w:sz="0" w:val="nil"/>
          <w:between w:space="0" w:sz="0" w:val="nil"/>
        </w:pBdr>
        <w:ind w:left="720" w:firstLine="0"/>
        <w:rPr>
          <w:i w:val="1"/>
          <w:sz w:val="20"/>
          <w:szCs w:val="20"/>
        </w:rPr>
      </w:pPr>
      <w:r w:rsidDel="00000000" w:rsidR="00000000" w:rsidRPr="00000000">
        <w:rPr>
          <w:i w:val="1"/>
          <w:sz w:val="20"/>
          <w:szCs w:val="20"/>
          <w:rtl w:val="0"/>
        </w:rPr>
        <w:t xml:space="preserve">Técnicas de recolección de información</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673401" cy="2679238"/>
            <wp:effectExtent b="0" l="0" r="0" t="0"/>
            <wp:docPr descr="Diagrama&#10;&#10;Descripción generada automáticamente" id="1126" name="image33.png"/>
            <a:graphic>
              <a:graphicData uri="http://schemas.openxmlformats.org/drawingml/2006/picture">
                <pic:pic>
                  <pic:nvPicPr>
                    <pic:cNvPr descr="Diagrama&#10;&#10;Descripción generada automáticamente" id="0" name="image33.png"/>
                    <pic:cNvPicPr preferRelativeResize="0"/>
                  </pic:nvPicPr>
                  <pic:blipFill>
                    <a:blip r:embed="rId62"/>
                    <a:srcRect b="0" l="0" r="0" t="0"/>
                    <a:stretch>
                      <a:fillRect/>
                    </a:stretch>
                  </pic:blipFill>
                  <pic:spPr>
                    <a:xfrm>
                      <a:off x="0" y="0"/>
                      <a:ext cx="2673401" cy="2679238"/>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Tomada de QuestionPro: </w:t>
      </w:r>
      <w:hyperlink r:id="rId6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https://www.questionpro.com/blog/es/recoleccion-de-datos-para-investigacion/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38846" cy="518160"/>
                <wp:effectExtent b="0" l="0" r="0" t="0"/>
                <wp:wrapNone/>
                <wp:docPr id="1093" name=""/>
                <a:graphic>
                  <a:graphicData uri="http://schemas.microsoft.com/office/word/2010/wordprocessingShape">
                    <wps:wsp>
                      <wps:cNvSpPr/>
                      <wps:cNvPr id="4" name="Shape 4"/>
                      <wps:spPr>
                        <a:xfrm>
                          <a:off x="2186102" y="3530445"/>
                          <a:ext cx="6319796" cy="49911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En el siguiente documento se pueden revisar las técnicas de recolección de información a profundidad: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38846" cy="518160"/>
                <wp:effectExtent b="0" l="0" r="0" t="0"/>
                <wp:wrapNone/>
                <wp:docPr id="1093" name="image3.png"/>
                <a:graphic>
                  <a:graphicData uri="http://schemas.openxmlformats.org/drawingml/2006/picture">
                    <pic:pic>
                      <pic:nvPicPr>
                        <pic:cNvPr id="0" name="image3.png"/>
                        <pic:cNvPicPr preferRelativeResize="0"/>
                      </pic:nvPicPr>
                      <pic:blipFill>
                        <a:blip r:embed="rId64"/>
                        <a:srcRect/>
                        <a:stretch>
                          <a:fillRect/>
                        </a:stretch>
                      </pic:blipFill>
                      <pic:spPr>
                        <a:xfrm>
                          <a:off x="0" y="0"/>
                          <a:ext cx="6338846" cy="518160"/>
                        </a:xfrm>
                        <a:prstGeom prst="rect"/>
                        <a:ln/>
                      </pic:spPr>
                    </pic:pic>
                  </a:graphicData>
                </a:graphic>
              </wp:anchor>
            </w:drawing>
          </mc:Fallback>
        </mc:AlternateConten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27"/>
        </w:sdtPr>
        <w:sdtContent>
          <w:commentRangeStart w:id="2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814058" cy="772632"/>
            <wp:effectExtent b="0" l="0" r="0" t="0"/>
            <wp:docPr id="1127" name="image31.png"/>
            <a:graphic>
              <a:graphicData uri="http://schemas.openxmlformats.org/drawingml/2006/picture">
                <pic:pic>
                  <pic:nvPicPr>
                    <pic:cNvPr id="0" name="image31.png"/>
                    <pic:cNvPicPr preferRelativeResize="0"/>
                  </pic:nvPicPr>
                  <pic:blipFill>
                    <a:blip r:embed="rId65"/>
                    <a:srcRect b="0" l="0" r="0" t="0"/>
                    <a:stretch>
                      <a:fillRect/>
                    </a:stretch>
                  </pic:blipFill>
                  <pic:spPr>
                    <a:xfrm>
                      <a:off x="0" y="0"/>
                      <a:ext cx="4814058" cy="772632"/>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1B">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Instrumentos para la recolección de información</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nivel se tiene claro la clase de investigación o proyecto que se desea realizar; por tanto, es el momento de trazar un plan que lleve a obtener la información para cumplir con el proyecto y escoger el método a utilizar que resuelva el problema </w:t>
      </w:r>
      <w:r w:rsidDel="00000000" w:rsidR="00000000" w:rsidRPr="00000000">
        <w:rPr>
          <w:sz w:val="20"/>
          <w:szCs w:val="20"/>
          <w:rtl w:val="0"/>
        </w:rPr>
        <w:t xml:space="preserve">planteado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debe responder a la pregunta ¿Con qué…? Mientras que en la observación se utiliza un guion de observación, notas de campo, listas de chequeo, registros, entre otros, en la entrevista se utiliza el cuestionario o instrumento de preguntas; para la encuesta se utiliza el cuestionario o instrumento o escalas de actitud. </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determinan los métodos y se escoge el más conveniente a utilizar. Kendall y Kendall (2011, p. 115) aportan dos métodos para la recolección de datos: el interactivo y el intrusivo.</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486400" cy="3200400"/>
                <wp:effectExtent b="0" l="0" r="0" t="0"/>
                <wp:docPr id="1096"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7" name="Shape 7"/>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36" name="Shape 36"/>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251" y="203438"/>
                                <a:ext cx="2434518" cy="1817316"/>
                              </a:xfrm>
                              <a:prstGeom prst="round2SameRect">
                                <a:avLst>
                                  <a:gd fmla="val 8000" name="adj1"/>
                                  <a:gd fmla="val 0" name="adj2"/>
                                </a:avLst>
                              </a:prstGeom>
                              <a:solidFill>
                                <a:schemeClr val="lt1">
                                  <a:alpha val="89411"/>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44833" y="246020"/>
                                <a:ext cx="2349354" cy="1774734"/>
                              </a:xfrm>
                              <a:prstGeom prst="rect">
                                <a:avLst/>
                              </a:prstGeom>
                              <a:noFill/>
                              <a:ln>
                                <a:noFill/>
                              </a:ln>
                            </wps:spPr>
                            <wps:txbx>
                              <w:txbxContent>
                                <w:p w:rsidR="00000000" w:rsidDel="00000000" w:rsidP="00000000" w:rsidRDefault="00000000" w:rsidRPr="00000000">
                                  <w:pPr>
                                    <w:spacing w:after="0" w:before="0" w:line="215.9999942779541"/>
                                    <w:ind w:left="180" w:right="0" w:firstLine="30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Consiste en tener contacto con alguien, este método se propone utilizar herramientas básicas como: entrevista, cuestionarios y talleres de trabajo de JAD (diseño conjunto de aplicaciones), este último demanda cierta especialización. </w:t>
                                  </w:r>
                                </w:p>
                              </w:txbxContent>
                            </wps:txbx>
                            <wps:bodyPr anchorCtr="0" anchor="t" bIns="15225" lIns="15225" spcFirstLastPara="1" rIns="15225" wrap="square" tIns="45700">
                              <a:noAutofit/>
                            </wps:bodyPr>
                          </wps:wsp>
                          <wps:wsp>
                            <wps:cNvSpPr/>
                            <wps:cNvPr id="39" name="Shape 39"/>
                            <wps:spPr>
                              <a:xfrm>
                                <a:off x="2251" y="2020754"/>
                                <a:ext cx="2434518" cy="781446"/>
                              </a:xfrm>
                              <a:prstGeom prst="rect">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251" y="2020754"/>
                                <a:ext cx="1714449" cy="78144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54"/>
                                      <w:vertAlign w:val="baseline"/>
                                    </w:rPr>
                                    <w:t xml:space="preserve">Método interactivo </w:t>
                                  </w:r>
                                </w:p>
                              </w:txbxContent>
                            </wps:txbx>
                            <wps:bodyPr anchorCtr="0" anchor="ctr" bIns="0" lIns="102850" spcFirstLastPara="1" rIns="34275" wrap="square" tIns="0">
                              <a:noAutofit/>
                            </wps:bodyPr>
                          </wps:wsp>
                          <wps:wsp>
                            <wps:cNvSpPr/>
                            <wps:cNvPr id="41" name="Shape 41"/>
                            <wps:spPr>
                              <a:xfrm>
                                <a:off x="1785569" y="2144880"/>
                                <a:ext cx="852081" cy="852081"/>
                              </a:xfrm>
                              <a:prstGeom prst="ellipse">
                                <a:avLst/>
                              </a:prstGeom>
                              <a:blipFill rotWithShape="1">
                                <a:blip r:embed="rId66">
                                  <a:alphaModFix/>
                                </a:blip>
                                <a:stretch>
                                  <a:fillRect b="0" l="-37994" r="-37994" t="0"/>
                                </a:stretch>
                              </a:blipFill>
                              <a:ln cap="flat" cmpd="sng" w="25400">
                                <a:solidFill>
                                  <a:srgbClr val="CDE1E8">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2848748" y="203438"/>
                                <a:ext cx="2434518" cy="1817316"/>
                              </a:xfrm>
                              <a:prstGeom prst="round2SameRect">
                                <a:avLst>
                                  <a:gd fmla="val 8000" name="adj1"/>
                                  <a:gd fmla="val 0" name="adj2"/>
                                </a:avLst>
                              </a:prstGeom>
                              <a:solidFill>
                                <a:schemeClr val="lt1">
                                  <a:alpha val="89411"/>
                                </a:schemeClr>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891330" y="246020"/>
                                <a:ext cx="2349354" cy="1774734"/>
                              </a:xfrm>
                              <a:prstGeom prst="rect">
                                <a:avLst/>
                              </a:prstGeom>
                              <a:noFill/>
                              <a:ln>
                                <a:noFill/>
                              </a:ln>
                            </wps:spPr>
                            <wps:txbx>
                              <w:txbxContent>
                                <w:p w:rsidR="00000000" w:rsidDel="00000000" w:rsidP="00000000" w:rsidRDefault="00000000" w:rsidRPr="00000000">
                                  <w:pPr>
                                    <w:spacing w:after="0" w:before="0" w:line="215.9999942779541"/>
                                    <w:ind w:left="180" w:right="0" w:firstLine="30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Permiten a los analistas realizar una descripción más clara y completa de los requerimientos para este método, plantea la observación, investigación y el muestreo; es muy utilizado en la investigación aplicada. </w:t>
                                  </w:r>
                                </w:p>
                              </w:txbxContent>
                            </wps:txbx>
                            <wps:bodyPr anchorCtr="0" anchor="t" bIns="15225" lIns="15225" spcFirstLastPara="1" rIns="15225" wrap="square" tIns="45700">
                              <a:noAutofit/>
                            </wps:bodyPr>
                          </wps:wsp>
                          <wps:wsp>
                            <wps:cNvSpPr/>
                            <wps:cNvPr id="44" name="Shape 44"/>
                            <wps:spPr>
                              <a:xfrm>
                                <a:off x="2848748" y="2020754"/>
                                <a:ext cx="2434518" cy="781446"/>
                              </a:xfrm>
                              <a:prstGeom prst="rect">
                                <a:avLst/>
                              </a:prstGeom>
                              <a:solidFill>
                                <a:srgbClr val="F69444"/>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848748" y="2020754"/>
                                <a:ext cx="1714449" cy="78144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54"/>
                                      <w:vertAlign w:val="baseline"/>
                                    </w:rPr>
                                    <w:t xml:space="preserve">Método intrusivo</w:t>
                                  </w:r>
                                </w:p>
                              </w:txbxContent>
                            </wps:txbx>
                            <wps:bodyPr anchorCtr="0" anchor="ctr" bIns="0" lIns="102850" spcFirstLastPara="1" rIns="34275" wrap="square" tIns="0">
                              <a:noAutofit/>
                            </wps:bodyPr>
                          </wps:wsp>
                          <wps:wsp>
                            <wps:cNvSpPr/>
                            <wps:cNvPr id="46" name="Shape 46"/>
                            <wps:spPr>
                              <a:xfrm>
                                <a:off x="4632066" y="2144880"/>
                                <a:ext cx="852081" cy="852081"/>
                              </a:xfrm>
                              <a:prstGeom prst="ellipse">
                                <a:avLst/>
                              </a:prstGeom>
                              <a:blipFill rotWithShape="1">
                                <a:blip r:embed="rId67">
                                  <a:alphaModFix/>
                                </a:blip>
                                <a:stretch>
                                  <a:fillRect b="0" l="-43995" r="-43995" t="0"/>
                                </a:stretch>
                              </a:blipFill>
                              <a:ln cap="flat" cmpd="sng" w="25400">
                                <a:solidFill>
                                  <a:srgbClr val="CDE1E8">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3200400"/>
                <wp:effectExtent b="0" l="0" r="0" t="0"/>
                <wp:docPr id="1096" name="image6.png"/>
                <a:graphic>
                  <a:graphicData uri="http://schemas.openxmlformats.org/drawingml/2006/picture">
                    <pic:pic>
                      <pic:nvPicPr>
                        <pic:cNvPr id="0" name="image6.png"/>
                        <pic:cNvPicPr preferRelativeResize="0"/>
                      </pic:nvPicPr>
                      <pic:blipFill>
                        <a:blip r:embed="rId68"/>
                        <a:srcRect/>
                        <a:stretch>
                          <a:fillRect/>
                        </a:stretch>
                      </pic:blipFill>
                      <pic:spPr>
                        <a:xfrm>
                          <a:off x="0" y="0"/>
                          <a:ext cx="5486400" cy="3200400"/>
                        </a:xfrm>
                        <a:prstGeom prst="rect"/>
                        <a:ln/>
                      </pic:spPr>
                    </pic:pic>
                  </a:graphicData>
                </a:graphic>
              </wp:inline>
            </w:drawing>
          </mc:Fallback>
        </mc:AlternateConten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Bases de datos</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bases de datos son una herramienta fundamental en el entorno informático hoy en día y tienen aplicación prácticamente en todos los campos como los negocios, organizaciones y en la vida personal. Su aplicabilidad responde a la necesidad de gestionar datos que provean información pertinente.</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304950" cy="1336136"/>
                <wp:effectExtent b="0" l="0" r="0" t="0"/>
                <wp:docPr id="1094" name=""/>
                <a:graphic>
                  <a:graphicData uri="http://schemas.microsoft.com/office/word/2010/wordprocessingShape">
                    <wps:wsp>
                      <wps:cNvSpPr/>
                      <wps:cNvPr id="5" name="Shape 5"/>
                      <wps:spPr>
                        <a:xfrm>
                          <a:off x="2218925" y="3137332"/>
                          <a:ext cx="6254150" cy="1285336"/>
                        </a:xfrm>
                        <a:prstGeom prst="roundRect">
                          <a:avLst>
                            <a:gd fmla="val 16667" name="adj"/>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72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Una base de datos es un conjunto de datos estructurado y almacenado de forma sistemática para facilitar su posterior utilización. Igualmente, es una colección organizada de información estructurada, o datos, típicamente almacenados electrónicamente en un sistema de computadora.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6304950" cy="1336136"/>
                <wp:effectExtent b="0" l="0" r="0" t="0"/>
                <wp:docPr id="1094" name="image4.png"/>
                <a:graphic>
                  <a:graphicData uri="http://schemas.openxmlformats.org/drawingml/2006/picture">
                    <pic:pic>
                      <pic:nvPicPr>
                        <pic:cNvPr id="0" name="image4.png"/>
                        <pic:cNvPicPr preferRelativeResize="0"/>
                      </pic:nvPicPr>
                      <pic:blipFill>
                        <a:blip r:embed="rId69"/>
                        <a:srcRect/>
                        <a:stretch>
                          <a:fillRect/>
                        </a:stretch>
                      </pic:blipFill>
                      <pic:spPr>
                        <a:xfrm>
                          <a:off x="0" y="0"/>
                          <a:ext cx="6304950" cy="13361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 de dato (tipo de campo)</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 sistema de base de datos tiene tipos de campos que pueden ser similares o diferentes; entre los más comunes se pueden nombrar:</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4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4410075" cy="3095625"/>
                <wp:effectExtent b="0" l="0" r="0" t="0"/>
                <wp:docPr id="1095" name=""/>
                <a:graphic>
                  <a:graphicData uri="http://schemas.microsoft.com/office/word/2010/wordprocessingGroup">
                    <wpg:wgp>
                      <wpg:cNvGrpSpPr/>
                      <wpg:grpSpPr>
                        <a:xfrm>
                          <a:off x="3140963" y="2232188"/>
                          <a:ext cx="4410075" cy="3095625"/>
                          <a:chOff x="3140963" y="2232188"/>
                          <a:chExt cx="4410075" cy="3095625"/>
                        </a:xfrm>
                      </wpg:grpSpPr>
                      <wpg:grpSp>
                        <wpg:cNvGrpSpPr/>
                        <wpg:grpSpPr>
                          <a:xfrm>
                            <a:off x="3140963" y="2232188"/>
                            <a:ext cx="4410075" cy="3095625"/>
                            <a:chOff x="0" y="0"/>
                            <a:chExt cx="4410075" cy="3095625"/>
                          </a:xfrm>
                        </wpg:grpSpPr>
                        <wps:wsp>
                          <wps:cNvSpPr/>
                          <wps:cNvPr id="7" name="Shape 7"/>
                          <wps:spPr>
                            <a:xfrm>
                              <a:off x="0" y="0"/>
                              <a:ext cx="4410075" cy="3095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410075" cy="3095625"/>
                              <a:chOff x="0" y="0"/>
                              <a:chExt cx="4410075" cy="3095625"/>
                            </a:xfrm>
                          </wpg:grpSpPr>
                          <wps:wsp>
                            <wps:cNvSpPr/>
                            <wps:cNvPr id="9" name="Shape 9"/>
                            <wps:spPr>
                              <a:xfrm>
                                <a:off x="0" y="0"/>
                                <a:ext cx="4410075" cy="3095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73269"/>
                                <a:ext cx="4410075" cy="398702"/>
                              </a:xfrm>
                              <a:prstGeom prst="rect">
                                <a:avLst/>
                              </a:prstGeom>
                              <a:solidFill>
                                <a:schemeClr val="lt1">
                                  <a:alpha val="89411"/>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73269"/>
                                <a:ext cx="4410075" cy="398702"/>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Entre los diferentes tipos de campos numéricos se pueden encontrar enteros “sin decimales” y reales “decimales”.</w:t>
                                  </w:r>
                                </w:p>
                              </w:txbxContent>
                            </wps:txbx>
                            <wps:bodyPr anchorCtr="0" anchor="t" bIns="64000" lIns="342250" spcFirstLastPara="1" rIns="342250" wrap="square" tIns="166275">
                              <a:noAutofit/>
                            </wps:bodyPr>
                          </wps:wsp>
                          <wps:wsp>
                            <wps:cNvSpPr/>
                            <wps:cNvPr id="12" name="Shape 12"/>
                            <wps:spPr>
                              <a:xfrm>
                                <a:off x="220503" y="1415"/>
                                <a:ext cx="3087052" cy="143708"/>
                              </a:xfrm>
                              <a:prstGeom prst="roundRect">
                                <a:avLst>
                                  <a:gd fmla="val 16667"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27518" y="8430"/>
                                <a:ext cx="3073022" cy="1296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Numérico</w:t>
                                  </w:r>
                                </w:p>
                              </w:txbxContent>
                            </wps:txbx>
                            <wps:bodyPr anchorCtr="0" anchor="ctr" bIns="0" lIns="116675" spcFirstLastPara="1" rIns="116675" wrap="square" tIns="0">
                              <a:noAutofit/>
                            </wps:bodyPr>
                          </wps:wsp>
                          <wps:wsp>
                            <wps:cNvSpPr/>
                            <wps:cNvPr id="14" name="Shape 14"/>
                            <wps:spPr>
                              <a:xfrm>
                                <a:off x="0" y="570114"/>
                                <a:ext cx="4410075" cy="283692"/>
                              </a:xfrm>
                              <a:prstGeom prst="rect">
                                <a:avLst/>
                              </a:prstGeom>
                              <a:solidFill>
                                <a:schemeClr val="lt1">
                                  <a:alpha val="89411"/>
                                </a:schemeClr>
                              </a:solidFill>
                              <a:ln cap="flat" cmpd="sng" w="25400">
                                <a:solidFill>
                                  <a:srgbClr val="47CFA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570114"/>
                                <a:ext cx="4410075" cy="283692"/>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Poseen dos estados: verdadero “Sí” y falso “No”.</w:t>
                                  </w:r>
                                </w:p>
                              </w:txbxContent>
                            </wps:txbx>
                            <wps:bodyPr anchorCtr="0" anchor="t" bIns="64000" lIns="342250" spcFirstLastPara="1" rIns="342250" wrap="square" tIns="166275">
                              <a:noAutofit/>
                            </wps:bodyPr>
                          </wps:wsp>
                          <wps:wsp>
                            <wps:cNvSpPr/>
                            <wps:cNvPr id="16" name="Shape 16"/>
                            <wps:spPr>
                              <a:xfrm>
                                <a:off x="220503" y="498260"/>
                                <a:ext cx="3087052" cy="143708"/>
                              </a:xfrm>
                              <a:prstGeom prst="roundRect">
                                <a:avLst>
                                  <a:gd fmla="val 16667" name="adj"/>
                                </a:avLst>
                              </a:prstGeom>
                              <a:solidFill>
                                <a:srgbClr val="47CFA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27518" y="505275"/>
                                <a:ext cx="3073022" cy="1296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Booleanos</w:t>
                                  </w:r>
                                </w:p>
                              </w:txbxContent>
                            </wps:txbx>
                            <wps:bodyPr anchorCtr="0" anchor="ctr" bIns="0" lIns="116675" spcFirstLastPara="1" rIns="116675" wrap="square" tIns="0">
                              <a:noAutofit/>
                            </wps:bodyPr>
                          </wps:wsp>
                          <wps:wsp>
                            <wps:cNvSpPr/>
                            <wps:cNvPr id="18" name="Shape 18"/>
                            <wps:spPr>
                              <a:xfrm>
                                <a:off x="0" y="951949"/>
                                <a:ext cx="4410075" cy="521380"/>
                              </a:xfrm>
                              <a:prstGeom prst="rect">
                                <a:avLst/>
                              </a:prstGeom>
                              <a:solidFill>
                                <a:schemeClr val="lt1">
                                  <a:alpha val="89411"/>
                                </a:schemeClr>
                              </a:solidFill>
                              <a:ln cap="flat" cmpd="sng" w="25400">
                                <a:solidFill>
                                  <a:srgbClr val="46D95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951949"/>
                                <a:ext cx="4410075" cy="521380"/>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Son campos alfanuméricos de longitud ilimitada. Presentan el inconveniente de no poder ser indexados.					</w:t>
                                  </w:r>
                                </w:p>
                              </w:txbxContent>
                            </wps:txbx>
                            <wps:bodyPr anchorCtr="0" anchor="t" bIns="64000" lIns="342250" spcFirstLastPara="1" rIns="342250" wrap="square" tIns="166275">
                              <a:noAutofit/>
                            </wps:bodyPr>
                          </wps:wsp>
                          <wps:wsp>
                            <wps:cNvSpPr/>
                            <wps:cNvPr id="20" name="Shape 20"/>
                            <wps:spPr>
                              <a:xfrm>
                                <a:off x="220503" y="880095"/>
                                <a:ext cx="3087052" cy="143708"/>
                              </a:xfrm>
                              <a:prstGeom prst="roundRect">
                                <a:avLst>
                                  <a:gd fmla="val 16667" name="adj"/>
                                </a:avLst>
                              </a:prstGeom>
                              <a:solidFill>
                                <a:srgbClr val="46D95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27518" y="887110"/>
                                <a:ext cx="3073022" cy="1296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Memos</w:t>
                                  </w:r>
                                </w:p>
                              </w:txbxContent>
                            </wps:txbx>
                            <wps:bodyPr anchorCtr="0" anchor="ctr" bIns="0" lIns="116675" spcFirstLastPara="1" rIns="116675" wrap="square" tIns="0">
                              <a:noAutofit/>
                            </wps:bodyPr>
                          </wps:wsp>
                          <wps:wsp>
                            <wps:cNvSpPr/>
                            <wps:cNvPr id="22" name="Shape 22"/>
                            <wps:spPr>
                              <a:xfrm>
                                <a:off x="0" y="1571471"/>
                                <a:ext cx="4410075" cy="521380"/>
                              </a:xfrm>
                              <a:prstGeom prst="rect">
                                <a:avLst/>
                              </a:prstGeom>
                              <a:solidFill>
                                <a:schemeClr val="lt1">
                                  <a:alpha val="89411"/>
                                </a:schemeClr>
                              </a:solidFill>
                              <a:ln cap="flat" cmpd="sng" w="25400">
                                <a:solidFill>
                                  <a:srgbClr val="8BE4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1571471"/>
                                <a:ext cx="4410075" cy="521380"/>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Almacenan fechas facilitando su explotación. Almacenar fechas de esta forma posibilita ordenar los registros por fechas o calcular los días entre una fecha y otra.</w:t>
                                  </w:r>
                                </w:p>
                              </w:txbxContent>
                            </wps:txbx>
                            <wps:bodyPr anchorCtr="0" anchor="t" bIns="64000" lIns="342250" spcFirstLastPara="1" rIns="342250" wrap="square" tIns="166275">
                              <a:noAutofit/>
                            </wps:bodyPr>
                          </wps:wsp>
                          <wps:wsp>
                            <wps:cNvSpPr/>
                            <wps:cNvPr id="24" name="Shape 24"/>
                            <wps:spPr>
                              <a:xfrm>
                                <a:off x="220503" y="1499617"/>
                                <a:ext cx="3087052" cy="143708"/>
                              </a:xfrm>
                              <a:prstGeom prst="roundRect">
                                <a:avLst>
                                  <a:gd fmla="val 16667" name="adj"/>
                                </a:avLst>
                              </a:prstGeom>
                              <a:solidFill>
                                <a:srgbClr val="8BE4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27518" y="1506632"/>
                                <a:ext cx="3073022" cy="1296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Fechas</w:t>
                                  </w:r>
                                </w:p>
                              </w:txbxContent>
                            </wps:txbx>
                            <wps:bodyPr anchorCtr="0" anchor="ctr" bIns="0" lIns="116675" spcFirstLastPara="1" rIns="116675" wrap="square" tIns="0">
                              <a:noAutofit/>
                            </wps:bodyPr>
                          </wps:wsp>
                          <wps:wsp>
                            <wps:cNvSpPr/>
                            <wps:cNvPr id="26" name="Shape 26"/>
                            <wps:spPr>
                              <a:xfrm>
                                <a:off x="0" y="2190994"/>
                                <a:ext cx="4410075" cy="283692"/>
                              </a:xfrm>
                              <a:prstGeom prst="rect">
                                <a:avLst/>
                              </a:prstGeom>
                              <a:solidFill>
                                <a:schemeClr val="lt1">
                                  <a:alpha val="89411"/>
                                </a:schemeClr>
                              </a:solidFill>
                              <a:ln cap="flat" cmpd="sng" w="25400">
                                <a:solidFill>
                                  <a:srgbClr val="EDED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2190994"/>
                                <a:ext cx="4410075" cy="283692"/>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Contienen cifras y letras. Presentan una longitud limitada (255 caracteres).</w:t>
                                  </w:r>
                                </w:p>
                              </w:txbxContent>
                            </wps:txbx>
                            <wps:bodyPr anchorCtr="0" anchor="t" bIns="64000" lIns="342250" spcFirstLastPara="1" rIns="342250" wrap="square" tIns="166275">
                              <a:noAutofit/>
                            </wps:bodyPr>
                          </wps:wsp>
                          <wps:wsp>
                            <wps:cNvSpPr/>
                            <wps:cNvPr id="28" name="Shape 28"/>
                            <wps:spPr>
                              <a:xfrm>
                                <a:off x="220503" y="2119140"/>
                                <a:ext cx="3087052" cy="143708"/>
                              </a:xfrm>
                              <a:prstGeom prst="roundRect">
                                <a:avLst>
                                  <a:gd fmla="val 16667" name="adj"/>
                                </a:avLst>
                              </a:prstGeom>
                              <a:solidFill>
                                <a:srgbClr val="EDED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27518" y="2126155"/>
                                <a:ext cx="3073022" cy="1296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Alfanuméricos</w:t>
                                  </w:r>
                                </w:p>
                              </w:txbxContent>
                            </wps:txbx>
                            <wps:bodyPr anchorCtr="0" anchor="ctr" bIns="0" lIns="116675" spcFirstLastPara="1" rIns="116675" wrap="square" tIns="0">
                              <a:noAutofit/>
                            </wps:bodyPr>
                          </wps:wsp>
                          <wps:wsp>
                            <wps:cNvSpPr/>
                            <wps:cNvPr id="30" name="Shape 30"/>
                            <wps:spPr>
                              <a:xfrm>
                                <a:off x="0" y="2572828"/>
                                <a:ext cx="4410075" cy="521380"/>
                              </a:xfrm>
                              <a:prstGeom prst="rect">
                                <a:avLst/>
                              </a:prstGeom>
                              <a:solidFill>
                                <a:schemeClr val="lt1">
                                  <a:alpha val="89411"/>
                                </a:schemeClr>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0" y="2572828"/>
                                <a:ext cx="4410075" cy="521380"/>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Son campos numéricos enteros que incrementan en una unidad su valor para cada registro incorporado. Su utilidad resulta: servir de identificador ya que resultan exclusivos de un registro.</w:t>
                                  </w:r>
                                </w:p>
                              </w:txbxContent>
                            </wps:txbx>
                            <wps:bodyPr anchorCtr="0" anchor="t" bIns="64000" lIns="342250" spcFirstLastPara="1" rIns="342250" wrap="square" tIns="166275">
                              <a:noAutofit/>
                            </wps:bodyPr>
                          </wps:wsp>
                          <wps:wsp>
                            <wps:cNvSpPr/>
                            <wps:cNvPr id="32" name="Shape 32"/>
                            <wps:spPr>
                              <a:xfrm>
                                <a:off x="220503" y="2500974"/>
                                <a:ext cx="3087052" cy="143708"/>
                              </a:xfrm>
                              <a:prstGeom prst="roundRect">
                                <a:avLst>
                                  <a:gd fmla="val 16667"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27518" y="2507989"/>
                                <a:ext cx="3073022" cy="1296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Auto incrementables</w:t>
                                  </w:r>
                                </w:p>
                              </w:txbxContent>
                            </wps:txbx>
                            <wps:bodyPr anchorCtr="0" anchor="ctr" bIns="0" lIns="116675" spcFirstLastPara="1" rIns="116675" wrap="square" tIns="0">
                              <a:noAutofit/>
                            </wps:bodyPr>
                          </wps:wsp>
                        </wpg:grpSp>
                      </wpg:grpSp>
                    </wpg:wgp>
                  </a:graphicData>
                </a:graphic>
              </wp:inline>
            </w:drawing>
          </mc:Choice>
          <mc:Fallback>
            <w:drawing>
              <wp:inline distB="0" distT="0" distL="0" distR="0">
                <wp:extent cx="4410075" cy="3095625"/>
                <wp:effectExtent b="0" l="0" r="0" t="0"/>
                <wp:docPr id="1095" name="image5.png"/>
                <a:graphic>
                  <a:graphicData uri="http://schemas.openxmlformats.org/drawingml/2006/picture">
                    <pic:pic>
                      <pic:nvPicPr>
                        <pic:cNvPr id="0" name="image5.png"/>
                        <pic:cNvPicPr preferRelativeResize="0"/>
                      </pic:nvPicPr>
                      <pic:blipFill>
                        <a:blip r:embed="rId70"/>
                        <a:srcRect/>
                        <a:stretch>
                          <a:fillRect/>
                        </a:stretch>
                      </pic:blipFill>
                      <pic:spPr>
                        <a:xfrm>
                          <a:off x="0" y="0"/>
                          <a:ext cx="4410075" cy="3095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bases de datos más conocidas son:</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Access. También conocido como MS Access, es un sistema de gestión de bases de datos (SGBD) incluido en el paquete de programas de Microsoft Office. Igualmente un gestor de datos que recopila información relativa a un asunto o propósito particular, como el seguimiento de pedidos de clientes o el mantenimiento de una colección de música.</w:t>
      </w:r>
    </w:p>
    <w:p w:rsidR="00000000" w:rsidDel="00000000" w:rsidP="00000000" w:rsidRDefault="00000000" w:rsidRPr="00000000" w14:paraId="0000023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Oracle.</w:t>
      </w:r>
    </w:p>
    <w:p w:rsidR="00000000" w:rsidDel="00000000" w:rsidP="00000000" w:rsidRDefault="00000000" w:rsidRPr="00000000" w14:paraId="0000023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DB2 de IBM.</w:t>
      </w:r>
    </w:p>
    <w:p w:rsidR="00000000" w:rsidDel="00000000" w:rsidP="00000000" w:rsidRDefault="00000000" w:rsidRPr="00000000" w14:paraId="0000023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SQL Server.</w:t>
      </w:r>
    </w:p>
    <w:p w:rsidR="00000000" w:rsidDel="00000000" w:rsidP="00000000" w:rsidRDefault="00000000" w:rsidRPr="00000000" w14:paraId="0000024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41">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bases de datos</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Hay muchos tipos diferentes de bases de datos, pero la mejor base de datos para una organización específica depende de cómo la organización pretende utilizar los datos; así se encuentran:</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28"/>
        </w:sdtPr>
        <w:sdtContent>
          <w:commentRangeStart w:id="28"/>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766384" cy="764405"/>
            <wp:effectExtent b="0" l="0" r="0" t="0"/>
            <wp:docPr id="1128" name="image35.png"/>
            <a:graphic>
              <a:graphicData uri="http://schemas.openxmlformats.org/drawingml/2006/picture">
                <pic:pic>
                  <pic:nvPicPr>
                    <pic:cNvPr id="0" name="image35.png"/>
                    <pic:cNvPicPr preferRelativeResize="0"/>
                  </pic:nvPicPr>
                  <pic:blipFill>
                    <a:blip r:embed="rId71"/>
                    <a:srcRect b="0" l="0" r="0" t="0"/>
                    <a:stretch>
                      <a:fillRect/>
                    </a:stretch>
                  </pic:blipFill>
                  <pic:spPr>
                    <a:xfrm>
                      <a:off x="0" y="0"/>
                      <a:ext cx="4766384" cy="764405"/>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47">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Estructura de una base de datos</w:t>
      </w:r>
    </w:p>
    <w:p w:rsidR="00000000" w:rsidDel="00000000" w:rsidP="00000000" w:rsidRDefault="00000000" w:rsidRPr="00000000" w14:paraId="0000024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denominación más completa de la estructura de una base de datos corresponde a cada uno de los elementos, formatos y normas que la integran y permiten su óptimo funcionamiento, permitiendo un almacenamiento eficiente de los datos, sin que estos se puedan perder durante la actuación del programa en el modo digital.</w:t>
      </w:r>
      <w:r w:rsidDel="00000000" w:rsidR="00000000" w:rsidRPr="00000000">
        <w:drawing>
          <wp:anchor allowOverlap="1" behindDoc="0" distB="0" distT="0" distL="114300" distR="114300" hidden="0" layoutInCell="1" locked="0" relativeHeight="0" simplePos="0">
            <wp:simplePos x="0" y="0"/>
            <wp:positionH relativeFrom="column">
              <wp:posOffset>3471425</wp:posOffset>
            </wp:positionH>
            <wp:positionV relativeFrom="paragraph">
              <wp:posOffset>24848</wp:posOffset>
            </wp:positionV>
            <wp:extent cx="2841625" cy="2207895"/>
            <wp:effectExtent b="0" l="0" r="0" t="0"/>
            <wp:wrapSquare wrapText="bothSides" distB="0" distT="0" distL="114300" distR="114300"/>
            <wp:docPr descr="Concepto de base de datos vector gratuito" id="1124" name="image21.jpg"/>
            <a:graphic>
              <a:graphicData uri="http://schemas.openxmlformats.org/drawingml/2006/picture">
                <pic:pic>
                  <pic:nvPicPr>
                    <pic:cNvPr descr="Concepto de base de datos vector gratuito" id="0" name="image21.jpg"/>
                    <pic:cNvPicPr preferRelativeResize="0"/>
                  </pic:nvPicPr>
                  <pic:blipFill>
                    <a:blip r:embed="rId72"/>
                    <a:srcRect b="0" l="0" r="0" t="0"/>
                    <a:stretch>
                      <a:fillRect/>
                    </a:stretch>
                  </pic:blipFill>
                  <pic:spPr>
                    <a:xfrm>
                      <a:off x="0" y="0"/>
                      <a:ext cx="2841625" cy="2207895"/>
                    </a:xfrm>
                    <a:prstGeom prst="rect"/>
                    <a:ln/>
                  </pic:spPr>
                </pic:pic>
              </a:graphicData>
            </a:graphic>
          </wp:anchor>
        </w:drawing>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Permiten almacenar, manipular y ordenar los datos, que son materia prima en cualquier sistema de información. </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También admiten unas operaciones básicas: adicionar, realizar búsquedas, recorrer y eliminar datos. </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Tomada de </w:t>
      </w:r>
      <w:hyperlink r:id="rId7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https://www.freepik.es/vector-gratis/concepto-base-datos_1531128.htm#page=1&amp;query=bases%20de%20datos&amp;position=0</w:t>
        </w:r>
      </w:hyperlink>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estructuras de bases de datos se pueden combinar de varias maneras para formar estructuras más complejas como:</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Primitivas: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compuestas por otras estructuras de datos así:</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jc w:val="center"/>
        <w:rPr>
          <w:sz w:val="20"/>
          <w:szCs w:val="20"/>
        </w:rPr>
      </w:pPr>
      <w:sdt>
        <w:sdtPr>
          <w:tag w:val="goog_rdk_29"/>
        </w:sdtPr>
        <w:sdtContent>
          <w:commentRangeStart w:id="29"/>
        </w:sdtContent>
      </w:sdt>
      <w:r w:rsidDel="00000000" w:rsidR="00000000" w:rsidRPr="00000000">
        <w:rPr>
          <w:sz w:val="20"/>
          <w:szCs w:val="20"/>
        </w:rPr>
        <w:drawing>
          <wp:inline distB="0" distT="0" distL="0" distR="0">
            <wp:extent cx="3988077" cy="643399"/>
            <wp:effectExtent b="0" l="0" r="0" t="0"/>
            <wp:docPr id="1129" name="image34.png"/>
            <a:graphic>
              <a:graphicData uri="http://schemas.openxmlformats.org/drawingml/2006/picture">
                <pic:pic>
                  <pic:nvPicPr>
                    <pic:cNvPr id="0" name="image34.png"/>
                    <pic:cNvPicPr preferRelativeResize="0"/>
                  </pic:nvPicPr>
                  <pic:blipFill>
                    <a:blip r:embed="rId74"/>
                    <a:srcRect b="0" l="0" r="0" t="0"/>
                    <a:stretch>
                      <a:fillRect/>
                    </a:stretch>
                  </pic:blipFill>
                  <pic:spPr>
                    <a:xfrm>
                      <a:off x="0" y="0"/>
                      <a:ext cx="3988077" cy="643399"/>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 primitivas o simples: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construyen a partir de estructuras primitivas y son cadenas, arreglos y registros. Se componen en lineales y no lineales.</w:t>
      </w:r>
    </w:p>
    <w:p w:rsidR="00000000" w:rsidDel="00000000" w:rsidP="00000000" w:rsidRDefault="00000000" w:rsidRPr="00000000" w14:paraId="0000025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4007458" cy="2445855"/>
                <wp:effectExtent b="0" l="0" r="0" t="0"/>
                <wp:docPr id="1116" name=""/>
                <a:graphic>
                  <a:graphicData uri="http://schemas.microsoft.com/office/word/2010/wordprocessingGroup">
                    <wpg:wgp>
                      <wpg:cNvGrpSpPr/>
                      <wpg:grpSpPr>
                        <a:xfrm>
                          <a:off x="3342271" y="2557073"/>
                          <a:ext cx="4007458" cy="2445855"/>
                          <a:chOff x="3342271" y="2557073"/>
                          <a:chExt cx="4007458" cy="2445855"/>
                        </a:xfrm>
                      </wpg:grpSpPr>
                      <wpg:grpSp>
                        <wpg:cNvGrpSpPr/>
                        <wpg:grpSpPr>
                          <a:xfrm>
                            <a:off x="3342271" y="2557073"/>
                            <a:ext cx="4007458" cy="2445855"/>
                            <a:chOff x="0" y="-1"/>
                            <a:chExt cx="4007450" cy="2445855"/>
                          </a:xfrm>
                        </wpg:grpSpPr>
                        <wps:wsp>
                          <wps:cNvSpPr/>
                          <wps:cNvPr id="7" name="Shape 7"/>
                          <wps:spPr>
                            <a:xfrm>
                              <a:off x="0" y="-1"/>
                              <a:ext cx="4007450" cy="2445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
                              <a:ext cx="4007450" cy="2445855"/>
                              <a:chOff x="0" y="-1"/>
                              <a:chExt cx="4007450" cy="2445855"/>
                            </a:xfrm>
                          </wpg:grpSpPr>
                          <wps:wsp>
                            <wps:cNvSpPr/>
                            <wps:cNvPr id="116" name="Shape 116"/>
                            <wps:spPr>
                              <a:xfrm>
                                <a:off x="0" y="0"/>
                                <a:ext cx="4007450" cy="2445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502830" y="415795"/>
                                <a:ext cx="3001797" cy="1614264"/>
                              </a:xfrm>
                              <a:prstGeom prst="round2DiagRect">
                                <a:avLst>
                                  <a:gd fmla="val 0" name="adj1"/>
                                  <a:gd fmla="val 16670" name="adj2"/>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003728" y="587005"/>
                                <a:ext cx="400" cy="1271844"/>
                              </a:xfrm>
                              <a:prstGeom prst="straightConnector1">
                                <a:avLst/>
                              </a:prstGeom>
                              <a:solidFill>
                                <a:srgbClr val="49ACC5"/>
                              </a:solidFill>
                              <a:ln cap="flat" cmpd="sng" w="25400">
                                <a:solidFill>
                                  <a:srgbClr val="C0DAE5"/>
                                </a:solidFill>
                                <a:prstDash val="solid"/>
                                <a:round/>
                                <a:headEnd len="sm" w="sm" type="none"/>
                                <a:tailEnd len="sm" w="sm" type="none"/>
                              </a:ln>
                            </wps:spPr>
                            <wps:bodyPr anchorCtr="0" anchor="ctr" bIns="91425" lIns="91425" spcFirstLastPara="1" rIns="91425" wrap="square" tIns="91425">
                              <a:noAutofit/>
                            </wps:bodyPr>
                          </wps:wsp>
                          <wps:wsp>
                            <wps:cNvSpPr/>
                            <wps:cNvPr id="119" name="Shape 119"/>
                            <wps:spPr>
                              <a:xfrm>
                                <a:off x="602890" y="538088"/>
                                <a:ext cx="1300779" cy="136967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602890" y="538088"/>
                                <a:ext cx="1300779" cy="13696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Las estructuras de datos lineales incluyen pilas, colas y listas ligadas lineales. </w:t>
                                  </w:r>
                                </w:p>
                              </w:txbxContent>
                            </wps:txbx>
                            <wps:bodyPr anchorCtr="0" anchor="t" bIns="53325" lIns="53325" spcFirstLastPara="1" rIns="53325" wrap="square" tIns="53325">
                              <a:noAutofit/>
                            </wps:bodyPr>
                          </wps:wsp>
                          <wps:wsp>
                            <wps:cNvSpPr/>
                            <wps:cNvPr id="121" name="Shape 121"/>
                            <wps:spPr>
                              <a:xfrm>
                                <a:off x="2103788" y="538088"/>
                                <a:ext cx="1300779" cy="136967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2103788" y="538088"/>
                                <a:ext cx="1300779" cy="13696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Las estructuras de datos no lineales incluyen grafos y árboles.</w:t>
                                  </w:r>
                                </w:p>
                              </w:txbxContent>
                            </wps:txbx>
                            <wps:bodyPr anchorCtr="0" anchor="t" bIns="53325" lIns="53325" spcFirstLastPara="1" rIns="53325" wrap="square" tIns="53325">
                              <a:noAutofit/>
                            </wps:bodyPr>
                          </wps:wsp>
                          <wps:wsp>
                            <wps:cNvSpPr/>
                            <wps:cNvPr id="123" name="Shape 123"/>
                            <wps:spPr>
                              <a:xfrm rot="-5400000">
                                <a:off x="-627827" y="630357"/>
                                <a:ext cx="1761015" cy="500299"/>
                              </a:xfrm>
                              <a:prstGeom prst="rightArrow">
                                <a:avLst>
                                  <a:gd fmla="val 49830" name="adj1"/>
                                  <a:gd fmla="val 60660" name="adj2"/>
                                </a:avLst>
                              </a:prstGeom>
                              <a:solidFill>
                                <a:srgbClr val="C0DAE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rot="-5400000">
                                <a:off x="-552214" y="831470"/>
                                <a:ext cx="1609790" cy="2492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Estructuras primitivas lineales</w:t>
                                  </w:r>
                                </w:p>
                              </w:txbxContent>
                            </wps:txbx>
                            <wps:bodyPr anchorCtr="0" anchor="ctr" bIns="30475" lIns="30475" spcFirstLastPara="1" rIns="30475" wrap="square" tIns="30475">
                              <a:noAutofit/>
                            </wps:bodyPr>
                          </wps:wsp>
                          <wps:wsp>
                            <wps:cNvSpPr/>
                            <wps:cNvPr id="125" name="Shape 125"/>
                            <wps:spPr>
                              <a:xfrm rot="5400000">
                                <a:off x="2874269" y="1315197"/>
                                <a:ext cx="1761015" cy="500299"/>
                              </a:xfrm>
                              <a:prstGeom prst="rightArrow">
                                <a:avLst>
                                  <a:gd fmla="val 49830" name="adj1"/>
                                  <a:gd fmla="val 60660" name="adj2"/>
                                </a:avLst>
                              </a:prstGeom>
                              <a:solidFill>
                                <a:srgbClr val="FDEDE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rot="5400000">
                                <a:off x="2949882" y="1365085"/>
                                <a:ext cx="1609790" cy="2492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Estructuras primitivas no lineales</w:t>
                                  </w:r>
                                </w:p>
                              </w:txbxContent>
                            </wps:txbx>
                            <wps:bodyPr anchorCtr="0" anchor="ctr" bIns="30475" lIns="30475" spcFirstLastPara="1" rIns="30475" wrap="square" tIns="30475">
                              <a:noAutofit/>
                            </wps:bodyPr>
                          </wps:wsp>
                        </wpg:grpSp>
                      </wpg:grpSp>
                    </wpg:wgp>
                  </a:graphicData>
                </a:graphic>
              </wp:inline>
            </w:drawing>
          </mc:Choice>
          <mc:Fallback>
            <w:drawing>
              <wp:inline distB="0" distT="0" distL="0" distR="0">
                <wp:extent cx="4007458" cy="2445855"/>
                <wp:effectExtent b="0" l="0" r="0" t="0"/>
                <wp:docPr id="1116" name="image28.png"/>
                <a:graphic>
                  <a:graphicData uri="http://schemas.openxmlformats.org/drawingml/2006/picture">
                    <pic:pic>
                      <pic:nvPicPr>
                        <pic:cNvPr id="0" name="image28.png"/>
                        <pic:cNvPicPr preferRelativeResize="0"/>
                      </pic:nvPicPr>
                      <pic:blipFill>
                        <a:blip r:embed="rId75"/>
                        <a:srcRect/>
                        <a:stretch>
                          <a:fillRect/>
                        </a:stretch>
                      </pic:blipFill>
                      <pic:spPr>
                        <a:xfrm>
                          <a:off x="0" y="0"/>
                          <a:ext cx="4007458" cy="2445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Estructuras de base de datos dinámicas y estáticas</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principal diferencia entre ambas es que mientras las bases de datos estáticas son de solo lectura y no permite modificar o añadir datos, las bases de datos dinámicas son mucho más flexibles y sí permiten editar, actualizar o borrar datos.</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Diseño de la base de datos</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1"/>
          <w:i w:val="0"/>
          <w:smallCaps w:val="0"/>
          <w:strike w:val="0"/>
          <w:color w:val="000000"/>
          <w:sz w:val="20"/>
          <w:szCs w:val="20"/>
          <w:u w:val="none"/>
          <w:shd w:fill="auto" w:val="clear"/>
          <w:vertAlign w:val="baseline"/>
        </w:rPr>
      </w:pPr>
      <w:sdt>
        <w:sdtPr>
          <w:tag w:val="goog_rdk_30"/>
        </w:sdtPr>
        <w:sdtContent>
          <w:commentRangeStart w:id="30"/>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5493595" cy="3132980"/>
            <wp:effectExtent b="0" l="0" r="0" t="0"/>
            <wp:docPr descr="Plantilla de infografías de negocios de tres pasos vector gratuito" id="1130" name="image36.jpg"/>
            <a:graphic>
              <a:graphicData uri="http://schemas.openxmlformats.org/drawingml/2006/picture">
                <pic:pic>
                  <pic:nvPicPr>
                    <pic:cNvPr descr="Plantilla de infografías de negocios de tres pasos vector gratuito" id="0" name="image36.jpg"/>
                    <pic:cNvPicPr preferRelativeResize="0"/>
                  </pic:nvPicPr>
                  <pic:blipFill>
                    <a:blip r:embed="rId76"/>
                    <a:srcRect b="0" l="0" r="0" t="0"/>
                    <a:stretch>
                      <a:fillRect/>
                    </a:stretch>
                  </pic:blipFill>
                  <pic:spPr>
                    <a:xfrm>
                      <a:off x="0" y="0"/>
                      <a:ext cx="5493595" cy="3132980"/>
                    </a:xfrm>
                    <a:prstGeom prst="rect"/>
                    <a:ln/>
                  </pic:spPr>
                </pic:pic>
              </a:graphicData>
            </a:graphic>
          </wp:inline>
        </w:drawing>
      </w:r>
      <w:commentRangeEnd w:id="30"/>
      <w:r w:rsidDel="00000000" w:rsidR="00000000" w:rsidRPr="00000000">
        <w:commentReference w:id="30"/>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876300</wp:posOffset>
                </wp:positionV>
                <wp:extent cx="1152525" cy="854663"/>
                <wp:effectExtent b="0" l="0" r="0" t="0"/>
                <wp:wrapNone/>
                <wp:docPr id="1120" name=""/>
                <a:graphic>
                  <a:graphicData uri="http://schemas.microsoft.com/office/word/2010/wordprocessingShape">
                    <wps:wsp>
                      <wps:cNvSpPr/>
                      <wps:cNvPr id="162" name="Shape 162"/>
                      <wps:spPr>
                        <a:xfrm>
                          <a:off x="4779263" y="3362194"/>
                          <a:ext cx="1133475" cy="835613"/>
                        </a:xfrm>
                        <a:prstGeom prst="rect">
                          <a:avLst/>
                        </a:prstGeom>
                        <a:solidFill>
                          <a:srgbClr val="E36C09"/>
                        </a:solid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16"/>
                                <w:vertAlign w:val="baseline"/>
                              </w:rPr>
                              <w:t xml:space="preserve">Diseño conceptual</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Consiste en la producción de un esquema conceptual, que es independiente de todas las consideraciones físicas.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876300</wp:posOffset>
                </wp:positionV>
                <wp:extent cx="1152525" cy="854663"/>
                <wp:effectExtent b="0" l="0" r="0" t="0"/>
                <wp:wrapNone/>
                <wp:docPr id="1120" name="image42.png"/>
                <a:graphic>
                  <a:graphicData uri="http://schemas.openxmlformats.org/drawingml/2006/picture">
                    <pic:pic>
                      <pic:nvPicPr>
                        <pic:cNvPr id="0" name="image42.png"/>
                        <pic:cNvPicPr preferRelativeResize="0"/>
                      </pic:nvPicPr>
                      <pic:blipFill>
                        <a:blip r:embed="rId77"/>
                        <a:srcRect/>
                        <a:stretch>
                          <a:fillRect/>
                        </a:stretch>
                      </pic:blipFill>
                      <pic:spPr>
                        <a:xfrm>
                          <a:off x="0" y="0"/>
                          <a:ext cx="1152525" cy="8546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2794000</wp:posOffset>
                </wp:positionH>
                <wp:positionV relativeFrom="paragraph">
                  <wp:posOffset>863600</wp:posOffset>
                </wp:positionV>
                <wp:extent cx="1152525" cy="854663"/>
                <wp:effectExtent b="0" l="0" r="0" t="0"/>
                <wp:wrapNone/>
                <wp:docPr id="1121" name=""/>
                <a:graphic>
                  <a:graphicData uri="http://schemas.microsoft.com/office/word/2010/wordprocessingShape">
                    <wps:wsp>
                      <wps:cNvSpPr/>
                      <wps:cNvPr id="163" name="Shape 163"/>
                      <wps:spPr>
                        <a:xfrm>
                          <a:off x="4779263" y="3362194"/>
                          <a:ext cx="1133475" cy="835613"/>
                        </a:xfrm>
                        <a:prstGeom prst="rect">
                          <a:avLst/>
                        </a:prstGeom>
                        <a:solidFill>
                          <a:srgbClr val="7030A0"/>
                        </a:solid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16"/>
                                <w:vertAlign w:val="baseline"/>
                              </w:rPr>
                              <w:t xml:space="preserve">Diseño lógico</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Elimina las construcciones que no se pueden representar en el modelo de base de datos escogido (relacional, orientado a objetos, etc.).</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863600</wp:posOffset>
                </wp:positionV>
                <wp:extent cx="1152525" cy="854663"/>
                <wp:effectExtent b="0" l="0" r="0" t="0"/>
                <wp:wrapNone/>
                <wp:docPr id="1121" name="image53.png"/>
                <a:graphic>
                  <a:graphicData uri="http://schemas.openxmlformats.org/drawingml/2006/picture">
                    <pic:pic>
                      <pic:nvPicPr>
                        <pic:cNvPr id="0" name="image53.png"/>
                        <pic:cNvPicPr preferRelativeResize="0"/>
                      </pic:nvPicPr>
                      <pic:blipFill>
                        <a:blip r:embed="rId78"/>
                        <a:srcRect/>
                        <a:stretch>
                          <a:fillRect/>
                        </a:stretch>
                      </pic:blipFill>
                      <pic:spPr>
                        <a:xfrm>
                          <a:off x="0" y="0"/>
                          <a:ext cx="1152525" cy="8546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4432300</wp:posOffset>
                </wp:positionH>
                <wp:positionV relativeFrom="paragraph">
                  <wp:posOffset>838200</wp:posOffset>
                </wp:positionV>
                <wp:extent cx="1152525" cy="854663"/>
                <wp:effectExtent b="0" l="0" r="0" t="0"/>
                <wp:wrapNone/>
                <wp:docPr id="1122" name=""/>
                <a:graphic>
                  <a:graphicData uri="http://schemas.microsoft.com/office/word/2010/wordprocessingShape">
                    <wps:wsp>
                      <wps:cNvSpPr/>
                      <wps:cNvPr id="164" name="Shape 164"/>
                      <wps:spPr>
                        <a:xfrm>
                          <a:off x="4779263" y="3362194"/>
                          <a:ext cx="1133475" cy="835613"/>
                        </a:xfrm>
                        <a:prstGeom prst="rect">
                          <a:avLst/>
                        </a:prstGeom>
                        <a:solidFill>
                          <a:srgbClr val="92CCDC"/>
                        </a:solid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El esquema lógico se traduce en un esquema físico para el SGBD escogido. Considera las estructuras de almacenamiento y los métodos de acceso necesarios para proporcionar un acceso eficiente a la base de datos en memoria secundaria.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4432300</wp:posOffset>
                </wp:positionH>
                <wp:positionV relativeFrom="paragraph">
                  <wp:posOffset>838200</wp:posOffset>
                </wp:positionV>
                <wp:extent cx="1152525" cy="854663"/>
                <wp:effectExtent b="0" l="0" r="0" t="0"/>
                <wp:wrapNone/>
                <wp:docPr id="1122" name="image56.png"/>
                <a:graphic>
                  <a:graphicData uri="http://schemas.openxmlformats.org/drawingml/2006/picture">
                    <pic:pic>
                      <pic:nvPicPr>
                        <pic:cNvPr id="0" name="image56.png"/>
                        <pic:cNvPicPr preferRelativeResize="0"/>
                      </pic:nvPicPr>
                      <pic:blipFill>
                        <a:blip r:embed="rId79"/>
                        <a:srcRect/>
                        <a:stretch>
                          <a:fillRect/>
                        </a:stretch>
                      </pic:blipFill>
                      <pic:spPr>
                        <a:xfrm>
                          <a:off x="0" y="0"/>
                          <a:ext cx="1152525" cy="854663"/>
                        </a:xfrm>
                        <a:prstGeom prst="rect"/>
                        <a:ln/>
                      </pic:spPr>
                    </pic:pic>
                  </a:graphicData>
                </a:graphic>
              </wp:anchor>
            </w:drawing>
          </mc:Fallback>
        </mc:AlternateConten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5.3.</w:t>
        <w:tab/>
        <w:t xml:space="preserve">Manejo de una base de datos</w:t>
      </w:r>
    </w:p>
    <w:p w:rsidR="00000000" w:rsidDel="00000000" w:rsidP="00000000" w:rsidRDefault="00000000" w:rsidRPr="00000000" w14:paraId="00000269">
      <w:pPr>
        <w:ind w:left="720" w:firstLine="0"/>
        <w:rPr>
          <w:sz w:val="20"/>
          <w:szCs w:val="20"/>
        </w:rPr>
      </w:pPr>
      <w:r w:rsidDel="00000000" w:rsidR="00000000" w:rsidRPr="00000000">
        <w:rPr>
          <w:rtl w:val="0"/>
        </w:rPr>
      </w:r>
    </w:p>
    <w:p w:rsidR="00000000" w:rsidDel="00000000" w:rsidP="00000000" w:rsidRDefault="00000000" w:rsidRPr="00000000" w14:paraId="0000026A">
      <w:pPr>
        <w:ind w:left="720" w:firstLine="0"/>
        <w:jc w:val="both"/>
        <w:rPr>
          <w:sz w:val="20"/>
          <w:szCs w:val="20"/>
        </w:rPr>
      </w:pPr>
      <w:r w:rsidDel="00000000" w:rsidR="00000000" w:rsidRPr="00000000">
        <w:rPr>
          <w:sz w:val="20"/>
          <w:szCs w:val="20"/>
          <w:rtl w:val="0"/>
        </w:rPr>
        <w:t xml:space="preserve">Una base de datos necesita desarrollarse en una herramienta específica, puede hacerse de manera elemental en un Excel o utilizar un </w:t>
      </w:r>
      <w:r w:rsidDel="00000000" w:rsidR="00000000" w:rsidRPr="00000000">
        <w:rPr>
          <w:i w:val="1"/>
          <w:sz w:val="20"/>
          <w:szCs w:val="20"/>
          <w:rtl w:val="0"/>
        </w:rPr>
        <w:t xml:space="preserve">software</w:t>
      </w:r>
      <w:r w:rsidDel="00000000" w:rsidR="00000000" w:rsidRPr="00000000">
        <w:rPr>
          <w:sz w:val="20"/>
          <w:szCs w:val="20"/>
          <w:rtl w:val="0"/>
        </w:rPr>
        <w:t xml:space="preserve"> de base de datos. La Base de Datos de Mercadeo (BDM) es la columna vertebral de cualquier sistema de información y más aún en programas de mercadeo uno a uno. Para manejar una base de datos es importante conocer el proceso que lleva a construirla y manejarla.</w:t>
      </w:r>
    </w:p>
    <w:p w:rsidR="00000000" w:rsidDel="00000000" w:rsidP="00000000" w:rsidRDefault="00000000" w:rsidRPr="00000000" w14:paraId="0000026B">
      <w:pPr>
        <w:ind w:left="720" w:firstLine="0"/>
        <w:rPr>
          <w:sz w:val="20"/>
          <w:szCs w:val="20"/>
        </w:rPr>
      </w:pPr>
      <w:r w:rsidDel="00000000" w:rsidR="00000000" w:rsidRPr="00000000">
        <w:rPr>
          <w:rtl w:val="0"/>
        </w:rPr>
      </w:r>
    </w:p>
    <w:p w:rsidR="00000000" w:rsidDel="00000000" w:rsidP="00000000" w:rsidRDefault="00000000" w:rsidRPr="00000000" w14:paraId="0000026C">
      <w:pPr>
        <w:ind w:left="720" w:firstLine="0"/>
        <w:rPr>
          <w:sz w:val="20"/>
          <w:szCs w:val="20"/>
        </w:rPr>
      </w:pPr>
      <w:r w:rsidDel="00000000" w:rsidR="00000000" w:rsidRPr="00000000">
        <w:rPr>
          <w:sz w:val="20"/>
          <w:szCs w:val="20"/>
          <w:rtl w:val="0"/>
        </w:rPr>
        <w:t xml:space="preserve">El proceso de diseño consta de los siguientes pasos:</w:t>
      </w:r>
    </w:p>
    <w:p w:rsidR="00000000" w:rsidDel="00000000" w:rsidP="00000000" w:rsidRDefault="00000000" w:rsidRPr="00000000" w14:paraId="0000026D">
      <w:pPr>
        <w:ind w:left="720" w:firstLine="0"/>
        <w:rPr>
          <w:sz w:val="20"/>
          <w:szCs w:val="20"/>
        </w:rPr>
      </w:pPr>
      <w:r w:rsidDel="00000000" w:rsidR="00000000" w:rsidRPr="00000000">
        <w:rPr>
          <w:rtl w:val="0"/>
        </w:rPr>
      </w:r>
    </w:p>
    <w:p w:rsidR="00000000" w:rsidDel="00000000" w:rsidP="00000000" w:rsidRDefault="00000000" w:rsidRPr="00000000" w14:paraId="0000026E">
      <w:pPr>
        <w:ind w:left="720" w:firstLine="0"/>
        <w:jc w:val="center"/>
        <w:rPr>
          <w:sz w:val="20"/>
          <w:szCs w:val="20"/>
        </w:rPr>
      </w:pPr>
      <w:sdt>
        <w:sdtPr>
          <w:tag w:val="goog_rdk_31"/>
        </w:sdtPr>
        <w:sdtContent>
          <w:commentRangeStart w:id="31"/>
        </w:sdtContent>
      </w:sdt>
      <w:r w:rsidDel="00000000" w:rsidR="00000000" w:rsidRPr="00000000">
        <w:rPr>
          <w:sz w:val="20"/>
          <w:szCs w:val="20"/>
        </w:rPr>
        <w:drawing>
          <wp:inline distB="0" distT="0" distL="0" distR="0">
            <wp:extent cx="3930243" cy="717886"/>
            <wp:effectExtent b="0" l="0" r="0" t="0"/>
            <wp:docPr id="1131" name="image37.png"/>
            <a:graphic>
              <a:graphicData uri="http://schemas.openxmlformats.org/drawingml/2006/picture">
                <pic:pic>
                  <pic:nvPicPr>
                    <pic:cNvPr id="0" name="image37.png"/>
                    <pic:cNvPicPr preferRelativeResize="0"/>
                  </pic:nvPicPr>
                  <pic:blipFill>
                    <a:blip r:embed="rId80"/>
                    <a:srcRect b="0" l="0" r="0" t="0"/>
                    <a:stretch>
                      <a:fillRect/>
                    </a:stretch>
                  </pic:blipFill>
                  <pic:spPr>
                    <a:xfrm>
                      <a:off x="0" y="0"/>
                      <a:ext cx="3930243" cy="717886"/>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6F">
      <w:pPr>
        <w:ind w:left="720" w:firstLine="0"/>
        <w:rPr>
          <w:color w:val="948a54"/>
          <w:sz w:val="20"/>
          <w:szCs w:val="20"/>
        </w:rPr>
      </w:pPr>
      <w:r w:rsidDel="00000000" w:rsidR="00000000" w:rsidRPr="00000000">
        <w:rPr>
          <w:rtl w:val="0"/>
        </w:rPr>
      </w:r>
    </w:p>
    <w:p w:rsidR="00000000" w:rsidDel="00000000" w:rsidP="00000000" w:rsidRDefault="00000000" w:rsidRPr="00000000" w14:paraId="00000270">
      <w:pPr>
        <w:rPr>
          <w:color w:val="948a54"/>
          <w:sz w:val="20"/>
          <w:szCs w:val="20"/>
        </w:rPr>
      </w:pPr>
      <w:r w:rsidDel="00000000" w:rsidR="00000000" w:rsidRPr="00000000">
        <w:rPr>
          <w:rtl w:val="0"/>
        </w:rPr>
      </w:r>
    </w:p>
    <w:p w:rsidR="00000000" w:rsidDel="00000000" w:rsidP="00000000" w:rsidRDefault="00000000" w:rsidRPr="00000000" w14:paraId="00000271">
      <w:pPr>
        <w:numPr>
          <w:ilvl w:val="0"/>
          <w:numId w:val="1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272">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73">
      <w:pPr>
        <w:ind w:left="426" w:firstLine="0"/>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74">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7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27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rPr>
          <w:cantSplit w:val="0"/>
          <w:trHeight w:val="806" w:hRule="atLeast"/>
          <w:tblHeader w:val="0"/>
        </w:trPr>
        <w:tc>
          <w:tcPr>
            <w:shd w:fill="fac896" w:val="clear"/>
            <w:vAlign w:val="center"/>
          </w:tcPr>
          <w:p w:rsidR="00000000" w:rsidDel="00000000" w:rsidP="00000000" w:rsidRDefault="00000000" w:rsidRPr="00000000" w14:paraId="0000027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279">
            <w:pPr>
              <w:spacing w:line="240" w:lineRule="auto"/>
              <w:rPr>
                <w:rFonts w:ascii="Calibri" w:cs="Calibri" w:eastAsia="Calibri" w:hAnsi="Calibri"/>
                <w:color w:val="00000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7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27B">
            <w:pPr>
              <w:spacing w:line="240" w:lineRule="auto"/>
              <w:rPr>
                <w:rFonts w:ascii="Calibri" w:cs="Calibri" w:eastAsia="Calibri" w:hAnsi="Calibri"/>
                <w:color w:val="000000"/>
              </w:rPr>
            </w:pPr>
            <w:r w:rsidDel="00000000" w:rsidR="00000000" w:rsidRPr="00000000">
              <w:rPr/>
              <w:drawing>
                <wp:inline distB="0" distT="0" distL="0" distR="0">
                  <wp:extent cx="4169410" cy="2410460"/>
                  <wp:effectExtent b="0" l="0" r="0" t="0"/>
                  <wp:docPr descr="Interfaz de usuario gráfica&#10;&#10;Descripción generada automáticamente" id="1132" name="image32.png"/>
                  <a:graphic>
                    <a:graphicData uri="http://schemas.openxmlformats.org/drawingml/2006/picture">
                      <pic:pic>
                        <pic:nvPicPr>
                          <pic:cNvPr descr="Interfaz de usuario gráfica&#10;&#10;Descripción generada automáticamente" id="0" name="image32.png"/>
                          <pic:cNvPicPr preferRelativeResize="0"/>
                        </pic:nvPicPr>
                        <pic:blipFill>
                          <a:blip r:embed="rId81"/>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7C">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Archivo de la actividad </w:t>
            </w:r>
          </w:p>
          <w:p w:rsidR="00000000" w:rsidDel="00000000" w:rsidP="00000000" w:rsidRDefault="00000000" w:rsidRPr="00000000" w14:paraId="0000027D">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(Anexo donde se describe la actividad propuesta)</w:t>
            </w:r>
          </w:p>
        </w:tc>
        <w:tc>
          <w:tcPr>
            <w:shd w:fill="auto" w:val="clear"/>
            <w:vAlign w:val="center"/>
          </w:tcPr>
          <w:p w:rsidR="00000000" w:rsidDel="00000000" w:rsidP="00000000" w:rsidRDefault="00000000" w:rsidRPr="00000000" w14:paraId="0000027E">
            <w:pPr>
              <w:spacing w:line="240" w:lineRule="auto"/>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27F">
      <w:pPr>
        <w:rPr>
          <w:b w:val="1"/>
          <w:sz w:val="20"/>
          <w:szCs w:val="20"/>
        </w:rPr>
      </w:pPr>
      <w:r w:rsidDel="00000000" w:rsidR="00000000" w:rsidRPr="00000000">
        <w:rPr>
          <w:rtl w:val="0"/>
        </w:rPr>
      </w:r>
    </w:p>
    <w:p w:rsidR="00000000" w:rsidDel="00000000" w:rsidP="00000000" w:rsidRDefault="00000000" w:rsidRPr="00000000" w14:paraId="00000280">
      <w:pPr>
        <w:rPr>
          <w:b w:val="1"/>
          <w:sz w:val="20"/>
          <w:szCs w:val="20"/>
        </w:rPr>
      </w:pPr>
      <w:r w:rsidDel="00000000" w:rsidR="00000000" w:rsidRPr="00000000">
        <w:rPr>
          <w:rtl w:val="0"/>
        </w:rPr>
      </w:r>
    </w:p>
    <w:p w:rsidR="00000000" w:rsidDel="00000000" w:rsidP="00000000" w:rsidRDefault="00000000" w:rsidRPr="00000000" w14:paraId="00000281">
      <w:pPr>
        <w:rPr>
          <w:b w:val="1"/>
          <w:sz w:val="20"/>
          <w:szCs w:val="20"/>
        </w:rPr>
      </w:pPr>
      <w:r w:rsidDel="00000000" w:rsidR="00000000" w:rsidRPr="00000000">
        <w:rPr>
          <w:rtl w:val="0"/>
        </w:rPr>
      </w:r>
    </w:p>
    <w:p w:rsidR="00000000" w:rsidDel="00000000" w:rsidP="00000000" w:rsidRDefault="00000000" w:rsidRPr="00000000" w14:paraId="00000282">
      <w:pPr>
        <w:numPr>
          <w:ilvl w:val="0"/>
          <w:numId w:val="1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83">
      <w:pPr>
        <w:rPr>
          <w:color w:val="808080"/>
          <w:sz w:val="20"/>
          <w:szCs w:val="20"/>
        </w:rPr>
      </w:pPr>
      <w:r w:rsidDel="00000000" w:rsidR="00000000" w:rsidRPr="00000000">
        <w:rPr>
          <w:rtl w:val="0"/>
        </w:rPr>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2835"/>
        <w:gridCol w:w="2029"/>
        <w:gridCol w:w="2519"/>
        <w:tblGridChange w:id="0">
          <w:tblGrid>
            <w:gridCol w:w="2689"/>
            <w:gridCol w:w="2835"/>
            <w:gridCol w:w="202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84">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5">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6">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287">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8">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289">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8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Comprender el mercado y al cliente</w:t>
            </w:r>
          </w:p>
        </w:tc>
        <w:tc>
          <w:tcPr>
            <w:tcMar>
              <w:top w:w="100.0" w:type="dxa"/>
              <w:left w:w="100.0" w:type="dxa"/>
              <w:bottom w:w="100.0" w:type="dxa"/>
              <w:right w:w="100.0" w:type="dxa"/>
            </w:tcMar>
          </w:tcPr>
          <w:p w:rsidR="00000000" w:rsidDel="00000000" w:rsidP="00000000" w:rsidRDefault="00000000" w:rsidRPr="00000000" w14:paraId="0000028B">
            <w:pPr>
              <w:rPr>
                <w:sz w:val="20"/>
                <w:szCs w:val="20"/>
              </w:rPr>
            </w:pPr>
            <w:r w:rsidDel="00000000" w:rsidR="00000000" w:rsidRPr="00000000">
              <w:rPr>
                <w:sz w:val="20"/>
                <w:szCs w:val="20"/>
                <w:rtl w:val="0"/>
              </w:rPr>
              <w:t xml:space="preserve">QuestioPro.</w:t>
            </w:r>
            <w:r w:rsidDel="00000000" w:rsidR="00000000" w:rsidRPr="00000000">
              <w:rPr>
                <w:rtl w:val="0"/>
              </w:rPr>
              <w:t xml:space="preserve"> </w:t>
            </w:r>
            <w:r w:rsidDel="00000000" w:rsidR="00000000" w:rsidRPr="00000000">
              <w:rPr>
                <w:sz w:val="20"/>
                <w:szCs w:val="20"/>
                <w:rtl w:val="0"/>
              </w:rPr>
              <w:t xml:space="preserve">(s.f.).</w:t>
            </w:r>
            <w:r w:rsidDel="00000000" w:rsidR="00000000" w:rsidRPr="00000000">
              <w:rPr>
                <w:sz w:val="18"/>
                <w:szCs w:val="18"/>
                <w:rtl w:val="0"/>
              </w:rPr>
              <w:t xml:space="preserve"> </w:t>
            </w:r>
            <w:r w:rsidDel="00000000" w:rsidR="00000000" w:rsidRPr="00000000">
              <w:rPr>
                <w:i w:val="1"/>
                <w:sz w:val="20"/>
                <w:szCs w:val="20"/>
                <w:rtl w:val="0"/>
              </w:rPr>
              <w:t xml:space="preserve">El mercado y las necesidades del cliente en la investigación (Parte I).</w:t>
            </w:r>
            <w:r w:rsidDel="00000000" w:rsidR="00000000" w:rsidRPr="00000000">
              <w:rPr>
                <w:rtl w:val="0"/>
              </w:rPr>
              <w:t xml:space="preserve"> </w:t>
            </w:r>
            <w:hyperlink r:id="rId82">
              <w:r w:rsidDel="00000000" w:rsidR="00000000" w:rsidRPr="00000000">
                <w:rPr>
                  <w:color w:val="0000ff"/>
                  <w:sz w:val="20"/>
                  <w:szCs w:val="20"/>
                  <w:u w:val="single"/>
                  <w:rtl w:val="0"/>
                </w:rPr>
                <w:t xml:space="preserve">https://www.questionpro.com/blog/es/mercado-y-necesidades-del-cliente/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C">
            <w:pPr>
              <w:rPr>
                <w:sz w:val="20"/>
                <w:szCs w:val="20"/>
              </w:rPr>
            </w:pPr>
            <w:r w:rsidDel="00000000" w:rsidR="00000000" w:rsidRPr="00000000">
              <w:rPr>
                <w:sz w:val="20"/>
                <w:szCs w:val="20"/>
                <w:rtl w:val="0"/>
              </w:rPr>
              <w:t xml:space="preserve">Otro (Página web)</w:t>
            </w:r>
          </w:p>
        </w:tc>
        <w:tc>
          <w:tcPr>
            <w:tcMar>
              <w:top w:w="100.0" w:type="dxa"/>
              <w:left w:w="100.0" w:type="dxa"/>
              <w:bottom w:w="100.0" w:type="dxa"/>
              <w:right w:w="100.0" w:type="dxa"/>
            </w:tcMar>
          </w:tcPr>
          <w:p w:rsidR="00000000" w:rsidDel="00000000" w:rsidP="00000000" w:rsidRDefault="00000000" w:rsidRPr="00000000" w14:paraId="0000028D">
            <w:pPr>
              <w:rPr>
                <w:sz w:val="20"/>
                <w:szCs w:val="20"/>
              </w:rPr>
            </w:pPr>
            <w:hyperlink r:id="rId83">
              <w:r w:rsidDel="00000000" w:rsidR="00000000" w:rsidRPr="00000000">
                <w:rPr>
                  <w:color w:val="0000ff"/>
                  <w:sz w:val="20"/>
                  <w:szCs w:val="20"/>
                  <w:u w:val="single"/>
                  <w:rtl w:val="0"/>
                </w:rPr>
                <w:t xml:space="preserve">https://www.questionpro.com/blog/es/mercado-y-necesidades-del-cliente/</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8E">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Mezcla de mercadeo</w:t>
            </w:r>
          </w:p>
        </w:tc>
        <w:tc>
          <w:tcPr>
            <w:tcMar>
              <w:top w:w="100.0" w:type="dxa"/>
              <w:left w:w="100.0" w:type="dxa"/>
              <w:bottom w:w="100.0" w:type="dxa"/>
              <w:right w:w="100.0" w:type="dxa"/>
            </w:tcMar>
          </w:tcPr>
          <w:p w:rsidR="00000000" w:rsidDel="00000000" w:rsidP="00000000" w:rsidRDefault="00000000" w:rsidRPr="00000000" w14:paraId="0000028F">
            <w:pPr>
              <w:rPr>
                <w:sz w:val="20"/>
                <w:szCs w:val="20"/>
              </w:rPr>
            </w:pPr>
            <w:r w:rsidDel="00000000" w:rsidR="00000000" w:rsidRPr="00000000">
              <w:rPr>
                <w:sz w:val="20"/>
                <w:szCs w:val="20"/>
                <w:rtl w:val="0"/>
              </w:rPr>
              <w:t xml:space="preserve">Coll, F. (2021). </w:t>
            </w:r>
            <w:r w:rsidDel="00000000" w:rsidR="00000000" w:rsidRPr="00000000">
              <w:rPr>
                <w:i w:val="1"/>
                <w:sz w:val="20"/>
                <w:szCs w:val="20"/>
                <w:rtl w:val="0"/>
              </w:rPr>
              <w:t xml:space="preserve">Mezcla de mercadotecnia.</w:t>
            </w:r>
            <w:r w:rsidDel="00000000" w:rsidR="00000000" w:rsidRPr="00000000">
              <w:rPr>
                <w:sz w:val="20"/>
                <w:szCs w:val="20"/>
                <w:rtl w:val="0"/>
              </w:rPr>
              <w:t xml:space="preserve"> Economipedia. </w:t>
            </w:r>
          </w:p>
        </w:tc>
        <w:tc>
          <w:tcPr>
            <w:tcMar>
              <w:top w:w="100.0" w:type="dxa"/>
              <w:left w:w="100.0" w:type="dxa"/>
              <w:bottom w:w="100.0" w:type="dxa"/>
              <w:right w:w="100.0" w:type="dxa"/>
            </w:tcMar>
          </w:tcPr>
          <w:p w:rsidR="00000000" w:rsidDel="00000000" w:rsidP="00000000" w:rsidRDefault="00000000" w:rsidRPr="00000000" w14:paraId="00000290">
            <w:pPr>
              <w:rPr>
                <w:sz w:val="20"/>
                <w:szCs w:val="20"/>
              </w:rPr>
            </w:pPr>
            <w:r w:rsidDel="00000000" w:rsidR="00000000" w:rsidRPr="00000000">
              <w:rPr>
                <w:sz w:val="20"/>
                <w:szCs w:val="20"/>
                <w:rtl w:val="0"/>
              </w:rPr>
              <w:t xml:space="preserve">Otro (Página web)</w:t>
            </w:r>
          </w:p>
        </w:tc>
        <w:tc>
          <w:tcPr>
            <w:tcMar>
              <w:top w:w="100.0" w:type="dxa"/>
              <w:left w:w="100.0" w:type="dxa"/>
              <w:bottom w:w="100.0" w:type="dxa"/>
              <w:right w:w="100.0" w:type="dxa"/>
            </w:tcMar>
          </w:tcPr>
          <w:p w:rsidR="00000000" w:rsidDel="00000000" w:rsidP="00000000" w:rsidRDefault="00000000" w:rsidRPr="00000000" w14:paraId="00000291">
            <w:pPr>
              <w:rPr>
                <w:sz w:val="20"/>
                <w:szCs w:val="20"/>
              </w:rPr>
            </w:pPr>
            <w:hyperlink r:id="rId84">
              <w:r w:rsidDel="00000000" w:rsidR="00000000" w:rsidRPr="00000000">
                <w:rPr>
                  <w:color w:val="0000ff"/>
                  <w:sz w:val="20"/>
                  <w:szCs w:val="20"/>
                  <w:u w:val="single"/>
                  <w:rtl w:val="0"/>
                </w:rPr>
                <w:t xml:space="preserve">https://economipedia.com/definiciones/mezcla-de-mercadotecnia.html</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92">
            <w:pPr>
              <w:rPr>
                <w:sz w:val="20"/>
                <w:szCs w:val="20"/>
              </w:rPr>
            </w:pPr>
            <w:r w:rsidDel="00000000" w:rsidR="00000000" w:rsidRPr="00000000">
              <w:rPr>
                <w:sz w:val="20"/>
                <w:szCs w:val="20"/>
                <w:rtl w:val="0"/>
              </w:rPr>
              <w:t xml:space="preserve">1.2.3. Canales de distribución</w:t>
            </w:r>
          </w:p>
        </w:tc>
        <w:tc>
          <w:tcPr>
            <w:tcMar>
              <w:top w:w="100.0" w:type="dxa"/>
              <w:left w:w="100.0" w:type="dxa"/>
              <w:bottom w:w="100.0" w:type="dxa"/>
              <w:right w:w="100.0" w:type="dxa"/>
            </w:tcMar>
          </w:tcPr>
          <w:p w:rsidR="00000000" w:rsidDel="00000000" w:rsidP="00000000" w:rsidRDefault="00000000" w:rsidRPr="00000000" w14:paraId="00000293">
            <w:pPr>
              <w:rPr>
                <w:sz w:val="20"/>
                <w:szCs w:val="20"/>
              </w:rPr>
            </w:pPr>
            <w:r w:rsidDel="00000000" w:rsidR="00000000" w:rsidRPr="00000000">
              <w:rPr>
                <w:sz w:val="20"/>
                <w:szCs w:val="20"/>
                <w:rtl w:val="0"/>
              </w:rPr>
              <w:t xml:space="preserve">Rodríguez, I., Maraver, G. &amp; Martínez, F. (s.f.). </w:t>
            </w:r>
            <w:r w:rsidDel="00000000" w:rsidR="00000000" w:rsidRPr="00000000">
              <w:rPr>
                <w:i w:val="1"/>
                <w:sz w:val="20"/>
                <w:szCs w:val="20"/>
                <w:rtl w:val="0"/>
              </w:rPr>
              <w:t xml:space="preserve">Canales de distribución</w:t>
            </w:r>
            <w:r w:rsidDel="00000000" w:rsidR="00000000" w:rsidRPr="00000000">
              <w:rPr>
                <w:sz w:val="20"/>
                <w:szCs w:val="20"/>
                <w:rtl w:val="0"/>
              </w:rPr>
              <w:t xml:space="preserve">. Universitat Oberta de Catalunya.</w:t>
            </w:r>
            <w:r w:rsidDel="00000000" w:rsidR="00000000" w:rsidRPr="00000000">
              <w:rPr>
                <w:rtl w:val="0"/>
              </w:rPr>
              <w:t xml:space="preserve"> </w:t>
            </w:r>
            <w:hyperlink r:id="rId85">
              <w:r w:rsidDel="00000000" w:rsidR="00000000" w:rsidRPr="00000000">
                <w:rPr>
                  <w:color w:val="0000ff"/>
                  <w:sz w:val="20"/>
                  <w:szCs w:val="20"/>
                  <w:u w:val="single"/>
                  <w:rtl w:val="0"/>
                </w:rPr>
                <w:t xml:space="preserve">https://economipedia.com/definiciones/mezcla-de-mercadotecnia.html</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4">
            <w:pPr>
              <w:rPr>
                <w:sz w:val="20"/>
                <w:szCs w:val="20"/>
              </w:rPr>
            </w:pPr>
            <w:r w:rsidDel="00000000" w:rsidR="00000000" w:rsidRPr="00000000">
              <w:rPr>
                <w:sz w:val="20"/>
                <w:szCs w:val="20"/>
                <w:rtl w:val="0"/>
              </w:rPr>
              <w:t xml:space="preserve">Artículo </w:t>
            </w:r>
          </w:p>
        </w:tc>
        <w:tc>
          <w:tcPr>
            <w:tcMar>
              <w:top w:w="100.0" w:type="dxa"/>
              <w:left w:w="100.0" w:type="dxa"/>
              <w:bottom w:w="100.0" w:type="dxa"/>
              <w:right w:w="100.0" w:type="dxa"/>
            </w:tcMar>
          </w:tcPr>
          <w:p w:rsidR="00000000" w:rsidDel="00000000" w:rsidP="00000000" w:rsidRDefault="00000000" w:rsidRPr="00000000" w14:paraId="00000295">
            <w:pPr>
              <w:rPr>
                <w:sz w:val="20"/>
                <w:szCs w:val="20"/>
              </w:rPr>
            </w:pPr>
            <w:hyperlink r:id="rId86">
              <w:r w:rsidDel="00000000" w:rsidR="00000000" w:rsidRPr="00000000">
                <w:rPr>
                  <w:color w:val="0000ff"/>
                  <w:sz w:val="20"/>
                  <w:szCs w:val="20"/>
                  <w:u w:val="single"/>
                  <w:rtl w:val="0"/>
                </w:rPr>
                <w:t xml:space="preserve">http://cv.uoc.edu/annotation/e278f6575e9eb38a49450e18f778004e/607706/PID_00195275/PID_00195275.html</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96">
            <w:pPr>
              <w:rPr>
                <w:sz w:val="20"/>
                <w:szCs w:val="20"/>
              </w:rPr>
            </w:pPr>
            <w:r w:rsidDel="00000000" w:rsidR="00000000" w:rsidRPr="00000000">
              <w:rPr>
                <w:sz w:val="20"/>
                <w:szCs w:val="20"/>
                <w:rtl w:val="0"/>
              </w:rPr>
              <w:t xml:space="preserve">1.2.3. Canales de distribución</w:t>
            </w:r>
          </w:p>
        </w:tc>
        <w:tc>
          <w:tcPr>
            <w:tcMar>
              <w:top w:w="100.0" w:type="dxa"/>
              <w:left w:w="100.0" w:type="dxa"/>
              <w:bottom w:w="100.0" w:type="dxa"/>
              <w:right w:w="100.0" w:type="dxa"/>
            </w:tcMar>
          </w:tcPr>
          <w:p w:rsidR="00000000" w:rsidDel="00000000" w:rsidP="00000000" w:rsidRDefault="00000000" w:rsidRPr="00000000" w14:paraId="00000297">
            <w:pPr>
              <w:rPr>
                <w:sz w:val="20"/>
                <w:szCs w:val="20"/>
              </w:rPr>
            </w:pPr>
            <w:r w:rsidDel="00000000" w:rsidR="00000000" w:rsidRPr="00000000">
              <w:rPr>
                <w:sz w:val="20"/>
                <w:szCs w:val="20"/>
                <w:rtl w:val="0"/>
              </w:rPr>
              <w:t xml:space="preserve">Comercionista. (2020). </w:t>
            </w:r>
            <w:r w:rsidDel="00000000" w:rsidR="00000000" w:rsidRPr="00000000">
              <w:rPr>
                <w:i w:val="1"/>
                <w:sz w:val="20"/>
                <w:szCs w:val="20"/>
                <w:rtl w:val="0"/>
              </w:rPr>
              <w:t xml:space="preserve">Tipos de mayoristas. </w:t>
            </w:r>
            <w:hyperlink r:id="rId87">
              <w:r w:rsidDel="00000000" w:rsidR="00000000" w:rsidRPr="00000000">
                <w:rPr>
                  <w:color w:val="0000ff"/>
                  <w:sz w:val="20"/>
                  <w:szCs w:val="20"/>
                  <w:u w:val="single"/>
                  <w:rtl w:val="0"/>
                </w:rPr>
                <w:t xml:space="preserve">https://www.comercionista.com/compras/que-es-un-mayorista-tipos/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8">
            <w:pPr>
              <w:rPr>
                <w:sz w:val="20"/>
                <w:szCs w:val="20"/>
              </w:rPr>
            </w:pPr>
            <w:r w:rsidDel="00000000" w:rsidR="00000000" w:rsidRPr="00000000">
              <w:rPr>
                <w:sz w:val="20"/>
                <w:szCs w:val="20"/>
                <w:rtl w:val="0"/>
              </w:rPr>
              <w:t xml:space="preserve">Otro (Página web)</w:t>
            </w:r>
          </w:p>
        </w:tc>
        <w:tc>
          <w:tcPr>
            <w:tcMar>
              <w:top w:w="100.0" w:type="dxa"/>
              <w:left w:w="100.0" w:type="dxa"/>
              <w:bottom w:w="100.0" w:type="dxa"/>
              <w:right w:w="100.0" w:type="dxa"/>
            </w:tcMar>
          </w:tcPr>
          <w:p w:rsidR="00000000" w:rsidDel="00000000" w:rsidP="00000000" w:rsidRDefault="00000000" w:rsidRPr="00000000" w14:paraId="00000299">
            <w:pPr>
              <w:rPr>
                <w:sz w:val="20"/>
                <w:szCs w:val="20"/>
              </w:rPr>
            </w:pPr>
            <w:hyperlink r:id="rId88">
              <w:r w:rsidDel="00000000" w:rsidR="00000000" w:rsidRPr="00000000">
                <w:rPr>
                  <w:color w:val="0000ff"/>
                  <w:sz w:val="20"/>
                  <w:szCs w:val="20"/>
                  <w:u w:val="single"/>
                  <w:rtl w:val="0"/>
                </w:rPr>
                <w:t xml:space="preserve">https://www.comercionista.com/compras/que-es-un-mayorista-tipos/</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9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Mercados. </w:t>
            </w:r>
          </w:p>
        </w:tc>
        <w:tc>
          <w:tcPr>
            <w:tcMar>
              <w:top w:w="100.0" w:type="dxa"/>
              <w:left w:w="100.0" w:type="dxa"/>
              <w:bottom w:w="100.0" w:type="dxa"/>
              <w:right w:w="100.0" w:type="dxa"/>
            </w:tcMar>
          </w:tcPr>
          <w:p w:rsidR="00000000" w:rsidDel="00000000" w:rsidP="00000000" w:rsidRDefault="00000000" w:rsidRPr="00000000" w14:paraId="0000029B">
            <w:pPr>
              <w:rPr>
                <w:sz w:val="20"/>
                <w:szCs w:val="20"/>
              </w:rPr>
            </w:pPr>
            <w:r w:rsidDel="00000000" w:rsidR="00000000" w:rsidRPr="00000000">
              <w:rPr>
                <w:sz w:val="20"/>
                <w:szCs w:val="20"/>
                <w:rtl w:val="0"/>
              </w:rPr>
              <w:t xml:space="preserve">Quiroga, M. (2020). </w:t>
            </w:r>
            <w:r w:rsidDel="00000000" w:rsidR="00000000" w:rsidRPr="00000000">
              <w:rPr>
                <w:i w:val="1"/>
                <w:sz w:val="20"/>
                <w:szCs w:val="20"/>
                <w:rtl w:val="0"/>
              </w:rPr>
              <w:t xml:space="preserve">Mercado. </w:t>
            </w:r>
            <w:r w:rsidDel="00000000" w:rsidR="00000000" w:rsidRPr="00000000">
              <w:rPr>
                <w:sz w:val="20"/>
                <w:szCs w:val="20"/>
                <w:rtl w:val="0"/>
              </w:rPr>
              <w:t xml:space="preserve">Economipedia.</w:t>
            </w:r>
            <w:r w:rsidDel="00000000" w:rsidR="00000000" w:rsidRPr="00000000">
              <w:rPr>
                <w:rtl w:val="0"/>
              </w:rPr>
              <w:t xml:space="preserve"> </w:t>
            </w:r>
            <w:hyperlink r:id="rId89">
              <w:r w:rsidDel="00000000" w:rsidR="00000000" w:rsidRPr="00000000">
                <w:rPr>
                  <w:color w:val="0000ff"/>
                  <w:sz w:val="20"/>
                  <w:szCs w:val="20"/>
                  <w:u w:val="single"/>
                  <w:rtl w:val="0"/>
                </w:rPr>
                <w:t xml:space="preserve">https://economipedia.com/definiciones/mercado.html</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C">
            <w:pPr>
              <w:rPr>
                <w:sz w:val="20"/>
                <w:szCs w:val="20"/>
              </w:rPr>
            </w:pPr>
            <w:r w:rsidDel="00000000" w:rsidR="00000000" w:rsidRPr="00000000">
              <w:rPr>
                <w:sz w:val="20"/>
                <w:szCs w:val="20"/>
                <w:rtl w:val="0"/>
              </w:rPr>
              <w:t xml:space="preserve">Otro (Página web)</w:t>
            </w:r>
          </w:p>
        </w:tc>
        <w:tc>
          <w:tcPr>
            <w:tcMar>
              <w:top w:w="100.0" w:type="dxa"/>
              <w:left w:w="100.0" w:type="dxa"/>
              <w:bottom w:w="100.0" w:type="dxa"/>
              <w:right w:w="100.0" w:type="dxa"/>
            </w:tcMar>
          </w:tcPr>
          <w:p w:rsidR="00000000" w:rsidDel="00000000" w:rsidP="00000000" w:rsidRDefault="00000000" w:rsidRPr="00000000" w14:paraId="0000029D">
            <w:pPr>
              <w:rPr>
                <w:sz w:val="20"/>
                <w:szCs w:val="20"/>
              </w:rPr>
            </w:pPr>
            <w:hyperlink r:id="rId90">
              <w:r w:rsidDel="00000000" w:rsidR="00000000" w:rsidRPr="00000000">
                <w:rPr>
                  <w:color w:val="0000ff"/>
                  <w:sz w:val="20"/>
                  <w:szCs w:val="20"/>
                  <w:u w:val="single"/>
                  <w:rtl w:val="0"/>
                </w:rPr>
                <w:t xml:space="preserve">https://economipedia.com/definiciones/mercado.html</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9E">
            <w:pPr>
              <w:rPr>
                <w:sz w:val="20"/>
                <w:szCs w:val="20"/>
              </w:rPr>
            </w:pPr>
            <w:r w:rsidDel="00000000" w:rsidR="00000000" w:rsidRPr="00000000">
              <w:rPr>
                <w:sz w:val="20"/>
                <w:szCs w:val="20"/>
                <w:rtl w:val="0"/>
              </w:rPr>
              <w:t xml:space="preserve">2.4. Características del mercado.</w:t>
            </w:r>
          </w:p>
        </w:tc>
        <w:tc>
          <w:tcPr>
            <w:tcMar>
              <w:top w:w="100.0" w:type="dxa"/>
              <w:left w:w="100.0" w:type="dxa"/>
              <w:bottom w:w="100.0" w:type="dxa"/>
              <w:right w:w="100.0" w:type="dxa"/>
            </w:tcMar>
          </w:tcPr>
          <w:p w:rsidR="00000000" w:rsidDel="00000000" w:rsidP="00000000" w:rsidRDefault="00000000" w:rsidRPr="00000000" w14:paraId="0000029F">
            <w:pPr>
              <w:rPr>
                <w:sz w:val="20"/>
                <w:szCs w:val="20"/>
              </w:rPr>
            </w:pPr>
            <w:r w:rsidDel="00000000" w:rsidR="00000000" w:rsidRPr="00000000">
              <w:rPr>
                <w:sz w:val="20"/>
                <w:szCs w:val="20"/>
                <w:rtl w:val="0"/>
              </w:rPr>
              <w:t xml:space="preserve">Máxima, A. (2019). </w:t>
            </w:r>
            <w:r w:rsidDel="00000000" w:rsidR="00000000" w:rsidRPr="00000000">
              <w:rPr>
                <w:i w:val="1"/>
                <w:sz w:val="20"/>
                <w:szCs w:val="20"/>
                <w:rtl w:val="0"/>
              </w:rPr>
              <w:t xml:space="preserve">Características del mercado</w:t>
            </w:r>
            <w:r w:rsidDel="00000000" w:rsidR="00000000" w:rsidRPr="00000000">
              <w:rPr>
                <w:sz w:val="20"/>
                <w:szCs w:val="20"/>
                <w:rtl w:val="0"/>
              </w:rPr>
              <w:t xml:space="preserve">. </w:t>
            </w:r>
            <w:hyperlink r:id="rId91">
              <w:r w:rsidDel="00000000" w:rsidR="00000000" w:rsidRPr="00000000">
                <w:rPr>
                  <w:color w:val="0000ff"/>
                  <w:sz w:val="20"/>
                  <w:szCs w:val="20"/>
                  <w:u w:val="single"/>
                  <w:rtl w:val="0"/>
                </w:rPr>
                <w:t xml:space="preserve">https://www.caracteristicas.co/mercado/#ixzz74Q1rHzhJ</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A0">
            <w:pPr>
              <w:rPr>
                <w:sz w:val="20"/>
                <w:szCs w:val="20"/>
              </w:rPr>
            </w:pPr>
            <w:r w:rsidDel="00000000" w:rsidR="00000000" w:rsidRPr="00000000">
              <w:rPr>
                <w:sz w:val="20"/>
                <w:szCs w:val="20"/>
                <w:rtl w:val="0"/>
              </w:rPr>
              <w:t xml:space="preserve">Otro (Página web)</w:t>
            </w:r>
          </w:p>
        </w:tc>
        <w:tc>
          <w:tcPr>
            <w:tcMar>
              <w:top w:w="100.0" w:type="dxa"/>
              <w:left w:w="100.0" w:type="dxa"/>
              <w:bottom w:w="100.0" w:type="dxa"/>
              <w:right w:w="100.0" w:type="dxa"/>
            </w:tcMar>
          </w:tcPr>
          <w:p w:rsidR="00000000" w:rsidDel="00000000" w:rsidP="00000000" w:rsidRDefault="00000000" w:rsidRPr="00000000" w14:paraId="000002A1">
            <w:pPr>
              <w:rPr>
                <w:sz w:val="20"/>
                <w:szCs w:val="20"/>
              </w:rPr>
            </w:pPr>
            <w:hyperlink r:id="rId92">
              <w:r w:rsidDel="00000000" w:rsidR="00000000" w:rsidRPr="00000000">
                <w:rPr>
                  <w:color w:val="0000ff"/>
                  <w:sz w:val="20"/>
                  <w:szCs w:val="20"/>
                  <w:u w:val="single"/>
                  <w:rtl w:val="0"/>
                </w:rPr>
                <w:t xml:space="preserve">https://www.caracteristicas.co/mercado/#ixzz74Q1rHzhJ</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A2">
            <w:pPr>
              <w:rPr>
                <w:sz w:val="20"/>
                <w:szCs w:val="20"/>
              </w:rPr>
            </w:pPr>
            <w:r w:rsidDel="00000000" w:rsidR="00000000" w:rsidRPr="00000000">
              <w:rPr>
                <w:sz w:val="20"/>
                <w:szCs w:val="20"/>
                <w:rtl w:val="0"/>
              </w:rPr>
              <w:t xml:space="preserve">2.7. Pasos para definir el mercado.</w:t>
            </w:r>
          </w:p>
        </w:tc>
        <w:tc>
          <w:tcPr>
            <w:tcMar>
              <w:top w:w="100.0" w:type="dxa"/>
              <w:left w:w="100.0" w:type="dxa"/>
              <w:bottom w:w="100.0" w:type="dxa"/>
              <w:right w:w="100.0" w:type="dxa"/>
            </w:tcMar>
          </w:tcPr>
          <w:p w:rsidR="00000000" w:rsidDel="00000000" w:rsidP="00000000" w:rsidRDefault="00000000" w:rsidRPr="00000000" w14:paraId="000002A3">
            <w:pPr>
              <w:rPr>
                <w:sz w:val="20"/>
                <w:szCs w:val="20"/>
              </w:rPr>
            </w:pPr>
            <w:r w:rsidDel="00000000" w:rsidR="00000000" w:rsidRPr="00000000">
              <w:rPr>
                <w:sz w:val="20"/>
                <w:szCs w:val="20"/>
                <w:rtl w:val="0"/>
              </w:rPr>
              <w:t xml:space="preserve">WixBlog. (2020). </w:t>
            </w:r>
            <w:r w:rsidDel="00000000" w:rsidR="00000000" w:rsidRPr="00000000">
              <w:rPr>
                <w:i w:val="1"/>
                <w:sz w:val="20"/>
                <w:szCs w:val="20"/>
                <w:rtl w:val="0"/>
              </w:rPr>
              <w:t xml:space="preserve">Mercado meta: Qué es, como definirlo y ejemplos. </w:t>
            </w:r>
            <w:hyperlink r:id="rId93">
              <w:r w:rsidDel="00000000" w:rsidR="00000000" w:rsidRPr="00000000">
                <w:rPr>
                  <w:color w:val="0000ff"/>
                  <w:sz w:val="20"/>
                  <w:szCs w:val="20"/>
                  <w:u w:val="single"/>
                  <w:rtl w:val="0"/>
                </w:rPr>
                <w:t xml:space="preserve">https://es.wix.com/blog/2020/12/mercado-meta-que-es-como-definirlo-y-ejemplos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A4">
            <w:pPr>
              <w:rPr>
                <w:sz w:val="20"/>
                <w:szCs w:val="20"/>
              </w:rPr>
            </w:pPr>
            <w:r w:rsidDel="00000000" w:rsidR="00000000" w:rsidRPr="00000000">
              <w:rPr>
                <w:sz w:val="20"/>
                <w:szCs w:val="20"/>
                <w:rtl w:val="0"/>
              </w:rPr>
              <w:t xml:space="preserve">Otro (Página web)</w:t>
            </w:r>
          </w:p>
        </w:tc>
        <w:tc>
          <w:tcPr>
            <w:tcMar>
              <w:top w:w="100.0" w:type="dxa"/>
              <w:left w:w="100.0" w:type="dxa"/>
              <w:bottom w:w="100.0" w:type="dxa"/>
              <w:right w:w="100.0" w:type="dxa"/>
            </w:tcMar>
          </w:tcPr>
          <w:p w:rsidR="00000000" w:rsidDel="00000000" w:rsidP="00000000" w:rsidRDefault="00000000" w:rsidRPr="00000000" w14:paraId="000002A5">
            <w:pPr>
              <w:rPr>
                <w:sz w:val="20"/>
                <w:szCs w:val="20"/>
              </w:rPr>
            </w:pPr>
            <w:hyperlink r:id="rId94">
              <w:r w:rsidDel="00000000" w:rsidR="00000000" w:rsidRPr="00000000">
                <w:rPr>
                  <w:color w:val="0000ff"/>
                  <w:sz w:val="20"/>
                  <w:szCs w:val="20"/>
                  <w:u w:val="single"/>
                  <w:rtl w:val="0"/>
                </w:rPr>
                <w:t xml:space="preserve">https://es.wix.com/blog/2020/12/mercado-meta-que-es-como-definirlo-y-ejemplos</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A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Segmentos del mercado.</w:t>
            </w:r>
          </w:p>
        </w:tc>
        <w:tc>
          <w:tcPr>
            <w:tcMar>
              <w:top w:w="100.0" w:type="dxa"/>
              <w:left w:w="100.0" w:type="dxa"/>
              <w:bottom w:w="100.0" w:type="dxa"/>
              <w:right w:w="100.0" w:type="dxa"/>
            </w:tcMar>
          </w:tcPr>
          <w:p w:rsidR="00000000" w:rsidDel="00000000" w:rsidP="00000000" w:rsidRDefault="00000000" w:rsidRPr="00000000" w14:paraId="000002A7">
            <w:pPr>
              <w:rPr>
                <w:sz w:val="20"/>
                <w:szCs w:val="20"/>
              </w:rPr>
            </w:pPr>
            <w:r w:rsidDel="00000000" w:rsidR="00000000" w:rsidRPr="00000000">
              <w:rPr>
                <w:sz w:val="20"/>
                <w:szCs w:val="20"/>
                <w:rtl w:val="0"/>
              </w:rPr>
              <w:t xml:space="preserve">Núñez, V. (2019). </w:t>
            </w:r>
            <w:r w:rsidDel="00000000" w:rsidR="00000000" w:rsidRPr="00000000">
              <w:rPr>
                <w:i w:val="1"/>
                <w:sz w:val="20"/>
                <w:szCs w:val="20"/>
                <w:rtl w:val="0"/>
              </w:rPr>
              <w:t xml:space="preserve">¿Qué es la segmentación del mercado y cómo potencia tu estrategia de marketing? </w:t>
            </w:r>
            <w:hyperlink r:id="rId95">
              <w:r w:rsidDel="00000000" w:rsidR="00000000" w:rsidRPr="00000000">
                <w:rPr>
                  <w:color w:val="0000ff"/>
                  <w:sz w:val="20"/>
                  <w:szCs w:val="20"/>
                  <w:u w:val="single"/>
                  <w:rtl w:val="0"/>
                </w:rPr>
                <w:t xml:space="preserve">https://vilmanunez.com/segmentacion-del-mercado/</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A8">
            <w:pPr>
              <w:rPr>
                <w:sz w:val="20"/>
                <w:szCs w:val="20"/>
              </w:rPr>
            </w:pPr>
            <w:r w:rsidDel="00000000" w:rsidR="00000000" w:rsidRPr="00000000">
              <w:rPr>
                <w:sz w:val="20"/>
                <w:szCs w:val="20"/>
                <w:rtl w:val="0"/>
              </w:rPr>
              <w:t xml:space="preserve">Otro (Página web)</w:t>
            </w:r>
          </w:p>
        </w:tc>
        <w:tc>
          <w:tcPr>
            <w:tcMar>
              <w:top w:w="100.0" w:type="dxa"/>
              <w:left w:w="100.0" w:type="dxa"/>
              <w:bottom w:w="100.0" w:type="dxa"/>
              <w:right w:w="100.0" w:type="dxa"/>
            </w:tcMar>
          </w:tcPr>
          <w:p w:rsidR="00000000" w:rsidDel="00000000" w:rsidP="00000000" w:rsidRDefault="00000000" w:rsidRPr="00000000" w14:paraId="000002A9">
            <w:pPr>
              <w:rPr>
                <w:sz w:val="20"/>
                <w:szCs w:val="20"/>
              </w:rPr>
            </w:pPr>
            <w:hyperlink r:id="rId96">
              <w:r w:rsidDel="00000000" w:rsidR="00000000" w:rsidRPr="00000000">
                <w:rPr>
                  <w:color w:val="0000ff"/>
                  <w:sz w:val="20"/>
                  <w:szCs w:val="20"/>
                  <w:u w:val="single"/>
                  <w:rtl w:val="0"/>
                </w:rPr>
                <w:t xml:space="preserve">https://vilmanunez.com/segmentacion-del-mercado/</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A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recolección de datos.</w:t>
            </w:r>
          </w:p>
        </w:tc>
        <w:tc>
          <w:tcPr>
            <w:tcMar>
              <w:top w:w="100.0" w:type="dxa"/>
              <w:left w:w="100.0" w:type="dxa"/>
              <w:bottom w:w="100.0" w:type="dxa"/>
              <w:right w:w="100.0" w:type="dxa"/>
            </w:tcMar>
          </w:tcPr>
          <w:p w:rsidR="00000000" w:rsidDel="00000000" w:rsidP="00000000" w:rsidRDefault="00000000" w:rsidRPr="00000000" w14:paraId="000002AB">
            <w:pPr>
              <w:rPr>
                <w:sz w:val="20"/>
                <w:szCs w:val="20"/>
              </w:rPr>
            </w:pPr>
            <w:r w:rsidDel="00000000" w:rsidR="00000000" w:rsidRPr="00000000">
              <w:rPr>
                <w:sz w:val="20"/>
                <w:szCs w:val="20"/>
                <w:rtl w:val="0"/>
              </w:rPr>
              <w:t xml:space="preserve">QuestionPro. (s.f.). </w:t>
            </w:r>
            <w:r w:rsidDel="00000000" w:rsidR="00000000" w:rsidRPr="00000000">
              <w:rPr>
                <w:i w:val="1"/>
                <w:sz w:val="20"/>
                <w:szCs w:val="20"/>
                <w:rtl w:val="0"/>
              </w:rPr>
              <w:t xml:space="preserve">¿Qué es la recolección de datos y cómo realizarla?</w:t>
            </w:r>
            <w:r w:rsidDel="00000000" w:rsidR="00000000" w:rsidRPr="00000000">
              <w:rPr>
                <w:rtl w:val="0"/>
              </w:rPr>
              <w:t xml:space="preserve"> </w:t>
            </w:r>
            <w:hyperlink r:id="rId97">
              <w:r w:rsidDel="00000000" w:rsidR="00000000" w:rsidRPr="00000000">
                <w:rPr>
                  <w:color w:val="0000ff"/>
                  <w:sz w:val="20"/>
                  <w:szCs w:val="20"/>
                  <w:u w:val="single"/>
                  <w:rtl w:val="0"/>
                </w:rPr>
                <w:t xml:space="preserve">https://www.questionpro.com/blog/es/recoleccion-de-datos-para-investigacion/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AC">
            <w:pPr>
              <w:rPr>
                <w:sz w:val="20"/>
                <w:szCs w:val="20"/>
              </w:rPr>
            </w:pPr>
            <w:r w:rsidDel="00000000" w:rsidR="00000000" w:rsidRPr="00000000">
              <w:rPr>
                <w:sz w:val="20"/>
                <w:szCs w:val="20"/>
                <w:rtl w:val="0"/>
              </w:rPr>
              <w:t xml:space="preserve">Otro (Página web)</w:t>
            </w:r>
          </w:p>
        </w:tc>
        <w:tc>
          <w:tcPr>
            <w:tcMar>
              <w:top w:w="100.0" w:type="dxa"/>
              <w:left w:w="100.0" w:type="dxa"/>
              <w:bottom w:w="100.0" w:type="dxa"/>
              <w:right w:w="100.0" w:type="dxa"/>
            </w:tcMar>
          </w:tcPr>
          <w:p w:rsidR="00000000" w:rsidDel="00000000" w:rsidP="00000000" w:rsidRDefault="00000000" w:rsidRPr="00000000" w14:paraId="000002AD">
            <w:pPr>
              <w:rPr>
                <w:sz w:val="20"/>
                <w:szCs w:val="20"/>
              </w:rPr>
            </w:pPr>
            <w:hyperlink r:id="rId98">
              <w:r w:rsidDel="00000000" w:rsidR="00000000" w:rsidRPr="00000000">
                <w:rPr>
                  <w:color w:val="0000ff"/>
                  <w:sz w:val="20"/>
                  <w:szCs w:val="20"/>
                  <w:u w:val="single"/>
                  <w:rtl w:val="0"/>
                </w:rPr>
                <w:t xml:space="preserve">https://www.questionpro.com/blog/es/recoleccion-de-datos-para-investigacion/</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AE">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w:t>
            </w:r>
          </w:p>
        </w:tc>
        <w:tc>
          <w:tcPr>
            <w:tcMar>
              <w:top w:w="100.0" w:type="dxa"/>
              <w:left w:w="100.0" w:type="dxa"/>
              <w:bottom w:w="100.0" w:type="dxa"/>
              <w:right w:w="100.0" w:type="dxa"/>
            </w:tcMar>
          </w:tcPr>
          <w:p w:rsidR="00000000" w:rsidDel="00000000" w:rsidP="00000000" w:rsidRDefault="00000000" w:rsidRPr="00000000" w14:paraId="000002AF">
            <w:pPr>
              <w:rPr>
                <w:sz w:val="20"/>
                <w:szCs w:val="20"/>
              </w:rPr>
            </w:pPr>
            <w:r w:rsidDel="00000000" w:rsidR="00000000" w:rsidRPr="00000000">
              <w:rPr>
                <w:sz w:val="20"/>
                <w:szCs w:val="20"/>
                <w:rtl w:val="0"/>
              </w:rPr>
              <w:t xml:space="preserve">Westreicher, G. (2021). </w:t>
            </w:r>
            <w:r w:rsidDel="00000000" w:rsidR="00000000" w:rsidRPr="00000000">
              <w:rPr>
                <w:i w:val="1"/>
                <w:sz w:val="20"/>
                <w:szCs w:val="20"/>
                <w:rtl w:val="0"/>
              </w:rPr>
              <w:t xml:space="preserve">Recolección de datos. </w:t>
            </w:r>
            <w:r w:rsidDel="00000000" w:rsidR="00000000" w:rsidRPr="00000000">
              <w:rPr>
                <w:sz w:val="20"/>
                <w:szCs w:val="20"/>
                <w:rtl w:val="0"/>
              </w:rPr>
              <w:t xml:space="preserve">Economipedia. </w:t>
            </w:r>
            <w:hyperlink r:id="rId99">
              <w:r w:rsidDel="00000000" w:rsidR="00000000" w:rsidRPr="00000000">
                <w:rPr>
                  <w:color w:val="0000ff"/>
                  <w:sz w:val="20"/>
                  <w:szCs w:val="20"/>
                  <w:u w:val="single"/>
                  <w:rtl w:val="0"/>
                </w:rPr>
                <w:t xml:space="preserve">https://economipedia.com/definiciones/recoleccion-de-datos.html</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0">
            <w:pPr>
              <w:rPr>
                <w:sz w:val="20"/>
                <w:szCs w:val="20"/>
              </w:rPr>
            </w:pPr>
            <w:r w:rsidDel="00000000" w:rsidR="00000000" w:rsidRPr="00000000">
              <w:rPr>
                <w:sz w:val="20"/>
                <w:szCs w:val="20"/>
                <w:rtl w:val="0"/>
              </w:rPr>
              <w:t xml:space="preserve">Otro (Página web)</w:t>
            </w:r>
          </w:p>
        </w:tc>
        <w:tc>
          <w:tcPr>
            <w:tcMar>
              <w:top w:w="100.0" w:type="dxa"/>
              <w:left w:w="100.0" w:type="dxa"/>
              <w:bottom w:w="100.0" w:type="dxa"/>
              <w:right w:w="100.0" w:type="dxa"/>
            </w:tcMar>
          </w:tcPr>
          <w:p w:rsidR="00000000" w:rsidDel="00000000" w:rsidP="00000000" w:rsidRDefault="00000000" w:rsidRPr="00000000" w14:paraId="000002B1">
            <w:pPr>
              <w:rPr>
                <w:sz w:val="20"/>
                <w:szCs w:val="20"/>
              </w:rPr>
            </w:pPr>
            <w:hyperlink r:id="rId100">
              <w:r w:rsidDel="00000000" w:rsidR="00000000" w:rsidRPr="00000000">
                <w:rPr>
                  <w:color w:val="0000ff"/>
                  <w:sz w:val="20"/>
                  <w:szCs w:val="20"/>
                  <w:u w:val="single"/>
                  <w:rtl w:val="0"/>
                </w:rPr>
                <w:t xml:space="preserve">https://economipedia.com/definiciones/recoleccion-de-datos.html</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B2">
            <w:pPr>
              <w:rPr>
                <w:sz w:val="20"/>
                <w:szCs w:val="20"/>
              </w:rPr>
            </w:pPr>
            <w:r w:rsidDel="00000000" w:rsidR="00000000" w:rsidRPr="00000000">
              <w:rPr>
                <w:sz w:val="20"/>
                <w:szCs w:val="20"/>
                <w:rtl w:val="0"/>
              </w:rPr>
              <w:t xml:space="preserve">4.1. Técnicas</w:t>
            </w:r>
          </w:p>
        </w:tc>
        <w:tc>
          <w:tcPr>
            <w:tcMar>
              <w:top w:w="100.0" w:type="dxa"/>
              <w:left w:w="100.0" w:type="dxa"/>
              <w:bottom w:w="100.0" w:type="dxa"/>
              <w:right w:w="100.0" w:type="dxa"/>
            </w:tcMar>
          </w:tcPr>
          <w:p w:rsidR="00000000" w:rsidDel="00000000" w:rsidP="00000000" w:rsidRDefault="00000000" w:rsidRPr="00000000" w14:paraId="000002B3">
            <w:pPr>
              <w:rPr>
                <w:sz w:val="20"/>
                <w:szCs w:val="20"/>
              </w:rPr>
            </w:pPr>
            <w:r w:rsidDel="00000000" w:rsidR="00000000" w:rsidRPr="00000000">
              <w:rPr>
                <w:sz w:val="20"/>
                <w:szCs w:val="20"/>
                <w:rtl w:val="0"/>
              </w:rPr>
              <w:t xml:space="preserve">QuestioPro. (s.f.). </w:t>
            </w:r>
            <w:r w:rsidDel="00000000" w:rsidR="00000000" w:rsidRPr="00000000">
              <w:rPr>
                <w:i w:val="1"/>
                <w:sz w:val="20"/>
                <w:szCs w:val="20"/>
                <w:rtl w:val="0"/>
              </w:rPr>
              <w:t xml:space="preserve">Encuesta</w:t>
            </w:r>
            <w:r w:rsidDel="00000000" w:rsidR="00000000" w:rsidRPr="00000000">
              <w:rPr>
                <w:sz w:val="20"/>
                <w:szCs w:val="20"/>
                <w:rtl w:val="0"/>
              </w:rPr>
              <w:t xml:space="preserve">.</w:t>
            </w:r>
            <w:r w:rsidDel="00000000" w:rsidR="00000000" w:rsidRPr="00000000">
              <w:rPr>
                <w:rtl w:val="0"/>
              </w:rPr>
              <w:t xml:space="preserve"> </w:t>
            </w:r>
            <w:hyperlink r:id="rId101">
              <w:r w:rsidDel="00000000" w:rsidR="00000000" w:rsidRPr="00000000">
                <w:rPr>
                  <w:color w:val="0000ff"/>
                  <w:sz w:val="20"/>
                  <w:szCs w:val="20"/>
                  <w:u w:val="single"/>
                  <w:rtl w:val="0"/>
                </w:rPr>
                <w:t xml:space="preserve">https://www.questionpro.com/es/una-encuesta.html#que_es_encuesta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4">
            <w:pPr>
              <w:rPr>
                <w:sz w:val="20"/>
                <w:szCs w:val="20"/>
              </w:rPr>
            </w:pPr>
            <w:r w:rsidDel="00000000" w:rsidR="00000000" w:rsidRPr="00000000">
              <w:rPr>
                <w:sz w:val="20"/>
                <w:szCs w:val="20"/>
                <w:rtl w:val="0"/>
              </w:rPr>
              <w:t xml:space="preserve">Otro (Página web)</w:t>
            </w:r>
          </w:p>
        </w:tc>
        <w:tc>
          <w:tcPr>
            <w:tcMar>
              <w:top w:w="100.0" w:type="dxa"/>
              <w:left w:w="100.0" w:type="dxa"/>
              <w:bottom w:w="100.0" w:type="dxa"/>
              <w:right w:w="100.0" w:type="dxa"/>
            </w:tcMar>
          </w:tcPr>
          <w:p w:rsidR="00000000" w:rsidDel="00000000" w:rsidP="00000000" w:rsidRDefault="00000000" w:rsidRPr="00000000" w14:paraId="000002B5">
            <w:pPr>
              <w:rPr>
                <w:sz w:val="20"/>
                <w:szCs w:val="20"/>
              </w:rPr>
            </w:pPr>
            <w:hyperlink r:id="rId102">
              <w:r w:rsidDel="00000000" w:rsidR="00000000" w:rsidRPr="00000000">
                <w:rPr>
                  <w:color w:val="0000ff"/>
                  <w:sz w:val="20"/>
                  <w:szCs w:val="20"/>
                  <w:u w:val="single"/>
                  <w:rtl w:val="0"/>
                </w:rPr>
                <w:t xml:space="preserve">https://www.questionpro.com/es/una-encuesta.html#que_es_encuesta</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B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4.2.</w:t>
              <w:tab/>
              <w:t xml:space="preserve">Instrumentos para la recolección de información</w:t>
            </w:r>
          </w:p>
        </w:tc>
        <w:tc>
          <w:tcPr>
            <w:tcMar>
              <w:top w:w="100.0" w:type="dxa"/>
              <w:left w:w="100.0" w:type="dxa"/>
              <w:bottom w:w="100.0" w:type="dxa"/>
              <w:right w:w="100.0" w:type="dxa"/>
            </w:tcMar>
          </w:tcPr>
          <w:p w:rsidR="00000000" w:rsidDel="00000000" w:rsidP="00000000" w:rsidRDefault="00000000" w:rsidRPr="00000000" w14:paraId="000002B7">
            <w:pPr>
              <w:rPr>
                <w:sz w:val="20"/>
                <w:szCs w:val="20"/>
              </w:rPr>
            </w:pPr>
            <w:r w:rsidDel="00000000" w:rsidR="00000000" w:rsidRPr="00000000">
              <w:rPr>
                <w:sz w:val="20"/>
                <w:szCs w:val="20"/>
                <w:rtl w:val="0"/>
              </w:rPr>
              <w:t xml:space="preserve">Díaz-Bravo, L., Torruco-García, U., Martínez-Hernández, M., y Varela-Ruiz, M. (2013).</w:t>
            </w:r>
            <w:r w:rsidDel="00000000" w:rsidR="00000000" w:rsidRPr="00000000">
              <w:rPr>
                <w:i w:val="1"/>
                <w:sz w:val="20"/>
                <w:szCs w:val="20"/>
                <w:rtl w:val="0"/>
              </w:rPr>
              <w:t xml:space="preserve"> </w:t>
            </w:r>
            <w:r w:rsidDel="00000000" w:rsidR="00000000" w:rsidRPr="00000000">
              <w:rPr>
                <w:sz w:val="20"/>
                <w:szCs w:val="20"/>
                <w:rtl w:val="0"/>
              </w:rPr>
              <w:t xml:space="preserve">La entrevista, recurso flexible y dinámico.</w:t>
            </w:r>
            <w:r w:rsidDel="00000000" w:rsidR="00000000" w:rsidRPr="00000000">
              <w:rPr>
                <w:i w:val="1"/>
                <w:sz w:val="20"/>
                <w:szCs w:val="20"/>
                <w:rtl w:val="0"/>
              </w:rPr>
              <w:t xml:space="preserve"> Investigación en Educación Médica, 2</w:t>
            </w:r>
            <w:r w:rsidDel="00000000" w:rsidR="00000000" w:rsidRPr="00000000">
              <w:rPr>
                <w:sz w:val="20"/>
                <w:szCs w:val="20"/>
                <w:rtl w:val="0"/>
              </w:rPr>
              <w:t xml:space="preserve">(7), 162-167.</w:t>
            </w:r>
          </w:p>
        </w:tc>
        <w:tc>
          <w:tcPr>
            <w:tcMar>
              <w:top w:w="100.0" w:type="dxa"/>
              <w:left w:w="100.0" w:type="dxa"/>
              <w:bottom w:w="100.0" w:type="dxa"/>
              <w:right w:w="100.0" w:type="dxa"/>
            </w:tcMar>
          </w:tcPr>
          <w:p w:rsidR="00000000" w:rsidDel="00000000" w:rsidP="00000000" w:rsidRDefault="00000000" w:rsidRPr="00000000" w14:paraId="000002B8">
            <w:pPr>
              <w:rPr>
                <w:sz w:val="20"/>
                <w:szCs w:val="20"/>
              </w:rPr>
            </w:pPr>
            <w:r w:rsidDel="00000000" w:rsidR="00000000" w:rsidRPr="00000000">
              <w:rPr>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B9">
            <w:pPr>
              <w:rPr>
                <w:sz w:val="20"/>
                <w:szCs w:val="20"/>
              </w:rPr>
            </w:pPr>
            <w:hyperlink r:id="rId103">
              <w:r w:rsidDel="00000000" w:rsidR="00000000" w:rsidRPr="00000000">
                <w:rPr>
                  <w:color w:val="0000ff"/>
                  <w:sz w:val="20"/>
                  <w:szCs w:val="20"/>
                  <w:u w:val="single"/>
                  <w:rtl w:val="0"/>
                </w:rPr>
                <w:t xml:space="preserve">http://www.scielo.org.mx/scielo.php?script=sci_arttext&amp;pid=S2007-50572013000300009</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B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Bases de datos.</w:t>
            </w:r>
          </w:p>
        </w:tc>
        <w:tc>
          <w:tcPr>
            <w:tcMar>
              <w:top w:w="100.0" w:type="dxa"/>
              <w:left w:w="100.0" w:type="dxa"/>
              <w:bottom w:w="100.0" w:type="dxa"/>
              <w:right w:w="100.0" w:type="dxa"/>
            </w:tcMar>
          </w:tcPr>
          <w:p w:rsidR="00000000" w:rsidDel="00000000" w:rsidP="00000000" w:rsidRDefault="00000000" w:rsidRPr="00000000" w14:paraId="000002BB">
            <w:pPr>
              <w:rPr>
                <w:sz w:val="20"/>
                <w:szCs w:val="20"/>
              </w:rPr>
            </w:pPr>
            <w:r w:rsidDel="00000000" w:rsidR="00000000" w:rsidRPr="00000000">
              <w:rPr>
                <w:sz w:val="20"/>
                <w:szCs w:val="20"/>
                <w:rtl w:val="0"/>
              </w:rPr>
              <w:t xml:space="preserve">Nota Tecnológica. (s.f.). </w:t>
            </w:r>
            <w:r w:rsidDel="00000000" w:rsidR="00000000" w:rsidRPr="00000000">
              <w:rPr>
                <w:i w:val="1"/>
                <w:sz w:val="20"/>
                <w:szCs w:val="20"/>
                <w:rtl w:val="0"/>
              </w:rPr>
              <w:t xml:space="preserve">Estructura de una base de datos: normalización y más</w:t>
            </w:r>
            <w:r w:rsidDel="00000000" w:rsidR="00000000" w:rsidRPr="00000000">
              <w:rPr>
                <w:rtl w:val="0"/>
              </w:rPr>
              <w:t xml:space="preserve">. </w:t>
            </w:r>
            <w:hyperlink r:id="rId104">
              <w:r w:rsidDel="00000000" w:rsidR="00000000" w:rsidRPr="00000000">
                <w:rPr>
                  <w:color w:val="0000ff"/>
                  <w:sz w:val="20"/>
                  <w:szCs w:val="20"/>
                  <w:u w:val="single"/>
                  <w:rtl w:val="0"/>
                </w:rPr>
                <w:t xml:space="preserve">https://notatecnologica.com/tecnologia/estructura-de-una-base-de-datos/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C">
            <w:pPr>
              <w:rPr>
                <w:sz w:val="20"/>
                <w:szCs w:val="20"/>
              </w:rPr>
            </w:pPr>
            <w:r w:rsidDel="00000000" w:rsidR="00000000" w:rsidRPr="00000000">
              <w:rPr>
                <w:sz w:val="20"/>
                <w:szCs w:val="20"/>
                <w:rtl w:val="0"/>
              </w:rPr>
              <w:t xml:space="preserve">Otro (Página web)</w:t>
            </w:r>
          </w:p>
        </w:tc>
        <w:tc>
          <w:tcPr>
            <w:tcMar>
              <w:top w:w="100.0" w:type="dxa"/>
              <w:left w:w="100.0" w:type="dxa"/>
              <w:bottom w:w="100.0" w:type="dxa"/>
              <w:right w:w="100.0" w:type="dxa"/>
            </w:tcMar>
          </w:tcPr>
          <w:p w:rsidR="00000000" w:rsidDel="00000000" w:rsidP="00000000" w:rsidRDefault="00000000" w:rsidRPr="00000000" w14:paraId="000002BD">
            <w:pPr>
              <w:rPr>
                <w:sz w:val="20"/>
                <w:szCs w:val="20"/>
              </w:rPr>
            </w:pPr>
            <w:hyperlink r:id="rId105">
              <w:r w:rsidDel="00000000" w:rsidR="00000000" w:rsidRPr="00000000">
                <w:rPr>
                  <w:color w:val="0000ff"/>
                  <w:sz w:val="20"/>
                  <w:szCs w:val="20"/>
                  <w:u w:val="single"/>
                  <w:rtl w:val="0"/>
                </w:rPr>
                <w:t xml:space="preserve">https://notatecnologica.com/tecnologia/estructura-de-una-base-de-datos/</w:t>
              </w:r>
            </w:hyperlink>
            <w:r w:rsidDel="00000000" w:rsidR="00000000" w:rsidRPr="00000000">
              <w:rPr>
                <w:sz w:val="20"/>
                <w:szCs w:val="20"/>
                <w:rtl w:val="0"/>
              </w:rPr>
              <w:t xml:space="preserve"> </w:t>
            </w:r>
          </w:p>
        </w:tc>
      </w:tr>
    </w:tbl>
    <w:p w:rsidR="00000000" w:rsidDel="00000000" w:rsidP="00000000" w:rsidRDefault="00000000" w:rsidRPr="00000000" w14:paraId="000002BE">
      <w:pPr>
        <w:rPr>
          <w:color w:val="808080"/>
          <w:sz w:val="20"/>
          <w:szCs w:val="20"/>
        </w:rPr>
      </w:pPr>
      <w:r w:rsidDel="00000000" w:rsidR="00000000" w:rsidRPr="00000000">
        <w:rPr>
          <w:rtl w:val="0"/>
        </w:rPr>
      </w:r>
    </w:p>
    <w:p w:rsidR="00000000" w:rsidDel="00000000" w:rsidP="00000000" w:rsidRDefault="00000000" w:rsidRPr="00000000" w14:paraId="000002BF">
      <w:pPr>
        <w:rPr>
          <w:sz w:val="20"/>
          <w:szCs w:val="20"/>
        </w:rPr>
      </w:pPr>
      <w:r w:rsidDel="00000000" w:rsidR="00000000" w:rsidRPr="00000000">
        <w:rPr>
          <w:rtl w:val="0"/>
        </w:rPr>
      </w:r>
    </w:p>
    <w:p w:rsidR="00000000" w:rsidDel="00000000" w:rsidP="00000000" w:rsidRDefault="00000000" w:rsidRPr="00000000" w14:paraId="000002C0">
      <w:pPr>
        <w:numPr>
          <w:ilvl w:val="0"/>
          <w:numId w:val="1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C1">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415"/>
        <w:tblGridChange w:id="0">
          <w:tblGrid>
            <w:gridCol w:w="2547"/>
            <w:gridCol w:w="7415"/>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C2">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C3">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4">
            <w:pPr>
              <w:rPr>
                <w:b w:val="1"/>
                <w:sz w:val="20"/>
                <w:szCs w:val="20"/>
              </w:rPr>
            </w:pPr>
            <w:r w:rsidDel="00000000" w:rsidR="00000000" w:rsidRPr="00000000">
              <w:rPr>
                <w:b w:val="1"/>
                <w:sz w:val="20"/>
                <w:szCs w:val="20"/>
                <w:rtl w:val="0"/>
              </w:rPr>
              <w:t xml:space="preserve">Base de datos</w:t>
            </w:r>
          </w:p>
        </w:tc>
        <w:tc>
          <w:tcPr>
            <w:tcMar>
              <w:top w:w="100.0" w:type="dxa"/>
              <w:left w:w="100.0" w:type="dxa"/>
              <w:bottom w:w="100.0" w:type="dxa"/>
              <w:right w:w="100.0" w:type="dxa"/>
            </w:tcMar>
          </w:tcPr>
          <w:p w:rsidR="00000000" w:rsidDel="00000000" w:rsidP="00000000" w:rsidRDefault="00000000" w:rsidRPr="00000000" w14:paraId="000002C5">
            <w:pPr>
              <w:jc w:val="both"/>
              <w:rPr>
                <w:b w:val="0"/>
                <w:sz w:val="20"/>
                <w:szCs w:val="20"/>
              </w:rPr>
            </w:pPr>
            <w:r w:rsidDel="00000000" w:rsidR="00000000" w:rsidRPr="00000000">
              <w:rPr>
                <w:b w:val="0"/>
                <w:sz w:val="20"/>
                <w:szCs w:val="20"/>
                <w:rtl w:val="0"/>
              </w:rPr>
              <w:t xml:space="preserve">herramienta fundamental en el entorno informático hoy en día y tienen aplicación en la práctica como los negocios, organizaciones y en la vida personal. Su aplicabilidad responde a la necesidad de gestionar datos que provean información pertinente.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6">
            <w:pPr>
              <w:rPr>
                <w:b w:val="1"/>
                <w:sz w:val="20"/>
                <w:szCs w:val="20"/>
              </w:rPr>
            </w:pPr>
            <w:r w:rsidDel="00000000" w:rsidR="00000000" w:rsidRPr="00000000">
              <w:rPr>
                <w:b w:val="1"/>
                <w:sz w:val="20"/>
                <w:szCs w:val="20"/>
                <w:rtl w:val="0"/>
              </w:rPr>
              <w:t xml:space="preserve">Encuesta </w:t>
            </w:r>
          </w:p>
        </w:tc>
        <w:tc>
          <w:tcPr>
            <w:tcMar>
              <w:top w:w="100.0" w:type="dxa"/>
              <w:left w:w="100.0" w:type="dxa"/>
              <w:bottom w:w="100.0" w:type="dxa"/>
              <w:right w:w="100.0" w:type="dxa"/>
            </w:tcMar>
          </w:tcPr>
          <w:p w:rsidR="00000000" w:rsidDel="00000000" w:rsidP="00000000" w:rsidRDefault="00000000" w:rsidRPr="00000000" w14:paraId="000002C7">
            <w:pPr>
              <w:jc w:val="both"/>
              <w:rPr>
                <w:b w:val="0"/>
                <w:sz w:val="20"/>
                <w:szCs w:val="20"/>
              </w:rPr>
            </w:pPr>
            <w:r w:rsidDel="00000000" w:rsidR="00000000" w:rsidRPr="00000000">
              <w:rPr>
                <w:b w:val="0"/>
                <w:sz w:val="20"/>
                <w:szCs w:val="20"/>
                <w:rtl w:val="0"/>
              </w:rPr>
              <w:t xml:space="preserve">“Las encuestas son un método de investigación y recopilación de datos utilizadas para obtener información a un grupo de individuos sobre diversos temas” (QuestionPro, s.f.).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8">
            <w:pPr>
              <w:rPr>
                <w:b w:val="1"/>
                <w:sz w:val="20"/>
                <w:szCs w:val="20"/>
              </w:rPr>
            </w:pPr>
            <w:r w:rsidDel="00000000" w:rsidR="00000000" w:rsidRPr="00000000">
              <w:rPr>
                <w:b w:val="1"/>
                <w:sz w:val="20"/>
                <w:szCs w:val="20"/>
                <w:rtl w:val="0"/>
              </w:rPr>
              <w:t xml:space="preserve">Entrevista </w:t>
            </w:r>
          </w:p>
        </w:tc>
        <w:tc>
          <w:tcPr>
            <w:tcMar>
              <w:top w:w="100.0" w:type="dxa"/>
              <w:left w:w="100.0" w:type="dxa"/>
              <w:bottom w:w="100.0" w:type="dxa"/>
              <w:right w:w="100.0" w:type="dxa"/>
            </w:tcMar>
          </w:tcPr>
          <w:p w:rsidR="00000000" w:rsidDel="00000000" w:rsidP="00000000" w:rsidRDefault="00000000" w:rsidRPr="00000000" w14:paraId="000002C9">
            <w:pPr>
              <w:jc w:val="both"/>
              <w:rPr>
                <w:b w:val="0"/>
                <w:sz w:val="20"/>
                <w:szCs w:val="20"/>
              </w:rPr>
            </w:pPr>
            <w:r w:rsidDel="00000000" w:rsidR="00000000" w:rsidRPr="00000000">
              <w:rPr>
                <w:b w:val="0"/>
                <w:sz w:val="20"/>
                <w:szCs w:val="20"/>
                <w:rtl w:val="0"/>
              </w:rPr>
              <w:t xml:space="preserve">charla en la que una persona hace a otra una serie de preguntas sobre un tema determinado.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A">
            <w:pPr>
              <w:rPr>
                <w:b w:val="1"/>
                <w:sz w:val="20"/>
                <w:szCs w:val="20"/>
              </w:rPr>
            </w:pPr>
            <w:r w:rsidDel="00000000" w:rsidR="00000000" w:rsidRPr="00000000">
              <w:rPr>
                <w:b w:val="1"/>
                <w:sz w:val="20"/>
                <w:szCs w:val="20"/>
                <w:rtl w:val="0"/>
              </w:rPr>
              <w:t xml:space="preserve">Mercadeo </w:t>
            </w:r>
          </w:p>
        </w:tc>
        <w:tc>
          <w:tcPr>
            <w:tcMar>
              <w:top w:w="100.0" w:type="dxa"/>
              <w:left w:w="100.0" w:type="dxa"/>
              <w:bottom w:w="100.0" w:type="dxa"/>
              <w:right w:w="100.0" w:type="dxa"/>
            </w:tcMar>
          </w:tcPr>
          <w:p w:rsidR="00000000" w:rsidDel="00000000" w:rsidP="00000000" w:rsidRDefault="00000000" w:rsidRPr="00000000" w14:paraId="000002CB">
            <w:pPr>
              <w:jc w:val="both"/>
              <w:rPr>
                <w:b w:val="0"/>
                <w:sz w:val="20"/>
                <w:szCs w:val="20"/>
              </w:rPr>
            </w:pPr>
            <w:r w:rsidDel="00000000" w:rsidR="00000000" w:rsidRPr="00000000">
              <w:rPr>
                <w:b w:val="0"/>
                <w:sz w:val="20"/>
                <w:szCs w:val="20"/>
                <w:rtl w:val="0"/>
              </w:rPr>
              <w:t xml:space="preserve">“Es un proceso mediante el cual las empresas crean valor para sus clientes y generan fuertes relaciones con ellos para, en reciprocidad, captar valor de los clientes” (Kotler y Armstrong, 2013, p. 35).</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C">
            <w:pPr>
              <w:rPr>
                <w:b w:val="1"/>
                <w:sz w:val="20"/>
                <w:szCs w:val="20"/>
              </w:rPr>
            </w:pPr>
            <w:r w:rsidDel="00000000" w:rsidR="00000000" w:rsidRPr="00000000">
              <w:rPr>
                <w:b w:val="1"/>
                <w:sz w:val="20"/>
                <w:szCs w:val="20"/>
                <w:rtl w:val="0"/>
              </w:rPr>
              <w:t xml:space="preserve">Mercado</w:t>
            </w:r>
          </w:p>
        </w:tc>
        <w:tc>
          <w:tcPr>
            <w:tcMar>
              <w:top w:w="100.0" w:type="dxa"/>
              <w:left w:w="100.0" w:type="dxa"/>
              <w:bottom w:w="100.0" w:type="dxa"/>
              <w:right w:w="100.0" w:type="dxa"/>
            </w:tcMar>
          </w:tcPr>
          <w:p w:rsidR="00000000" w:rsidDel="00000000" w:rsidP="00000000" w:rsidRDefault="00000000" w:rsidRPr="00000000" w14:paraId="000002CD">
            <w:pPr>
              <w:jc w:val="both"/>
              <w:rPr>
                <w:b w:val="0"/>
                <w:sz w:val="20"/>
                <w:szCs w:val="20"/>
              </w:rPr>
            </w:pPr>
            <w:r w:rsidDel="00000000" w:rsidR="00000000" w:rsidRPr="00000000">
              <w:rPr>
                <w:b w:val="0"/>
                <w:sz w:val="20"/>
                <w:szCs w:val="20"/>
                <w:rtl w:val="0"/>
              </w:rPr>
              <w:t xml:space="preserve">“El mercado es un proceso que opera cuando hay personas que actúan como compradores y otras como vendedores de bienes y servicios, generando la acción del intercambio” (Quiroga, 2020).</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CE">
            <w:pPr>
              <w:rPr>
                <w:b w:val="1"/>
                <w:sz w:val="20"/>
                <w:szCs w:val="20"/>
              </w:rPr>
            </w:pPr>
            <w:r w:rsidDel="00000000" w:rsidR="00000000" w:rsidRPr="00000000">
              <w:rPr>
                <w:b w:val="1"/>
                <w:sz w:val="20"/>
                <w:szCs w:val="20"/>
                <w:rtl w:val="0"/>
              </w:rPr>
              <w:t xml:space="preserve">Observación </w:t>
            </w:r>
          </w:p>
        </w:tc>
        <w:tc>
          <w:tcPr>
            <w:tcMar>
              <w:top w:w="100.0" w:type="dxa"/>
              <w:left w:w="100.0" w:type="dxa"/>
              <w:bottom w:w="100.0" w:type="dxa"/>
              <w:right w:w="100.0" w:type="dxa"/>
            </w:tcMar>
          </w:tcPr>
          <w:p w:rsidR="00000000" w:rsidDel="00000000" w:rsidP="00000000" w:rsidRDefault="00000000" w:rsidRPr="00000000" w14:paraId="000002CF">
            <w:pPr>
              <w:jc w:val="both"/>
              <w:rPr>
                <w:b w:val="0"/>
                <w:sz w:val="20"/>
                <w:szCs w:val="20"/>
              </w:rPr>
            </w:pPr>
            <w:r w:rsidDel="00000000" w:rsidR="00000000" w:rsidRPr="00000000">
              <w:rPr>
                <w:b w:val="0"/>
                <w:sz w:val="20"/>
                <w:szCs w:val="20"/>
                <w:rtl w:val="0"/>
              </w:rPr>
              <w:t xml:space="preserve">“Es una técnica que consiste en observar atentamente el fenómeno, hecho o caso, tomar información y registrarla para su posterior análisis” (Pereda, 2017).</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0">
            <w:pPr>
              <w:rPr>
                <w:b w:val="1"/>
                <w:sz w:val="20"/>
                <w:szCs w:val="20"/>
              </w:rPr>
            </w:pPr>
            <w:r w:rsidDel="00000000" w:rsidR="00000000" w:rsidRPr="00000000">
              <w:rPr>
                <w:b w:val="1"/>
                <w:sz w:val="20"/>
                <w:szCs w:val="20"/>
                <w:rtl w:val="0"/>
              </w:rPr>
              <w:t xml:space="preserve">Posicionamiento </w:t>
            </w:r>
          </w:p>
        </w:tc>
        <w:tc>
          <w:tcPr>
            <w:tcMar>
              <w:top w:w="100.0" w:type="dxa"/>
              <w:left w:w="100.0" w:type="dxa"/>
              <w:bottom w:w="100.0" w:type="dxa"/>
              <w:right w:w="100.0" w:type="dxa"/>
            </w:tcMar>
          </w:tcPr>
          <w:p w:rsidR="00000000" w:rsidDel="00000000" w:rsidP="00000000" w:rsidRDefault="00000000" w:rsidRPr="00000000" w14:paraId="000002D1">
            <w:pPr>
              <w:jc w:val="both"/>
              <w:rPr>
                <w:b w:val="0"/>
                <w:sz w:val="20"/>
                <w:szCs w:val="20"/>
              </w:rPr>
            </w:pPr>
            <w:r w:rsidDel="00000000" w:rsidR="00000000" w:rsidRPr="00000000">
              <w:rPr>
                <w:b w:val="0"/>
                <w:sz w:val="20"/>
                <w:szCs w:val="20"/>
                <w:rtl w:val="0"/>
              </w:rPr>
              <w:t xml:space="preserve">“Una posición de producto es la forma en que un producto está definido por los consumidores en atributos importantes, el lugar que ocupa en la mente de los consumidores respecto a los productos competidores” (Kotler y Armstrong, 2013).</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2">
            <w:pPr>
              <w:rPr>
                <w:b w:val="1"/>
                <w:sz w:val="20"/>
                <w:szCs w:val="20"/>
              </w:rPr>
            </w:pPr>
            <w:r w:rsidDel="00000000" w:rsidR="00000000" w:rsidRPr="00000000">
              <w:rPr>
                <w:b w:val="1"/>
                <w:sz w:val="20"/>
                <w:szCs w:val="20"/>
                <w:rtl w:val="0"/>
              </w:rPr>
              <w:t xml:space="preserve">Segmentación</w:t>
            </w:r>
          </w:p>
        </w:tc>
        <w:tc>
          <w:tcPr>
            <w:tcMar>
              <w:top w:w="100.0" w:type="dxa"/>
              <w:left w:w="100.0" w:type="dxa"/>
              <w:bottom w:w="100.0" w:type="dxa"/>
              <w:right w:w="100.0" w:type="dxa"/>
            </w:tcMar>
          </w:tcPr>
          <w:p w:rsidR="00000000" w:rsidDel="00000000" w:rsidP="00000000" w:rsidRDefault="00000000" w:rsidRPr="00000000" w14:paraId="000002D3">
            <w:pPr>
              <w:jc w:val="both"/>
              <w:rPr>
                <w:b w:val="0"/>
                <w:sz w:val="20"/>
                <w:szCs w:val="20"/>
              </w:rPr>
            </w:pPr>
            <w:r w:rsidDel="00000000" w:rsidR="00000000" w:rsidRPr="00000000">
              <w:rPr>
                <w:b w:val="0"/>
                <w:sz w:val="20"/>
                <w:szCs w:val="20"/>
                <w:rtl w:val="0"/>
              </w:rPr>
              <w:t xml:space="preserve">proceso de dividir un mercado en grupos de clientes potenciales con necesidades y/o características similares y que pueden requerir un producto diferente y/o una forma de comunicación diferente.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4">
            <w:pPr>
              <w:rPr>
                <w:b w:val="1"/>
                <w:sz w:val="20"/>
                <w:szCs w:val="20"/>
              </w:rPr>
            </w:pPr>
            <w:r w:rsidDel="00000000" w:rsidR="00000000" w:rsidRPr="00000000">
              <w:rPr>
                <w:b w:val="1"/>
                <w:sz w:val="20"/>
                <w:szCs w:val="20"/>
                <w:rtl w:val="0"/>
              </w:rPr>
              <w:t xml:space="preserve">Ventas</w:t>
            </w:r>
          </w:p>
        </w:tc>
        <w:tc>
          <w:tcPr>
            <w:tcMar>
              <w:top w:w="100.0" w:type="dxa"/>
              <w:left w:w="100.0" w:type="dxa"/>
              <w:bottom w:w="100.0" w:type="dxa"/>
              <w:right w:w="100.0" w:type="dxa"/>
            </w:tcMar>
          </w:tcPr>
          <w:p w:rsidR="00000000" w:rsidDel="00000000" w:rsidP="00000000" w:rsidRDefault="00000000" w:rsidRPr="00000000" w14:paraId="000002D5">
            <w:pPr>
              <w:jc w:val="both"/>
              <w:rPr>
                <w:b w:val="0"/>
                <w:sz w:val="20"/>
                <w:szCs w:val="20"/>
              </w:rPr>
            </w:pPr>
            <w:r w:rsidDel="00000000" w:rsidR="00000000" w:rsidRPr="00000000">
              <w:rPr>
                <w:b w:val="0"/>
                <w:sz w:val="20"/>
                <w:szCs w:val="20"/>
                <w:rtl w:val="0"/>
              </w:rPr>
              <w:t xml:space="preserve">actividades relacionadas con la venta o la cantidad de bienes vendidos en un período de tiempo determinado. La entrega de un servicio por un costo también se considera una venta. </w:t>
            </w:r>
          </w:p>
        </w:tc>
      </w:tr>
    </w:tbl>
    <w:p w:rsidR="00000000" w:rsidDel="00000000" w:rsidP="00000000" w:rsidRDefault="00000000" w:rsidRPr="00000000" w14:paraId="000002D6">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2D7">
      <w:pPr>
        <w:rPr>
          <w:sz w:val="20"/>
          <w:szCs w:val="20"/>
        </w:rPr>
      </w:pPr>
      <w:r w:rsidDel="00000000" w:rsidR="00000000" w:rsidRPr="00000000">
        <w:rPr>
          <w:rtl w:val="0"/>
        </w:rPr>
      </w:r>
    </w:p>
    <w:p w:rsidR="00000000" w:rsidDel="00000000" w:rsidP="00000000" w:rsidRDefault="00000000" w:rsidRPr="00000000" w14:paraId="000002D8">
      <w:pPr>
        <w:numPr>
          <w:ilvl w:val="0"/>
          <w:numId w:val="1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D9">
      <w:pPr>
        <w:rPr>
          <w:sz w:val="20"/>
          <w:szCs w:val="20"/>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Arellano, C., R. (2010). </w:t>
      </w:r>
      <w:r w:rsidDel="00000000" w:rsidR="00000000" w:rsidRPr="00000000">
        <w:rPr>
          <w:i w:val="1"/>
          <w:sz w:val="20"/>
          <w:szCs w:val="20"/>
          <w:rtl w:val="0"/>
        </w:rPr>
        <w:t xml:space="preserve">Marketing enfoque América Latina</w:t>
      </w:r>
      <w:r w:rsidDel="00000000" w:rsidR="00000000" w:rsidRPr="00000000">
        <w:rPr>
          <w:sz w:val="20"/>
          <w:szCs w:val="20"/>
          <w:rtl w:val="0"/>
        </w:rPr>
        <w:t xml:space="preserve">. Pearson Prentice Hall. </w:t>
      </w:r>
    </w:p>
    <w:p w:rsidR="00000000" w:rsidDel="00000000" w:rsidP="00000000" w:rsidRDefault="00000000" w:rsidRPr="00000000" w14:paraId="000002DB">
      <w:pPr>
        <w:ind w:left="720" w:hanging="720"/>
        <w:jc w:val="both"/>
        <w:rPr>
          <w:sz w:val="20"/>
          <w:szCs w:val="20"/>
        </w:rPr>
      </w:pPr>
      <w:r w:rsidDel="00000000" w:rsidR="00000000" w:rsidRPr="00000000">
        <w:rPr>
          <w:rtl w:val="0"/>
        </w:rPr>
      </w:r>
    </w:p>
    <w:p w:rsidR="00000000" w:rsidDel="00000000" w:rsidP="00000000" w:rsidRDefault="00000000" w:rsidRPr="00000000" w14:paraId="000002DC">
      <w:pPr>
        <w:ind w:left="720" w:hanging="720"/>
        <w:jc w:val="both"/>
        <w:rPr>
          <w:sz w:val="20"/>
          <w:szCs w:val="20"/>
        </w:rPr>
      </w:pPr>
      <w:r w:rsidDel="00000000" w:rsidR="00000000" w:rsidRPr="00000000">
        <w:rPr>
          <w:sz w:val="20"/>
          <w:szCs w:val="20"/>
          <w:rtl w:val="0"/>
        </w:rPr>
        <w:t xml:space="preserve">Caro, L. (2019). </w:t>
      </w:r>
      <w:r w:rsidDel="00000000" w:rsidR="00000000" w:rsidRPr="00000000">
        <w:rPr>
          <w:i w:val="1"/>
          <w:sz w:val="20"/>
          <w:szCs w:val="20"/>
          <w:rtl w:val="0"/>
        </w:rPr>
        <w:t xml:space="preserve">7 Técnicas e Instrumentos para la Recolección de Datos.</w:t>
      </w:r>
      <w:r w:rsidDel="00000000" w:rsidR="00000000" w:rsidRPr="00000000">
        <w:rPr>
          <w:sz w:val="20"/>
          <w:szCs w:val="20"/>
          <w:rtl w:val="0"/>
        </w:rPr>
        <w:t xml:space="preserve"> Lifeder. </w:t>
      </w:r>
      <w:hyperlink r:id="rId106">
        <w:r w:rsidDel="00000000" w:rsidR="00000000" w:rsidRPr="00000000">
          <w:rPr>
            <w:color w:val="0000ff"/>
            <w:sz w:val="20"/>
            <w:szCs w:val="20"/>
            <w:u w:val="single"/>
            <w:rtl w:val="0"/>
          </w:rPr>
          <w:t xml:space="preserve">https://www.lifeder.com/tecnicas-instrumentos-recoleccion-datos/</w:t>
        </w:r>
      </w:hyperlink>
      <w:r w:rsidDel="00000000" w:rsidR="00000000" w:rsidRPr="00000000">
        <w:rPr>
          <w:sz w:val="20"/>
          <w:szCs w:val="20"/>
          <w:rtl w:val="0"/>
        </w:rPr>
        <w:t xml:space="preserve"> </w:t>
      </w:r>
    </w:p>
    <w:p w:rsidR="00000000" w:rsidDel="00000000" w:rsidP="00000000" w:rsidRDefault="00000000" w:rsidRPr="00000000" w14:paraId="000002DD">
      <w:pPr>
        <w:ind w:left="720" w:hanging="720"/>
        <w:jc w:val="both"/>
        <w:rPr>
          <w:sz w:val="20"/>
          <w:szCs w:val="20"/>
        </w:rPr>
      </w:pPr>
      <w:r w:rsidDel="00000000" w:rsidR="00000000" w:rsidRPr="00000000">
        <w:rPr>
          <w:rtl w:val="0"/>
        </w:rPr>
      </w:r>
    </w:p>
    <w:p w:rsidR="00000000" w:rsidDel="00000000" w:rsidP="00000000" w:rsidRDefault="00000000" w:rsidRPr="00000000" w14:paraId="000002DE">
      <w:pPr>
        <w:ind w:left="720" w:hanging="720"/>
        <w:jc w:val="both"/>
        <w:rPr/>
      </w:pPr>
      <w:r w:rsidDel="00000000" w:rsidR="00000000" w:rsidRPr="00000000">
        <w:rPr>
          <w:sz w:val="20"/>
          <w:szCs w:val="20"/>
          <w:rtl w:val="0"/>
        </w:rPr>
        <w:t xml:space="preserve">Díaz-Bravo, L., Torruco-García, U., Martínez-Hernández, M., y Varela-Ruiz, M. (2013).</w:t>
      </w:r>
      <w:r w:rsidDel="00000000" w:rsidR="00000000" w:rsidRPr="00000000">
        <w:rPr>
          <w:i w:val="1"/>
          <w:sz w:val="20"/>
          <w:szCs w:val="20"/>
          <w:rtl w:val="0"/>
        </w:rPr>
        <w:t xml:space="preserve"> La entrevista, recurso flexible y dinámico.</w:t>
      </w:r>
      <w:r w:rsidDel="00000000" w:rsidR="00000000" w:rsidRPr="00000000">
        <w:rPr>
          <w:rtl w:val="0"/>
        </w:rPr>
        <w:t xml:space="preserve"> </w:t>
      </w:r>
      <w:hyperlink r:id="rId107">
        <w:r w:rsidDel="00000000" w:rsidR="00000000" w:rsidRPr="00000000">
          <w:rPr>
            <w:color w:val="0000ff"/>
            <w:sz w:val="20"/>
            <w:szCs w:val="20"/>
            <w:u w:val="single"/>
            <w:rtl w:val="0"/>
          </w:rPr>
          <w:t xml:space="preserve">http://www.scielo.org.mx/scielo.php?script=sci_arttext&amp;pid=S2007-50572013000300009</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DF">
      <w:pPr>
        <w:ind w:left="720" w:hanging="720"/>
        <w:jc w:val="both"/>
        <w:rPr>
          <w:sz w:val="20"/>
          <w:szCs w:val="20"/>
        </w:rPr>
      </w:pPr>
      <w:r w:rsidDel="00000000" w:rsidR="00000000" w:rsidRPr="00000000">
        <w:rPr>
          <w:rtl w:val="0"/>
        </w:rPr>
      </w:r>
    </w:p>
    <w:p w:rsidR="00000000" w:rsidDel="00000000" w:rsidP="00000000" w:rsidRDefault="00000000" w:rsidRPr="00000000" w14:paraId="000002E0">
      <w:pPr>
        <w:ind w:left="720" w:hanging="720"/>
        <w:jc w:val="both"/>
        <w:rPr>
          <w:sz w:val="20"/>
          <w:szCs w:val="20"/>
        </w:rPr>
      </w:pPr>
      <w:r w:rsidDel="00000000" w:rsidR="00000000" w:rsidRPr="00000000">
        <w:rPr>
          <w:sz w:val="20"/>
          <w:szCs w:val="20"/>
          <w:rtl w:val="0"/>
        </w:rPr>
        <w:t xml:space="preserve">Fano, F. (2015). </w:t>
      </w:r>
      <w:r w:rsidDel="00000000" w:rsidR="00000000" w:rsidRPr="00000000">
        <w:rPr>
          <w:i w:val="1"/>
          <w:sz w:val="20"/>
          <w:szCs w:val="20"/>
          <w:rtl w:val="0"/>
        </w:rPr>
        <w:t xml:space="preserve">¿Qué es estrategia? El pensamiento de Michael E. Porter.</w:t>
      </w:r>
      <w:r w:rsidDel="00000000" w:rsidR="00000000" w:rsidRPr="00000000">
        <w:rPr>
          <w:sz w:val="20"/>
          <w:szCs w:val="20"/>
          <w:rtl w:val="0"/>
        </w:rPr>
        <w:t xml:space="preserve"> Mejora Competitiva. </w:t>
      </w:r>
      <w:hyperlink r:id="rId108">
        <w:r w:rsidDel="00000000" w:rsidR="00000000" w:rsidRPr="00000000">
          <w:rPr>
            <w:color w:val="0000ff"/>
            <w:sz w:val="20"/>
            <w:szCs w:val="20"/>
            <w:u w:val="single"/>
            <w:rtl w:val="0"/>
          </w:rPr>
          <w:t xml:space="preserve">https://www.mejoracompetitiva.es/2015/09/que-es-estrategia/</w:t>
        </w:r>
      </w:hyperlink>
      <w:r w:rsidDel="00000000" w:rsidR="00000000" w:rsidRPr="00000000">
        <w:rPr>
          <w:rtl w:val="0"/>
        </w:rPr>
      </w:r>
    </w:p>
    <w:p w:rsidR="00000000" w:rsidDel="00000000" w:rsidP="00000000" w:rsidRDefault="00000000" w:rsidRPr="00000000" w14:paraId="000002E1">
      <w:pPr>
        <w:ind w:left="720" w:hanging="720"/>
        <w:jc w:val="both"/>
        <w:rPr>
          <w:sz w:val="20"/>
          <w:szCs w:val="20"/>
        </w:rPr>
      </w:pPr>
      <w:r w:rsidDel="00000000" w:rsidR="00000000" w:rsidRPr="00000000">
        <w:rPr>
          <w:rtl w:val="0"/>
        </w:rPr>
      </w:r>
    </w:p>
    <w:p w:rsidR="00000000" w:rsidDel="00000000" w:rsidP="00000000" w:rsidRDefault="00000000" w:rsidRPr="00000000" w14:paraId="000002E2">
      <w:pPr>
        <w:ind w:left="720" w:hanging="720"/>
        <w:jc w:val="both"/>
        <w:rPr>
          <w:sz w:val="20"/>
          <w:szCs w:val="20"/>
        </w:rPr>
      </w:pPr>
      <w:r w:rsidDel="00000000" w:rsidR="00000000" w:rsidRPr="00000000">
        <w:rPr>
          <w:sz w:val="20"/>
          <w:szCs w:val="20"/>
          <w:rtl w:val="0"/>
        </w:rPr>
        <w:t xml:space="preserve">Goñi, Á., N. (2008). </w:t>
      </w:r>
      <w:r w:rsidDel="00000000" w:rsidR="00000000" w:rsidRPr="00000000">
        <w:rPr>
          <w:i w:val="1"/>
          <w:sz w:val="20"/>
          <w:szCs w:val="20"/>
          <w:rtl w:val="0"/>
        </w:rPr>
        <w:t xml:space="preserve">El precio</w:t>
      </w:r>
      <w:r w:rsidDel="00000000" w:rsidR="00000000" w:rsidRPr="00000000">
        <w:rPr>
          <w:sz w:val="20"/>
          <w:szCs w:val="20"/>
          <w:rtl w:val="0"/>
        </w:rPr>
        <w:t xml:space="preserve">. Pearson Prentice Hall. </w:t>
      </w:r>
    </w:p>
    <w:p w:rsidR="00000000" w:rsidDel="00000000" w:rsidP="00000000" w:rsidRDefault="00000000" w:rsidRPr="00000000" w14:paraId="000002E3">
      <w:pPr>
        <w:ind w:left="720" w:hanging="720"/>
        <w:jc w:val="both"/>
        <w:rPr>
          <w:sz w:val="20"/>
          <w:szCs w:val="20"/>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ind w:left="709" w:hanging="709"/>
        <w:jc w:val="both"/>
        <w:rPr>
          <w:sz w:val="20"/>
          <w:szCs w:val="20"/>
        </w:rPr>
      </w:pPr>
      <w:r w:rsidDel="00000000" w:rsidR="00000000" w:rsidRPr="00000000">
        <w:rPr>
          <w:sz w:val="20"/>
          <w:szCs w:val="20"/>
          <w:rtl w:val="0"/>
        </w:rPr>
        <w:t xml:space="preserve">Kendall, K., y Kendall, J. (2011). </w:t>
      </w:r>
      <w:r w:rsidDel="00000000" w:rsidR="00000000" w:rsidRPr="00000000">
        <w:rPr>
          <w:i w:val="1"/>
          <w:sz w:val="20"/>
          <w:szCs w:val="20"/>
          <w:rtl w:val="0"/>
        </w:rPr>
        <w:t xml:space="preserve">Análisis y diseño de sistemas</w:t>
      </w:r>
      <w:r w:rsidDel="00000000" w:rsidR="00000000" w:rsidRPr="00000000">
        <w:rPr>
          <w:sz w:val="20"/>
          <w:szCs w:val="20"/>
          <w:rtl w:val="0"/>
        </w:rPr>
        <w:t xml:space="preserve">. Pearson Education. </w:t>
      </w:r>
    </w:p>
    <w:p w:rsidR="00000000" w:rsidDel="00000000" w:rsidP="00000000" w:rsidRDefault="00000000" w:rsidRPr="00000000" w14:paraId="000002E5">
      <w:pPr>
        <w:ind w:left="720" w:hanging="720"/>
        <w:jc w:val="both"/>
        <w:rPr>
          <w:sz w:val="20"/>
          <w:szCs w:val="20"/>
        </w:rPr>
      </w:pPr>
      <w:r w:rsidDel="00000000" w:rsidR="00000000" w:rsidRPr="00000000">
        <w:rPr>
          <w:rtl w:val="0"/>
        </w:rPr>
      </w:r>
    </w:p>
    <w:p w:rsidR="00000000" w:rsidDel="00000000" w:rsidP="00000000" w:rsidRDefault="00000000" w:rsidRPr="00000000" w14:paraId="000002E6">
      <w:pPr>
        <w:ind w:left="720" w:hanging="720"/>
        <w:jc w:val="both"/>
        <w:rPr>
          <w:sz w:val="20"/>
          <w:szCs w:val="20"/>
        </w:rPr>
      </w:pPr>
      <w:r w:rsidDel="00000000" w:rsidR="00000000" w:rsidRPr="00000000">
        <w:rPr>
          <w:sz w:val="20"/>
          <w:szCs w:val="20"/>
          <w:rtl w:val="0"/>
        </w:rPr>
        <w:t xml:space="preserve">Kerin. H., y Rudelius, W. (2014). </w:t>
      </w:r>
      <w:r w:rsidDel="00000000" w:rsidR="00000000" w:rsidRPr="00000000">
        <w:rPr>
          <w:i w:val="1"/>
          <w:sz w:val="20"/>
          <w:szCs w:val="20"/>
          <w:rtl w:val="0"/>
        </w:rPr>
        <w:t xml:space="preserve">Marketing</w:t>
      </w:r>
      <w:r w:rsidDel="00000000" w:rsidR="00000000" w:rsidRPr="00000000">
        <w:rPr>
          <w:sz w:val="20"/>
          <w:szCs w:val="20"/>
          <w:rtl w:val="0"/>
        </w:rPr>
        <w:t xml:space="preserve">. McGraw Hill Education. 11a Edición.</w:t>
      </w:r>
    </w:p>
    <w:p w:rsidR="00000000" w:rsidDel="00000000" w:rsidP="00000000" w:rsidRDefault="00000000" w:rsidRPr="00000000" w14:paraId="000002E7">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Kotler, P., y Armstrong, G. (2013). </w:t>
      </w:r>
      <w:r w:rsidDel="00000000" w:rsidR="00000000" w:rsidRPr="00000000">
        <w:rPr>
          <w:i w:val="1"/>
          <w:color w:val="000000"/>
          <w:sz w:val="20"/>
          <w:szCs w:val="20"/>
          <w:rtl w:val="0"/>
        </w:rPr>
        <w:t xml:space="preserve">Fundamentos de marketing</w:t>
      </w:r>
      <w:r w:rsidDel="00000000" w:rsidR="00000000" w:rsidRPr="00000000">
        <w:rPr>
          <w:color w:val="000000"/>
          <w:sz w:val="20"/>
          <w:szCs w:val="20"/>
          <w:rtl w:val="0"/>
        </w:rPr>
        <w:t xml:space="preserve">. Pearson Prentice Hall. </w:t>
      </w:r>
    </w:p>
    <w:p w:rsidR="00000000" w:rsidDel="00000000" w:rsidP="00000000" w:rsidRDefault="00000000" w:rsidRPr="00000000" w14:paraId="000002E9">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color w:val="000000"/>
          <w:sz w:val="20"/>
          <w:szCs w:val="20"/>
          <w:rtl w:val="0"/>
        </w:rPr>
        <w:t xml:space="preserve">Kotler, P., y Armstrong, G. </w:t>
      </w:r>
      <w:r w:rsidDel="00000000" w:rsidR="00000000" w:rsidRPr="00000000">
        <w:rPr>
          <w:sz w:val="20"/>
          <w:szCs w:val="20"/>
          <w:rtl w:val="0"/>
        </w:rPr>
        <w:t xml:space="preserve">(2012). </w:t>
      </w:r>
      <w:r w:rsidDel="00000000" w:rsidR="00000000" w:rsidRPr="00000000">
        <w:rPr>
          <w:i w:val="1"/>
          <w:sz w:val="20"/>
          <w:szCs w:val="20"/>
          <w:rtl w:val="0"/>
        </w:rPr>
        <w:t xml:space="preserve">Marketing. </w:t>
      </w:r>
      <w:r w:rsidDel="00000000" w:rsidR="00000000" w:rsidRPr="00000000">
        <w:rPr>
          <w:sz w:val="20"/>
          <w:szCs w:val="20"/>
          <w:rtl w:val="0"/>
        </w:rPr>
        <w:t xml:space="preserve">Pearson Prentice Hall. </w:t>
      </w:r>
    </w:p>
    <w:p w:rsidR="00000000" w:rsidDel="00000000" w:rsidP="00000000" w:rsidRDefault="00000000" w:rsidRPr="00000000" w14:paraId="000002EB">
      <w:pPr>
        <w:ind w:left="720" w:hanging="720"/>
        <w:jc w:val="both"/>
        <w:rPr>
          <w:sz w:val="20"/>
          <w:szCs w:val="20"/>
        </w:rPr>
      </w:pPr>
      <w:r w:rsidDel="00000000" w:rsidR="00000000" w:rsidRPr="00000000">
        <w:rPr>
          <w:rtl w:val="0"/>
        </w:rPr>
      </w:r>
    </w:p>
    <w:p w:rsidR="00000000" w:rsidDel="00000000" w:rsidP="00000000" w:rsidRDefault="00000000" w:rsidRPr="00000000" w14:paraId="000002EC">
      <w:pPr>
        <w:ind w:left="720" w:hanging="720"/>
        <w:jc w:val="both"/>
        <w:rPr>
          <w:sz w:val="20"/>
          <w:szCs w:val="20"/>
        </w:rPr>
      </w:pPr>
      <w:r w:rsidDel="00000000" w:rsidR="00000000" w:rsidRPr="00000000">
        <w:rPr>
          <w:sz w:val="20"/>
          <w:szCs w:val="20"/>
          <w:rtl w:val="0"/>
        </w:rPr>
        <w:t xml:space="preserve">Pereda, G (2017). </w:t>
      </w:r>
      <w:r w:rsidDel="00000000" w:rsidR="00000000" w:rsidRPr="00000000">
        <w:rPr>
          <w:i w:val="1"/>
          <w:sz w:val="20"/>
          <w:szCs w:val="20"/>
          <w:rtl w:val="0"/>
        </w:rPr>
        <w:t xml:space="preserve">Métodos y técnicas de investigación</w:t>
      </w:r>
      <w:r w:rsidDel="00000000" w:rsidR="00000000" w:rsidRPr="00000000">
        <w:rPr>
          <w:sz w:val="20"/>
          <w:szCs w:val="20"/>
          <w:rtl w:val="0"/>
        </w:rPr>
        <w:t xml:space="preserve">. </w:t>
      </w:r>
      <w:hyperlink r:id="rId109">
        <w:r w:rsidDel="00000000" w:rsidR="00000000" w:rsidRPr="00000000">
          <w:rPr>
            <w:color w:val="0000ff"/>
            <w:sz w:val="20"/>
            <w:szCs w:val="20"/>
            <w:u w:val="single"/>
            <w:rtl w:val="0"/>
          </w:rPr>
          <w:t xml:space="preserve">https://es.slideshare.net/guillermopereda/mtodos-y-tcnicas-de-investigacin-79785371</w:t>
        </w:r>
      </w:hyperlink>
      <w:r w:rsidDel="00000000" w:rsidR="00000000" w:rsidRPr="00000000">
        <w:rPr>
          <w:sz w:val="20"/>
          <w:szCs w:val="20"/>
          <w:rtl w:val="0"/>
        </w:rPr>
        <w:t xml:space="preserve"> </w:t>
      </w:r>
    </w:p>
    <w:p w:rsidR="00000000" w:rsidDel="00000000" w:rsidP="00000000" w:rsidRDefault="00000000" w:rsidRPr="00000000" w14:paraId="000002ED">
      <w:pPr>
        <w:ind w:left="720" w:hanging="720"/>
        <w:jc w:val="both"/>
        <w:rPr>
          <w:sz w:val="20"/>
          <w:szCs w:val="20"/>
        </w:rPr>
      </w:pPr>
      <w:r w:rsidDel="00000000" w:rsidR="00000000" w:rsidRPr="00000000">
        <w:rPr>
          <w:rtl w:val="0"/>
        </w:rPr>
      </w:r>
    </w:p>
    <w:p w:rsidR="00000000" w:rsidDel="00000000" w:rsidP="00000000" w:rsidRDefault="00000000" w:rsidRPr="00000000" w14:paraId="000002EE">
      <w:pPr>
        <w:ind w:left="720" w:hanging="720"/>
        <w:jc w:val="both"/>
        <w:rPr/>
      </w:pPr>
      <w:r w:rsidDel="00000000" w:rsidR="00000000" w:rsidRPr="00000000">
        <w:rPr>
          <w:sz w:val="20"/>
          <w:szCs w:val="20"/>
          <w:rtl w:val="0"/>
        </w:rPr>
        <w:t xml:space="preserve">QuestioPro. (s.f.). </w:t>
      </w:r>
      <w:r w:rsidDel="00000000" w:rsidR="00000000" w:rsidRPr="00000000">
        <w:rPr>
          <w:i w:val="1"/>
          <w:sz w:val="20"/>
          <w:szCs w:val="20"/>
          <w:rtl w:val="0"/>
        </w:rPr>
        <w:t xml:space="preserve">Encuesta</w:t>
      </w:r>
      <w:r w:rsidDel="00000000" w:rsidR="00000000" w:rsidRPr="00000000">
        <w:rPr>
          <w:sz w:val="20"/>
          <w:szCs w:val="20"/>
          <w:rtl w:val="0"/>
        </w:rPr>
        <w:t xml:space="preserve">.</w:t>
      </w:r>
      <w:r w:rsidDel="00000000" w:rsidR="00000000" w:rsidRPr="00000000">
        <w:rPr>
          <w:rtl w:val="0"/>
        </w:rPr>
        <w:t xml:space="preserve"> </w:t>
      </w:r>
      <w:hyperlink r:id="rId110">
        <w:r w:rsidDel="00000000" w:rsidR="00000000" w:rsidRPr="00000000">
          <w:rPr>
            <w:color w:val="0000ff"/>
            <w:sz w:val="20"/>
            <w:szCs w:val="20"/>
            <w:u w:val="single"/>
            <w:rtl w:val="0"/>
          </w:rPr>
          <w:t xml:space="preserve">https://www.questionpro.com/es/una-encuesta.html#que_es_encuesta</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rtl w:val="0"/>
        </w:rPr>
      </w:r>
    </w:p>
    <w:p w:rsidR="00000000" w:rsidDel="00000000" w:rsidP="00000000" w:rsidRDefault="00000000" w:rsidRPr="00000000" w14:paraId="000002F0">
      <w:pPr>
        <w:ind w:left="720" w:hanging="720"/>
        <w:jc w:val="both"/>
        <w:rPr>
          <w:sz w:val="20"/>
          <w:szCs w:val="20"/>
        </w:rPr>
      </w:pPr>
      <w:r w:rsidDel="00000000" w:rsidR="00000000" w:rsidRPr="00000000">
        <w:rPr>
          <w:sz w:val="20"/>
          <w:szCs w:val="20"/>
          <w:rtl w:val="0"/>
        </w:rPr>
        <w:t xml:space="preserve">Santesmases, M., Valderrey, F., y Sánchez, A. (2014). </w:t>
      </w:r>
      <w:r w:rsidDel="00000000" w:rsidR="00000000" w:rsidRPr="00000000">
        <w:rPr>
          <w:i w:val="1"/>
          <w:sz w:val="20"/>
          <w:szCs w:val="20"/>
          <w:rtl w:val="0"/>
        </w:rPr>
        <w:t xml:space="preserve">Fundamentos de mercadotecnia</w:t>
      </w:r>
      <w:r w:rsidDel="00000000" w:rsidR="00000000" w:rsidRPr="00000000">
        <w:rPr>
          <w:sz w:val="20"/>
          <w:szCs w:val="20"/>
          <w:rtl w:val="0"/>
        </w:rPr>
        <w:t xml:space="preserve">. Grupo Editorial Patria. </w:t>
      </w:r>
    </w:p>
    <w:p w:rsidR="00000000" w:rsidDel="00000000" w:rsidP="00000000" w:rsidRDefault="00000000" w:rsidRPr="00000000" w14:paraId="000002F1">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Stanton, W., Etzel, M., y Walker, B. (2007). </w:t>
      </w:r>
      <w:r w:rsidDel="00000000" w:rsidR="00000000" w:rsidRPr="00000000">
        <w:rPr>
          <w:i w:val="1"/>
          <w:sz w:val="20"/>
          <w:szCs w:val="20"/>
          <w:rtl w:val="0"/>
        </w:rPr>
        <w:t xml:space="preserve">Fundamentos de marketing</w:t>
      </w:r>
      <w:r w:rsidDel="00000000" w:rsidR="00000000" w:rsidRPr="00000000">
        <w:rPr>
          <w:sz w:val="20"/>
          <w:szCs w:val="20"/>
          <w:rtl w:val="0"/>
        </w:rPr>
        <w:t xml:space="preserve">. McGraw Hill Education.</w:t>
      </w:r>
    </w:p>
    <w:p w:rsidR="00000000" w:rsidDel="00000000" w:rsidP="00000000" w:rsidRDefault="00000000" w:rsidRPr="00000000" w14:paraId="000002F3">
      <w:pPr>
        <w:rPr>
          <w:sz w:val="20"/>
          <w:szCs w:val="20"/>
        </w:rPr>
      </w:pPr>
      <w:r w:rsidDel="00000000" w:rsidR="00000000" w:rsidRPr="00000000">
        <w:rPr>
          <w:rtl w:val="0"/>
        </w:rPr>
      </w:r>
    </w:p>
    <w:p w:rsidR="00000000" w:rsidDel="00000000" w:rsidP="00000000" w:rsidRDefault="00000000" w:rsidRPr="00000000" w14:paraId="000002F4">
      <w:pPr>
        <w:rPr>
          <w:sz w:val="20"/>
          <w:szCs w:val="20"/>
        </w:rPr>
      </w:pPr>
      <w:r w:rsidDel="00000000" w:rsidR="00000000" w:rsidRPr="00000000">
        <w:rPr>
          <w:rtl w:val="0"/>
        </w:rPr>
      </w:r>
    </w:p>
    <w:p w:rsidR="00000000" w:rsidDel="00000000" w:rsidP="00000000" w:rsidRDefault="00000000" w:rsidRPr="00000000" w14:paraId="000002F5">
      <w:pPr>
        <w:numPr>
          <w:ilvl w:val="0"/>
          <w:numId w:val="1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F6">
      <w:pPr>
        <w:jc w:val="both"/>
        <w:rPr>
          <w:b w:val="1"/>
          <w:sz w:val="20"/>
          <w:szCs w:val="20"/>
        </w:rPr>
      </w:pPr>
      <w:r w:rsidDel="00000000" w:rsidR="00000000" w:rsidRPr="00000000">
        <w:rPr>
          <w:rtl w:val="0"/>
        </w:rPr>
      </w:r>
    </w:p>
    <w:tbl>
      <w:tblPr>
        <w:tblStyle w:val="Table8"/>
        <w:tblW w:w="99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2F7">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2F8">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2F9">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2FA">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2FB">
            <w:pPr>
              <w:rPr>
                <w:b w:val="1"/>
                <w:i w:val="1"/>
                <w:sz w:val="20"/>
                <w:szCs w:val="20"/>
              </w:rPr>
            </w:pPr>
            <w:r w:rsidDel="00000000" w:rsidR="00000000" w:rsidRPr="00000000">
              <w:rPr>
                <w:rtl w:val="0"/>
              </w:rPr>
            </w:r>
          </w:p>
        </w:tc>
        <w:tc>
          <w:tcPr>
            <w:vAlign w:val="center"/>
          </w:tcPr>
          <w:p w:rsidR="00000000" w:rsidDel="00000000" w:rsidP="00000000" w:rsidRDefault="00000000" w:rsidRPr="00000000" w14:paraId="000002FC">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FD">
            <w:pPr>
              <w:jc w:val="both"/>
              <w:rPr>
                <w:b w:val="1"/>
                <w:sz w:val="20"/>
                <w:szCs w:val="20"/>
              </w:rPr>
            </w:pPr>
            <w:r w:rsidDel="00000000" w:rsidR="00000000" w:rsidRPr="00000000">
              <w:rPr>
                <w:b w:val="1"/>
                <w:sz w:val="20"/>
                <w:szCs w:val="20"/>
                <w:rtl w:val="0"/>
              </w:rPr>
              <w:t xml:space="preserve">Autor (es)</w:t>
            </w:r>
          </w:p>
        </w:tc>
        <w:tc>
          <w:tcPr>
            <w:vAlign w:val="center"/>
          </w:tcPr>
          <w:p w:rsidR="00000000" w:rsidDel="00000000" w:rsidP="00000000" w:rsidRDefault="00000000" w:rsidRPr="00000000" w14:paraId="000002FE">
            <w:pPr>
              <w:jc w:val="both"/>
              <w:rPr>
                <w:b w:val="0"/>
                <w:sz w:val="20"/>
                <w:szCs w:val="20"/>
              </w:rPr>
            </w:pPr>
            <w:r w:rsidDel="00000000" w:rsidR="00000000" w:rsidRPr="00000000">
              <w:rPr>
                <w:b w:val="0"/>
                <w:sz w:val="20"/>
                <w:szCs w:val="20"/>
                <w:rtl w:val="0"/>
              </w:rPr>
              <w:t xml:space="preserve">Javier del Carmen Martínez Pérez</w:t>
            </w:r>
          </w:p>
        </w:tc>
        <w:tc>
          <w:tcPr>
            <w:vAlign w:val="center"/>
          </w:tcPr>
          <w:p w:rsidR="00000000" w:rsidDel="00000000" w:rsidP="00000000" w:rsidRDefault="00000000" w:rsidRPr="00000000" w14:paraId="000002FF">
            <w:pPr>
              <w:jc w:val="both"/>
              <w:rPr>
                <w:b w:val="0"/>
                <w:sz w:val="20"/>
                <w:szCs w:val="20"/>
              </w:rPr>
            </w:pPr>
            <w:r w:rsidDel="00000000" w:rsidR="00000000" w:rsidRPr="00000000">
              <w:rPr>
                <w:b w:val="0"/>
                <w:sz w:val="20"/>
                <w:szCs w:val="20"/>
                <w:rtl w:val="0"/>
              </w:rPr>
              <w:t xml:space="preserve">Instructor Técnico</w:t>
            </w:r>
          </w:p>
        </w:tc>
        <w:tc>
          <w:tcPr>
            <w:vAlign w:val="center"/>
          </w:tcPr>
          <w:p w:rsidR="00000000" w:rsidDel="00000000" w:rsidP="00000000" w:rsidRDefault="00000000" w:rsidRPr="00000000" w14:paraId="00000300">
            <w:pPr>
              <w:jc w:val="both"/>
              <w:rPr>
                <w:b w:val="0"/>
                <w:sz w:val="20"/>
                <w:szCs w:val="20"/>
              </w:rPr>
            </w:pPr>
            <w:r w:rsidDel="00000000" w:rsidR="00000000" w:rsidRPr="00000000">
              <w:rPr>
                <w:b w:val="0"/>
                <w:sz w:val="20"/>
                <w:szCs w:val="20"/>
                <w:rtl w:val="0"/>
              </w:rPr>
              <w:t xml:space="preserve">Regional Bolívar - Centro de Comercio y Servicio</w:t>
            </w:r>
          </w:p>
        </w:tc>
        <w:tc>
          <w:tcPr>
            <w:vAlign w:val="center"/>
          </w:tcPr>
          <w:p w:rsidR="00000000" w:rsidDel="00000000" w:rsidP="00000000" w:rsidRDefault="00000000" w:rsidRPr="00000000" w14:paraId="00000301">
            <w:pPr>
              <w:jc w:val="both"/>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303">
            <w:pPr>
              <w:jc w:val="both"/>
              <w:rPr>
                <w:b w:val="0"/>
                <w:sz w:val="20"/>
                <w:szCs w:val="20"/>
              </w:rPr>
            </w:pPr>
            <w:r w:rsidDel="00000000" w:rsidR="00000000" w:rsidRPr="00000000">
              <w:rPr>
                <w:b w:val="0"/>
                <w:sz w:val="20"/>
                <w:szCs w:val="20"/>
                <w:rtl w:val="0"/>
              </w:rPr>
              <w:t xml:space="preserve">Zenith Chinchilla Ruedas</w:t>
            </w:r>
          </w:p>
        </w:tc>
        <w:tc>
          <w:tcPr>
            <w:vAlign w:val="center"/>
          </w:tcPr>
          <w:p w:rsidR="00000000" w:rsidDel="00000000" w:rsidP="00000000" w:rsidRDefault="00000000" w:rsidRPr="00000000" w14:paraId="00000304">
            <w:pPr>
              <w:jc w:val="both"/>
              <w:rPr>
                <w:b w:val="0"/>
                <w:sz w:val="20"/>
                <w:szCs w:val="20"/>
              </w:rPr>
            </w:pPr>
            <w:r w:rsidDel="00000000" w:rsidR="00000000" w:rsidRPr="00000000">
              <w:rPr>
                <w:b w:val="0"/>
                <w:sz w:val="20"/>
                <w:szCs w:val="20"/>
                <w:rtl w:val="0"/>
              </w:rPr>
              <w:t xml:space="preserve">Diseñador Instruccional</w:t>
            </w:r>
          </w:p>
        </w:tc>
        <w:tc>
          <w:tcPr>
            <w:vAlign w:val="center"/>
          </w:tcPr>
          <w:p w:rsidR="00000000" w:rsidDel="00000000" w:rsidP="00000000" w:rsidRDefault="00000000" w:rsidRPr="00000000" w14:paraId="00000305">
            <w:pPr>
              <w:jc w:val="both"/>
              <w:rPr>
                <w:b w:val="0"/>
                <w:sz w:val="20"/>
                <w:szCs w:val="20"/>
              </w:rPr>
            </w:pPr>
            <w:r w:rsidDel="00000000" w:rsidR="00000000" w:rsidRPr="00000000">
              <w:rPr>
                <w:b w:val="0"/>
                <w:sz w:val="20"/>
                <w:szCs w:val="20"/>
                <w:rtl w:val="0"/>
              </w:rPr>
              <w:t xml:space="preserve">Regional Distrito Capital – Centro de Diseño y Metrología</w:t>
            </w:r>
          </w:p>
        </w:tc>
        <w:tc>
          <w:tcPr>
            <w:vAlign w:val="center"/>
          </w:tcPr>
          <w:p w:rsidR="00000000" w:rsidDel="00000000" w:rsidP="00000000" w:rsidRDefault="00000000" w:rsidRPr="00000000" w14:paraId="00000306">
            <w:pPr>
              <w:jc w:val="both"/>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308">
            <w:pPr>
              <w:jc w:val="both"/>
              <w:rPr>
                <w:b w:val="0"/>
                <w:sz w:val="20"/>
                <w:szCs w:val="20"/>
              </w:rPr>
            </w:pPr>
            <w:r w:rsidDel="00000000" w:rsidR="00000000" w:rsidRPr="00000000">
              <w:rPr>
                <w:b w:val="0"/>
                <w:sz w:val="20"/>
                <w:szCs w:val="20"/>
                <w:rtl w:val="0"/>
              </w:rPr>
              <w:t xml:space="preserve">Andrés Felipe Velandia Espitia</w:t>
            </w:r>
          </w:p>
        </w:tc>
        <w:tc>
          <w:tcPr>
            <w:vAlign w:val="center"/>
          </w:tcPr>
          <w:p w:rsidR="00000000" w:rsidDel="00000000" w:rsidP="00000000" w:rsidRDefault="00000000" w:rsidRPr="00000000" w14:paraId="00000309">
            <w:pPr>
              <w:jc w:val="both"/>
              <w:rPr>
                <w:b w:val="0"/>
                <w:sz w:val="20"/>
                <w:szCs w:val="20"/>
              </w:rPr>
            </w:pPr>
            <w:r w:rsidDel="00000000" w:rsidR="00000000" w:rsidRPr="00000000">
              <w:rPr>
                <w:b w:val="0"/>
                <w:sz w:val="20"/>
                <w:szCs w:val="20"/>
                <w:rtl w:val="0"/>
              </w:rPr>
              <w:t xml:space="preserve">Revisor Metodológico y Pedagógico</w:t>
            </w:r>
          </w:p>
        </w:tc>
        <w:tc>
          <w:tcPr>
            <w:vAlign w:val="center"/>
          </w:tcPr>
          <w:p w:rsidR="00000000" w:rsidDel="00000000" w:rsidP="00000000" w:rsidRDefault="00000000" w:rsidRPr="00000000" w14:paraId="0000030A">
            <w:pPr>
              <w:jc w:val="both"/>
              <w:rPr>
                <w:b w:val="0"/>
                <w:sz w:val="20"/>
                <w:szCs w:val="20"/>
              </w:rPr>
            </w:pPr>
            <w:r w:rsidDel="00000000" w:rsidR="00000000" w:rsidRPr="00000000">
              <w:rPr>
                <w:b w:val="0"/>
                <w:sz w:val="20"/>
                <w:szCs w:val="20"/>
                <w:rtl w:val="0"/>
              </w:rPr>
              <w:t xml:space="preserve">Regional Distrito Capital - Centro de Diseño y Metrología</w:t>
            </w:r>
          </w:p>
        </w:tc>
        <w:tc>
          <w:tcPr>
            <w:vAlign w:val="center"/>
          </w:tcPr>
          <w:p w:rsidR="00000000" w:rsidDel="00000000" w:rsidP="00000000" w:rsidRDefault="00000000" w:rsidRPr="00000000" w14:paraId="0000030B">
            <w:pPr>
              <w:jc w:val="both"/>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30D">
            <w:pPr>
              <w:jc w:val="both"/>
              <w:rPr>
                <w:b w:val="0"/>
                <w:sz w:val="20"/>
                <w:szCs w:val="20"/>
              </w:rPr>
            </w:pPr>
            <w:r w:rsidDel="00000000" w:rsidR="00000000" w:rsidRPr="00000000">
              <w:rPr>
                <w:b w:val="0"/>
                <w:sz w:val="20"/>
                <w:szCs w:val="20"/>
                <w:rtl w:val="0"/>
              </w:rPr>
              <w:t xml:space="preserve">Rafael Neftalí Lizcano Reyes</w:t>
            </w:r>
          </w:p>
        </w:tc>
        <w:tc>
          <w:tcPr>
            <w:vAlign w:val="center"/>
          </w:tcPr>
          <w:p w:rsidR="00000000" w:rsidDel="00000000" w:rsidP="00000000" w:rsidRDefault="00000000" w:rsidRPr="00000000" w14:paraId="0000030E">
            <w:pPr>
              <w:jc w:val="both"/>
              <w:rPr>
                <w:b w:val="0"/>
                <w:sz w:val="20"/>
                <w:szCs w:val="20"/>
              </w:rPr>
            </w:pPr>
            <w:r w:rsidDel="00000000" w:rsidR="00000000" w:rsidRPr="00000000">
              <w:rPr>
                <w:b w:val="0"/>
                <w:sz w:val="20"/>
                <w:szCs w:val="20"/>
                <w:rtl w:val="0"/>
              </w:rPr>
              <w:t xml:space="preserve">Asesor Pedagógico </w:t>
            </w:r>
          </w:p>
        </w:tc>
        <w:tc>
          <w:tcPr>
            <w:vAlign w:val="center"/>
          </w:tcPr>
          <w:p w:rsidR="00000000" w:rsidDel="00000000" w:rsidP="00000000" w:rsidRDefault="00000000" w:rsidRPr="00000000" w14:paraId="0000030F">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vAlign w:val="center"/>
          </w:tcPr>
          <w:p w:rsidR="00000000" w:rsidDel="00000000" w:rsidP="00000000" w:rsidRDefault="00000000" w:rsidRPr="00000000" w14:paraId="00000310">
            <w:pPr>
              <w:jc w:val="both"/>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c>
        <w:tc>
          <w:tcPr>
            <w:vAlign w:val="center"/>
          </w:tcPr>
          <w:p w:rsidR="00000000" w:rsidDel="00000000" w:rsidP="00000000" w:rsidRDefault="00000000" w:rsidRPr="00000000" w14:paraId="00000312">
            <w:pPr>
              <w:jc w:val="both"/>
              <w:rPr>
                <w:b w:val="0"/>
                <w:sz w:val="20"/>
                <w:szCs w:val="20"/>
              </w:rPr>
            </w:pPr>
            <w:r w:rsidDel="00000000" w:rsidR="00000000" w:rsidRPr="00000000">
              <w:rPr>
                <w:b w:val="0"/>
                <w:sz w:val="20"/>
                <w:szCs w:val="20"/>
                <w:rtl w:val="0"/>
              </w:rPr>
              <w:t xml:space="preserve">José Gabriel Ortiz Abella</w:t>
            </w:r>
          </w:p>
        </w:tc>
        <w:tc>
          <w:tcPr>
            <w:vAlign w:val="center"/>
          </w:tcPr>
          <w:p w:rsidR="00000000" w:rsidDel="00000000" w:rsidP="00000000" w:rsidRDefault="00000000" w:rsidRPr="00000000" w14:paraId="00000313">
            <w:pPr>
              <w:jc w:val="both"/>
              <w:rPr>
                <w:b w:val="0"/>
                <w:sz w:val="20"/>
                <w:szCs w:val="20"/>
              </w:rPr>
            </w:pPr>
            <w:r w:rsidDel="00000000" w:rsidR="00000000" w:rsidRPr="00000000">
              <w:rPr>
                <w:b w:val="0"/>
                <w:sz w:val="20"/>
                <w:szCs w:val="20"/>
                <w:rtl w:val="0"/>
              </w:rPr>
              <w:t xml:space="preserve">Corrector de estilo</w:t>
            </w:r>
          </w:p>
        </w:tc>
        <w:tc>
          <w:tcPr>
            <w:vAlign w:val="center"/>
          </w:tcPr>
          <w:p w:rsidR="00000000" w:rsidDel="00000000" w:rsidP="00000000" w:rsidRDefault="00000000" w:rsidRPr="00000000" w14:paraId="00000314">
            <w:pPr>
              <w:jc w:val="both"/>
              <w:rPr>
                <w:b w:val="0"/>
                <w:sz w:val="20"/>
                <w:szCs w:val="20"/>
              </w:rPr>
            </w:pPr>
            <w:r w:rsidDel="00000000" w:rsidR="00000000" w:rsidRPr="00000000">
              <w:rPr>
                <w:b w:val="0"/>
                <w:sz w:val="20"/>
                <w:szCs w:val="20"/>
                <w:rtl w:val="0"/>
              </w:rPr>
              <w:t xml:space="preserve">Regional Distrito Capital – Centro de para la Comunicación de la Industria de la Comunicación Gráfica.</w:t>
            </w:r>
          </w:p>
        </w:tc>
        <w:tc>
          <w:tcPr>
            <w:vAlign w:val="center"/>
          </w:tcPr>
          <w:p w:rsidR="00000000" w:rsidDel="00000000" w:rsidP="00000000" w:rsidRDefault="00000000" w:rsidRPr="00000000" w14:paraId="00000315">
            <w:pPr>
              <w:jc w:val="both"/>
              <w:rPr>
                <w:b w:val="0"/>
                <w:sz w:val="20"/>
                <w:szCs w:val="20"/>
              </w:rPr>
            </w:pPr>
            <w:r w:rsidDel="00000000" w:rsidR="00000000" w:rsidRPr="00000000">
              <w:rPr>
                <w:b w:val="0"/>
                <w:sz w:val="20"/>
                <w:szCs w:val="20"/>
                <w:rtl w:val="0"/>
              </w:rPr>
              <w:t xml:space="preserve">Septiembre del 2021.</w:t>
            </w:r>
          </w:p>
        </w:tc>
      </w:tr>
    </w:tbl>
    <w:p w:rsidR="00000000" w:rsidDel="00000000" w:rsidP="00000000" w:rsidRDefault="00000000" w:rsidRPr="00000000" w14:paraId="00000316">
      <w:pPr>
        <w:rPr>
          <w:sz w:val="20"/>
          <w:szCs w:val="20"/>
        </w:rPr>
      </w:pPr>
      <w:r w:rsidDel="00000000" w:rsidR="00000000" w:rsidRPr="00000000">
        <w:rPr>
          <w:rtl w:val="0"/>
        </w:rPr>
      </w:r>
    </w:p>
    <w:p w:rsidR="00000000" w:rsidDel="00000000" w:rsidP="00000000" w:rsidRDefault="00000000" w:rsidRPr="00000000" w14:paraId="00000317">
      <w:pPr>
        <w:rPr>
          <w:sz w:val="20"/>
          <w:szCs w:val="20"/>
        </w:rPr>
      </w:pPr>
      <w:r w:rsidDel="00000000" w:rsidR="00000000" w:rsidRPr="00000000">
        <w:rPr>
          <w:rtl w:val="0"/>
        </w:rPr>
      </w:r>
    </w:p>
    <w:p w:rsidR="00000000" w:rsidDel="00000000" w:rsidP="00000000" w:rsidRDefault="00000000" w:rsidRPr="00000000" w14:paraId="00000318">
      <w:pPr>
        <w:numPr>
          <w:ilvl w:val="0"/>
          <w:numId w:val="1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19">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1A">
      <w:pPr>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31B">
            <w:pPr>
              <w:jc w:val="both"/>
              <w:rPr>
                <w:b w:val="1"/>
                <w:sz w:val="20"/>
                <w:szCs w:val="20"/>
              </w:rPr>
            </w:pPr>
            <w:r w:rsidDel="00000000" w:rsidR="00000000" w:rsidRPr="00000000">
              <w:rPr>
                <w:rtl w:val="0"/>
              </w:rPr>
            </w:r>
          </w:p>
        </w:tc>
        <w:tc>
          <w:tcPr/>
          <w:p w:rsidR="00000000" w:rsidDel="00000000" w:rsidP="00000000" w:rsidRDefault="00000000" w:rsidRPr="00000000" w14:paraId="0000031C">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31D">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31E">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31F">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320">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321">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322">
            <w:pPr>
              <w:jc w:val="both"/>
              <w:rPr>
                <w:b w:val="1"/>
                <w:sz w:val="20"/>
                <w:szCs w:val="20"/>
              </w:rPr>
            </w:pPr>
            <w:r w:rsidDel="00000000" w:rsidR="00000000" w:rsidRPr="00000000">
              <w:rPr>
                <w:rtl w:val="0"/>
              </w:rPr>
            </w:r>
          </w:p>
        </w:tc>
        <w:tc>
          <w:tcPr/>
          <w:p w:rsidR="00000000" w:rsidDel="00000000" w:rsidP="00000000" w:rsidRDefault="00000000" w:rsidRPr="00000000" w14:paraId="00000323">
            <w:pPr>
              <w:jc w:val="both"/>
              <w:rPr>
                <w:b w:val="1"/>
                <w:sz w:val="20"/>
                <w:szCs w:val="20"/>
              </w:rPr>
            </w:pPr>
            <w:r w:rsidDel="00000000" w:rsidR="00000000" w:rsidRPr="00000000">
              <w:rPr>
                <w:rtl w:val="0"/>
              </w:rPr>
            </w:r>
          </w:p>
        </w:tc>
        <w:tc>
          <w:tcPr/>
          <w:p w:rsidR="00000000" w:rsidDel="00000000" w:rsidP="00000000" w:rsidRDefault="00000000" w:rsidRPr="00000000" w14:paraId="00000324">
            <w:pPr>
              <w:jc w:val="both"/>
              <w:rPr>
                <w:b w:val="1"/>
                <w:sz w:val="20"/>
                <w:szCs w:val="20"/>
              </w:rPr>
            </w:pPr>
            <w:r w:rsidDel="00000000" w:rsidR="00000000" w:rsidRPr="00000000">
              <w:rPr>
                <w:rtl w:val="0"/>
              </w:rPr>
            </w:r>
          </w:p>
        </w:tc>
        <w:tc>
          <w:tcPr/>
          <w:p w:rsidR="00000000" w:rsidDel="00000000" w:rsidP="00000000" w:rsidRDefault="00000000" w:rsidRPr="00000000" w14:paraId="00000325">
            <w:pPr>
              <w:jc w:val="both"/>
              <w:rPr>
                <w:b w:val="1"/>
                <w:sz w:val="20"/>
                <w:szCs w:val="20"/>
              </w:rPr>
            </w:pPr>
            <w:r w:rsidDel="00000000" w:rsidR="00000000" w:rsidRPr="00000000">
              <w:rPr>
                <w:rtl w:val="0"/>
              </w:rPr>
            </w:r>
          </w:p>
        </w:tc>
        <w:tc>
          <w:tcPr/>
          <w:p w:rsidR="00000000" w:rsidDel="00000000" w:rsidP="00000000" w:rsidRDefault="00000000" w:rsidRPr="00000000" w14:paraId="00000326">
            <w:pPr>
              <w:jc w:val="both"/>
              <w:rPr>
                <w:b w:val="1"/>
                <w:sz w:val="20"/>
                <w:szCs w:val="20"/>
              </w:rPr>
            </w:pPr>
            <w:r w:rsidDel="00000000" w:rsidR="00000000" w:rsidRPr="00000000">
              <w:rPr>
                <w:rtl w:val="0"/>
              </w:rPr>
            </w:r>
          </w:p>
        </w:tc>
      </w:tr>
    </w:tbl>
    <w:p w:rsidR="00000000" w:rsidDel="00000000" w:rsidP="00000000" w:rsidRDefault="00000000" w:rsidRPr="00000000" w14:paraId="00000327">
      <w:pPr>
        <w:rPr>
          <w:sz w:val="20"/>
          <w:szCs w:val="20"/>
        </w:rPr>
      </w:pPr>
      <w:r w:rsidDel="00000000" w:rsidR="00000000" w:rsidRPr="00000000">
        <w:rPr>
          <w:rtl w:val="0"/>
        </w:rPr>
      </w:r>
    </w:p>
    <w:p w:rsidR="00000000" w:rsidDel="00000000" w:rsidP="00000000" w:rsidRDefault="00000000" w:rsidRPr="00000000" w14:paraId="00000328">
      <w:pPr>
        <w:rPr>
          <w:sz w:val="20"/>
          <w:szCs w:val="20"/>
        </w:rPr>
      </w:pPr>
      <w:r w:rsidDel="00000000" w:rsidR="00000000" w:rsidRPr="00000000">
        <w:rPr>
          <w:rtl w:val="0"/>
        </w:rPr>
      </w:r>
    </w:p>
    <w:p w:rsidR="00000000" w:rsidDel="00000000" w:rsidP="00000000" w:rsidRDefault="00000000" w:rsidRPr="00000000" w14:paraId="00000329">
      <w:pPr>
        <w:rPr>
          <w:sz w:val="20"/>
          <w:szCs w:val="20"/>
        </w:rPr>
      </w:pPr>
      <w:r w:rsidDel="00000000" w:rsidR="00000000" w:rsidRPr="00000000">
        <w:rPr>
          <w:rtl w:val="0"/>
        </w:rPr>
      </w:r>
    </w:p>
    <w:p w:rsidR="00000000" w:rsidDel="00000000" w:rsidP="00000000" w:rsidRDefault="00000000" w:rsidRPr="00000000" w14:paraId="0000032A">
      <w:pPr>
        <w:rPr>
          <w:sz w:val="20"/>
          <w:szCs w:val="20"/>
        </w:rPr>
      </w:pPr>
      <w:bookmarkStart w:colFirst="0" w:colLast="0" w:name="_heading=h.3znysh7" w:id="3"/>
      <w:bookmarkEnd w:id="3"/>
      <w:r w:rsidDel="00000000" w:rsidR="00000000" w:rsidRPr="00000000">
        <w:rPr>
          <w:rtl w:val="0"/>
        </w:rPr>
      </w:r>
    </w:p>
    <w:sectPr>
      <w:headerReference r:id="rId111" w:type="default"/>
      <w:footerReference r:id="rId112"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ENITH CHINCHILLA RUEDAS" w:id="5" w:date="2021-09-08T21:52:00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reelaborar el gráfico. Los textos son:</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Niveles constitutivos del producto</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Financiación</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 posventa</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Garantía</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aumentado</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de la marca</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Estilo/Diseño</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Calidad</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Envase</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Embalaje</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tangible</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básico</w:t>
      </w:r>
    </w:p>
  </w:comment>
  <w:comment w:author="ZENITH CHINCHILLA RUEDAS" w:id="23" w:date="2021-09-15T16:13:00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CF1_3-2_Requisitos para segmentar</w:t>
      </w:r>
    </w:p>
  </w:comment>
  <w:comment w:author="ZENITH CHINCHILLA RUEDAS" w:id="19" w:date="2021-09-15T14:35:00Z">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rediseñar la imagen, los textos son:</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valor</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Grupo Rojas</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Kola Real</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Pepsi</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Coca-Cola</w:t>
      </w:r>
    </w:p>
  </w:comment>
  <w:comment w:author="ZENITH CHINCHILLA RUEDAS" w:id="16" w:date="2021-09-14T22:20:00Z">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reelaborar. Los textos son:</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Codificación</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Decodificación</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Emisión de mensajes</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Medio</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Recepción de mensajes</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Emisor</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Ruido</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Receptor</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Retroalimentación.</w:t>
      </w:r>
    </w:p>
  </w:comment>
  <w:comment w:author="ZENITH CHINCHILLA RUEDAS" w:id="11" w:date="2021-09-09T10:22:00Z">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reelaborar el gráfico. Los textos son:</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Fabricantes</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Distribuidor</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Mayorista de origen</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Mayorista</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Mayorista de destino</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Minorista</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Consumidor</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 0</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 1</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 2</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 3</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 4</w:t>
      </w:r>
    </w:p>
  </w:comment>
  <w:comment w:author="ZENITH CHINCHILLA RUEDAS" w:id="14" w:date="2021-09-14T22:20:00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reelaborar. Puede ser generando una infografía.</w:t>
      </w:r>
    </w:p>
  </w:comment>
  <w:comment w:author="ZENITH CHINCHILLA RUEDAS" w:id="2" w:date="2021-09-08T20:30:00Z">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texto destacado</w:t>
      </w:r>
    </w:p>
  </w:comment>
  <w:comment w:author="ZENITH CHINCHILLA RUEDAS" w:id="20" w:date="2021-09-15T15:19:00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CF1_2-7_Pasos para definir el mercado meta</w:t>
      </w:r>
    </w:p>
  </w:comment>
  <w:comment w:author="ZENITH CHINCHILLA RUEDAS" w:id="28" w:date="2021-09-15T21:10:00Z">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CF1_5-1_Tipos de bases de datos</w:t>
      </w:r>
    </w:p>
  </w:comment>
  <w:comment w:author="ZULEIDY MARIA RUIZ TORRES" w:id="7" w:date="2021-09-20T17:11:06Z">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https://youtu.be/jln7JsbFbPc</w:t>
      </w:r>
    </w:p>
  </w:comment>
  <w:comment w:author="ZENITH CHINCHILLA RUEDAS" w:id="12" w:date="2021-09-09T10:43:00Z">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reelaborar el gráfico. Los textos son:</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Indirecto</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Directo</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Física</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Fabricante</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Digital</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Corto</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Largo</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Doble</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Minorista</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Mayorista</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Consumidor</w:t>
      </w:r>
    </w:p>
  </w:comment>
  <w:comment w:author="ZENITH CHINCHILLA RUEDAS" w:id="24" w:date="2021-09-15T18:57:00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DI_CF1_3-3_Estrategias de cobertura de un mercado meta</w:t>
      </w:r>
    </w:p>
  </w:comment>
  <w:comment w:author="ZULEIDY MARIA RUIZ TORRES" w:id="15" w:date="2021-09-20T17:12:18Z">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https://youtu.be/ZtS0dRaNtfM</w:t>
      </w:r>
    </w:p>
  </w:comment>
  <w:comment w:author="ZENITH CHINCHILLA RUEDAS" w:id="13" w:date="2021-09-09T10:45:00Z">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reelaborar el gráfico. Los textos son:</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 selectiva</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 selectiva o directa</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de compra corriente</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de compra reflexiva</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de especialidad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no buscados</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 intensiva</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 selectiva o exclusiva</w:t>
      </w:r>
    </w:p>
  </w:comment>
  <w:comment w:author="ZULEIDY MARIA RUIZ TORRES" w:id="21" w:date="2021-09-20T17:13:56Z">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https://youtu.be/kODlxbwfCSU</w:t>
      </w:r>
    </w:p>
  </w:comment>
  <w:comment w:author="ZENITH CHINCHILLA RUEDAS" w:id="25" w:date="2021-09-15T17:12:00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CF1_3-4_Pasos para segmentar un mercado</w:t>
      </w:r>
    </w:p>
  </w:comment>
  <w:comment w:author="ZENITH CHINCHILLA RUEDAS" w:id="6" w:date="2021-09-08T22:08:00Z">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DI_CF1_1-2-2_Precios</w:t>
      </w:r>
    </w:p>
  </w:comment>
  <w:comment w:author="ZULEIDY MARIA RUIZ TORRES" w:id="26" w:date="2021-09-20T17:14:33Z">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https://youtu.be/D_ltPN5Akvo</w:t>
      </w:r>
    </w:p>
  </w:comment>
  <w:comment w:author="ZULEIDY MARIA RUIZ TORRES" w:id="0" w:date="2021-09-20T17:05:21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ZENITH CHINCHILLA RUEDAS" w:id="18" w:date="2021-09-15T14:35:00Z">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rediseñar</w:t>
      </w:r>
    </w:p>
  </w:comment>
  <w:comment w:author="ZULEIDY MARIA RUIZ TORRES" w:id="4" w:date="2021-09-20T17:09:28Z">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https://youtu.be/NwkjS1RelyQ</w:t>
      </w:r>
    </w:p>
  </w:comment>
  <w:comment w:author="ZENITH CHINCHILLA RUEDAS" w:id="10" w:date="2021-08-31T11:02:00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reelaborar. Los textos son:</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Intermediarios</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Agentes intermediarios</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Logísticos Outsourcing</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Mayoristas</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Minoristas</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Comisionistas</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Agentes vendedores</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Transportes</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Almacenamiento</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Bancos</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Agencias de publicidad</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Posesión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Facilitadores de tareas</w:t>
      </w:r>
    </w:p>
  </w:comment>
  <w:comment w:author="ZENITH CHINCHILLA RUEDAS" w:id="17" w:date="2021-09-15T14:27:00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DI_CF1_2-1_tipos_de_mercado</w:t>
      </w:r>
    </w:p>
  </w:comment>
  <w:comment w:author="ZENITH CHINCHILLA RUEDAS" w:id="1" w:date="2021-09-08T20:32:00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DI_CF1_Introduccion</w:t>
      </w:r>
    </w:p>
  </w:comment>
  <w:comment w:author="ZULEIDY MARIA RUIZ TORRES" w:id="3" w:date="2021-09-20T17:10:3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https://youtu.be/No9yQXsjmXM</w:t>
      </w:r>
    </w:p>
  </w:comment>
  <w:comment w:author="ZENITH CHINCHILLA RUEDAS" w:id="31" w:date="2021-09-15T22:39:00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CF1_5-3_Manejo de una base de datos</w:t>
      </w:r>
    </w:p>
  </w:comment>
  <w:comment w:author="ZENITH CHINCHILLA RUEDAS" w:id="27" w:date="2021-09-15T18:28:0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CF1_4_Técnica de recolección de datos. Este recurso es el que se vincula del anterior llamado a la acción (recuadro azul).</w:t>
      </w:r>
    </w:p>
  </w:comment>
  <w:comment w:author="ZENITH CHINCHILLA RUEDAS" w:id="8" w:date="2021-09-09T10:14:00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w:t>
      </w:r>
    </w:p>
  </w:comment>
  <w:comment w:author="JGOA" w:id="30" w:date="2021-09-17T12:11:00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cordial saludo.</w:t>
        <w:br w:type="textWrapping"/>
        <w:t xml:space="preserve">La imagen de fondo es tomada de https://www.freepik.es/vector-gratis/plantilla-infografias-negocios-tres-pasos_6024665.htm#page=1&amp;query=fases&amp;position=1</w:t>
      </w:r>
    </w:p>
  </w:comment>
  <w:comment w:author="ZENITH CHINCHILLA RUEDAS" w:id="9" w:date="2021-09-09T10:14: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DI_CF1_1-2-3_Flujos de los canales de distribución</w:t>
      </w:r>
    </w:p>
  </w:comment>
  <w:comment w:author="ZENITH CHINCHILLA RUEDAS" w:id="29" w:date="2021-09-15T21:37:00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DI_CF1_5-2_Estructura de una base de datosA</w:t>
      </w:r>
    </w:p>
  </w:comment>
  <w:comment w:author="ZENITH CHINCHILLA RUEDAS" w:id="22" w:date="2021-09-15T16:13:00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CF1_3-1_Bases para segmentar mercados de consumo masivo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42" w15:done="0"/>
  <w15:commentEx w15:paraId="00000343" w15:done="0"/>
  <w15:commentEx w15:paraId="0000034B" w15:done="0"/>
  <w15:commentEx w15:paraId="00000357" w15:done="0"/>
  <w15:commentEx w15:paraId="00000365" w15:done="0"/>
  <w15:commentEx w15:paraId="00000366" w15:done="0"/>
  <w15:commentEx w15:paraId="00000367" w15:done="0"/>
  <w15:commentEx w15:paraId="00000368" w15:done="0"/>
  <w15:commentEx w15:paraId="00000369" w15:done="0"/>
  <w15:commentEx w15:paraId="0000036A" w15:done="0"/>
  <w15:commentEx w15:paraId="00000377" w15:done="0"/>
  <w15:commentEx w15:paraId="00000378" w15:done="0"/>
  <w15:commentEx w15:paraId="00000379" w15:done="0"/>
  <w15:commentEx w15:paraId="00000382" w15:done="0"/>
  <w15:commentEx w15:paraId="00000383" w15:done="0"/>
  <w15:commentEx w15:paraId="00000384" w15:done="0"/>
  <w15:commentEx w15:paraId="00000385" w15:done="0"/>
  <w15:commentEx w15:paraId="00000386" w15:done="0"/>
  <w15:commentEx w15:paraId="00000387" w15:done="0"/>
  <w15:commentEx w15:paraId="00000388" w15:done="0"/>
  <w15:commentEx w15:paraId="00000389" w15:done="0"/>
  <w15:commentEx w15:paraId="0000039C" w15:done="0"/>
  <w15:commentEx w15:paraId="0000039D" w15:done="0"/>
  <w15:commentEx w15:paraId="0000039E" w15:done="0"/>
  <w15:commentEx w15:paraId="0000039F" w15:done="0"/>
  <w15:commentEx w15:paraId="000003A0" w15:done="0"/>
  <w15:commentEx w15:paraId="000003A1" w15:done="0"/>
  <w15:commentEx w15:paraId="000003A2" w15:done="0"/>
  <w15:commentEx w15:paraId="000003A3" w15:done="0"/>
  <w15:commentEx w15:paraId="000003A4" w15:done="0"/>
  <w15:commentEx w15:paraId="000003A5" w15:done="0"/>
  <w15:commentEx w15:paraId="000003A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2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23" name="image20.png"/>
          <a:graphic>
            <a:graphicData uri="http://schemas.openxmlformats.org/drawingml/2006/picture">
              <pic:pic>
                <pic:nvPicPr>
                  <pic:cNvPr id="0" name="image20.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7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
    <w:tblPr>
      <w:tblStyleRowBandSize w:val="1"/>
      <w:tblStyleColBandSize w:val="1"/>
      <w:tblCellMar>
        <w:top w:w="0.0" w:type="dxa"/>
        <w:left w:w="70.0" w:type="dxa"/>
        <w:bottom w:w="0.0" w:type="dxa"/>
        <w:right w:w="70.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character" w:styleId="Mencinsinresolver2" w:customStyle="1">
    <w:name w:val="Mención sin resolver2"/>
    <w:basedOn w:val="Fuentedeprrafopredeter"/>
    <w:uiPriority w:val="99"/>
    <w:semiHidden w:val="1"/>
    <w:unhideWhenUsed w:val="1"/>
    <w:rsid w:val="00CE647A"/>
    <w:rPr>
      <w:color w:val="605e5c"/>
      <w:shd w:color="auto" w:fill="e1dfdd" w:val="clear"/>
    </w:rPr>
  </w:style>
  <w:style w:type="paragraph" w:styleId="Textonotapie">
    <w:name w:val="footnote text"/>
    <w:basedOn w:val="Normal"/>
    <w:link w:val="TextonotapieCar"/>
    <w:uiPriority w:val="99"/>
    <w:semiHidden w:val="1"/>
    <w:unhideWhenUsed w:val="1"/>
    <w:rsid w:val="003F0B02"/>
    <w:pPr>
      <w:spacing w:line="240" w:lineRule="auto"/>
    </w:pPr>
    <w:rPr>
      <w:sz w:val="20"/>
      <w:szCs w:val="20"/>
    </w:rPr>
  </w:style>
  <w:style w:type="character" w:styleId="TextonotapieCar" w:customStyle="1">
    <w:name w:val="Texto nota pie Car"/>
    <w:basedOn w:val="Fuentedeprrafopredeter"/>
    <w:link w:val="Textonotapie"/>
    <w:uiPriority w:val="99"/>
    <w:semiHidden w:val="1"/>
    <w:rsid w:val="003F0B02"/>
    <w:rPr>
      <w:sz w:val="20"/>
      <w:szCs w:val="20"/>
    </w:rPr>
  </w:style>
  <w:style w:type="character" w:styleId="Refdenotaalpie">
    <w:name w:val="footnote reference"/>
    <w:basedOn w:val="Fuentedeprrafopredeter"/>
    <w:uiPriority w:val="99"/>
    <w:semiHidden w:val="1"/>
    <w:unhideWhenUsed w:val="1"/>
    <w:rsid w:val="003F0B02"/>
    <w:rPr>
      <w:vertAlign w:val="superscript"/>
    </w:rPr>
  </w:style>
  <w:style w:type="paragraph" w:styleId="trt0xe" w:customStyle="1">
    <w:name w:val="trt0xe"/>
    <w:basedOn w:val="Normal"/>
    <w:rsid w:val="00AF174E"/>
    <w:pPr>
      <w:spacing w:after="100" w:afterAutospacing="1" w:before="100" w:beforeAutospacing="1" w:line="240" w:lineRule="auto"/>
    </w:pPr>
    <w:rPr>
      <w:rFonts w:ascii="Times New Roman" w:cs="Times New Roman" w:eastAsia="Times New Roman" w:hAnsi="Times New Roman"/>
      <w:sz w:val="24"/>
      <w:szCs w:val="24"/>
    </w:rPr>
  </w:style>
  <w:style w:type="character" w:styleId="UnresolvedMention" w:customStyle="1">
    <w:name w:val="Unresolved Mention"/>
    <w:basedOn w:val="Fuentedeprrafopredeter"/>
    <w:uiPriority w:val="99"/>
    <w:semiHidden w:val="1"/>
    <w:unhideWhenUsed w:val="1"/>
    <w:rsid w:val="00413346"/>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63.png"/><Relationship Id="rId41" Type="http://schemas.openxmlformats.org/officeDocument/2006/relationships/image" Target="media/image50.png"/><Relationship Id="rId44" Type="http://schemas.openxmlformats.org/officeDocument/2006/relationships/image" Target="media/image60.png"/><Relationship Id="rId43" Type="http://schemas.openxmlformats.org/officeDocument/2006/relationships/image" Target="media/image51.png"/><Relationship Id="rId46" Type="http://schemas.openxmlformats.org/officeDocument/2006/relationships/image" Target="media/image69.png"/><Relationship Id="rId45" Type="http://schemas.openxmlformats.org/officeDocument/2006/relationships/image" Target="media/image40.png"/><Relationship Id="rId107" Type="http://schemas.openxmlformats.org/officeDocument/2006/relationships/hyperlink" Target="http://www.scielo.org.mx/scielo.php?script=sci_arttext&amp;pid=S2007-50572013000300009" TargetMode="External"/><Relationship Id="rId106" Type="http://schemas.openxmlformats.org/officeDocument/2006/relationships/hyperlink" Target="https://www.lifeder.com/tecnicas-instrumentos-recoleccion-datos/" TargetMode="External"/><Relationship Id="rId105" Type="http://schemas.openxmlformats.org/officeDocument/2006/relationships/hyperlink" Target="https://notatecnologica.com/tecnologia/estructura-de-una-base-de-datos/" TargetMode="External"/><Relationship Id="rId104" Type="http://schemas.openxmlformats.org/officeDocument/2006/relationships/hyperlink" Target="https://notatecnologica.com/tecnologia/estructura-de-una-base-de-datos/" TargetMode="External"/><Relationship Id="rId109" Type="http://schemas.openxmlformats.org/officeDocument/2006/relationships/hyperlink" Target="https://es.slideshare.net/guillermopereda/mtodos-y-tcnicas-de-investigacin-79785371" TargetMode="External"/><Relationship Id="rId108" Type="http://schemas.openxmlformats.org/officeDocument/2006/relationships/hyperlink" Target="https://www.mejoracompetitiva.es/2015/09/que-es-estrategia/" TargetMode="External"/><Relationship Id="rId48" Type="http://schemas.openxmlformats.org/officeDocument/2006/relationships/image" Target="media/image9.png"/><Relationship Id="rId47" Type="http://schemas.openxmlformats.org/officeDocument/2006/relationships/image" Target="media/image48.png"/><Relationship Id="rId49" Type="http://schemas.openxmlformats.org/officeDocument/2006/relationships/image" Target="media/image10.png"/><Relationship Id="rId103" Type="http://schemas.openxmlformats.org/officeDocument/2006/relationships/hyperlink" Target="http://www.scielo.org.mx/scielo.php?script=sci_arttext&amp;pid=S2007-50572013000300009" TargetMode="External"/><Relationship Id="rId102" Type="http://schemas.openxmlformats.org/officeDocument/2006/relationships/hyperlink" Target="https://www.questionpro.com/es/una-encuesta.html#que_es_encuesta" TargetMode="External"/><Relationship Id="rId101" Type="http://schemas.openxmlformats.org/officeDocument/2006/relationships/hyperlink" Target="https://www.questionpro.com/es/una-encuesta.html#que_es_encuesta" TargetMode="External"/><Relationship Id="rId100" Type="http://schemas.openxmlformats.org/officeDocument/2006/relationships/hyperlink" Target="https://economipedia.com/definiciones/recoleccion-de-datos.html" TargetMode="External"/><Relationship Id="rId31" Type="http://schemas.openxmlformats.org/officeDocument/2006/relationships/image" Target="media/image26.png"/><Relationship Id="rId30" Type="http://schemas.openxmlformats.org/officeDocument/2006/relationships/image" Target="media/image11.png"/><Relationship Id="rId33" Type="http://schemas.openxmlformats.org/officeDocument/2006/relationships/image" Target="media/image45.png"/><Relationship Id="rId32" Type="http://schemas.openxmlformats.org/officeDocument/2006/relationships/image" Target="media/image39.png"/><Relationship Id="rId35" Type="http://schemas.openxmlformats.org/officeDocument/2006/relationships/hyperlink" Target="https://www.freepik.es/vector-gratis/diagrama-flujo-isometrico-envio-logistica-imagenes-aisladas-personas-vehiculos-transporte-ilustracion-cajas-paqueteria_6869956.htm#page=1&amp;query=canales%20de%20distribuci%C3%B3n&amp;position=2" TargetMode="External"/><Relationship Id="rId34" Type="http://schemas.openxmlformats.org/officeDocument/2006/relationships/image" Target="media/image47.jpg"/><Relationship Id="rId37" Type="http://schemas.openxmlformats.org/officeDocument/2006/relationships/image" Target="media/image41.png"/><Relationship Id="rId36" Type="http://schemas.openxmlformats.org/officeDocument/2006/relationships/image" Target="media/image27.png"/><Relationship Id="rId39" Type="http://schemas.openxmlformats.org/officeDocument/2006/relationships/image" Target="media/image44.png"/><Relationship Id="rId38" Type="http://schemas.openxmlformats.org/officeDocument/2006/relationships/image" Target="media/image43.png"/><Relationship Id="rId20" Type="http://schemas.openxmlformats.org/officeDocument/2006/relationships/image" Target="media/image22.png"/><Relationship Id="rId22" Type="http://schemas.openxmlformats.org/officeDocument/2006/relationships/image" Target="media/image1.png"/><Relationship Id="rId21"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25.png"/><Relationship Id="rId26" Type="http://schemas.openxmlformats.org/officeDocument/2006/relationships/image" Target="media/image13.png"/><Relationship Id="rId25" Type="http://schemas.openxmlformats.org/officeDocument/2006/relationships/image" Target="media/image14.png"/><Relationship Id="rId28" Type="http://schemas.openxmlformats.org/officeDocument/2006/relationships/image" Target="media/image15.png"/><Relationship Id="rId27" Type="http://schemas.openxmlformats.org/officeDocument/2006/relationships/image" Target="media/image16.png"/><Relationship Id="rId29" Type="http://schemas.openxmlformats.org/officeDocument/2006/relationships/image" Target="media/image12.png"/><Relationship Id="rId95" Type="http://schemas.openxmlformats.org/officeDocument/2006/relationships/hyperlink" Target="https://vilmanunez.com/segmentacion-del-mercado/" TargetMode="External"/><Relationship Id="rId94" Type="http://schemas.openxmlformats.org/officeDocument/2006/relationships/hyperlink" Target="https://es.wix.com/blog/2020/12/mercado-meta-que-es-como-definirlo-y-ejemplos" TargetMode="External"/><Relationship Id="rId97" Type="http://schemas.openxmlformats.org/officeDocument/2006/relationships/hyperlink" Target="https://www.questionpro.com/blog/es/recoleccion-de-datos-para-investigacion/" TargetMode="External"/><Relationship Id="rId96" Type="http://schemas.openxmlformats.org/officeDocument/2006/relationships/hyperlink" Target="https://vilmanunez.com/segmentacion-del-mercado/" TargetMode="External"/><Relationship Id="rId11" Type="http://schemas.openxmlformats.org/officeDocument/2006/relationships/image" Target="media/image52.png"/><Relationship Id="rId99" Type="http://schemas.openxmlformats.org/officeDocument/2006/relationships/hyperlink" Target="https://economipedia.com/definiciones/recoleccion-de-datos.html" TargetMode="External"/><Relationship Id="rId10" Type="http://schemas.openxmlformats.org/officeDocument/2006/relationships/image" Target="media/image18.png"/><Relationship Id="rId98" Type="http://schemas.openxmlformats.org/officeDocument/2006/relationships/hyperlink" Target="https://www.questionpro.com/blog/es/recoleccion-de-datos-para-investigacion/" TargetMode="External"/><Relationship Id="rId13" Type="http://schemas.openxmlformats.org/officeDocument/2006/relationships/image" Target="media/image64.jpg"/><Relationship Id="rId12" Type="http://schemas.openxmlformats.org/officeDocument/2006/relationships/hyperlink" Target="https://www.freepik.es/vector-gratis/conjunto-elementos-exito-empresarial_5974056.htm" TargetMode="External"/><Relationship Id="rId91" Type="http://schemas.openxmlformats.org/officeDocument/2006/relationships/hyperlink" Target="https://www.caracteristicas.co/mercado/#ixzz74Q1rHzhJ" TargetMode="External"/><Relationship Id="rId90" Type="http://schemas.openxmlformats.org/officeDocument/2006/relationships/hyperlink" Target="https://economipedia.com/definiciones/mercado.html" TargetMode="External"/><Relationship Id="rId93" Type="http://schemas.openxmlformats.org/officeDocument/2006/relationships/hyperlink" Target="https://es.wix.com/blog/2020/12/mercado-meta-que-es-como-definirlo-y-ejemplos" TargetMode="External"/><Relationship Id="rId92" Type="http://schemas.openxmlformats.org/officeDocument/2006/relationships/hyperlink" Target="https://www.caracteristicas.co/mercado/#ixzz74Q1rHzhJ" TargetMode="External"/><Relationship Id="rId15" Type="http://schemas.openxmlformats.org/officeDocument/2006/relationships/image" Target="media/image68.jpg"/><Relationship Id="rId110" Type="http://schemas.openxmlformats.org/officeDocument/2006/relationships/hyperlink" Target="https://www.questionpro.com/es/una-encuesta.html#que_es_encuesta" TargetMode="External"/><Relationship Id="rId14" Type="http://schemas.openxmlformats.org/officeDocument/2006/relationships/image" Target="media/image65.jpg"/><Relationship Id="rId17" Type="http://schemas.openxmlformats.org/officeDocument/2006/relationships/image" Target="media/image29.png"/><Relationship Id="rId16" Type="http://schemas.openxmlformats.org/officeDocument/2006/relationships/image" Target="media/image8.png"/><Relationship Id="rId19" Type="http://schemas.openxmlformats.org/officeDocument/2006/relationships/image" Target="media/image19.png"/><Relationship Id="rId18" Type="http://schemas.openxmlformats.org/officeDocument/2006/relationships/image" Target="media/image17.png"/><Relationship Id="rId112" Type="http://schemas.openxmlformats.org/officeDocument/2006/relationships/footer" Target="footer1.xml"/><Relationship Id="rId111" Type="http://schemas.openxmlformats.org/officeDocument/2006/relationships/header" Target="header1.xml"/><Relationship Id="rId84" Type="http://schemas.openxmlformats.org/officeDocument/2006/relationships/hyperlink" Target="https://economipedia.com/definiciones/mezcla-de-mercadotecnia.html" TargetMode="External"/><Relationship Id="rId83" Type="http://schemas.openxmlformats.org/officeDocument/2006/relationships/hyperlink" Target="https://www.questionpro.com/blog/es/mercado-y-necesidades-del-cliente/" TargetMode="External"/><Relationship Id="rId86" Type="http://schemas.openxmlformats.org/officeDocument/2006/relationships/hyperlink" Target="http://cv.uoc.edu/annotation/e278f6575e9eb38a49450e18f778004e/607706/PID_00195275/PID_00195275.html" TargetMode="External"/><Relationship Id="rId85" Type="http://schemas.openxmlformats.org/officeDocument/2006/relationships/hyperlink" Target="https://economipedia.com/definiciones/mezcla-de-mercadotecnia.html" TargetMode="External"/><Relationship Id="rId88" Type="http://schemas.openxmlformats.org/officeDocument/2006/relationships/hyperlink" Target="https://www.comercionista.com/compras/que-es-un-mayorista-tipos/" TargetMode="External"/><Relationship Id="rId87" Type="http://schemas.openxmlformats.org/officeDocument/2006/relationships/hyperlink" Target="https://www.comercionista.com/compras/que-es-un-mayorista-tipos/" TargetMode="External"/><Relationship Id="rId89" Type="http://schemas.openxmlformats.org/officeDocument/2006/relationships/hyperlink" Target="https://economipedia.com/definiciones/mercado.html" TargetMode="External"/><Relationship Id="rId80" Type="http://schemas.openxmlformats.org/officeDocument/2006/relationships/image" Target="media/image37.png"/><Relationship Id="rId82" Type="http://schemas.openxmlformats.org/officeDocument/2006/relationships/hyperlink" Target="https://www.questionpro.com/blog/es/mercado-y-necesidades-del-cliente/" TargetMode="External"/><Relationship Id="rId81"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freepik.es/vector-gratis/concepto-base-datos_1531128.htm#page=1&amp;query=bases%20de%20datos&amp;position=0" TargetMode="External"/><Relationship Id="rId72" Type="http://schemas.openxmlformats.org/officeDocument/2006/relationships/image" Target="media/image21.jpg"/><Relationship Id="rId75" Type="http://schemas.openxmlformats.org/officeDocument/2006/relationships/image" Target="media/image28.png"/><Relationship Id="rId74" Type="http://schemas.openxmlformats.org/officeDocument/2006/relationships/image" Target="media/image34.png"/><Relationship Id="rId77" Type="http://schemas.openxmlformats.org/officeDocument/2006/relationships/image" Target="media/image42.png"/><Relationship Id="rId76" Type="http://schemas.openxmlformats.org/officeDocument/2006/relationships/image" Target="media/image36.jpg"/><Relationship Id="rId79" Type="http://schemas.openxmlformats.org/officeDocument/2006/relationships/image" Target="media/image56.png"/><Relationship Id="rId78" Type="http://schemas.openxmlformats.org/officeDocument/2006/relationships/image" Target="media/image53.png"/><Relationship Id="rId71" Type="http://schemas.openxmlformats.org/officeDocument/2006/relationships/image" Target="media/image35.png"/><Relationship Id="rId70" Type="http://schemas.openxmlformats.org/officeDocument/2006/relationships/image" Target="media/image5.png"/><Relationship Id="rId62" Type="http://schemas.openxmlformats.org/officeDocument/2006/relationships/image" Target="media/image33.png"/><Relationship Id="rId61" Type="http://schemas.openxmlformats.org/officeDocument/2006/relationships/image" Target="media/image30.png"/><Relationship Id="rId64" Type="http://schemas.openxmlformats.org/officeDocument/2006/relationships/image" Target="media/image3.png"/><Relationship Id="rId63" Type="http://schemas.openxmlformats.org/officeDocument/2006/relationships/hyperlink" Target="https://www.questionpro.com/blog/es/recoleccion-de-datos-para-investigacion/" TargetMode="External"/><Relationship Id="rId66" Type="http://schemas.openxmlformats.org/officeDocument/2006/relationships/image" Target="media/image62.jpg"/><Relationship Id="rId65" Type="http://schemas.openxmlformats.org/officeDocument/2006/relationships/image" Target="media/image31.png"/><Relationship Id="rId68" Type="http://schemas.openxmlformats.org/officeDocument/2006/relationships/image" Target="media/image6.png"/><Relationship Id="rId67" Type="http://schemas.openxmlformats.org/officeDocument/2006/relationships/image" Target="media/image59.jpg"/><Relationship Id="rId60" Type="http://schemas.openxmlformats.org/officeDocument/2006/relationships/image" Target="media/image55.png"/><Relationship Id="rId69" Type="http://schemas.openxmlformats.org/officeDocument/2006/relationships/image" Target="media/image4.png"/><Relationship Id="rId51" Type="http://schemas.openxmlformats.org/officeDocument/2006/relationships/hyperlink" Target="https://www.freepik.es/vector-gratis/ilustracion-concepto-plan-negocios_9793323.htm#page=1&amp;query=estrategia%20de%20mercadeo&amp;position=25" TargetMode="External"/><Relationship Id="rId50" Type="http://schemas.openxmlformats.org/officeDocument/2006/relationships/image" Target="media/image38.jpg"/><Relationship Id="rId53" Type="http://schemas.openxmlformats.org/officeDocument/2006/relationships/image" Target="media/image66.jpg"/><Relationship Id="rId52" Type="http://schemas.openxmlformats.org/officeDocument/2006/relationships/image" Target="media/image67.jpg"/><Relationship Id="rId55" Type="http://schemas.openxmlformats.org/officeDocument/2006/relationships/image" Target="media/image2.png"/><Relationship Id="rId54" Type="http://schemas.openxmlformats.org/officeDocument/2006/relationships/image" Target="media/image7.png"/><Relationship Id="rId57" Type="http://schemas.openxmlformats.org/officeDocument/2006/relationships/image" Target="media/image57.png"/><Relationship Id="rId56" Type="http://schemas.openxmlformats.org/officeDocument/2006/relationships/image" Target="media/image54.png"/><Relationship Id="rId59" Type="http://schemas.openxmlformats.org/officeDocument/2006/relationships/image" Target="media/image58.png"/><Relationship Id="rId58" Type="http://schemas.openxmlformats.org/officeDocument/2006/relationships/image" Target="media/image6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VQ7N1KiEZUCdoAWSKdkArC1rCw==">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2021-09-15T21:47:00Z</dcterms:created>
  <dc:creator>Adriana Ariza Luque</dc:creator>
</cp:coreProperties>
</file>