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016132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61"/>
        <w:gridCol w:w="540"/>
        <w:gridCol w:w="90"/>
        <w:gridCol w:w="1469"/>
      </w:tblGrid>
      <w:tr w:rsidR="00016132" w:rsidRPr="00016132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6F1B159C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B97C77" w:rsidRPr="00016132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016132" w:rsidRPr="00016132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3CD99B7D" w14:textId="77777777" w:rsidR="00B97C77" w:rsidRPr="00016132" w:rsidRDefault="00B97C77">
            <w:pPr>
              <w:spacing w:after="16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Pr="00016132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Pr="00016132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016132" w:rsidRDefault="00B97C77">
            <w:p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016132" w:rsidRPr="00016132" w14:paraId="0ED54703" w14:textId="77777777" w:rsidTr="00CD73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vAlign w:val="center"/>
          </w:tcPr>
          <w:p w14:paraId="456901DB" w14:textId="77777777" w:rsidR="00B97C77" w:rsidRPr="00016132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B97C77" w:rsidRPr="00016132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B97C77" w:rsidRPr="00016132" w:rsidRDefault="00B97C77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5"/>
          </w:tcPr>
          <w:p w14:paraId="38D8A99C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1993DD2E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016132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AB50F8" w:rsidRPr="00AB50F8">
              <w:rPr>
                <w:rFonts w:asciiTheme="majorHAnsi" w:hAnsiTheme="majorHAnsi" w:cstheme="majorHAnsi"/>
                <w:color w:val="auto"/>
              </w:rPr>
              <w:t>Evaluación de impactos ambientales en los procesos productivos avícolas</w:t>
            </w:r>
          </w:p>
          <w:p w14:paraId="027A1C4A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084A7E81" w:rsidR="00B97C77" w:rsidRPr="00016132" w:rsidRDefault="00B97C77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Lea la </w:t>
            </w:r>
            <w:r w:rsidR="000C1DCB" w:rsidRPr="00016132">
              <w:rPr>
                <w:rFonts w:asciiTheme="majorHAnsi" w:eastAsia="Calibri" w:hAnsiTheme="majorHAnsi" w:cstheme="majorHAnsi"/>
                <w:i/>
                <w:color w:val="auto"/>
              </w:rPr>
              <w:t>pregunta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 de cada ítem y s</w:t>
            </w:r>
            <w:r w:rsidR="000C1DCB" w:rsidRPr="00016132">
              <w:rPr>
                <w:rFonts w:asciiTheme="majorHAnsi" w:eastAsia="Calibri" w:hAnsiTheme="majorHAnsi" w:cstheme="majorHAnsi"/>
                <w:i/>
                <w:color w:val="auto"/>
              </w:rPr>
              <w:t>eleccione la respuesta correcta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</w:tc>
      </w:tr>
      <w:tr w:rsidR="00A96BCA" w:rsidRPr="00016132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bookmarkStart w:id="0" w:name="_Hlk171350774"/>
            <w:r w:rsidRPr="00016132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7EE4804" w14:textId="526268E9" w:rsidR="00A96BCA" w:rsidRPr="00341DB8" w:rsidRDefault="00AB50F8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Impactos ambientales generados en las actividades del sector avícola</w:t>
            </w:r>
          </w:p>
        </w:tc>
      </w:tr>
      <w:tr w:rsidR="00A96BCA" w:rsidRPr="00016132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5"/>
          </w:tcPr>
          <w:p w14:paraId="5822FA56" w14:textId="43D0E87C" w:rsidR="00AB50F8" w:rsidRPr="004E2EA5" w:rsidRDefault="00AB50F8" w:rsidP="00AB50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E2EA5">
              <w:rPr>
                <w:sz w:val="20"/>
                <w:szCs w:val="20"/>
              </w:rPr>
              <w:t xml:space="preserve">Comprender  los </w:t>
            </w:r>
            <w:r>
              <w:rPr>
                <w:sz w:val="20"/>
                <w:szCs w:val="20"/>
              </w:rPr>
              <w:t>aspectos</w:t>
            </w:r>
            <w:r w:rsidRPr="004E2EA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prácticos</w:t>
            </w:r>
            <w:r w:rsidRPr="004E2EA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relacionados con la identificación y valoración de impactos ambientales del sector avícola.</w:t>
            </w:r>
          </w:p>
          <w:p w14:paraId="48FF7865" w14:textId="61D23408" w:rsidR="00A96BCA" w:rsidRPr="001A36EE" w:rsidRDefault="00A96BCA" w:rsidP="00CA379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bookmarkEnd w:id="0"/>
      <w:tr w:rsidR="00016132" w:rsidRPr="00016132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E599"/>
          </w:tcPr>
          <w:p w14:paraId="006C2857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016132" w:rsidRPr="00016132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18A184AD" w:rsidR="009D1B5E" w:rsidRPr="00E068E7" w:rsidRDefault="00DF1B20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</w:t>
            </w:r>
            <w:r w:rsidRPr="00DF1B20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Qué objetivo tiene la identificación de impactos ambientales en el sector avícola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?</w:t>
            </w:r>
          </w:p>
        </w:tc>
        <w:tc>
          <w:tcPr>
            <w:tcW w:w="2160" w:type="dxa"/>
            <w:gridSpan w:val="4"/>
          </w:tcPr>
          <w:p w14:paraId="56B1DBDC" w14:textId="77777777" w:rsidR="009D1B5E" w:rsidRPr="00016132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Rta(s) correcta(s) (x)</w:t>
            </w:r>
          </w:p>
        </w:tc>
      </w:tr>
      <w:tr w:rsidR="00016132" w:rsidRPr="00016132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4073C0B4" w:rsidR="009D1B5E" w:rsidRPr="00E068E7" w:rsidRDefault="00DF1B20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Establecer medidas de manejo preventivo, de mitigación o compensación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6E952630" w14:textId="6B70306B" w:rsidR="009D1B5E" w:rsidRPr="00016132" w:rsidRDefault="00DF1B20" w:rsidP="00DF1B20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16132" w:rsidRPr="00016132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33B48332" w:rsidR="009D1B5E" w:rsidRPr="00E068E7" w:rsidRDefault="00DF1B20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Incrementar el consumo de agua en procesos productivos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989BBDC" w14:textId="49FE6B36" w:rsidR="009D1B5E" w:rsidRPr="00016132" w:rsidRDefault="009D1B5E" w:rsidP="00EF094B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2F19EBC8" w:rsidR="009D1B5E" w:rsidRPr="00E068E7" w:rsidRDefault="00DF1B20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Garantizar mayor producción intensiva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CF3D996" w14:textId="17CA2F80" w:rsidR="009D1B5E" w:rsidRPr="00016132" w:rsidRDefault="009D1B5E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10773099" w:rsidR="009D1B5E" w:rsidRPr="00E068E7" w:rsidRDefault="00DF1B20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Eliminar el uso de bioseguridad en las granjas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2DCCB4B" w14:textId="508C5067" w:rsidR="009D1B5E" w:rsidRPr="00016132" w:rsidRDefault="009D1B5E" w:rsidP="00CD73F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96BCA" w:rsidRPr="00016132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491A3F6B" w14:textId="3D47861A" w:rsidR="00A96BCA" w:rsidRPr="00016132" w:rsidRDefault="00A96BCA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A96BCA" w:rsidRPr="00016132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A96BCA" w:rsidRPr="00016132" w:rsidRDefault="00A96BCA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BA9300" w14:textId="4F16984A" w:rsidR="00A96BCA" w:rsidRPr="00016132" w:rsidRDefault="00A96BCA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 xml:space="preserve">Lo sentimos, </w:t>
            </w:r>
            <w:r w:rsidR="007C41C3">
              <w:rPr>
                <w:rFonts w:ascii="Calibri" w:eastAsia="Calibri" w:hAnsi="Calibri" w:cs="Calibri"/>
                <w:color w:val="AEAAAA"/>
              </w:rPr>
              <w:t>s</w:t>
            </w:r>
            <w:r>
              <w:rPr>
                <w:rFonts w:ascii="Calibri" w:eastAsia="Calibri" w:hAnsi="Calibri" w:cs="Calibri"/>
                <w:color w:val="AEAAAA"/>
              </w:rPr>
              <w:t>u respuesta no es la correcta.</w:t>
            </w:r>
          </w:p>
        </w:tc>
      </w:tr>
      <w:tr w:rsidR="00DC5737" w:rsidRPr="00016132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DC5737" w:rsidRPr="00E068E7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068E7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5"/>
          </w:tcPr>
          <w:p w14:paraId="0E49A0B4" w14:textId="5A9C927F" w:rsidR="00DC5737" w:rsidRPr="00E068E7" w:rsidRDefault="00DF1B20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F1B20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La Resolución 3651 de 2014 establece</w:t>
            </w:r>
          </w:p>
        </w:tc>
      </w:tr>
      <w:tr w:rsidR="00DC5737" w:rsidRPr="00016132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4790285C" w:rsidR="00DC5737" w:rsidRPr="00E068E7" w:rsidRDefault="00DF1B20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Los criterios de bienestar animal en plantas de beneficio</w:t>
            </w:r>
            <w:r w:rsidR="00EE70D7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7EC64AC1" w14:textId="348A7904" w:rsidR="00DC5737" w:rsidRPr="00016132" w:rsidRDefault="00DC5737" w:rsidP="001A36E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C5737" w:rsidRPr="00016132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006935E8" w:rsidR="00DC5737" w:rsidRPr="00E068E7" w:rsidRDefault="00DF1B20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Requisitos para certificación de granjas avícolas bioseguras de postura y levante</w:t>
            </w:r>
            <w:r w:rsidR="00EE70D7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A6C93D3" w14:textId="38640D0B" w:rsidR="00DC5737" w:rsidRPr="00016132" w:rsidRDefault="00DF1B20" w:rsidP="00CD73FD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DC5737" w:rsidRPr="00016132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5F45A8A5" w:rsidR="00DC5737" w:rsidRPr="00E068E7" w:rsidRDefault="00DF1B20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El uso racional de bolsas plásticas</w:t>
            </w:r>
            <w:r w:rsidR="00EE70D7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</w:tcPr>
          <w:p w14:paraId="4DFC28D1" w14:textId="5CE2FD9C" w:rsidR="00DC5737" w:rsidRPr="00016132" w:rsidRDefault="00DC5737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DC5737" w:rsidRPr="00016132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C5737" w:rsidRPr="00016132" w:rsidRDefault="00DC5737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0E63B7F5" w:rsidR="00DC5737" w:rsidRPr="00E068E7" w:rsidRDefault="00DF1B20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La reglamentación del servicio público de aseo</w:t>
            </w:r>
            <w:r w:rsidR="00EE70D7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61201F50" w14:textId="7155378F" w:rsidR="00DC5737" w:rsidRPr="00016132" w:rsidRDefault="00DC5737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37E07D0" w14:textId="7C1479B3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E3C1382" w14:textId="31221E5F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5"/>
          </w:tcPr>
          <w:p w14:paraId="414C53E3" w14:textId="4548D19B" w:rsidR="007C41C3" w:rsidRPr="00016132" w:rsidRDefault="00DF1B20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F1B20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Qué medio ambiental se afecta principalmente con el consumo de agua en limpieza de galpones</w:t>
            </w:r>
          </w:p>
        </w:tc>
      </w:tr>
      <w:tr w:rsidR="007C41C3" w:rsidRPr="00016132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0278E07C" w:rsidR="007C41C3" w:rsidRPr="00016132" w:rsidRDefault="00DF1B20" w:rsidP="006E50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Suelo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238AAA0" w14:textId="305CB8D5" w:rsidR="007C41C3" w:rsidRPr="00016132" w:rsidRDefault="007C41C3" w:rsidP="006E50B7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</w:tcPr>
          <w:p w14:paraId="17B23F11" w14:textId="6A611BFE" w:rsidR="007C41C3" w:rsidRPr="00016132" w:rsidRDefault="00DF1B20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Aire</w:t>
            </w:r>
          </w:p>
        </w:tc>
        <w:tc>
          <w:tcPr>
            <w:tcW w:w="2160" w:type="dxa"/>
            <w:gridSpan w:val="4"/>
          </w:tcPr>
          <w:p w14:paraId="2C2A20EE" w14:textId="3300D37E" w:rsidR="007C41C3" w:rsidRPr="00016132" w:rsidRDefault="007C41C3" w:rsidP="000F186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3878A4CB" w:rsidR="007C41C3" w:rsidRPr="00016132" w:rsidRDefault="00DF1B20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Agua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A98708D" w14:textId="35E1BEAD" w:rsidR="007C41C3" w:rsidRPr="00016132" w:rsidRDefault="00DF1B20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</w:tcPr>
          <w:p w14:paraId="4E2E04E0" w14:textId="0BD2ED2E" w:rsidR="007C41C3" w:rsidRPr="00016132" w:rsidRDefault="00DF1B20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Fauna</w:t>
            </w:r>
          </w:p>
        </w:tc>
        <w:tc>
          <w:tcPr>
            <w:tcW w:w="2160" w:type="dxa"/>
            <w:gridSpan w:val="4"/>
          </w:tcPr>
          <w:p w14:paraId="567DD21A" w14:textId="77777777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A2FBC31" w14:textId="0AFF3D0B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BDE2997" w14:textId="280935F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5"/>
          </w:tcPr>
          <w:p w14:paraId="62793355" w14:textId="1AEEFB1A" w:rsidR="007C41C3" w:rsidRPr="00016132" w:rsidRDefault="00DF1B20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</w:t>
            </w:r>
            <w:r w:rsidRPr="00DF1B20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Qué se entiende por aspecto ambiental según la norma ISO 14001:2015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?</w:t>
            </w:r>
          </w:p>
        </w:tc>
      </w:tr>
      <w:tr w:rsidR="007C41C3" w:rsidRPr="00016132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2294F717" w:rsidR="007C41C3" w:rsidRPr="00016132" w:rsidRDefault="00DF1B20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El efecto positivo o negativo generado en el medio ambiente</w:t>
            </w:r>
            <w:r w:rsidR="00EE70D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C734011" w14:textId="6E5ECDAD" w:rsidR="007C41C3" w:rsidRPr="00016132" w:rsidRDefault="007C41C3" w:rsidP="000F186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47D7F2F7" w:rsidR="007C41C3" w:rsidRPr="00016132" w:rsidRDefault="00DF1B20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El elemento de una actividad que puede interactuar con el medio ambiente</w:t>
            </w:r>
            <w:r w:rsidR="00EE70D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51A0C27" w14:textId="5C1ACF19" w:rsidR="007C41C3" w:rsidRPr="00016132" w:rsidRDefault="00DF1B20" w:rsidP="00DF1B20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4290BDC1" w:rsidR="007C41C3" w:rsidRPr="00016132" w:rsidRDefault="00DF1B20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El cambio en las características del suelo</w:t>
            </w:r>
            <w:r w:rsidR="00EE70D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FAF58DD" w14:textId="6416DCA0" w:rsidR="007C41C3" w:rsidRPr="00016132" w:rsidRDefault="007C41C3" w:rsidP="00FA055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45CC6EA7" w:rsidR="007C41C3" w:rsidRPr="00016132" w:rsidRDefault="00DF1B20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El impacto sobre la fauna silvestre</w:t>
            </w:r>
            <w:r w:rsidR="00EE70D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C0B32EB" w14:textId="44A24533" w:rsidR="007C41C3" w:rsidRPr="00016132" w:rsidRDefault="007C41C3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7B0554" w14:textId="012CAF7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3D5F07F" w14:textId="766D2F4C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5"/>
          </w:tcPr>
          <w:p w14:paraId="18F7B40D" w14:textId="3FBAF223" w:rsidR="007C41C3" w:rsidRPr="00016132" w:rsidRDefault="00DF1B20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</w:t>
            </w:r>
            <w:r w:rsidRPr="00DF1B20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Cuál de las siguientes es una característica de los impactos ambientales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?</w:t>
            </w:r>
          </w:p>
        </w:tc>
      </w:tr>
      <w:tr w:rsidR="007C41C3" w:rsidRPr="00016132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4EBDD8D4" w:rsidR="003F0BEC" w:rsidRPr="00016132" w:rsidRDefault="00DF1B20" w:rsidP="003F0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Intensidad</w:t>
            </w:r>
            <w:r w:rsidR="00EE70D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EBE960B" w14:textId="6E68F10D" w:rsidR="007C41C3" w:rsidRPr="00016132" w:rsidRDefault="00DF1B20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643426E3" w:rsidR="007C41C3" w:rsidRPr="00016132" w:rsidRDefault="00DF1B20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Rentabilidad</w:t>
            </w:r>
            <w:r w:rsidR="00EE70D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FE9D0AC" w14:textId="0838B1F3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FC4C58E" w:rsidR="007C41C3" w:rsidRPr="00016132" w:rsidRDefault="00DF1B20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Productividad</w:t>
            </w:r>
            <w:r w:rsidR="00EE70D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0C679156" w14:textId="5CB65B01" w:rsidR="007C41C3" w:rsidRPr="00016132" w:rsidRDefault="007C41C3" w:rsidP="000F186E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7ADBB26C" w:rsidR="003F0BEC" w:rsidRPr="00016132" w:rsidRDefault="00DF1B20" w:rsidP="003F0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Comercialización</w:t>
            </w:r>
            <w:r w:rsidR="00EE70D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7CD11B2" w14:textId="12FB33EA" w:rsidR="007C41C3" w:rsidRPr="00016132" w:rsidRDefault="007C41C3" w:rsidP="00FA055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64D3350" w14:textId="7EED718E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A6839D9" w14:textId="51B2F32A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18E9CAAE" w14:textId="77777777" w:rsidTr="001A3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6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66D87412" w14:textId="7221B49C" w:rsidR="007C41C3" w:rsidRPr="00016132" w:rsidRDefault="00DF1B20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DF1B20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Un ejemplo de impacto ambiental en el recurso aire en el sector avícola es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:</w:t>
            </w:r>
          </w:p>
        </w:tc>
      </w:tr>
      <w:tr w:rsidR="007C41C3" w:rsidRPr="00016132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5958D145" w:rsidR="007C41C3" w:rsidRPr="00016132" w:rsidRDefault="00DF1B20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Disminución de recarga de acuíferos</w:t>
            </w:r>
            <w:r w:rsidR="00EE70D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61E6CAA" w14:textId="1EEA9D9C" w:rsidR="007C41C3" w:rsidRPr="00016132" w:rsidRDefault="007C41C3" w:rsidP="00FA055E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3F611D9B" w:rsidR="007C41C3" w:rsidRPr="00016132" w:rsidRDefault="00DF1B20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Incremento en la concentración de amoníaco</w:t>
            </w:r>
            <w:r w:rsidR="00EE70D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2687AC60" w14:textId="29AD1B80" w:rsidR="007C41C3" w:rsidRPr="00016132" w:rsidRDefault="00DF1B20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7C41C3" w:rsidRPr="00016132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0BB99F79" w:rsidR="007C41C3" w:rsidRPr="00016132" w:rsidRDefault="00DF1B20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Fragmentación de cobertura vegetal</w:t>
            </w:r>
            <w:r w:rsidR="00EE70D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38EB2BB" w14:textId="71A0D9EE" w:rsidR="007C41C3" w:rsidRPr="00016132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6B27A877" w:rsidR="007C41C3" w:rsidRPr="00016132" w:rsidRDefault="00DF1B20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Fabricación de maquinaria para beneficio</w:t>
            </w:r>
            <w:r w:rsidR="00EE70D7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852F956" w14:textId="77777777" w:rsidR="007C41C3" w:rsidRPr="00016132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7C41C3" w:rsidRPr="00016132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085958A" w14:textId="2B01025E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5306379" w14:textId="6FF16C2A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3D872F" w14:textId="25BD26C7" w:rsidR="007C41C3" w:rsidRPr="00016132" w:rsidRDefault="00DF1B20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Según la metodología de Conesa Fernández, un impacto con valor superior a 75 se considera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:</w:t>
            </w:r>
          </w:p>
        </w:tc>
      </w:tr>
      <w:tr w:rsidR="007C41C3" w:rsidRPr="00016132" w14:paraId="01DA0309" w14:textId="00BB070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6B76D051" w:rsidR="007C41C3" w:rsidRPr="00E068E7" w:rsidRDefault="00DF1B20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Compatible</w:t>
            </w:r>
            <w:r w:rsidR="00EE70D7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20A145A" w14:textId="5930C1C0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7C41C3" w:rsidRPr="00016132" w14:paraId="2A98126D" w14:textId="0975DFC4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4822B3A1" w:rsidR="007C41C3" w:rsidRPr="00E068E7" w:rsidRDefault="00DF1B20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Moderado</w:t>
            </w:r>
            <w:r w:rsidR="00EE70D7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A16281D" w14:textId="2DCB226B" w:rsidR="007C41C3" w:rsidRPr="006A57B7" w:rsidRDefault="007C41C3" w:rsidP="00FA05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3B1E082D" w14:textId="42CA1B8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7651F93B" w:rsidR="007C41C3" w:rsidRPr="00E068E7" w:rsidRDefault="00DF1B20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Severo</w:t>
            </w:r>
            <w:r w:rsidR="00EE70D7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E8EC336" w14:textId="2F6744EF" w:rsidR="007C41C3" w:rsidRPr="006A57B7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F93931D" w14:textId="5E01A5F9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41D35328" w:rsidR="007C41C3" w:rsidRPr="00E068E7" w:rsidRDefault="00DF1B20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Crítico</w:t>
            </w:r>
            <w:r w:rsidR="00EE70D7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491A7A" w14:textId="5C711E0D" w:rsidR="007C41C3" w:rsidRPr="006A57B7" w:rsidRDefault="00DF1B20" w:rsidP="000F18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  <w:r w:rsidR="001A36EE"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 xml:space="preserve"> </w:t>
            </w:r>
          </w:p>
        </w:tc>
      </w:tr>
      <w:tr w:rsidR="007C41C3" w:rsidRPr="00016132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19ABB6D" w14:textId="0F5DACB1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4ECDA1" w14:textId="58261C6E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1F55CCA" w14:textId="091B21C2" w:rsidR="007C41C3" w:rsidRPr="006A57B7" w:rsidRDefault="00DF1B20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¿Qué acción del sector avícola puede generar emisiones de contaminantes atmosféricos y olores ofensivos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?</w:t>
            </w:r>
          </w:p>
        </w:tc>
      </w:tr>
      <w:tr w:rsidR="007C41C3" w:rsidRPr="00016132" w14:paraId="2A020A68" w14:textId="01B6DE53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49F3005" w14:textId="6329EFC9" w:rsidR="007C41C3" w:rsidRPr="00E068E7" w:rsidRDefault="00DF1B20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Transporte de insumos y productos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13DEF030" w:rsidR="007C41C3" w:rsidRPr="006A57B7" w:rsidRDefault="00F42349" w:rsidP="00F423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3F78D61E" w14:textId="042727D0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3A21D86E" w14:textId="5AE0CC15" w:rsidR="007C41C3" w:rsidRPr="00E068E7" w:rsidRDefault="00DF1B20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F1B20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Clasificación de pollitos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351017C3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32A4CB4" w14:textId="5BFE39D1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05FB833" w14:textId="7D022834" w:rsidR="007C41C3" w:rsidRPr="00E068E7" w:rsidRDefault="00F42349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4234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Uso de nidos en gallinas ponedoras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6AB10B06" w:rsidR="007C41C3" w:rsidRPr="006A57B7" w:rsidRDefault="007C41C3" w:rsidP="00826E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493EED7F" w14:textId="0A0B3CB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D1C142D" w14:textId="56CD4647" w:rsidR="007C41C3" w:rsidRPr="00E068E7" w:rsidRDefault="00F4234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4234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Escaldado de pata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s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1927240B" w:rsidR="007C41C3" w:rsidRPr="006A57B7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268A119" w14:textId="023FEA79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D7A65D" w14:textId="14833C1F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3A5D64" w14:textId="35FF278B" w:rsidR="007C41C3" w:rsidRPr="00E068E7" w:rsidRDefault="00F42349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4234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¿Cuál de los siguientes es un impacto ambiental asociado al recurso suelo?</w:t>
            </w:r>
          </w:p>
        </w:tc>
      </w:tr>
      <w:tr w:rsidR="007C41C3" w:rsidRPr="00016132" w14:paraId="7A250B5E" w14:textId="25F727A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7F910977" w14:textId="1C0E0782" w:rsidR="007C41C3" w:rsidRPr="00E068E7" w:rsidRDefault="00F4234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4234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Cambio en la concentración de amoníaco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5C825047" w:rsidR="007C41C3" w:rsidRPr="006A57B7" w:rsidRDefault="007C41C3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7BD5093B" w14:textId="1231854E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163C6F8" w14:textId="6142C76A" w:rsidR="007C41C3" w:rsidRPr="00E068E7" w:rsidRDefault="00F42349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4234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Disminución de la oferta hídrica pecuaria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7C00852B" w:rsidR="007C41C3" w:rsidRPr="006A57B7" w:rsidRDefault="007C41C3" w:rsidP="00826E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2FCE10DD" w14:textId="51BE9E2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B1FD8D5" w14:textId="59E90865" w:rsidR="007C41C3" w:rsidRPr="00E068E7" w:rsidRDefault="00F4234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4234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Cambio en las características físicas y biológicas del suelo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42EF93A9" w:rsidR="007C41C3" w:rsidRPr="006A57B7" w:rsidRDefault="00F42349" w:rsidP="001A36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27C20F78" w14:textId="72838FDF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D0D0692" w14:textId="5BF3F131" w:rsidR="007C41C3" w:rsidRPr="00E068E7" w:rsidRDefault="00F42349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4234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Fragmentación de la cobertura vegetal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5624309" w14:textId="710BBA0D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tcBorders>
              <w:bottom w:val="single" w:sz="4" w:space="0" w:color="auto"/>
            </w:tcBorders>
            <w:shd w:val="clear" w:color="auto" w:fill="FFFFFF"/>
          </w:tcPr>
          <w:p w14:paraId="2D14D9D4" w14:textId="58B2429A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7B24C0F2" w14:textId="13D23CB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6151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5A6082D" w:rsidR="007C41C3" w:rsidRPr="00E068E7" w:rsidRDefault="00F4234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4234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Dentro de los requisitos de bioseguridad establecidos en la Resolución 3651 de 2014, se encuentra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: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F102596" w14:textId="5D13DCF0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8019079" w14:textId="4892C717" w:rsidR="007C41C3" w:rsidRPr="00E068E7" w:rsidRDefault="00F42349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4234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Mantener distancia mínima de 500 m respecto a otras granjas avícolas o porcinas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2D1BC437" w:rsidR="007C41C3" w:rsidRPr="006A57B7" w:rsidRDefault="00F42349" w:rsidP="00F423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7C41C3" w:rsidRPr="00016132" w14:paraId="680B24AD" w14:textId="1578C0C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14ED341" w14:textId="3878D139" w:rsidR="007C41C3" w:rsidRPr="00E068E7" w:rsidRDefault="00F4234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4234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Eliminar las cercas perimetrales en granjas avícolas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3D67140" w:rsidR="007C41C3" w:rsidRPr="006A57B7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52BCC226" w14:textId="22D987B8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607C27A" w14:textId="0DFF4B2E" w:rsidR="007C41C3" w:rsidRPr="00E068E7" w:rsidRDefault="00F42349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4234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Aumentar la densidad de aves por m² en galpones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662B7B48" w:rsidR="007C41C3" w:rsidRPr="006A57B7" w:rsidRDefault="007C41C3" w:rsidP="00DE0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0EC07AF1" w14:textId="1673840A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941DCCE" w14:textId="15F3E487" w:rsidR="007C41C3" w:rsidRPr="00E068E7" w:rsidRDefault="00F4234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F42349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Sustituir la ventilación natural por mecánica obligatoriamente</w:t>
            </w:r>
            <w:r w:rsidR="00EE70D7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1D434DC5" w:rsidR="007C41C3" w:rsidRPr="006A57B7" w:rsidRDefault="007C41C3" w:rsidP="00EF09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85F45BE" w14:textId="57E45EEB" w:rsidR="007C41C3" w:rsidRPr="006A57B7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7C41C3" w:rsidRPr="00016132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7C41C3" w:rsidRPr="00016132" w:rsidRDefault="007C41C3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034138F" w14:textId="5B324AE2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7C41C3" w:rsidRPr="00016132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D966"/>
          </w:tcPr>
          <w:p w14:paraId="6910BEC7" w14:textId="77777777" w:rsidR="007C41C3" w:rsidRPr="00016132" w:rsidRDefault="007C41C3" w:rsidP="007C41C3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FINAL ACTIVIDAD</w:t>
            </w:r>
          </w:p>
        </w:tc>
      </w:tr>
      <w:tr w:rsidR="007C41C3" w:rsidRPr="00016132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7C41C3" w:rsidRPr="00016132" w:rsidRDefault="007C41C3" w:rsidP="007C41C3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05A6FF4" w14:textId="18B0D76A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¡Excelente! 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Ha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 superado la actividad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359260AC" w14:textId="77777777" w:rsidR="007C41C3" w:rsidRPr="00016132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7C41C3" w:rsidRPr="00016132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7C41C3" w:rsidRPr="00016132" w:rsidRDefault="007C41C3" w:rsidP="007C41C3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5"/>
          </w:tcPr>
          <w:p w14:paraId="2F6064B5" w14:textId="7777777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  <w:p w14:paraId="20044760" w14:textId="5292797A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L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e recomendamos volver a revisar el componente formativo e intentar nuevamente la actividad didáctica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5F32FCA0" w14:textId="77777777" w:rsidR="007C41C3" w:rsidRPr="00016132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5E018450" w14:textId="77777777" w:rsidR="00DE068D" w:rsidRPr="00016132" w:rsidRDefault="00DE068D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016132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016132" w:rsidRPr="00016132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016132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CONTROL DE REVISIÓN</w:t>
            </w:r>
          </w:p>
        </w:tc>
      </w:tr>
      <w:tr w:rsidR="00016132" w:rsidRPr="00016132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016132" w:rsidRPr="00016132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016132" w:rsidRPr="00016132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tbl>
      <w:tblPr>
        <w:tblW w:w="9889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9889"/>
      </w:tblGrid>
      <w:tr w:rsidR="001F6B5B" w:rsidRPr="00937BCD" w14:paraId="2C39D2C7" w14:textId="77777777" w:rsidTr="00EF094B">
        <w:trPr>
          <w:trHeight w:val="220"/>
        </w:trPr>
        <w:tc>
          <w:tcPr>
            <w:tcW w:w="9889" w:type="dxa"/>
            <w:shd w:val="clear" w:color="auto" w:fill="FFFFFF"/>
          </w:tcPr>
          <w:p w14:paraId="2E55CA2C" w14:textId="02A9EDA5" w:rsidR="001F6B5B" w:rsidRPr="00937BCD" w:rsidRDefault="001F6B5B" w:rsidP="008079F9">
            <w:pPr>
              <w:rPr>
                <w:rFonts w:ascii="Calibri" w:eastAsia="Calibri" w:hAnsi="Calibri" w:cs="Calibri"/>
                <w:b/>
                <w:color w:val="AEAAAA"/>
                <w:sz w:val="20"/>
                <w:szCs w:val="20"/>
              </w:rPr>
            </w:pPr>
          </w:p>
        </w:tc>
      </w:tr>
      <w:tr w:rsidR="001F6B5B" w:rsidRPr="00937BCD" w14:paraId="6231DA12" w14:textId="77777777" w:rsidTr="00EF094B">
        <w:trPr>
          <w:trHeight w:val="220"/>
        </w:trPr>
        <w:tc>
          <w:tcPr>
            <w:tcW w:w="9889" w:type="dxa"/>
            <w:shd w:val="clear" w:color="auto" w:fill="FFFFFF"/>
          </w:tcPr>
          <w:p w14:paraId="4157D923" w14:textId="4C0E7389" w:rsidR="001F6B5B" w:rsidRPr="00937BCD" w:rsidRDefault="001F6B5B" w:rsidP="008079F9">
            <w:pPr>
              <w:rPr>
                <w:rFonts w:ascii="Calibri" w:eastAsia="Calibri" w:hAnsi="Calibri" w:cs="Calibri"/>
                <w:b/>
                <w:color w:val="AEAAAA"/>
                <w:sz w:val="20"/>
                <w:szCs w:val="20"/>
              </w:rPr>
            </w:pPr>
          </w:p>
        </w:tc>
      </w:tr>
      <w:tr w:rsidR="001F6B5B" w:rsidRPr="00937BCD" w14:paraId="0B12A7A5" w14:textId="77777777" w:rsidTr="00EF094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9889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3BC837D5" w14:textId="24FCE51E" w:rsidR="001F6B5B" w:rsidRPr="001F6B5B" w:rsidRDefault="001F6B5B" w:rsidP="001F6B5B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1F6B5B" w:rsidRPr="00937BCD" w14:paraId="170724B5" w14:textId="77777777" w:rsidTr="00EF094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9889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65B6206F" w14:textId="14EE6B3F" w:rsidR="001F6B5B" w:rsidRPr="001F6B5B" w:rsidRDefault="001F6B5B" w:rsidP="001F6B5B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</w:tbl>
    <w:p w14:paraId="4B191DEC" w14:textId="77777777" w:rsidR="005A3A76" w:rsidRPr="00016132" w:rsidRDefault="005A3A76">
      <w:pPr>
        <w:rPr>
          <w:rFonts w:asciiTheme="majorHAnsi" w:hAnsiTheme="majorHAnsi" w:cstheme="majorHAnsi"/>
        </w:rPr>
      </w:pPr>
    </w:p>
    <w:sectPr w:rsidR="005A3A76" w:rsidRPr="00016132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572978" w14:textId="77777777" w:rsidR="00331A87" w:rsidRDefault="00331A87">
      <w:pPr>
        <w:spacing w:line="240" w:lineRule="auto"/>
      </w:pPr>
      <w:r>
        <w:separator/>
      </w:r>
    </w:p>
  </w:endnote>
  <w:endnote w:type="continuationSeparator" w:id="0">
    <w:p w14:paraId="7DC2790F" w14:textId="77777777" w:rsidR="00331A87" w:rsidRDefault="00331A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44B3CD2-CAF0-4334-B2AC-691898682D72}"/>
    <w:embedBold r:id="rId2" w:fontKey="{561A0317-1ADC-41B9-976F-0AB3B3C8719C}"/>
    <w:embedItalic r:id="rId3" w:fontKey="{E2EDB2E7-2D73-49B9-8CAB-3E3DD83F7080}"/>
    <w:embedBoldItalic r:id="rId4" w:fontKey="{177D2BE7-621A-4BF9-BE21-B9C2EC5787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785FC32-D684-4F3B-B82C-A304C8B2CA4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BFFFF0" w14:textId="77777777" w:rsidR="00331A87" w:rsidRDefault="00331A87">
      <w:pPr>
        <w:spacing w:line="240" w:lineRule="auto"/>
      </w:pPr>
      <w:r>
        <w:separator/>
      </w:r>
    </w:p>
  </w:footnote>
  <w:footnote w:type="continuationSeparator" w:id="0">
    <w:p w14:paraId="69B20C9D" w14:textId="77777777" w:rsidR="00331A87" w:rsidRDefault="00331A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167B"/>
    <w:rsid w:val="00016132"/>
    <w:rsid w:val="00055411"/>
    <w:rsid w:val="00055518"/>
    <w:rsid w:val="000976F0"/>
    <w:rsid w:val="000C1DCB"/>
    <w:rsid w:val="000F186E"/>
    <w:rsid w:val="0010155C"/>
    <w:rsid w:val="00122EB7"/>
    <w:rsid w:val="00170214"/>
    <w:rsid w:val="001A36EE"/>
    <w:rsid w:val="001E5E45"/>
    <w:rsid w:val="001F6B5B"/>
    <w:rsid w:val="00244647"/>
    <w:rsid w:val="002A1507"/>
    <w:rsid w:val="002F081C"/>
    <w:rsid w:val="00307D05"/>
    <w:rsid w:val="00312103"/>
    <w:rsid w:val="00331A87"/>
    <w:rsid w:val="00341DB8"/>
    <w:rsid w:val="003F0BEC"/>
    <w:rsid w:val="00403999"/>
    <w:rsid w:val="00474D87"/>
    <w:rsid w:val="00474E01"/>
    <w:rsid w:val="004874B2"/>
    <w:rsid w:val="005A3A76"/>
    <w:rsid w:val="005E3309"/>
    <w:rsid w:val="0060154F"/>
    <w:rsid w:val="00624F3B"/>
    <w:rsid w:val="0065700F"/>
    <w:rsid w:val="00697CDE"/>
    <w:rsid w:val="006A57B7"/>
    <w:rsid w:val="006E50B7"/>
    <w:rsid w:val="00747A17"/>
    <w:rsid w:val="007C41C3"/>
    <w:rsid w:val="007E1C99"/>
    <w:rsid w:val="007E6EBC"/>
    <w:rsid w:val="007F32A7"/>
    <w:rsid w:val="00803BF1"/>
    <w:rsid w:val="008168D9"/>
    <w:rsid w:val="00826E6A"/>
    <w:rsid w:val="00847CAE"/>
    <w:rsid w:val="00971FC8"/>
    <w:rsid w:val="009D1B5E"/>
    <w:rsid w:val="009E4A90"/>
    <w:rsid w:val="00A96BCA"/>
    <w:rsid w:val="00AB50F8"/>
    <w:rsid w:val="00AB658D"/>
    <w:rsid w:val="00B65359"/>
    <w:rsid w:val="00B7013D"/>
    <w:rsid w:val="00B97C77"/>
    <w:rsid w:val="00C22281"/>
    <w:rsid w:val="00C52495"/>
    <w:rsid w:val="00C64AFC"/>
    <w:rsid w:val="00CA3794"/>
    <w:rsid w:val="00CD73FD"/>
    <w:rsid w:val="00CE1038"/>
    <w:rsid w:val="00D00ED8"/>
    <w:rsid w:val="00D43CD1"/>
    <w:rsid w:val="00D6347F"/>
    <w:rsid w:val="00D93715"/>
    <w:rsid w:val="00D956B9"/>
    <w:rsid w:val="00DA5DAD"/>
    <w:rsid w:val="00DB5696"/>
    <w:rsid w:val="00DC5737"/>
    <w:rsid w:val="00DE068D"/>
    <w:rsid w:val="00DF1B20"/>
    <w:rsid w:val="00E068E7"/>
    <w:rsid w:val="00E61A4E"/>
    <w:rsid w:val="00E61FEA"/>
    <w:rsid w:val="00E651B3"/>
    <w:rsid w:val="00E93EFB"/>
    <w:rsid w:val="00ED4BC0"/>
    <w:rsid w:val="00EE70D7"/>
    <w:rsid w:val="00EF094B"/>
    <w:rsid w:val="00F21227"/>
    <w:rsid w:val="00F42349"/>
    <w:rsid w:val="00F75059"/>
    <w:rsid w:val="00FA055E"/>
    <w:rsid w:val="00FD1524"/>
    <w:rsid w:val="00FE5BD5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D1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A8A463C70CDF94EBCEAEE24D04F3F8A" ma:contentTypeVersion="12" ma:contentTypeDescription="Crear nuevo documento." ma:contentTypeScope="" ma:versionID="834bbb5c95a1a702615a1bc2f17b6ed0">
  <xsd:schema xmlns:xsd="http://www.w3.org/2001/XMLSchema" xmlns:xs="http://www.w3.org/2001/XMLSchema" xmlns:p="http://schemas.microsoft.com/office/2006/metadata/properties" xmlns:ns2="d174a4fb-80c2-4523-8d89-375030acacbf" xmlns:ns3="b250f519-6473-4480-8c44-6ee3a3a530c3" targetNamespace="http://schemas.microsoft.com/office/2006/metadata/properties" ma:root="true" ma:fieldsID="0fcfb8cdf97bd451fb080aad8514c60e" ns2:_="" ns3:_="">
    <xsd:import namespace="d174a4fb-80c2-4523-8d89-375030acacbf"/>
    <xsd:import namespace="b250f519-6473-4480-8c44-6ee3a3a53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4a4fb-80c2-4523-8d89-375030acac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0f519-6473-4480-8c44-6ee3a3a530c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99aca81-e582-4351-8e44-cebe80f68b03}" ma:internalName="TaxCatchAll" ma:showField="CatchAllData" ma:web="b250f519-6473-4480-8c44-6ee3a3a530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250f519-6473-4480-8c44-6ee3a3a530c3" xsi:nil="true"/>
    <lcf76f155ced4ddcb4097134ff3c332f xmlns="d174a4fb-80c2-4523-8d89-375030acacb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44B6A3C-5DE2-48CB-A387-BA44E2F94B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74a4fb-80c2-4523-8d89-375030acacbf"/>
    <ds:schemaRef ds:uri="b250f519-6473-4480-8c44-6ee3a3a530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6491AD-A787-482B-8AC1-9E05F76438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FBEB07-B722-486D-8AD7-212ED6A400B5}">
  <ds:schemaRefs>
    <ds:schemaRef ds:uri="http://schemas.microsoft.com/office/2006/metadata/properties"/>
    <ds:schemaRef ds:uri="http://schemas.microsoft.com/office/infopath/2007/PartnerControls"/>
    <ds:schemaRef ds:uri="b250f519-6473-4480-8c44-6ee3a3a530c3"/>
    <ds:schemaRef ds:uri="d174a4fb-80c2-4523-8d89-375030acacb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969</Words>
  <Characters>5335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</dc:creator>
  <cp:lastModifiedBy>Paola Alexandra Moya Peralta</cp:lastModifiedBy>
  <cp:revision>15</cp:revision>
  <dcterms:created xsi:type="dcterms:W3CDTF">2025-03-06T21:05:00Z</dcterms:created>
  <dcterms:modified xsi:type="dcterms:W3CDTF">2025-09-17T03:42:00Z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0x010100EA8A463C70CDF94EBCEAEE24D04F3F8A</vt:lpwstr>
  </property>
  <property fmtid="{D5CDD505-2E9C-101B-9397-08002B2CF9AE}" pid="3" name="MediaServiceImageTags">
    <vt:lpwstr/>
  </property>
</Properties>
</file>