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26BF" w14:textId="780D8F57" w:rsidR="0059034F" w:rsidRDefault="00325C14">
      <w:pPr>
        <w:jc w:val="center"/>
        <w:rPr>
          <w:b/>
          <w:sz w:val="20"/>
          <w:szCs w:val="20"/>
        </w:rPr>
      </w:pPr>
      <w:bookmarkStart w:id="0" w:name="_Hlk202770503"/>
      <w:bookmarkEnd w:id="0"/>
      <w:r>
        <w:rPr>
          <w:b/>
          <w:sz w:val="20"/>
          <w:szCs w:val="20"/>
        </w:rPr>
        <w:t xml:space="preserve">ANEXO </w:t>
      </w:r>
      <w:r w:rsidR="00D55C84">
        <w:rPr>
          <w:b/>
          <w:sz w:val="20"/>
          <w:szCs w:val="20"/>
        </w:rPr>
        <w:t>FORMATO COMPONENTE FORMATIVO</w:t>
      </w:r>
    </w:p>
    <w:p w14:paraId="1C3B5BFC" w14:textId="77777777" w:rsidR="0059034F" w:rsidRDefault="0059034F">
      <w:pPr>
        <w:tabs>
          <w:tab w:val="left" w:pos="3224"/>
        </w:tabs>
        <w:rPr>
          <w:sz w:val="20"/>
          <w:szCs w:val="20"/>
        </w:rPr>
      </w:pPr>
    </w:p>
    <w:p w14:paraId="48C70A46" w14:textId="77777777" w:rsidR="0070224C" w:rsidRDefault="0070224C">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8F2BA6" w14:paraId="63E89D76" w14:textId="77777777" w:rsidTr="008F2BA6">
        <w:trPr>
          <w:trHeight w:val="616"/>
        </w:trPr>
        <w:tc>
          <w:tcPr>
            <w:tcW w:w="3397" w:type="dxa"/>
            <w:shd w:val="clear" w:color="auto" w:fill="auto"/>
            <w:vAlign w:val="center"/>
          </w:tcPr>
          <w:p w14:paraId="53BA2FD5" w14:textId="77777777" w:rsidR="008F2BA6" w:rsidRPr="008F2BA6" w:rsidRDefault="008F2BA6" w:rsidP="008F2BA6">
            <w:pPr>
              <w:spacing w:line="276" w:lineRule="auto"/>
              <w:rPr>
                <w:sz w:val="20"/>
                <w:szCs w:val="20"/>
              </w:rPr>
            </w:pPr>
            <w:r w:rsidRPr="008F2BA6">
              <w:rPr>
                <w:sz w:val="20"/>
                <w:szCs w:val="20"/>
              </w:rPr>
              <w:t>PROGRAMA DE FORMACIÓN</w:t>
            </w:r>
          </w:p>
        </w:tc>
        <w:tc>
          <w:tcPr>
            <w:tcW w:w="6565" w:type="dxa"/>
            <w:shd w:val="clear" w:color="auto" w:fill="auto"/>
            <w:vAlign w:val="center"/>
          </w:tcPr>
          <w:p w14:paraId="28C9E1CF" w14:textId="71AED67D" w:rsidR="008F2BA6" w:rsidRPr="00EF0743" w:rsidRDefault="009031BE" w:rsidP="00FF2871">
            <w:pPr>
              <w:spacing w:line="276" w:lineRule="auto"/>
              <w:jc w:val="both"/>
              <w:rPr>
                <w:sz w:val="20"/>
                <w:szCs w:val="20"/>
              </w:rPr>
            </w:pPr>
            <w:r w:rsidRPr="009031BE">
              <w:rPr>
                <w:sz w:val="20"/>
                <w:szCs w:val="20"/>
              </w:rPr>
              <w:t>Implementación de prácticas ambientales en el sector avícola</w:t>
            </w:r>
            <w:r w:rsidR="00716E3F">
              <w:rPr>
                <w:sz w:val="20"/>
                <w:szCs w:val="20"/>
              </w:rPr>
              <w:t>s</w:t>
            </w:r>
          </w:p>
        </w:tc>
      </w:tr>
    </w:tbl>
    <w:p w14:paraId="7C8326A5" w14:textId="77777777" w:rsidR="008F2BA6" w:rsidRDefault="008F2BA6">
      <w:pPr>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F2BA6" w:rsidRPr="008F2BA6" w14:paraId="4A4DAB13" w14:textId="77777777" w:rsidTr="008F2BA6">
        <w:trPr>
          <w:trHeight w:val="1298"/>
        </w:trPr>
        <w:tc>
          <w:tcPr>
            <w:tcW w:w="1838" w:type="dxa"/>
            <w:shd w:val="clear" w:color="auto" w:fill="auto"/>
            <w:vAlign w:val="center"/>
          </w:tcPr>
          <w:p w14:paraId="0F04FCEC" w14:textId="77777777" w:rsidR="008F2BA6" w:rsidRPr="008F2BA6" w:rsidRDefault="008F2BA6" w:rsidP="008F2BA6">
            <w:pPr>
              <w:spacing w:line="276" w:lineRule="auto"/>
              <w:rPr>
                <w:sz w:val="20"/>
                <w:szCs w:val="20"/>
              </w:rPr>
            </w:pPr>
            <w:r w:rsidRPr="008F2BA6">
              <w:rPr>
                <w:sz w:val="20"/>
                <w:szCs w:val="20"/>
              </w:rPr>
              <w:t>COMPETENCIA</w:t>
            </w:r>
          </w:p>
        </w:tc>
        <w:tc>
          <w:tcPr>
            <w:tcW w:w="2835" w:type="dxa"/>
            <w:shd w:val="clear" w:color="auto" w:fill="auto"/>
            <w:vAlign w:val="center"/>
          </w:tcPr>
          <w:p w14:paraId="2A68D437" w14:textId="6CF438FA" w:rsidR="00716E3F" w:rsidRPr="00716E3F" w:rsidRDefault="00716E3F" w:rsidP="00716E3F">
            <w:pPr>
              <w:jc w:val="both"/>
              <w:rPr>
                <w:bCs/>
                <w:color w:val="595959" w:themeColor="text1" w:themeTint="A6"/>
                <w:sz w:val="20"/>
                <w:szCs w:val="20"/>
              </w:rPr>
            </w:pPr>
            <w:r w:rsidRPr="00716E3F">
              <w:rPr>
                <w:bCs/>
                <w:color w:val="595959" w:themeColor="text1" w:themeTint="A6"/>
                <w:sz w:val="20"/>
                <w:szCs w:val="20"/>
              </w:rPr>
              <w:t>270502045</w:t>
            </w:r>
            <w:r w:rsidR="006302D7" w:rsidRPr="006302D7">
              <w:rPr>
                <w:bCs/>
                <w:color w:val="595959" w:themeColor="text1" w:themeTint="A6"/>
                <w:sz w:val="20"/>
                <w:szCs w:val="20"/>
              </w:rPr>
              <w:t xml:space="preserve">: </w:t>
            </w:r>
            <w:r w:rsidRPr="00716E3F">
              <w:rPr>
                <w:bCs/>
                <w:color w:val="595959" w:themeColor="text1" w:themeTint="A6"/>
                <w:sz w:val="20"/>
                <w:szCs w:val="20"/>
              </w:rPr>
              <w:t xml:space="preserve">Manejar residuos orgánicos avícolas según normativa </w:t>
            </w:r>
          </w:p>
          <w:p w14:paraId="4D67ADFE" w14:textId="6DEFF188" w:rsidR="008F2BA6" w:rsidRPr="006302D7" w:rsidRDefault="00716E3F" w:rsidP="00716E3F">
            <w:pPr>
              <w:spacing w:line="276" w:lineRule="auto"/>
              <w:jc w:val="both"/>
              <w:rPr>
                <w:bCs/>
                <w:sz w:val="20"/>
                <w:szCs w:val="20"/>
              </w:rPr>
            </w:pPr>
            <w:r w:rsidRPr="00716E3F">
              <w:rPr>
                <w:bCs/>
                <w:color w:val="595959" w:themeColor="text1" w:themeTint="A6"/>
                <w:sz w:val="20"/>
                <w:szCs w:val="20"/>
              </w:rPr>
              <w:t>ambiental y de bioseguridad</w:t>
            </w:r>
            <w:r>
              <w:rPr>
                <w:bCs/>
                <w:color w:val="595959" w:themeColor="text1" w:themeTint="A6"/>
                <w:sz w:val="20"/>
                <w:szCs w:val="20"/>
              </w:rPr>
              <w:t>.</w:t>
            </w:r>
          </w:p>
        </w:tc>
        <w:tc>
          <w:tcPr>
            <w:tcW w:w="2126" w:type="dxa"/>
            <w:shd w:val="clear" w:color="auto" w:fill="auto"/>
            <w:vAlign w:val="center"/>
          </w:tcPr>
          <w:p w14:paraId="1D8AD553" w14:textId="77777777" w:rsidR="008F2BA6" w:rsidRPr="008F2BA6" w:rsidRDefault="008F2BA6" w:rsidP="008F2BA6">
            <w:pPr>
              <w:spacing w:line="276" w:lineRule="auto"/>
              <w:rPr>
                <w:sz w:val="20"/>
                <w:szCs w:val="20"/>
              </w:rPr>
            </w:pPr>
            <w:r w:rsidRPr="008F2BA6">
              <w:rPr>
                <w:sz w:val="20"/>
                <w:szCs w:val="20"/>
              </w:rPr>
              <w:t>RESULTADOS DE APRENDIZAJE</w:t>
            </w:r>
          </w:p>
        </w:tc>
        <w:tc>
          <w:tcPr>
            <w:tcW w:w="3163" w:type="dxa"/>
            <w:shd w:val="clear" w:color="auto" w:fill="auto"/>
            <w:vAlign w:val="center"/>
          </w:tcPr>
          <w:p w14:paraId="722681C7" w14:textId="7417A444" w:rsidR="008F2BA6" w:rsidRPr="008F2BA6" w:rsidRDefault="00B13BFF" w:rsidP="009812AC">
            <w:pPr>
              <w:jc w:val="both"/>
              <w:rPr>
                <w:b w:val="0"/>
                <w:sz w:val="20"/>
                <w:szCs w:val="20"/>
              </w:rPr>
            </w:pPr>
            <w:r w:rsidRPr="00B13BFF">
              <w:rPr>
                <w:bCs/>
                <w:color w:val="595959" w:themeColor="text1" w:themeTint="A6"/>
                <w:sz w:val="20"/>
                <w:szCs w:val="20"/>
              </w:rPr>
              <w:t>Determinar impactos ambientales del sistema productivo avícola según tipo y normativa ambiental.</w:t>
            </w:r>
          </w:p>
        </w:tc>
      </w:tr>
    </w:tbl>
    <w:p w14:paraId="587837DD" w14:textId="77777777" w:rsidR="0059034F" w:rsidRDefault="0059034F">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159EF054" w14:textId="77777777" w:rsidTr="00636E26">
        <w:trPr>
          <w:trHeight w:val="735"/>
        </w:trPr>
        <w:tc>
          <w:tcPr>
            <w:tcW w:w="3397" w:type="dxa"/>
            <w:shd w:val="clear" w:color="auto" w:fill="auto"/>
            <w:vAlign w:val="center"/>
          </w:tcPr>
          <w:p w14:paraId="17040F00" w14:textId="77777777" w:rsidR="0059034F" w:rsidRDefault="00D55C84">
            <w:pPr>
              <w:spacing w:line="276" w:lineRule="auto"/>
              <w:rPr>
                <w:sz w:val="20"/>
                <w:szCs w:val="20"/>
              </w:rPr>
            </w:pPr>
            <w:r>
              <w:rPr>
                <w:sz w:val="20"/>
                <w:szCs w:val="20"/>
              </w:rPr>
              <w:t>NÚMERO DEL COMPONENTE FORMATIVO</w:t>
            </w:r>
          </w:p>
        </w:tc>
        <w:tc>
          <w:tcPr>
            <w:tcW w:w="6565" w:type="dxa"/>
            <w:shd w:val="clear" w:color="auto" w:fill="auto"/>
            <w:vAlign w:val="center"/>
          </w:tcPr>
          <w:p w14:paraId="11C03431" w14:textId="473D0510" w:rsidR="0059034F" w:rsidRPr="003F2B64" w:rsidRDefault="00FF2871">
            <w:pPr>
              <w:spacing w:line="276" w:lineRule="auto"/>
              <w:rPr>
                <w:color w:val="595959" w:themeColor="text1" w:themeTint="A6"/>
                <w:sz w:val="20"/>
                <w:szCs w:val="20"/>
              </w:rPr>
            </w:pPr>
            <w:r>
              <w:rPr>
                <w:color w:val="595959" w:themeColor="text1" w:themeTint="A6"/>
                <w:sz w:val="20"/>
                <w:szCs w:val="20"/>
              </w:rPr>
              <w:t>0</w:t>
            </w:r>
            <w:r w:rsidR="00FA7E75">
              <w:rPr>
                <w:color w:val="595959" w:themeColor="text1" w:themeTint="A6"/>
                <w:sz w:val="20"/>
                <w:szCs w:val="20"/>
              </w:rPr>
              <w:t>1</w:t>
            </w:r>
          </w:p>
        </w:tc>
      </w:tr>
      <w:tr w:rsidR="0059034F" w14:paraId="26E8C2D4" w14:textId="77777777" w:rsidTr="00636E26">
        <w:trPr>
          <w:trHeight w:val="756"/>
        </w:trPr>
        <w:tc>
          <w:tcPr>
            <w:tcW w:w="3397" w:type="dxa"/>
            <w:shd w:val="clear" w:color="auto" w:fill="auto"/>
            <w:vAlign w:val="center"/>
          </w:tcPr>
          <w:p w14:paraId="0D7686A8" w14:textId="77777777" w:rsidR="0059034F" w:rsidRDefault="00D55C84">
            <w:pPr>
              <w:spacing w:line="276" w:lineRule="auto"/>
              <w:rPr>
                <w:sz w:val="20"/>
                <w:szCs w:val="20"/>
              </w:rPr>
            </w:pPr>
            <w:r>
              <w:rPr>
                <w:sz w:val="20"/>
                <w:szCs w:val="20"/>
              </w:rPr>
              <w:t>NOMBRE DEL COMPONENTE FORMATIVO</w:t>
            </w:r>
          </w:p>
        </w:tc>
        <w:tc>
          <w:tcPr>
            <w:tcW w:w="6565" w:type="dxa"/>
            <w:shd w:val="clear" w:color="auto" w:fill="auto"/>
            <w:vAlign w:val="center"/>
          </w:tcPr>
          <w:p w14:paraId="1718A118" w14:textId="15479399" w:rsidR="0059034F" w:rsidRPr="003F2B64" w:rsidRDefault="00EB3DC7" w:rsidP="006302D7">
            <w:pPr>
              <w:spacing w:line="276" w:lineRule="auto"/>
              <w:jc w:val="both"/>
              <w:rPr>
                <w:color w:val="595959" w:themeColor="text1" w:themeTint="A6"/>
                <w:sz w:val="20"/>
                <w:szCs w:val="20"/>
              </w:rPr>
            </w:pPr>
            <w:r>
              <w:rPr>
                <w:color w:val="595959" w:themeColor="text1" w:themeTint="A6"/>
                <w:sz w:val="20"/>
                <w:szCs w:val="20"/>
              </w:rPr>
              <w:t>Evaluación</w:t>
            </w:r>
            <w:r w:rsidRPr="00EB3DC7">
              <w:rPr>
                <w:color w:val="595959" w:themeColor="text1" w:themeTint="A6"/>
                <w:sz w:val="20"/>
                <w:szCs w:val="20"/>
              </w:rPr>
              <w:t xml:space="preserve"> de impactos ambientales en los </w:t>
            </w:r>
            <w:r w:rsidR="00963980">
              <w:rPr>
                <w:color w:val="595959" w:themeColor="text1" w:themeTint="A6"/>
                <w:sz w:val="20"/>
                <w:szCs w:val="20"/>
              </w:rPr>
              <w:t>procesos</w:t>
            </w:r>
            <w:r w:rsidRPr="00EB3DC7">
              <w:rPr>
                <w:color w:val="595959" w:themeColor="text1" w:themeTint="A6"/>
                <w:sz w:val="20"/>
                <w:szCs w:val="20"/>
              </w:rPr>
              <w:t xml:space="preserve"> productivos avícolas</w:t>
            </w:r>
            <w:r>
              <w:rPr>
                <w:color w:val="595959" w:themeColor="text1" w:themeTint="A6"/>
                <w:sz w:val="20"/>
                <w:szCs w:val="20"/>
              </w:rPr>
              <w:t>.</w:t>
            </w:r>
          </w:p>
        </w:tc>
      </w:tr>
      <w:tr w:rsidR="0059034F" w14:paraId="09C79858" w14:textId="77777777" w:rsidTr="00636E26">
        <w:trPr>
          <w:trHeight w:val="629"/>
        </w:trPr>
        <w:tc>
          <w:tcPr>
            <w:tcW w:w="3397" w:type="dxa"/>
            <w:shd w:val="clear" w:color="auto" w:fill="auto"/>
            <w:vAlign w:val="center"/>
          </w:tcPr>
          <w:p w14:paraId="4A86FFD4" w14:textId="77777777" w:rsidR="0059034F" w:rsidRDefault="00D55C84">
            <w:pPr>
              <w:spacing w:line="276" w:lineRule="auto"/>
              <w:rPr>
                <w:sz w:val="20"/>
                <w:szCs w:val="20"/>
              </w:rPr>
            </w:pPr>
            <w:r>
              <w:rPr>
                <w:sz w:val="20"/>
                <w:szCs w:val="20"/>
              </w:rPr>
              <w:t>BREVE DESCRIPCIÓN</w:t>
            </w:r>
          </w:p>
        </w:tc>
        <w:tc>
          <w:tcPr>
            <w:tcW w:w="6565" w:type="dxa"/>
            <w:shd w:val="clear" w:color="auto" w:fill="auto"/>
            <w:vAlign w:val="center"/>
          </w:tcPr>
          <w:p w14:paraId="3811466D" w14:textId="517E7DFE" w:rsidR="0059034F" w:rsidRPr="003F2B64" w:rsidRDefault="006302D7" w:rsidP="006302D7">
            <w:pPr>
              <w:spacing w:line="276" w:lineRule="auto"/>
              <w:jc w:val="both"/>
              <w:rPr>
                <w:color w:val="595959" w:themeColor="text1" w:themeTint="A6"/>
                <w:sz w:val="20"/>
                <w:szCs w:val="20"/>
              </w:rPr>
            </w:pPr>
            <w:r w:rsidRPr="00C5702D">
              <w:rPr>
                <w:color w:val="595959" w:themeColor="text1" w:themeTint="A6"/>
                <w:sz w:val="20"/>
                <w:szCs w:val="20"/>
                <w:lang w:val="es-MX"/>
              </w:rPr>
              <w:t xml:space="preserve">Este componente </w:t>
            </w:r>
            <w:r w:rsidR="00A22264" w:rsidRPr="00C5702D">
              <w:rPr>
                <w:color w:val="595959" w:themeColor="text1" w:themeTint="A6"/>
                <w:sz w:val="20"/>
                <w:szCs w:val="20"/>
                <w:lang w:val="es-MX"/>
              </w:rPr>
              <w:t>describe las características de l</w:t>
            </w:r>
            <w:r w:rsidR="00C5702D" w:rsidRPr="00C5702D">
              <w:rPr>
                <w:color w:val="595959" w:themeColor="text1" w:themeTint="A6"/>
                <w:sz w:val="20"/>
                <w:szCs w:val="20"/>
                <w:lang w:val="es-MX"/>
              </w:rPr>
              <w:t xml:space="preserve">os </w:t>
            </w:r>
            <w:r w:rsidR="009265BC">
              <w:rPr>
                <w:color w:val="595959" w:themeColor="text1" w:themeTint="A6"/>
                <w:sz w:val="20"/>
                <w:szCs w:val="20"/>
                <w:lang w:val="es-MX"/>
              </w:rPr>
              <w:t xml:space="preserve">procesos productivos desarrollados en el sector avícola y sus aspectos e impactos asociados, posteriormente se identifican y se describen los métodos que pueden aplicarse para valorar dichos impactos, buscando establecer la significancia o magnitud en relación a los procesos inherentes al sector avícola, siendo esto la base para luego establecer las medidas de manejo ambiental de tipo preventivo, de mitigación o compensación para establecer los correspondientes controles en pro de desarrollar las actividades de manera sostenible. </w:t>
            </w:r>
          </w:p>
        </w:tc>
      </w:tr>
      <w:tr w:rsidR="0059034F" w14:paraId="1D1D8101" w14:textId="77777777" w:rsidTr="00636E26">
        <w:trPr>
          <w:trHeight w:val="567"/>
        </w:trPr>
        <w:tc>
          <w:tcPr>
            <w:tcW w:w="3397" w:type="dxa"/>
            <w:shd w:val="clear" w:color="auto" w:fill="auto"/>
            <w:vAlign w:val="center"/>
          </w:tcPr>
          <w:p w14:paraId="492C2C27" w14:textId="77777777" w:rsidR="0059034F" w:rsidRDefault="00D55C84">
            <w:pPr>
              <w:spacing w:line="276" w:lineRule="auto"/>
              <w:rPr>
                <w:sz w:val="20"/>
                <w:szCs w:val="20"/>
              </w:rPr>
            </w:pPr>
            <w:r>
              <w:rPr>
                <w:sz w:val="20"/>
                <w:szCs w:val="20"/>
              </w:rPr>
              <w:t>PALABRAS CLAVE</w:t>
            </w:r>
          </w:p>
        </w:tc>
        <w:tc>
          <w:tcPr>
            <w:tcW w:w="6565" w:type="dxa"/>
            <w:shd w:val="clear" w:color="auto" w:fill="auto"/>
            <w:vAlign w:val="center"/>
          </w:tcPr>
          <w:p w14:paraId="3EA6B93F" w14:textId="31593499" w:rsidR="0059034F" w:rsidRPr="003F2B64" w:rsidRDefault="00EB3DC7" w:rsidP="00091A31">
            <w:pPr>
              <w:spacing w:line="276" w:lineRule="auto"/>
              <w:jc w:val="both"/>
              <w:rPr>
                <w:color w:val="595959" w:themeColor="text1" w:themeTint="A6"/>
                <w:sz w:val="20"/>
                <w:szCs w:val="20"/>
              </w:rPr>
            </w:pPr>
            <w:r>
              <w:rPr>
                <w:color w:val="595959" w:themeColor="text1" w:themeTint="A6"/>
                <w:sz w:val="20"/>
                <w:szCs w:val="20"/>
              </w:rPr>
              <w:t>Avícola</w:t>
            </w:r>
            <w:r w:rsidR="000B461C">
              <w:rPr>
                <w:color w:val="595959" w:themeColor="text1" w:themeTint="A6"/>
                <w:sz w:val="20"/>
                <w:szCs w:val="20"/>
              </w:rPr>
              <w:t>,</w:t>
            </w:r>
            <w:r>
              <w:rPr>
                <w:color w:val="595959" w:themeColor="text1" w:themeTint="A6"/>
                <w:sz w:val="20"/>
                <w:szCs w:val="20"/>
              </w:rPr>
              <w:t xml:space="preserve"> avicultura, impacto ambiental</w:t>
            </w:r>
            <w:r w:rsidR="009265BC">
              <w:rPr>
                <w:color w:val="595959" w:themeColor="text1" w:themeTint="A6"/>
                <w:sz w:val="20"/>
                <w:szCs w:val="20"/>
              </w:rPr>
              <w:t>.</w:t>
            </w:r>
          </w:p>
        </w:tc>
      </w:tr>
    </w:tbl>
    <w:p w14:paraId="0FEAB20C" w14:textId="77777777" w:rsidR="0059034F" w:rsidRDefault="0059034F">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656B9C5F" w14:textId="77777777" w:rsidTr="00FF2871">
        <w:trPr>
          <w:trHeight w:val="353"/>
        </w:trPr>
        <w:tc>
          <w:tcPr>
            <w:tcW w:w="3397" w:type="dxa"/>
            <w:shd w:val="clear" w:color="auto" w:fill="auto"/>
            <w:vAlign w:val="center"/>
          </w:tcPr>
          <w:p w14:paraId="39BD300E" w14:textId="77777777" w:rsidR="0059034F" w:rsidRDefault="00D55C84">
            <w:pPr>
              <w:spacing w:line="276" w:lineRule="auto"/>
              <w:rPr>
                <w:sz w:val="20"/>
                <w:szCs w:val="20"/>
              </w:rPr>
            </w:pPr>
            <w:r>
              <w:rPr>
                <w:sz w:val="20"/>
                <w:szCs w:val="20"/>
              </w:rPr>
              <w:t>ÁREA OCUPACIONAL</w:t>
            </w:r>
          </w:p>
        </w:tc>
        <w:tc>
          <w:tcPr>
            <w:tcW w:w="6565" w:type="dxa"/>
            <w:shd w:val="clear" w:color="auto" w:fill="auto"/>
            <w:vAlign w:val="center"/>
          </w:tcPr>
          <w:p w14:paraId="5959CF1E" w14:textId="2234F7F5" w:rsidR="00091A31" w:rsidRPr="00091A31" w:rsidRDefault="009265BC" w:rsidP="009265BC">
            <w:pPr>
              <w:spacing w:line="276" w:lineRule="auto"/>
              <w:jc w:val="both"/>
              <w:rPr>
                <w:color w:val="595959" w:themeColor="text1" w:themeTint="A6"/>
                <w:sz w:val="20"/>
                <w:szCs w:val="20"/>
              </w:rPr>
            </w:pPr>
            <w:r w:rsidRPr="009265BC">
              <w:rPr>
                <w:color w:val="595959" w:themeColor="text1" w:themeTint="A6"/>
                <w:sz w:val="20"/>
                <w:szCs w:val="20"/>
              </w:rPr>
              <w:t>Ocupaciones técnicas de la explotación primaria y extractiva</w:t>
            </w:r>
          </w:p>
        </w:tc>
      </w:tr>
      <w:tr w:rsidR="0059034F" w14:paraId="3B672B62" w14:textId="77777777" w:rsidTr="00636E26">
        <w:trPr>
          <w:trHeight w:val="605"/>
        </w:trPr>
        <w:tc>
          <w:tcPr>
            <w:tcW w:w="3397" w:type="dxa"/>
            <w:shd w:val="clear" w:color="auto" w:fill="auto"/>
            <w:vAlign w:val="center"/>
          </w:tcPr>
          <w:p w14:paraId="6C5AC69F" w14:textId="77777777" w:rsidR="0059034F" w:rsidRDefault="00D55C84">
            <w:pPr>
              <w:spacing w:line="276" w:lineRule="auto"/>
              <w:rPr>
                <w:sz w:val="20"/>
                <w:szCs w:val="20"/>
              </w:rPr>
            </w:pPr>
            <w:r>
              <w:rPr>
                <w:sz w:val="20"/>
                <w:szCs w:val="20"/>
              </w:rPr>
              <w:t>IDIOMA</w:t>
            </w:r>
          </w:p>
        </w:tc>
        <w:tc>
          <w:tcPr>
            <w:tcW w:w="6565" w:type="dxa"/>
            <w:shd w:val="clear" w:color="auto" w:fill="auto"/>
            <w:vAlign w:val="center"/>
          </w:tcPr>
          <w:p w14:paraId="7182A0FE" w14:textId="4CC7C7AB" w:rsidR="0059034F" w:rsidRPr="003F2B64" w:rsidRDefault="00FF2871">
            <w:pPr>
              <w:spacing w:line="276" w:lineRule="auto"/>
              <w:rPr>
                <w:color w:val="595959" w:themeColor="text1" w:themeTint="A6"/>
                <w:sz w:val="20"/>
                <w:szCs w:val="20"/>
              </w:rPr>
            </w:pPr>
            <w:r>
              <w:rPr>
                <w:color w:val="595959" w:themeColor="text1" w:themeTint="A6"/>
                <w:sz w:val="20"/>
                <w:szCs w:val="20"/>
              </w:rPr>
              <w:t>Español</w:t>
            </w:r>
          </w:p>
        </w:tc>
      </w:tr>
    </w:tbl>
    <w:p w14:paraId="7FF812DC" w14:textId="77777777" w:rsidR="0059034F" w:rsidRDefault="0059034F">
      <w:pPr>
        <w:rPr>
          <w:sz w:val="20"/>
          <w:szCs w:val="20"/>
        </w:rPr>
      </w:pPr>
    </w:p>
    <w:p w14:paraId="38703355" w14:textId="77777777" w:rsidR="0059034F" w:rsidRPr="003F2B64" w:rsidRDefault="0059034F">
      <w:pPr>
        <w:rPr>
          <w:color w:val="595959" w:themeColor="text1" w:themeTint="A6"/>
          <w:sz w:val="20"/>
          <w:szCs w:val="20"/>
        </w:rPr>
      </w:pPr>
    </w:p>
    <w:p w14:paraId="76D014F5" w14:textId="77777777" w:rsidR="00636E26" w:rsidRDefault="00636E26">
      <w:pPr>
        <w:rPr>
          <w:sz w:val="20"/>
          <w:szCs w:val="20"/>
        </w:rPr>
      </w:pPr>
    </w:p>
    <w:p w14:paraId="0834C897" w14:textId="03E65789" w:rsidR="007F2A3F" w:rsidRPr="00896A31" w:rsidRDefault="00D55C84" w:rsidP="00896A31">
      <w:pPr>
        <w:numPr>
          <w:ilvl w:val="0"/>
          <w:numId w:val="1"/>
        </w:numPr>
        <w:pBdr>
          <w:top w:val="nil"/>
          <w:left w:val="nil"/>
          <w:bottom w:val="nil"/>
          <w:right w:val="nil"/>
          <w:between w:val="nil"/>
        </w:pBdr>
        <w:ind w:left="284" w:hanging="284"/>
        <w:jc w:val="both"/>
        <w:rPr>
          <w:b/>
          <w:color w:val="000000"/>
          <w:sz w:val="20"/>
          <w:szCs w:val="20"/>
        </w:rPr>
      </w:pPr>
      <w:bookmarkStart w:id="1" w:name="_Hlk208953417"/>
      <w:r>
        <w:rPr>
          <w:b/>
          <w:color w:val="000000"/>
          <w:sz w:val="20"/>
          <w:szCs w:val="20"/>
        </w:rPr>
        <w:t xml:space="preserve">TABLA DE CONTENIDOS </w:t>
      </w:r>
      <w:bookmarkEnd w:id="1"/>
    </w:p>
    <w:p w14:paraId="4E3D257E" w14:textId="77777777" w:rsidR="00896A31" w:rsidRPr="00896A31" w:rsidRDefault="00896A31" w:rsidP="00896A31">
      <w:pPr>
        <w:rPr>
          <w:bCs/>
          <w:sz w:val="20"/>
          <w:szCs w:val="20"/>
          <w:lang w:val="es-MX"/>
        </w:rPr>
      </w:pPr>
      <w:hyperlink w:anchor="_Toc208242994" w:history="1">
        <w:r w:rsidRPr="00896A31">
          <w:rPr>
            <w:rStyle w:val="Hyperlink"/>
            <w:bCs/>
            <w:color w:val="auto"/>
            <w:sz w:val="20"/>
            <w:szCs w:val="20"/>
            <w:u w:val="none"/>
          </w:rPr>
          <w:t>1.</w:t>
        </w:r>
        <w:r w:rsidRPr="00896A31">
          <w:rPr>
            <w:rStyle w:val="Hyperlink"/>
            <w:bCs/>
            <w:color w:val="auto"/>
            <w:sz w:val="20"/>
            <w:szCs w:val="20"/>
            <w:u w:val="none"/>
            <w:lang w:val="es-MX"/>
          </w:rPr>
          <w:tab/>
        </w:r>
        <w:r w:rsidRPr="00896A31">
          <w:rPr>
            <w:rStyle w:val="Hyperlink"/>
            <w:bCs/>
            <w:color w:val="auto"/>
            <w:sz w:val="20"/>
            <w:szCs w:val="20"/>
            <w:u w:val="none"/>
          </w:rPr>
          <w:t>Proceso productivo agrícola</w:t>
        </w:r>
        <w:r w:rsidRPr="00896A31">
          <w:rPr>
            <w:rStyle w:val="Hyperlink"/>
            <w:bCs/>
            <w:webHidden/>
            <w:color w:val="auto"/>
            <w:sz w:val="20"/>
            <w:szCs w:val="20"/>
            <w:u w:val="none"/>
          </w:rPr>
          <w:tab/>
        </w:r>
      </w:hyperlink>
    </w:p>
    <w:p w14:paraId="1AD4415F" w14:textId="77777777" w:rsidR="00896A31" w:rsidRPr="007426A7" w:rsidRDefault="00896A31" w:rsidP="00896A31">
      <w:pPr>
        <w:rPr>
          <w:bCs/>
          <w:sz w:val="20"/>
          <w:szCs w:val="20"/>
          <w:lang w:val="es-MX"/>
        </w:rPr>
      </w:pPr>
      <w:hyperlink w:anchor="_Toc208242995" w:history="1">
        <w:r w:rsidRPr="007426A7">
          <w:rPr>
            <w:rStyle w:val="Hyperlink"/>
            <w:bCs/>
            <w:color w:val="auto"/>
            <w:sz w:val="20"/>
            <w:szCs w:val="20"/>
            <w:u w:val="none"/>
            <w:lang w:val="es-MX"/>
          </w:rPr>
          <w:t>1.1</w:t>
        </w:r>
        <w:r w:rsidRPr="007426A7">
          <w:rPr>
            <w:rStyle w:val="Hyperlink"/>
            <w:bCs/>
            <w:color w:val="auto"/>
            <w:sz w:val="20"/>
            <w:szCs w:val="20"/>
            <w:u w:val="none"/>
            <w:lang w:val="es-MX"/>
          </w:rPr>
          <w:tab/>
          <w:t>Granjas</w:t>
        </w:r>
        <w:r w:rsidRPr="007426A7">
          <w:rPr>
            <w:rStyle w:val="Hyperlink"/>
            <w:bCs/>
            <w:webHidden/>
            <w:color w:val="auto"/>
            <w:sz w:val="20"/>
            <w:szCs w:val="20"/>
            <w:u w:val="none"/>
          </w:rPr>
          <w:tab/>
        </w:r>
      </w:hyperlink>
    </w:p>
    <w:p w14:paraId="5BDC90E2" w14:textId="77777777" w:rsidR="00896A31" w:rsidRPr="00896A31" w:rsidRDefault="00896A31" w:rsidP="00896A31">
      <w:pPr>
        <w:rPr>
          <w:bCs/>
          <w:sz w:val="20"/>
          <w:szCs w:val="20"/>
          <w:lang w:val="es-ES"/>
        </w:rPr>
      </w:pPr>
      <w:hyperlink w:anchor="_Toc208242996" w:history="1">
        <w:r w:rsidRPr="007426A7">
          <w:rPr>
            <w:rStyle w:val="Hyperlink"/>
            <w:bCs/>
            <w:color w:val="auto"/>
            <w:sz w:val="20"/>
            <w:szCs w:val="20"/>
            <w:u w:val="none"/>
            <w:lang w:val="es-MX"/>
          </w:rPr>
          <w:t>1.2</w:t>
        </w:r>
        <w:r w:rsidRPr="007426A7">
          <w:rPr>
            <w:rStyle w:val="Hyperlink"/>
            <w:bCs/>
            <w:color w:val="auto"/>
            <w:sz w:val="20"/>
            <w:szCs w:val="20"/>
            <w:u w:val="none"/>
            <w:lang w:val="es-MX"/>
          </w:rPr>
          <w:tab/>
          <w:t>Incubadoras</w:t>
        </w:r>
        <w:r w:rsidRPr="007426A7">
          <w:rPr>
            <w:rStyle w:val="Hyperlink"/>
            <w:bCs/>
            <w:webHidden/>
            <w:color w:val="auto"/>
            <w:sz w:val="20"/>
            <w:szCs w:val="20"/>
            <w:u w:val="none"/>
          </w:rPr>
          <w:tab/>
        </w:r>
      </w:hyperlink>
    </w:p>
    <w:p w14:paraId="37AF10DC" w14:textId="77777777" w:rsidR="00896A31" w:rsidRPr="007426A7" w:rsidRDefault="00896A31" w:rsidP="00896A31">
      <w:pPr>
        <w:rPr>
          <w:bCs/>
          <w:sz w:val="20"/>
          <w:szCs w:val="20"/>
          <w:lang w:val="es-MX"/>
        </w:rPr>
      </w:pPr>
      <w:r w:rsidRPr="00896A31">
        <w:rPr>
          <w:bCs/>
          <w:sz w:val="20"/>
          <w:szCs w:val="20"/>
          <w:lang w:val="es-MX"/>
        </w:rPr>
        <w:t>1.3.       Plantas de beneficio</w:t>
      </w:r>
    </w:p>
    <w:p w14:paraId="52268AD5" w14:textId="77777777" w:rsidR="00896A31" w:rsidRPr="007426A7" w:rsidRDefault="00896A31" w:rsidP="00896A31">
      <w:pPr>
        <w:rPr>
          <w:bCs/>
          <w:sz w:val="20"/>
          <w:szCs w:val="20"/>
          <w:lang w:val="es-MX"/>
        </w:rPr>
      </w:pPr>
      <w:hyperlink w:anchor="_Toc208242997" w:history="1">
        <w:r w:rsidRPr="007426A7">
          <w:rPr>
            <w:rStyle w:val="Hyperlink"/>
            <w:bCs/>
            <w:color w:val="auto"/>
            <w:sz w:val="20"/>
            <w:szCs w:val="20"/>
            <w:u w:val="none"/>
          </w:rPr>
          <w:t>2.</w:t>
        </w:r>
        <w:r w:rsidRPr="007426A7">
          <w:rPr>
            <w:rStyle w:val="Hyperlink"/>
            <w:bCs/>
            <w:color w:val="auto"/>
            <w:sz w:val="20"/>
            <w:szCs w:val="20"/>
            <w:u w:val="none"/>
            <w:lang w:val="es-MX"/>
          </w:rPr>
          <w:tab/>
        </w:r>
        <w:r w:rsidRPr="007426A7">
          <w:rPr>
            <w:rStyle w:val="Hyperlink"/>
            <w:bCs/>
            <w:color w:val="auto"/>
            <w:sz w:val="20"/>
            <w:szCs w:val="20"/>
            <w:u w:val="none"/>
          </w:rPr>
          <w:t>Sistemas de producción avícola</w:t>
        </w:r>
      </w:hyperlink>
    </w:p>
    <w:p w14:paraId="2BA8EF16" w14:textId="77777777" w:rsidR="00896A31" w:rsidRPr="007426A7" w:rsidRDefault="00896A31" w:rsidP="00896A31">
      <w:pPr>
        <w:rPr>
          <w:bCs/>
          <w:sz w:val="20"/>
          <w:szCs w:val="20"/>
          <w:lang w:val="es-MX"/>
        </w:rPr>
      </w:pPr>
      <w:hyperlink w:anchor="_Toc208242998" w:history="1">
        <w:r w:rsidRPr="007426A7">
          <w:rPr>
            <w:rStyle w:val="Hyperlink"/>
            <w:bCs/>
            <w:color w:val="auto"/>
            <w:sz w:val="20"/>
            <w:szCs w:val="20"/>
            <w:u w:val="none"/>
          </w:rPr>
          <w:t>3.</w:t>
        </w:r>
        <w:r w:rsidRPr="007426A7">
          <w:rPr>
            <w:rStyle w:val="Hyperlink"/>
            <w:bCs/>
            <w:color w:val="auto"/>
            <w:sz w:val="20"/>
            <w:szCs w:val="20"/>
            <w:u w:val="none"/>
            <w:lang w:val="es-MX"/>
          </w:rPr>
          <w:tab/>
        </w:r>
        <w:r w:rsidRPr="007426A7">
          <w:rPr>
            <w:rStyle w:val="Hyperlink"/>
            <w:bCs/>
            <w:color w:val="auto"/>
            <w:sz w:val="20"/>
            <w:szCs w:val="20"/>
            <w:u w:val="none"/>
          </w:rPr>
          <w:t>Marco legal sobre manejo ambiental en avicultura</w:t>
        </w:r>
        <w:r w:rsidRPr="007426A7">
          <w:rPr>
            <w:rStyle w:val="Hyperlink"/>
            <w:bCs/>
            <w:webHidden/>
            <w:color w:val="auto"/>
            <w:sz w:val="20"/>
            <w:szCs w:val="20"/>
            <w:u w:val="none"/>
          </w:rPr>
          <w:tab/>
        </w:r>
      </w:hyperlink>
    </w:p>
    <w:p w14:paraId="0AE8F371" w14:textId="77777777" w:rsidR="00896A31" w:rsidRPr="007426A7" w:rsidRDefault="00896A31" w:rsidP="00896A31">
      <w:pPr>
        <w:rPr>
          <w:bCs/>
          <w:sz w:val="20"/>
          <w:szCs w:val="20"/>
          <w:lang w:val="es-MX"/>
        </w:rPr>
      </w:pPr>
      <w:hyperlink w:anchor="_Toc208242999" w:history="1">
        <w:r w:rsidRPr="007426A7">
          <w:rPr>
            <w:rStyle w:val="Hyperlink"/>
            <w:bCs/>
            <w:color w:val="auto"/>
            <w:sz w:val="20"/>
            <w:szCs w:val="20"/>
            <w:u w:val="none"/>
          </w:rPr>
          <w:t>4.</w:t>
        </w:r>
        <w:r w:rsidRPr="007426A7">
          <w:rPr>
            <w:rStyle w:val="Hyperlink"/>
            <w:bCs/>
            <w:color w:val="auto"/>
            <w:sz w:val="20"/>
            <w:szCs w:val="20"/>
            <w:u w:val="none"/>
            <w:lang w:val="es-MX"/>
          </w:rPr>
          <w:tab/>
        </w:r>
        <w:r w:rsidRPr="007426A7">
          <w:rPr>
            <w:rStyle w:val="Hyperlink"/>
            <w:bCs/>
            <w:color w:val="auto"/>
            <w:sz w:val="20"/>
            <w:szCs w:val="20"/>
            <w:u w:val="none"/>
          </w:rPr>
          <w:t>Bioseguridad y sostenibilidad en sistemas productivos avícolas</w:t>
        </w:r>
        <w:r w:rsidRPr="007426A7">
          <w:rPr>
            <w:rStyle w:val="Hyperlink"/>
            <w:bCs/>
            <w:webHidden/>
            <w:color w:val="auto"/>
            <w:sz w:val="20"/>
            <w:szCs w:val="20"/>
            <w:u w:val="none"/>
          </w:rPr>
          <w:tab/>
        </w:r>
      </w:hyperlink>
    </w:p>
    <w:p w14:paraId="25CFDE5D" w14:textId="77777777" w:rsidR="00896A31" w:rsidRPr="007426A7" w:rsidRDefault="00896A31" w:rsidP="00896A31">
      <w:pPr>
        <w:rPr>
          <w:bCs/>
          <w:sz w:val="20"/>
          <w:szCs w:val="20"/>
          <w:lang w:val="es-MX"/>
        </w:rPr>
      </w:pPr>
      <w:hyperlink w:anchor="_Toc208243001" w:history="1">
        <w:r w:rsidRPr="007426A7">
          <w:rPr>
            <w:rStyle w:val="Hyperlink"/>
            <w:bCs/>
            <w:color w:val="auto"/>
            <w:sz w:val="20"/>
            <w:szCs w:val="20"/>
            <w:u w:val="none"/>
          </w:rPr>
          <w:t>5.</w:t>
        </w:r>
        <w:r w:rsidRPr="007426A7">
          <w:rPr>
            <w:rStyle w:val="Hyperlink"/>
            <w:bCs/>
            <w:color w:val="auto"/>
            <w:sz w:val="20"/>
            <w:szCs w:val="20"/>
            <w:u w:val="none"/>
            <w:lang w:val="es-MX"/>
          </w:rPr>
          <w:tab/>
        </w:r>
        <w:r w:rsidRPr="007426A7">
          <w:rPr>
            <w:rStyle w:val="Hyperlink"/>
            <w:bCs/>
            <w:color w:val="auto"/>
            <w:sz w:val="20"/>
            <w:szCs w:val="20"/>
            <w:u w:val="none"/>
          </w:rPr>
          <w:t>Aspectos ambientales de la producción avícola</w:t>
        </w:r>
        <w:r w:rsidRPr="007426A7">
          <w:rPr>
            <w:rStyle w:val="Hyperlink"/>
            <w:bCs/>
            <w:webHidden/>
            <w:color w:val="auto"/>
            <w:sz w:val="20"/>
            <w:szCs w:val="20"/>
            <w:u w:val="none"/>
          </w:rPr>
          <w:tab/>
        </w:r>
      </w:hyperlink>
    </w:p>
    <w:p w14:paraId="329264FC" w14:textId="77777777" w:rsidR="00896A31" w:rsidRPr="007426A7" w:rsidRDefault="00896A31" w:rsidP="00896A31">
      <w:pPr>
        <w:rPr>
          <w:bCs/>
          <w:sz w:val="20"/>
          <w:szCs w:val="20"/>
          <w:lang w:val="es-MX"/>
        </w:rPr>
      </w:pPr>
      <w:hyperlink w:anchor="_Toc208243002" w:history="1">
        <w:r w:rsidRPr="007426A7">
          <w:rPr>
            <w:rStyle w:val="Hyperlink"/>
            <w:bCs/>
            <w:color w:val="auto"/>
            <w:sz w:val="20"/>
            <w:szCs w:val="20"/>
            <w:u w:val="none"/>
          </w:rPr>
          <w:t>6.</w:t>
        </w:r>
        <w:r w:rsidRPr="007426A7">
          <w:rPr>
            <w:rStyle w:val="Hyperlink"/>
            <w:bCs/>
            <w:color w:val="auto"/>
            <w:sz w:val="20"/>
            <w:szCs w:val="20"/>
            <w:u w:val="none"/>
            <w:lang w:val="es-MX"/>
          </w:rPr>
          <w:tab/>
        </w:r>
        <w:r w:rsidRPr="007426A7">
          <w:rPr>
            <w:rStyle w:val="Hyperlink"/>
            <w:bCs/>
            <w:color w:val="auto"/>
            <w:sz w:val="20"/>
            <w:szCs w:val="20"/>
            <w:u w:val="none"/>
          </w:rPr>
          <w:t>Impactos ambientales en el sector avícola</w:t>
        </w:r>
        <w:r w:rsidRPr="007426A7">
          <w:rPr>
            <w:rStyle w:val="Hyperlink"/>
            <w:bCs/>
            <w:webHidden/>
            <w:color w:val="auto"/>
            <w:sz w:val="20"/>
            <w:szCs w:val="20"/>
            <w:u w:val="none"/>
          </w:rPr>
          <w:tab/>
        </w:r>
      </w:hyperlink>
    </w:p>
    <w:p w14:paraId="3538F129" w14:textId="77777777" w:rsidR="00896A31" w:rsidRPr="007426A7" w:rsidRDefault="00896A31" w:rsidP="00896A31">
      <w:pPr>
        <w:rPr>
          <w:bCs/>
          <w:sz w:val="20"/>
          <w:szCs w:val="20"/>
          <w:lang w:val="es-MX"/>
        </w:rPr>
      </w:pPr>
      <w:hyperlink w:anchor="_Toc208243003" w:history="1">
        <w:r w:rsidRPr="007426A7">
          <w:rPr>
            <w:rStyle w:val="Hyperlink"/>
            <w:bCs/>
            <w:color w:val="auto"/>
            <w:sz w:val="20"/>
            <w:szCs w:val="20"/>
            <w:u w:val="none"/>
          </w:rPr>
          <w:t>6.1 Determinación de componentes ambientales afectados</w:t>
        </w:r>
        <w:r w:rsidRPr="007426A7">
          <w:rPr>
            <w:rStyle w:val="Hyperlink"/>
            <w:bCs/>
            <w:webHidden/>
            <w:color w:val="auto"/>
            <w:sz w:val="20"/>
            <w:szCs w:val="20"/>
            <w:u w:val="none"/>
          </w:rPr>
          <w:tab/>
        </w:r>
      </w:hyperlink>
    </w:p>
    <w:p w14:paraId="64889506" w14:textId="77777777" w:rsidR="00896A31" w:rsidRPr="007426A7" w:rsidRDefault="00896A31" w:rsidP="00896A31">
      <w:pPr>
        <w:rPr>
          <w:bCs/>
          <w:sz w:val="20"/>
          <w:szCs w:val="20"/>
          <w:lang w:val="es-MX"/>
        </w:rPr>
      </w:pPr>
      <w:hyperlink w:anchor="_Toc208243004" w:history="1">
        <w:r w:rsidRPr="007426A7">
          <w:rPr>
            <w:rStyle w:val="Hyperlink"/>
            <w:bCs/>
            <w:color w:val="auto"/>
            <w:sz w:val="20"/>
            <w:szCs w:val="20"/>
            <w:u w:val="none"/>
          </w:rPr>
          <w:t>6.2 Características de los impactos</w:t>
        </w:r>
        <w:r w:rsidRPr="007426A7">
          <w:rPr>
            <w:rStyle w:val="Hyperlink"/>
            <w:bCs/>
            <w:webHidden/>
            <w:color w:val="auto"/>
            <w:sz w:val="20"/>
            <w:szCs w:val="20"/>
            <w:u w:val="none"/>
          </w:rPr>
          <w:tab/>
        </w:r>
      </w:hyperlink>
    </w:p>
    <w:p w14:paraId="66C9ECEE" w14:textId="77777777" w:rsidR="00896A31" w:rsidRPr="007426A7" w:rsidRDefault="00896A31" w:rsidP="00896A31">
      <w:pPr>
        <w:rPr>
          <w:bCs/>
          <w:sz w:val="20"/>
          <w:szCs w:val="20"/>
          <w:lang w:val="es-MX"/>
        </w:rPr>
      </w:pPr>
      <w:hyperlink w:anchor="_Toc208243005" w:history="1">
        <w:r w:rsidRPr="007426A7">
          <w:rPr>
            <w:rStyle w:val="Hyperlink"/>
            <w:bCs/>
            <w:color w:val="auto"/>
            <w:sz w:val="20"/>
            <w:szCs w:val="20"/>
            <w:u w:val="none"/>
          </w:rPr>
          <w:t>6.3 Nombres de los impactos</w:t>
        </w:r>
        <w:r w:rsidRPr="007426A7">
          <w:rPr>
            <w:rStyle w:val="Hyperlink"/>
            <w:bCs/>
            <w:webHidden/>
            <w:color w:val="auto"/>
            <w:sz w:val="20"/>
            <w:szCs w:val="20"/>
            <w:u w:val="none"/>
          </w:rPr>
          <w:tab/>
        </w:r>
      </w:hyperlink>
    </w:p>
    <w:p w14:paraId="6B9359EC" w14:textId="77777777" w:rsidR="00896A31" w:rsidRPr="007426A7" w:rsidRDefault="00896A31" w:rsidP="00896A31">
      <w:pPr>
        <w:rPr>
          <w:bCs/>
          <w:sz w:val="18"/>
          <w:szCs w:val="18"/>
          <w:lang w:val="es-MX"/>
        </w:rPr>
      </w:pPr>
      <w:hyperlink w:anchor="_Toc208243006" w:history="1">
        <w:r w:rsidRPr="007426A7">
          <w:rPr>
            <w:rStyle w:val="Hyperlink"/>
            <w:bCs/>
            <w:color w:val="auto"/>
            <w:sz w:val="20"/>
            <w:szCs w:val="20"/>
            <w:u w:val="none"/>
          </w:rPr>
          <w:t>6.4 Metodología de valoración de impactos ambientales</w:t>
        </w:r>
        <w:r w:rsidRPr="007426A7">
          <w:rPr>
            <w:rStyle w:val="Hyperlink"/>
            <w:bCs/>
            <w:webHidden/>
            <w:color w:val="auto"/>
            <w:sz w:val="20"/>
            <w:szCs w:val="20"/>
            <w:u w:val="none"/>
          </w:rPr>
          <w:tab/>
        </w:r>
      </w:hyperlink>
    </w:p>
    <w:p w14:paraId="568BDA28" w14:textId="77777777" w:rsidR="00896A31" w:rsidRPr="00896A31" w:rsidRDefault="00896A31" w:rsidP="00896A31">
      <w:pPr>
        <w:rPr>
          <w:lang w:val="es-MX" w:eastAsia="es-MX"/>
        </w:rPr>
      </w:pPr>
    </w:p>
    <w:p w14:paraId="51965C4C" w14:textId="77777777" w:rsidR="0059034F" w:rsidRDefault="0059034F">
      <w:pPr>
        <w:pBdr>
          <w:top w:val="nil"/>
          <w:left w:val="nil"/>
          <w:bottom w:val="nil"/>
          <w:right w:val="nil"/>
          <w:between w:val="nil"/>
        </w:pBdr>
        <w:rPr>
          <w:b/>
          <w:sz w:val="20"/>
          <w:szCs w:val="20"/>
        </w:rPr>
      </w:pPr>
    </w:p>
    <w:p w14:paraId="0E7835BC" w14:textId="43418245" w:rsidR="007F2A3F" w:rsidRDefault="00D55C84" w:rsidP="007F2A3F">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14:paraId="0CE01B0F" w14:textId="77777777" w:rsidR="00C87F4F" w:rsidRPr="00C87F4F" w:rsidRDefault="00C87F4F" w:rsidP="00C87F4F">
      <w:pPr>
        <w:pBdr>
          <w:top w:val="nil"/>
          <w:left w:val="nil"/>
          <w:bottom w:val="nil"/>
          <w:right w:val="nil"/>
          <w:between w:val="nil"/>
        </w:pBdr>
        <w:ind w:left="284"/>
        <w:jc w:val="both"/>
        <w:rPr>
          <w:b/>
          <w:sz w:val="20"/>
          <w:szCs w:val="20"/>
        </w:rPr>
      </w:pPr>
    </w:p>
    <w:p w14:paraId="400C26EE" w14:textId="77777777" w:rsidR="007A5E19" w:rsidRDefault="007A5E19" w:rsidP="007A5E19">
      <w:pPr>
        <w:spacing w:line="240" w:lineRule="auto"/>
        <w:jc w:val="both"/>
        <w:rPr>
          <w:rFonts w:eastAsia="Times New Roman"/>
          <w:bCs/>
          <w:sz w:val="20"/>
          <w:szCs w:val="20"/>
          <w:lang w:val="es-MX"/>
        </w:rPr>
      </w:pPr>
      <w:r w:rsidRPr="007A5E19">
        <w:rPr>
          <w:rFonts w:eastAsia="Times New Roman"/>
          <w:bCs/>
          <w:sz w:val="20"/>
          <w:szCs w:val="20"/>
          <w:lang w:val="es-MX"/>
        </w:rPr>
        <w:t>La avicultura es uno de los sectores productivos más importantes en Colombia, tanto por su aporte a la seguridad alimentaria como por su impacto económico y social. Sin embargo, las actividades que la componen generan diversos efectos sobre el medio ambiente, lo que plantea la necesidad de analizar y gestionar dichos impactos de forma adecuada. En este contexto, se reconoce la importancia de integrar la producción avícola con principios de sostenibilidad que permitan mantener la competitividad del sector y, al mismo tiempo, proteger los recursos naturales.</w:t>
      </w:r>
    </w:p>
    <w:p w14:paraId="7B6486B0" w14:textId="77777777" w:rsidR="007A5E19" w:rsidRDefault="007A5E19" w:rsidP="007A5E19">
      <w:pPr>
        <w:spacing w:line="240" w:lineRule="auto"/>
        <w:jc w:val="both"/>
        <w:rPr>
          <w:rFonts w:eastAsia="Times New Roman"/>
          <w:bCs/>
          <w:sz w:val="20"/>
          <w:szCs w:val="20"/>
          <w:lang w:val="es-MX"/>
        </w:rPr>
      </w:pPr>
    </w:p>
    <w:tbl>
      <w:tblPr>
        <w:tblStyle w:val="TableGrid"/>
        <w:tblW w:w="0" w:type="auto"/>
        <w:tblLook w:val="04A0" w:firstRow="1" w:lastRow="0" w:firstColumn="1" w:lastColumn="0" w:noHBand="0" w:noVBand="1"/>
      </w:tblPr>
      <w:tblGrid>
        <w:gridCol w:w="3272"/>
        <w:gridCol w:w="6690"/>
      </w:tblGrid>
      <w:tr w:rsidR="007A5E19" w14:paraId="1E24280E" w14:textId="77777777" w:rsidTr="0030017B">
        <w:tc>
          <w:tcPr>
            <w:tcW w:w="2547" w:type="dxa"/>
          </w:tcPr>
          <w:p w14:paraId="72CD065D" w14:textId="1CCD8F67" w:rsidR="0030017B" w:rsidRDefault="0030017B" w:rsidP="007A5E19">
            <w:pPr>
              <w:jc w:val="both"/>
              <w:rPr>
                <w:rFonts w:eastAsia="Times New Roman"/>
                <w:bCs/>
                <w:sz w:val="20"/>
                <w:szCs w:val="20"/>
                <w:lang w:val="es-MX"/>
              </w:rPr>
            </w:pPr>
            <w:r w:rsidRPr="0030017B">
              <w:rPr>
                <w:rFonts w:eastAsia="Times New Roman"/>
                <w:bCs/>
                <w:noProof/>
                <w:sz w:val="20"/>
                <w:szCs w:val="20"/>
                <w:lang w:val="es-MX"/>
              </w:rPr>
              <w:drawing>
                <wp:inline distT="0" distB="0" distL="0" distR="0" wp14:anchorId="15032EEC" wp14:editId="4B9C2235">
                  <wp:extent cx="1162050" cy="1694656"/>
                  <wp:effectExtent l="0" t="0" r="0" b="1270"/>
                  <wp:docPr id="109458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4536" name=""/>
                          <pic:cNvPicPr/>
                        </pic:nvPicPr>
                        <pic:blipFill>
                          <a:blip r:embed="rId12"/>
                          <a:stretch>
                            <a:fillRect/>
                          </a:stretch>
                        </pic:blipFill>
                        <pic:spPr>
                          <a:xfrm>
                            <a:off x="0" y="0"/>
                            <a:ext cx="1164034" cy="1697550"/>
                          </a:xfrm>
                          <a:prstGeom prst="rect">
                            <a:avLst/>
                          </a:prstGeom>
                        </pic:spPr>
                      </pic:pic>
                    </a:graphicData>
                  </a:graphic>
                </wp:inline>
              </w:drawing>
            </w:r>
          </w:p>
          <w:p w14:paraId="6977A79D" w14:textId="28EBA2B0" w:rsidR="007A5E19" w:rsidRDefault="0030017B" w:rsidP="007A5E19">
            <w:pPr>
              <w:jc w:val="both"/>
              <w:rPr>
                <w:rFonts w:eastAsia="Times New Roman"/>
                <w:bCs/>
                <w:sz w:val="20"/>
                <w:szCs w:val="20"/>
                <w:lang w:val="es-MX"/>
              </w:rPr>
            </w:pPr>
            <w:hyperlink r:id="rId13" w:anchor="fromView=search&amp;page=1&amp;position=27&amp;uuid=2265ac08-f88d-4790-8305-b1a8f5d533d2&amp;query=avicola" w:history="1">
              <w:r w:rsidRPr="0030017B">
                <w:rPr>
                  <w:rStyle w:val="Hyperlink"/>
                  <w:sz w:val="12"/>
                  <w:szCs w:val="12"/>
                </w:rPr>
                <w:t>https://www.freepik.es/foto-gratis/vista-lateral-adulto-alimentando-pollos_28475446.htm - fromView=search&amp;page=1&amp;position=27&amp;uuid=2265ac08-f88d-4790-8305-b1a8f5d533d2&amp;query=avicola</w:t>
              </w:r>
            </w:hyperlink>
          </w:p>
        </w:tc>
        <w:tc>
          <w:tcPr>
            <w:tcW w:w="7415" w:type="dxa"/>
          </w:tcPr>
          <w:p w14:paraId="2E661AF0" w14:textId="3C6300CA" w:rsidR="007A5E19" w:rsidRDefault="007A5E19" w:rsidP="007A5E19">
            <w:pPr>
              <w:jc w:val="both"/>
              <w:rPr>
                <w:rFonts w:eastAsia="Times New Roman"/>
                <w:bCs/>
                <w:sz w:val="20"/>
                <w:szCs w:val="20"/>
                <w:lang w:val="es-MX"/>
              </w:rPr>
            </w:pPr>
            <w:r w:rsidRPr="007A5E19">
              <w:rPr>
                <w:rFonts w:eastAsia="Times New Roman"/>
                <w:bCs/>
                <w:sz w:val="20"/>
                <w:szCs w:val="20"/>
                <w:lang w:val="es-MX"/>
              </w:rPr>
              <w:t>El componente formativo</w:t>
            </w:r>
            <w:r>
              <w:rPr>
                <w:rFonts w:eastAsia="Times New Roman"/>
                <w:bCs/>
                <w:sz w:val="20"/>
                <w:szCs w:val="20"/>
                <w:lang w:val="es-MX"/>
              </w:rPr>
              <w:t xml:space="preserve">: </w:t>
            </w:r>
            <w:r w:rsidRPr="007A5E19">
              <w:rPr>
                <w:rFonts w:eastAsia="Times New Roman"/>
                <w:b/>
                <w:bCs/>
                <w:sz w:val="20"/>
                <w:szCs w:val="20"/>
                <w:lang w:val="es-MX"/>
              </w:rPr>
              <w:t xml:space="preserve">Evaluación de impactos ambientales en los procesos productivos </w:t>
            </w:r>
            <w:proofErr w:type="gramStart"/>
            <w:r w:rsidRPr="007A5E19">
              <w:rPr>
                <w:rFonts w:eastAsia="Times New Roman"/>
                <w:b/>
                <w:bCs/>
                <w:sz w:val="20"/>
                <w:szCs w:val="20"/>
                <w:lang w:val="es-MX"/>
              </w:rPr>
              <w:t>avícolas</w:t>
            </w:r>
            <w:r>
              <w:rPr>
                <w:rFonts w:eastAsia="Times New Roman"/>
                <w:b/>
                <w:bCs/>
                <w:sz w:val="20"/>
                <w:szCs w:val="20"/>
                <w:lang w:val="es-MX"/>
              </w:rPr>
              <w:t xml:space="preserve">, </w:t>
            </w:r>
            <w:r w:rsidRPr="007A5E19">
              <w:rPr>
                <w:rFonts w:eastAsia="Times New Roman"/>
                <w:bCs/>
                <w:sz w:val="20"/>
                <w:szCs w:val="20"/>
                <w:lang w:val="es-MX"/>
              </w:rPr>
              <w:t xml:space="preserve"> se</w:t>
            </w:r>
            <w:proofErr w:type="gramEnd"/>
            <w:r w:rsidRPr="007A5E19">
              <w:rPr>
                <w:rFonts w:eastAsia="Times New Roman"/>
                <w:bCs/>
                <w:sz w:val="20"/>
                <w:szCs w:val="20"/>
                <w:lang w:val="es-MX"/>
              </w:rPr>
              <w:t xml:space="preserve"> centra en identificar, describir y valorar los aspectos e impactos ambientales generados en las diferentes etapas del sistema avícola. Para ello, se revisan los procesos de granjas, incubadoras y plantas de beneficio, junto con las metodologías que permiten establecer la magnitud y significancia de los impactos. Este enfoque busca dotar a los estudiantes de herramientas técnicas que les permitan analizar de manera crítica las interacciones entre la producción avícola y el entorno.</w:t>
            </w:r>
          </w:p>
        </w:tc>
      </w:tr>
    </w:tbl>
    <w:p w14:paraId="2D3E5C6B" w14:textId="2633BC33" w:rsidR="007A5E19" w:rsidRDefault="007A5E19" w:rsidP="007A5E19">
      <w:pPr>
        <w:spacing w:line="240" w:lineRule="auto"/>
        <w:jc w:val="both"/>
        <w:rPr>
          <w:rFonts w:eastAsia="Times New Roman"/>
          <w:bCs/>
          <w:sz w:val="20"/>
          <w:szCs w:val="20"/>
          <w:lang w:val="es-MX"/>
        </w:rPr>
      </w:pPr>
    </w:p>
    <w:p w14:paraId="1F2F27FE" w14:textId="77777777" w:rsidR="007A5E19" w:rsidRPr="007A5E19" w:rsidRDefault="007A5E19" w:rsidP="007A5E19">
      <w:pPr>
        <w:spacing w:line="240" w:lineRule="auto"/>
        <w:jc w:val="both"/>
        <w:rPr>
          <w:rFonts w:eastAsia="Times New Roman"/>
          <w:bCs/>
          <w:sz w:val="20"/>
          <w:szCs w:val="20"/>
          <w:lang w:val="es-MX"/>
        </w:rPr>
      </w:pPr>
    </w:p>
    <w:p w14:paraId="4C6C342F" w14:textId="6F1E006E" w:rsidR="007A5E19" w:rsidRPr="007A5E19" w:rsidRDefault="007A5E19" w:rsidP="007A5E19">
      <w:pPr>
        <w:spacing w:line="240" w:lineRule="auto"/>
        <w:jc w:val="both"/>
        <w:rPr>
          <w:rFonts w:eastAsia="Times New Roman"/>
          <w:bCs/>
          <w:sz w:val="20"/>
          <w:szCs w:val="20"/>
          <w:lang w:val="es-MX"/>
        </w:rPr>
      </w:pPr>
      <w:r w:rsidRPr="007A5E19">
        <w:rPr>
          <w:rFonts w:eastAsia="Times New Roman"/>
          <w:bCs/>
          <w:sz w:val="20"/>
          <w:szCs w:val="20"/>
          <w:lang w:val="es-MX"/>
        </w:rPr>
        <w:t>Finalmente, se destaca que este aprendizaje no solo se limita a la teoría, sino que prepara a los futuros profesionales para aplicar medidas de manejo ambiental de tipo preventivo, correctivo, de mitigación o compensación en escenarios reales. Así, el sector avícola puede avanzar hacia modelos productivos más responsables y sostenibles, alineados con la normativa ambiental vigente y con el compromiso de garantizar el bienestar animal, la bioseguridad y la conservación de los recursos naturales</w:t>
      </w:r>
      <w:r>
        <w:rPr>
          <w:rFonts w:eastAsia="Times New Roman"/>
          <w:bCs/>
          <w:sz w:val="20"/>
          <w:szCs w:val="20"/>
          <w:lang w:val="es-MX"/>
        </w:rPr>
        <w:t>.</w:t>
      </w:r>
    </w:p>
    <w:p w14:paraId="58A77C04" w14:textId="35C45005" w:rsidR="00DA7475" w:rsidRDefault="00DA7475" w:rsidP="00CB2EF0">
      <w:pPr>
        <w:spacing w:line="240" w:lineRule="auto"/>
        <w:jc w:val="both"/>
        <w:rPr>
          <w:rFonts w:eastAsia="Times New Roman"/>
          <w:bCs/>
          <w:sz w:val="20"/>
          <w:szCs w:val="20"/>
        </w:rPr>
      </w:pPr>
    </w:p>
    <w:p w14:paraId="367D765F" w14:textId="77777777" w:rsidR="00DA7475" w:rsidRDefault="00DA7475" w:rsidP="00CB2EF0">
      <w:pPr>
        <w:spacing w:line="240" w:lineRule="auto"/>
        <w:jc w:val="both"/>
        <w:rPr>
          <w:rFonts w:eastAsia="Times New Roman"/>
          <w:bCs/>
          <w:sz w:val="20"/>
          <w:szCs w:val="20"/>
        </w:rPr>
      </w:pPr>
    </w:p>
    <w:p w14:paraId="2F261C7F" w14:textId="77777777" w:rsidR="0030017B" w:rsidRDefault="0030017B" w:rsidP="00CB2EF0">
      <w:pPr>
        <w:spacing w:line="240" w:lineRule="auto"/>
        <w:jc w:val="both"/>
        <w:rPr>
          <w:rFonts w:eastAsia="Times New Roman"/>
          <w:bCs/>
          <w:sz w:val="20"/>
          <w:szCs w:val="20"/>
        </w:rPr>
      </w:pPr>
    </w:p>
    <w:p w14:paraId="3ACB1841" w14:textId="77777777" w:rsidR="0030017B" w:rsidRDefault="0030017B" w:rsidP="00CB2EF0">
      <w:pPr>
        <w:spacing w:line="240" w:lineRule="auto"/>
        <w:jc w:val="both"/>
        <w:rPr>
          <w:rFonts w:eastAsia="Times New Roman"/>
          <w:bCs/>
          <w:sz w:val="20"/>
          <w:szCs w:val="20"/>
        </w:rPr>
      </w:pPr>
    </w:p>
    <w:p w14:paraId="4E4FADCC" w14:textId="77777777" w:rsidR="0030017B" w:rsidRDefault="0030017B" w:rsidP="00CB2EF0">
      <w:pPr>
        <w:spacing w:line="240" w:lineRule="auto"/>
        <w:jc w:val="both"/>
        <w:rPr>
          <w:rFonts w:eastAsia="Times New Roman"/>
          <w:bCs/>
          <w:sz w:val="20"/>
          <w:szCs w:val="20"/>
        </w:rPr>
      </w:pPr>
    </w:p>
    <w:p w14:paraId="4CEA7DEA" w14:textId="77777777" w:rsidR="0030017B" w:rsidRDefault="0030017B" w:rsidP="00CB2EF0">
      <w:pPr>
        <w:spacing w:line="240" w:lineRule="auto"/>
        <w:jc w:val="both"/>
        <w:rPr>
          <w:rFonts w:eastAsia="Times New Roman"/>
          <w:bCs/>
          <w:sz w:val="20"/>
          <w:szCs w:val="20"/>
        </w:rPr>
      </w:pPr>
    </w:p>
    <w:p w14:paraId="611A9672" w14:textId="77777777" w:rsidR="0030017B" w:rsidRDefault="0030017B" w:rsidP="00CB2EF0">
      <w:pPr>
        <w:spacing w:line="240" w:lineRule="auto"/>
        <w:jc w:val="both"/>
        <w:rPr>
          <w:rFonts w:eastAsia="Times New Roman"/>
          <w:bCs/>
          <w:sz w:val="20"/>
          <w:szCs w:val="20"/>
        </w:rPr>
      </w:pPr>
    </w:p>
    <w:p w14:paraId="38DD5720" w14:textId="77777777" w:rsidR="00D41DEC" w:rsidRDefault="00D41DEC" w:rsidP="00CB2EF0">
      <w:pPr>
        <w:spacing w:line="240" w:lineRule="auto"/>
        <w:jc w:val="both"/>
        <w:rPr>
          <w:rFonts w:eastAsia="Times New Roman"/>
          <w:bCs/>
          <w:sz w:val="20"/>
          <w:szCs w:val="20"/>
        </w:rPr>
      </w:pPr>
    </w:p>
    <w:p w14:paraId="062F70BC" w14:textId="77777777" w:rsidR="00D41DEC" w:rsidRDefault="00D41DEC" w:rsidP="00CB2EF0">
      <w:pPr>
        <w:spacing w:line="240" w:lineRule="auto"/>
        <w:jc w:val="both"/>
        <w:rPr>
          <w:rFonts w:eastAsia="Times New Roman"/>
          <w:bCs/>
          <w:sz w:val="20"/>
          <w:szCs w:val="20"/>
        </w:rPr>
      </w:pPr>
    </w:p>
    <w:p w14:paraId="32330413" w14:textId="77777777" w:rsidR="0030017B" w:rsidRDefault="0030017B" w:rsidP="00CB2EF0">
      <w:pPr>
        <w:spacing w:line="240" w:lineRule="auto"/>
        <w:jc w:val="both"/>
        <w:rPr>
          <w:rFonts w:eastAsia="Times New Roman"/>
          <w:bCs/>
          <w:sz w:val="20"/>
          <w:szCs w:val="20"/>
        </w:rPr>
      </w:pPr>
    </w:p>
    <w:p w14:paraId="2941FB2C" w14:textId="77777777" w:rsidR="00687A82" w:rsidRDefault="00687A82" w:rsidP="00CB2EF0">
      <w:pPr>
        <w:spacing w:line="240" w:lineRule="auto"/>
        <w:jc w:val="both"/>
        <w:rPr>
          <w:rFonts w:eastAsia="Times New Roman"/>
          <w:bCs/>
          <w:sz w:val="20"/>
          <w:szCs w:val="20"/>
        </w:rPr>
      </w:pPr>
    </w:p>
    <w:p w14:paraId="319E8D2A" w14:textId="77777777" w:rsidR="00687A82" w:rsidRDefault="00687A82" w:rsidP="00CB2EF0">
      <w:pPr>
        <w:spacing w:line="240" w:lineRule="auto"/>
        <w:jc w:val="both"/>
        <w:rPr>
          <w:rFonts w:eastAsia="Times New Roman"/>
          <w:bCs/>
          <w:sz w:val="20"/>
          <w:szCs w:val="20"/>
        </w:rPr>
      </w:pPr>
    </w:p>
    <w:p w14:paraId="7EC55A80" w14:textId="77777777" w:rsidR="00687A82" w:rsidRDefault="00687A82" w:rsidP="00CB2EF0">
      <w:pPr>
        <w:spacing w:line="240" w:lineRule="auto"/>
        <w:jc w:val="both"/>
        <w:rPr>
          <w:rFonts w:eastAsia="Times New Roman"/>
          <w:bCs/>
          <w:sz w:val="20"/>
          <w:szCs w:val="20"/>
        </w:rPr>
      </w:pPr>
    </w:p>
    <w:p w14:paraId="1FAA8436" w14:textId="77777777" w:rsidR="00687A82" w:rsidRDefault="00687A82" w:rsidP="00CB2EF0">
      <w:pPr>
        <w:spacing w:line="240" w:lineRule="auto"/>
        <w:jc w:val="both"/>
        <w:rPr>
          <w:rFonts w:eastAsia="Times New Roman"/>
          <w:bCs/>
          <w:sz w:val="20"/>
          <w:szCs w:val="20"/>
        </w:rPr>
      </w:pPr>
    </w:p>
    <w:p w14:paraId="45CAB9BC" w14:textId="77777777" w:rsidR="00687A82" w:rsidRDefault="00687A82" w:rsidP="00CB2EF0">
      <w:pPr>
        <w:spacing w:line="240" w:lineRule="auto"/>
        <w:jc w:val="both"/>
        <w:rPr>
          <w:rFonts w:eastAsia="Times New Roman"/>
          <w:bCs/>
          <w:sz w:val="20"/>
          <w:szCs w:val="20"/>
        </w:rPr>
      </w:pPr>
    </w:p>
    <w:p w14:paraId="0BAF15A2" w14:textId="77777777" w:rsidR="00687A82" w:rsidRDefault="00687A82" w:rsidP="00CB2EF0">
      <w:pPr>
        <w:spacing w:line="240" w:lineRule="auto"/>
        <w:jc w:val="both"/>
        <w:rPr>
          <w:rFonts w:eastAsia="Times New Roman"/>
          <w:bCs/>
          <w:sz w:val="20"/>
          <w:szCs w:val="20"/>
        </w:rPr>
      </w:pPr>
    </w:p>
    <w:p w14:paraId="1148D869" w14:textId="77777777" w:rsidR="00687A82" w:rsidRDefault="00687A82" w:rsidP="00CB2EF0">
      <w:pPr>
        <w:spacing w:line="240" w:lineRule="auto"/>
        <w:jc w:val="both"/>
        <w:rPr>
          <w:rFonts w:eastAsia="Times New Roman"/>
          <w:bCs/>
          <w:sz w:val="20"/>
          <w:szCs w:val="20"/>
        </w:rPr>
      </w:pPr>
    </w:p>
    <w:p w14:paraId="31097480" w14:textId="77777777" w:rsidR="00687A82" w:rsidRDefault="00687A82" w:rsidP="00CB2EF0">
      <w:pPr>
        <w:spacing w:line="240" w:lineRule="auto"/>
        <w:jc w:val="both"/>
        <w:rPr>
          <w:rFonts w:eastAsia="Times New Roman"/>
          <w:bCs/>
          <w:sz w:val="20"/>
          <w:szCs w:val="20"/>
        </w:rPr>
      </w:pPr>
    </w:p>
    <w:p w14:paraId="53C6DEA5" w14:textId="77777777" w:rsidR="0030017B" w:rsidRDefault="0030017B" w:rsidP="00CB2EF0">
      <w:pPr>
        <w:spacing w:line="240" w:lineRule="auto"/>
        <w:jc w:val="both"/>
        <w:rPr>
          <w:rFonts w:eastAsia="Times New Roman"/>
          <w:bCs/>
          <w:sz w:val="20"/>
          <w:szCs w:val="20"/>
        </w:rPr>
      </w:pPr>
    </w:p>
    <w:p w14:paraId="6107E5B4" w14:textId="77777777" w:rsidR="00D56966" w:rsidRDefault="00D56966" w:rsidP="00CB2EF0">
      <w:pPr>
        <w:spacing w:line="240" w:lineRule="auto"/>
        <w:jc w:val="both"/>
        <w:rPr>
          <w:rFonts w:eastAsia="Times New Roman"/>
          <w:bCs/>
          <w:sz w:val="20"/>
          <w:szCs w:val="20"/>
        </w:rPr>
      </w:pPr>
    </w:p>
    <w:p w14:paraId="270D6FB9" w14:textId="77777777" w:rsidR="00CC6625"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lastRenderedPageBreak/>
        <w:t>DESARROLLO DE CONTENIDOS</w:t>
      </w:r>
    </w:p>
    <w:p w14:paraId="65FBFB5E" w14:textId="2CDFF6D7" w:rsidR="0059034F" w:rsidRDefault="00D55C84" w:rsidP="00CC6625">
      <w:pPr>
        <w:pBdr>
          <w:top w:val="nil"/>
          <w:left w:val="nil"/>
          <w:bottom w:val="nil"/>
          <w:right w:val="nil"/>
          <w:between w:val="nil"/>
        </w:pBdr>
        <w:ind w:left="284"/>
        <w:jc w:val="both"/>
        <w:rPr>
          <w:b/>
          <w:color w:val="000000"/>
          <w:sz w:val="20"/>
          <w:szCs w:val="20"/>
        </w:rPr>
      </w:pPr>
      <w:r>
        <w:rPr>
          <w:b/>
          <w:color w:val="000000"/>
          <w:sz w:val="20"/>
          <w:szCs w:val="20"/>
        </w:rPr>
        <w:t xml:space="preserve"> </w:t>
      </w:r>
    </w:p>
    <w:p w14:paraId="5C5EC319" w14:textId="1F2BF66E" w:rsidR="00E43BCA" w:rsidRDefault="000F7524" w:rsidP="00BB1EE4">
      <w:pPr>
        <w:pStyle w:val="Heading1"/>
        <w:numPr>
          <w:ilvl w:val="3"/>
          <w:numId w:val="1"/>
        </w:numPr>
        <w:ind w:left="426"/>
        <w:rPr>
          <w:szCs w:val="20"/>
        </w:rPr>
      </w:pPr>
      <w:bookmarkStart w:id="2" w:name="_Toc208242994"/>
      <w:r>
        <w:rPr>
          <w:szCs w:val="20"/>
        </w:rPr>
        <w:t>Proceso productivo agrícola</w:t>
      </w:r>
      <w:bookmarkEnd w:id="2"/>
    </w:p>
    <w:p w14:paraId="6EC2187A" w14:textId="707E0D0B" w:rsidR="00CA2EEE" w:rsidRDefault="00CA2EEE" w:rsidP="00CA2EEE">
      <w:pPr>
        <w:jc w:val="both"/>
        <w:rPr>
          <w:sz w:val="20"/>
          <w:szCs w:val="20"/>
        </w:rPr>
      </w:pPr>
    </w:p>
    <w:p w14:paraId="152AF1D7" w14:textId="77777777" w:rsidR="00FC29E2" w:rsidRPr="00FC29E2" w:rsidRDefault="00FC29E2" w:rsidP="00FC29E2">
      <w:pPr>
        <w:jc w:val="both"/>
        <w:rPr>
          <w:sz w:val="20"/>
          <w:szCs w:val="20"/>
          <w:lang w:val="es-MX"/>
        </w:rPr>
      </w:pPr>
      <w:r w:rsidRPr="00FC29E2">
        <w:rPr>
          <w:sz w:val="20"/>
          <w:szCs w:val="20"/>
          <w:lang w:val="es-MX"/>
        </w:rPr>
        <w:t xml:space="preserve">Los procesos productivos en el sector avícola se centran en la </w:t>
      </w:r>
      <w:r w:rsidRPr="00FC29E2">
        <w:rPr>
          <w:b/>
          <w:bCs/>
          <w:sz w:val="20"/>
          <w:szCs w:val="20"/>
          <w:lang w:val="es-MX"/>
        </w:rPr>
        <w:t>producción de pollos de engorde</w:t>
      </w:r>
      <w:r w:rsidRPr="00FC29E2">
        <w:rPr>
          <w:sz w:val="20"/>
          <w:szCs w:val="20"/>
          <w:lang w:val="es-MX"/>
        </w:rPr>
        <w:t xml:space="preserve"> y </w:t>
      </w:r>
      <w:r w:rsidRPr="00FC29E2">
        <w:rPr>
          <w:b/>
          <w:bCs/>
          <w:sz w:val="20"/>
          <w:szCs w:val="20"/>
          <w:lang w:val="es-MX"/>
        </w:rPr>
        <w:t>gallinas ponedoras</w:t>
      </w:r>
      <w:r w:rsidRPr="00FC29E2">
        <w:rPr>
          <w:sz w:val="20"/>
          <w:szCs w:val="20"/>
          <w:lang w:val="es-MX"/>
        </w:rPr>
        <w:t xml:space="preserve">, ofreciendo al mercado </w:t>
      </w:r>
      <w:r w:rsidRPr="00FC29E2">
        <w:rPr>
          <w:b/>
          <w:bCs/>
          <w:sz w:val="20"/>
          <w:szCs w:val="20"/>
          <w:lang w:val="es-MX"/>
        </w:rPr>
        <w:t>carne y huevos</w:t>
      </w:r>
      <w:r w:rsidRPr="00FC29E2">
        <w:rPr>
          <w:sz w:val="20"/>
          <w:szCs w:val="20"/>
          <w:lang w:val="es-MX"/>
        </w:rPr>
        <w:t xml:space="preserve">, productos fundamentales de la </w:t>
      </w:r>
      <w:r w:rsidRPr="00FC29E2">
        <w:rPr>
          <w:b/>
          <w:bCs/>
          <w:sz w:val="20"/>
          <w:szCs w:val="20"/>
          <w:lang w:val="es-MX"/>
        </w:rPr>
        <w:t>canasta familiar</w:t>
      </w:r>
      <w:r w:rsidRPr="00FC29E2">
        <w:rPr>
          <w:sz w:val="20"/>
          <w:szCs w:val="20"/>
          <w:lang w:val="es-MX"/>
        </w:rPr>
        <w:t xml:space="preserve">. Este sistema comprende un </w:t>
      </w:r>
      <w:r w:rsidRPr="00FC29E2">
        <w:rPr>
          <w:b/>
          <w:bCs/>
          <w:sz w:val="20"/>
          <w:szCs w:val="20"/>
          <w:lang w:val="es-MX"/>
        </w:rPr>
        <w:t>conjunto de acciones planeadas</w:t>
      </w:r>
      <w:r w:rsidRPr="00FC29E2">
        <w:rPr>
          <w:sz w:val="20"/>
          <w:szCs w:val="20"/>
          <w:lang w:val="es-MX"/>
        </w:rPr>
        <w:t xml:space="preserve"> que requieren la intervención tanto de </w:t>
      </w:r>
      <w:r w:rsidRPr="00FC29E2">
        <w:rPr>
          <w:b/>
          <w:bCs/>
          <w:sz w:val="20"/>
          <w:szCs w:val="20"/>
          <w:lang w:val="es-MX"/>
        </w:rPr>
        <w:t>personal capacitado</w:t>
      </w:r>
      <w:r w:rsidRPr="00FC29E2">
        <w:rPr>
          <w:sz w:val="20"/>
          <w:szCs w:val="20"/>
          <w:lang w:val="es-MX"/>
        </w:rPr>
        <w:t xml:space="preserve"> como de </w:t>
      </w:r>
      <w:r w:rsidRPr="00FC29E2">
        <w:rPr>
          <w:b/>
          <w:bCs/>
          <w:sz w:val="20"/>
          <w:szCs w:val="20"/>
          <w:lang w:val="es-MX"/>
        </w:rPr>
        <w:t>recursos materiales especializados</w:t>
      </w:r>
      <w:r w:rsidRPr="00FC29E2">
        <w:rPr>
          <w:sz w:val="20"/>
          <w:szCs w:val="20"/>
          <w:lang w:val="es-MX"/>
        </w:rPr>
        <w:t xml:space="preserve">, todo orientado a cumplir con criterios </w:t>
      </w:r>
      <w:r w:rsidRPr="00FC29E2">
        <w:rPr>
          <w:b/>
          <w:bCs/>
          <w:sz w:val="20"/>
          <w:szCs w:val="20"/>
          <w:lang w:val="es-MX"/>
        </w:rPr>
        <w:t>productivos, sanitarios, ambientales, técnicos y económicos</w:t>
      </w:r>
      <w:r w:rsidRPr="00FC29E2">
        <w:rPr>
          <w:sz w:val="20"/>
          <w:szCs w:val="20"/>
          <w:lang w:val="es-MX"/>
        </w:rPr>
        <w:t xml:space="preserve"> (Cano y Vásquez, 2024).</w:t>
      </w:r>
    </w:p>
    <w:p w14:paraId="2B8C8074" w14:textId="77777777" w:rsidR="00FC29E2" w:rsidRDefault="00FC29E2" w:rsidP="00FC29E2">
      <w:pPr>
        <w:jc w:val="both"/>
        <w:rPr>
          <w:sz w:val="20"/>
          <w:szCs w:val="20"/>
          <w:lang w:val="es-MX"/>
        </w:rPr>
      </w:pPr>
      <w:r w:rsidRPr="00FC29E2">
        <w:rPr>
          <w:sz w:val="20"/>
          <w:szCs w:val="20"/>
          <w:lang w:val="es-MX"/>
        </w:rPr>
        <w:t xml:space="preserve">Según sus características productivas y el tipo de impacto ambiental que generan, los </w:t>
      </w:r>
      <w:r w:rsidRPr="00FC29E2">
        <w:rPr>
          <w:b/>
          <w:bCs/>
          <w:sz w:val="20"/>
          <w:szCs w:val="20"/>
          <w:lang w:val="es-MX"/>
        </w:rPr>
        <w:t>procesos avícolas</w:t>
      </w:r>
      <w:r w:rsidRPr="00FC29E2">
        <w:rPr>
          <w:sz w:val="20"/>
          <w:szCs w:val="20"/>
          <w:lang w:val="es-MX"/>
        </w:rPr>
        <w:t xml:space="preserve"> se clasifican en </w:t>
      </w:r>
      <w:r w:rsidRPr="00FC29E2">
        <w:rPr>
          <w:b/>
          <w:bCs/>
          <w:sz w:val="20"/>
          <w:szCs w:val="20"/>
          <w:lang w:val="es-MX"/>
        </w:rPr>
        <w:t>tres grandes grupos</w:t>
      </w:r>
      <w:r w:rsidRPr="00FC29E2">
        <w:rPr>
          <w:sz w:val="20"/>
          <w:szCs w:val="20"/>
          <w:lang w:val="es-MX"/>
        </w:rPr>
        <w:t>:</w:t>
      </w:r>
    </w:p>
    <w:p w14:paraId="2731949A" w14:textId="77777777" w:rsidR="00FC29E2" w:rsidRPr="00FC29E2" w:rsidRDefault="00FC29E2" w:rsidP="00FC29E2">
      <w:pPr>
        <w:jc w:val="both"/>
        <w:rPr>
          <w:sz w:val="20"/>
          <w:szCs w:val="20"/>
          <w:lang w:val="es-MX"/>
        </w:rPr>
      </w:pPr>
    </w:p>
    <w:tbl>
      <w:tblPr>
        <w:tblStyle w:val="TableGrid"/>
        <w:tblW w:w="0" w:type="auto"/>
        <w:tblLook w:val="04A0" w:firstRow="1" w:lastRow="0" w:firstColumn="1" w:lastColumn="0" w:noHBand="0" w:noVBand="1"/>
      </w:tblPr>
      <w:tblGrid>
        <w:gridCol w:w="2247"/>
        <w:gridCol w:w="4619"/>
        <w:gridCol w:w="3096"/>
      </w:tblGrid>
      <w:tr w:rsidR="001B73D1" w:rsidRPr="00FC29E2" w14:paraId="65ACE03B" w14:textId="44CF7C27" w:rsidTr="001B73D1">
        <w:tc>
          <w:tcPr>
            <w:tcW w:w="9962" w:type="dxa"/>
            <w:gridSpan w:val="3"/>
            <w:shd w:val="clear" w:color="auto" w:fill="9BBB59" w:themeFill="accent3"/>
          </w:tcPr>
          <w:p w14:paraId="66DAC9D8" w14:textId="1818B61B" w:rsidR="001B73D1" w:rsidRPr="00FC29E2" w:rsidRDefault="001B73D1" w:rsidP="001B73D1">
            <w:pPr>
              <w:jc w:val="center"/>
              <w:rPr>
                <w:b/>
                <w:bCs/>
                <w:sz w:val="20"/>
                <w:szCs w:val="20"/>
                <w:lang w:val="es-MX"/>
              </w:rPr>
            </w:pPr>
            <w:proofErr w:type="spellStart"/>
            <w:r>
              <w:rPr>
                <w:b/>
                <w:bCs/>
                <w:sz w:val="20"/>
                <w:szCs w:val="20"/>
                <w:lang w:val="es-MX"/>
              </w:rPr>
              <w:t>SLIDE</w:t>
            </w:r>
            <w:proofErr w:type="spellEnd"/>
          </w:p>
        </w:tc>
      </w:tr>
      <w:tr w:rsidR="001B73D1" w:rsidRPr="00FC29E2" w14:paraId="3E11EB4B" w14:textId="727E4FF6" w:rsidTr="001B73D1">
        <w:tc>
          <w:tcPr>
            <w:tcW w:w="0" w:type="auto"/>
            <w:hideMark/>
          </w:tcPr>
          <w:p w14:paraId="34233756" w14:textId="3E30573E" w:rsidR="001B73D1" w:rsidRPr="00FC29E2" w:rsidRDefault="001B73D1" w:rsidP="00FC29E2">
            <w:pPr>
              <w:spacing w:line="276" w:lineRule="auto"/>
              <w:jc w:val="both"/>
              <w:rPr>
                <w:sz w:val="20"/>
                <w:szCs w:val="20"/>
                <w:lang w:val="es-MX"/>
              </w:rPr>
            </w:pPr>
            <w:r w:rsidRPr="00FC29E2">
              <w:rPr>
                <w:b/>
                <w:bCs/>
                <w:sz w:val="20"/>
                <w:szCs w:val="20"/>
                <w:lang w:val="es-MX"/>
              </w:rPr>
              <w:t>Granjas de material genético</w:t>
            </w:r>
            <w:r w:rsidRPr="00FC29E2">
              <w:rPr>
                <w:sz w:val="20"/>
                <w:szCs w:val="20"/>
                <w:lang w:val="es-MX"/>
              </w:rPr>
              <w:t xml:space="preserve"> </w:t>
            </w:r>
          </w:p>
        </w:tc>
        <w:tc>
          <w:tcPr>
            <w:tcW w:w="4619" w:type="dxa"/>
            <w:hideMark/>
          </w:tcPr>
          <w:p w14:paraId="460EBA67" w14:textId="77777777" w:rsidR="001B73D1" w:rsidRPr="00FC29E2" w:rsidRDefault="001B73D1" w:rsidP="00FC29E2">
            <w:pPr>
              <w:spacing w:line="276" w:lineRule="auto"/>
              <w:jc w:val="both"/>
              <w:rPr>
                <w:sz w:val="20"/>
                <w:szCs w:val="20"/>
                <w:lang w:val="es-MX"/>
              </w:rPr>
            </w:pPr>
            <w:r w:rsidRPr="00FC29E2">
              <w:rPr>
                <w:sz w:val="20"/>
                <w:szCs w:val="20"/>
                <w:lang w:val="es-MX"/>
              </w:rPr>
              <w:t>Son la base genética del sistema avícola, encargadas de producir los huevos fértiles que serán incubados para originar las líneas comerciales.</w:t>
            </w:r>
          </w:p>
        </w:tc>
        <w:tc>
          <w:tcPr>
            <w:tcW w:w="2454" w:type="dxa"/>
          </w:tcPr>
          <w:p w14:paraId="7F0C4859" w14:textId="7D682C18" w:rsidR="00013321" w:rsidRPr="005628B9" w:rsidRDefault="00013321" w:rsidP="00FC29E2">
            <w:pPr>
              <w:jc w:val="both"/>
              <w:rPr>
                <w:sz w:val="8"/>
                <w:szCs w:val="8"/>
                <w:lang w:val="es-MX"/>
              </w:rPr>
            </w:pPr>
            <w:r w:rsidRPr="005628B9">
              <w:rPr>
                <w:noProof/>
                <w:sz w:val="8"/>
                <w:szCs w:val="8"/>
                <w:lang w:val="es-MX"/>
              </w:rPr>
              <w:drawing>
                <wp:inline distT="0" distB="0" distL="0" distR="0" wp14:anchorId="207084F7" wp14:editId="17A9AF1B">
                  <wp:extent cx="1829055" cy="1209844"/>
                  <wp:effectExtent l="0" t="0" r="0" b="9525"/>
                  <wp:docPr id="117396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60461" name=""/>
                          <pic:cNvPicPr/>
                        </pic:nvPicPr>
                        <pic:blipFill>
                          <a:blip r:embed="rId14"/>
                          <a:stretch>
                            <a:fillRect/>
                          </a:stretch>
                        </pic:blipFill>
                        <pic:spPr>
                          <a:xfrm>
                            <a:off x="0" y="0"/>
                            <a:ext cx="1829055" cy="1209844"/>
                          </a:xfrm>
                          <a:prstGeom prst="rect">
                            <a:avLst/>
                          </a:prstGeom>
                        </pic:spPr>
                      </pic:pic>
                    </a:graphicData>
                  </a:graphic>
                </wp:inline>
              </w:drawing>
            </w:r>
          </w:p>
          <w:p w14:paraId="72CE912B" w14:textId="5E3053D0" w:rsidR="001B73D1" w:rsidRPr="005628B9" w:rsidRDefault="00013321" w:rsidP="00FC29E2">
            <w:pPr>
              <w:jc w:val="both"/>
              <w:rPr>
                <w:sz w:val="8"/>
                <w:szCs w:val="8"/>
                <w:lang w:val="es-MX"/>
              </w:rPr>
            </w:pPr>
            <w:hyperlink r:id="rId15" w:anchor="fromView=search&amp;page=1&amp;position=13&amp;uuid=f6fb19d3-2a84-4bcd-875d-49c82a3f25b2&amp;query=granja+genetica+gallinas" w:history="1">
              <w:r w:rsidRPr="005628B9">
                <w:rPr>
                  <w:rStyle w:val="Hyperlink"/>
                  <w:sz w:val="8"/>
                  <w:szCs w:val="8"/>
                </w:rPr>
                <w:t>https://www.freepik.es/fotos-premium/mujer-veterinaria-jeringa-sosteniendo-e-inyectando-pollo-fondo-rancho-gallina-manos-veterinario-vacunacion-granja-ecologica-natural-cuidado-animales-concepto-agricultura-ecologica_409596747.htm - fromView=search&amp;page=1&amp;position=13&amp;uuid=f6fb19d3-2a84-4bcd-875d-49c82a3f25b2&amp;query=granja+genetica+gallinas</w:t>
              </w:r>
            </w:hyperlink>
          </w:p>
        </w:tc>
      </w:tr>
      <w:tr w:rsidR="001B73D1" w:rsidRPr="00FC29E2" w14:paraId="11031F49" w14:textId="79A401BF" w:rsidTr="001B73D1">
        <w:tc>
          <w:tcPr>
            <w:tcW w:w="0" w:type="auto"/>
            <w:hideMark/>
          </w:tcPr>
          <w:p w14:paraId="507C68F9" w14:textId="77777777" w:rsidR="001B73D1" w:rsidRPr="00FC29E2" w:rsidRDefault="001B73D1" w:rsidP="00FC29E2">
            <w:pPr>
              <w:spacing w:line="276" w:lineRule="auto"/>
              <w:jc w:val="both"/>
              <w:rPr>
                <w:sz w:val="20"/>
                <w:szCs w:val="20"/>
                <w:lang w:val="es-MX"/>
              </w:rPr>
            </w:pPr>
            <w:r w:rsidRPr="00FC29E2">
              <w:rPr>
                <w:b/>
                <w:bCs/>
                <w:sz w:val="20"/>
                <w:szCs w:val="20"/>
                <w:lang w:val="es-MX"/>
              </w:rPr>
              <w:t>Granjas comerciales</w:t>
            </w:r>
          </w:p>
        </w:tc>
        <w:tc>
          <w:tcPr>
            <w:tcW w:w="4619" w:type="dxa"/>
            <w:hideMark/>
          </w:tcPr>
          <w:p w14:paraId="4FD3F24C" w14:textId="77777777" w:rsidR="001B73D1" w:rsidRPr="00FC29E2" w:rsidRDefault="001B73D1" w:rsidP="00FC29E2">
            <w:pPr>
              <w:spacing w:line="276" w:lineRule="auto"/>
              <w:jc w:val="both"/>
              <w:rPr>
                <w:sz w:val="20"/>
                <w:szCs w:val="20"/>
                <w:lang w:val="es-MX"/>
              </w:rPr>
            </w:pPr>
            <w:r w:rsidRPr="00FC29E2">
              <w:rPr>
                <w:sz w:val="20"/>
                <w:szCs w:val="20"/>
                <w:lang w:val="es-MX"/>
              </w:rPr>
              <w:t>Se dividen en dos tipos: gallinas ponedoras de huevo de mesa y pollos de engorde. Estas granjas están orientadas a la producción directa para el consumo.</w:t>
            </w:r>
          </w:p>
        </w:tc>
        <w:tc>
          <w:tcPr>
            <w:tcW w:w="2454" w:type="dxa"/>
          </w:tcPr>
          <w:p w14:paraId="5C241F66" w14:textId="77777777" w:rsidR="001B73D1" w:rsidRPr="005628B9" w:rsidRDefault="00013321" w:rsidP="00FC29E2">
            <w:pPr>
              <w:jc w:val="both"/>
              <w:rPr>
                <w:sz w:val="8"/>
                <w:szCs w:val="8"/>
                <w:lang w:val="es-MX"/>
              </w:rPr>
            </w:pPr>
            <w:r w:rsidRPr="005628B9">
              <w:rPr>
                <w:noProof/>
                <w:sz w:val="8"/>
                <w:szCs w:val="8"/>
                <w:lang w:val="es-MX"/>
              </w:rPr>
              <w:drawing>
                <wp:inline distT="0" distB="0" distL="0" distR="0" wp14:anchorId="5B7FD63E" wp14:editId="524AEE5A">
                  <wp:extent cx="1810003" cy="1181265"/>
                  <wp:effectExtent l="0" t="0" r="0" b="0"/>
                  <wp:docPr id="304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727" name=""/>
                          <pic:cNvPicPr/>
                        </pic:nvPicPr>
                        <pic:blipFill>
                          <a:blip r:embed="rId16"/>
                          <a:stretch>
                            <a:fillRect/>
                          </a:stretch>
                        </pic:blipFill>
                        <pic:spPr>
                          <a:xfrm>
                            <a:off x="0" y="0"/>
                            <a:ext cx="1810003" cy="1181265"/>
                          </a:xfrm>
                          <a:prstGeom prst="rect">
                            <a:avLst/>
                          </a:prstGeom>
                        </pic:spPr>
                      </pic:pic>
                    </a:graphicData>
                  </a:graphic>
                </wp:inline>
              </w:drawing>
            </w:r>
          </w:p>
          <w:p w14:paraId="23E40894" w14:textId="60202000" w:rsidR="00013321" w:rsidRPr="005628B9" w:rsidRDefault="00013321" w:rsidP="00FC29E2">
            <w:pPr>
              <w:jc w:val="both"/>
              <w:rPr>
                <w:sz w:val="8"/>
                <w:szCs w:val="8"/>
                <w:lang w:val="es-MX"/>
              </w:rPr>
            </w:pPr>
            <w:hyperlink r:id="rId17" w:anchor="fromView=search&amp;page=1&amp;position=5&amp;uuid=c169e21a-8b09-426d-9cac-d1ec3fd222b6&amp;query=granja+gallinas" w:history="1">
              <w:r w:rsidRPr="005628B9">
                <w:rPr>
                  <w:rStyle w:val="Hyperlink"/>
                  <w:sz w:val="8"/>
                  <w:szCs w:val="8"/>
                </w:rPr>
                <w:t>https://www.freepik.es/foto-gratis/gallinas-marrones-granja_13250705.htm - fromView=search&amp;page=1&amp;position=5&amp;uuid=c169e21a-8b09-426d-9cac-d1ec3fd222b6&amp;query=granja+gallinas</w:t>
              </w:r>
            </w:hyperlink>
          </w:p>
        </w:tc>
      </w:tr>
      <w:tr w:rsidR="001B73D1" w:rsidRPr="00FC29E2" w14:paraId="2259B2BF" w14:textId="7E29E9E8" w:rsidTr="001B73D1">
        <w:tc>
          <w:tcPr>
            <w:tcW w:w="0" w:type="auto"/>
            <w:hideMark/>
          </w:tcPr>
          <w:p w14:paraId="3FD3E68C" w14:textId="77777777" w:rsidR="001B73D1" w:rsidRPr="00FC29E2" w:rsidRDefault="001B73D1" w:rsidP="00FC29E2">
            <w:pPr>
              <w:spacing w:line="276" w:lineRule="auto"/>
              <w:jc w:val="both"/>
              <w:rPr>
                <w:sz w:val="20"/>
                <w:szCs w:val="20"/>
                <w:lang w:val="es-MX"/>
              </w:rPr>
            </w:pPr>
            <w:r w:rsidRPr="00FC29E2">
              <w:rPr>
                <w:b/>
                <w:bCs/>
                <w:sz w:val="20"/>
                <w:szCs w:val="20"/>
                <w:lang w:val="es-MX"/>
              </w:rPr>
              <w:t>Incubadoras y plantas de beneficio de aves</w:t>
            </w:r>
          </w:p>
        </w:tc>
        <w:tc>
          <w:tcPr>
            <w:tcW w:w="4619" w:type="dxa"/>
            <w:hideMark/>
          </w:tcPr>
          <w:p w14:paraId="3F405716" w14:textId="77777777" w:rsidR="001B73D1" w:rsidRPr="00FC29E2" w:rsidRDefault="001B73D1" w:rsidP="00FC29E2">
            <w:pPr>
              <w:spacing w:line="276" w:lineRule="auto"/>
              <w:jc w:val="both"/>
              <w:rPr>
                <w:sz w:val="20"/>
                <w:szCs w:val="20"/>
                <w:lang w:val="es-MX"/>
              </w:rPr>
            </w:pPr>
            <w:r w:rsidRPr="00FC29E2">
              <w:rPr>
                <w:sz w:val="20"/>
                <w:szCs w:val="20"/>
                <w:lang w:val="es-MX"/>
              </w:rPr>
              <w:t>Las incubadoras gestionan la eclosión de los huevos fértiles, mientras que las plantas de beneficio se encargan del procesamiento y distribución de las aves listas para el consumo.</w:t>
            </w:r>
          </w:p>
        </w:tc>
        <w:tc>
          <w:tcPr>
            <w:tcW w:w="2454" w:type="dxa"/>
          </w:tcPr>
          <w:p w14:paraId="000459A0" w14:textId="308C124F" w:rsidR="005628B9" w:rsidRPr="005628B9" w:rsidRDefault="005628B9" w:rsidP="00FC29E2">
            <w:pPr>
              <w:jc w:val="both"/>
              <w:rPr>
                <w:sz w:val="8"/>
                <w:szCs w:val="8"/>
                <w:lang w:val="es-MX"/>
              </w:rPr>
            </w:pPr>
            <w:r w:rsidRPr="005628B9">
              <w:rPr>
                <w:noProof/>
                <w:sz w:val="8"/>
                <w:szCs w:val="8"/>
                <w:lang w:val="es-MX"/>
              </w:rPr>
              <w:drawing>
                <wp:inline distT="0" distB="0" distL="0" distR="0" wp14:anchorId="08A73C6A" wp14:editId="12C56E93">
                  <wp:extent cx="1724266" cy="1267002"/>
                  <wp:effectExtent l="0" t="0" r="9525" b="9525"/>
                  <wp:docPr id="126523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34004" name=""/>
                          <pic:cNvPicPr/>
                        </pic:nvPicPr>
                        <pic:blipFill>
                          <a:blip r:embed="rId18"/>
                          <a:stretch>
                            <a:fillRect/>
                          </a:stretch>
                        </pic:blipFill>
                        <pic:spPr>
                          <a:xfrm>
                            <a:off x="0" y="0"/>
                            <a:ext cx="1724266" cy="1267002"/>
                          </a:xfrm>
                          <a:prstGeom prst="rect">
                            <a:avLst/>
                          </a:prstGeom>
                        </pic:spPr>
                      </pic:pic>
                    </a:graphicData>
                  </a:graphic>
                </wp:inline>
              </w:drawing>
            </w:r>
          </w:p>
          <w:p w14:paraId="28FF68D0" w14:textId="0023FF43" w:rsidR="001B73D1" w:rsidRPr="005628B9" w:rsidRDefault="005628B9" w:rsidP="00FC29E2">
            <w:pPr>
              <w:jc w:val="both"/>
              <w:rPr>
                <w:sz w:val="8"/>
                <w:szCs w:val="8"/>
                <w:lang w:val="es-MX"/>
              </w:rPr>
            </w:pPr>
            <w:hyperlink r:id="rId19" w:anchor="fromView=search&amp;page=1&amp;position=7&amp;uuid=0dbed830-7800-43fa-b0a3-a1369202a261&amp;query=gallinas+incubadora" w:history="1">
              <w:r w:rsidRPr="005628B9">
                <w:rPr>
                  <w:rStyle w:val="Hyperlink"/>
                  <w:sz w:val="8"/>
                  <w:szCs w:val="8"/>
                </w:rPr>
                <w:t>https://www.freepik.es/fotos-premium/primer-plano-ovejas-relajandose_125209289.htm - fromView=search&amp;page=1&amp;position=7&amp;uuid=0dbed830-7800-43fa-b0a3-a1369202a261&amp;query=gallinas+incubadora</w:t>
              </w:r>
            </w:hyperlink>
          </w:p>
        </w:tc>
      </w:tr>
    </w:tbl>
    <w:p w14:paraId="138F77A2" w14:textId="77777777" w:rsidR="00FC29E2" w:rsidRDefault="00FC29E2" w:rsidP="00FC29E2">
      <w:pPr>
        <w:jc w:val="both"/>
        <w:rPr>
          <w:sz w:val="20"/>
          <w:szCs w:val="20"/>
          <w:lang w:val="es-MX"/>
        </w:rPr>
      </w:pPr>
    </w:p>
    <w:p w14:paraId="662B155D" w14:textId="3FB005DE" w:rsidR="00FC29E2" w:rsidRPr="00FC29E2" w:rsidRDefault="00FC29E2" w:rsidP="00FC29E2">
      <w:pPr>
        <w:jc w:val="both"/>
        <w:rPr>
          <w:sz w:val="20"/>
          <w:szCs w:val="20"/>
          <w:lang w:val="es-MX"/>
        </w:rPr>
      </w:pPr>
      <w:r w:rsidRPr="00FC29E2">
        <w:rPr>
          <w:sz w:val="20"/>
          <w:szCs w:val="20"/>
          <w:lang w:val="es-MX"/>
        </w:rPr>
        <w:t xml:space="preserve">Estos procesos forman parte de una cadena integral, como se </w:t>
      </w:r>
      <w:r>
        <w:rPr>
          <w:sz w:val="20"/>
          <w:szCs w:val="20"/>
          <w:lang w:val="es-MX"/>
        </w:rPr>
        <w:t xml:space="preserve">presenta </w:t>
      </w:r>
      <w:r w:rsidRPr="00FC29E2">
        <w:rPr>
          <w:sz w:val="20"/>
          <w:szCs w:val="20"/>
          <w:lang w:val="es-MX"/>
        </w:rPr>
        <w:t>en la siguiente</w:t>
      </w:r>
      <w:r>
        <w:rPr>
          <w:sz w:val="20"/>
          <w:szCs w:val="20"/>
          <w:lang w:val="es-MX"/>
        </w:rPr>
        <w:t xml:space="preserve"> figura:</w:t>
      </w:r>
    </w:p>
    <w:p w14:paraId="2EF2B800" w14:textId="77777777" w:rsidR="00FC29E2" w:rsidRDefault="00FC29E2" w:rsidP="00CA2EEE">
      <w:pPr>
        <w:jc w:val="both"/>
        <w:rPr>
          <w:sz w:val="20"/>
          <w:szCs w:val="20"/>
          <w:lang w:val="es-MX"/>
        </w:rPr>
      </w:pPr>
    </w:p>
    <w:p w14:paraId="35FA809E" w14:textId="77777777" w:rsidR="00E538E6" w:rsidRDefault="00E538E6" w:rsidP="00CA2EEE">
      <w:pPr>
        <w:jc w:val="both"/>
        <w:rPr>
          <w:sz w:val="20"/>
          <w:szCs w:val="20"/>
          <w:lang w:val="es-MX"/>
        </w:rPr>
      </w:pPr>
    </w:p>
    <w:p w14:paraId="7A5E40F0" w14:textId="0BB7BF02" w:rsidR="00E538E6" w:rsidRPr="00F40916" w:rsidRDefault="00E538E6" w:rsidP="00F40916">
      <w:pPr>
        <w:pStyle w:val="Caption"/>
        <w:keepNext/>
        <w:jc w:val="both"/>
        <w:rPr>
          <w:b/>
          <w:bCs/>
          <w:i w:val="0"/>
          <w:iCs w:val="0"/>
          <w:color w:val="000000" w:themeColor="text1"/>
          <w:sz w:val="20"/>
          <w:szCs w:val="20"/>
        </w:rPr>
      </w:pPr>
      <w:r w:rsidRPr="001B73D1">
        <w:rPr>
          <w:b/>
          <w:bCs/>
          <w:i w:val="0"/>
          <w:iCs w:val="0"/>
          <w:color w:val="000000" w:themeColor="text1"/>
          <w:sz w:val="20"/>
          <w:szCs w:val="20"/>
        </w:rPr>
        <w:lastRenderedPageBreak/>
        <w:t xml:space="preserve">Figura </w:t>
      </w:r>
      <w:commentRangeStart w:id="3"/>
      <w:commentRangeStart w:id="4"/>
      <w:r w:rsidRPr="001B73D1">
        <w:rPr>
          <w:b/>
          <w:bCs/>
          <w:i w:val="0"/>
          <w:iCs w:val="0"/>
          <w:color w:val="000000" w:themeColor="text1"/>
          <w:sz w:val="20"/>
          <w:szCs w:val="20"/>
        </w:rPr>
        <w:fldChar w:fldCharType="begin"/>
      </w:r>
      <w:r w:rsidRPr="001B73D1">
        <w:rPr>
          <w:b/>
          <w:bCs/>
          <w:i w:val="0"/>
          <w:iCs w:val="0"/>
          <w:color w:val="000000" w:themeColor="text1"/>
          <w:sz w:val="20"/>
          <w:szCs w:val="20"/>
        </w:rPr>
        <w:instrText xml:space="preserve"> SEQ Figura \* ARABIC </w:instrText>
      </w:r>
      <w:r w:rsidRPr="001B73D1">
        <w:rPr>
          <w:b/>
          <w:bCs/>
          <w:i w:val="0"/>
          <w:iCs w:val="0"/>
          <w:color w:val="000000" w:themeColor="text1"/>
          <w:sz w:val="20"/>
          <w:szCs w:val="20"/>
        </w:rPr>
        <w:fldChar w:fldCharType="separate"/>
      </w:r>
      <w:r w:rsidRPr="001B73D1">
        <w:rPr>
          <w:b/>
          <w:bCs/>
          <w:i w:val="0"/>
          <w:iCs w:val="0"/>
          <w:noProof/>
          <w:color w:val="000000" w:themeColor="text1"/>
          <w:sz w:val="20"/>
          <w:szCs w:val="20"/>
        </w:rPr>
        <w:t>1</w:t>
      </w:r>
      <w:r w:rsidRPr="001B73D1">
        <w:rPr>
          <w:b/>
          <w:bCs/>
          <w:i w:val="0"/>
          <w:iCs w:val="0"/>
          <w:color w:val="000000" w:themeColor="text1"/>
          <w:sz w:val="20"/>
          <w:szCs w:val="20"/>
        </w:rPr>
        <w:fldChar w:fldCharType="end"/>
      </w:r>
      <w:commentRangeEnd w:id="3"/>
      <w:r w:rsidR="004972B8" w:rsidRPr="001B73D1">
        <w:rPr>
          <w:rStyle w:val="CommentReference"/>
          <w:i w:val="0"/>
          <w:iCs w:val="0"/>
          <w:color w:val="auto"/>
          <w:sz w:val="14"/>
          <w:szCs w:val="14"/>
        </w:rPr>
        <w:commentReference w:id="3"/>
      </w:r>
      <w:commentRangeEnd w:id="4"/>
      <w:r w:rsidR="0092679C">
        <w:rPr>
          <w:rStyle w:val="CommentReference"/>
          <w:i w:val="0"/>
          <w:iCs w:val="0"/>
          <w:color w:val="auto"/>
        </w:rPr>
        <w:commentReference w:id="4"/>
      </w:r>
      <w:r w:rsidR="00F40916">
        <w:rPr>
          <w:b/>
          <w:bCs/>
          <w:i w:val="0"/>
          <w:iCs w:val="0"/>
          <w:color w:val="000000" w:themeColor="text1"/>
          <w:sz w:val="20"/>
          <w:szCs w:val="20"/>
        </w:rPr>
        <w:t>.</w:t>
      </w:r>
      <w:r w:rsidR="00F40916" w:rsidRPr="00F40916">
        <w:rPr>
          <w:b/>
          <w:bCs/>
          <w:i w:val="0"/>
          <w:iCs w:val="0"/>
          <w:color w:val="000000" w:themeColor="text1"/>
          <w:sz w:val="20"/>
          <w:szCs w:val="20"/>
        </w:rPr>
        <w:t xml:space="preserve"> </w:t>
      </w:r>
      <w:r w:rsidRPr="00F40916">
        <w:rPr>
          <w:i w:val="0"/>
          <w:iCs w:val="0"/>
          <w:color w:val="000000" w:themeColor="text1"/>
          <w:sz w:val="20"/>
          <w:szCs w:val="20"/>
        </w:rPr>
        <w:t>Procesos avícolas</w:t>
      </w:r>
    </w:p>
    <w:p w14:paraId="3171B06D" w14:textId="4B1D540F" w:rsidR="00E538E6" w:rsidRPr="001B73D1" w:rsidRDefault="00E538E6" w:rsidP="00AF118B">
      <w:pPr>
        <w:jc w:val="center"/>
        <w:rPr>
          <w:sz w:val="18"/>
          <w:szCs w:val="18"/>
          <w:lang w:val="es-MX"/>
        </w:rPr>
      </w:pPr>
      <w:commentRangeStart w:id="5"/>
      <w:r w:rsidRPr="001B73D1">
        <w:rPr>
          <w:noProof/>
          <w:sz w:val="18"/>
          <w:szCs w:val="18"/>
          <w:lang w:val="es-MX"/>
        </w:rPr>
        <w:drawing>
          <wp:inline distT="0" distB="0" distL="0" distR="0" wp14:anchorId="3F2E9067" wp14:editId="1D876757">
            <wp:extent cx="5289550" cy="3169380"/>
            <wp:effectExtent l="0" t="0" r="6350" b="0"/>
            <wp:docPr id="969903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3208" name=""/>
                    <pic:cNvPicPr/>
                  </pic:nvPicPr>
                  <pic:blipFill>
                    <a:blip r:embed="rId24"/>
                    <a:stretch>
                      <a:fillRect/>
                    </a:stretch>
                  </pic:blipFill>
                  <pic:spPr>
                    <a:xfrm>
                      <a:off x="0" y="0"/>
                      <a:ext cx="5302223" cy="3176973"/>
                    </a:xfrm>
                    <a:prstGeom prst="rect">
                      <a:avLst/>
                    </a:prstGeom>
                  </pic:spPr>
                </pic:pic>
              </a:graphicData>
            </a:graphic>
          </wp:inline>
        </w:drawing>
      </w:r>
      <w:commentRangeEnd w:id="5"/>
      <w:r w:rsidR="004972B8" w:rsidRPr="001B73D1">
        <w:rPr>
          <w:rStyle w:val="CommentReference"/>
          <w:sz w:val="14"/>
          <w:szCs w:val="14"/>
        </w:rPr>
        <w:commentReference w:id="5"/>
      </w:r>
    </w:p>
    <w:p w14:paraId="71436964" w14:textId="0586F940" w:rsidR="00E538E6" w:rsidRPr="001B73D1" w:rsidRDefault="0097387C" w:rsidP="00E538E6">
      <w:pPr>
        <w:jc w:val="center"/>
        <w:rPr>
          <w:sz w:val="18"/>
          <w:szCs w:val="18"/>
          <w:lang w:val="es-MX"/>
        </w:rPr>
      </w:pPr>
      <w:r w:rsidRPr="001B73D1">
        <w:rPr>
          <w:sz w:val="18"/>
          <w:szCs w:val="18"/>
          <w:lang w:val="es-MX"/>
        </w:rPr>
        <w:t xml:space="preserve">Nota. </w:t>
      </w:r>
      <w:r w:rsidR="00E538E6" w:rsidRPr="001B73D1">
        <w:rPr>
          <w:sz w:val="18"/>
          <w:szCs w:val="18"/>
          <w:lang w:val="es-MX"/>
        </w:rPr>
        <w:t>Guía Ambiental Subsector Avícola (FENAVI y MADS, 2014)</w:t>
      </w:r>
    </w:p>
    <w:p w14:paraId="266F003F" w14:textId="546CAB30" w:rsidR="00EC1E2C" w:rsidRPr="00EC1E2C" w:rsidRDefault="00A03F42" w:rsidP="00EC1E2C">
      <w:pPr>
        <w:pStyle w:val="Heading2"/>
        <w:numPr>
          <w:ilvl w:val="1"/>
          <w:numId w:val="54"/>
        </w:numPr>
        <w:rPr>
          <w:lang w:val="es-MX"/>
        </w:rPr>
      </w:pPr>
      <w:bookmarkStart w:id="6" w:name="_Toc208242995"/>
      <w:r w:rsidRPr="001B73D1">
        <w:rPr>
          <w:sz w:val="18"/>
          <w:szCs w:val="28"/>
          <w:lang w:val="es-MX"/>
        </w:rPr>
        <w:t>Granjas</w:t>
      </w:r>
      <w:bookmarkEnd w:id="6"/>
    </w:p>
    <w:p w14:paraId="0B6932C1" w14:textId="77777777" w:rsidR="00EC1E2C" w:rsidRDefault="00EC1E2C" w:rsidP="00EC1E2C">
      <w:pPr>
        <w:rPr>
          <w:sz w:val="20"/>
          <w:szCs w:val="20"/>
          <w:lang w:val="es-MX"/>
        </w:rPr>
      </w:pPr>
      <w:r w:rsidRPr="00EC1E2C">
        <w:rPr>
          <w:sz w:val="20"/>
          <w:szCs w:val="20"/>
          <w:lang w:val="es-MX"/>
        </w:rPr>
        <w:t xml:space="preserve">El sistema avícola industrial se divide en tres tipos de granjas, cada una con procesos específicos según el propósito productivo: </w:t>
      </w:r>
      <w:r w:rsidRPr="00EC1E2C">
        <w:rPr>
          <w:b/>
          <w:bCs/>
          <w:sz w:val="20"/>
          <w:szCs w:val="20"/>
          <w:lang w:val="es-MX"/>
        </w:rPr>
        <w:t>granjas abuelas o reproductoras</w:t>
      </w:r>
      <w:r w:rsidRPr="00EC1E2C">
        <w:rPr>
          <w:sz w:val="20"/>
          <w:szCs w:val="20"/>
          <w:lang w:val="es-MX"/>
        </w:rPr>
        <w:t xml:space="preserve">, </w:t>
      </w:r>
      <w:r w:rsidRPr="00EC1E2C">
        <w:rPr>
          <w:b/>
          <w:bCs/>
          <w:sz w:val="20"/>
          <w:szCs w:val="20"/>
          <w:lang w:val="es-MX"/>
        </w:rPr>
        <w:t>granjas de gallinas ponedoras para huevo de mesa</w:t>
      </w:r>
      <w:r w:rsidRPr="00EC1E2C">
        <w:rPr>
          <w:sz w:val="20"/>
          <w:szCs w:val="20"/>
          <w:lang w:val="es-MX"/>
        </w:rPr>
        <w:t xml:space="preserve"> y </w:t>
      </w:r>
      <w:r w:rsidRPr="00EC1E2C">
        <w:rPr>
          <w:b/>
          <w:bCs/>
          <w:sz w:val="20"/>
          <w:szCs w:val="20"/>
          <w:lang w:val="es-MX"/>
        </w:rPr>
        <w:t>granjas de pollo de engorde</w:t>
      </w:r>
      <w:r w:rsidRPr="00EC1E2C">
        <w:rPr>
          <w:sz w:val="20"/>
          <w:szCs w:val="20"/>
          <w:lang w:val="es-MX"/>
        </w:rPr>
        <w:t>.</w:t>
      </w:r>
    </w:p>
    <w:p w14:paraId="3A872422" w14:textId="77777777" w:rsidR="00AE7155" w:rsidRPr="00EC1E2C" w:rsidRDefault="00AE7155" w:rsidP="00EC1E2C">
      <w:pPr>
        <w:rPr>
          <w:sz w:val="20"/>
          <w:szCs w:val="20"/>
          <w:lang w:val="es-MX"/>
        </w:rPr>
      </w:pPr>
    </w:p>
    <w:p w14:paraId="5DCCBCA0" w14:textId="77777777" w:rsidR="00EC1E2C" w:rsidRPr="00EC1E2C" w:rsidRDefault="00EC1E2C" w:rsidP="00EC1E2C">
      <w:pPr>
        <w:rPr>
          <w:b/>
          <w:bCs/>
          <w:sz w:val="20"/>
          <w:szCs w:val="20"/>
          <w:lang w:val="es-MX"/>
        </w:rPr>
      </w:pPr>
      <w:r w:rsidRPr="00EC1E2C">
        <w:rPr>
          <w:b/>
          <w:bCs/>
          <w:sz w:val="20"/>
          <w:szCs w:val="20"/>
          <w:highlight w:val="yellow"/>
          <w:lang w:val="es-MX"/>
        </w:rPr>
        <w:t>Granjas abuelas (reproductoras)</w:t>
      </w:r>
    </w:p>
    <w:p w14:paraId="126D2DE7" w14:textId="77777777" w:rsidR="00EC1E2C" w:rsidRDefault="00EC1E2C" w:rsidP="00EC1E2C">
      <w:pPr>
        <w:rPr>
          <w:sz w:val="20"/>
          <w:szCs w:val="20"/>
          <w:lang w:val="es-MX"/>
        </w:rPr>
      </w:pPr>
      <w:r w:rsidRPr="00EC1E2C">
        <w:rPr>
          <w:sz w:val="20"/>
          <w:szCs w:val="20"/>
          <w:lang w:val="es-MX"/>
        </w:rPr>
        <w:t xml:space="preserve">Las </w:t>
      </w:r>
      <w:r w:rsidRPr="00EC1E2C">
        <w:rPr>
          <w:b/>
          <w:bCs/>
          <w:sz w:val="20"/>
          <w:szCs w:val="20"/>
          <w:lang w:val="es-MX"/>
        </w:rPr>
        <w:t>granjas abuelas</w:t>
      </w:r>
      <w:r w:rsidRPr="00EC1E2C">
        <w:rPr>
          <w:sz w:val="20"/>
          <w:szCs w:val="20"/>
          <w:lang w:val="es-MX"/>
        </w:rPr>
        <w:t xml:space="preserve"> constituyen el punto de partida del sistema productivo. Estas aves son importadas desde </w:t>
      </w:r>
      <w:r w:rsidRPr="00EC1E2C">
        <w:rPr>
          <w:b/>
          <w:bCs/>
          <w:sz w:val="20"/>
          <w:szCs w:val="20"/>
          <w:lang w:val="es-MX"/>
        </w:rPr>
        <w:t>casas genéticas especializadas</w:t>
      </w:r>
      <w:r w:rsidRPr="00EC1E2C">
        <w:rPr>
          <w:sz w:val="20"/>
          <w:szCs w:val="20"/>
          <w:lang w:val="es-MX"/>
        </w:rPr>
        <w:t xml:space="preserve"> y dan origen a las aves </w:t>
      </w:r>
      <w:r w:rsidRPr="00EC1E2C">
        <w:rPr>
          <w:b/>
          <w:bCs/>
          <w:sz w:val="20"/>
          <w:szCs w:val="20"/>
          <w:lang w:val="es-MX"/>
        </w:rPr>
        <w:t>reproductoras comerciales</w:t>
      </w:r>
      <w:r w:rsidRPr="00EC1E2C">
        <w:rPr>
          <w:sz w:val="20"/>
          <w:szCs w:val="20"/>
          <w:lang w:val="es-MX"/>
        </w:rPr>
        <w:t>. Durante su ciclo:</w:t>
      </w:r>
    </w:p>
    <w:p w14:paraId="139E498D" w14:textId="77777777" w:rsidR="001B73D1" w:rsidRPr="00EC1E2C" w:rsidRDefault="001B73D1" w:rsidP="00EC1E2C">
      <w:pPr>
        <w:rPr>
          <w:sz w:val="20"/>
          <w:szCs w:val="20"/>
          <w:lang w:val="es-MX"/>
        </w:rPr>
      </w:pPr>
    </w:p>
    <w:tbl>
      <w:tblPr>
        <w:tblStyle w:val="TableGrid"/>
        <w:tblW w:w="0" w:type="auto"/>
        <w:tblInd w:w="360" w:type="dxa"/>
        <w:tblLook w:val="04A0" w:firstRow="1" w:lastRow="0" w:firstColumn="1" w:lastColumn="0" w:noHBand="0" w:noVBand="1"/>
      </w:tblPr>
      <w:tblGrid>
        <w:gridCol w:w="4695"/>
        <w:gridCol w:w="4907"/>
      </w:tblGrid>
      <w:tr w:rsidR="00AE7155" w14:paraId="75C83698" w14:textId="77777777" w:rsidTr="00AE7155">
        <w:trPr>
          <w:trHeight w:val="2826"/>
        </w:trPr>
        <w:tc>
          <w:tcPr>
            <w:tcW w:w="4981" w:type="dxa"/>
            <w:shd w:val="clear" w:color="auto" w:fill="EAF1DD" w:themeFill="accent3" w:themeFillTint="33"/>
          </w:tcPr>
          <w:p w14:paraId="218DA637" w14:textId="77777777" w:rsidR="00AE7155" w:rsidRPr="00EC1E2C" w:rsidRDefault="00AE7155" w:rsidP="00AE7155">
            <w:pPr>
              <w:numPr>
                <w:ilvl w:val="0"/>
                <w:numId w:val="62"/>
              </w:numPr>
              <w:spacing w:line="276" w:lineRule="auto"/>
              <w:rPr>
                <w:sz w:val="20"/>
                <w:szCs w:val="20"/>
                <w:lang w:val="es-MX"/>
              </w:rPr>
            </w:pPr>
            <w:r w:rsidRPr="00EC1E2C">
              <w:rPr>
                <w:sz w:val="20"/>
                <w:szCs w:val="20"/>
                <w:lang w:val="es-MX"/>
              </w:rPr>
              <w:t xml:space="preserve">Las aves reciben </w:t>
            </w:r>
            <w:r w:rsidRPr="00EC1E2C">
              <w:rPr>
                <w:b/>
                <w:bCs/>
                <w:sz w:val="20"/>
                <w:szCs w:val="20"/>
                <w:lang w:val="es-MX"/>
              </w:rPr>
              <w:t>vacunación</w:t>
            </w:r>
            <w:r w:rsidRPr="00EC1E2C">
              <w:rPr>
                <w:sz w:val="20"/>
                <w:szCs w:val="20"/>
                <w:lang w:val="es-MX"/>
              </w:rPr>
              <w:t xml:space="preserve"> tanto en la incubadora como en la granja.</w:t>
            </w:r>
          </w:p>
          <w:p w14:paraId="522E4E5E" w14:textId="77777777" w:rsidR="00AE7155" w:rsidRPr="00EC1E2C" w:rsidRDefault="00AE7155" w:rsidP="00AE7155">
            <w:pPr>
              <w:numPr>
                <w:ilvl w:val="0"/>
                <w:numId w:val="62"/>
              </w:numPr>
              <w:spacing w:line="276" w:lineRule="auto"/>
              <w:rPr>
                <w:sz w:val="20"/>
                <w:szCs w:val="20"/>
                <w:lang w:val="es-MX"/>
              </w:rPr>
            </w:pPr>
            <w:r w:rsidRPr="00EC1E2C">
              <w:rPr>
                <w:sz w:val="20"/>
                <w:szCs w:val="20"/>
                <w:lang w:val="es-MX"/>
              </w:rPr>
              <w:t xml:space="preserve">Se inicia un proceso de </w:t>
            </w:r>
            <w:r w:rsidRPr="00EC1E2C">
              <w:rPr>
                <w:b/>
                <w:bCs/>
                <w:sz w:val="20"/>
                <w:szCs w:val="20"/>
                <w:lang w:val="es-MX"/>
              </w:rPr>
              <w:t>levante</w:t>
            </w:r>
            <w:r w:rsidRPr="00EC1E2C">
              <w:rPr>
                <w:sz w:val="20"/>
                <w:szCs w:val="20"/>
                <w:lang w:val="es-MX"/>
              </w:rPr>
              <w:t xml:space="preserve"> que dura entre </w:t>
            </w:r>
            <w:r w:rsidRPr="00EC1E2C">
              <w:rPr>
                <w:b/>
                <w:bCs/>
                <w:sz w:val="20"/>
                <w:szCs w:val="20"/>
                <w:lang w:val="es-MX"/>
              </w:rPr>
              <w:t>18 y 20 semanas</w:t>
            </w:r>
            <w:r w:rsidRPr="00EC1E2C">
              <w:rPr>
                <w:sz w:val="20"/>
                <w:szCs w:val="20"/>
                <w:lang w:val="es-MX"/>
              </w:rPr>
              <w:t>.</w:t>
            </w:r>
          </w:p>
          <w:p w14:paraId="55814370" w14:textId="77777777" w:rsidR="00AE7155" w:rsidRPr="00EC1E2C" w:rsidRDefault="00AE7155" w:rsidP="00AE7155">
            <w:pPr>
              <w:numPr>
                <w:ilvl w:val="0"/>
                <w:numId w:val="62"/>
              </w:numPr>
              <w:spacing w:line="276" w:lineRule="auto"/>
              <w:rPr>
                <w:sz w:val="20"/>
                <w:szCs w:val="20"/>
                <w:lang w:val="es-MX"/>
              </w:rPr>
            </w:pPr>
            <w:r w:rsidRPr="00EC1E2C">
              <w:rPr>
                <w:sz w:val="20"/>
                <w:szCs w:val="20"/>
                <w:lang w:val="es-MX"/>
              </w:rPr>
              <w:t xml:space="preserve">Posteriormente, comienza la </w:t>
            </w:r>
            <w:r w:rsidRPr="00EC1E2C">
              <w:rPr>
                <w:b/>
                <w:bCs/>
                <w:sz w:val="20"/>
                <w:szCs w:val="20"/>
                <w:lang w:val="es-MX"/>
              </w:rPr>
              <w:t>producción de huevos fértiles</w:t>
            </w:r>
            <w:r w:rsidRPr="00EC1E2C">
              <w:rPr>
                <w:sz w:val="20"/>
                <w:szCs w:val="20"/>
                <w:lang w:val="es-MX"/>
              </w:rPr>
              <w:t xml:space="preserve">, con un ciclo promedio de </w:t>
            </w:r>
            <w:r w:rsidRPr="00EC1E2C">
              <w:rPr>
                <w:b/>
                <w:bCs/>
                <w:sz w:val="20"/>
                <w:szCs w:val="20"/>
                <w:lang w:val="es-MX"/>
              </w:rPr>
              <w:t>61 semanas</w:t>
            </w:r>
            <w:r w:rsidRPr="00EC1E2C">
              <w:rPr>
                <w:sz w:val="20"/>
                <w:szCs w:val="20"/>
                <w:lang w:val="es-MX"/>
              </w:rPr>
              <w:t>.</w:t>
            </w:r>
          </w:p>
          <w:p w14:paraId="5B0510FA" w14:textId="77777777" w:rsidR="00AE7155" w:rsidRDefault="00AE7155" w:rsidP="00AE7155">
            <w:pPr>
              <w:numPr>
                <w:ilvl w:val="0"/>
                <w:numId w:val="62"/>
              </w:numPr>
              <w:rPr>
                <w:sz w:val="20"/>
                <w:szCs w:val="20"/>
                <w:lang w:val="es-MX"/>
              </w:rPr>
            </w:pPr>
            <w:r w:rsidRPr="00EC1E2C">
              <w:rPr>
                <w:sz w:val="20"/>
                <w:szCs w:val="20"/>
                <w:lang w:val="es-MX"/>
              </w:rPr>
              <w:t xml:space="preserve">Al finalizar el ciclo, las aves son </w:t>
            </w:r>
            <w:r w:rsidRPr="00EC1E2C">
              <w:rPr>
                <w:b/>
                <w:bCs/>
                <w:sz w:val="20"/>
                <w:szCs w:val="20"/>
                <w:lang w:val="es-MX"/>
              </w:rPr>
              <w:t>descartadas</w:t>
            </w:r>
            <w:r w:rsidRPr="00EC1E2C">
              <w:rPr>
                <w:sz w:val="20"/>
                <w:szCs w:val="20"/>
                <w:lang w:val="es-MX"/>
              </w:rPr>
              <w:t xml:space="preserve"> y la granja se prepara nuevamente (</w:t>
            </w:r>
            <w:r w:rsidRPr="00EC1E2C">
              <w:rPr>
                <w:b/>
                <w:bCs/>
                <w:sz w:val="20"/>
                <w:szCs w:val="20"/>
                <w:lang w:val="es-MX"/>
              </w:rPr>
              <w:t>alistamiento</w:t>
            </w:r>
            <w:r w:rsidRPr="00EC1E2C">
              <w:rPr>
                <w:sz w:val="20"/>
                <w:szCs w:val="20"/>
                <w:lang w:val="es-MX"/>
              </w:rPr>
              <w:t>).</w:t>
            </w:r>
          </w:p>
          <w:p w14:paraId="1A88AB51" w14:textId="77777777" w:rsidR="00AE7155" w:rsidRDefault="00AE7155" w:rsidP="00AE7155">
            <w:pPr>
              <w:rPr>
                <w:sz w:val="20"/>
                <w:szCs w:val="20"/>
                <w:lang w:val="es-MX"/>
              </w:rPr>
            </w:pPr>
          </w:p>
        </w:tc>
        <w:tc>
          <w:tcPr>
            <w:tcW w:w="4981" w:type="dxa"/>
            <w:shd w:val="clear" w:color="auto" w:fill="EAF1DD" w:themeFill="accent3" w:themeFillTint="33"/>
          </w:tcPr>
          <w:p w14:paraId="082104F7" w14:textId="390D4DBD" w:rsidR="00AE7155" w:rsidRPr="00AE7155" w:rsidRDefault="00AE7155" w:rsidP="00AE7155">
            <w:pPr>
              <w:rPr>
                <w:lang w:val="es-MX"/>
              </w:rPr>
            </w:pPr>
            <w:r>
              <w:rPr>
                <w:noProof/>
                <w:sz w:val="20"/>
                <w:szCs w:val="20"/>
                <w:lang w:val="es-MX"/>
              </w:rPr>
              <w:drawing>
                <wp:anchor distT="0" distB="0" distL="114300" distR="114300" simplePos="0" relativeHeight="251716608" behindDoc="0" locked="0" layoutInCell="1" allowOverlap="1" wp14:anchorId="0F479DC8" wp14:editId="4CE272A7">
                  <wp:simplePos x="0" y="0"/>
                  <wp:positionH relativeFrom="margin">
                    <wp:posOffset>112395</wp:posOffset>
                  </wp:positionH>
                  <wp:positionV relativeFrom="paragraph">
                    <wp:posOffset>120015</wp:posOffset>
                  </wp:positionV>
                  <wp:extent cx="2587625" cy="1725295"/>
                  <wp:effectExtent l="0" t="0" r="3175" b="8255"/>
                  <wp:wrapSquare wrapText="bothSides"/>
                  <wp:docPr id="1128735691" name="Imagen 1128735691" descr="Chickens in a cage with chicke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35691" name="Imagen 1128735691" descr="Chickens in a cage with chicken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625" cy="1725295"/>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es-MX"/>
              </w:rPr>
              <w:t>.</w:t>
            </w:r>
            <w:commentRangeStart w:id="7"/>
            <w:commentRangeEnd w:id="7"/>
            <w:r>
              <w:rPr>
                <w:rStyle w:val="CommentReference"/>
              </w:rPr>
              <w:commentReference w:id="7"/>
            </w:r>
          </w:p>
        </w:tc>
      </w:tr>
    </w:tbl>
    <w:p w14:paraId="7EDE0A55" w14:textId="77777777" w:rsidR="00AE7155" w:rsidRPr="00EC1E2C" w:rsidRDefault="00AE7155" w:rsidP="00AE7155">
      <w:pPr>
        <w:rPr>
          <w:sz w:val="20"/>
          <w:szCs w:val="20"/>
          <w:lang w:val="es-MX"/>
        </w:rPr>
      </w:pPr>
    </w:p>
    <w:p w14:paraId="2C77228A" w14:textId="77777777" w:rsidR="00AE7155" w:rsidRDefault="00AE7155" w:rsidP="00EC1E2C">
      <w:pPr>
        <w:rPr>
          <w:b/>
          <w:bCs/>
          <w:sz w:val="20"/>
          <w:szCs w:val="20"/>
          <w:lang w:val="es-MX"/>
        </w:rPr>
      </w:pPr>
    </w:p>
    <w:p w14:paraId="1CC3C976" w14:textId="6D81ED3D" w:rsidR="00EC1E2C" w:rsidRDefault="00EC1E2C" w:rsidP="00EC1E2C">
      <w:pPr>
        <w:rPr>
          <w:b/>
          <w:bCs/>
          <w:sz w:val="20"/>
          <w:szCs w:val="20"/>
          <w:lang w:val="es-MX"/>
        </w:rPr>
      </w:pPr>
      <w:r w:rsidRPr="00EC1E2C">
        <w:rPr>
          <w:b/>
          <w:bCs/>
          <w:sz w:val="20"/>
          <w:szCs w:val="20"/>
          <w:highlight w:val="yellow"/>
          <w:lang w:val="es-MX"/>
        </w:rPr>
        <w:t>Granjas de gallinas ponedoras (huevo de mesa)</w:t>
      </w:r>
    </w:p>
    <w:p w14:paraId="49F3AF53" w14:textId="77777777" w:rsidR="001B73D1" w:rsidRPr="00EC1E2C" w:rsidRDefault="001B73D1" w:rsidP="00EC1E2C">
      <w:pPr>
        <w:rPr>
          <w:b/>
          <w:bCs/>
          <w:sz w:val="20"/>
          <w:szCs w:val="20"/>
          <w:lang w:val="es-MX"/>
        </w:rPr>
      </w:pPr>
    </w:p>
    <w:p w14:paraId="1E146240" w14:textId="77777777" w:rsidR="00EC1E2C" w:rsidRDefault="00EC1E2C" w:rsidP="00EC1E2C">
      <w:pPr>
        <w:rPr>
          <w:sz w:val="20"/>
          <w:szCs w:val="20"/>
          <w:lang w:val="es-MX"/>
        </w:rPr>
      </w:pPr>
      <w:r w:rsidRPr="00EC1E2C">
        <w:rPr>
          <w:sz w:val="20"/>
          <w:szCs w:val="20"/>
          <w:lang w:val="es-MX"/>
        </w:rPr>
        <w:lastRenderedPageBreak/>
        <w:t xml:space="preserve">En las </w:t>
      </w:r>
      <w:r w:rsidRPr="00EC1E2C">
        <w:rPr>
          <w:b/>
          <w:bCs/>
          <w:sz w:val="20"/>
          <w:szCs w:val="20"/>
          <w:lang w:val="es-MX"/>
        </w:rPr>
        <w:t>granjas de ponedoras</w:t>
      </w:r>
      <w:r w:rsidRPr="00EC1E2C">
        <w:rPr>
          <w:sz w:val="20"/>
          <w:szCs w:val="20"/>
          <w:lang w:val="es-MX"/>
        </w:rPr>
        <w:t xml:space="preserve">, las aves son alojadas </w:t>
      </w:r>
      <w:r w:rsidRPr="00EC1E2C">
        <w:rPr>
          <w:b/>
          <w:bCs/>
          <w:sz w:val="20"/>
          <w:szCs w:val="20"/>
          <w:lang w:val="es-MX"/>
        </w:rPr>
        <w:t>sobre piso</w:t>
      </w:r>
      <w:r w:rsidRPr="00EC1E2C">
        <w:rPr>
          <w:sz w:val="20"/>
          <w:szCs w:val="20"/>
          <w:lang w:val="es-MX"/>
        </w:rPr>
        <w:t xml:space="preserve">, en áreas que deben contar con </w:t>
      </w:r>
      <w:r w:rsidRPr="00EC1E2C">
        <w:rPr>
          <w:b/>
          <w:bCs/>
          <w:sz w:val="20"/>
          <w:szCs w:val="20"/>
          <w:lang w:val="es-MX"/>
        </w:rPr>
        <w:t>nidos adecuados</w:t>
      </w:r>
      <w:r w:rsidRPr="00EC1E2C">
        <w:rPr>
          <w:sz w:val="20"/>
          <w:szCs w:val="20"/>
          <w:lang w:val="es-MX"/>
        </w:rPr>
        <w:t xml:space="preserve">. La </w:t>
      </w:r>
      <w:r w:rsidRPr="00EC1E2C">
        <w:rPr>
          <w:b/>
          <w:bCs/>
          <w:sz w:val="20"/>
          <w:szCs w:val="20"/>
          <w:lang w:val="es-MX"/>
        </w:rPr>
        <w:t>recolección de los huevos</w:t>
      </w:r>
      <w:r w:rsidRPr="00EC1E2C">
        <w:rPr>
          <w:sz w:val="20"/>
          <w:szCs w:val="20"/>
          <w:lang w:val="es-MX"/>
        </w:rPr>
        <w:t xml:space="preserve"> puede realizarse de manera </w:t>
      </w:r>
      <w:r w:rsidRPr="00EC1E2C">
        <w:rPr>
          <w:b/>
          <w:bCs/>
          <w:sz w:val="20"/>
          <w:szCs w:val="20"/>
          <w:lang w:val="es-MX"/>
        </w:rPr>
        <w:t>manual o automática</w:t>
      </w:r>
      <w:r w:rsidRPr="00EC1E2C">
        <w:rPr>
          <w:sz w:val="20"/>
          <w:szCs w:val="20"/>
          <w:lang w:val="es-MX"/>
        </w:rPr>
        <w:t xml:space="preserve">. Este tipo de producción extiende su ciclo hasta la </w:t>
      </w:r>
      <w:r w:rsidRPr="00EC1E2C">
        <w:rPr>
          <w:b/>
          <w:bCs/>
          <w:sz w:val="20"/>
          <w:szCs w:val="20"/>
          <w:lang w:val="es-MX"/>
        </w:rPr>
        <w:t>semana 80</w:t>
      </w:r>
      <w:r w:rsidRPr="00EC1E2C">
        <w:rPr>
          <w:sz w:val="20"/>
          <w:szCs w:val="20"/>
          <w:lang w:val="es-MX"/>
        </w:rPr>
        <w:t>, tras lo cual las gallinas también son descartadas.</w:t>
      </w:r>
    </w:p>
    <w:p w14:paraId="3EC8420C" w14:textId="77777777" w:rsidR="001B73D1" w:rsidRDefault="001B73D1" w:rsidP="00EC1E2C">
      <w:pPr>
        <w:rPr>
          <w:sz w:val="20"/>
          <w:szCs w:val="20"/>
          <w:lang w:val="es-MX"/>
        </w:rPr>
      </w:pPr>
    </w:p>
    <w:p w14:paraId="388EC87D" w14:textId="77777777" w:rsidR="00AE7155" w:rsidRDefault="00AE7155" w:rsidP="00AE7155">
      <w:pPr>
        <w:jc w:val="center"/>
        <w:rPr>
          <w:sz w:val="20"/>
          <w:szCs w:val="20"/>
          <w:lang w:val="es-MX"/>
        </w:rPr>
      </w:pPr>
      <w:commentRangeStart w:id="8"/>
      <w:r>
        <w:rPr>
          <w:noProof/>
          <w:sz w:val="20"/>
          <w:szCs w:val="20"/>
          <w:lang w:val="es-MX"/>
        </w:rPr>
        <w:drawing>
          <wp:inline distT="0" distB="0" distL="0" distR="0" wp14:anchorId="58AE27F8" wp14:editId="6CF9E48E">
            <wp:extent cx="2987357" cy="1674322"/>
            <wp:effectExtent l="0" t="0" r="3810" b="2540"/>
            <wp:docPr id="2057430271" name="Imagen 27" descr="Chickens in a barn with eg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30271" name="Imagen 27" descr="Chickens in a barn with egg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9953" cy="1686986"/>
                    </a:xfrm>
                    <a:prstGeom prst="rect">
                      <a:avLst/>
                    </a:prstGeom>
                  </pic:spPr>
                </pic:pic>
              </a:graphicData>
            </a:graphic>
          </wp:inline>
        </w:drawing>
      </w:r>
      <w:commentRangeEnd w:id="8"/>
      <w:r>
        <w:rPr>
          <w:rStyle w:val="CommentReference"/>
        </w:rPr>
        <w:commentReference w:id="8"/>
      </w:r>
    </w:p>
    <w:p w14:paraId="2AAF2EE9" w14:textId="77777777" w:rsidR="00AE7155" w:rsidRDefault="00AE7155" w:rsidP="00EC1E2C">
      <w:pPr>
        <w:rPr>
          <w:b/>
          <w:bCs/>
          <w:sz w:val="20"/>
          <w:szCs w:val="20"/>
          <w:lang w:val="es-MX"/>
        </w:rPr>
      </w:pPr>
    </w:p>
    <w:p w14:paraId="0F09F570" w14:textId="7174D8D4" w:rsidR="00EC1E2C" w:rsidRPr="00EC1E2C" w:rsidRDefault="00EC1E2C" w:rsidP="00EC1E2C">
      <w:pPr>
        <w:rPr>
          <w:b/>
          <w:bCs/>
          <w:sz w:val="20"/>
          <w:szCs w:val="20"/>
          <w:lang w:val="es-MX"/>
        </w:rPr>
      </w:pPr>
      <w:r w:rsidRPr="00EC1E2C">
        <w:rPr>
          <w:b/>
          <w:bCs/>
          <w:sz w:val="20"/>
          <w:szCs w:val="20"/>
          <w:highlight w:val="yellow"/>
          <w:lang w:val="es-MX"/>
        </w:rPr>
        <w:t>Granjas de pollo de engorde</w:t>
      </w:r>
    </w:p>
    <w:p w14:paraId="0C198868" w14:textId="77777777" w:rsidR="00EC1E2C" w:rsidRDefault="00EC1E2C" w:rsidP="00EC1E2C">
      <w:pPr>
        <w:rPr>
          <w:sz w:val="20"/>
          <w:szCs w:val="20"/>
          <w:lang w:val="es-MX"/>
        </w:rPr>
      </w:pPr>
      <w:r w:rsidRPr="00EC1E2C">
        <w:rPr>
          <w:sz w:val="20"/>
          <w:szCs w:val="20"/>
          <w:lang w:val="es-MX"/>
        </w:rPr>
        <w:t xml:space="preserve">Las </w:t>
      </w:r>
      <w:r w:rsidRPr="00EC1E2C">
        <w:rPr>
          <w:b/>
          <w:bCs/>
          <w:sz w:val="20"/>
          <w:szCs w:val="20"/>
          <w:lang w:val="es-MX"/>
        </w:rPr>
        <w:t>granjas de pollo de engorde</w:t>
      </w:r>
      <w:r w:rsidRPr="00EC1E2C">
        <w:rPr>
          <w:sz w:val="20"/>
          <w:szCs w:val="20"/>
          <w:lang w:val="es-MX"/>
        </w:rPr>
        <w:t xml:space="preserve"> reciben las aves con </w:t>
      </w:r>
      <w:r w:rsidRPr="00EC1E2C">
        <w:rPr>
          <w:b/>
          <w:bCs/>
          <w:sz w:val="20"/>
          <w:szCs w:val="20"/>
          <w:lang w:val="es-MX"/>
        </w:rPr>
        <w:t>un día de nacidas</w:t>
      </w:r>
      <w:r w:rsidRPr="00EC1E2C">
        <w:rPr>
          <w:sz w:val="20"/>
          <w:szCs w:val="20"/>
          <w:lang w:val="es-MX"/>
        </w:rPr>
        <w:t xml:space="preserve">. Estas son vacunadas según el </w:t>
      </w:r>
      <w:r w:rsidRPr="00EC1E2C">
        <w:rPr>
          <w:b/>
          <w:bCs/>
          <w:sz w:val="20"/>
          <w:szCs w:val="20"/>
          <w:lang w:val="es-MX"/>
        </w:rPr>
        <w:t>plan sanitario</w:t>
      </w:r>
      <w:r w:rsidRPr="00EC1E2C">
        <w:rPr>
          <w:sz w:val="20"/>
          <w:szCs w:val="20"/>
          <w:lang w:val="es-MX"/>
        </w:rPr>
        <w:t xml:space="preserve"> diseñado por un veterinario. Se alojan sobre piso cubierto con </w:t>
      </w:r>
      <w:r w:rsidRPr="00EC1E2C">
        <w:rPr>
          <w:b/>
          <w:bCs/>
          <w:sz w:val="20"/>
          <w:szCs w:val="20"/>
          <w:lang w:val="es-MX"/>
        </w:rPr>
        <w:t>viruta de madera o cascarilla de arroz</w:t>
      </w:r>
      <w:r w:rsidRPr="00EC1E2C">
        <w:rPr>
          <w:sz w:val="20"/>
          <w:szCs w:val="20"/>
          <w:lang w:val="es-MX"/>
        </w:rPr>
        <w:t xml:space="preserve">. El ciclo de engorde es corto, con una duración de entre </w:t>
      </w:r>
      <w:r w:rsidRPr="00EC1E2C">
        <w:rPr>
          <w:b/>
          <w:bCs/>
          <w:sz w:val="20"/>
          <w:szCs w:val="20"/>
          <w:lang w:val="es-MX"/>
        </w:rPr>
        <w:t>38 y 42 días</w:t>
      </w:r>
      <w:r w:rsidRPr="00EC1E2C">
        <w:rPr>
          <w:sz w:val="20"/>
          <w:szCs w:val="20"/>
          <w:lang w:val="es-MX"/>
        </w:rPr>
        <w:t xml:space="preserve">, al cabo del cual los pollos son llevados a </w:t>
      </w:r>
      <w:r w:rsidRPr="00EC1E2C">
        <w:rPr>
          <w:b/>
          <w:bCs/>
          <w:sz w:val="20"/>
          <w:szCs w:val="20"/>
          <w:lang w:val="es-MX"/>
        </w:rPr>
        <w:t>planta de beneficio</w:t>
      </w:r>
      <w:r w:rsidRPr="00EC1E2C">
        <w:rPr>
          <w:sz w:val="20"/>
          <w:szCs w:val="20"/>
          <w:lang w:val="es-MX"/>
        </w:rPr>
        <w:t>.</w:t>
      </w:r>
    </w:p>
    <w:p w14:paraId="306517B9" w14:textId="2E6DF95C" w:rsidR="00CD3CC5" w:rsidRPr="00EC1E2C" w:rsidRDefault="00CD3CC5" w:rsidP="00CD3CC5">
      <w:pPr>
        <w:jc w:val="center"/>
        <w:rPr>
          <w:sz w:val="20"/>
          <w:szCs w:val="20"/>
          <w:lang w:val="es-MX"/>
        </w:rPr>
      </w:pPr>
      <w:commentRangeStart w:id="9"/>
      <w:r w:rsidRPr="00CD3CC5">
        <w:rPr>
          <w:noProof/>
          <w:sz w:val="20"/>
          <w:szCs w:val="20"/>
          <w:lang w:val="es-MX"/>
        </w:rPr>
        <w:drawing>
          <wp:inline distT="0" distB="0" distL="0" distR="0" wp14:anchorId="4C040335" wp14:editId="24D82A51">
            <wp:extent cx="2867025" cy="1864781"/>
            <wp:effectExtent l="0" t="0" r="0" b="2540"/>
            <wp:docPr id="1003987796" name="Picture 1" descr="A group of chickens in a ba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7796" name="Picture 1" descr="A group of chickens in a barn&#10;&#10;AI-generated content may be incorrect."/>
                    <pic:cNvPicPr/>
                  </pic:nvPicPr>
                  <pic:blipFill>
                    <a:blip r:embed="rId27"/>
                    <a:stretch>
                      <a:fillRect/>
                    </a:stretch>
                  </pic:blipFill>
                  <pic:spPr>
                    <a:xfrm>
                      <a:off x="0" y="0"/>
                      <a:ext cx="2870657" cy="1867144"/>
                    </a:xfrm>
                    <a:prstGeom prst="rect">
                      <a:avLst/>
                    </a:prstGeom>
                  </pic:spPr>
                </pic:pic>
              </a:graphicData>
            </a:graphic>
          </wp:inline>
        </w:drawing>
      </w:r>
      <w:commentRangeEnd w:id="9"/>
      <w:r>
        <w:rPr>
          <w:rStyle w:val="CommentReference"/>
        </w:rPr>
        <w:commentReference w:id="9"/>
      </w:r>
    </w:p>
    <w:p w14:paraId="4A92B288" w14:textId="1DA757B8" w:rsidR="00EC1E2C" w:rsidRPr="00EC1E2C" w:rsidRDefault="00EC1E2C" w:rsidP="00EC1E2C">
      <w:pPr>
        <w:rPr>
          <w:sz w:val="20"/>
          <w:szCs w:val="20"/>
          <w:lang w:val="es-MX"/>
        </w:rPr>
      </w:pPr>
    </w:p>
    <w:p w14:paraId="78D7E072" w14:textId="77777777" w:rsidR="00EC1E2C" w:rsidRPr="00EC1E2C" w:rsidRDefault="00EC1E2C" w:rsidP="00EC1E2C">
      <w:pPr>
        <w:rPr>
          <w:b/>
          <w:bCs/>
          <w:sz w:val="20"/>
          <w:szCs w:val="20"/>
          <w:lang w:val="es-MX"/>
        </w:rPr>
      </w:pPr>
      <w:bookmarkStart w:id="10" w:name="_Hlk208945931"/>
      <w:r w:rsidRPr="00EC1E2C">
        <w:rPr>
          <w:b/>
          <w:bCs/>
          <w:sz w:val="20"/>
          <w:szCs w:val="20"/>
          <w:highlight w:val="yellow"/>
          <w:lang w:val="es-MX"/>
        </w:rPr>
        <w:t>Fases del proceso productivo en las granjas avícolas</w:t>
      </w:r>
      <w:bookmarkEnd w:id="10"/>
    </w:p>
    <w:p w14:paraId="0CCA7BD7" w14:textId="77777777" w:rsidR="00EC1E2C" w:rsidRDefault="00EC1E2C" w:rsidP="00EC1E2C">
      <w:pPr>
        <w:rPr>
          <w:sz w:val="20"/>
          <w:szCs w:val="20"/>
          <w:lang w:val="es-MX"/>
        </w:rPr>
      </w:pPr>
      <w:r w:rsidRPr="00EC1E2C">
        <w:rPr>
          <w:sz w:val="20"/>
          <w:szCs w:val="20"/>
          <w:lang w:val="es-MX"/>
        </w:rPr>
        <w:t>La siguiente tabla resume las fases del proceso, diferenciando los tiempos de producción por tipo de granja:</w:t>
      </w:r>
    </w:p>
    <w:p w14:paraId="45825F52" w14:textId="77777777" w:rsidR="00AE7155" w:rsidRDefault="00AE7155" w:rsidP="00EC1E2C">
      <w:pPr>
        <w:rPr>
          <w:sz w:val="20"/>
          <w:szCs w:val="20"/>
          <w:lang w:val="es-MX"/>
        </w:rPr>
      </w:pPr>
    </w:p>
    <w:p w14:paraId="658A828B" w14:textId="2DEA1A61" w:rsidR="00AE7155" w:rsidRDefault="001B73D1" w:rsidP="00EC1E2C">
      <w:pPr>
        <w:rPr>
          <w:sz w:val="20"/>
          <w:szCs w:val="20"/>
          <w:lang w:val="es-MX"/>
        </w:rPr>
      </w:pPr>
      <w:r w:rsidRPr="001B73D1">
        <w:rPr>
          <w:b/>
          <w:bCs/>
          <w:sz w:val="20"/>
          <w:szCs w:val="20"/>
          <w:lang w:val="es-MX"/>
        </w:rPr>
        <w:t xml:space="preserve">Tabla </w:t>
      </w:r>
      <w:r w:rsidR="00604583">
        <w:rPr>
          <w:b/>
          <w:bCs/>
          <w:sz w:val="20"/>
          <w:szCs w:val="20"/>
          <w:lang w:val="es-MX"/>
        </w:rPr>
        <w:t>1</w:t>
      </w:r>
      <w:r w:rsidRPr="001B73D1">
        <w:rPr>
          <w:b/>
          <w:bCs/>
          <w:sz w:val="20"/>
          <w:szCs w:val="20"/>
          <w:lang w:val="es-MX"/>
        </w:rPr>
        <w:t>.</w:t>
      </w:r>
      <w:r>
        <w:rPr>
          <w:sz w:val="20"/>
          <w:szCs w:val="20"/>
          <w:lang w:val="es-MX"/>
        </w:rPr>
        <w:t xml:space="preserve"> </w:t>
      </w:r>
      <w:r w:rsidRPr="001B73D1">
        <w:rPr>
          <w:sz w:val="20"/>
          <w:szCs w:val="20"/>
          <w:lang w:val="es-MX"/>
        </w:rPr>
        <w:t>Fases del proceso productivo en las granjas avícolas</w:t>
      </w:r>
    </w:p>
    <w:p w14:paraId="05DA4EEA" w14:textId="77777777" w:rsidR="001B73D1" w:rsidRPr="00EC1E2C" w:rsidRDefault="001B73D1" w:rsidP="00EC1E2C">
      <w:pPr>
        <w:rPr>
          <w:sz w:val="20"/>
          <w:szCs w:val="20"/>
          <w:lang w:val="es-MX"/>
        </w:rPr>
      </w:pPr>
    </w:p>
    <w:tbl>
      <w:tblPr>
        <w:tblStyle w:val="TableGrid"/>
        <w:tblW w:w="0" w:type="auto"/>
        <w:tblLook w:val="04A0" w:firstRow="1" w:lastRow="0" w:firstColumn="1" w:lastColumn="0" w:noHBand="0" w:noVBand="1"/>
      </w:tblPr>
      <w:tblGrid>
        <w:gridCol w:w="1539"/>
        <w:gridCol w:w="3173"/>
        <w:gridCol w:w="2040"/>
        <w:gridCol w:w="2917"/>
      </w:tblGrid>
      <w:tr w:rsidR="00EC1E2C" w:rsidRPr="00EC1E2C" w14:paraId="78FB201E" w14:textId="77777777" w:rsidTr="00AE7155">
        <w:tc>
          <w:tcPr>
            <w:tcW w:w="0" w:type="auto"/>
            <w:shd w:val="clear" w:color="auto" w:fill="DBE5F1" w:themeFill="accent1" w:themeFillTint="33"/>
            <w:hideMark/>
          </w:tcPr>
          <w:p w14:paraId="4EFD957C" w14:textId="77777777" w:rsidR="00EC1E2C" w:rsidRPr="00EC1E2C" w:rsidRDefault="00EC1E2C" w:rsidP="00EC1E2C">
            <w:pPr>
              <w:spacing w:line="276" w:lineRule="auto"/>
              <w:rPr>
                <w:b/>
                <w:bCs/>
                <w:sz w:val="20"/>
                <w:szCs w:val="20"/>
                <w:lang w:val="es-MX"/>
              </w:rPr>
            </w:pPr>
            <w:r w:rsidRPr="00EC1E2C">
              <w:rPr>
                <w:b/>
                <w:bCs/>
                <w:sz w:val="20"/>
                <w:szCs w:val="20"/>
                <w:lang w:val="es-MX"/>
              </w:rPr>
              <w:t>Fase</w:t>
            </w:r>
          </w:p>
        </w:tc>
        <w:tc>
          <w:tcPr>
            <w:tcW w:w="0" w:type="auto"/>
            <w:shd w:val="clear" w:color="auto" w:fill="DBE5F1" w:themeFill="accent1" w:themeFillTint="33"/>
            <w:hideMark/>
          </w:tcPr>
          <w:p w14:paraId="715CA098" w14:textId="77777777" w:rsidR="00EC1E2C" w:rsidRPr="00EC1E2C" w:rsidRDefault="00EC1E2C" w:rsidP="00EC1E2C">
            <w:pPr>
              <w:spacing w:line="276" w:lineRule="auto"/>
              <w:rPr>
                <w:b/>
                <w:bCs/>
                <w:sz w:val="20"/>
                <w:szCs w:val="20"/>
                <w:lang w:val="es-MX"/>
              </w:rPr>
            </w:pPr>
            <w:r w:rsidRPr="00EC1E2C">
              <w:rPr>
                <w:b/>
                <w:bCs/>
                <w:sz w:val="20"/>
                <w:szCs w:val="20"/>
                <w:lang w:val="es-MX"/>
              </w:rPr>
              <w:t>Granjas abuelas/reproductoras</w:t>
            </w:r>
          </w:p>
        </w:tc>
        <w:tc>
          <w:tcPr>
            <w:tcW w:w="0" w:type="auto"/>
            <w:shd w:val="clear" w:color="auto" w:fill="DBE5F1" w:themeFill="accent1" w:themeFillTint="33"/>
            <w:hideMark/>
          </w:tcPr>
          <w:p w14:paraId="0989CC4D" w14:textId="77777777" w:rsidR="00EC1E2C" w:rsidRPr="00EC1E2C" w:rsidRDefault="00EC1E2C" w:rsidP="00EC1E2C">
            <w:pPr>
              <w:spacing w:line="276" w:lineRule="auto"/>
              <w:rPr>
                <w:b/>
                <w:bCs/>
                <w:sz w:val="20"/>
                <w:szCs w:val="20"/>
                <w:lang w:val="es-MX"/>
              </w:rPr>
            </w:pPr>
            <w:r w:rsidRPr="00EC1E2C">
              <w:rPr>
                <w:b/>
                <w:bCs/>
                <w:sz w:val="20"/>
                <w:szCs w:val="20"/>
                <w:lang w:val="es-MX"/>
              </w:rPr>
              <w:t>Granjas ponedoras</w:t>
            </w:r>
          </w:p>
        </w:tc>
        <w:tc>
          <w:tcPr>
            <w:tcW w:w="0" w:type="auto"/>
            <w:shd w:val="clear" w:color="auto" w:fill="DBE5F1" w:themeFill="accent1" w:themeFillTint="33"/>
            <w:hideMark/>
          </w:tcPr>
          <w:p w14:paraId="066F5ACD" w14:textId="77777777" w:rsidR="00EC1E2C" w:rsidRPr="00EC1E2C" w:rsidRDefault="00EC1E2C" w:rsidP="00EC1E2C">
            <w:pPr>
              <w:spacing w:line="276" w:lineRule="auto"/>
              <w:rPr>
                <w:b/>
                <w:bCs/>
                <w:sz w:val="20"/>
                <w:szCs w:val="20"/>
                <w:lang w:val="es-MX"/>
              </w:rPr>
            </w:pPr>
            <w:r w:rsidRPr="00EC1E2C">
              <w:rPr>
                <w:b/>
                <w:bCs/>
                <w:sz w:val="20"/>
                <w:szCs w:val="20"/>
                <w:lang w:val="es-MX"/>
              </w:rPr>
              <w:t>Granjas de pollo de engorde</w:t>
            </w:r>
          </w:p>
        </w:tc>
      </w:tr>
      <w:tr w:rsidR="00EC1E2C" w:rsidRPr="00EC1E2C" w14:paraId="0CE10776" w14:textId="77777777" w:rsidTr="00AE7155">
        <w:tc>
          <w:tcPr>
            <w:tcW w:w="0" w:type="auto"/>
            <w:shd w:val="clear" w:color="auto" w:fill="DBE5F1" w:themeFill="accent1" w:themeFillTint="33"/>
            <w:hideMark/>
          </w:tcPr>
          <w:p w14:paraId="550C2133" w14:textId="77777777" w:rsidR="00EC1E2C" w:rsidRPr="00EC1E2C" w:rsidRDefault="00EC1E2C" w:rsidP="00EC1E2C">
            <w:pPr>
              <w:spacing w:line="276" w:lineRule="auto"/>
              <w:rPr>
                <w:sz w:val="20"/>
                <w:szCs w:val="20"/>
                <w:lang w:val="es-MX"/>
              </w:rPr>
            </w:pPr>
            <w:r w:rsidRPr="00EC1E2C">
              <w:rPr>
                <w:b/>
                <w:bCs/>
                <w:sz w:val="20"/>
                <w:szCs w:val="20"/>
                <w:lang w:val="es-MX"/>
              </w:rPr>
              <w:t>Recepción</w:t>
            </w:r>
          </w:p>
        </w:tc>
        <w:tc>
          <w:tcPr>
            <w:tcW w:w="0" w:type="auto"/>
            <w:hideMark/>
          </w:tcPr>
          <w:p w14:paraId="4D627692" w14:textId="77777777" w:rsidR="00EC1E2C" w:rsidRPr="00EC1E2C" w:rsidRDefault="00EC1E2C" w:rsidP="00EC1E2C">
            <w:pPr>
              <w:spacing w:line="276" w:lineRule="auto"/>
              <w:rPr>
                <w:sz w:val="20"/>
                <w:szCs w:val="20"/>
                <w:lang w:val="es-MX"/>
              </w:rPr>
            </w:pPr>
            <w:r w:rsidRPr="00EC1E2C">
              <w:rPr>
                <w:sz w:val="20"/>
                <w:szCs w:val="20"/>
                <w:lang w:val="es-MX"/>
              </w:rPr>
              <w:t>Líneas genéticas abuelas</w:t>
            </w:r>
          </w:p>
        </w:tc>
        <w:tc>
          <w:tcPr>
            <w:tcW w:w="0" w:type="auto"/>
            <w:hideMark/>
          </w:tcPr>
          <w:p w14:paraId="556B9F19" w14:textId="77777777" w:rsidR="00EC1E2C" w:rsidRPr="00EC1E2C" w:rsidRDefault="00EC1E2C" w:rsidP="00EC1E2C">
            <w:pPr>
              <w:spacing w:line="276" w:lineRule="auto"/>
              <w:rPr>
                <w:sz w:val="20"/>
                <w:szCs w:val="20"/>
                <w:lang w:val="es-MX"/>
              </w:rPr>
            </w:pPr>
            <w:r w:rsidRPr="00EC1E2C">
              <w:rPr>
                <w:sz w:val="20"/>
                <w:szCs w:val="20"/>
                <w:lang w:val="es-MX"/>
              </w:rPr>
              <w:t>Pollitas de un día</w:t>
            </w:r>
          </w:p>
        </w:tc>
        <w:tc>
          <w:tcPr>
            <w:tcW w:w="0" w:type="auto"/>
            <w:hideMark/>
          </w:tcPr>
          <w:p w14:paraId="1CC356AE" w14:textId="77777777" w:rsidR="00EC1E2C" w:rsidRPr="00EC1E2C" w:rsidRDefault="00EC1E2C" w:rsidP="00EC1E2C">
            <w:pPr>
              <w:spacing w:line="276" w:lineRule="auto"/>
              <w:rPr>
                <w:sz w:val="20"/>
                <w:szCs w:val="20"/>
                <w:lang w:val="es-MX"/>
              </w:rPr>
            </w:pPr>
            <w:r w:rsidRPr="00EC1E2C">
              <w:rPr>
                <w:sz w:val="20"/>
                <w:szCs w:val="20"/>
                <w:lang w:val="es-MX"/>
              </w:rPr>
              <w:t>Pollitos de un día</w:t>
            </w:r>
          </w:p>
        </w:tc>
      </w:tr>
      <w:tr w:rsidR="00EC1E2C" w:rsidRPr="00EC1E2C" w14:paraId="5F89176D" w14:textId="77777777" w:rsidTr="00AE7155">
        <w:tc>
          <w:tcPr>
            <w:tcW w:w="0" w:type="auto"/>
            <w:shd w:val="clear" w:color="auto" w:fill="DBE5F1" w:themeFill="accent1" w:themeFillTint="33"/>
            <w:hideMark/>
          </w:tcPr>
          <w:p w14:paraId="2FE800D3" w14:textId="77777777" w:rsidR="00EC1E2C" w:rsidRPr="00EC1E2C" w:rsidRDefault="00EC1E2C" w:rsidP="00EC1E2C">
            <w:pPr>
              <w:spacing w:line="276" w:lineRule="auto"/>
              <w:rPr>
                <w:sz w:val="20"/>
                <w:szCs w:val="20"/>
                <w:lang w:val="es-MX"/>
              </w:rPr>
            </w:pPr>
            <w:r w:rsidRPr="00EC1E2C">
              <w:rPr>
                <w:b/>
                <w:bCs/>
                <w:sz w:val="20"/>
                <w:szCs w:val="20"/>
                <w:lang w:val="es-MX"/>
              </w:rPr>
              <w:t>Vacunación</w:t>
            </w:r>
          </w:p>
        </w:tc>
        <w:tc>
          <w:tcPr>
            <w:tcW w:w="0" w:type="auto"/>
            <w:hideMark/>
          </w:tcPr>
          <w:p w14:paraId="72747903" w14:textId="77777777" w:rsidR="00EC1E2C" w:rsidRPr="00EC1E2C" w:rsidRDefault="00EC1E2C" w:rsidP="00EC1E2C">
            <w:pPr>
              <w:spacing w:line="276" w:lineRule="auto"/>
              <w:rPr>
                <w:sz w:val="20"/>
                <w:szCs w:val="20"/>
                <w:lang w:val="es-MX"/>
              </w:rPr>
            </w:pPr>
            <w:r w:rsidRPr="00EC1E2C">
              <w:rPr>
                <w:sz w:val="20"/>
                <w:szCs w:val="20"/>
                <w:lang w:val="es-MX"/>
              </w:rPr>
              <w:t>Incubadora y granja</w:t>
            </w:r>
          </w:p>
        </w:tc>
        <w:tc>
          <w:tcPr>
            <w:tcW w:w="0" w:type="auto"/>
            <w:hideMark/>
          </w:tcPr>
          <w:p w14:paraId="79536A89" w14:textId="77777777" w:rsidR="00EC1E2C" w:rsidRPr="00EC1E2C" w:rsidRDefault="00EC1E2C" w:rsidP="00EC1E2C">
            <w:pPr>
              <w:spacing w:line="276" w:lineRule="auto"/>
              <w:rPr>
                <w:sz w:val="20"/>
                <w:szCs w:val="20"/>
                <w:lang w:val="es-MX"/>
              </w:rPr>
            </w:pPr>
            <w:r w:rsidRPr="00EC1E2C">
              <w:rPr>
                <w:sz w:val="20"/>
                <w:szCs w:val="20"/>
                <w:lang w:val="es-MX"/>
              </w:rPr>
              <w:t>Según plan sanitario</w:t>
            </w:r>
          </w:p>
        </w:tc>
        <w:tc>
          <w:tcPr>
            <w:tcW w:w="0" w:type="auto"/>
            <w:hideMark/>
          </w:tcPr>
          <w:p w14:paraId="102B131E" w14:textId="77777777" w:rsidR="00EC1E2C" w:rsidRPr="00EC1E2C" w:rsidRDefault="00EC1E2C" w:rsidP="00EC1E2C">
            <w:pPr>
              <w:spacing w:line="276" w:lineRule="auto"/>
              <w:rPr>
                <w:sz w:val="20"/>
                <w:szCs w:val="20"/>
                <w:lang w:val="es-MX"/>
              </w:rPr>
            </w:pPr>
            <w:r w:rsidRPr="00EC1E2C">
              <w:rPr>
                <w:sz w:val="20"/>
                <w:szCs w:val="20"/>
                <w:lang w:val="es-MX"/>
              </w:rPr>
              <w:t>Según plan sanitario</w:t>
            </w:r>
          </w:p>
        </w:tc>
      </w:tr>
      <w:tr w:rsidR="00EC1E2C" w:rsidRPr="00EC1E2C" w14:paraId="42C82750" w14:textId="77777777" w:rsidTr="00AE7155">
        <w:tc>
          <w:tcPr>
            <w:tcW w:w="0" w:type="auto"/>
            <w:shd w:val="clear" w:color="auto" w:fill="DBE5F1" w:themeFill="accent1" w:themeFillTint="33"/>
            <w:hideMark/>
          </w:tcPr>
          <w:p w14:paraId="29548CE9" w14:textId="77777777" w:rsidR="00EC1E2C" w:rsidRPr="00EC1E2C" w:rsidRDefault="00EC1E2C" w:rsidP="00EC1E2C">
            <w:pPr>
              <w:spacing w:line="276" w:lineRule="auto"/>
              <w:rPr>
                <w:sz w:val="20"/>
                <w:szCs w:val="20"/>
                <w:lang w:val="es-MX"/>
              </w:rPr>
            </w:pPr>
            <w:r w:rsidRPr="00EC1E2C">
              <w:rPr>
                <w:b/>
                <w:bCs/>
                <w:sz w:val="20"/>
                <w:szCs w:val="20"/>
                <w:lang w:val="es-MX"/>
              </w:rPr>
              <w:t>Levante</w:t>
            </w:r>
          </w:p>
        </w:tc>
        <w:tc>
          <w:tcPr>
            <w:tcW w:w="0" w:type="auto"/>
            <w:hideMark/>
          </w:tcPr>
          <w:p w14:paraId="2BAE9818" w14:textId="77777777" w:rsidR="00EC1E2C" w:rsidRPr="00EC1E2C" w:rsidRDefault="00EC1E2C" w:rsidP="00EC1E2C">
            <w:pPr>
              <w:spacing w:line="276" w:lineRule="auto"/>
              <w:rPr>
                <w:sz w:val="20"/>
                <w:szCs w:val="20"/>
                <w:lang w:val="es-MX"/>
              </w:rPr>
            </w:pPr>
            <w:r w:rsidRPr="00EC1E2C">
              <w:rPr>
                <w:sz w:val="20"/>
                <w:szCs w:val="20"/>
                <w:lang w:val="es-MX"/>
              </w:rPr>
              <w:t>18 a 20 semanas</w:t>
            </w:r>
          </w:p>
        </w:tc>
        <w:tc>
          <w:tcPr>
            <w:tcW w:w="0" w:type="auto"/>
            <w:hideMark/>
          </w:tcPr>
          <w:p w14:paraId="640D9534" w14:textId="77777777" w:rsidR="00EC1E2C" w:rsidRPr="00EC1E2C" w:rsidRDefault="00EC1E2C" w:rsidP="00EC1E2C">
            <w:pPr>
              <w:spacing w:line="276" w:lineRule="auto"/>
              <w:rPr>
                <w:sz w:val="20"/>
                <w:szCs w:val="20"/>
                <w:lang w:val="es-MX"/>
              </w:rPr>
            </w:pPr>
            <w:r w:rsidRPr="00EC1E2C">
              <w:rPr>
                <w:sz w:val="20"/>
                <w:szCs w:val="20"/>
                <w:lang w:val="es-MX"/>
              </w:rPr>
              <w:t>18 a 20 semanas</w:t>
            </w:r>
          </w:p>
        </w:tc>
        <w:tc>
          <w:tcPr>
            <w:tcW w:w="0" w:type="auto"/>
            <w:hideMark/>
          </w:tcPr>
          <w:p w14:paraId="7821C67A" w14:textId="77777777" w:rsidR="00EC1E2C" w:rsidRPr="00EC1E2C" w:rsidRDefault="00EC1E2C" w:rsidP="00EC1E2C">
            <w:pPr>
              <w:spacing w:line="276" w:lineRule="auto"/>
              <w:rPr>
                <w:sz w:val="20"/>
                <w:szCs w:val="20"/>
                <w:lang w:val="es-MX"/>
              </w:rPr>
            </w:pPr>
            <w:r w:rsidRPr="00EC1E2C">
              <w:rPr>
                <w:sz w:val="20"/>
                <w:szCs w:val="20"/>
                <w:lang w:val="es-MX"/>
              </w:rPr>
              <w:t>—</w:t>
            </w:r>
          </w:p>
        </w:tc>
      </w:tr>
      <w:tr w:rsidR="00EC1E2C" w:rsidRPr="00EC1E2C" w14:paraId="64C0A8EC" w14:textId="77777777" w:rsidTr="00AE7155">
        <w:tc>
          <w:tcPr>
            <w:tcW w:w="0" w:type="auto"/>
            <w:shd w:val="clear" w:color="auto" w:fill="DBE5F1" w:themeFill="accent1" w:themeFillTint="33"/>
            <w:hideMark/>
          </w:tcPr>
          <w:p w14:paraId="1398FE9C" w14:textId="77777777" w:rsidR="00EC1E2C" w:rsidRPr="00EC1E2C" w:rsidRDefault="00EC1E2C" w:rsidP="00EC1E2C">
            <w:pPr>
              <w:spacing w:line="276" w:lineRule="auto"/>
              <w:rPr>
                <w:sz w:val="20"/>
                <w:szCs w:val="20"/>
                <w:lang w:val="es-MX"/>
              </w:rPr>
            </w:pPr>
            <w:r w:rsidRPr="00EC1E2C">
              <w:rPr>
                <w:b/>
                <w:bCs/>
                <w:sz w:val="20"/>
                <w:szCs w:val="20"/>
                <w:lang w:val="es-MX"/>
              </w:rPr>
              <w:t>Producción</w:t>
            </w:r>
          </w:p>
        </w:tc>
        <w:tc>
          <w:tcPr>
            <w:tcW w:w="0" w:type="auto"/>
            <w:hideMark/>
          </w:tcPr>
          <w:p w14:paraId="6F6C5247" w14:textId="77777777" w:rsidR="00EC1E2C" w:rsidRPr="00EC1E2C" w:rsidRDefault="00EC1E2C" w:rsidP="00EC1E2C">
            <w:pPr>
              <w:spacing w:line="276" w:lineRule="auto"/>
              <w:rPr>
                <w:sz w:val="20"/>
                <w:szCs w:val="20"/>
                <w:lang w:val="es-MX"/>
              </w:rPr>
            </w:pPr>
            <w:r w:rsidRPr="00EC1E2C">
              <w:rPr>
                <w:sz w:val="20"/>
                <w:szCs w:val="20"/>
                <w:lang w:val="es-MX"/>
              </w:rPr>
              <w:t>Semana 21 a 61</w:t>
            </w:r>
          </w:p>
        </w:tc>
        <w:tc>
          <w:tcPr>
            <w:tcW w:w="0" w:type="auto"/>
            <w:hideMark/>
          </w:tcPr>
          <w:p w14:paraId="299D630F" w14:textId="77777777" w:rsidR="00EC1E2C" w:rsidRPr="00EC1E2C" w:rsidRDefault="00EC1E2C" w:rsidP="00EC1E2C">
            <w:pPr>
              <w:spacing w:line="276" w:lineRule="auto"/>
              <w:rPr>
                <w:sz w:val="20"/>
                <w:szCs w:val="20"/>
                <w:lang w:val="es-MX"/>
              </w:rPr>
            </w:pPr>
            <w:r w:rsidRPr="00EC1E2C">
              <w:rPr>
                <w:sz w:val="20"/>
                <w:szCs w:val="20"/>
                <w:lang w:val="es-MX"/>
              </w:rPr>
              <w:t>Semana 21 a 80</w:t>
            </w:r>
          </w:p>
        </w:tc>
        <w:tc>
          <w:tcPr>
            <w:tcW w:w="0" w:type="auto"/>
            <w:hideMark/>
          </w:tcPr>
          <w:p w14:paraId="15EDF445" w14:textId="77777777" w:rsidR="00EC1E2C" w:rsidRPr="00EC1E2C" w:rsidRDefault="00EC1E2C" w:rsidP="00EC1E2C">
            <w:pPr>
              <w:spacing w:line="276" w:lineRule="auto"/>
              <w:rPr>
                <w:sz w:val="20"/>
                <w:szCs w:val="20"/>
                <w:lang w:val="es-MX"/>
              </w:rPr>
            </w:pPr>
            <w:r w:rsidRPr="00EC1E2C">
              <w:rPr>
                <w:sz w:val="20"/>
                <w:szCs w:val="20"/>
                <w:lang w:val="es-MX"/>
              </w:rPr>
              <w:t>38 a 42 días</w:t>
            </w:r>
          </w:p>
        </w:tc>
      </w:tr>
      <w:tr w:rsidR="00EC1E2C" w:rsidRPr="00EC1E2C" w14:paraId="5B7005B4" w14:textId="77777777" w:rsidTr="00AE7155">
        <w:tc>
          <w:tcPr>
            <w:tcW w:w="0" w:type="auto"/>
            <w:shd w:val="clear" w:color="auto" w:fill="DBE5F1" w:themeFill="accent1" w:themeFillTint="33"/>
            <w:hideMark/>
          </w:tcPr>
          <w:p w14:paraId="4E1D45DE" w14:textId="77777777" w:rsidR="00EC1E2C" w:rsidRPr="00EC1E2C" w:rsidRDefault="00EC1E2C" w:rsidP="00EC1E2C">
            <w:pPr>
              <w:spacing w:line="276" w:lineRule="auto"/>
              <w:rPr>
                <w:sz w:val="20"/>
                <w:szCs w:val="20"/>
                <w:lang w:val="es-MX"/>
              </w:rPr>
            </w:pPr>
            <w:r w:rsidRPr="00EC1E2C">
              <w:rPr>
                <w:b/>
                <w:bCs/>
                <w:sz w:val="20"/>
                <w:szCs w:val="20"/>
                <w:lang w:val="es-MX"/>
              </w:rPr>
              <w:t>Final del ciclo</w:t>
            </w:r>
          </w:p>
        </w:tc>
        <w:tc>
          <w:tcPr>
            <w:tcW w:w="0" w:type="auto"/>
            <w:hideMark/>
          </w:tcPr>
          <w:p w14:paraId="540E3136" w14:textId="77777777" w:rsidR="00EC1E2C" w:rsidRPr="00EC1E2C" w:rsidRDefault="00EC1E2C" w:rsidP="00EC1E2C">
            <w:pPr>
              <w:spacing w:line="276" w:lineRule="auto"/>
              <w:rPr>
                <w:sz w:val="20"/>
                <w:szCs w:val="20"/>
                <w:lang w:val="es-MX"/>
              </w:rPr>
            </w:pPr>
            <w:r w:rsidRPr="00EC1E2C">
              <w:rPr>
                <w:sz w:val="20"/>
                <w:szCs w:val="20"/>
                <w:lang w:val="es-MX"/>
              </w:rPr>
              <w:t>Gallinas de descarte</w:t>
            </w:r>
          </w:p>
        </w:tc>
        <w:tc>
          <w:tcPr>
            <w:tcW w:w="0" w:type="auto"/>
            <w:hideMark/>
          </w:tcPr>
          <w:p w14:paraId="3F82BD1C" w14:textId="77777777" w:rsidR="00EC1E2C" w:rsidRPr="00EC1E2C" w:rsidRDefault="00EC1E2C" w:rsidP="00EC1E2C">
            <w:pPr>
              <w:spacing w:line="276" w:lineRule="auto"/>
              <w:rPr>
                <w:sz w:val="20"/>
                <w:szCs w:val="20"/>
                <w:lang w:val="es-MX"/>
              </w:rPr>
            </w:pPr>
            <w:r w:rsidRPr="00EC1E2C">
              <w:rPr>
                <w:sz w:val="20"/>
                <w:szCs w:val="20"/>
                <w:lang w:val="es-MX"/>
              </w:rPr>
              <w:t>Gallinas de descarte</w:t>
            </w:r>
          </w:p>
        </w:tc>
        <w:tc>
          <w:tcPr>
            <w:tcW w:w="0" w:type="auto"/>
            <w:hideMark/>
          </w:tcPr>
          <w:p w14:paraId="159DA282" w14:textId="77777777" w:rsidR="00EC1E2C" w:rsidRPr="00EC1E2C" w:rsidRDefault="00EC1E2C" w:rsidP="00EC1E2C">
            <w:pPr>
              <w:spacing w:line="276" w:lineRule="auto"/>
              <w:rPr>
                <w:sz w:val="20"/>
                <w:szCs w:val="20"/>
                <w:lang w:val="es-MX"/>
              </w:rPr>
            </w:pPr>
            <w:r w:rsidRPr="00EC1E2C">
              <w:rPr>
                <w:sz w:val="20"/>
                <w:szCs w:val="20"/>
                <w:lang w:val="es-MX"/>
              </w:rPr>
              <w:t>Pollo para beneficio</w:t>
            </w:r>
          </w:p>
        </w:tc>
      </w:tr>
    </w:tbl>
    <w:p w14:paraId="6484D727" w14:textId="098ADD29" w:rsidR="004F5F0D" w:rsidRDefault="00D5521D" w:rsidP="00D5521D">
      <w:pPr>
        <w:pStyle w:val="Heading2"/>
        <w:numPr>
          <w:ilvl w:val="1"/>
          <w:numId w:val="54"/>
        </w:numPr>
        <w:rPr>
          <w:lang w:val="es-MX"/>
        </w:rPr>
      </w:pPr>
      <w:bookmarkStart w:id="11" w:name="_Toc208242996"/>
      <w:r>
        <w:rPr>
          <w:lang w:val="es-MX"/>
        </w:rPr>
        <w:t>Incubadoras</w:t>
      </w:r>
      <w:bookmarkEnd w:id="11"/>
    </w:p>
    <w:p w14:paraId="0A5EE625" w14:textId="7B59317C" w:rsidR="00FC29E2" w:rsidRDefault="00FC29E2" w:rsidP="00391B71">
      <w:pPr>
        <w:jc w:val="both"/>
        <w:rPr>
          <w:b/>
          <w:bCs/>
          <w:sz w:val="20"/>
          <w:szCs w:val="20"/>
          <w:lang w:val="es-MX"/>
        </w:rPr>
      </w:pPr>
    </w:p>
    <w:p w14:paraId="0F6AE727" w14:textId="77777777" w:rsidR="00391B71" w:rsidRDefault="00391B71" w:rsidP="00391B71">
      <w:pPr>
        <w:jc w:val="both"/>
        <w:rPr>
          <w:sz w:val="20"/>
          <w:szCs w:val="20"/>
          <w:lang w:val="es-MX"/>
        </w:rPr>
      </w:pPr>
      <w:r w:rsidRPr="00391B71">
        <w:rPr>
          <w:sz w:val="20"/>
          <w:szCs w:val="20"/>
          <w:lang w:val="es-MX"/>
        </w:rPr>
        <w:lastRenderedPageBreak/>
        <w:t xml:space="preserve">La </w:t>
      </w:r>
      <w:r w:rsidRPr="00391B71">
        <w:rPr>
          <w:b/>
          <w:bCs/>
          <w:sz w:val="20"/>
          <w:szCs w:val="20"/>
          <w:lang w:val="es-MX"/>
        </w:rPr>
        <w:t>producción de huevos fértiles</w:t>
      </w:r>
      <w:r w:rsidRPr="00391B71">
        <w:rPr>
          <w:sz w:val="20"/>
          <w:szCs w:val="20"/>
          <w:lang w:val="es-MX"/>
        </w:rPr>
        <w:t xml:space="preserve"> generada en las </w:t>
      </w:r>
      <w:r w:rsidRPr="00391B71">
        <w:rPr>
          <w:b/>
          <w:bCs/>
          <w:sz w:val="20"/>
          <w:szCs w:val="20"/>
          <w:lang w:val="es-MX"/>
        </w:rPr>
        <w:t>granjas abuelas</w:t>
      </w:r>
      <w:r w:rsidRPr="00391B71">
        <w:rPr>
          <w:sz w:val="20"/>
          <w:szCs w:val="20"/>
          <w:lang w:val="es-MX"/>
        </w:rPr>
        <w:t xml:space="preserve"> y </w:t>
      </w:r>
      <w:r w:rsidRPr="00391B71">
        <w:rPr>
          <w:b/>
          <w:bCs/>
          <w:sz w:val="20"/>
          <w:szCs w:val="20"/>
          <w:lang w:val="es-MX"/>
        </w:rPr>
        <w:t>reproductoras</w:t>
      </w:r>
      <w:r w:rsidRPr="00391B71">
        <w:rPr>
          <w:sz w:val="20"/>
          <w:szCs w:val="20"/>
          <w:lang w:val="es-MX"/>
        </w:rPr>
        <w:t xml:space="preserve"> es trasladada a las </w:t>
      </w:r>
      <w:r w:rsidRPr="00391B71">
        <w:rPr>
          <w:b/>
          <w:bCs/>
          <w:sz w:val="20"/>
          <w:szCs w:val="20"/>
          <w:lang w:val="es-MX"/>
        </w:rPr>
        <w:t>incubadoras</w:t>
      </w:r>
      <w:r w:rsidRPr="00391B71">
        <w:rPr>
          <w:sz w:val="20"/>
          <w:szCs w:val="20"/>
          <w:lang w:val="es-MX"/>
        </w:rPr>
        <w:t>, instalaciones diseñadas específicamente para garantizar el correcto desarrollo embrionario hasta el nacimiento del pollito.</w:t>
      </w:r>
    </w:p>
    <w:p w14:paraId="7F10A9CB" w14:textId="77777777" w:rsidR="001B73D1" w:rsidRDefault="001B73D1" w:rsidP="00391B71">
      <w:pPr>
        <w:jc w:val="both"/>
        <w:rPr>
          <w:sz w:val="20"/>
          <w:szCs w:val="20"/>
          <w:lang w:val="es-MX"/>
        </w:rPr>
      </w:pPr>
    </w:p>
    <w:tbl>
      <w:tblPr>
        <w:tblStyle w:val="TableGrid"/>
        <w:tblW w:w="0" w:type="auto"/>
        <w:tblLook w:val="04A0" w:firstRow="1" w:lastRow="0" w:firstColumn="1" w:lastColumn="0" w:noHBand="0" w:noVBand="1"/>
      </w:tblPr>
      <w:tblGrid>
        <w:gridCol w:w="6383"/>
        <w:gridCol w:w="3579"/>
      </w:tblGrid>
      <w:tr w:rsidR="001B73D1" w14:paraId="6378FF21" w14:textId="77777777" w:rsidTr="008147BC">
        <w:tc>
          <w:tcPr>
            <w:tcW w:w="7650" w:type="dxa"/>
            <w:shd w:val="clear" w:color="auto" w:fill="EEECE1" w:themeFill="background2"/>
          </w:tcPr>
          <w:p w14:paraId="6F0B1237" w14:textId="7F294CE3" w:rsidR="001B73D1" w:rsidRDefault="001B73D1" w:rsidP="00391B71">
            <w:pPr>
              <w:jc w:val="both"/>
              <w:rPr>
                <w:sz w:val="20"/>
                <w:szCs w:val="20"/>
                <w:lang w:val="es-MX"/>
              </w:rPr>
            </w:pPr>
            <w:r w:rsidRPr="00391B71">
              <w:rPr>
                <w:sz w:val="20"/>
                <w:szCs w:val="20"/>
                <w:lang w:val="es-MX"/>
              </w:rPr>
              <w:t xml:space="preserve">El proceso de incubación se realiza bajo condiciones ambientales estrictamente controladas. Los </w:t>
            </w:r>
            <w:r w:rsidRPr="00391B71">
              <w:rPr>
                <w:b/>
                <w:bCs/>
                <w:sz w:val="20"/>
                <w:szCs w:val="20"/>
                <w:lang w:val="es-MX"/>
              </w:rPr>
              <w:t>huevos son colocados en bandejas</w:t>
            </w:r>
            <w:r w:rsidRPr="00391B71">
              <w:rPr>
                <w:sz w:val="20"/>
                <w:szCs w:val="20"/>
                <w:lang w:val="es-MX"/>
              </w:rPr>
              <w:t xml:space="preserve"> a una temperatura constante de </w:t>
            </w:r>
            <w:r w:rsidRPr="00391B71">
              <w:rPr>
                <w:b/>
                <w:bCs/>
                <w:sz w:val="20"/>
                <w:szCs w:val="20"/>
                <w:lang w:val="es-MX"/>
              </w:rPr>
              <w:t>37 °C</w:t>
            </w:r>
            <w:r w:rsidRPr="00391B71">
              <w:rPr>
                <w:sz w:val="20"/>
                <w:szCs w:val="20"/>
                <w:lang w:val="es-MX"/>
              </w:rPr>
              <w:t xml:space="preserve">, lo que evita que el embrión se adhiera a la cáscara. A los </w:t>
            </w:r>
            <w:r w:rsidRPr="00391B71">
              <w:rPr>
                <w:b/>
                <w:bCs/>
                <w:sz w:val="20"/>
                <w:szCs w:val="20"/>
                <w:lang w:val="es-MX"/>
              </w:rPr>
              <w:t>18 días</w:t>
            </w:r>
            <w:r w:rsidRPr="00391B71">
              <w:rPr>
                <w:sz w:val="20"/>
                <w:szCs w:val="20"/>
                <w:lang w:val="es-MX"/>
              </w:rPr>
              <w:t xml:space="preserve">, los huevos se trasladan a las </w:t>
            </w:r>
            <w:r w:rsidRPr="00391B71">
              <w:rPr>
                <w:b/>
                <w:bCs/>
                <w:sz w:val="20"/>
                <w:szCs w:val="20"/>
                <w:lang w:val="es-MX"/>
              </w:rPr>
              <w:t>nacederas</w:t>
            </w:r>
            <w:r w:rsidRPr="00391B71">
              <w:rPr>
                <w:sz w:val="20"/>
                <w:szCs w:val="20"/>
                <w:lang w:val="es-MX"/>
              </w:rPr>
              <w:t xml:space="preserve">, y a los </w:t>
            </w:r>
            <w:r w:rsidRPr="00391B71">
              <w:rPr>
                <w:b/>
                <w:bCs/>
                <w:sz w:val="20"/>
                <w:szCs w:val="20"/>
                <w:lang w:val="es-MX"/>
              </w:rPr>
              <w:t>21 días</w:t>
            </w:r>
            <w:r w:rsidRPr="00391B71">
              <w:rPr>
                <w:sz w:val="20"/>
                <w:szCs w:val="20"/>
                <w:lang w:val="es-MX"/>
              </w:rPr>
              <w:t xml:space="preserve"> ocurre la eclosión. Una vez nacen los pollitos, se realiza la </w:t>
            </w:r>
            <w:r w:rsidRPr="00391B71">
              <w:rPr>
                <w:b/>
                <w:bCs/>
                <w:sz w:val="20"/>
                <w:szCs w:val="20"/>
                <w:lang w:val="es-MX"/>
              </w:rPr>
              <w:t>clasificación por sexo y calidad</w:t>
            </w:r>
            <w:r w:rsidRPr="00391B71">
              <w:rPr>
                <w:sz w:val="20"/>
                <w:szCs w:val="20"/>
                <w:lang w:val="es-MX"/>
              </w:rPr>
              <w:t xml:space="preserve">, seguida de la </w:t>
            </w:r>
            <w:r w:rsidRPr="00391B71">
              <w:rPr>
                <w:b/>
                <w:bCs/>
                <w:sz w:val="20"/>
                <w:szCs w:val="20"/>
                <w:lang w:val="es-MX"/>
              </w:rPr>
              <w:t>vacunación</w:t>
            </w:r>
            <w:r w:rsidRPr="00391B71">
              <w:rPr>
                <w:sz w:val="20"/>
                <w:szCs w:val="20"/>
                <w:lang w:val="es-MX"/>
              </w:rPr>
              <w:t xml:space="preserve">. Finalmente, los pollitos son despachados hacia las </w:t>
            </w:r>
            <w:r w:rsidRPr="00391B71">
              <w:rPr>
                <w:b/>
                <w:bCs/>
                <w:sz w:val="20"/>
                <w:szCs w:val="20"/>
                <w:lang w:val="es-MX"/>
              </w:rPr>
              <w:t>granjas de ponedoras o de pollo de engorde</w:t>
            </w:r>
            <w:r w:rsidRPr="00391B71">
              <w:rPr>
                <w:sz w:val="20"/>
                <w:szCs w:val="20"/>
                <w:lang w:val="es-MX"/>
              </w:rPr>
              <w:t>, según su línea genética.</w:t>
            </w:r>
          </w:p>
        </w:tc>
        <w:tc>
          <w:tcPr>
            <w:tcW w:w="2312" w:type="dxa"/>
            <w:shd w:val="clear" w:color="auto" w:fill="EEECE1" w:themeFill="background2"/>
          </w:tcPr>
          <w:p w14:paraId="16C6CB7C" w14:textId="4BE7918E" w:rsidR="001B73D1" w:rsidRDefault="008147BC" w:rsidP="00391B71">
            <w:pPr>
              <w:jc w:val="both"/>
              <w:rPr>
                <w:sz w:val="20"/>
                <w:szCs w:val="20"/>
                <w:lang w:val="es-MX"/>
              </w:rPr>
            </w:pPr>
            <w:commentRangeStart w:id="12"/>
            <w:r w:rsidRPr="008147BC">
              <w:rPr>
                <w:noProof/>
                <w:sz w:val="20"/>
                <w:szCs w:val="20"/>
                <w:lang w:val="es-MX"/>
              </w:rPr>
              <w:drawing>
                <wp:inline distT="0" distB="0" distL="0" distR="0" wp14:anchorId="0DC7C3F0" wp14:editId="568072D9">
                  <wp:extent cx="2136049" cy="1343025"/>
                  <wp:effectExtent l="0" t="0" r="0" b="0"/>
                  <wp:docPr id="57933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6337" name=""/>
                          <pic:cNvPicPr/>
                        </pic:nvPicPr>
                        <pic:blipFill>
                          <a:blip r:embed="rId28"/>
                          <a:stretch>
                            <a:fillRect/>
                          </a:stretch>
                        </pic:blipFill>
                        <pic:spPr>
                          <a:xfrm>
                            <a:off x="0" y="0"/>
                            <a:ext cx="2138142" cy="1344341"/>
                          </a:xfrm>
                          <a:prstGeom prst="rect">
                            <a:avLst/>
                          </a:prstGeom>
                        </pic:spPr>
                      </pic:pic>
                    </a:graphicData>
                  </a:graphic>
                </wp:inline>
              </w:drawing>
            </w:r>
            <w:commentRangeEnd w:id="12"/>
            <w:r w:rsidR="00E63F0B">
              <w:rPr>
                <w:rStyle w:val="CommentReference"/>
              </w:rPr>
              <w:commentReference w:id="12"/>
            </w:r>
          </w:p>
        </w:tc>
      </w:tr>
    </w:tbl>
    <w:p w14:paraId="6B0308C3" w14:textId="77777777" w:rsidR="00391B71" w:rsidRDefault="00391B71" w:rsidP="00391B71">
      <w:pPr>
        <w:jc w:val="both"/>
        <w:rPr>
          <w:sz w:val="20"/>
          <w:szCs w:val="20"/>
          <w:lang w:val="es-MX"/>
        </w:rPr>
      </w:pPr>
    </w:p>
    <w:p w14:paraId="26F3AC7C" w14:textId="77777777" w:rsidR="00391B71" w:rsidRDefault="00391B71" w:rsidP="00391B71">
      <w:pPr>
        <w:jc w:val="both"/>
        <w:rPr>
          <w:sz w:val="20"/>
          <w:szCs w:val="20"/>
          <w:lang w:val="es-MX"/>
        </w:rPr>
      </w:pPr>
    </w:p>
    <w:p w14:paraId="12B66157" w14:textId="41C6800A" w:rsidR="00391B71" w:rsidRDefault="00391B71" w:rsidP="00391B71">
      <w:pPr>
        <w:jc w:val="both"/>
        <w:rPr>
          <w:sz w:val="20"/>
          <w:szCs w:val="20"/>
          <w:lang w:val="es-MX"/>
        </w:rPr>
      </w:pPr>
      <w:r w:rsidRPr="00391B71">
        <w:rPr>
          <w:sz w:val="20"/>
          <w:szCs w:val="20"/>
          <w:lang w:val="es-MX"/>
        </w:rPr>
        <w:t xml:space="preserve">Las fases del proceso en incubadoras se describen </w:t>
      </w:r>
      <w:r w:rsidR="00A26B51">
        <w:rPr>
          <w:sz w:val="20"/>
          <w:szCs w:val="20"/>
          <w:lang w:val="es-MX"/>
        </w:rPr>
        <w:t>a continuación</w:t>
      </w:r>
      <w:r w:rsidRPr="00391B71">
        <w:rPr>
          <w:sz w:val="20"/>
          <w:szCs w:val="20"/>
          <w:lang w:val="es-MX"/>
        </w:rPr>
        <w:t>:</w:t>
      </w:r>
    </w:p>
    <w:p w14:paraId="5C5D1433" w14:textId="77777777" w:rsidR="00391B71" w:rsidRPr="00391B71" w:rsidRDefault="00391B71" w:rsidP="00391B71">
      <w:pPr>
        <w:jc w:val="both"/>
        <w:rPr>
          <w:sz w:val="20"/>
          <w:szCs w:val="20"/>
          <w:lang w:val="es-MX"/>
        </w:rPr>
      </w:pPr>
    </w:p>
    <w:tbl>
      <w:tblPr>
        <w:tblStyle w:val="TableGrid"/>
        <w:tblW w:w="0" w:type="auto"/>
        <w:tblLayout w:type="fixed"/>
        <w:tblLook w:val="04A0" w:firstRow="1" w:lastRow="0" w:firstColumn="1" w:lastColumn="0" w:noHBand="0" w:noVBand="1"/>
      </w:tblPr>
      <w:tblGrid>
        <w:gridCol w:w="2405"/>
        <w:gridCol w:w="3686"/>
        <w:gridCol w:w="3871"/>
      </w:tblGrid>
      <w:tr w:rsidR="00A26B51" w:rsidRPr="00391B71" w14:paraId="61996605" w14:textId="269B76EC" w:rsidTr="009B4334">
        <w:tc>
          <w:tcPr>
            <w:tcW w:w="9962" w:type="dxa"/>
            <w:gridSpan w:val="3"/>
            <w:shd w:val="clear" w:color="auto" w:fill="9BBB59" w:themeFill="accent3"/>
          </w:tcPr>
          <w:p w14:paraId="352DFA3A" w14:textId="1674ED0F" w:rsidR="00A26B51" w:rsidRPr="00391B71" w:rsidRDefault="00A26B51" w:rsidP="00A26B51">
            <w:pPr>
              <w:jc w:val="center"/>
              <w:rPr>
                <w:b/>
                <w:bCs/>
                <w:sz w:val="20"/>
                <w:szCs w:val="20"/>
                <w:lang w:val="es-MX"/>
              </w:rPr>
            </w:pPr>
            <w:r>
              <w:rPr>
                <w:b/>
                <w:bCs/>
                <w:sz w:val="20"/>
                <w:szCs w:val="20"/>
                <w:lang w:val="es-MX"/>
              </w:rPr>
              <w:t>Tarjetas</w:t>
            </w:r>
          </w:p>
        </w:tc>
      </w:tr>
      <w:tr w:rsidR="009B4334" w:rsidRPr="00391B71" w14:paraId="716278E8" w14:textId="3FE54947" w:rsidTr="00CC3E75">
        <w:tc>
          <w:tcPr>
            <w:tcW w:w="2405" w:type="dxa"/>
            <w:hideMark/>
          </w:tcPr>
          <w:p w14:paraId="54EBB1D8" w14:textId="77777777" w:rsidR="008147BC" w:rsidRPr="00391B71" w:rsidRDefault="008147BC" w:rsidP="00391B71">
            <w:pPr>
              <w:spacing w:line="276" w:lineRule="auto"/>
              <w:jc w:val="both"/>
              <w:rPr>
                <w:sz w:val="20"/>
                <w:szCs w:val="20"/>
                <w:lang w:val="es-MX"/>
              </w:rPr>
            </w:pPr>
            <w:r w:rsidRPr="00391B71">
              <w:rPr>
                <w:b/>
                <w:bCs/>
                <w:sz w:val="20"/>
                <w:szCs w:val="20"/>
                <w:lang w:val="es-MX"/>
              </w:rPr>
              <w:t>Recepción de huevo fértil</w:t>
            </w:r>
          </w:p>
        </w:tc>
        <w:tc>
          <w:tcPr>
            <w:tcW w:w="3686" w:type="dxa"/>
            <w:hideMark/>
          </w:tcPr>
          <w:p w14:paraId="7112981D" w14:textId="77777777" w:rsidR="008147BC" w:rsidRPr="00391B71" w:rsidRDefault="008147BC" w:rsidP="00391B71">
            <w:pPr>
              <w:spacing w:line="276" w:lineRule="auto"/>
              <w:jc w:val="both"/>
              <w:rPr>
                <w:sz w:val="20"/>
                <w:szCs w:val="20"/>
                <w:lang w:val="es-MX"/>
              </w:rPr>
            </w:pPr>
            <w:r w:rsidRPr="00391B71">
              <w:rPr>
                <w:sz w:val="20"/>
                <w:szCs w:val="20"/>
                <w:lang w:val="es-MX"/>
              </w:rPr>
              <w:t>Ingreso del huevo procedente de granjas abuelas o reproductoras.</w:t>
            </w:r>
          </w:p>
        </w:tc>
        <w:tc>
          <w:tcPr>
            <w:tcW w:w="3871" w:type="dxa"/>
          </w:tcPr>
          <w:p w14:paraId="01B3366F" w14:textId="77777777" w:rsidR="008147BC" w:rsidRPr="00CC3E75" w:rsidRDefault="00944BBB" w:rsidP="00391B71">
            <w:pPr>
              <w:jc w:val="both"/>
              <w:rPr>
                <w:sz w:val="18"/>
                <w:szCs w:val="18"/>
                <w:lang w:val="es-MX"/>
              </w:rPr>
            </w:pPr>
            <w:r w:rsidRPr="00CC3E75">
              <w:rPr>
                <w:noProof/>
                <w:sz w:val="18"/>
                <w:szCs w:val="18"/>
                <w:lang w:val="es-MX"/>
              </w:rPr>
              <w:drawing>
                <wp:inline distT="0" distB="0" distL="0" distR="0" wp14:anchorId="1892C347" wp14:editId="0319AEA0">
                  <wp:extent cx="546359" cy="647700"/>
                  <wp:effectExtent l="0" t="0" r="6350" b="0"/>
                  <wp:docPr id="28950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9477" name=""/>
                          <pic:cNvPicPr/>
                        </pic:nvPicPr>
                        <pic:blipFill>
                          <a:blip r:embed="rId29"/>
                          <a:stretch>
                            <a:fillRect/>
                          </a:stretch>
                        </pic:blipFill>
                        <pic:spPr>
                          <a:xfrm>
                            <a:off x="0" y="0"/>
                            <a:ext cx="549014" cy="650848"/>
                          </a:xfrm>
                          <a:prstGeom prst="rect">
                            <a:avLst/>
                          </a:prstGeom>
                        </pic:spPr>
                      </pic:pic>
                    </a:graphicData>
                  </a:graphic>
                </wp:inline>
              </w:drawing>
            </w:r>
          </w:p>
          <w:p w14:paraId="5A390A33" w14:textId="18934A69" w:rsidR="00944BBB" w:rsidRPr="00CC3E75" w:rsidRDefault="00944BBB" w:rsidP="00391B71">
            <w:pPr>
              <w:jc w:val="both"/>
              <w:rPr>
                <w:sz w:val="18"/>
                <w:szCs w:val="18"/>
                <w:lang w:val="es-MX"/>
              </w:rPr>
            </w:pPr>
            <w:hyperlink r:id="rId30" w:history="1">
              <w:r w:rsidRPr="00CC3E75">
                <w:rPr>
                  <w:rStyle w:val="Hyperlink"/>
                  <w:sz w:val="18"/>
                  <w:szCs w:val="18"/>
                  <w:lang w:val="es-MX"/>
                </w:rPr>
                <w:t>https://</w:t>
              </w:r>
              <w:proofErr w:type="spellStart"/>
              <w:r w:rsidRPr="00CC3E75">
                <w:rPr>
                  <w:rStyle w:val="Hyperlink"/>
                  <w:sz w:val="18"/>
                  <w:szCs w:val="18"/>
                  <w:lang w:val="es-MX"/>
                </w:rPr>
                <w:t>www.freepik.es</w:t>
              </w:r>
              <w:proofErr w:type="spellEnd"/>
              <w:r w:rsidRPr="00CC3E75">
                <w:rPr>
                  <w:rStyle w:val="Hyperlink"/>
                  <w:sz w:val="18"/>
                  <w:szCs w:val="18"/>
                  <w:lang w:val="es-MX"/>
                </w:rPr>
                <w:t>/icono/</w:t>
              </w:r>
              <w:proofErr w:type="spellStart"/>
              <w:r w:rsidRPr="00CC3E75">
                <w:rPr>
                  <w:rStyle w:val="Hyperlink"/>
                  <w:sz w:val="18"/>
                  <w:szCs w:val="18"/>
                  <w:lang w:val="es-MX"/>
                </w:rPr>
                <w:t>criatura_1732424</w:t>
              </w:r>
              <w:proofErr w:type="spellEnd"/>
            </w:hyperlink>
            <w:r w:rsidRPr="00CC3E75">
              <w:rPr>
                <w:sz w:val="18"/>
                <w:szCs w:val="18"/>
                <w:lang w:val="es-MX"/>
              </w:rPr>
              <w:t xml:space="preserve"> </w:t>
            </w:r>
          </w:p>
        </w:tc>
      </w:tr>
      <w:tr w:rsidR="009B4334" w:rsidRPr="00391B71" w14:paraId="0B726094" w14:textId="59492576" w:rsidTr="00CC3E75">
        <w:tc>
          <w:tcPr>
            <w:tcW w:w="2405" w:type="dxa"/>
            <w:hideMark/>
          </w:tcPr>
          <w:p w14:paraId="69C55D88" w14:textId="77777777" w:rsidR="008147BC" w:rsidRPr="00391B71" w:rsidRDefault="008147BC" w:rsidP="00391B71">
            <w:pPr>
              <w:spacing w:line="276" w:lineRule="auto"/>
              <w:jc w:val="both"/>
              <w:rPr>
                <w:sz w:val="20"/>
                <w:szCs w:val="20"/>
                <w:lang w:val="es-MX"/>
              </w:rPr>
            </w:pPr>
            <w:r w:rsidRPr="00391B71">
              <w:rPr>
                <w:b/>
                <w:bCs/>
                <w:sz w:val="20"/>
                <w:szCs w:val="20"/>
                <w:lang w:val="es-MX"/>
              </w:rPr>
              <w:t>Clasificación</w:t>
            </w:r>
          </w:p>
        </w:tc>
        <w:tc>
          <w:tcPr>
            <w:tcW w:w="3686" w:type="dxa"/>
            <w:hideMark/>
          </w:tcPr>
          <w:p w14:paraId="53A210FB" w14:textId="77777777" w:rsidR="008147BC" w:rsidRPr="00391B71" w:rsidRDefault="008147BC" w:rsidP="00391B71">
            <w:pPr>
              <w:spacing w:line="276" w:lineRule="auto"/>
              <w:jc w:val="both"/>
              <w:rPr>
                <w:sz w:val="20"/>
                <w:szCs w:val="20"/>
                <w:lang w:val="es-MX"/>
              </w:rPr>
            </w:pPr>
            <w:r w:rsidRPr="00391B71">
              <w:rPr>
                <w:sz w:val="20"/>
                <w:szCs w:val="20"/>
                <w:lang w:val="es-MX"/>
              </w:rPr>
              <w:t>Revisión inicial de los huevos para descartar los que no cumplen condiciones.</w:t>
            </w:r>
          </w:p>
        </w:tc>
        <w:tc>
          <w:tcPr>
            <w:tcW w:w="3871" w:type="dxa"/>
          </w:tcPr>
          <w:p w14:paraId="3D4BB0F2" w14:textId="77777777" w:rsidR="008147BC" w:rsidRPr="00CC3E75" w:rsidRDefault="00944BBB" w:rsidP="00391B71">
            <w:pPr>
              <w:jc w:val="both"/>
              <w:rPr>
                <w:sz w:val="18"/>
                <w:szCs w:val="18"/>
                <w:lang w:val="es-MX"/>
              </w:rPr>
            </w:pPr>
            <w:r w:rsidRPr="00CC3E75">
              <w:rPr>
                <w:noProof/>
                <w:sz w:val="18"/>
                <w:szCs w:val="18"/>
                <w:lang w:val="es-MX"/>
              </w:rPr>
              <w:drawing>
                <wp:inline distT="0" distB="0" distL="0" distR="0" wp14:anchorId="2EB10F37" wp14:editId="1C3094FE">
                  <wp:extent cx="619125" cy="619125"/>
                  <wp:effectExtent l="0" t="0" r="9525" b="9525"/>
                  <wp:docPr id="196537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8212" name=""/>
                          <pic:cNvPicPr/>
                        </pic:nvPicPr>
                        <pic:blipFill>
                          <a:blip r:embed="rId31"/>
                          <a:stretch>
                            <a:fillRect/>
                          </a:stretch>
                        </pic:blipFill>
                        <pic:spPr>
                          <a:xfrm>
                            <a:off x="0" y="0"/>
                            <a:ext cx="619125" cy="619125"/>
                          </a:xfrm>
                          <a:prstGeom prst="rect">
                            <a:avLst/>
                          </a:prstGeom>
                        </pic:spPr>
                      </pic:pic>
                    </a:graphicData>
                  </a:graphic>
                </wp:inline>
              </w:drawing>
            </w:r>
          </w:p>
          <w:p w14:paraId="662EFF06" w14:textId="743FE8FA" w:rsidR="00944BBB" w:rsidRPr="00CC3E75" w:rsidRDefault="00944BBB" w:rsidP="00391B71">
            <w:pPr>
              <w:jc w:val="both"/>
              <w:rPr>
                <w:sz w:val="18"/>
                <w:szCs w:val="18"/>
                <w:lang w:val="es-MX"/>
              </w:rPr>
            </w:pPr>
            <w:hyperlink r:id="rId32" w:anchor="fromView=search&amp;page=1&amp;position=0&amp;uuid=efac6552-7063-4bf4-8595-8c8c88ac78be" w:history="1">
              <w:r w:rsidRPr="00CC3E75">
                <w:rPr>
                  <w:rStyle w:val="Hyperlink"/>
                  <w:sz w:val="18"/>
                  <w:szCs w:val="18"/>
                  <w:lang w:val="es-MX"/>
                </w:rPr>
                <w:t>https://www.freepik.es/icono/carton-huevos_13520576#fromView=search&amp;page=1&amp;position=0&amp;uuid=efac6552-7063-4bf4-8595-8c8c88ac78be</w:t>
              </w:r>
            </w:hyperlink>
            <w:r w:rsidRPr="00CC3E75">
              <w:rPr>
                <w:sz w:val="18"/>
                <w:szCs w:val="18"/>
                <w:lang w:val="es-MX"/>
              </w:rPr>
              <w:t xml:space="preserve"> </w:t>
            </w:r>
          </w:p>
        </w:tc>
      </w:tr>
      <w:tr w:rsidR="009B4334" w:rsidRPr="00391B71" w14:paraId="0D7E23DD" w14:textId="33FA7D3F" w:rsidTr="00CC3E75">
        <w:tc>
          <w:tcPr>
            <w:tcW w:w="2405" w:type="dxa"/>
            <w:hideMark/>
          </w:tcPr>
          <w:p w14:paraId="3DEFB6C0" w14:textId="77777777" w:rsidR="008147BC" w:rsidRPr="00391B71" w:rsidRDefault="008147BC" w:rsidP="00391B71">
            <w:pPr>
              <w:spacing w:line="276" w:lineRule="auto"/>
              <w:jc w:val="both"/>
              <w:rPr>
                <w:sz w:val="20"/>
                <w:szCs w:val="20"/>
                <w:lang w:val="es-MX"/>
              </w:rPr>
            </w:pPr>
            <w:r w:rsidRPr="00391B71">
              <w:rPr>
                <w:b/>
                <w:bCs/>
                <w:sz w:val="20"/>
                <w:szCs w:val="20"/>
                <w:lang w:val="es-MX"/>
              </w:rPr>
              <w:t>Incubación</w:t>
            </w:r>
          </w:p>
        </w:tc>
        <w:tc>
          <w:tcPr>
            <w:tcW w:w="3686" w:type="dxa"/>
            <w:hideMark/>
          </w:tcPr>
          <w:p w14:paraId="3042CB4D" w14:textId="77777777" w:rsidR="008147BC" w:rsidRPr="00391B71" w:rsidRDefault="008147BC" w:rsidP="00391B71">
            <w:pPr>
              <w:spacing w:line="276" w:lineRule="auto"/>
              <w:jc w:val="both"/>
              <w:rPr>
                <w:sz w:val="20"/>
                <w:szCs w:val="20"/>
                <w:lang w:val="es-MX"/>
              </w:rPr>
            </w:pPr>
            <w:r w:rsidRPr="00391B71">
              <w:rPr>
                <w:sz w:val="20"/>
                <w:szCs w:val="20"/>
                <w:lang w:val="es-MX"/>
              </w:rPr>
              <w:t>Huevos colocados en bandejas a 37 °C durante aproximadamente 18 días.</w:t>
            </w:r>
          </w:p>
        </w:tc>
        <w:tc>
          <w:tcPr>
            <w:tcW w:w="3871" w:type="dxa"/>
          </w:tcPr>
          <w:p w14:paraId="6DAF27DB" w14:textId="77777777" w:rsidR="008147BC" w:rsidRPr="00CC3E75" w:rsidRDefault="005A7CF3" w:rsidP="00391B71">
            <w:pPr>
              <w:jc w:val="both"/>
              <w:rPr>
                <w:sz w:val="18"/>
                <w:szCs w:val="18"/>
                <w:lang w:val="es-MX"/>
              </w:rPr>
            </w:pPr>
            <w:r w:rsidRPr="00CC3E75">
              <w:rPr>
                <w:noProof/>
                <w:sz w:val="18"/>
                <w:szCs w:val="18"/>
                <w:lang w:val="es-MX"/>
              </w:rPr>
              <w:drawing>
                <wp:inline distT="0" distB="0" distL="0" distR="0" wp14:anchorId="6AD473DC" wp14:editId="76ADDBF6">
                  <wp:extent cx="676275" cy="676275"/>
                  <wp:effectExtent l="0" t="0" r="9525" b="9525"/>
                  <wp:docPr id="168875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51834" name=""/>
                          <pic:cNvPicPr/>
                        </pic:nvPicPr>
                        <pic:blipFill>
                          <a:blip r:embed="rId33"/>
                          <a:stretch>
                            <a:fillRect/>
                          </a:stretch>
                        </pic:blipFill>
                        <pic:spPr>
                          <a:xfrm>
                            <a:off x="0" y="0"/>
                            <a:ext cx="676275" cy="676275"/>
                          </a:xfrm>
                          <a:prstGeom prst="rect">
                            <a:avLst/>
                          </a:prstGeom>
                        </pic:spPr>
                      </pic:pic>
                    </a:graphicData>
                  </a:graphic>
                </wp:inline>
              </w:drawing>
            </w:r>
          </w:p>
          <w:p w14:paraId="2BA39B3A" w14:textId="77458B7A" w:rsidR="005A7CF3" w:rsidRPr="00CC3E75" w:rsidRDefault="005A7CF3" w:rsidP="00391B71">
            <w:pPr>
              <w:jc w:val="both"/>
              <w:rPr>
                <w:sz w:val="18"/>
                <w:szCs w:val="18"/>
                <w:lang w:val="es-MX"/>
              </w:rPr>
            </w:pPr>
            <w:hyperlink r:id="rId34" w:anchor="fromView=search&amp;page=1&amp;position=29&amp;uuid=21b0d331-17fe-4fb5-a63a-2f6cd2c818c0" w:history="1">
              <w:r w:rsidRPr="00CC3E75">
                <w:rPr>
                  <w:rStyle w:val="Hyperlink"/>
                  <w:sz w:val="18"/>
                  <w:szCs w:val="18"/>
                  <w:lang w:val="es-MX"/>
                </w:rPr>
                <w:t>https://www.freepik.es/icono/cocedor-huevos_18310589#fromView=search&amp;page=1&amp;position=29&amp;uuid=21b0d331-17fe-4fb5-a63a-2f6cd2c818c0</w:t>
              </w:r>
            </w:hyperlink>
            <w:r w:rsidRPr="00CC3E75">
              <w:rPr>
                <w:sz w:val="18"/>
                <w:szCs w:val="18"/>
                <w:lang w:val="es-MX"/>
              </w:rPr>
              <w:t xml:space="preserve"> </w:t>
            </w:r>
          </w:p>
        </w:tc>
      </w:tr>
      <w:tr w:rsidR="009B4334" w:rsidRPr="00391B71" w14:paraId="4472CC80" w14:textId="3E86C288" w:rsidTr="00CC3E75">
        <w:tc>
          <w:tcPr>
            <w:tcW w:w="2405" w:type="dxa"/>
            <w:hideMark/>
          </w:tcPr>
          <w:p w14:paraId="3B32956D" w14:textId="77777777" w:rsidR="008147BC" w:rsidRPr="00391B71" w:rsidRDefault="008147BC" w:rsidP="00391B71">
            <w:pPr>
              <w:spacing w:line="276" w:lineRule="auto"/>
              <w:jc w:val="both"/>
              <w:rPr>
                <w:sz w:val="20"/>
                <w:szCs w:val="20"/>
                <w:lang w:val="es-MX"/>
              </w:rPr>
            </w:pPr>
            <w:r w:rsidRPr="00391B71">
              <w:rPr>
                <w:b/>
                <w:bCs/>
                <w:sz w:val="20"/>
                <w:szCs w:val="20"/>
                <w:lang w:val="es-MX"/>
              </w:rPr>
              <w:t>Traslado a nacederas</w:t>
            </w:r>
          </w:p>
        </w:tc>
        <w:tc>
          <w:tcPr>
            <w:tcW w:w="3686" w:type="dxa"/>
            <w:hideMark/>
          </w:tcPr>
          <w:p w14:paraId="1E9B3CA8" w14:textId="77777777" w:rsidR="008147BC" w:rsidRPr="00391B71" w:rsidRDefault="008147BC" w:rsidP="00391B71">
            <w:pPr>
              <w:spacing w:line="276" w:lineRule="auto"/>
              <w:jc w:val="both"/>
              <w:rPr>
                <w:sz w:val="20"/>
                <w:szCs w:val="20"/>
                <w:lang w:val="es-MX"/>
              </w:rPr>
            </w:pPr>
            <w:r w:rsidRPr="00391B71">
              <w:rPr>
                <w:sz w:val="20"/>
                <w:szCs w:val="20"/>
                <w:lang w:val="es-MX"/>
              </w:rPr>
              <w:t>Día 18: los huevos se llevan a una cámara especial para eclosión.</w:t>
            </w:r>
          </w:p>
        </w:tc>
        <w:tc>
          <w:tcPr>
            <w:tcW w:w="3871" w:type="dxa"/>
          </w:tcPr>
          <w:p w14:paraId="5FDF89C2" w14:textId="77777777" w:rsidR="008147BC" w:rsidRPr="00CC3E75" w:rsidRDefault="000B2BAB" w:rsidP="00391B71">
            <w:pPr>
              <w:jc w:val="both"/>
              <w:rPr>
                <w:sz w:val="18"/>
                <w:szCs w:val="18"/>
                <w:lang w:val="es-MX"/>
              </w:rPr>
            </w:pPr>
            <w:r w:rsidRPr="00CC3E75">
              <w:rPr>
                <w:noProof/>
                <w:sz w:val="18"/>
                <w:szCs w:val="18"/>
                <w:lang w:val="es-MX"/>
              </w:rPr>
              <w:drawing>
                <wp:inline distT="0" distB="0" distL="0" distR="0" wp14:anchorId="7757D4B2" wp14:editId="29268170">
                  <wp:extent cx="923925" cy="923925"/>
                  <wp:effectExtent l="0" t="0" r="9525" b="0"/>
                  <wp:docPr id="11642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9937" name=""/>
                          <pic:cNvPicPr/>
                        </pic:nvPicPr>
                        <pic:blipFill>
                          <a:blip r:embed="rId35"/>
                          <a:stretch>
                            <a:fillRect/>
                          </a:stretch>
                        </pic:blipFill>
                        <pic:spPr>
                          <a:xfrm>
                            <a:off x="0" y="0"/>
                            <a:ext cx="923925" cy="923925"/>
                          </a:xfrm>
                          <a:prstGeom prst="rect">
                            <a:avLst/>
                          </a:prstGeom>
                        </pic:spPr>
                      </pic:pic>
                    </a:graphicData>
                  </a:graphic>
                </wp:inline>
              </w:drawing>
            </w:r>
          </w:p>
          <w:p w14:paraId="52E1B9AA" w14:textId="6568F1A2" w:rsidR="000B2BAB" w:rsidRPr="00CC3E75" w:rsidRDefault="000B2BAB" w:rsidP="00391B71">
            <w:pPr>
              <w:jc w:val="both"/>
              <w:rPr>
                <w:sz w:val="18"/>
                <w:szCs w:val="18"/>
                <w:lang w:val="es-MX"/>
              </w:rPr>
            </w:pPr>
            <w:hyperlink r:id="rId36" w:anchor="fromView=search&amp;page=1&amp;position=8&amp;uuid=eba87e09-6e96-4157-8a8f-91320393d48d" w:history="1">
              <w:r w:rsidRPr="00CC3E75">
                <w:rPr>
                  <w:rStyle w:val="Hyperlink"/>
                  <w:sz w:val="18"/>
                  <w:szCs w:val="18"/>
                  <w:lang w:val="es-MX"/>
                </w:rPr>
                <w:t>https://www.freepik.es/icono/huevo_15873196#fromView=search&amp;page=1&amp;position=8&amp;uuid=eba87e09-6e96-4157-8a8f-91320393d48d</w:t>
              </w:r>
            </w:hyperlink>
            <w:r w:rsidRPr="00CC3E75">
              <w:rPr>
                <w:sz w:val="18"/>
                <w:szCs w:val="18"/>
                <w:lang w:val="es-MX"/>
              </w:rPr>
              <w:t xml:space="preserve"> </w:t>
            </w:r>
          </w:p>
        </w:tc>
      </w:tr>
      <w:tr w:rsidR="009B4334" w:rsidRPr="00391B71" w14:paraId="0A9FF0BA" w14:textId="389C9BEE" w:rsidTr="00CC3E75">
        <w:tc>
          <w:tcPr>
            <w:tcW w:w="2405" w:type="dxa"/>
            <w:hideMark/>
          </w:tcPr>
          <w:p w14:paraId="031C31AE" w14:textId="77777777" w:rsidR="008147BC" w:rsidRPr="00391B71" w:rsidRDefault="008147BC" w:rsidP="00391B71">
            <w:pPr>
              <w:spacing w:line="276" w:lineRule="auto"/>
              <w:jc w:val="both"/>
              <w:rPr>
                <w:sz w:val="20"/>
                <w:szCs w:val="20"/>
                <w:lang w:val="es-MX"/>
              </w:rPr>
            </w:pPr>
            <w:r w:rsidRPr="00391B71">
              <w:rPr>
                <w:b/>
                <w:bCs/>
                <w:sz w:val="20"/>
                <w:szCs w:val="20"/>
                <w:lang w:val="es-MX"/>
              </w:rPr>
              <w:lastRenderedPageBreak/>
              <w:t>Nacimiento</w:t>
            </w:r>
          </w:p>
        </w:tc>
        <w:tc>
          <w:tcPr>
            <w:tcW w:w="3686" w:type="dxa"/>
            <w:hideMark/>
          </w:tcPr>
          <w:p w14:paraId="6BAA9841" w14:textId="77777777" w:rsidR="008147BC" w:rsidRPr="00391B71" w:rsidRDefault="008147BC" w:rsidP="00391B71">
            <w:pPr>
              <w:spacing w:line="276" w:lineRule="auto"/>
              <w:jc w:val="both"/>
              <w:rPr>
                <w:sz w:val="20"/>
                <w:szCs w:val="20"/>
                <w:lang w:val="es-MX"/>
              </w:rPr>
            </w:pPr>
            <w:r w:rsidRPr="00391B71">
              <w:rPr>
                <w:sz w:val="20"/>
                <w:szCs w:val="20"/>
                <w:lang w:val="es-MX"/>
              </w:rPr>
              <w:t>Día 21: nacimiento de los pollitos.</w:t>
            </w:r>
          </w:p>
        </w:tc>
        <w:tc>
          <w:tcPr>
            <w:tcW w:w="3871" w:type="dxa"/>
          </w:tcPr>
          <w:p w14:paraId="73998A9D" w14:textId="77777777" w:rsidR="008147BC" w:rsidRPr="00CC3E75" w:rsidRDefault="000B2BAB" w:rsidP="00391B71">
            <w:pPr>
              <w:jc w:val="both"/>
              <w:rPr>
                <w:sz w:val="18"/>
                <w:szCs w:val="18"/>
                <w:lang w:val="es-MX"/>
              </w:rPr>
            </w:pPr>
            <w:r w:rsidRPr="00CC3E75">
              <w:rPr>
                <w:noProof/>
                <w:sz w:val="18"/>
                <w:szCs w:val="18"/>
                <w:lang w:val="es-MX"/>
              </w:rPr>
              <w:drawing>
                <wp:inline distT="0" distB="0" distL="0" distR="0" wp14:anchorId="61A6046F" wp14:editId="533AB4D7">
                  <wp:extent cx="762000" cy="764741"/>
                  <wp:effectExtent l="0" t="0" r="0" b="0"/>
                  <wp:docPr id="70644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44455" name=""/>
                          <pic:cNvPicPr/>
                        </pic:nvPicPr>
                        <pic:blipFill>
                          <a:blip r:embed="rId37"/>
                          <a:stretch>
                            <a:fillRect/>
                          </a:stretch>
                        </pic:blipFill>
                        <pic:spPr>
                          <a:xfrm>
                            <a:off x="0" y="0"/>
                            <a:ext cx="766750" cy="769508"/>
                          </a:xfrm>
                          <a:prstGeom prst="rect">
                            <a:avLst/>
                          </a:prstGeom>
                        </pic:spPr>
                      </pic:pic>
                    </a:graphicData>
                  </a:graphic>
                </wp:inline>
              </w:drawing>
            </w:r>
          </w:p>
          <w:p w14:paraId="6B16C5E3" w14:textId="79998656" w:rsidR="000B2BAB" w:rsidRPr="00CC3E75" w:rsidRDefault="000B2BAB" w:rsidP="00391B71">
            <w:pPr>
              <w:jc w:val="both"/>
              <w:rPr>
                <w:sz w:val="18"/>
                <w:szCs w:val="18"/>
                <w:lang w:val="es-MX"/>
              </w:rPr>
            </w:pPr>
            <w:hyperlink r:id="rId38" w:anchor="fromView=search&amp;page=1&amp;position=10&amp;uuid=067d22c7-f17e-4bde-8dbe-d73c6a226172" w:history="1">
              <w:r w:rsidRPr="00CC3E75">
                <w:rPr>
                  <w:rStyle w:val="Hyperlink"/>
                  <w:sz w:val="18"/>
                  <w:szCs w:val="18"/>
                  <w:lang w:val="es-MX"/>
                </w:rPr>
                <w:t>https://www.freepik.es/icono/polluelo_10039944#fromView=search&amp;page=1&amp;position=10&amp;uuid=067d22c7-f17e-4bde-8dbe-d73c6a226172</w:t>
              </w:r>
            </w:hyperlink>
            <w:r w:rsidRPr="00CC3E75">
              <w:rPr>
                <w:sz w:val="18"/>
                <w:szCs w:val="18"/>
                <w:lang w:val="es-MX"/>
              </w:rPr>
              <w:t xml:space="preserve"> </w:t>
            </w:r>
          </w:p>
        </w:tc>
      </w:tr>
      <w:tr w:rsidR="009B4334" w:rsidRPr="00391B71" w14:paraId="48C6FF54" w14:textId="63B279CB" w:rsidTr="00CC3E75">
        <w:tc>
          <w:tcPr>
            <w:tcW w:w="2405" w:type="dxa"/>
            <w:hideMark/>
          </w:tcPr>
          <w:p w14:paraId="34E2C465" w14:textId="77777777" w:rsidR="008147BC" w:rsidRPr="00391B71" w:rsidRDefault="008147BC" w:rsidP="00391B71">
            <w:pPr>
              <w:spacing w:line="276" w:lineRule="auto"/>
              <w:jc w:val="both"/>
              <w:rPr>
                <w:sz w:val="20"/>
                <w:szCs w:val="20"/>
                <w:lang w:val="es-MX"/>
              </w:rPr>
            </w:pPr>
            <w:r w:rsidRPr="00391B71">
              <w:rPr>
                <w:b/>
                <w:bCs/>
                <w:sz w:val="20"/>
                <w:szCs w:val="20"/>
                <w:lang w:val="es-MX"/>
              </w:rPr>
              <w:t>Clasificación por sexo y calidad</w:t>
            </w:r>
          </w:p>
        </w:tc>
        <w:tc>
          <w:tcPr>
            <w:tcW w:w="3686" w:type="dxa"/>
            <w:hideMark/>
          </w:tcPr>
          <w:p w14:paraId="7A9532B3" w14:textId="77777777" w:rsidR="008147BC" w:rsidRPr="00391B71" w:rsidRDefault="008147BC" w:rsidP="00391B71">
            <w:pPr>
              <w:spacing w:line="276" w:lineRule="auto"/>
              <w:jc w:val="both"/>
              <w:rPr>
                <w:sz w:val="20"/>
                <w:szCs w:val="20"/>
                <w:lang w:val="es-MX"/>
              </w:rPr>
            </w:pPr>
            <w:r w:rsidRPr="00391B71">
              <w:rPr>
                <w:sz w:val="20"/>
                <w:szCs w:val="20"/>
                <w:lang w:val="es-MX"/>
              </w:rPr>
              <w:t>Separación de machos y hembras; evaluación del estado de los pollitos.</w:t>
            </w:r>
          </w:p>
        </w:tc>
        <w:tc>
          <w:tcPr>
            <w:tcW w:w="3871" w:type="dxa"/>
          </w:tcPr>
          <w:p w14:paraId="4A0E7D76" w14:textId="77777777" w:rsidR="008147BC" w:rsidRPr="00CC3E75" w:rsidRDefault="009B4334" w:rsidP="00391B71">
            <w:pPr>
              <w:jc w:val="both"/>
              <w:rPr>
                <w:sz w:val="18"/>
                <w:szCs w:val="18"/>
                <w:lang w:val="es-MX"/>
              </w:rPr>
            </w:pPr>
            <w:r w:rsidRPr="00CC3E75">
              <w:rPr>
                <w:noProof/>
                <w:sz w:val="18"/>
                <w:szCs w:val="18"/>
              </w:rPr>
              <w:drawing>
                <wp:inline distT="0" distB="0" distL="0" distR="0" wp14:anchorId="083CED60" wp14:editId="198390F8">
                  <wp:extent cx="819150" cy="819150"/>
                  <wp:effectExtent l="0" t="0" r="0" b="0"/>
                  <wp:docPr id="1111366359" name="Picture 15" descr="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ima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50F742FA" w14:textId="4AD8085E" w:rsidR="009B4334" w:rsidRPr="00CC3E75" w:rsidRDefault="009B4334" w:rsidP="00391B71">
            <w:pPr>
              <w:jc w:val="both"/>
              <w:rPr>
                <w:sz w:val="18"/>
                <w:szCs w:val="18"/>
                <w:lang w:val="es-MX"/>
              </w:rPr>
            </w:pPr>
            <w:hyperlink r:id="rId40" w:anchor="fromView=search&amp;page=1&amp;position=31&amp;uuid=067d22c7-f17e-4bde-8dbe-d73c6a226172" w:history="1">
              <w:r w:rsidRPr="00CC3E75">
                <w:rPr>
                  <w:rStyle w:val="Hyperlink"/>
                  <w:sz w:val="18"/>
                  <w:szCs w:val="18"/>
                  <w:lang w:val="es-MX"/>
                </w:rPr>
                <w:t>https://www.freepik.es/icono/animal_14859313#fromView=search&amp;page=1&amp;position=31&amp;uuid=067d22c7-f17e-4bde-8dbe-d73c6a226172</w:t>
              </w:r>
            </w:hyperlink>
            <w:r w:rsidRPr="00CC3E75">
              <w:rPr>
                <w:sz w:val="18"/>
                <w:szCs w:val="18"/>
                <w:lang w:val="es-MX"/>
              </w:rPr>
              <w:t xml:space="preserve"> </w:t>
            </w:r>
          </w:p>
        </w:tc>
      </w:tr>
      <w:tr w:rsidR="009B4334" w:rsidRPr="00391B71" w14:paraId="7E267551" w14:textId="38D14FAE" w:rsidTr="00CC3E75">
        <w:tc>
          <w:tcPr>
            <w:tcW w:w="2405" w:type="dxa"/>
            <w:hideMark/>
          </w:tcPr>
          <w:p w14:paraId="153E0E90" w14:textId="77777777" w:rsidR="008147BC" w:rsidRPr="00391B71" w:rsidRDefault="008147BC" w:rsidP="00391B71">
            <w:pPr>
              <w:spacing w:line="276" w:lineRule="auto"/>
              <w:jc w:val="both"/>
              <w:rPr>
                <w:sz w:val="20"/>
                <w:szCs w:val="20"/>
                <w:lang w:val="es-MX"/>
              </w:rPr>
            </w:pPr>
            <w:r w:rsidRPr="00391B71">
              <w:rPr>
                <w:b/>
                <w:bCs/>
                <w:sz w:val="20"/>
                <w:szCs w:val="20"/>
                <w:lang w:val="es-MX"/>
              </w:rPr>
              <w:t>Vacunación</w:t>
            </w:r>
          </w:p>
        </w:tc>
        <w:tc>
          <w:tcPr>
            <w:tcW w:w="3686" w:type="dxa"/>
            <w:hideMark/>
          </w:tcPr>
          <w:p w14:paraId="08C16403" w14:textId="77777777" w:rsidR="008147BC" w:rsidRPr="00391B71" w:rsidRDefault="008147BC" w:rsidP="00391B71">
            <w:pPr>
              <w:spacing w:line="276" w:lineRule="auto"/>
              <w:jc w:val="both"/>
              <w:rPr>
                <w:sz w:val="20"/>
                <w:szCs w:val="20"/>
                <w:lang w:val="es-MX"/>
              </w:rPr>
            </w:pPr>
            <w:r w:rsidRPr="00391B71">
              <w:rPr>
                <w:sz w:val="20"/>
                <w:szCs w:val="20"/>
                <w:lang w:val="es-MX"/>
              </w:rPr>
              <w:t>Aplicación de vacunas según plan sanitario.</w:t>
            </w:r>
          </w:p>
        </w:tc>
        <w:tc>
          <w:tcPr>
            <w:tcW w:w="3871" w:type="dxa"/>
          </w:tcPr>
          <w:p w14:paraId="125FE1BC" w14:textId="77777777" w:rsidR="008147BC" w:rsidRPr="00CC3E75" w:rsidRDefault="00CC3E75" w:rsidP="00391B71">
            <w:pPr>
              <w:jc w:val="both"/>
              <w:rPr>
                <w:sz w:val="18"/>
                <w:szCs w:val="18"/>
                <w:lang w:val="es-MX"/>
              </w:rPr>
            </w:pPr>
            <w:r w:rsidRPr="00CC3E75">
              <w:rPr>
                <w:noProof/>
                <w:sz w:val="18"/>
                <w:szCs w:val="18"/>
              </w:rPr>
              <w:drawing>
                <wp:inline distT="0" distB="0" distL="0" distR="0" wp14:anchorId="52AFBFF1" wp14:editId="7008C28B">
                  <wp:extent cx="704850" cy="704850"/>
                  <wp:effectExtent l="0" t="0" r="0" b="0"/>
                  <wp:docPr id="1744262290" name="Picture 16" descr="vac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cun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14:paraId="50EA9E67" w14:textId="11609D24" w:rsidR="00CC3E75" w:rsidRPr="00CC3E75" w:rsidRDefault="00CC3E75" w:rsidP="00391B71">
            <w:pPr>
              <w:jc w:val="both"/>
              <w:rPr>
                <w:sz w:val="18"/>
                <w:szCs w:val="18"/>
                <w:lang w:val="es-MX"/>
              </w:rPr>
            </w:pPr>
            <w:hyperlink r:id="rId42" w:anchor="fromView=search&amp;page=1&amp;position=6&amp;uuid=1c86f17f-c096-4c44-82a7-5f8529585c03" w:history="1">
              <w:r w:rsidRPr="00CC3E75">
                <w:rPr>
                  <w:rStyle w:val="Hyperlink"/>
                  <w:sz w:val="18"/>
                  <w:szCs w:val="18"/>
                  <w:lang w:val="es-MX"/>
                </w:rPr>
                <w:t>https://www.freepik.es/icono/vacuna_15332206#fromView=search&amp;page=1&amp;position=6&amp;uuid=1c86f17f-c096-4c44-82a7-5f8529585c03</w:t>
              </w:r>
            </w:hyperlink>
            <w:r w:rsidRPr="00CC3E75">
              <w:rPr>
                <w:sz w:val="18"/>
                <w:szCs w:val="18"/>
                <w:lang w:val="es-MX"/>
              </w:rPr>
              <w:t xml:space="preserve"> </w:t>
            </w:r>
          </w:p>
        </w:tc>
      </w:tr>
      <w:tr w:rsidR="009B4334" w:rsidRPr="00391B71" w14:paraId="4753FA3D" w14:textId="53CBA73D" w:rsidTr="00CC3E75">
        <w:tc>
          <w:tcPr>
            <w:tcW w:w="2405" w:type="dxa"/>
            <w:hideMark/>
          </w:tcPr>
          <w:p w14:paraId="246FA767" w14:textId="77777777" w:rsidR="008147BC" w:rsidRPr="00391B71" w:rsidRDefault="008147BC" w:rsidP="00391B71">
            <w:pPr>
              <w:spacing w:line="276" w:lineRule="auto"/>
              <w:jc w:val="both"/>
              <w:rPr>
                <w:sz w:val="20"/>
                <w:szCs w:val="20"/>
                <w:lang w:val="es-MX"/>
              </w:rPr>
            </w:pPr>
            <w:r w:rsidRPr="00391B71">
              <w:rPr>
                <w:b/>
                <w:bCs/>
                <w:sz w:val="20"/>
                <w:szCs w:val="20"/>
                <w:lang w:val="es-MX"/>
              </w:rPr>
              <w:t>Despacho</w:t>
            </w:r>
          </w:p>
        </w:tc>
        <w:tc>
          <w:tcPr>
            <w:tcW w:w="3686" w:type="dxa"/>
            <w:hideMark/>
          </w:tcPr>
          <w:p w14:paraId="6A75E15F" w14:textId="77777777" w:rsidR="008147BC" w:rsidRPr="00391B71" w:rsidRDefault="008147BC" w:rsidP="00391B71">
            <w:pPr>
              <w:spacing w:line="276" w:lineRule="auto"/>
              <w:jc w:val="both"/>
              <w:rPr>
                <w:sz w:val="20"/>
                <w:szCs w:val="20"/>
                <w:lang w:val="es-MX"/>
              </w:rPr>
            </w:pPr>
            <w:r w:rsidRPr="00391B71">
              <w:rPr>
                <w:sz w:val="20"/>
                <w:szCs w:val="20"/>
                <w:lang w:val="es-MX"/>
              </w:rPr>
              <w:t>Envío de los pollitos a granjas de ponedoras o de engorde.</w:t>
            </w:r>
          </w:p>
        </w:tc>
        <w:tc>
          <w:tcPr>
            <w:tcW w:w="3871" w:type="dxa"/>
          </w:tcPr>
          <w:p w14:paraId="7866E2F3" w14:textId="77777777" w:rsidR="008147BC" w:rsidRPr="00CC3E75" w:rsidRDefault="00CC3E75" w:rsidP="00391B71">
            <w:pPr>
              <w:jc w:val="both"/>
              <w:rPr>
                <w:sz w:val="18"/>
                <w:szCs w:val="18"/>
                <w:lang w:val="es-MX"/>
              </w:rPr>
            </w:pPr>
            <w:r w:rsidRPr="00CC3E75">
              <w:rPr>
                <w:noProof/>
                <w:sz w:val="18"/>
                <w:szCs w:val="18"/>
              </w:rPr>
              <w:drawing>
                <wp:inline distT="0" distB="0" distL="0" distR="0" wp14:anchorId="4E27408C" wp14:editId="1BFA961A">
                  <wp:extent cx="752475" cy="752475"/>
                  <wp:effectExtent l="0" t="0" r="9525" b="9525"/>
                  <wp:docPr id="1362376773" name="Picture 17" descr="p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ll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p w14:paraId="46DBB67C" w14:textId="50F70D4A" w:rsidR="00CC3E75" w:rsidRPr="00CC3E75" w:rsidRDefault="00CC3E75" w:rsidP="00391B71">
            <w:pPr>
              <w:jc w:val="both"/>
              <w:rPr>
                <w:sz w:val="18"/>
                <w:szCs w:val="18"/>
                <w:lang w:val="es-MX"/>
              </w:rPr>
            </w:pPr>
            <w:hyperlink r:id="rId44" w:anchor="fromView=search&amp;page=1&amp;position=17&amp;uuid=72bce70b-0d3b-4d71-ba47-d9765cd6b099" w:history="1">
              <w:r w:rsidRPr="00CC3E75">
                <w:rPr>
                  <w:rStyle w:val="Hyperlink"/>
                  <w:sz w:val="18"/>
                  <w:szCs w:val="18"/>
                  <w:lang w:val="es-MX"/>
                </w:rPr>
                <w:t>https://www.freepik.es/icono/pollo_15244022#fromView=search&amp;page=1&amp;position=17&amp;uuid=72bce70b-0d3b-4d71-ba47-d9765cd6b099</w:t>
              </w:r>
            </w:hyperlink>
            <w:r w:rsidRPr="00CC3E75">
              <w:rPr>
                <w:sz w:val="18"/>
                <w:szCs w:val="18"/>
                <w:lang w:val="es-MX"/>
              </w:rPr>
              <w:t xml:space="preserve"> </w:t>
            </w:r>
          </w:p>
        </w:tc>
      </w:tr>
    </w:tbl>
    <w:p w14:paraId="35D33A52" w14:textId="29B4CF64" w:rsidR="0038325B" w:rsidRDefault="0038325B" w:rsidP="0038325B">
      <w:pPr>
        <w:jc w:val="both"/>
        <w:rPr>
          <w:sz w:val="20"/>
          <w:szCs w:val="20"/>
          <w:lang w:val="es-MX"/>
        </w:rPr>
      </w:pPr>
    </w:p>
    <w:p w14:paraId="2942D1BD" w14:textId="4DD65094" w:rsidR="0038325B" w:rsidRDefault="0038325B" w:rsidP="0038325B">
      <w:pPr>
        <w:jc w:val="both"/>
        <w:rPr>
          <w:sz w:val="20"/>
          <w:szCs w:val="20"/>
          <w:lang w:val="es-MX"/>
        </w:rPr>
      </w:pPr>
    </w:p>
    <w:p w14:paraId="3D4381FA" w14:textId="7EF49204" w:rsidR="0038325B" w:rsidRDefault="0038325B" w:rsidP="0038325B">
      <w:pPr>
        <w:pStyle w:val="ListParagraph"/>
        <w:numPr>
          <w:ilvl w:val="1"/>
          <w:numId w:val="54"/>
        </w:numPr>
        <w:jc w:val="both"/>
        <w:rPr>
          <w:b/>
          <w:bCs/>
          <w:sz w:val="20"/>
          <w:szCs w:val="20"/>
          <w:lang w:val="es-MX"/>
        </w:rPr>
      </w:pPr>
      <w:bookmarkStart w:id="13" w:name="_Hlk208953501"/>
      <w:r w:rsidRPr="0038325B">
        <w:rPr>
          <w:b/>
          <w:bCs/>
          <w:sz w:val="20"/>
          <w:szCs w:val="20"/>
          <w:lang w:val="es-MX"/>
        </w:rPr>
        <w:t>Plantas de beneficio</w:t>
      </w:r>
      <w:bookmarkEnd w:id="13"/>
    </w:p>
    <w:p w14:paraId="0A57AA52" w14:textId="77777777" w:rsidR="0074255D" w:rsidRDefault="0074255D" w:rsidP="0074255D">
      <w:pPr>
        <w:jc w:val="both"/>
        <w:rPr>
          <w:b/>
          <w:bCs/>
          <w:sz w:val="20"/>
          <w:szCs w:val="20"/>
          <w:lang w:val="es-MX"/>
        </w:rPr>
      </w:pPr>
    </w:p>
    <w:tbl>
      <w:tblPr>
        <w:tblStyle w:val="TableGrid"/>
        <w:tblW w:w="0" w:type="auto"/>
        <w:tblLook w:val="04A0" w:firstRow="1" w:lastRow="0" w:firstColumn="1" w:lastColumn="0" w:noHBand="0" w:noVBand="1"/>
      </w:tblPr>
      <w:tblGrid>
        <w:gridCol w:w="6251"/>
        <w:gridCol w:w="3711"/>
      </w:tblGrid>
      <w:tr w:rsidR="0074255D" w14:paraId="64A7C227" w14:textId="77777777" w:rsidTr="0074255D">
        <w:tc>
          <w:tcPr>
            <w:tcW w:w="6516" w:type="dxa"/>
          </w:tcPr>
          <w:p w14:paraId="5D00B0FF" w14:textId="77777777" w:rsidR="0074255D" w:rsidRPr="00391B71" w:rsidRDefault="0074255D" w:rsidP="0074255D">
            <w:pPr>
              <w:spacing w:line="276" w:lineRule="auto"/>
              <w:jc w:val="both"/>
              <w:rPr>
                <w:sz w:val="20"/>
                <w:szCs w:val="20"/>
                <w:lang w:val="es-MX"/>
              </w:rPr>
            </w:pPr>
            <w:r w:rsidRPr="00391B71">
              <w:rPr>
                <w:sz w:val="20"/>
                <w:szCs w:val="20"/>
                <w:lang w:val="es-MX"/>
              </w:rPr>
              <w:t xml:space="preserve">Las </w:t>
            </w:r>
            <w:r w:rsidRPr="00391B71">
              <w:rPr>
                <w:b/>
                <w:bCs/>
                <w:sz w:val="20"/>
                <w:szCs w:val="20"/>
                <w:lang w:val="es-MX"/>
              </w:rPr>
              <w:t>plantas de beneficio</w:t>
            </w:r>
            <w:r w:rsidRPr="00391B71">
              <w:rPr>
                <w:sz w:val="20"/>
                <w:szCs w:val="20"/>
                <w:lang w:val="es-MX"/>
              </w:rPr>
              <w:t xml:space="preserve"> son instalaciones especializadas donde se realiza el </w:t>
            </w:r>
            <w:r w:rsidRPr="00391B71">
              <w:rPr>
                <w:b/>
                <w:bCs/>
                <w:sz w:val="20"/>
                <w:szCs w:val="20"/>
                <w:lang w:val="es-MX"/>
              </w:rPr>
              <w:t>procesamiento de las aves en pie</w:t>
            </w:r>
            <w:r w:rsidRPr="00391B71">
              <w:rPr>
                <w:sz w:val="20"/>
                <w:szCs w:val="20"/>
                <w:lang w:val="es-MX"/>
              </w:rPr>
              <w:t xml:space="preserve">, transformándolas en </w:t>
            </w:r>
            <w:r w:rsidRPr="00391B71">
              <w:rPr>
                <w:b/>
                <w:bCs/>
                <w:sz w:val="20"/>
                <w:szCs w:val="20"/>
                <w:lang w:val="es-MX"/>
              </w:rPr>
              <w:t>carne en canal o despresada</w:t>
            </w:r>
            <w:r w:rsidRPr="00391B71">
              <w:rPr>
                <w:sz w:val="20"/>
                <w:szCs w:val="20"/>
                <w:lang w:val="es-MX"/>
              </w:rPr>
              <w:t xml:space="preserve"> para su comercialización.</w:t>
            </w:r>
          </w:p>
          <w:p w14:paraId="1BFC55F0" w14:textId="7E9308CA" w:rsidR="0074255D" w:rsidRDefault="0074255D" w:rsidP="0074255D">
            <w:pPr>
              <w:jc w:val="both"/>
              <w:rPr>
                <w:b/>
                <w:bCs/>
                <w:sz w:val="20"/>
                <w:szCs w:val="20"/>
                <w:lang w:val="es-MX"/>
              </w:rPr>
            </w:pPr>
            <w:r w:rsidRPr="00391B71">
              <w:rPr>
                <w:sz w:val="20"/>
                <w:szCs w:val="20"/>
                <w:lang w:val="es-MX"/>
              </w:rPr>
              <w:t xml:space="preserve">Este proceso debe cumplir estrictos </w:t>
            </w:r>
            <w:r w:rsidRPr="00391B71">
              <w:rPr>
                <w:b/>
                <w:bCs/>
                <w:sz w:val="20"/>
                <w:szCs w:val="20"/>
                <w:lang w:val="es-MX"/>
              </w:rPr>
              <w:t>requisitos sanitarios y ambientales</w:t>
            </w:r>
            <w:r w:rsidRPr="00391B71">
              <w:rPr>
                <w:sz w:val="20"/>
                <w:szCs w:val="20"/>
                <w:lang w:val="es-MX"/>
              </w:rPr>
              <w:t xml:space="preserve">, los cuales aplican desde el ingreso de las aves, durante el sacrificio, y hasta la recepción del producto terminado en los </w:t>
            </w:r>
            <w:r w:rsidRPr="00391B71">
              <w:rPr>
                <w:b/>
                <w:bCs/>
                <w:sz w:val="20"/>
                <w:szCs w:val="20"/>
                <w:lang w:val="es-MX"/>
              </w:rPr>
              <w:t>cuartos fríos</w:t>
            </w:r>
            <w:r w:rsidRPr="00391B71">
              <w:rPr>
                <w:sz w:val="20"/>
                <w:szCs w:val="20"/>
                <w:lang w:val="es-MX"/>
              </w:rPr>
              <w:t xml:space="preserve">, previo a su </w:t>
            </w:r>
            <w:r w:rsidRPr="00391B71">
              <w:rPr>
                <w:b/>
                <w:bCs/>
                <w:sz w:val="20"/>
                <w:szCs w:val="20"/>
                <w:lang w:val="es-MX"/>
              </w:rPr>
              <w:t>despacho al mercado</w:t>
            </w:r>
            <w:r w:rsidRPr="00391B71">
              <w:rPr>
                <w:sz w:val="20"/>
                <w:szCs w:val="20"/>
                <w:lang w:val="es-MX"/>
              </w:rPr>
              <w:t>.</w:t>
            </w:r>
          </w:p>
        </w:tc>
        <w:tc>
          <w:tcPr>
            <w:tcW w:w="3446" w:type="dxa"/>
          </w:tcPr>
          <w:p w14:paraId="065A3667" w14:textId="77777777" w:rsidR="00F30CB8" w:rsidRDefault="00F30CB8" w:rsidP="0074255D">
            <w:pPr>
              <w:jc w:val="both"/>
              <w:rPr>
                <w:b/>
                <w:bCs/>
                <w:sz w:val="20"/>
                <w:szCs w:val="20"/>
                <w:lang w:val="es-MX"/>
              </w:rPr>
            </w:pPr>
          </w:p>
          <w:p w14:paraId="04CC4459" w14:textId="230CFCC4" w:rsidR="00F30CB8" w:rsidRDefault="00F30CB8" w:rsidP="0074255D">
            <w:pPr>
              <w:jc w:val="both"/>
              <w:rPr>
                <w:b/>
                <w:bCs/>
                <w:sz w:val="20"/>
                <w:szCs w:val="20"/>
                <w:lang w:val="es-MX"/>
              </w:rPr>
            </w:pPr>
            <w:r w:rsidRPr="00F30CB8">
              <w:rPr>
                <w:b/>
                <w:bCs/>
                <w:noProof/>
                <w:sz w:val="20"/>
                <w:szCs w:val="20"/>
                <w:lang w:val="es-MX"/>
              </w:rPr>
              <w:drawing>
                <wp:inline distT="0" distB="0" distL="0" distR="0" wp14:anchorId="4449B515" wp14:editId="5AB4C437">
                  <wp:extent cx="1743318" cy="1095528"/>
                  <wp:effectExtent l="0" t="0" r="9525" b="9525"/>
                  <wp:docPr id="24981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12431" name=""/>
                          <pic:cNvPicPr/>
                        </pic:nvPicPr>
                        <pic:blipFill>
                          <a:blip r:embed="rId45"/>
                          <a:stretch>
                            <a:fillRect/>
                          </a:stretch>
                        </pic:blipFill>
                        <pic:spPr>
                          <a:xfrm>
                            <a:off x="0" y="0"/>
                            <a:ext cx="1743318" cy="1095528"/>
                          </a:xfrm>
                          <a:prstGeom prst="rect">
                            <a:avLst/>
                          </a:prstGeom>
                        </pic:spPr>
                      </pic:pic>
                    </a:graphicData>
                  </a:graphic>
                </wp:inline>
              </w:drawing>
            </w:r>
          </w:p>
          <w:p w14:paraId="3A799076" w14:textId="4DE5D294" w:rsidR="0074255D" w:rsidRDefault="00F30CB8" w:rsidP="0074255D">
            <w:pPr>
              <w:jc w:val="both"/>
              <w:rPr>
                <w:b/>
                <w:bCs/>
                <w:sz w:val="20"/>
                <w:szCs w:val="20"/>
                <w:lang w:val="es-MX"/>
              </w:rPr>
            </w:pPr>
            <w:hyperlink r:id="rId46" w:anchor="fromView=search&amp;page=1&amp;position=9&amp;uuid=6119e3ab-a010-4cec-b3cd-94baa773fe6f&amp;query=gallinas" w:history="1">
              <w:r w:rsidRPr="00F30CB8">
                <w:rPr>
                  <w:rStyle w:val="Hyperlink"/>
                  <w:sz w:val="14"/>
                  <w:szCs w:val="14"/>
                </w:rPr>
                <w:t>https://www.freepik.es/fotos-premium/gallo-gallinas-pastan-hierba-verde_5730283.htm - fromView=search&amp;page=1&amp;position=9&amp;uuid=6119e3ab-a010-4cec-b3cd-94baa773fe6f&amp;query=gallinas</w:t>
              </w:r>
            </w:hyperlink>
          </w:p>
        </w:tc>
      </w:tr>
    </w:tbl>
    <w:p w14:paraId="49226AC8" w14:textId="77777777" w:rsidR="0074255D" w:rsidRPr="0074255D" w:rsidRDefault="0074255D" w:rsidP="0074255D">
      <w:pPr>
        <w:jc w:val="both"/>
        <w:rPr>
          <w:b/>
          <w:bCs/>
          <w:sz w:val="20"/>
          <w:szCs w:val="20"/>
          <w:lang w:val="es-MX"/>
        </w:rPr>
      </w:pPr>
    </w:p>
    <w:p w14:paraId="3222BF46" w14:textId="77777777" w:rsidR="00391B71" w:rsidRPr="00391B71" w:rsidRDefault="00391B71" w:rsidP="00391B71">
      <w:pPr>
        <w:jc w:val="both"/>
        <w:rPr>
          <w:sz w:val="20"/>
          <w:szCs w:val="20"/>
          <w:lang w:val="es-MX"/>
        </w:rPr>
      </w:pPr>
    </w:p>
    <w:p w14:paraId="5B038E9C" w14:textId="77777777" w:rsidR="00391B71" w:rsidRDefault="00391B71" w:rsidP="00391B71">
      <w:pPr>
        <w:jc w:val="both"/>
        <w:rPr>
          <w:sz w:val="20"/>
          <w:szCs w:val="20"/>
          <w:lang w:val="es-MX"/>
        </w:rPr>
      </w:pPr>
      <w:r w:rsidRPr="00391B71">
        <w:rPr>
          <w:sz w:val="20"/>
          <w:szCs w:val="20"/>
          <w:lang w:val="es-MX"/>
        </w:rPr>
        <w:t>El flujo de trabajo en las plantas de beneficio incluye diversas etapas que garantizan la calidad e inocuidad del producto final, como se detalla a continuación:</w:t>
      </w:r>
    </w:p>
    <w:p w14:paraId="6C59D6AC" w14:textId="77777777" w:rsidR="00391B71" w:rsidRPr="00391B71" w:rsidRDefault="00391B71" w:rsidP="00391B71">
      <w:pPr>
        <w:jc w:val="both"/>
        <w:rPr>
          <w:sz w:val="20"/>
          <w:szCs w:val="20"/>
          <w:lang w:val="es-MX"/>
        </w:rPr>
      </w:pPr>
    </w:p>
    <w:p w14:paraId="425CFB28" w14:textId="575235B0" w:rsidR="00A01040" w:rsidRDefault="000A193A" w:rsidP="0038325B">
      <w:pPr>
        <w:jc w:val="both"/>
        <w:rPr>
          <w:sz w:val="20"/>
          <w:szCs w:val="20"/>
        </w:rPr>
      </w:pPr>
      <w:r w:rsidRPr="000A193A">
        <w:rPr>
          <w:b/>
          <w:bCs/>
          <w:sz w:val="20"/>
          <w:szCs w:val="20"/>
        </w:rPr>
        <w:lastRenderedPageBreak/>
        <w:t xml:space="preserve">Figura </w:t>
      </w:r>
      <w:r w:rsidR="00F40916">
        <w:rPr>
          <w:b/>
          <w:bCs/>
          <w:sz w:val="20"/>
          <w:szCs w:val="20"/>
        </w:rPr>
        <w:t>2</w:t>
      </w:r>
      <w:r w:rsidRPr="000A193A">
        <w:rPr>
          <w:b/>
          <w:bCs/>
          <w:sz w:val="20"/>
          <w:szCs w:val="20"/>
        </w:rPr>
        <w:t xml:space="preserve">. </w:t>
      </w:r>
      <w:r w:rsidRPr="000A193A">
        <w:rPr>
          <w:sz w:val="20"/>
          <w:szCs w:val="20"/>
        </w:rPr>
        <w:t>Proceso de beneficio de ave</w:t>
      </w:r>
      <w:commentRangeStart w:id="14"/>
      <w:r w:rsidRPr="000A193A">
        <w:rPr>
          <w:sz w:val="20"/>
          <w:szCs w:val="20"/>
        </w:rPr>
        <w:t>s</w:t>
      </w:r>
      <w:commentRangeEnd w:id="14"/>
      <w:r w:rsidR="00311FF3">
        <w:rPr>
          <w:rStyle w:val="CommentReference"/>
        </w:rPr>
        <w:commentReference w:id="14"/>
      </w:r>
    </w:p>
    <w:p w14:paraId="65C2DE2B" w14:textId="77777777" w:rsidR="000A193A" w:rsidRDefault="000A193A" w:rsidP="0038325B">
      <w:pPr>
        <w:jc w:val="both"/>
        <w:rPr>
          <w:sz w:val="20"/>
          <w:szCs w:val="20"/>
          <w:lang w:val="es-MX"/>
        </w:rPr>
      </w:pPr>
    </w:p>
    <w:p w14:paraId="37EEEADD" w14:textId="12065099" w:rsidR="00A96818" w:rsidRDefault="00A96818" w:rsidP="0038325B">
      <w:pPr>
        <w:jc w:val="both"/>
        <w:rPr>
          <w:sz w:val="20"/>
          <w:szCs w:val="20"/>
          <w:lang w:val="es-MX"/>
        </w:rPr>
      </w:pPr>
      <w:r w:rsidRPr="00A96818">
        <w:rPr>
          <w:noProof/>
          <w:sz w:val="20"/>
          <w:szCs w:val="20"/>
        </w:rPr>
        <w:drawing>
          <wp:inline distT="0" distB="0" distL="0" distR="0" wp14:anchorId="174EC7B0" wp14:editId="602EF8D4">
            <wp:extent cx="6332220" cy="3810000"/>
            <wp:effectExtent l="0" t="0" r="0" b="19050"/>
            <wp:docPr id="47619994" name="Diagram 1">
              <a:extLst xmlns:a="http://schemas.openxmlformats.org/drawingml/2006/main">
                <a:ext uri="{FF2B5EF4-FFF2-40B4-BE49-F238E27FC236}">
                  <a16:creationId xmlns:a16="http://schemas.microsoft.com/office/drawing/2014/main" id="{21183BA9-F608-BD7C-9949-44002F884FC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EECC651" w14:textId="77777777" w:rsidR="00A96818" w:rsidRDefault="00A96818" w:rsidP="0038325B">
      <w:pPr>
        <w:jc w:val="both"/>
        <w:rPr>
          <w:sz w:val="20"/>
          <w:szCs w:val="20"/>
          <w:lang w:val="es-MX"/>
        </w:rPr>
      </w:pPr>
    </w:p>
    <w:p w14:paraId="4B90DA6C" w14:textId="30ABBFF5" w:rsidR="00714F29" w:rsidRDefault="009A0F0A" w:rsidP="00D5521D">
      <w:pPr>
        <w:pStyle w:val="Heading2"/>
        <w:numPr>
          <w:ilvl w:val="3"/>
          <w:numId w:val="1"/>
        </w:numPr>
        <w:ind w:left="426"/>
      </w:pPr>
      <w:bookmarkStart w:id="15" w:name="_Toc208242997"/>
      <w:r>
        <w:t>S</w:t>
      </w:r>
      <w:r w:rsidR="00714F29">
        <w:t>istemas de producción avícola</w:t>
      </w:r>
      <w:bookmarkEnd w:id="15"/>
    </w:p>
    <w:p w14:paraId="566C2BC3" w14:textId="77777777" w:rsidR="008E2BAE" w:rsidRDefault="008E2BAE" w:rsidP="008E2BAE"/>
    <w:p w14:paraId="32C13844" w14:textId="38C075F9" w:rsidR="008E2BAE" w:rsidRDefault="008E2BAE" w:rsidP="008E2BAE">
      <w:pPr>
        <w:rPr>
          <w:sz w:val="20"/>
          <w:szCs w:val="20"/>
          <w:lang w:val="es-MX"/>
        </w:rPr>
      </w:pPr>
      <w:r w:rsidRPr="008E2BAE">
        <w:rPr>
          <w:sz w:val="20"/>
          <w:szCs w:val="20"/>
          <w:lang w:val="es-MX"/>
        </w:rPr>
        <w:t xml:space="preserve">Los </w:t>
      </w:r>
      <w:r w:rsidRPr="008E2BAE">
        <w:rPr>
          <w:b/>
          <w:bCs/>
          <w:sz w:val="20"/>
          <w:szCs w:val="20"/>
          <w:lang w:val="es-MX"/>
        </w:rPr>
        <w:t>sistemas de producción avícola</w:t>
      </w:r>
      <w:r w:rsidRPr="008E2BAE">
        <w:rPr>
          <w:sz w:val="20"/>
          <w:szCs w:val="20"/>
          <w:lang w:val="es-MX"/>
        </w:rPr>
        <w:t xml:space="preserve"> pueden clasificarse en </w:t>
      </w:r>
      <w:r w:rsidRPr="008E2BAE">
        <w:rPr>
          <w:b/>
          <w:bCs/>
          <w:sz w:val="20"/>
          <w:szCs w:val="20"/>
          <w:lang w:val="es-MX"/>
        </w:rPr>
        <w:t>intensivo</w:t>
      </w:r>
      <w:r w:rsidRPr="008E2BAE">
        <w:rPr>
          <w:sz w:val="20"/>
          <w:szCs w:val="20"/>
          <w:lang w:val="es-MX"/>
        </w:rPr>
        <w:t xml:space="preserve">, </w:t>
      </w:r>
      <w:r w:rsidRPr="008E2BAE">
        <w:rPr>
          <w:b/>
          <w:bCs/>
          <w:sz w:val="20"/>
          <w:szCs w:val="20"/>
          <w:lang w:val="es-MX"/>
        </w:rPr>
        <w:t>semi</w:t>
      </w:r>
      <w:r w:rsidR="00896A31">
        <w:rPr>
          <w:b/>
          <w:bCs/>
          <w:sz w:val="20"/>
          <w:szCs w:val="20"/>
          <w:lang w:val="es-MX"/>
        </w:rPr>
        <w:t xml:space="preserve"> </w:t>
      </w:r>
      <w:r w:rsidRPr="008E2BAE">
        <w:rPr>
          <w:b/>
          <w:bCs/>
          <w:sz w:val="20"/>
          <w:szCs w:val="20"/>
          <w:lang w:val="es-MX"/>
        </w:rPr>
        <w:t>intensivo</w:t>
      </w:r>
      <w:r w:rsidRPr="008E2BAE">
        <w:rPr>
          <w:sz w:val="20"/>
          <w:szCs w:val="20"/>
          <w:lang w:val="es-MX"/>
        </w:rPr>
        <w:t xml:space="preserve"> y </w:t>
      </w:r>
      <w:r w:rsidRPr="008E2BAE">
        <w:rPr>
          <w:b/>
          <w:bCs/>
          <w:sz w:val="20"/>
          <w:szCs w:val="20"/>
          <w:lang w:val="es-MX"/>
        </w:rPr>
        <w:t>extensivo</w:t>
      </w:r>
      <w:r w:rsidRPr="008E2BAE">
        <w:rPr>
          <w:sz w:val="20"/>
          <w:szCs w:val="20"/>
          <w:lang w:val="es-MX"/>
        </w:rPr>
        <w:t>. A continuación se describen en detalle:</w:t>
      </w:r>
    </w:p>
    <w:p w14:paraId="6B67C5E8" w14:textId="77777777" w:rsidR="008E2BAE" w:rsidRPr="008E2BAE" w:rsidRDefault="008E2BAE" w:rsidP="008E2BAE">
      <w:pPr>
        <w:rPr>
          <w:sz w:val="20"/>
          <w:szCs w:val="20"/>
          <w:lang w:val="es-MX"/>
        </w:rPr>
      </w:pPr>
    </w:p>
    <w:tbl>
      <w:tblPr>
        <w:tblStyle w:val="TableGrid"/>
        <w:tblW w:w="0" w:type="auto"/>
        <w:tblLook w:val="04A0" w:firstRow="1" w:lastRow="0" w:firstColumn="1" w:lastColumn="0" w:noHBand="0" w:noVBand="1"/>
      </w:tblPr>
      <w:tblGrid>
        <w:gridCol w:w="1161"/>
        <w:gridCol w:w="4865"/>
        <w:gridCol w:w="3936"/>
      </w:tblGrid>
      <w:tr w:rsidR="00267570" w:rsidRPr="008E2BAE" w14:paraId="16B33A18" w14:textId="3B350551" w:rsidTr="000715BB">
        <w:tc>
          <w:tcPr>
            <w:tcW w:w="9962" w:type="dxa"/>
            <w:gridSpan w:val="3"/>
            <w:shd w:val="clear" w:color="auto" w:fill="9BBB59" w:themeFill="accent3"/>
          </w:tcPr>
          <w:p w14:paraId="7C19D8D4" w14:textId="102E6143" w:rsidR="00267570" w:rsidRPr="008E2BAE" w:rsidRDefault="00267570" w:rsidP="00267570">
            <w:pPr>
              <w:jc w:val="center"/>
              <w:rPr>
                <w:b/>
                <w:bCs/>
                <w:sz w:val="20"/>
                <w:szCs w:val="20"/>
                <w:lang w:val="es-MX"/>
              </w:rPr>
            </w:pPr>
            <w:r>
              <w:rPr>
                <w:b/>
                <w:bCs/>
                <w:sz w:val="20"/>
                <w:szCs w:val="20"/>
                <w:lang w:val="es-MX"/>
              </w:rPr>
              <w:t>Pestañas</w:t>
            </w:r>
          </w:p>
        </w:tc>
      </w:tr>
      <w:tr w:rsidR="008E2BAE" w:rsidRPr="008E2BAE" w14:paraId="25CF62EB" w14:textId="06A02625" w:rsidTr="00267570">
        <w:tc>
          <w:tcPr>
            <w:tcW w:w="0" w:type="auto"/>
            <w:hideMark/>
          </w:tcPr>
          <w:p w14:paraId="74C86F93" w14:textId="77777777" w:rsidR="008E2BAE" w:rsidRPr="008E2BAE" w:rsidRDefault="008E2BAE" w:rsidP="008E2BAE">
            <w:pPr>
              <w:spacing w:line="276" w:lineRule="auto"/>
              <w:rPr>
                <w:sz w:val="20"/>
                <w:szCs w:val="20"/>
                <w:lang w:val="es-MX"/>
              </w:rPr>
            </w:pPr>
            <w:r w:rsidRPr="008E2BAE">
              <w:rPr>
                <w:b/>
                <w:bCs/>
                <w:sz w:val="20"/>
                <w:szCs w:val="20"/>
                <w:lang w:val="es-MX"/>
              </w:rPr>
              <w:t>Intensivo</w:t>
            </w:r>
          </w:p>
        </w:tc>
        <w:tc>
          <w:tcPr>
            <w:tcW w:w="4865" w:type="dxa"/>
            <w:hideMark/>
          </w:tcPr>
          <w:p w14:paraId="486D57D5" w14:textId="77777777" w:rsidR="008E2BAE" w:rsidRPr="008E2BAE" w:rsidRDefault="008E2BAE" w:rsidP="008E2BAE">
            <w:pPr>
              <w:spacing w:line="276" w:lineRule="auto"/>
              <w:rPr>
                <w:sz w:val="20"/>
                <w:szCs w:val="20"/>
                <w:lang w:val="es-MX"/>
              </w:rPr>
            </w:pPr>
            <w:r w:rsidRPr="008E2BAE">
              <w:rPr>
                <w:sz w:val="20"/>
                <w:szCs w:val="20"/>
                <w:lang w:val="es-MX"/>
              </w:rPr>
              <w:t xml:space="preserve">Se caracteriza porque las aves están alojadas en espacios cerrados, más conocidos como </w:t>
            </w:r>
            <w:r w:rsidRPr="008E2BAE">
              <w:rPr>
                <w:i/>
                <w:iCs/>
                <w:sz w:val="20"/>
                <w:szCs w:val="20"/>
                <w:lang w:val="es-MX"/>
              </w:rPr>
              <w:t>galpones tecnificados</w:t>
            </w:r>
            <w:r w:rsidRPr="008E2BAE">
              <w:rPr>
                <w:sz w:val="20"/>
                <w:szCs w:val="20"/>
                <w:lang w:val="es-MX"/>
              </w:rPr>
              <w:t>, lo cual hace necesario concentrar más aves por área. Esto busca generar mayor eficiencia en la producción. Por lo tanto, el manejo operativo de estos sistemas requiere de medidas y herramientas que garanticen el buen estado de las aves. Se deben realizar inversiones en tecnologías y cumplir con protocolos para prevenir enfermedades y proliferación de plagas.</w:t>
            </w:r>
            <w:r w:rsidRPr="008E2BAE">
              <w:rPr>
                <w:sz w:val="20"/>
                <w:szCs w:val="20"/>
                <w:lang w:val="es-MX"/>
              </w:rPr>
              <w:br/>
            </w:r>
            <w:r w:rsidRPr="008E2BAE">
              <w:rPr>
                <w:sz w:val="20"/>
                <w:szCs w:val="20"/>
                <w:lang w:val="es-MX"/>
              </w:rPr>
              <w:br/>
              <w:t>Según la empresa FINCA (</w:t>
            </w:r>
            <w:proofErr w:type="spellStart"/>
            <w:r w:rsidRPr="008E2BAE">
              <w:rPr>
                <w:sz w:val="20"/>
                <w:szCs w:val="20"/>
                <w:lang w:val="es-MX"/>
              </w:rPr>
              <w:t>s.f</w:t>
            </w:r>
            <w:proofErr w:type="spellEnd"/>
            <w:r w:rsidRPr="008E2BAE">
              <w:rPr>
                <w:sz w:val="20"/>
                <w:szCs w:val="20"/>
                <w:lang w:val="es-MX"/>
              </w:rPr>
              <w:t xml:space="preserve">), en sistemas de piso para gallinas ponedoras la densidad recomendada es de </w:t>
            </w:r>
            <w:r w:rsidRPr="008E2BAE">
              <w:rPr>
                <w:b/>
                <w:bCs/>
                <w:sz w:val="20"/>
                <w:szCs w:val="20"/>
                <w:lang w:val="es-MX"/>
              </w:rPr>
              <w:t>7 a 9 aves/m²</w:t>
            </w:r>
            <w:r w:rsidRPr="008E2BAE">
              <w:rPr>
                <w:sz w:val="20"/>
                <w:szCs w:val="20"/>
                <w:lang w:val="es-MX"/>
              </w:rPr>
              <w:t xml:space="preserve">, mientras que en pollos de </w:t>
            </w:r>
            <w:r w:rsidRPr="008E2BAE">
              <w:rPr>
                <w:sz w:val="20"/>
                <w:szCs w:val="20"/>
                <w:lang w:val="es-MX"/>
              </w:rPr>
              <w:lastRenderedPageBreak/>
              <w:t xml:space="preserve">engorde se recomienda una densidad de </w:t>
            </w:r>
            <w:r w:rsidRPr="008E2BAE">
              <w:rPr>
                <w:b/>
                <w:bCs/>
                <w:sz w:val="20"/>
                <w:szCs w:val="20"/>
                <w:lang w:val="es-MX"/>
              </w:rPr>
              <w:t>10 a 12 aves/m²</w:t>
            </w:r>
            <w:r w:rsidRPr="008E2BAE">
              <w:rPr>
                <w:sz w:val="20"/>
                <w:szCs w:val="20"/>
                <w:lang w:val="es-MX"/>
              </w:rPr>
              <w:t>.</w:t>
            </w:r>
          </w:p>
        </w:tc>
        <w:tc>
          <w:tcPr>
            <w:tcW w:w="3936" w:type="dxa"/>
          </w:tcPr>
          <w:p w14:paraId="3899322A" w14:textId="77777777" w:rsidR="008E2BAE" w:rsidRDefault="008E2BAE" w:rsidP="008E2BAE">
            <w:pPr>
              <w:jc w:val="both"/>
              <w:rPr>
                <w:sz w:val="20"/>
                <w:szCs w:val="20"/>
              </w:rPr>
            </w:pPr>
          </w:p>
          <w:p w14:paraId="682655FD" w14:textId="77777777" w:rsidR="008E2BAE" w:rsidRDefault="008E2BAE" w:rsidP="008E2BAE">
            <w:pPr>
              <w:jc w:val="both"/>
              <w:rPr>
                <w:sz w:val="20"/>
                <w:szCs w:val="20"/>
              </w:rPr>
            </w:pPr>
          </w:p>
          <w:p w14:paraId="21BDB7DC" w14:textId="19134A08" w:rsidR="008E2BAE" w:rsidRDefault="008E2BAE" w:rsidP="008E2BAE">
            <w:pPr>
              <w:jc w:val="both"/>
              <w:rPr>
                <w:sz w:val="20"/>
                <w:szCs w:val="20"/>
              </w:rPr>
            </w:pPr>
            <w:r>
              <w:rPr>
                <w:noProof/>
                <w:sz w:val="20"/>
                <w:szCs w:val="20"/>
              </w:rPr>
              <w:drawing>
                <wp:anchor distT="0" distB="0" distL="114300" distR="114300" simplePos="0" relativeHeight="251718656" behindDoc="0" locked="0" layoutInCell="1" allowOverlap="1" wp14:anchorId="027E4B1F" wp14:editId="211FE1CB">
                  <wp:simplePos x="0" y="0"/>
                  <wp:positionH relativeFrom="page">
                    <wp:posOffset>130810</wp:posOffset>
                  </wp:positionH>
                  <wp:positionV relativeFrom="paragraph">
                    <wp:posOffset>237490</wp:posOffset>
                  </wp:positionV>
                  <wp:extent cx="2056130" cy="1371600"/>
                  <wp:effectExtent l="0" t="0" r="1270" b="0"/>
                  <wp:wrapSquare wrapText="bothSides"/>
                  <wp:docPr id="15208072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7291" name="Imagen 152080729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56130" cy="1371600"/>
                          </a:xfrm>
                          <a:prstGeom prst="rect">
                            <a:avLst/>
                          </a:prstGeom>
                        </pic:spPr>
                      </pic:pic>
                    </a:graphicData>
                  </a:graphic>
                  <wp14:sizeRelH relativeFrom="page">
                    <wp14:pctWidth>0</wp14:pctWidth>
                  </wp14:sizeRelH>
                  <wp14:sizeRelV relativeFrom="page">
                    <wp14:pctHeight>0</wp14:pctHeight>
                  </wp14:sizeRelV>
                </wp:anchor>
              </w:drawing>
            </w:r>
          </w:p>
          <w:p w14:paraId="06432A73" w14:textId="3D3E4614" w:rsidR="008E2BAE" w:rsidRDefault="008E2BAE" w:rsidP="008E2BAE">
            <w:pPr>
              <w:jc w:val="both"/>
              <w:rPr>
                <w:sz w:val="20"/>
                <w:szCs w:val="20"/>
              </w:rPr>
            </w:pPr>
            <w:commentRangeStart w:id="16"/>
            <w:commentRangeEnd w:id="16"/>
            <w:r>
              <w:rPr>
                <w:rStyle w:val="CommentReference"/>
              </w:rPr>
              <w:commentReference w:id="16"/>
            </w:r>
          </w:p>
          <w:p w14:paraId="59C021BE" w14:textId="77777777" w:rsidR="008E2BAE" w:rsidRDefault="008E2BAE" w:rsidP="008E2BAE">
            <w:pPr>
              <w:jc w:val="center"/>
              <w:rPr>
                <w:sz w:val="20"/>
                <w:szCs w:val="20"/>
              </w:rPr>
            </w:pPr>
          </w:p>
          <w:p w14:paraId="3ADB570E" w14:textId="77777777" w:rsidR="008E2BAE" w:rsidRDefault="008E2BAE" w:rsidP="008E2BAE">
            <w:pPr>
              <w:jc w:val="both"/>
              <w:rPr>
                <w:sz w:val="20"/>
                <w:szCs w:val="20"/>
              </w:rPr>
            </w:pPr>
          </w:p>
          <w:p w14:paraId="0BA7968C" w14:textId="77777777" w:rsidR="008E2BAE" w:rsidRDefault="008E2BAE" w:rsidP="008E2BAE">
            <w:pPr>
              <w:jc w:val="both"/>
              <w:rPr>
                <w:sz w:val="20"/>
                <w:szCs w:val="20"/>
              </w:rPr>
            </w:pPr>
          </w:p>
          <w:p w14:paraId="37471FE6" w14:textId="77777777" w:rsidR="008E2BAE" w:rsidRDefault="008E2BAE" w:rsidP="008E2BAE">
            <w:pPr>
              <w:jc w:val="both"/>
              <w:rPr>
                <w:sz w:val="20"/>
                <w:szCs w:val="20"/>
              </w:rPr>
            </w:pPr>
          </w:p>
          <w:p w14:paraId="48E406EC" w14:textId="77777777" w:rsidR="008E2BAE" w:rsidRPr="008E2BAE" w:rsidRDefault="008E2BAE" w:rsidP="008E2BAE">
            <w:pPr>
              <w:rPr>
                <w:sz w:val="20"/>
                <w:szCs w:val="20"/>
                <w:lang w:val="es-MX"/>
              </w:rPr>
            </w:pPr>
          </w:p>
        </w:tc>
      </w:tr>
      <w:tr w:rsidR="008E2BAE" w:rsidRPr="008E2BAE" w14:paraId="7B4923FD" w14:textId="6EEA6F63" w:rsidTr="00267570">
        <w:tc>
          <w:tcPr>
            <w:tcW w:w="0" w:type="auto"/>
            <w:hideMark/>
          </w:tcPr>
          <w:p w14:paraId="2012915D" w14:textId="1E179238" w:rsidR="008E2BAE" w:rsidRPr="008E2BAE" w:rsidRDefault="008E2BAE" w:rsidP="008E2BAE">
            <w:pPr>
              <w:spacing w:line="276" w:lineRule="auto"/>
              <w:rPr>
                <w:sz w:val="20"/>
                <w:szCs w:val="20"/>
                <w:lang w:val="es-MX"/>
              </w:rPr>
            </w:pPr>
            <w:r w:rsidRPr="008E2BAE">
              <w:rPr>
                <w:b/>
                <w:bCs/>
                <w:sz w:val="20"/>
                <w:szCs w:val="20"/>
                <w:lang w:val="es-MX"/>
              </w:rPr>
              <w:lastRenderedPageBreak/>
              <w:t>Semi</w:t>
            </w:r>
            <w:r w:rsidR="00267570">
              <w:rPr>
                <w:b/>
                <w:bCs/>
                <w:sz w:val="20"/>
                <w:szCs w:val="20"/>
                <w:lang w:val="es-MX"/>
              </w:rPr>
              <w:t xml:space="preserve"> </w:t>
            </w:r>
            <w:r w:rsidRPr="008E2BAE">
              <w:rPr>
                <w:b/>
                <w:bCs/>
                <w:sz w:val="20"/>
                <w:szCs w:val="20"/>
                <w:lang w:val="es-MX"/>
              </w:rPr>
              <w:t>intensivo</w:t>
            </w:r>
          </w:p>
        </w:tc>
        <w:tc>
          <w:tcPr>
            <w:tcW w:w="4865" w:type="dxa"/>
            <w:hideMark/>
          </w:tcPr>
          <w:p w14:paraId="035F54E9" w14:textId="77777777" w:rsidR="008E2BAE" w:rsidRPr="008E2BAE" w:rsidRDefault="008E2BAE" w:rsidP="008E2BAE">
            <w:pPr>
              <w:spacing w:line="276" w:lineRule="auto"/>
              <w:rPr>
                <w:sz w:val="20"/>
                <w:szCs w:val="20"/>
                <w:lang w:val="es-MX"/>
              </w:rPr>
            </w:pPr>
            <w:r w:rsidRPr="008E2BAE">
              <w:rPr>
                <w:sz w:val="20"/>
                <w:szCs w:val="20"/>
                <w:lang w:val="es-MX"/>
              </w:rPr>
              <w:t xml:space="preserve">En este caso, las aves cuentan con espacios cubiertos y también al aire libre para pastoreo. El área o galpón puede construirse con materiales como malla, madera, </w:t>
            </w:r>
            <w:proofErr w:type="spellStart"/>
            <w:r w:rsidRPr="008E2BAE">
              <w:rPr>
                <w:sz w:val="20"/>
                <w:szCs w:val="20"/>
                <w:lang w:val="es-MX"/>
              </w:rPr>
              <w:t>polisombra</w:t>
            </w:r>
            <w:proofErr w:type="spellEnd"/>
            <w:r w:rsidRPr="008E2BAE">
              <w:rPr>
                <w:sz w:val="20"/>
                <w:szCs w:val="20"/>
                <w:lang w:val="es-MX"/>
              </w:rPr>
              <w:t xml:space="preserve">, de tal forma que se garantice que las aves pueden estar confinadas bajo condiciones seguras. Se debe distribuir en la zona cubierta los </w:t>
            </w:r>
            <w:r w:rsidRPr="008E2BAE">
              <w:rPr>
                <w:b/>
                <w:bCs/>
                <w:sz w:val="20"/>
                <w:szCs w:val="20"/>
                <w:lang w:val="es-MX"/>
              </w:rPr>
              <w:t>bebederos</w:t>
            </w:r>
            <w:r w:rsidRPr="008E2BAE">
              <w:rPr>
                <w:sz w:val="20"/>
                <w:szCs w:val="20"/>
                <w:lang w:val="es-MX"/>
              </w:rPr>
              <w:t xml:space="preserve">, </w:t>
            </w:r>
            <w:r w:rsidRPr="008E2BAE">
              <w:rPr>
                <w:b/>
                <w:bCs/>
                <w:sz w:val="20"/>
                <w:szCs w:val="20"/>
                <w:lang w:val="es-MX"/>
              </w:rPr>
              <w:t>comederos</w:t>
            </w:r>
            <w:r w:rsidRPr="008E2BAE">
              <w:rPr>
                <w:sz w:val="20"/>
                <w:szCs w:val="20"/>
                <w:lang w:val="es-MX"/>
              </w:rPr>
              <w:t xml:space="preserve"> y </w:t>
            </w:r>
            <w:r w:rsidRPr="008E2BAE">
              <w:rPr>
                <w:b/>
                <w:bCs/>
                <w:sz w:val="20"/>
                <w:szCs w:val="20"/>
                <w:lang w:val="es-MX"/>
              </w:rPr>
              <w:t>nidos</w:t>
            </w:r>
            <w:r w:rsidRPr="008E2BAE">
              <w:rPr>
                <w:sz w:val="20"/>
                <w:szCs w:val="20"/>
                <w:lang w:val="es-MX"/>
              </w:rPr>
              <w:t xml:space="preserve"> (cuando son gallinas ponedoras).</w:t>
            </w:r>
            <w:r w:rsidRPr="008E2BAE">
              <w:rPr>
                <w:sz w:val="20"/>
                <w:szCs w:val="20"/>
                <w:lang w:val="es-MX"/>
              </w:rPr>
              <w:br/>
            </w:r>
            <w:r w:rsidRPr="008E2BAE">
              <w:rPr>
                <w:sz w:val="20"/>
                <w:szCs w:val="20"/>
                <w:lang w:val="es-MX"/>
              </w:rPr>
              <w:br/>
              <w:t xml:space="preserve">En este tipo de sistemas se recomienda que en determinadas horas del día las aves salgan a </w:t>
            </w:r>
            <w:r w:rsidRPr="008E2BAE">
              <w:rPr>
                <w:b/>
                <w:bCs/>
                <w:sz w:val="20"/>
                <w:szCs w:val="20"/>
                <w:lang w:val="es-MX"/>
              </w:rPr>
              <w:t>pastoreo</w:t>
            </w:r>
            <w:r w:rsidRPr="008E2BAE">
              <w:rPr>
                <w:sz w:val="20"/>
                <w:szCs w:val="20"/>
                <w:lang w:val="es-MX"/>
              </w:rPr>
              <w:t>. En horas de la noche deben ser ingresadas al área cubierta.</w:t>
            </w:r>
          </w:p>
        </w:tc>
        <w:tc>
          <w:tcPr>
            <w:tcW w:w="3936" w:type="dxa"/>
          </w:tcPr>
          <w:p w14:paraId="0FD3F9A9" w14:textId="28CF90DC" w:rsidR="008E2BAE" w:rsidRDefault="008E2BAE" w:rsidP="008E2BAE">
            <w:pPr>
              <w:jc w:val="both"/>
              <w:rPr>
                <w:b/>
                <w:bCs/>
                <w:sz w:val="20"/>
                <w:szCs w:val="20"/>
              </w:rPr>
            </w:pPr>
            <w:commentRangeStart w:id="17"/>
            <w:commentRangeEnd w:id="17"/>
            <w:r>
              <w:rPr>
                <w:rStyle w:val="CommentReference"/>
              </w:rPr>
              <w:commentReference w:id="17"/>
            </w:r>
            <w:r>
              <w:rPr>
                <w:noProof/>
                <w:sz w:val="20"/>
                <w:szCs w:val="20"/>
                <w:lang w:val="es-MX"/>
              </w:rPr>
              <w:drawing>
                <wp:anchor distT="0" distB="0" distL="114300" distR="114300" simplePos="0" relativeHeight="251720704" behindDoc="0" locked="0" layoutInCell="1" allowOverlap="1" wp14:anchorId="11249D64" wp14:editId="33034FF9">
                  <wp:simplePos x="0" y="0"/>
                  <wp:positionH relativeFrom="column">
                    <wp:posOffset>60960</wp:posOffset>
                  </wp:positionH>
                  <wp:positionV relativeFrom="paragraph">
                    <wp:posOffset>271780</wp:posOffset>
                  </wp:positionV>
                  <wp:extent cx="2289175" cy="1667510"/>
                  <wp:effectExtent l="0" t="0" r="0" b="8890"/>
                  <wp:wrapSquare wrapText="bothSides"/>
                  <wp:docPr id="6902601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60146" name="Imagen 6902601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89175" cy="1667510"/>
                          </a:xfrm>
                          <a:prstGeom prst="rect">
                            <a:avLst/>
                          </a:prstGeom>
                        </pic:spPr>
                      </pic:pic>
                    </a:graphicData>
                  </a:graphic>
                  <wp14:sizeRelH relativeFrom="page">
                    <wp14:pctWidth>0</wp14:pctWidth>
                  </wp14:sizeRelH>
                  <wp14:sizeRelV relativeFrom="page">
                    <wp14:pctHeight>0</wp14:pctHeight>
                  </wp14:sizeRelV>
                </wp:anchor>
              </w:drawing>
            </w:r>
          </w:p>
          <w:p w14:paraId="59B1B2C9" w14:textId="77777777" w:rsidR="008E2BAE" w:rsidRDefault="008E2BAE" w:rsidP="008E2BAE">
            <w:pPr>
              <w:jc w:val="both"/>
              <w:rPr>
                <w:sz w:val="20"/>
                <w:szCs w:val="20"/>
                <w:lang w:val="es-MX"/>
              </w:rPr>
            </w:pPr>
          </w:p>
          <w:p w14:paraId="32C01922" w14:textId="77777777" w:rsidR="008E2BAE" w:rsidRPr="008E2BAE" w:rsidRDefault="008E2BAE" w:rsidP="008E2BAE">
            <w:pPr>
              <w:rPr>
                <w:sz w:val="20"/>
                <w:szCs w:val="20"/>
                <w:lang w:val="es-MX"/>
              </w:rPr>
            </w:pPr>
          </w:p>
        </w:tc>
      </w:tr>
      <w:tr w:rsidR="008E2BAE" w:rsidRPr="008E2BAE" w14:paraId="4746D325" w14:textId="0E91040C" w:rsidTr="00267570">
        <w:tc>
          <w:tcPr>
            <w:tcW w:w="0" w:type="auto"/>
            <w:hideMark/>
          </w:tcPr>
          <w:p w14:paraId="3FF6ADB3" w14:textId="77777777" w:rsidR="008E2BAE" w:rsidRPr="008E2BAE" w:rsidRDefault="008E2BAE" w:rsidP="008E2BAE">
            <w:pPr>
              <w:spacing w:line="276" w:lineRule="auto"/>
              <w:rPr>
                <w:sz w:val="20"/>
                <w:szCs w:val="20"/>
                <w:lang w:val="es-MX"/>
              </w:rPr>
            </w:pPr>
            <w:r w:rsidRPr="008E2BAE">
              <w:rPr>
                <w:b/>
                <w:bCs/>
                <w:sz w:val="20"/>
                <w:szCs w:val="20"/>
                <w:lang w:val="es-MX"/>
              </w:rPr>
              <w:t>Extensivo</w:t>
            </w:r>
          </w:p>
        </w:tc>
        <w:tc>
          <w:tcPr>
            <w:tcW w:w="4865" w:type="dxa"/>
            <w:hideMark/>
          </w:tcPr>
          <w:p w14:paraId="7572918D" w14:textId="77777777" w:rsidR="008E2BAE" w:rsidRPr="008E2BAE" w:rsidRDefault="008E2BAE" w:rsidP="008E2BAE">
            <w:pPr>
              <w:spacing w:line="276" w:lineRule="auto"/>
              <w:rPr>
                <w:sz w:val="20"/>
                <w:szCs w:val="20"/>
                <w:lang w:val="es-MX"/>
              </w:rPr>
            </w:pPr>
            <w:r w:rsidRPr="008E2BAE">
              <w:rPr>
                <w:sz w:val="20"/>
                <w:szCs w:val="20"/>
                <w:lang w:val="es-MX"/>
              </w:rPr>
              <w:t xml:space="preserve">Las aves cuentan con espacios o ambientes al aire libre, lo cual indica que se requieren </w:t>
            </w:r>
            <w:r w:rsidRPr="008E2BAE">
              <w:rPr>
                <w:b/>
                <w:bCs/>
                <w:sz w:val="20"/>
                <w:szCs w:val="20"/>
                <w:lang w:val="es-MX"/>
              </w:rPr>
              <w:t>mayores áreas</w:t>
            </w:r>
            <w:r w:rsidRPr="008E2BAE">
              <w:rPr>
                <w:sz w:val="20"/>
                <w:szCs w:val="20"/>
                <w:lang w:val="es-MX"/>
              </w:rPr>
              <w:t xml:space="preserve"> para su producción. Es un sistema </w:t>
            </w:r>
            <w:r w:rsidRPr="008E2BAE">
              <w:rPr>
                <w:b/>
                <w:bCs/>
                <w:sz w:val="20"/>
                <w:szCs w:val="20"/>
                <w:lang w:val="es-MX"/>
              </w:rPr>
              <w:t>tradicional</w:t>
            </w:r>
            <w:r w:rsidRPr="008E2BAE">
              <w:rPr>
                <w:sz w:val="20"/>
                <w:szCs w:val="20"/>
                <w:lang w:val="es-MX"/>
              </w:rPr>
              <w:t xml:space="preserve">, por lo que puede encontrarse en muchas granjas donde la producción avícola se desarrolla para el </w:t>
            </w:r>
            <w:r w:rsidRPr="008E2BAE">
              <w:rPr>
                <w:b/>
                <w:bCs/>
                <w:sz w:val="20"/>
                <w:szCs w:val="20"/>
                <w:lang w:val="es-MX"/>
              </w:rPr>
              <w:t>autoconsumo</w:t>
            </w:r>
            <w:r w:rsidRPr="008E2BAE">
              <w:rPr>
                <w:sz w:val="20"/>
                <w:szCs w:val="20"/>
                <w:lang w:val="es-MX"/>
              </w:rPr>
              <w:t xml:space="preserve"> o para abastecer a </w:t>
            </w:r>
            <w:r w:rsidRPr="008E2BAE">
              <w:rPr>
                <w:b/>
                <w:bCs/>
                <w:sz w:val="20"/>
                <w:szCs w:val="20"/>
                <w:lang w:val="es-MX"/>
              </w:rPr>
              <w:t>pequeñas comunidades</w:t>
            </w:r>
            <w:r w:rsidRPr="008E2BAE">
              <w:rPr>
                <w:sz w:val="20"/>
                <w:szCs w:val="20"/>
                <w:lang w:val="es-MX"/>
              </w:rPr>
              <w:t xml:space="preserve">. En este caso se requieren </w:t>
            </w:r>
            <w:r w:rsidRPr="008E2BAE">
              <w:rPr>
                <w:b/>
                <w:bCs/>
                <w:sz w:val="20"/>
                <w:szCs w:val="20"/>
                <w:lang w:val="es-MX"/>
              </w:rPr>
              <w:t>pocas inversiones</w:t>
            </w:r>
            <w:r w:rsidRPr="008E2BAE">
              <w:rPr>
                <w:sz w:val="20"/>
                <w:szCs w:val="20"/>
                <w:lang w:val="es-MX"/>
              </w:rPr>
              <w:t>, los espacios no cuentan con barreras ni lugares específicos para las aves.</w:t>
            </w:r>
          </w:p>
        </w:tc>
        <w:tc>
          <w:tcPr>
            <w:tcW w:w="3936" w:type="dxa"/>
          </w:tcPr>
          <w:p w14:paraId="507EBCE4" w14:textId="4B79E5B3" w:rsidR="008E2BAE" w:rsidRDefault="008E2BAE" w:rsidP="008E2BAE">
            <w:pPr>
              <w:jc w:val="both"/>
              <w:rPr>
                <w:sz w:val="20"/>
                <w:szCs w:val="20"/>
              </w:rPr>
            </w:pPr>
          </w:p>
          <w:p w14:paraId="29215FBB" w14:textId="3CE425AA" w:rsidR="008E2BAE" w:rsidRDefault="008E2BAE" w:rsidP="008E2BAE">
            <w:pPr>
              <w:jc w:val="both"/>
              <w:rPr>
                <w:sz w:val="20"/>
                <w:szCs w:val="20"/>
                <w:lang w:val="es-MX"/>
              </w:rPr>
            </w:pPr>
          </w:p>
          <w:p w14:paraId="6C54F9E7" w14:textId="09513082" w:rsidR="008E2BAE" w:rsidRPr="008E2BAE" w:rsidRDefault="008E2BAE" w:rsidP="008E2BAE">
            <w:pPr>
              <w:rPr>
                <w:sz w:val="20"/>
                <w:szCs w:val="20"/>
                <w:lang w:val="es-MX"/>
              </w:rPr>
            </w:pPr>
            <w:commentRangeStart w:id="18"/>
            <w:commentRangeEnd w:id="18"/>
            <w:r>
              <w:rPr>
                <w:rStyle w:val="CommentReference"/>
              </w:rPr>
              <w:commentReference w:id="18"/>
            </w:r>
            <w:r>
              <w:rPr>
                <w:noProof/>
                <w:sz w:val="20"/>
                <w:szCs w:val="20"/>
                <w:lang w:val="es-MX"/>
              </w:rPr>
              <w:drawing>
                <wp:anchor distT="0" distB="0" distL="114300" distR="114300" simplePos="0" relativeHeight="251722752" behindDoc="0" locked="0" layoutInCell="1" allowOverlap="1" wp14:anchorId="1D17EC3B" wp14:editId="436C764D">
                  <wp:simplePos x="0" y="0"/>
                  <wp:positionH relativeFrom="column">
                    <wp:posOffset>63329</wp:posOffset>
                  </wp:positionH>
                  <wp:positionV relativeFrom="paragraph">
                    <wp:posOffset>180340</wp:posOffset>
                  </wp:positionV>
                  <wp:extent cx="2356656" cy="1571625"/>
                  <wp:effectExtent l="0" t="0" r="5715" b="0"/>
                  <wp:wrapSquare wrapText="bothSides"/>
                  <wp:docPr id="191823812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8122" name="Imagen 191823812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57323" cy="1572070"/>
                          </a:xfrm>
                          <a:prstGeom prst="rect">
                            <a:avLst/>
                          </a:prstGeom>
                        </pic:spPr>
                      </pic:pic>
                    </a:graphicData>
                  </a:graphic>
                  <wp14:sizeRelH relativeFrom="page">
                    <wp14:pctWidth>0</wp14:pctWidth>
                  </wp14:sizeRelH>
                  <wp14:sizeRelV relativeFrom="page">
                    <wp14:pctHeight>0</wp14:pctHeight>
                  </wp14:sizeRelV>
                </wp:anchor>
              </w:drawing>
            </w:r>
          </w:p>
        </w:tc>
      </w:tr>
    </w:tbl>
    <w:p w14:paraId="793245B5" w14:textId="12016078" w:rsidR="008F4A43" w:rsidRDefault="008F4A43" w:rsidP="008F4A43">
      <w:pPr>
        <w:pStyle w:val="Heading1"/>
        <w:numPr>
          <w:ilvl w:val="3"/>
          <w:numId w:val="1"/>
        </w:numPr>
        <w:ind w:left="426"/>
      </w:pPr>
      <w:bookmarkStart w:id="19" w:name="_Toc208242998"/>
      <w:r w:rsidRPr="008F4A43">
        <w:t>Marco legal sobre manejo ambiental en avicultura</w:t>
      </w:r>
      <w:bookmarkEnd w:id="19"/>
    </w:p>
    <w:p w14:paraId="4E060A77" w14:textId="64CBCE01" w:rsidR="008F4A43" w:rsidRDefault="008F4A43" w:rsidP="008F4A43">
      <w:pPr>
        <w:rPr>
          <w:sz w:val="20"/>
          <w:szCs w:val="20"/>
        </w:rPr>
      </w:pPr>
    </w:p>
    <w:p w14:paraId="329EEA02" w14:textId="3831F067" w:rsidR="001F2A30" w:rsidRPr="001F2A30" w:rsidRDefault="001F2A30" w:rsidP="001F2A30">
      <w:pPr>
        <w:rPr>
          <w:sz w:val="20"/>
          <w:szCs w:val="20"/>
          <w:lang w:val="es-MX"/>
        </w:rPr>
      </w:pPr>
      <w:r w:rsidRPr="001F2A30">
        <w:rPr>
          <w:sz w:val="20"/>
          <w:szCs w:val="20"/>
          <w:lang w:val="es-MX"/>
        </w:rPr>
        <w:t xml:space="preserve">En la gestión ambiental del sector avícola, es fundamental cumplir con una serie de </w:t>
      </w:r>
      <w:r w:rsidRPr="001F2A30">
        <w:rPr>
          <w:b/>
          <w:bCs/>
          <w:sz w:val="20"/>
          <w:szCs w:val="20"/>
          <w:lang w:val="es-MX"/>
        </w:rPr>
        <w:t>normas ambientales y sanitarias</w:t>
      </w:r>
      <w:r w:rsidRPr="001F2A30">
        <w:rPr>
          <w:sz w:val="20"/>
          <w:szCs w:val="20"/>
          <w:lang w:val="es-MX"/>
        </w:rPr>
        <w:t xml:space="preserve"> que regulan el uso de recursos, el manejo de residuos, la protección del suelo, del aire y del agua, así como las condiciones sanitarias de producción. Estas normativas forman parte del marco legal colombiano y están dirigidas a garantizar la sostenibilidad del sistema productivo avícola.</w:t>
      </w:r>
      <w:r w:rsidR="00267570">
        <w:rPr>
          <w:sz w:val="20"/>
          <w:szCs w:val="20"/>
          <w:lang w:val="es-MX"/>
        </w:rPr>
        <w:t xml:space="preserve"> </w:t>
      </w:r>
      <w:r w:rsidRPr="001F2A30">
        <w:rPr>
          <w:sz w:val="20"/>
          <w:szCs w:val="20"/>
          <w:lang w:val="es-MX"/>
        </w:rPr>
        <w:t>A continuación, se relacionan las principales disposiciones vigentes, clasificadas según el recurso o aspecto ambiental regulado:</w:t>
      </w:r>
    </w:p>
    <w:p w14:paraId="2B248C57" w14:textId="77777777" w:rsidR="001F2A30" w:rsidRDefault="001F2A30" w:rsidP="008F4A43">
      <w:pPr>
        <w:rPr>
          <w:sz w:val="20"/>
          <w:szCs w:val="20"/>
        </w:rPr>
      </w:pPr>
    </w:p>
    <w:p w14:paraId="3C1450B5" w14:textId="77777777" w:rsidR="00E119CF" w:rsidRDefault="00E119CF" w:rsidP="008F4A43">
      <w:pPr>
        <w:rPr>
          <w:sz w:val="20"/>
          <w:szCs w:val="20"/>
        </w:rPr>
      </w:pPr>
    </w:p>
    <w:tbl>
      <w:tblPr>
        <w:tblStyle w:val="TableGrid"/>
        <w:tblW w:w="0" w:type="auto"/>
        <w:tblLook w:val="04A0" w:firstRow="1" w:lastRow="0" w:firstColumn="1" w:lastColumn="0" w:noHBand="0" w:noVBand="1"/>
      </w:tblPr>
      <w:tblGrid>
        <w:gridCol w:w="1615"/>
        <w:gridCol w:w="8347"/>
      </w:tblGrid>
      <w:tr w:rsidR="00267570" w:rsidRPr="009E5FB8" w14:paraId="22E0ABBE" w14:textId="77777777" w:rsidTr="004212F9">
        <w:tc>
          <w:tcPr>
            <w:tcW w:w="0" w:type="auto"/>
            <w:gridSpan w:val="2"/>
            <w:shd w:val="clear" w:color="auto" w:fill="9BBB59" w:themeFill="accent3"/>
          </w:tcPr>
          <w:p w14:paraId="7A3A1FBE" w14:textId="3E501FBA" w:rsidR="00267570" w:rsidRPr="009E5FB8" w:rsidRDefault="00267570" w:rsidP="00267570">
            <w:pPr>
              <w:spacing w:line="276" w:lineRule="auto"/>
              <w:jc w:val="center"/>
              <w:rPr>
                <w:b/>
                <w:bCs/>
                <w:sz w:val="20"/>
                <w:szCs w:val="20"/>
                <w:lang w:val="es-MX"/>
              </w:rPr>
            </w:pPr>
            <w:r>
              <w:rPr>
                <w:b/>
                <w:bCs/>
                <w:sz w:val="20"/>
                <w:szCs w:val="20"/>
                <w:lang w:val="es-MX"/>
              </w:rPr>
              <w:t>Acordeón</w:t>
            </w:r>
          </w:p>
        </w:tc>
      </w:tr>
      <w:tr w:rsidR="009E5FB8" w:rsidRPr="009E5FB8" w14:paraId="0C1DB605" w14:textId="77777777" w:rsidTr="009E5FB8">
        <w:tc>
          <w:tcPr>
            <w:tcW w:w="0" w:type="auto"/>
            <w:hideMark/>
          </w:tcPr>
          <w:p w14:paraId="20296B45" w14:textId="77777777" w:rsidR="009E5FB8" w:rsidRPr="009E5FB8" w:rsidRDefault="009E5FB8" w:rsidP="009E5FB8">
            <w:pPr>
              <w:spacing w:line="276" w:lineRule="auto"/>
              <w:rPr>
                <w:sz w:val="20"/>
                <w:szCs w:val="20"/>
                <w:lang w:val="es-MX"/>
              </w:rPr>
            </w:pPr>
            <w:r w:rsidRPr="009E5FB8">
              <w:rPr>
                <w:b/>
                <w:bCs/>
                <w:sz w:val="20"/>
                <w:szCs w:val="20"/>
                <w:lang w:val="es-MX"/>
              </w:rPr>
              <w:t>Legislación marco</w:t>
            </w:r>
          </w:p>
        </w:tc>
        <w:tc>
          <w:tcPr>
            <w:tcW w:w="0" w:type="auto"/>
            <w:hideMark/>
          </w:tcPr>
          <w:p w14:paraId="45A5B2B7" w14:textId="77777777" w:rsid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 xml:space="preserve">Decreto 2811 de 1974. </w:t>
            </w:r>
            <w:r w:rsidRPr="009E5FB8">
              <w:rPr>
                <w:sz w:val="20"/>
                <w:szCs w:val="20"/>
                <w:lang w:val="es-MX"/>
              </w:rPr>
              <w:t>Código nacional de los recursos naturales.</w:t>
            </w:r>
          </w:p>
          <w:p w14:paraId="7C84C3AF" w14:textId="71B01099" w:rsidR="009E5FB8" w:rsidRDefault="009E5FB8" w:rsidP="009E5FB8">
            <w:pPr>
              <w:spacing w:line="276" w:lineRule="auto"/>
              <w:rPr>
                <w:sz w:val="20"/>
                <w:szCs w:val="20"/>
                <w:lang w:val="es-MX"/>
              </w:rPr>
            </w:pPr>
            <w:r w:rsidRPr="009E5FB8">
              <w:rPr>
                <w:sz w:val="20"/>
                <w:szCs w:val="20"/>
                <w:lang w:val="es-MX"/>
              </w:rPr>
              <w:t>-</w:t>
            </w:r>
            <w:r w:rsidRPr="009E5FB8">
              <w:rPr>
                <w:b/>
                <w:bCs/>
                <w:sz w:val="20"/>
                <w:szCs w:val="20"/>
                <w:lang w:val="es-MX"/>
              </w:rPr>
              <w:t xml:space="preserve"> Ley 9 de 1979.</w:t>
            </w:r>
            <w:r w:rsidRPr="009E5FB8">
              <w:rPr>
                <w:sz w:val="20"/>
                <w:szCs w:val="20"/>
                <w:lang w:val="es-MX"/>
              </w:rPr>
              <w:t xml:space="preserve"> Código sanitario nacional</w:t>
            </w:r>
            <w:r w:rsidR="001312D0">
              <w:rPr>
                <w:sz w:val="20"/>
                <w:szCs w:val="20"/>
                <w:lang w:val="es-MX"/>
              </w:rPr>
              <w:t>.</w:t>
            </w:r>
          </w:p>
          <w:p w14:paraId="349C056C" w14:textId="0A79BFA9" w:rsid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Ley 99 de 1993.</w:t>
            </w:r>
            <w:r w:rsidRPr="009E5FB8">
              <w:rPr>
                <w:sz w:val="20"/>
                <w:szCs w:val="20"/>
                <w:lang w:val="es-MX"/>
              </w:rPr>
              <w:t xml:space="preserve"> Crea el Ministerio del Ambiente, organiza el </w:t>
            </w:r>
            <w:proofErr w:type="spellStart"/>
            <w:r w:rsidRPr="009E5FB8">
              <w:rPr>
                <w:sz w:val="20"/>
                <w:szCs w:val="20"/>
                <w:lang w:val="es-MX"/>
              </w:rPr>
              <w:t>SINA</w:t>
            </w:r>
            <w:proofErr w:type="spellEnd"/>
            <w:r w:rsidRPr="009E5FB8">
              <w:rPr>
                <w:sz w:val="20"/>
                <w:szCs w:val="20"/>
                <w:lang w:val="es-MX"/>
              </w:rPr>
              <w:t xml:space="preserve"> y dicta otras disposiciones.</w:t>
            </w:r>
          </w:p>
          <w:p w14:paraId="0F7C1AF9" w14:textId="77777777" w:rsid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Ley 1333 de 2009.</w:t>
            </w:r>
            <w:r w:rsidRPr="009E5FB8">
              <w:rPr>
                <w:sz w:val="20"/>
                <w:szCs w:val="20"/>
                <w:lang w:val="es-MX"/>
              </w:rPr>
              <w:t xml:space="preserve"> Establece el procedimiento sancionatorio ambiental.</w:t>
            </w:r>
          </w:p>
          <w:p w14:paraId="44734D88" w14:textId="3B5F4BF5" w:rsid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3642 de 2013.</w:t>
            </w:r>
            <w:r w:rsidRPr="009E5FB8">
              <w:rPr>
                <w:sz w:val="20"/>
                <w:szCs w:val="20"/>
                <w:lang w:val="es-MX"/>
              </w:rPr>
              <w:t xml:space="preserve"> Requisitos para registro de productores, granjas avícolas </w:t>
            </w:r>
            <w:proofErr w:type="spellStart"/>
            <w:r w:rsidRPr="009E5FB8">
              <w:rPr>
                <w:sz w:val="20"/>
                <w:szCs w:val="20"/>
                <w:lang w:val="es-MX"/>
              </w:rPr>
              <w:t>bioseguras</w:t>
            </w:r>
            <w:proofErr w:type="spellEnd"/>
            <w:r w:rsidRPr="009E5FB8">
              <w:rPr>
                <w:sz w:val="20"/>
                <w:szCs w:val="20"/>
                <w:lang w:val="es-MX"/>
              </w:rPr>
              <w:t>, plantas de incubación y venta de material genético aviar</w:t>
            </w:r>
            <w:r w:rsidR="001312D0">
              <w:rPr>
                <w:sz w:val="20"/>
                <w:szCs w:val="20"/>
                <w:lang w:val="es-MX"/>
              </w:rPr>
              <w:t>.</w:t>
            </w:r>
          </w:p>
          <w:p w14:paraId="16B24086" w14:textId="7BBA7674" w:rsid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3651 de 2014.</w:t>
            </w:r>
            <w:r w:rsidRPr="009E5FB8">
              <w:rPr>
                <w:sz w:val="20"/>
                <w:szCs w:val="20"/>
                <w:lang w:val="es-MX"/>
              </w:rPr>
              <w:t xml:space="preserve"> Requisitos para certificación de granjas avícolas </w:t>
            </w:r>
            <w:proofErr w:type="spellStart"/>
            <w:r w:rsidRPr="009E5FB8">
              <w:rPr>
                <w:sz w:val="20"/>
                <w:szCs w:val="20"/>
                <w:lang w:val="es-MX"/>
              </w:rPr>
              <w:t>bioseguras</w:t>
            </w:r>
            <w:proofErr w:type="spellEnd"/>
            <w:r w:rsidRPr="009E5FB8">
              <w:rPr>
                <w:sz w:val="20"/>
                <w:szCs w:val="20"/>
                <w:lang w:val="es-MX"/>
              </w:rPr>
              <w:t xml:space="preserve"> de postura y/o levante.</w:t>
            </w:r>
          </w:p>
          <w:p w14:paraId="01D975F0" w14:textId="77777777" w:rsidR="009E5FB8" w:rsidRDefault="009E5FB8" w:rsidP="009E5FB8">
            <w:pPr>
              <w:spacing w:line="276" w:lineRule="auto"/>
              <w:rPr>
                <w:sz w:val="20"/>
                <w:szCs w:val="20"/>
                <w:lang w:val="es-MX"/>
              </w:rPr>
            </w:pPr>
            <w:r w:rsidRPr="009E5FB8">
              <w:rPr>
                <w:sz w:val="20"/>
                <w:szCs w:val="20"/>
                <w:lang w:val="es-MX"/>
              </w:rPr>
              <w:lastRenderedPageBreak/>
              <w:t xml:space="preserve">- </w:t>
            </w:r>
            <w:r w:rsidRPr="009E5FB8">
              <w:rPr>
                <w:b/>
                <w:bCs/>
                <w:sz w:val="20"/>
                <w:szCs w:val="20"/>
                <w:lang w:val="es-MX"/>
              </w:rPr>
              <w:t>Decreto 1076 de 2015</w:t>
            </w:r>
            <w:r w:rsidRPr="009E5FB8">
              <w:rPr>
                <w:sz w:val="20"/>
                <w:szCs w:val="20"/>
                <w:lang w:val="es-MX"/>
              </w:rPr>
              <w:t>. Decreto único sector ambiente y desarrollo sostenible.</w:t>
            </w:r>
          </w:p>
          <w:p w14:paraId="56BD1963" w14:textId="77777777" w:rsid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1515 de 2015.</w:t>
            </w:r>
            <w:r w:rsidRPr="009E5FB8">
              <w:rPr>
                <w:sz w:val="20"/>
                <w:szCs w:val="20"/>
                <w:lang w:val="es-MX"/>
              </w:rPr>
              <w:t xml:space="preserve"> Define criterios para el Registro Sanitario de Predio Avícola.</w:t>
            </w:r>
          </w:p>
          <w:p w14:paraId="70050856" w14:textId="01989C9E" w:rsidR="009E5FB8" w:rsidRP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18426 de 2025</w:t>
            </w:r>
            <w:r w:rsidRPr="009E5FB8">
              <w:rPr>
                <w:sz w:val="20"/>
                <w:szCs w:val="20"/>
                <w:lang w:val="es-MX"/>
              </w:rPr>
              <w:t>. Listado de enfermedades, infecciones e infestaciones bajo control oficial, de declaración obligatoria y vigilancia especial.</w:t>
            </w:r>
          </w:p>
        </w:tc>
      </w:tr>
      <w:tr w:rsidR="009E5FB8" w:rsidRPr="009E5FB8" w14:paraId="1FAE14BA" w14:textId="77777777" w:rsidTr="009E5FB8">
        <w:tc>
          <w:tcPr>
            <w:tcW w:w="0" w:type="auto"/>
            <w:hideMark/>
          </w:tcPr>
          <w:p w14:paraId="6ADC8B25" w14:textId="77777777" w:rsidR="009E5FB8" w:rsidRPr="009E5FB8" w:rsidRDefault="009E5FB8" w:rsidP="009E5FB8">
            <w:pPr>
              <w:spacing w:line="276" w:lineRule="auto"/>
              <w:rPr>
                <w:sz w:val="20"/>
                <w:szCs w:val="20"/>
                <w:lang w:val="es-MX"/>
              </w:rPr>
            </w:pPr>
            <w:r w:rsidRPr="009E5FB8">
              <w:rPr>
                <w:b/>
                <w:bCs/>
                <w:sz w:val="20"/>
                <w:szCs w:val="20"/>
                <w:lang w:val="es-MX"/>
              </w:rPr>
              <w:lastRenderedPageBreak/>
              <w:t>Recurso hídrico</w:t>
            </w:r>
          </w:p>
        </w:tc>
        <w:tc>
          <w:tcPr>
            <w:tcW w:w="0" w:type="auto"/>
            <w:hideMark/>
          </w:tcPr>
          <w:p w14:paraId="446EE6C3"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Ley 373 de 1997</w:t>
            </w:r>
            <w:r w:rsidRPr="009E5FB8">
              <w:rPr>
                <w:sz w:val="20"/>
                <w:szCs w:val="20"/>
                <w:lang w:val="es-MX"/>
              </w:rPr>
              <w:t>. Programa de uso eficiente y ahorro del agua.</w:t>
            </w:r>
          </w:p>
          <w:p w14:paraId="6CF64524" w14:textId="77777777" w:rsidR="001312D0" w:rsidRDefault="009E5FB8" w:rsidP="009E5FB8">
            <w:pPr>
              <w:spacing w:line="276" w:lineRule="auto"/>
              <w:rPr>
                <w:sz w:val="20"/>
                <w:szCs w:val="20"/>
                <w:lang w:val="es-MX"/>
              </w:rPr>
            </w:pPr>
            <w:r w:rsidRPr="009E5FB8">
              <w:rPr>
                <w:sz w:val="20"/>
                <w:szCs w:val="20"/>
                <w:lang w:val="es-MX"/>
              </w:rPr>
              <w:t>-</w:t>
            </w:r>
            <w:r w:rsidRPr="009E5FB8">
              <w:rPr>
                <w:b/>
                <w:bCs/>
                <w:sz w:val="20"/>
                <w:szCs w:val="20"/>
                <w:lang w:val="es-MX"/>
              </w:rPr>
              <w:t xml:space="preserve"> Decreto 155 de 2004.</w:t>
            </w:r>
            <w:r w:rsidRPr="009E5FB8">
              <w:rPr>
                <w:sz w:val="20"/>
                <w:szCs w:val="20"/>
                <w:lang w:val="es-MX"/>
              </w:rPr>
              <w:t xml:space="preserve"> Reglamenta tasas por utilización de aguas.</w:t>
            </w:r>
          </w:p>
          <w:p w14:paraId="007CAEAC"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Decreto 3930 de 2010</w:t>
            </w:r>
            <w:r w:rsidRPr="009E5FB8">
              <w:rPr>
                <w:sz w:val="20"/>
                <w:szCs w:val="20"/>
                <w:lang w:val="es-MX"/>
              </w:rPr>
              <w:t>. Reglamenta usos del agua y residuos líquidos.</w:t>
            </w:r>
          </w:p>
          <w:p w14:paraId="29D30686" w14:textId="3EC757B6" w:rsidR="009E5FB8" w:rsidRP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631 de 2015.</w:t>
            </w:r>
            <w:r w:rsidRPr="009E5FB8">
              <w:rPr>
                <w:sz w:val="20"/>
                <w:szCs w:val="20"/>
                <w:lang w:val="es-MX"/>
              </w:rPr>
              <w:t xml:space="preserve"> Parámetros y límites máximos en vertimientos puntuales a cuerpos de agua y alcantarillado público.</w:t>
            </w:r>
          </w:p>
        </w:tc>
      </w:tr>
      <w:tr w:rsidR="009E5FB8" w:rsidRPr="009E5FB8" w14:paraId="617A1D2F" w14:textId="77777777" w:rsidTr="009E5FB8">
        <w:tc>
          <w:tcPr>
            <w:tcW w:w="0" w:type="auto"/>
            <w:hideMark/>
          </w:tcPr>
          <w:p w14:paraId="745DF96F" w14:textId="77777777" w:rsidR="009E5FB8" w:rsidRPr="009E5FB8" w:rsidRDefault="009E5FB8" w:rsidP="009E5FB8">
            <w:pPr>
              <w:spacing w:line="276" w:lineRule="auto"/>
              <w:rPr>
                <w:sz w:val="20"/>
                <w:szCs w:val="20"/>
                <w:lang w:val="es-MX"/>
              </w:rPr>
            </w:pPr>
            <w:r w:rsidRPr="009E5FB8">
              <w:rPr>
                <w:b/>
                <w:bCs/>
                <w:sz w:val="20"/>
                <w:szCs w:val="20"/>
                <w:lang w:val="es-MX"/>
              </w:rPr>
              <w:t>Residuos</w:t>
            </w:r>
          </w:p>
        </w:tc>
        <w:tc>
          <w:tcPr>
            <w:tcW w:w="0" w:type="auto"/>
            <w:hideMark/>
          </w:tcPr>
          <w:p w14:paraId="6E79622B" w14:textId="77777777" w:rsidR="001312D0" w:rsidRDefault="009E5FB8" w:rsidP="009E5FB8">
            <w:pPr>
              <w:spacing w:line="276" w:lineRule="auto"/>
              <w:rPr>
                <w:sz w:val="20"/>
                <w:szCs w:val="20"/>
                <w:lang w:val="es-MX"/>
              </w:rPr>
            </w:pPr>
            <w:r w:rsidRPr="009E5FB8">
              <w:rPr>
                <w:sz w:val="20"/>
                <w:szCs w:val="20"/>
                <w:lang w:val="es-MX"/>
              </w:rPr>
              <w:t>- Resolución 1362 de 2007. Registro de Generadores de Residuos o Desechos Peligrosos.</w:t>
            </w:r>
          </w:p>
          <w:p w14:paraId="7CBF5EC5"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Decreto 2981 de 201</w:t>
            </w:r>
            <w:r w:rsidRPr="009E5FB8">
              <w:rPr>
                <w:sz w:val="20"/>
                <w:szCs w:val="20"/>
                <w:lang w:val="es-MX"/>
              </w:rPr>
              <w:t>3. Reglamenta la prestación del servicio público de aseo.</w:t>
            </w:r>
          </w:p>
          <w:p w14:paraId="2ABFBB1D"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Decreto 351 de 2014.</w:t>
            </w:r>
            <w:r w:rsidRPr="009E5FB8">
              <w:rPr>
                <w:sz w:val="20"/>
                <w:szCs w:val="20"/>
                <w:lang w:val="es-MX"/>
              </w:rPr>
              <w:t xml:space="preserve"> Reglamenta la gestión integral de los residuos generados en salud y otras actividades.</w:t>
            </w:r>
          </w:p>
          <w:p w14:paraId="2D424649" w14:textId="628F33B6"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668 de 2016.</w:t>
            </w:r>
            <w:r w:rsidRPr="009E5FB8">
              <w:rPr>
                <w:sz w:val="20"/>
                <w:szCs w:val="20"/>
                <w:lang w:val="es-MX"/>
              </w:rPr>
              <w:t xml:space="preserve"> Reglamenta el uso racional de bolsas plásticas.</w:t>
            </w:r>
          </w:p>
          <w:p w14:paraId="54371DAB" w14:textId="46A46EFA" w:rsidR="009E5FB8" w:rsidRP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2184 de 2019</w:t>
            </w:r>
            <w:r w:rsidRPr="009E5FB8">
              <w:rPr>
                <w:sz w:val="20"/>
                <w:szCs w:val="20"/>
                <w:lang w:val="es-MX"/>
              </w:rPr>
              <w:t>. Unifica a nivel nacional tres colores para la gestión de residuos.</w:t>
            </w:r>
          </w:p>
        </w:tc>
      </w:tr>
      <w:tr w:rsidR="009E5FB8" w:rsidRPr="009E5FB8" w14:paraId="0AF72160" w14:textId="77777777" w:rsidTr="009E5FB8">
        <w:tc>
          <w:tcPr>
            <w:tcW w:w="0" w:type="auto"/>
            <w:hideMark/>
          </w:tcPr>
          <w:p w14:paraId="24BE7BC7" w14:textId="77777777" w:rsidR="009E5FB8" w:rsidRPr="009E5FB8" w:rsidRDefault="009E5FB8" w:rsidP="009E5FB8">
            <w:pPr>
              <w:spacing w:line="276" w:lineRule="auto"/>
              <w:rPr>
                <w:sz w:val="20"/>
                <w:szCs w:val="20"/>
                <w:lang w:val="es-MX"/>
              </w:rPr>
            </w:pPr>
            <w:r w:rsidRPr="009E5FB8">
              <w:rPr>
                <w:b/>
                <w:bCs/>
                <w:sz w:val="20"/>
                <w:szCs w:val="20"/>
                <w:lang w:val="es-MX"/>
              </w:rPr>
              <w:t>Aire</w:t>
            </w:r>
          </w:p>
        </w:tc>
        <w:tc>
          <w:tcPr>
            <w:tcW w:w="0" w:type="auto"/>
            <w:hideMark/>
          </w:tcPr>
          <w:p w14:paraId="1E59C8D4"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 xml:space="preserve">Resolución 601 de 2006. </w:t>
            </w:r>
            <w:r w:rsidRPr="009E5FB8">
              <w:rPr>
                <w:sz w:val="20"/>
                <w:szCs w:val="20"/>
                <w:lang w:val="es-MX"/>
              </w:rPr>
              <w:t>Norma de calidad del aire o nivel de inmisión.</w:t>
            </w:r>
          </w:p>
          <w:p w14:paraId="6B1A7DFA"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 xml:space="preserve">Resolución 909 de 2008. </w:t>
            </w:r>
            <w:r w:rsidRPr="009E5FB8">
              <w:rPr>
                <w:sz w:val="20"/>
                <w:szCs w:val="20"/>
                <w:lang w:val="es-MX"/>
              </w:rPr>
              <w:t>Normas y estándares de emisión de contaminantes por fuentes fijas.</w:t>
            </w:r>
          </w:p>
          <w:p w14:paraId="5E484FCB"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Resolución 1541 de 2013.</w:t>
            </w:r>
            <w:r w:rsidRPr="009E5FB8">
              <w:rPr>
                <w:sz w:val="20"/>
                <w:szCs w:val="20"/>
                <w:lang w:val="es-MX"/>
              </w:rPr>
              <w:t xml:space="preserve"> Niveles permisibles de calidad del aire, procedimiento de evaluación y olores ofensivos.</w:t>
            </w:r>
          </w:p>
          <w:p w14:paraId="3A9F43C1" w14:textId="725FBFA7" w:rsidR="009E5FB8" w:rsidRP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 xml:space="preserve">Resolución 2087 de 2014. </w:t>
            </w:r>
            <w:r w:rsidRPr="009E5FB8">
              <w:rPr>
                <w:sz w:val="20"/>
                <w:szCs w:val="20"/>
                <w:lang w:val="es-MX"/>
              </w:rPr>
              <w:t>Protocolo de monitoreo, control y vigilancia de olores ofensivos.</w:t>
            </w:r>
          </w:p>
        </w:tc>
      </w:tr>
      <w:tr w:rsidR="009E5FB8" w:rsidRPr="009E5FB8" w14:paraId="2B51E855" w14:textId="77777777" w:rsidTr="009E5FB8">
        <w:tc>
          <w:tcPr>
            <w:tcW w:w="0" w:type="auto"/>
            <w:hideMark/>
          </w:tcPr>
          <w:p w14:paraId="45C826AF" w14:textId="77777777" w:rsidR="009E5FB8" w:rsidRPr="009E5FB8" w:rsidRDefault="009E5FB8" w:rsidP="009E5FB8">
            <w:pPr>
              <w:spacing w:line="276" w:lineRule="auto"/>
              <w:rPr>
                <w:sz w:val="20"/>
                <w:szCs w:val="20"/>
                <w:lang w:val="es-MX"/>
              </w:rPr>
            </w:pPr>
            <w:r w:rsidRPr="009E5FB8">
              <w:rPr>
                <w:b/>
                <w:bCs/>
                <w:sz w:val="20"/>
                <w:szCs w:val="20"/>
                <w:lang w:val="es-MX"/>
              </w:rPr>
              <w:t>Suelo</w:t>
            </w:r>
          </w:p>
        </w:tc>
        <w:tc>
          <w:tcPr>
            <w:tcW w:w="0" w:type="auto"/>
            <w:hideMark/>
          </w:tcPr>
          <w:p w14:paraId="43853DE2" w14:textId="77777777" w:rsidR="001312D0"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Ley 388 de 2007.</w:t>
            </w:r>
            <w:r w:rsidRPr="009E5FB8">
              <w:rPr>
                <w:sz w:val="20"/>
                <w:szCs w:val="20"/>
                <w:lang w:val="es-MX"/>
              </w:rPr>
              <w:t xml:space="preserve"> Ordenamiento Territorial (modifica Ley 9 de 1989 y Ley 3 de 1991).</w:t>
            </w:r>
          </w:p>
          <w:p w14:paraId="2A80D401" w14:textId="172A0EC4" w:rsidR="009E5FB8" w:rsidRPr="009E5FB8" w:rsidRDefault="009E5FB8" w:rsidP="009E5FB8">
            <w:pPr>
              <w:spacing w:line="276" w:lineRule="auto"/>
              <w:rPr>
                <w:sz w:val="20"/>
                <w:szCs w:val="20"/>
                <w:lang w:val="es-MX"/>
              </w:rPr>
            </w:pPr>
            <w:r w:rsidRPr="009E5FB8">
              <w:rPr>
                <w:sz w:val="20"/>
                <w:szCs w:val="20"/>
                <w:lang w:val="es-MX"/>
              </w:rPr>
              <w:t xml:space="preserve">- </w:t>
            </w:r>
            <w:r w:rsidRPr="009E5FB8">
              <w:rPr>
                <w:b/>
                <w:bCs/>
                <w:sz w:val="20"/>
                <w:szCs w:val="20"/>
                <w:lang w:val="es-MX"/>
              </w:rPr>
              <w:t>Decreto 3600 de 2007</w:t>
            </w:r>
            <w:r w:rsidRPr="009E5FB8">
              <w:rPr>
                <w:sz w:val="20"/>
                <w:szCs w:val="20"/>
                <w:lang w:val="es-MX"/>
              </w:rPr>
              <w:t>. Reglamenta disposiciones de las Leyes 99 de 1993 y 388 de 1997 sobre ordenamiento del suelo rural y actuaciones urbanísticas de parcelación y edificación.</w:t>
            </w:r>
          </w:p>
        </w:tc>
      </w:tr>
    </w:tbl>
    <w:p w14:paraId="154675B7" w14:textId="77777777" w:rsidR="008F4A43" w:rsidRDefault="008F4A43" w:rsidP="008F4A43">
      <w:pPr>
        <w:rPr>
          <w:sz w:val="20"/>
          <w:szCs w:val="20"/>
        </w:rPr>
      </w:pPr>
    </w:p>
    <w:p w14:paraId="70C40C2A" w14:textId="58128889" w:rsidR="008F4A43" w:rsidRDefault="00AB551A" w:rsidP="00AB551A">
      <w:pPr>
        <w:pStyle w:val="Heading1"/>
        <w:numPr>
          <w:ilvl w:val="3"/>
          <w:numId w:val="1"/>
        </w:numPr>
        <w:ind w:left="426"/>
      </w:pPr>
      <w:bookmarkStart w:id="20" w:name="_Toc208242999"/>
      <w:r w:rsidRPr="009A492B">
        <w:t>Bioseguridad y sostenibilidad en sistemas productivos avícolas</w:t>
      </w:r>
      <w:bookmarkEnd w:id="20"/>
    </w:p>
    <w:tbl>
      <w:tblPr>
        <w:tblStyle w:val="TableGrid"/>
        <w:tblW w:w="0" w:type="auto"/>
        <w:tblLook w:val="04A0" w:firstRow="1" w:lastRow="0" w:firstColumn="1" w:lastColumn="0" w:noHBand="0" w:noVBand="1"/>
      </w:tblPr>
      <w:tblGrid>
        <w:gridCol w:w="6896"/>
        <w:gridCol w:w="3066"/>
      </w:tblGrid>
      <w:tr w:rsidR="0067449F" w14:paraId="659F3153" w14:textId="77777777" w:rsidTr="0067449F">
        <w:tc>
          <w:tcPr>
            <w:tcW w:w="7225" w:type="dxa"/>
            <w:shd w:val="clear" w:color="auto" w:fill="E5DFEC" w:themeFill="accent4" w:themeFillTint="33"/>
          </w:tcPr>
          <w:p w14:paraId="43C76F7C" w14:textId="1C15107A" w:rsidR="0067449F" w:rsidRDefault="0067449F" w:rsidP="00AB551A">
            <w:r w:rsidRPr="00F21C41">
              <w:rPr>
                <w:sz w:val="20"/>
                <w:szCs w:val="20"/>
                <w:lang w:val="es-MX"/>
              </w:rPr>
              <w:t xml:space="preserve">La implementación de programas de </w:t>
            </w:r>
            <w:r w:rsidRPr="00F21C41">
              <w:rPr>
                <w:b/>
                <w:bCs/>
                <w:sz w:val="20"/>
                <w:szCs w:val="20"/>
                <w:lang w:val="es-MX"/>
              </w:rPr>
              <w:t>bioseguridad</w:t>
            </w:r>
            <w:r w:rsidRPr="00F21C41">
              <w:rPr>
                <w:sz w:val="20"/>
                <w:szCs w:val="20"/>
                <w:lang w:val="es-MX"/>
              </w:rPr>
              <w:t xml:space="preserve"> en los procesos avícolas es fundamental para </w:t>
            </w:r>
            <w:r w:rsidRPr="00F21C41">
              <w:rPr>
                <w:b/>
                <w:bCs/>
                <w:sz w:val="20"/>
                <w:szCs w:val="20"/>
                <w:lang w:val="es-MX"/>
              </w:rPr>
              <w:t>proteger la salud de las aves</w:t>
            </w:r>
            <w:r w:rsidRPr="00F21C41">
              <w:rPr>
                <w:sz w:val="20"/>
                <w:szCs w:val="20"/>
                <w:lang w:val="es-MX"/>
              </w:rPr>
              <w:t xml:space="preserve"> y garantizar la </w:t>
            </w:r>
            <w:r w:rsidRPr="00F21C41">
              <w:rPr>
                <w:b/>
                <w:bCs/>
                <w:sz w:val="20"/>
                <w:szCs w:val="20"/>
                <w:lang w:val="es-MX"/>
              </w:rPr>
              <w:t>sostenibilidad de los sistemas productivos</w:t>
            </w:r>
            <w:r w:rsidRPr="00F21C41">
              <w:rPr>
                <w:sz w:val="20"/>
                <w:szCs w:val="20"/>
                <w:lang w:val="es-MX"/>
              </w:rPr>
              <w:t xml:space="preserve">. Estos programas incluyen medidas de higiene, sanidad y control ambiental en todas las áreas de producción, con el objetivo de reducir la exposición a </w:t>
            </w:r>
            <w:r w:rsidRPr="00F21C41">
              <w:rPr>
                <w:b/>
                <w:bCs/>
                <w:sz w:val="20"/>
                <w:szCs w:val="20"/>
                <w:lang w:val="es-MX"/>
              </w:rPr>
              <w:t>agentes patógenos</w:t>
            </w:r>
            <w:r w:rsidRPr="00F21C41">
              <w:rPr>
                <w:sz w:val="20"/>
                <w:szCs w:val="20"/>
                <w:lang w:val="es-MX"/>
              </w:rPr>
              <w:t xml:space="preserve"> que puedan afectar la eficiencia y seguridad de la producción.</w:t>
            </w:r>
          </w:p>
        </w:tc>
        <w:tc>
          <w:tcPr>
            <w:tcW w:w="2737" w:type="dxa"/>
            <w:shd w:val="clear" w:color="auto" w:fill="E5DFEC" w:themeFill="accent4" w:themeFillTint="33"/>
          </w:tcPr>
          <w:p w14:paraId="77852DD9" w14:textId="552C56DF" w:rsidR="00DC22E8" w:rsidRDefault="00DC22E8" w:rsidP="00AB551A">
            <w:r w:rsidRPr="00DC22E8">
              <w:rPr>
                <w:noProof/>
              </w:rPr>
              <w:drawing>
                <wp:inline distT="0" distB="0" distL="0" distR="0" wp14:anchorId="210D82A1" wp14:editId="1E591742">
                  <wp:extent cx="1810003" cy="1076475"/>
                  <wp:effectExtent l="0" t="0" r="0" b="9525"/>
                  <wp:docPr id="109514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45122" name=""/>
                          <pic:cNvPicPr/>
                        </pic:nvPicPr>
                        <pic:blipFill>
                          <a:blip r:embed="rId55"/>
                          <a:stretch>
                            <a:fillRect/>
                          </a:stretch>
                        </pic:blipFill>
                        <pic:spPr>
                          <a:xfrm>
                            <a:off x="0" y="0"/>
                            <a:ext cx="1810003" cy="1076475"/>
                          </a:xfrm>
                          <a:prstGeom prst="rect">
                            <a:avLst/>
                          </a:prstGeom>
                        </pic:spPr>
                      </pic:pic>
                    </a:graphicData>
                  </a:graphic>
                </wp:inline>
              </w:drawing>
            </w:r>
          </w:p>
          <w:p w14:paraId="7994ABA3" w14:textId="77777777" w:rsidR="00DC22E8" w:rsidRPr="00DC22E8" w:rsidRDefault="00DC22E8" w:rsidP="00AB551A">
            <w:pPr>
              <w:rPr>
                <w:sz w:val="10"/>
                <w:szCs w:val="10"/>
              </w:rPr>
            </w:pPr>
          </w:p>
          <w:p w14:paraId="550CC2EF" w14:textId="4B3CE11B" w:rsidR="0067449F" w:rsidRDefault="00DC22E8" w:rsidP="00AB551A">
            <w:hyperlink r:id="rId56" w:anchor="fromView=search&amp;page=1&amp;position=1&amp;uuid=93ffe1f4-bf36-4507-b3f4-b2a7f7ce15f5&amp;query=gallinas+bioseguridad" w:history="1">
              <w:r w:rsidRPr="00DC22E8">
                <w:rPr>
                  <w:rStyle w:val="Hyperlink"/>
                  <w:sz w:val="10"/>
                  <w:szCs w:val="10"/>
                </w:rPr>
                <w:t>https://www.freepik.es/imagen-ia-gratis/escena-granja-pollos-aves-corral-personas_187447820.htm - fromView=search&amp;page=1&amp;position=1&amp;uuid=93ffe1f4-bf36-4507-b3f4-b2a7f7ce15f5&amp;query=gallinas+bioseguridad</w:t>
              </w:r>
            </w:hyperlink>
          </w:p>
        </w:tc>
      </w:tr>
    </w:tbl>
    <w:p w14:paraId="52BB0C76" w14:textId="77777777" w:rsidR="00AB551A" w:rsidRDefault="00AB551A" w:rsidP="00AB551A"/>
    <w:p w14:paraId="77B12DFD" w14:textId="77777777" w:rsidR="00F21C41" w:rsidRPr="00F21C41" w:rsidRDefault="00F21C41" w:rsidP="00F21C41">
      <w:pPr>
        <w:rPr>
          <w:sz w:val="20"/>
          <w:szCs w:val="20"/>
          <w:lang w:val="es-MX"/>
        </w:rPr>
      </w:pPr>
      <w:r w:rsidRPr="00F21C41">
        <w:rPr>
          <w:sz w:val="20"/>
          <w:szCs w:val="20"/>
          <w:lang w:val="es-MX"/>
        </w:rPr>
        <w:t xml:space="preserve">Tanto en granjas de </w:t>
      </w:r>
      <w:r w:rsidRPr="00F21C41">
        <w:rPr>
          <w:b/>
          <w:bCs/>
          <w:sz w:val="20"/>
          <w:szCs w:val="20"/>
          <w:lang w:val="es-MX"/>
        </w:rPr>
        <w:t>autoconsumo</w:t>
      </w:r>
      <w:r w:rsidRPr="00F21C41">
        <w:rPr>
          <w:sz w:val="20"/>
          <w:szCs w:val="20"/>
          <w:lang w:val="es-MX"/>
        </w:rPr>
        <w:t xml:space="preserve"> como en explotaciones </w:t>
      </w:r>
      <w:r w:rsidRPr="00F21C41">
        <w:rPr>
          <w:b/>
          <w:bCs/>
          <w:sz w:val="20"/>
          <w:szCs w:val="20"/>
          <w:lang w:val="es-MX"/>
        </w:rPr>
        <w:t>comerciales</w:t>
      </w:r>
      <w:r w:rsidRPr="00F21C41">
        <w:rPr>
          <w:sz w:val="20"/>
          <w:szCs w:val="20"/>
          <w:lang w:val="es-MX"/>
        </w:rPr>
        <w:t xml:space="preserve">, las medidas de bioseguridad y sostenibilidad deben ser aplicadas desde la </w:t>
      </w:r>
      <w:r w:rsidRPr="00F21C41">
        <w:rPr>
          <w:b/>
          <w:bCs/>
          <w:sz w:val="20"/>
          <w:szCs w:val="20"/>
          <w:lang w:val="es-MX"/>
        </w:rPr>
        <w:t>planificación y construcción de nuevas instalaciones</w:t>
      </w:r>
      <w:r w:rsidRPr="00F21C41">
        <w:rPr>
          <w:sz w:val="20"/>
          <w:szCs w:val="20"/>
          <w:lang w:val="es-MX"/>
        </w:rPr>
        <w:t>, así como en las unidades de producción ya existentes.</w:t>
      </w:r>
    </w:p>
    <w:p w14:paraId="633E49B4" w14:textId="184A2EC6" w:rsidR="00F21C41" w:rsidRPr="00F21C41" w:rsidRDefault="00F21C41" w:rsidP="00F21C41">
      <w:pPr>
        <w:rPr>
          <w:sz w:val="20"/>
          <w:szCs w:val="20"/>
          <w:lang w:val="es-MX"/>
        </w:rPr>
      </w:pPr>
    </w:p>
    <w:p w14:paraId="679E75E6" w14:textId="4CE0EDF2" w:rsidR="00F21C41" w:rsidRPr="00F21C41" w:rsidRDefault="00F21C41" w:rsidP="00F21C41">
      <w:pPr>
        <w:rPr>
          <w:b/>
          <w:bCs/>
          <w:sz w:val="20"/>
          <w:szCs w:val="20"/>
          <w:lang w:val="es-MX"/>
        </w:rPr>
      </w:pPr>
      <w:r w:rsidRPr="00F21C41">
        <w:rPr>
          <w:b/>
          <w:bCs/>
          <w:sz w:val="20"/>
          <w:szCs w:val="20"/>
          <w:highlight w:val="yellow"/>
          <w:lang w:val="es-MX"/>
        </w:rPr>
        <w:t>Requisitos de bioseguridad e infraestructura</w:t>
      </w:r>
    </w:p>
    <w:p w14:paraId="451DEDE4" w14:textId="77777777" w:rsidR="00F21C41" w:rsidRDefault="00F21C41" w:rsidP="00F21C41">
      <w:pPr>
        <w:rPr>
          <w:sz w:val="20"/>
          <w:szCs w:val="20"/>
          <w:lang w:val="es-MX"/>
        </w:rPr>
      </w:pPr>
      <w:r w:rsidRPr="00F21C41">
        <w:rPr>
          <w:sz w:val="20"/>
          <w:szCs w:val="20"/>
          <w:lang w:val="es-MX"/>
        </w:rPr>
        <w:t xml:space="preserve">Según lo establece la </w:t>
      </w:r>
      <w:r w:rsidRPr="00F21C41">
        <w:rPr>
          <w:b/>
          <w:bCs/>
          <w:sz w:val="20"/>
          <w:szCs w:val="20"/>
          <w:lang w:val="es-MX"/>
        </w:rPr>
        <w:t>Resolución 3651 de 2014</w:t>
      </w:r>
      <w:r w:rsidRPr="00F21C41">
        <w:rPr>
          <w:sz w:val="20"/>
          <w:szCs w:val="20"/>
          <w:lang w:val="es-MX"/>
        </w:rPr>
        <w:t xml:space="preserve">, los requisitos para que una granja avícola de </w:t>
      </w:r>
      <w:r w:rsidRPr="00F21C41">
        <w:rPr>
          <w:b/>
          <w:bCs/>
          <w:sz w:val="20"/>
          <w:szCs w:val="20"/>
          <w:lang w:val="es-MX"/>
        </w:rPr>
        <w:t>postura o levante</w:t>
      </w:r>
      <w:r w:rsidRPr="00F21C41">
        <w:rPr>
          <w:sz w:val="20"/>
          <w:szCs w:val="20"/>
          <w:lang w:val="es-MX"/>
        </w:rPr>
        <w:t xml:space="preserve"> sea considerada </w:t>
      </w:r>
      <w:proofErr w:type="spellStart"/>
      <w:r w:rsidRPr="00F21C41">
        <w:rPr>
          <w:b/>
          <w:bCs/>
          <w:sz w:val="20"/>
          <w:szCs w:val="20"/>
          <w:lang w:val="es-MX"/>
        </w:rPr>
        <w:t>biosegura</w:t>
      </w:r>
      <w:proofErr w:type="spellEnd"/>
      <w:r w:rsidRPr="00F21C41">
        <w:rPr>
          <w:sz w:val="20"/>
          <w:szCs w:val="20"/>
          <w:lang w:val="es-MX"/>
        </w:rPr>
        <w:t xml:space="preserve"> se detallan a continuación:</w:t>
      </w:r>
    </w:p>
    <w:p w14:paraId="01A33169" w14:textId="77777777" w:rsidR="004F100B" w:rsidRDefault="004F100B" w:rsidP="00F21C41">
      <w:pPr>
        <w:rPr>
          <w:sz w:val="20"/>
          <w:szCs w:val="20"/>
          <w:lang w:val="es-MX"/>
        </w:rPr>
      </w:pPr>
    </w:p>
    <w:p w14:paraId="0038E033" w14:textId="4B67C0F0" w:rsidR="004F100B" w:rsidRDefault="004F100B" w:rsidP="00F21C41">
      <w:pPr>
        <w:rPr>
          <w:sz w:val="20"/>
          <w:szCs w:val="20"/>
          <w:lang w:val="es-MX"/>
        </w:rPr>
      </w:pPr>
      <w:r w:rsidRPr="004F100B">
        <w:rPr>
          <w:b/>
          <w:bCs/>
          <w:sz w:val="20"/>
          <w:szCs w:val="20"/>
          <w:lang w:val="es-MX"/>
        </w:rPr>
        <w:lastRenderedPageBreak/>
        <w:t xml:space="preserve">Tabla </w:t>
      </w:r>
      <w:r w:rsidR="00604583">
        <w:rPr>
          <w:b/>
          <w:bCs/>
          <w:sz w:val="20"/>
          <w:szCs w:val="20"/>
          <w:lang w:val="es-MX"/>
        </w:rPr>
        <w:t>2</w:t>
      </w:r>
      <w:r>
        <w:rPr>
          <w:sz w:val="20"/>
          <w:szCs w:val="20"/>
          <w:lang w:val="es-MX"/>
        </w:rPr>
        <w:t xml:space="preserve">. </w:t>
      </w:r>
      <w:r w:rsidRPr="004F100B">
        <w:rPr>
          <w:sz w:val="20"/>
          <w:szCs w:val="20"/>
          <w:lang w:val="es-MX"/>
        </w:rPr>
        <w:t>Requisitos de bioseguridad e infraestructura</w:t>
      </w:r>
    </w:p>
    <w:p w14:paraId="6E6FAA30" w14:textId="77777777" w:rsidR="00F21C41" w:rsidRPr="00F21C41" w:rsidRDefault="00F21C41" w:rsidP="00F21C41">
      <w:pPr>
        <w:rPr>
          <w:sz w:val="20"/>
          <w:szCs w:val="20"/>
          <w:lang w:val="es-MX"/>
        </w:rPr>
      </w:pPr>
    </w:p>
    <w:tbl>
      <w:tblPr>
        <w:tblStyle w:val="TableGrid"/>
        <w:tblW w:w="0" w:type="auto"/>
        <w:tblLook w:val="04A0" w:firstRow="1" w:lastRow="0" w:firstColumn="1" w:lastColumn="0" w:noHBand="0" w:noVBand="1"/>
      </w:tblPr>
      <w:tblGrid>
        <w:gridCol w:w="2394"/>
        <w:gridCol w:w="7568"/>
      </w:tblGrid>
      <w:tr w:rsidR="00F21C41" w:rsidRPr="00F21C41" w14:paraId="5BC739FD" w14:textId="77777777" w:rsidTr="004F100B">
        <w:tc>
          <w:tcPr>
            <w:tcW w:w="0" w:type="auto"/>
            <w:shd w:val="clear" w:color="auto" w:fill="B6DDE8" w:themeFill="accent5" w:themeFillTint="66"/>
            <w:hideMark/>
          </w:tcPr>
          <w:p w14:paraId="283C2EE7" w14:textId="77777777" w:rsidR="00F21C41" w:rsidRPr="00F21C41" w:rsidRDefault="00F21C41" w:rsidP="00F21C41">
            <w:pPr>
              <w:spacing w:line="276" w:lineRule="auto"/>
              <w:rPr>
                <w:b/>
                <w:bCs/>
                <w:sz w:val="20"/>
                <w:szCs w:val="20"/>
                <w:lang w:val="es-MX"/>
              </w:rPr>
            </w:pPr>
            <w:r w:rsidRPr="00F21C41">
              <w:rPr>
                <w:b/>
                <w:bCs/>
                <w:sz w:val="20"/>
                <w:szCs w:val="20"/>
                <w:lang w:val="es-MX"/>
              </w:rPr>
              <w:t>Aspecto</w:t>
            </w:r>
          </w:p>
        </w:tc>
        <w:tc>
          <w:tcPr>
            <w:tcW w:w="0" w:type="auto"/>
            <w:shd w:val="clear" w:color="auto" w:fill="B6DDE8" w:themeFill="accent5" w:themeFillTint="66"/>
            <w:hideMark/>
          </w:tcPr>
          <w:p w14:paraId="27E01D0D" w14:textId="77777777" w:rsidR="00F21C41" w:rsidRPr="00F21C41" w:rsidRDefault="00F21C41" w:rsidP="00F21C41">
            <w:pPr>
              <w:spacing w:line="276" w:lineRule="auto"/>
              <w:rPr>
                <w:b/>
                <w:bCs/>
                <w:sz w:val="20"/>
                <w:szCs w:val="20"/>
                <w:lang w:val="es-MX"/>
              </w:rPr>
            </w:pPr>
            <w:r w:rsidRPr="00F21C41">
              <w:rPr>
                <w:b/>
                <w:bCs/>
                <w:sz w:val="20"/>
                <w:szCs w:val="20"/>
                <w:lang w:val="es-MX"/>
              </w:rPr>
              <w:t>Requisito específico</w:t>
            </w:r>
          </w:p>
        </w:tc>
      </w:tr>
      <w:tr w:rsidR="00F21C41" w:rsidRPr="00F21C41" w14:paraId="63E71CCB" w14:textId="77777777" w:rsidTr="00F21C41">
        <w:tc>
          <w:tcPr>
            <w:tcW w:w="0" w:type="auto"/>
            <w:hideMark/>
          </w:tcPr>
          <w:p w14:paraId="05087695" w14:textId="77777777" w:rsidR="00F21C41" w:rsidRPr="00F21C41" w:rsidRDefault="00F21C41" w:rsidP="00F21C41">
            <w:pPr>
              <w:spacing w:line="276" w:lineRule="auto"/>
              <w:rPr>
                <w:sz w:val="20"/>
                <w:szCs w:val="20"/>
                <w:lang w:val="es-MX"/>
              </w:rPr>
            </w:pPr>
            <w:r w:rsidRPr="00F21C41">
              <w:rPr>
                <w:b/>
                <w:bCs/>
                <w:sz w:val="20"/>
                <w:szCs w:val="20"/>
                <w:lang w:val="es-MX"/>
              </w:rPr>
              <w:t>Ubicación y distancias</w:t>
            </w:r>
          </w:p>
        </w:tc>
        <w:tc>
          <w:tcPr>
            <w:tcW w:w="0" w:type="auto"/>
            <w:hideMark/>
          </w:tcPr>
          <w:p w14:paraId="30B9D32C" w14:textId="77777777" w:rsidR="00F21C41" w:rsidRPr="00F21C41" w:rsidRDefault="00F21C41" w:rsidP="00F21C41">
            <w:pPr>
              <w:spacing w:line="276" w:lineRule="auto"/>
              <w:rPr>
                <w:sz w:val="20"/>
                <w:szCs w:val="20"/>
                <w:lang w:val="es-MX"/>
              </w:rPr>
            </w:pPr>
            <w:r w:rsidRPr="00F21C41">
              <w:rPr>
                <w:sz w:val="20"/>
                <w:szCs w:val="20"/>
                <w:lang w:val="es-MX"/>
              </w:rPr>
              <w:t xml:space="preserve">- La </w:t>
            </w:r>
            <w:r w:rsidRPr="00F21C41">
              <w:rPr>
                <w:b/>
                <w:bCs/>
                <w:sz w:val="20"/>
                <w:szCs w:val="20"/>
                <w:lang w:val="es-MX"/>
              </w:rPr>
              <w:t>distancia entre galpones</w:t>
            </w:r>
            <w:r w:rsidRPr="00F21C41">
              <w:rPr>
                <w:sz w:val="20"/>
                <w:szCs w:val="20"/>
                <w:lang w:val="es-MX"/>
              </w:rPr>
              <w:t xml:space="preserve"> debe ser como mínimo igual al </w:t>
            </w:r>
            <w:r w:rsidRPr="00F21C41">
              <w:rPr>
                <w:b/>
                <w:bCs/>
                <w:sz w:val="20"/>
                <w:szCs w:val="20"/>
                <w:lang w:val="es-MX"/>
              </w:rPr>
              <w:t>ancho de cada galpón</w:t>
            </w:r>
            <w:r w:rsidRPr="00F21C41">
              <w:rPr>
                <w:sz w:val="20"/>
                <w:szCs w:val="20"/>
                <w:lang w:val="es-MX"/>
              </w:rPr>
              <w:t>.</w:t>
            </w:r>
            <w:r w:rsidRPr="00F21C41">
              <w:rPr>
                <w:sz w:val="20"/>
                <w:szCs w:val="20"/>
                <w:lang w:val="es-MX"/>
              </w:rPr>
              <w:br/>
              <w:t xml:space="preserve">- La </w:t>
            </w:r>
            <w:r w:rsidRPr="00F21C41">
              <w:rPr>
                <w:b/>
                <w:bCs/>
                <w:sz w:val="20"/>
                <w:szCs w:val="20"/>
                <w:lang w:val="es-MX"/>
              </w:rPr>
              <w:t>distancia entre un galpón y la cerca perimetral</w:t>
            </w:r>
            <w:r w:rsidRPr="00F21C41">
              <w:rPr>
                <w:sz w:val="20"/>
                <w:szCs w:val="20"/>
                <w:lang w:val="es-MX"/>
              </w:rPr>
              <w:t xml:space="preserve"> debe ser </w:t>
            </w:r>
            <w:r w:rsidRPr="00F21C41">
              <w:rPr>
                <w:b/>
                <w:bCs/>
                <w:sz w:val="20"/>
                <w:szCs w:val="20"/>
                <w:lang w:val="es-MX"/>
              </w:rPr>
              <w:t>igual o superior a 50 metros</w:t>
            </w:r>
            <w:r w:rsidRPr="00F21C41">
              <w:rPr>
                <w:sz w:val="20"/>
                <w:szCs w:val="20"/>
                <w:lang w:val="es-MX"/>
              </w:rPr>
              <w:t>.</w:t>
            </w:r>
            <w:r w:rsidRPr="00F21C41">
              <w:rPr>
                <w:sz w:val="20"/>
                <w:szCs w:val="20"/>
                <w:lang w:val="es-MX"/>
              </w:rPr>
              <w:br/>
              <w:t xml:space="preserve">- La </w:t>
            </w:r>
            <w:r w:rsidRPr="00F21C41">
              <w:rPr>
                <w:b/>
                <w:bCs/>
                <w:sz w:val="20"/>
                <w:szCs w:val="20"/>
                <w:lang w:val="es-MX"/>
              </w:rPr>
              <w:t>distancia entre cercos perimetrales</w:t>
            </w:r>
            <w:r w:rsidRPr="00F21C41">
              <w:rPr>
                <w:sz w:val="20"/>
                <w:szCs w:val="20"/>
                <w:lang w:val="es-MX"/>
              </w:rPr>
              <w:t xml:space="preserve"> de una granja de postura o levante y una granja de </w:t>
            </w:r>
            <w:r w:rsidRPr="00F21C41">
              <w:rPr>
                <w:b/>
                <w:bCs/>
                <w:sz w:val="20"/>
                <w:szCs w:val="20"/>
                <w:lang w:val="es-MX"/>
              </w:rPr>
              <w:t>material genético</w:t>
            </w:r>
            <w:r w:rsidRPr="00F21C41">
              <w:rPr>
                <w:sz w:val="20"/>
                <w:szCs w:val="20"/>
                <w:lang w:val="es-MX"/>
              </w:rPr>
              <w:t xml:space="preserve"> debe ser de </w:t>
            </w:r>
            <w:r w:rsidRPr="00F21C41">
              <w:rPr>
                <w:b/>
                <w:bCs/>
                <w:sz w:val="20"/>
                <w:szCs w:val="20"/>
                <w:lang w:val="es-MX"/>
              </w:rPr>
              <w:t>mínimo 1 km</w:t>
            </w:r>
            <w:r w:rsidRPr="00F21C41">
              <w:rPr>
                <w:sz w:val="20"/>
                <w:szCs w:val="20"/>
                <w:lang w:val="es-MX"/>
              </w:rPr>
              <w:t>.</w:t>
            </w:r>
            <w:r w:rsidRPr="00F21C41">
              <w:rPr>
                <w:sz w:val="20"/>
                <w:szCs w:val="20"/>
                <w:lang w:val="es-MX"/>
              </w:rPr>
              <w:br/>
              <w:t xml:space="preserve">- La </w:t>
            </w:r>
            <w:r w:rsidRPr="00F21C41">
              <w:rPr>
                <w:b/>
                <w:bCs/>
                <w:sz w:val="20"/>
                <w:szCs w:val="20"/>
                <w:lang w:val="es-MX"/>
              </w:rPr>
              <w:t>distancia entre el cerco perimetral</w:t>
            </w:r>
            <w:r w:rsidRPr="00F21C41">
              <w:rPr>
                <w:sz w:val="20"/>
                <w:szCs w:val="20"/>
                <w:lang w:val="es-MX"/>
              </w:rPr>
              <w:t xml:space="preserve"> y otras </w:t>
            </w:r>
            <w:r w:rsidRPr="00F21C41">
              <w:rPr>
                <w:b/>
                <w:bCs/>
                <w:sz w:val="20"/>
                <w:szCs w:val="20"/>
                <w:lang w:val="es-MX"/>
              </w:rPr>
              <w:t>granjas avícolas o porcícolas</w:t>
            </w:r>
            <w:r w:rsidRPr="00F21C41">
              <w:rPr>
                <w:sz w:val="20"/>
                <w:szCs w:val="20"/>
                <w:lang w:val="es-MX"/>
              </w:rPr>
              <w:t xml:space="preserve"> debe ser de al menos </w:t>
            </w:r>
            <w:r w:rsidRPr="00F21C41">
              <w:rPr>
                <w:b/>
                <w:bCs/>
                <w:sz w:val="20"/>
                <w:szCs w:val="20"/>
                <w:lang w:val="es-MX"/>
              </w:rPr>
              <w:t>500 metros</w:t>
            </w:r>
            <w:r w:rsidRPr="00F21C41">
              <w:rPr>
                <w:sz w:val="20"/>
                <w:szCs w:val="20"/>
                <w:lang w:val="es-MX"/>
              </w:rPr>
              <w:t>.</w:t>
            </w:r>
            <w:r w:rsidRPr="00F21C41">
              <w:rPr>
                <w:sz w:val="20"/>
                <w:szCs w:val="20"/>
                <w:lang w:val="es-MX"/>
              </w:rPr>
              <w:br/>
              <w:t xml:space="preserve">- La </w:t>
            </w:r>
            <w:r w:rsidRPr="00F21C41">
              <w:rPr>
                <w:b/>
                <w:bCs/>
                <w:sz w:val="20"/>
                <w:szCs w:val="20"/>
                <w:lang w:val="es-MX"/>
              </w:rPr>
              <w:t>distancia al cerco perimetral</w:t>
            </w:r>
            <w:r w:rsidRPr="00F21C41">
              <w:rPr>
                <w:sz w:val="20"/>
                <w:szCs w:val="20"/>
                <w:lang w:val="es-MX"/>
              </w:rPr>
              <w:t xml:space="preserve"> de </w:t>
            </w:r>
            <w:r w:rsidRPr="00F21C41">
              <w:rPr>
                <w:b/>
                <w:bCs/>
                <w:sz w:val="20"/>
                <w:szCs w:val="20"/>
                <w:lang w:val="es-MX"/>
              </w:rPr>
              <w:t>rellenos sanitarios</w:t>
            </w:r>
            <w:r w:rsidRPr="00F21C41">
              <w:rPr>
                <w:sz w:val="20"/>
                <w:szCs w:val="20"/>
                <w:lang w:val="es-MX"/>
              </w:rPr>
              <w:t xml:space="preserve"> o </w:t>
            </w:r>
            <w:r w:rsidRPr="00F21C41">
              <w:rPr>
                <w:b/>
                <w:bCs/>
                <w:sz w:val="20"/>
                <w:szCs w:val="20"/>
                <w:lang w:val="es-MX"/>
              </w:rPr>
              <w:t>centros de procesamiento de residuos</w:t>
            </w:r>
            <w:r w:rsidRPr="00F21C41">
              <w:rPr>
                <w:sz w:val="20"/>
                <w:szCs w:val="20"/>
                <w:lang w:val="es-MX"/>
              </w:rPr>
              <w:t xml:space="preserve"> que generen riesgos debe ser de </w:t>
            </w:r>
            <w:r w:rsidRPr="00F21C41">
              <w:rPr>
                <w:b/>
                <w:bCs/>
                <w:sz w:val="20"/>
                <w:szCs w:val="20"/>
                <w:lang w:val="es-MX"/>
              </w:rPr>
              <w:t>mínimo 3 km</w:t>
            </w:r>
            <w:r w:rsidRPr="00F21C41">
              <w:rPr>
                <w:sz w:val="20"/>
                <w:szCs w:val="20"/>
                <w:lang w:val="es-MX"/>
              </w:rPr>
              <w:t>.</w:t>
            </w:r>
          </w:p>
        </w:tc>
      </w:tr>
      <w:tr w:rsidR="00F21C41" w:rsidRPr="00F21C41" w14:paraId="5DCB2A77" w14:textId="77777777" w:rsidTr="00F21C41">
        <w:tc>
          <w:tcPr>
            <w:tcW w:w="0" w:type="auto"/>
            <w:hideMark/>
          </w:tcPr>
          <w:p w14:paraId="34488179" w14:textId="77777777" w:rsidR="00F21C41" w:rsidRPr="00F21C41" w:rsidRDefault="00F21C41" w:rsidP="00F21C41">
            <w:pPr>
              <w:spacing w:line="276" w:lineRule="auto"/>
              <w:rPr>
                <w:sz w:val="20"/>
                <w:szCs w:val="20"/>
                <w:lang w:val="es-MX"/>
              </w:rPr>
            </w:pPr>
            <w:r w:rsidRPr="00F21C41">
              <w:rPr>
                <w:b/>
                <w:bCs/>
                <w:sz w:val="20"/>
                <w:szCs w:val="20"/>
                <w:lang w:val="es-MX"/>
              </w:rPr>
              <w:t>Infraestructura perimetral</w:t>
            </w:r>
          </w:p>
        </w:tc>
        <w:tc>
          <w:tcPr>
            <w:tcW w:w="0" w:type="auto"/>
            <w:hideMark/>
          </w:tcPr>
          <w:p w14:paraId="5C9BBDBF" w14:textId="77777777" w:rsidR="00F21C41" w:rsidRPr="00F21C41" w:rsidRDefault="00F21C41" w:rsidP="00F21C41">
            <w:pPr>
              <w:spacing w:line="276" w:lineRule="auto"/>
              <w:rPr>
                <w:sz w:val="20"/>
                <w:szCs w:val="20"/>
                <w:lang w:val="es-MX"/>
              </w:rPr>
            </w:pPr>
            <w:r w:rsidRPr="00F21C41">
              <w:rPr>
                <w:sz w:val="20"/>
                <w:szCs w:val="20"/>
                <w:lang w:val="es-MX"/>
              </w:rPr>
              <w:t xml:space="preserve">- El </w:t>
            </w:r>
            <w:r w:rsidRPr="00F21C41">
              <w:rPr>
                <w:b/>
                <w:bCs/>
                <w:sz w:val="20"/>
                <w:szCs w:val="20"/>
                <w:lang w:val="es-MX"/>
              </w:rPr>
              <w:t>cerco perimetral</w:t>
            </w:r>
            <w:r w:rsidRPr="00F21C41">
              <w:rPr>
                <w:sz w:val="20"/>
                <w:szCs w:val="20"/>
                <w:lang w:val="es-MX"/>
              </w:rPr>
              <w:t xml:space="preserve"> debe impedir el ingreso de personas, vehículos y animales </w:t>
            </w:r>
            <w:r w:rsidRPr="00F21C41">
              <w:rPr>
                <w:b/>
                <w:bCs/>
                <w:sz w:val="20"/>
                <w:szCs w:val="20"/>
                <w:lang w:val="es-MX"/>
              </w:rPr>
              <w:t>ajenos a la producción</w:t>
            </w:r>
            <w:r w:rsidRPr="00F21C41">
              <w:rPr>
                <w:sz w:val="20"/>
                <w:szCs w:val="20"/>
                <w:lang w:val="es-MX"/>
              </w:rPr>
              <w:t>.</w:t>
            </w:r>
            <w:r w:rsidRPr="00F21C41">
              <w:rPr>
                <w:sz w:val="20"/>
                <w:szCs w:val="20"/>
                <w:lang w:val="es-MX"/>
              </w:rPr>
              <w:br/>
              <w:t xml:space="preserve">- Debe existir </w:t>
            </w:r>
            <w:r w:rsidRPr="00F21C41">
              <w:rPr>
                <w:b/>
                <w:bCs/>
                <w:sz w:val="20"/>
                <w:szCs w:val="20"/>
                <w:lang w:val="es-MX"/>
              </w:rPr>
              <w:t>señalización correspondiente</w:t>
            </w:r>
            <w:r w:rsidRPr="00F21C41">
              <w:rPr>
                <w:sz w:val="20"/>
                <w:szCs w:val="20"/>
                <w:lang w:val="es-MX"/>
              </w:rPr>
              <w:t xml:space="preserve"> en cada área.</w:t>
            </w:r>
          </w:p>
        </w:tc>
      </w:tr>
      <w:tr w:rsidR="00F21C41" w:rsidRPr="00F21C41" w14:paraId="367AAD0A" w14:textId="77777777" w:rsidTr="00F21C41">
        <w:tc>
          <w:tcPr>
            <w:tcW w:w="0" w:type="auto"/>
            <w:hideMark/>
          </w:tcPr>
          <w:p w14:paraId="56290E84" w14:textId="77777777" w:rsidR="00F21C41" w:rsidRPr="00F21C41" w:rsidRDefault="00F21C41" w:rsidP="00F21C41">
            <w:pPr>
              <w:spacing w:line="276" w:lineRule="auto"/>
              <w:rPr>
                <w:sz w:val="20"/>
                <w:szCs w:val="20"/>
                <w:lang w:val="es-MX"/>
              </w:rPr>
            </w:pPr>
            <w:r w:rsidRPr="00F21C41">
              <w:rPr>
                <w:b/>
                <w:bCs/>
                <w:sz w:val="20"/>
                <w:szCs w:val="20"/>
                <w:lang w:val="es-MX"/>
              </w:rPr>
              <w:t>Sistemas de control sanitario</w:t>
            </w:r>
          </w:p>
        </w:tc>
        <w:tc>
          <w:tcPr>
            <w:tcW w:w="0" w:type="auto"/>
            <w:hideMark/>
          </w:tcPr>
          <w:p w14:paraId="001EBE64" w14:textId="77777777" w:rsidR="00F21C41" w:rsidRPr="00F21C41" w:rsidRDefault="00F21C41" w:rsidP="00F21C41">
            <w:pPr>
              <w:spacing w:line="276" w:lineRule="auto"/>
              <w:rPr>
                <w:sz w:val="20"/>
                <w:szCs w:val="20"/>
                <w:lang w:val="es-MX"/>
              </w:rPr>
            </w:pPr>
            <w:r w:rsidRPr="00F21C41">
              <w:rPr>
                <w:sz w:val="20"/>
                <w:szCs w:val="20"/>
                <w:lang w:val="es-MX"/>
              </w:rPr>
              <w:t xml:space="preserve">- Contar con </w:t>
            </w:r>
            <w:r w:rsidRPr="00F21C41">
              <w:rPr>
                <w:b/>
                <w:bCs/>
                <w:sz w:val="20"/>
                <w:szCs w:val="20"/>
                <w:lang w:val="es-MX"/>
              </w:rPr>
              <w:t>sistemas de desinfección</w:t>
            </w:r>
            <w:r w:rsidRPr="00F21C41">
              <w:rPr>
                <w:sz w:val="20"/>
                <w:szCs w:val="20"/>
                <w:lang w:val="es-MX"/>
              </w:rPr>
              <w:t>.</w:t>
            </w:r>
            <w:r w:rsidRPr="00F21C41">
              <w:rPr>
                <w:sz w:val="20"/>
                <w:szCs w:val="20"/>
                <w:lang w:val="es-MX"/>
              </w:rPr>
              <w:br/>
              <w:t xml:space="preserve">- Contar con un </w:t>
            </w:r>
            <w:r w:rsidRPr="00F21C41">
              <w:rPr>
                <w:b/>
                <w:bCs/>
                <w:sz w:val="20"/>
                <w:szCs w:val="20"/>
                <w:lang w:val="es-MX"/>
              </w:rPr>
              <w:t>área destinada al manejo y disposición de mortalidades</w:t>
            </w:r>
            <w:r w:rsidRPr="00F21C41">
              <w:rPr>
                <w:sz w:val="20"/>
                <w:szCs w:val="20"/>
                <w:lang w:val="es-MX"/>
              </w:rPr>
              <w:t xml:space="preserve">, ubicada </w:t>
            </w:r>
            <w:r w:rsidRPr="00F21C41">
              <w:rPr>
                <w:b/>
                <w:bCs/>
                <w:sz w:val="20"/>
                <w:szCs w:val="20"/>
                <w:lang w:val="es-MX"/>
              </w:rPr>
              <w:t>fuera de las zonas de producción</w:t>
            </w:r>
            <w:r w:rsidRPr="00F21C41">
              <w:rPr>
                <w:sz w:val="20"/>
                <w:szCs w:val="20"/>
                <w:lang w:val="es-MX"/>
              </w:rPr>
              <w:t>.</w:t>
            </w:r>
          </w:p>
        </w:tc>
      </w:tr>
      <w:tr w:rsidR="00F21C41" w:rsidRPr="00F21C41" w14:paraId="45ACF812" w14:textId="77777777" w:rsidTr="00F21C41">
        <w:tc>
          <w:tcPr>
            <w:tcW w:w="0" w:type="auto"/>
            <w:hideMark/>
          </w:tcPr>
          <w:p w14:paraId="1B4D20A5" w14:textId="77777777" w:rsidR="00F21C41" w:rsidRPr="00F21C41" w:rsidRDefault="00F21C41" w:rsidP="00F21C41">
            <w:pPr>
              <w:spacing w:line="276" w:lineRule="auto"/>
              <w:rPr>
                <w:sz w:val="20"/>
                <w:szCs w:val="20"/>
                <w:lang w:val="es-MX"/>
              </w:rPr>
            </w:pPr>
            <w:r w:rsidRPr="00F21C41">
              <w:rPr>
                <w:b/>
                <w:bCs/>
                <w:sz w:val="20"/>
                <w:szCs w:val="20"/>
                <w:lang w:val="es-MX"/>
              </w:rPr>
              <w:t>Almacenamiento</w:t>
            </w:r>
          </w:p>
        </w:tc>
        <w:tc>
          <w:tcPr>
            <w:tcW w:w="0" w:type="auto"/>
            <w:hideMark/>
          </w:tcPr>
          <w:p w14:paraId="78EA0ACB" w14:textId="77777777" w:rsidR="00F21C41" w:rsidRPr="00F21C41" w:rsidRDefault="00F21C41" w:rsidP="00F21C41">
            <w:pPr>
              <w:spacing w:line="276" w:lineRule="auto"/>
              <w:rPr>
                <w:sz w:val="20"/>
                <w:szCs w:val="20"/>
                <w:lang w:val="es-MX"/>
              </w:rPr>
            </w:pPr>
            <w:r w:rsidRPr="00F21C41">
              <w:rPr>
                <w:sz w:val="20"/>
                <w:szCs w:val="20"/>
                <w:lang w:val="es-MX"/>
              </w:rPr>
              <w:t xml:space="preserve">- Disponer de </w:t>
            </w:r>
            <w:r w:rsidRPr="00F21C41">
              <w:rPr>
                <w:b/>
                <w:bCs/>
                <w:sz w:val="20"/>
                <w:szCs w:val="20"/>
                <w:lang w:val="es-MX"/>
              </w:rPr>
              <w:t>bodega para almacenamiento de alimentos</w:t>
            </w:r>
            <w:r w:rsidRPr="00F21C41">
              <w:rPr>
                <w:sz w:val="20"/>
                <w:szCs w:val="20"/>
                <w:lang w:val="es-MX"/>
              </w:rPr>
              <w:t xml:space="preserve">, que cumpla con los </w:t>
            </w:r>
            <w:r w:rsidRPr="00F21C41">
              <w:rPr>
                <w:b/>
                <w:bCs/>
                <w:sz w:val="20"/>
                <w:szCs w:val="20"/>
                <w:lang w:val="es-MX"/>
              </w:rPr>
              <w:t>requerimientos técnicos establecidos</w:t>
            </w:r>
            <w:r w:rsidRPr="00F21C41">
              <w:rPr>
                <w:sz w:val="20"/>
                <w:szCs w:val="20"/>
                <w:lang w:val="es-MX"/>
              </w:rPr>
              <w:t>.</w:t>
            </w:r>
            <w:r w:rsidRPr="00F21C41">
              <w:rPr>
                <w:sz w:val="20"/>
                <w:szCs w:val="20"/>
                <w:lang w:val="es-MX"/>
              </w:rPr>
              <w:br/>
              <w:t xml:space="preserve">- Área para el </w:t>
            </w:r>
            <w:r w:rsidRPr="00F21C41">
              <w:rPr>
                <w:b/>
                <w:bCs/>
                <w:sz w:val="20"/>
                <w:szCs w:val="20"/>
                <w:lang w:val="es-MX"/>
              </w:rPr>
              <w:t>almacenamiento de insumos veterinarios</w:t>
            </w:r>
            <w:r w:rsidRPr="00F21C41">
              <w:rPr>
                <w:sz w:val="20"/>
                <w:szCs w:val="20"/>
                <w:lang w:val="es-MX"/>
              </w:rPr>
              <w:t>.</w:t>
            </w:r>
            <w:r w:rsidRPr="00F21C41">
              <w:rPr>
                <w:sz w:val="20"/>
                <w:szCs w:val="20"/>
                <w:lang w:val="es-MX"/>
              </w:rPr>
              <w:br/>
              <w:t xml:space="preserve">- </w:t>
            </w:r>
            <w:r w:rsidRPr="00F21C41">
              <w:rPr>
                <w:b/>
                <w:bCs/>
                <w:sz w:val="20"/>
                <w:szCs w:val="20"/>
                <w:lang w:val="es-MX"/>
              </w:rPr>
              <w:t>Bodega de equipos</w:t>
            </w:r>
            <w:r w:rsidRPr="00F21C41">
              <w:rPr>
                <w:sz w:val="20"/>
                <w:szCs w:val="20"/>
                <w:lang w:val="es-MX"/>
              </w:rPr>
              <w:t>.</w:t>
            </w:r>
            <w:r w:rsidRPr="00F21C41">
              <w:rPr>
                <w:sz w:val="20"/>
                <w:szCs w:val="20"/>
                <w:lang w:val="es-MX"/>
              </w:rPr>
              <w:br/>
              <w:t xml:space="preserve">- Área para la </w:t>
            </w:r>
            <w:r w:rsidRPr="00F21C41">
              <w:rPr>
                <w:b/>
                <w:bCs/>
                <w:sz w:val="20"/>
                <w:szCs w:val="20"/>
                <w:lang w:val="es-MX"/>
              </w:rPr>
              <w:t>disposición de residuos</w:t>
            </w:r>
            <w:r w:rsidRPr="00F21C41">
              <w:rPr>
                <w:sz w:val="20"/>
                <w:szCs w:val="20"/>
                <w:lang w:val="es-MX"/>
              </w:rPr>
              <w:t>.</w:t>
            </w:r>
            <w:r w:rsidRPr="00F21C41">
              <w:rPr>
                <w:sz w:val="20"/>
                <w:szCs w:val="20"/>
                <w:lang w:val="es-MX"/>
              </w:rPr>
              <w:br/>
              <w:t xml:space="preserve">- Zona de </w:t>
            </w:r>
            <w:r w:rsidRPr="00F21C41">
              <w:rPr>
                <w:b/>
                <w:bCs/>
                <w:sz w:val="20"/>
                <w:szCs w:val="20"/>
                <w:lang w:val="es-MX"/>
              </w:rPr>
              <w:t>almacenamiento, clasificación y embalaje de huevos</w:t>
            </w:r>
            <w:r w:rsidRPr="00F21C41">
              <w:rPr>
                <w:sz w:val="20"/>
                <w:szCs w:val="20"/>
                <w:lang w:val="es-MX"/>
              </w:rPr>
              <w:t>.</w:t>
            </w:r>
          </w:p>
        </w:tc>
      </w:tr>
      <w:tr w:rsidR="00F21C41" w:rsidRPr="00F21C41" w14:paraId="73F84807" w14:textId="77777777" w:rsidTr="00F21C41">
        <w:tc>
          <w:tcPr>
            <w:tcW w:w="0" w:type="auto"/>
            <w:hideMark/>
          </w:tcPr>
          <w:p w14:paraId="17B59ACA" w14:textId="77777777" w:rsidR="00F21C41" w:rsidRPr="00F21C41" w:rsidRDefault="00F21C41" w:rsidP="00F21C41">
            <w:pPr>
              <w:spacing w:line="276" w:lineRule="auto"/>
              <w:rPr>
                <w:sz w:val="20"/>
                <w:szCs w:val="20"/>
                <w:lang w:val="es-MX"/>
              </w:rPr>
            </w:pPr>
            <w:r w:rsidRPr="00F21C41">
              <w:rPr>
                <w:b/>
                <w:bCs/>
                <w:sz w:val="20"/>
                <w:szCs w:val="20"/>
                <w:lang w:val="es-MX"/>
              </w:rPr>
              <w:t>Gestión operativa</w:t>
            </w:r>
          </w:p>
        </w:tc>
        <w:tc>
          <w:tcPr>
            <w:tcW w:w="0" w:type="auto"/>
            <w:hideMark/>
          </w:tcPr>
          <w:p w14:paraId="2CFFFF77" w14:textId="77777777" w:rsidR="00F21C41" w:rsidRPr="00F21C41" w:rsidRDefault="00F21C41" w:rsidP="00F21C41">
            <w:pPr>
              <w:spacing w:line="276" w:lineRule="auto"/>
              <w:rPr>
                <w:sz w:val="20"/>
                <w:szCs w:val="20"/>
                <w:lang w:val="es-MX"/>
              </w:rPr>
            </w:pPr>
            <w:r w:rsidRPr="00F21C41">
              <w:rPr>
                <w:sz w:val="20"/>
                <w:szCs w:val="20"/>
                <w:lang w:val="es-MX"/>
              </w:rPr>
              <w:t xml:space="preserve">- Cumplir con los </w:t>
            </w:r>
            <w:r w:rsidRPr="00F21C41">
              <w:rPr>
                <w:b/>
                <w:bCs/>
                <w:sz w:val="20"/>
                <w:szCs w:val="20"/>
                <w:lang w:val="es-MX"/>
              </w:rPr>
              <w:t>procedimientos operativos estandarizados (POE)</w:t>
            </w:r>
            <w:r w:rsidRPr="00F21C41">
              <w:rPr>
                <w:sz w:val="20"/>
                <w:szCs w:val="20"/>
                <w:lang w:val="es-MX"/>
              </w:rPr>
              <w:t>.</w:t>
            </w:r>
            <w:r w:rsidRPr="00F21C41">
              <w:rPr>
                <w:sz w:val="20"/>
                <w:szCs w:val="20"/>
                <w:lang w:val="es-MX"/>
              </w:rPr>
              <w:br/>
              <w:t xml:space="preserve">- Contar con </w:t>
            </w:r>
            <w:r w:rsidRPr="00F21C41">
              <w:rPr>
                <w:b/>
                <w:bCs/>
                <w:sz w:val="20"/>
                <w:szCs w:val="20"/>
                <w:lang w:val="es-MX"/>
              </w:rPr>
              <w:t>unidades sanitarias</w:t>
            </w:r>
            <w:r w:rsidRPr="00F21C41">
              <w:rPr>
                <w:sz w:val="20"/>
                <w:szCs w:val="20"/>
                <w:lang w:val="es-MX"/>
              </w:rPr>
              <w:t>.</w:t>
            </w:r>
            <w:r w:rsidRPr="00F21C41">
              <w:rPr>
                <w:sz w:val="20"/>
                <w:szCs w:val="20"/>
                <w:lang w:val="es-MX"/>
              </w:rPr>
              <w:br/>
              <w:t xml:space="preserve">- Área para el </w:t>
            </w:r>
            <w:r w:rsidRPr="00F21C41">
              <w:rPr>
                <w:b/>
                <w:bCs/>
                <w:sz w:val="20"/>
                <w:szCs w:val="20"/>
                <w:lang w:val="es-MX"/>
              </w:rPr>
              <w:t>tratamiento y almacenamiento de agua</w:t>
            </w:r>
            <w:r w:rsidRPr="00F21C41">
              <w:rPr>
                <w:sz w:val="20"/>
                <w:szCs w:val="20"/>
                <w:lang w:val="es-MX"/>
              </w:rPr>
              <w:t>.</w:t>
            </w:r>
            <w:r w:rsidRPr="00F21C41">
              <w:rPr>
                <w:sz w:val="20"/>
                <w:szCs w:val="20"/>
                <w:lang w:val="es-MX"/>
              </w:rPr>
              <w:br/>
              <w:t xml:space="preserve">- </w:t>
            </w:r>
            <w:r w:rsidRPr="00F21C41">
              <w:rPr>
                <w:b/>
                <w:bCs/>
                <w:sz w:val="20"/>
                <w:szCs w:val="20"/>
                <w:lang w:val="es-MX"/>
              </w:rPr>
              <w:t>Cabina de desinfección</w:t>
            </w:r>
            <w:r w:rsidRPr="00F21C41">
              <w:rPr>
                <w:sz w:val="20"/>
                <w:szCs w:val="20"/>
                <w:lang w:val="es-MX"/>
              </w:rPr>
              <w:t>.</w:t>
            </w:r>
          </w:p>
        </w:tc>
      </w:tr>
      <w:tr w:rsidR="00F21C41" w:rsidRPr="00F21C41" w14:paraId="5D08EAC8" w14:textId="77777777" w:rsidTr="00F21C41">
        <w:tc>
          <w:tcPr>
            <w:tcW w:w="0" w:type="auto"/>
            <w:hideMark/>
          </w:tcPr>
          <w:p w14:paraId="16F01F8B" w14:textId="77777777" w:rsidR="00F21C41" w:rsidRPr="00F21C41" w:rsidRDefault="00F21C41" w:rsidP="00F21C41">
            <w:pPr>
              <w:spacing w:line="276" w:lineRule="auto"/>
              <w:rPr>
                <w:sz w:val="20"/>
                <w:szCs w:val="20"/>
                <w:lang w:val="es-MX"/>
              </w:rPr>
            </w:pPr>
            <w:r w:rsidRPr="00F21C41">
              <w:rPr>
                <w:b/>
                <w:bCs/>
                <w:sz w:val="20"/>
                <w:szCs w:val="20"/>
                <w:lang w:val="es-MX"/>
              </w:rPr>
              <w:t>Condiciones ambientales</w:t>
            </w:r>
          </w:p>
        </w:tc>
        <w:tc>
          <w:tcPr>
            <w:tcW w:w="0" w:type="auto"/>
            <w:hideMark/>
          </w:tcPr>
          <w:p w14:paraId="14F6D9A9" w14:textId="77777777" w:rsidR="00F21C41" w:rsidRPr="00F21C41" w:rsidRDefault="00F21C41" w:rsidP="00F21C41">
            <w:pPr>
              <w:spacing w:line="276" w:lineRule="auto"/>
              <w:rPr>
                <w:sz w:val="20"/>
                <w:szCs w:val="20"/>
                <w:lang w:val="es-MX"/>
              </w:rPr>
            </w:pPr>
            <w:r w:rsidRPr="00F21C41">
              <w:rPr>
                <w:sz w:val="20"/>
                <w:szCs w:val="20"/>
                <w:lang w:val="es-MX"/>
              </w:rPr>
              <w:t xml:space="preserve">- Todas las áreas deben contar con </w:t>
            </w:r>
            <w:r w:rsidRPr="00F21C41">
              <w:rPr>
                <w:b/>
                <w:bCs/>
                <w:sz w:val="20"/>
                <w:szCs w:val="20"/>
                <w:lang w:val="es-MX"/>
              </w:rPr>
              <w:t>ventilación</w:t>
            </w:r>
            <w:r w:rsidRPr="00F21C41">
              <w:rPr>
                <w:sz w:val="20"/>
                <w:szCs w:val="20"/>
                <w:lang w:val="es-MX"/>
              </w:rPr>
              <w:t xml:space="preserve"> e </w:t>
            </w:r>
            <w:r w:rsidRPr="00F21C41">
              <w:rPr>
                <w:b/>
                <w:bCs/>
                <w:sz w:val="20"/>
                <w:szCs w:val="20"/>
                <w:lang w:val="es-MX"/>
              </w:rPr>
              <w:t>iluminación natural o artificial adecuadas</w:t>
            </w:r>
            <w:r w:rsidRPr="00F21C41">
              <w:rPr>
                <w:sz w:val="20"/>
                <w:szCs w:val="20"/>
                <w:lang w:val="es-MX"/>
              </w:rPr>
              <w:t>.</w:t>
            </w:r>
          </w:p>
        </w:tc>
      </w:tr>
      <w:tr w:rsidR="00F21C41" w:rsidRPr="00F21C41" w14:paraId="503F174E" w14:textId="77777777" w:rsidTr="00F21C41">
        <w:tc>
          <w:tcPr>
            <w:tcW w:w="0" w:type="auto"/>
            <w:hideMark/>
          </w:tcPr>
          <w:p w14:paraId="3A23D1F3" w14:textId="77777777" w:rsidR="00F21C41" w:rsidRPr="00F21C41" w:rsidRDefault="00F21C41" w:rsidP="00F21C41">
            <w:pPr>
              <w:spacing w:line="276" w:lineRule="auto"/>
              <w:rPr>
                <w:sz w:val="20"/>
                <w:szCs w:val="20"/>
                <w:lang w:val="es-MX"/>
              </w:rPr>
            </w:pPr>
            <w:r w:rsidRPr="00F21C41">
              <w:rPr>
                <w:b/>
                <w:bCs/>
                <w:sz w:val="20"/>
                <w:szCs w:val="20"/>
                <w:lang w:val="es-MX"/>
              </w:rPr>
              <w:t>Control de calidad</w:t>
            </w:r>
          </w:p>
        </w:tc>
        <w:tc>
          <w:tcPr>
            <w:tcW w:w="0" w:type="auto"/>
            <w:hideMark/>
          </w:tcPr>
          <w:p w14:paraId="0B3A2236" w14:textId="77777777" w:rsidR="00F21C41" w:rsidRPr="00F21C41" w:rsidRDefault="00F21C41" w:rsidP="00F21C41">
            <w:pPr>
              <w:spacing w:line="276" w:lineRule="auto"/>
              <w:rPr>
                <w:sz w:val="20"/>
                <w:szCs w:val="20"/>
                <w:lang w:val="es-MX"/>
              </w:rPr>
            </w:pPr>
            <w:r w:rsidRPr="00F21C41">
              <w:rPr>
                <w:sz w:val="20"/>
                <w:szCs w:val="20"/>
                <w:lang w:val="es-MX"/>
              </w:rPr>
              <w:t xml:space="preserve">- Disponer de un área </w:t>
            </w:r>
            <w:r w:rsidRPr="00F21C41">
              <w:rPr>
                <w:b/>
                <w:bCs/>
                <w:sz w:val="20"/>
                <w:szCs w:val="20"/>
                <w:lang w:val="es-MX"/>
              </w:rPr>
              <w:t>exclusiva para productos no conformes</w:t>
            </w:r>
            <w:r w:rsidRPr="00F21C41">
              <w:rPr>
                <w:sz w:val="20"/>
                <w:szCs w:val="20"/>
                <w:lang w:val="es-MX"/>
              </w:rPr>
              <w:t>.</w:t>
            </w:r>
          </w:p>
        </w:tc>
      </w:tr>
    </w:tbl>
    <w:p w14:paraId="47AC6CF1" w14:textId="2E321449" w:rsidR="00BB3C6C" w:rsidRPr="00F21C41" w:rsidRDefault="00BB3C6C" w:rsidP="00F21C41">
      <w:pPr>
        <w:rPr>
          <w:sz w:val="20"/>
          <w:szCs w:val="20"/>
          <w:lang w:val="es-MX"/>
        </w:rPr>
      </w:pPr>
    </w:p>
    <w:p w14:paraId="020255A6" w14:textId="37D6BED7" w:rsidR="00BB3C6C" w:rsidRPr="00C57E60" w:rsidRDefault="00BB3C6C" w:rsidP="004F100B">
      <w:pPr>
        <w:ind w:left="360"/>
        <w:rPr>
          <w:sz w:val="20"/>
          <w:szCs w:val="20"/>
          <w:lang w:val="es-MX"/>
        </w:rPr>
      </w:pPr>
    </w:p>
    <w:p w14:paraId="72BE2AE8" w14:textId="2A89F344" w:rsidR="00557322" w:rsidRDefault="00120481" w:rsidP="00120481">
      <w:pPr>
        <w:pStyle w:val="Heading1"/>
        <w:numPr>
          <w:ilvl w:val="3"/>
          <w:numId w:val="1"/>
        </w:numPr>
        <w:ind w:left="426"/>
      </w:pPr>
      <w:bookmarkStart w:id="21" w:name="_Toc208243001"/>
      <w:r w:rsidRPr="00120481">
        <w:t>Aspectos ambientales de la producción avícola</w:t>
      </w:r>
      <w:bookmarkEnd w:id="21"/>
    </w:p>
    <w:p w14:paraId="4A03045C" w14:textId="56B90B0A" w:rsidR="00BE7A55" w:rsidRDefault="00BE7A55" w:rsidP="00BE7A55">
      <w:pPr>
        <w:rPr>
          <w:sz w:val="20"/>
          <w:szCs w:val="20"/>
          <w:lang w:val="es-MX"/>
        </w:rPr>
      </w:pPr>
    </w:p>
    <w:p w14:paraId="78DD182C" w14:textId="232F026E" w:rsidR="00455B53" w:rsidRDefault="00455B53" w:rsidP="00BE7A55">
      <w:pPr>
        <w:rPr>
          <w:sz w:val="20"/>
          <w:szCs w:val="20"/>
        </w:rPr>
      </w:pPr>
      <w:r w:rsidRPr="00455B53">
        <w:rPr>
          <w:sz w:val="20"/>
          <w:szCs w:val="20"/>
        </w:rPr>
        <w:t xml:space="preserve">A continuación, se presenta un </w:t>
      </w:r>
      <w:r>
        <w:rPr>
          <w:sz w:val="20"/>
          <w:szCs w:val="20"/>
        </w:rPr>
        <w:t>video</w:t>
      </w:r>
      <w:r w:rsidRPr="00455B53">
        <w:rPr>
          <w:sz w:val="20"/>
          <w:szCs w:val="20"/>
        </w:rPr>
        <w:t xml:space="preserve"> que aborda los principales aspectos ambientales asociados a las actividades del sector avícola, con el fin de identificar sus posibles impactos y promover una gestión ambiental responsable y sostenible.</w:t>
      </w:r>
    </w:p>
    <w:p w14:paraId="200531F8" w14:textId="77777777" w:rsidR="00455B53" w:rsidRDefault="00455B53" w:rsidP="00BE7A55">
      <w:pPr>
        <w:rPr>
          <w:sz w:val="20"/>
          <w:szCs w:val="20"/>
        </w:rPr>
      </w:pPr>
    </w:p>
    <w:tbl>
      <w:tblPr>
        <w:tblStyle w:val="TableGrid"/>
        <w:tblW w:w="0" w:type="auto"/>
        <w:tblLook w:val="04A0" w:firstRow="1" w:lastRow="0" w:firstColumn="1" w:lastColumn="0" w:noHBand="0" w:noVBand="1"/>
      </w:tblPr>
      <w:tblGrid>
        <w:gridCol w:w="9962"/>
      </w:tblGrid>
      <w:tr w:rsidR="00455B53" w14:paraId="7F07BB61" w14:textId="77777777" w:rsidTr="00455B53">
        <w:tc>
          <w:tcPr>
            <w:tcW w:w="9962" w:type="dxa"/>
            <w:shd w:val="clear" w:color="auto" w:fill="4BACC6" w:themeFill="accent5"/>
          </w:tcPr>
          <w:p w14:paraId="112D2DC9" w14:textId="77777777" w:rsidR="00455B53" w:rsidRDefault="00455B53" w:rsidP="00BE7A55">
            <w:pPr>
              <w:rPr>
                <w:sz w:val="20"/>
                <w:szCs w:val="20"/>
                <w:lang w:val="es-MX"/>
              </w:rPr>
            </w:pPr>
          </w:p>
          <w:p w14:paraId="3D71C57C" w14:textId="45F24F1C" w:rsidR="00455B53" w:rsidRPr="00455B53" w:rsidRDefault="00455B53" w:rsidP="00455B53">
            <w:pPr>
              <w:jc w:val="center"/>
              <w:rPr>
                <w:b/>
                <w:bCs/>
                <w:sz w:val="20"/>
                <w:szCs w:val="20"/>
                <w:lang w:val="es-MX"/>
              </w:rPr>
            </w:pPr>
            <w:r w:rsidRPr="00455B53">
              <w:rPr>
                <w:b/>
                <w:bCs/>
                <w:sz w:val="20"/>
                <w:szCs w:val="20"/>
                <w:lang w:val="es-MX"/>
              </w:rPr>
              <w:t>VIDEO</w:t>
            </w:r>
          </w:p>
          <w:p w14:paraId="564DBAE5" w14:textId="77777777" w:rsidR="00455B53" w:rsidRDefault="00455B53" w:rsidP="00BE7A55">
            <w:pPr>
              <w:rPr>
                <w:sz w:val="20"/>
                <w:szCs w:val="20"/>
                <w:lang w:val="es-MX"/>
              </w:rPr>
            </w:pPr>
          </w:p>
        </w:tc>
      </w:tr>
    </w:tbl>
    <w:p w14:paraId="6CEF41F5" w14:textId="77777777" w:rsidR="00455B53" w:rsidRPr="00BE7A55" w:rsidRDefault="00455B53" w:rsidP="00BE7A55">
      <w:pPr>
        <w:rPr>
          <w:sz w:val="20"/>
          <w:szCs w:val="20"/>
          <w:lang w:val="es-MX"/>
        </w:rPr>
      </w:pPr>
    </w:p>
    <w:p w14:paraId="337C331F" w14:textId="77777777" w:rsidR="00BE7A55" w:rsidRDefault="00BE7A55" w:rsidP="00BE7A55">
      <w:pPr>
        <w:rPr>
          <w:b/>
          <w:bCs/>
          <w:sz w:val="20"/>
          <w:szCs w:val="20"/>
          <w:lang w:val="es-MX"/>
        </w:rPr>
      </w:pPr>
    </w:p>
    <w:tbl>
      <w:tblPr>
        <w:tblStyle w:val="TableGrid"/>
        <w:tblW w:w="0" w:type="auto"/>
        <w:tblLook w:val="04A0" w:firstRow="1" w:lastRow="0" w:firstColumn="1" w:lastColumn="0" w:noHBand="0" w:noVBand="1"/>
      </w:tblPr>
      <w:tblGrid>
        <w:gridCol w:w="4438"/>
        <w:gridCol w:w="5524"/>
      </w:tblGrid>
      <w:tr w:rsidR="00BE7A55" w14:paraId="33536837" w14:textId="77777777" w:rsidTr="00BE7A55">
        <w:tc>
          <w:tcPr>
            <w:tcW w:w="2547" w:type="dxa"/>
          </w:tcPr>
          <w:p w14:paraId="609A056A" w14:textId="77777777" w:rsidR="00BE7A55" w:rsidRDefault="007E574E" w:rsidP="00BE7A55">
            <w:pPr>
              <w:rPr>
                <w:b/>
                <w:bCs/>
                <w:sz w:val="20"/>
                <w:szCs w:val="20"/>
                <w:lang w:val="es-MX"/>
              </w:rPr>
            </w:pPr>
            <w:r w:rsidRPr="007E574E">
              <w:rPr>
                <w:b/>
                <w:bCs/>
                <w:noProof/>
                <w:sz w:val="20"/>
                <w:szCs w:val="20"/>
                <w:lang w:val="es-MX"/>
              </w:rPr>
              <w:lastRenderedPageBreak/>
              <w:drawing>
                <wp:inline distT="0" distB="0" distL="0" distR="0" wp14:anchorId="6D91E15A" wp14:editId="02A3952F">
                  <wp:extent cx="1409700" cy="1269685"/>
                  <wp:effectExtent l="0" t="0" r="0" b="6985"/>
                  <wp:docPr id="7925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4758" name=""/>
                          <pic:cNvPicPr/>
                        </pic:nvPicPr>
                        <pic:blipFill>
                          <a:blip r:embed="rId57"/>
                          <a:stretch>
                            <a:fillRect/>
                          </a:stretch>
                        </pic:blipFill>
                        <pic:spPr>
                          <a:xfrm>
                            <a:off x="0" y="0"/>
                            <a:ext cx="1415543" cy="1274947"/>
                          </a:xfrm>
                          <a:prstGeom prst="rect">
                            <a:avLst/>
                          </a:prstGeom>
                        </pic:spPr>
                      </pic:pic>
                    </a:graphicData>
                  </a:graphic>
                </wp:inline>
              </w:drawing>
            </w:r>
          </w:p>
          <w:p w14:paraId="0F397720" w14:textId="5B1C385D" w:rsidR="007E574E" w:rsidRDefault="00690257" w:rsidP="00BE7A55">
            <w:pPr>
              <w:rPr>
                <w:b/>
                <w:bCs/>
                <w:sz w:val="20"/>
                <w:szCs w:val="20"/>
                <w:lang w:val="es-MX"/>
              </w:rPr>
            </w:pPr>
            <w:hyperlink r:id="rId58" w:anchor="fromView=search&amp;page=1&amp;position=6&amp;uuid=8b41b20c-8a87-4af6-af28-067f1febd5a4&amp;query=pensar" w:history="1">
              <w:r w:rsidRPr="00690257">
                <w:rPr>
                  <w:rStyle w:val="Hyperlink"/>
                  <w:b/>
                  <w:bCs/>
                  <w:sz w:val="12"/>
                  <w:szCs w:val="12"/>
                  <w:lang w:val="es-MX"/>
                </w:rPr>
                <w:t>https://www.freepik.es/vector-gratis/concepto-pensar-flat_4457193.htm#fromView=search&amp;page=1&amp;position=6&amp;uuid=8b41b20c-8a87-4af6-af28-067f1febd5a4&amp;query=pensar</w:t>
              </w:r>
            </w:hyperlink>
            <w:r w:rsidRPr="00690257">
              <w:rPr>
                <w:b/>
                <w:bCs/>
                <w:sz w:val="12"/>
                <w:szCs w:val="12"/>
                <w:lang w:val="es-MX"/>
              </w:rPr>
              <w:t xml:space="preserve">+ </w:t>
            </w:r>
          </w:p>
        </w:tc>
        <w:tc>
          <w:tcPr>
            <w:tcW w:w="7415" w:type="dxa"/>
          </w:tcPr>
          <w:p w14:paraId="2A9BBAA0" w14:textId="52BBABDE" w:rsidR="00BE7A55" w:rsidRDefault="00BE7A55" w:rsidP="00BE7A55">
            <w:pPr>
              <w:rPr>
                <w:b/>
                <w:bCs/>
                <w:sz w:val="20"/>
                <w:szCs w:val="20"/>
                <w:lang w:val="es-MX"/>
              </w:rPr>
            </w:pPr>
            <w:r w:rsidRPr="00BE7A55">
              <w:rPr>
                <w:b/>
                <w:bCs/>
                <w:sz w:val="20"/>
                <w:szCs w:val="20"/>
                <w:lang w:val="es-MX"/>
              </w:rPr>
              <w:t>Recuerd</w:t>
            </w:r>
            <w:r w:rsidR="00DC22E8">
              <w:rPr>
                <w:b/>
                <w:bCs/>
                <w:sz w:val="20"/>
                <w:szCs w:val="20"/>
                <w:lang w:val="es-MX"/>
              </w:rPr>
              <w:t>e</w:t>
            </w:r>
            <w:r w:rsidRPr="00BE7A55">
              <w:rPr>
                <w:sz w:val="20"/>
                <w:szCs w:val="20"/>
                <w:lang w:val="es-MX"/>
              </w:rPr>
              <w:t>:</w:t>
            </w:r>
            <w:r w:rsidRPr="00BE7A55">
              <w:rPr>
                <w:sz w:val="20"/>
                <w:szCs w:val="20"/>
                <w:lang w:val="es-MX"/>
              </w:rPr>
              <w:br/>
              <w:t xml:space="preserve">Un aspecto ambiental es aquel que puede generar un impacto ambiental producido por una obra, proyecto o actividad. Según se define en la </w:t>
            </w:r>
            <w:r w:rsidRPr="00BE7A55">
              <w:rPr>
                <w:b/>
                <w:bCs/>
                <w:sz w:val="20"/>
                <w:szCs w:val="20"/>
                <w:lang w:val="es-MX"/>
              </w:rPr>
              <w:t>Norma ISO 14001:2015</w:t>
            </w:r>
            <w:r w:rsidRPr="00BE7A55">
              <w:rPr>
                <w:sz w:val="20"/>
                <w:szCs w:val="20"/>
                <w:lang w:val="es-MX"/>
              </w:rPr>
              <w:t>, es el elemento de las actividades, productos o servicios de una organización que puede interactuar con el medio ambiente.</w:t>
            </w:r>
          </w:p>
        </w:tc>
      </w:tr>
    </w:tbl>
    <w:p w14:paraId="0DC94CEE" w14:textId="77777777" w:rsidR="00BE7A55" w:rsidRDefault="00BE7A55" w:rsidP="00BE7A55">
      <w:pPr>
        <w:rPr>
          <w:b/>
          <w:bCs/>
          <w:sz w:val="20"/>
          <w:szCs w:val="20"/>
          <w:lang w:val="es-MX"/>
        </w:rPr>
      </w:pPr>
    </w:p>
    <w:p w14:paraId="70CB1BC1" w14:textId="04FC27F3" w:rsidR="00BE7A55" w:rsidRPr="00BE7A55" w:rsidRDefault="00BE7A55" w:rsidP="00BE7A55">
      <w:pPr>
        <w:rPr>
          <w:sz w:val="20"/>
          <w:szCs w:val="20"/>
          <w:lang w:val="es-MX"/>
        </w:rPr>
      </w:pPr>
    </w:p>
    <w:p w14:paraId="3AF4AF41" w14:textId="77777777" w:rsidR="00BE7A55" w:rsidRPr="00BE7A55" w:rsidRDefault="00BE7A55" w:rsidP="00BE7A55">
      <w:pPr>
        <w:rPr>
          <w:sz w:val="20"/>
          <w:szCs w:val="20"/>
          <w:lang w:val="es-MX"/>
        </w:rPr>
      </w:pPr>
      <w:r w:rsidRPr="00BE7A55">
        <w:rPr>
          <w:sz w:val="20"/>
          <w:szCs w:val="20"/>
          <w:lang w:val="es-MX"/>
        </w:rPr>
        <w:t xml:space="preserve">A continuación, se describen los </w:t>
      </w:r>
      <w:r w:rsidRPr="00BE7A55">
        <w:rPr>
          <w:b/>
          <w:bCs/>
          <w:sz w:val="20"/>
          <w:szCs w:val="20"/>
          <w:lang w:val="es-MX"/>
        </w:rPr>
        <w:t>principales aspectos ambientales</w:t>
      </w:r>
      <w:r w:rsidRPr="00BE7A55">
        <w:rPr>
          <w:sz w:val="20"/>
          <w:szCs w:val="20"/>
          <w:lang w:val="es-MX"/>
        </w:rPr>
        <w:t xml:space="preserve"> que se relacionan con los procesos del sector avícola:</w:t>
      </w:r>
    </w:p>
    <w:p w14:paraId="70FE974C" w14:textId="37448D0C" w:rsidR="00710917" w:rsidRPr="00710917" w:rsidRDefault="00710917" w:rsidP="00710917">
      <w:pPr>
        <w:rPr>
          <w:i/>
          <w:iCs/>
          <w:sz w:val="20"/>
          <w:szCs w:val="20"/>
        </w:rPr>
      </w:pPr>
    </w:p>
    <w:tbl>
      <w:tblPr>
        <w:tblStyle w:val="TableGrid"/>
        <w:tblW w:w="0" w:type="auto"/>
        <w:tblLook w:val="04A0" w:firstRow="1" w:lastRow="0" w:firstColumn="1" w:lastColumn="0" w:noHBand="0" w:noVBand="1"/>
      </w:tblPr>
      <w:tblGrid>
        <w:gridCol w:w="2229"/>
        <w:gridCol w:w="2586"/>
        <w:gridCol w:w="5103"/>
      </w:tblGrid>
      <w:tr w:rsidR="00427F34" w14:paraId="48CDA64E" w14:textId="77777777" w:rsidTr="00427F34">
        <w:tc>
          <w:tcPr>
            <w:tcW w:w="9918" w:type="dxa"/>
            <w:gridSpan w:val="3"/>
            <w:shd w:val="clear" w:color="auto" w:fill="9BBB59" w:themeFill="accent3"/>
            <w:vAlign w:val="center"/>
          </w:tcPr>
          <w:p w14:paraId="1895E061" w14:textId="5D842E20" w:rsidR="00427F34" w:rsidRDefault="00427F34" w:rsidP="00427F34">
            <w:pPr>
              <w:jc w:val="center"/>
              <w:rPr>
                <w:noProof/>
                <w:sz w:val="20"/>
                <w:szCs w:val="20"/>
              </w:rPr>
            </w:pPr>
            <w:r>
              <w:rPr>
                <w:noProof/>
                <w:sz w:val="20"/>
                <w:szCs w:val="20"/>
              </w:rPr>
              <w:t xml:space="preserve">Slide </w:t>
            </w:r>
          </w:p>
        </w:tc>
      </w:tr>
      <w:tr w:rsidR="00CC65AA" w14:paraId="07765434" w14:textId="77777777" w:rsidTr="00427F34">
        <w:tc>
          <w:tcPr>
            <w:tcW w:w="2229" w:type="dxa"/>
            <w:vAlign w:val="center"/>
          </w:tcPr>
          <w:p w14:paraId="15EDEC25" w14:textId="0BA115BA" w:rsidR="00CC65AA" w:rsidRDefault="00CC65AA" w:rsidP="00CC65AA">
            <w:pPr>
              <w:jc w:val="both"/>
              <w:rPr>
                <w:sz w:val="20"/>
                <w:szCs w:val="20"/>
              </w:rPr>
            </w:pPr>
            <w:r w:rsidRPr="00427F34">
              <w:rPr>
                <w:sz w:val="20"/>
                <w:szCs w:val="20"/>
                <w:lang w:val="es-MX"/>
              </w:rPr>
              <w:t>Consumo de agua</w:t>
            </w:r>
          </w:p>
        </w:tc>
        <w:tc>
          <w:tcPr>
            <w:tcW w:w="2586" w:type="dxa"/>
            <w:vAlign w:val="center"/>
          </w:tcPr>
          <w:p w14:paraId="55845432" w14:textId="2026272F" w:rsidR="00CC65AA" w:rsidRDefault="00CC65AA" w:rsidP="00CC65AA">
            <w:pPr>
              <w:rPr>
                <w:sz w:val="20"/>
                <w:szCs w:val="20"/>
              </w:rPr>
            </w:pPr>
            <w:r w:rsidRPr="00CC65AA">
              <w:rPr>
                <w:b/>
                <w:bCs/>
                <w:sz w:val="20"/>
                <w:szCs w:val="20"/>
                <w:lang w:val="es-MX"/>
              </w:rPr>
              <w:t>Medio físico (agua):</w:t>
            </w:r>
            <w:r w:rsidRPr="00CC65AA">
              <w:rPr>
                <w:sz w:val="20"/>
                <w:szCs w:val="20"/>
                <w:lang w:val="es-MX"/>
              </w:rPr>
              <w:t xml:space="preserve"> uso intensivo del recurso hídrico para bebida, limpieza y refrigeración.</w:t>
            </w:r>
          </w:p>
        </w:tc>
        <w:tc>
          <w:tcPr>
            <w:tcW w:w="5103" w:type="dxa"/>
          </w:tcPr>
          <w:p w14:paraId="19485876" w14:textId="0B88BF4A" w:rsidR="00CC65AA" w:rsidRDefault="00CC65AA" w:rsidP="00CC65AA">
            <w:pPr>
              <w:jc w:val="center"/>
              <w:rPr>
                <w:sz w:val="20"/>
                <w:szCs w:val="20"/>
              </w:rPr>
            </w:pPr>
            <w:commentRangeStart w:id="22"/>
            <w:r>
              <w:rPr>
                <w:noProof/>
                <w:sz w:val="20"/>
                <w:szCs w:val="20"/>
              </w:rPr>
              <w:drawing>
                <wp:anchor distT="0" distB="0" distL="114300" distR="114300" simplePos="0" relativeHeight="251735040" behindDoc="0" locked="0" layoutInCell="1" allowOverlap="1" wp14:anchorId="181F34C7" wp14:editId="2467D30A">
                  <wp:simplePos x="0" y="0"/>
                  <wp:positionH relativeFrom="column">
                    <wp:posOffset>68580</wp:posOffset>
                  </wp:positionH>
                  <wp:positionV relativeFrom="paragraph">
                    <wp:posOffset>57150</wp:posOffset>
                  </wp:positionV>
                  <wp:extent cx="1955800" cy="1303867"/>
                  <wp:effectExtent l="0" t="0" r="6350" b="0"/>
                  <wp:wrapSquare wrapText="bothSides"/>
                  <wp:docPr id="1662900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0027" name="Imagen 16629002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55800" cy="1303867"/>
                          </a:xfrm>
                          <a:prstGeom prst="rect">
                            <a:avLst/>
                          </a:prstGeom>
                        </pic:spPr>
                      </pic:pic>
                    </a:graphicData>
                  </a:graphic>
                  <wp14:sizeRelH relativeFrom="page">
                    <wp14:pctWidth>0</wp14:pctWidth>
                  </wp14:sizeRelH>
                  <wp14:sizeRelV relativeFrom="page">
                    <wp14:pctHeight>0</wp14:pctHeight>
                  </wp14:sizeRelV>
                </wp:anchor>
              </w:drawing>
            </w:r>
            <w:commentRangeEnd w:id="22"/>
            <w:r>
              <w:rPr>
                <w:rStyle w:val="CommentReference"/>
              </w:rPr>
              <w:commentReference w:id="22"/>
            </w:r>
          </w:p>
        </w:tc>
      </w:tr>
      <w:tr w:rsidR="00CC65AA" w14:paraId="6DC87C48" w14:textId="77777777" w:rsidTr="00427F34">
        <w:tc>
          <w:tcPr>
            <w:tcW w:w="2229" w:type="dxa"/>
            <w:vAlign w:val="center"/>
          </w:tcPr>
          <w:p w14:paraId="6188FE3E" w14:textId="778CDA3A" w:rsidR="00CC65AA" w:rsidRDefault="00CC65AA" w:rsidP="00CC65AA">
            <w:pPr>
              <w:rPr>
                <w:sz w:val="20"/>
                <w:szCs w:val="20"/>
              </w:rPr>
            </w:pPr>
            <w:r w:rsidRPr="00427F34">
              <w:rPr>
                <w:sz w:val="20"/>
                <w:szCs w:val="20"/>
                <w:lang w:val="es-MX"/>
              </w:rPr>
              <w:t>Alimentación</w:t>
            </w:r>
          </w:p>
        </w:tc>
        <w:tc>
          <w:tcPr>
            <w:tcW w:w="2586" w:type="dxa"/>
            <w:vAlign w:val="center"/>
          </w:tcPr>
          <w:p w14:paraId="786B0F8B" w14:textId="6460B3F1" w:rsidR="00CC65AA" w:rsidRDefault="00CC65AA" w:rsidP="00CC65AA">
            <w:pPr>
              <w:rPr>
                <w:sz w:val="20"/>
                <w:szCs w:val="20"/>
              </w:rPr>
            </w:pPr>
            <w:r w:rsidRPr="00CC65AA">
              <w:rPr>
                <w:b/>
                <w:bCs/>
                <w:sz w:val="20"/>
                <w:szCs w:val="20"/>
                <w:lang w:val="es-MX"/>
              </w:rPr>
              <w:t>Medio biótico (flora y fauna):</w:t>
            </w:r>
            <w:r w:rsidRPr="00CC65AA">
              <w:rPr>
                <w:sz w:val="20"/>
                <w:szCs w:val="20"/>
                <w:lang w:val="es-MX"/>
              </w:rPr>
              <w:t xml:space="preserve"> uso de insumos agrícolas como maíz y concentrados, que pueden afectar la biodiversidad por prácticas intensivas de cultivo o deforestación.</w:t>
            </w:r>
          </w:p>
        </w:tc>
        <w:tc>
          <w:tcPr>
            <w:tcW w:w="5103" w:type="dxa"/>
          </w:tcPr>
          <w:p w14:paraId="7A280EB0" w14:textId="2E368619" w:rsidR="00CC65AA" w:rsidRDefault="00CC65AA" w:rsidP="00CC65AA">
            <w:pPr>
              <w:rPr>
                <w:sz w:val="20"/>
                <w:szCs w:val="20"/>
              </w:rPr>
            </w:pPr>
            <w:commentRangeStart w:id="23"/>
            <w:r>
              <w:rPr>
                <w:noProof/>
                <w:sz w:val="20"/>
                <w:szCs w:val="20"/>
              </w:rPr>
              <w:drawing>
                <wp:anchor distT="0" distB="0" distL="114300" distR="114300" simplePos="0" relativeHeight="251736064" behindDoc="0" locked="0" layoutInCell="1" allowOverlap="1" wp14:anchorId="7CC33995" wp14:editId="3017DCDF">
                  <wp:simplePos x="0" y="0"/>
                  <wp:positionH relativeFrom="column">
                    <wp:posOffset>-4445</wp:posOffset>
                  </wp:positionH>
                  <wp:positionV relativeFrom="paragraph">
                    <wp:posOffset>60325</wp:posOffset>
                  </wp:positionV>
                  <wp:extent cx="2127250" cy="1191895"/>
                  <wp:effectExtent l="0" t="0" r="6350" b="8255"/>
                  <wp:wrapSquare wrapText="bothSides"/>
                  <wp:docPr id="12570513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1300" name="Imagen 125705130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27250" cy="1191895"/>
                          </a:xfrm>
                          <a:prstGeom prst="rect">
                            <a:avLst/>
                          </a:prstGeom>
                        </pic:spPr>
                      </pic:pic>
                    </a:graphicData>
                  </a:graphic>
                  <wp14:sizeRelH relativeFrom="page">
                    <wp14:pctWidth>0</wp14:pctWidth>
                  </wp14:sizeRelH>
                  <wp14:sizeRelV relativeFrom="page">
                    <wp14:pctHeight>0</wp14:pctHeight>
                  </wp14:sizeRelV>
                </wp:anchor>
              </w:drawing>
            </w:r>
            <w:commentRangeEnd w:id="23"/>
            <w:r>
              <w:rPr>
                <w:rStyle w:val="CommentReference"/>
              </w:rPr>
              <w:commentReference w:id="23"/>
            </w:r>
          </w:p>
        </w:tc>
      </w:tr>
      <w:tr w:rsidR="00CC65AA" w14:paraId="301CF471" w14:textId="77777777" w:rsidTr="00427F34">
        <w:tc>
          <w:tcPr>
            <w:tcW w:w="2229" w:type="dxa"/>
            <w:vAlign w:val="center"/>
          </w:tcPr>
          <w:p w14:paraId="3F54CA38" w14:textId="7296FA01" w:rsidR="00CC65AA" w:rsidRDefault="00CC65AA" w:rsidP="00CC65AA">
            <w:pPr>
              <w:jc w:val="center"/>
              <w:rPr>
                <w:sz w:val="20"/>
                <w:szCs w:val="20"/>
              </w:rPr>
            </w:pPr>
            <w:r w:rsidRPr="00427F34">
              <w:rPr>
                <w:sz w:val="20"/>
                <w:szCs w:val="20"/>
                <w:lang w:val="es-MX"/>
              </w:rPr>
              <w:t>Manejo de gallinaza</w:t>
            </w:r>
          </w:p>
        </w:tc>
        <w:tc>
          <w:tcPr>
            <w:tcW w:w="2586" w:type="dxa"/>
            <w:vAlign w:val="center"/>
          </w:tcPr>
          <w:p w14:paraId="40736D93" w14:textId="025B0BBA" w:rsidR="00CC65AA" w:rsidRDefault="00CC65AA" w:rsidP="00CC65AA">
            <w:pPr>
              <w:rPr>
                <w:sz w:val="20"/>
                <w:szCs w:val="20"/>
              </w:rPr>
            </w:pPr>
            <w:r w:rsidRPr="00CC65AA">
              <w:rPr>
                <w:b/>
                <w:bCs/>
                <w:sz w:val="20"/>
                <w:szCs w:val="20"/>
                <w:lang w:val="es-MX"/>
              </w:rPr>
              <w:t>Físico (suelo y agua), biótico (biota acuática):</w:t>
            </w:r>
            <w:r w:rsidRPr="00CC65AA">
              <w:rPr>
                <w:sz w:val="20"/>
                <w:szCs w:val="20"/>
                <w:lang w:val="es-MX"/>
              </w:rPr>
              <w:t xml:space="preserve"> generación de residuos orgánicos que pueden contaminar fuentes hídricas y suelos si no se gestionan adecuadamente.</w:t>
            </w:r>
          </w:p>
        </w:tc>
        <w:tc>
          <w:tcPr>
            <w:tcW w:w="5103" w:type="dxa"/>
          </w:tcPr>
          <w:p w14:paraId="23CAA4B2" w14:textId="36BAEC58" w:rsidR="00CC65AA" w:rsidRDefault="00CC65AA" w:rsidP="00CC65AA">
            <w:pPr>
              <w:rPr>
                <w:sz w:val="20"/>
                <w:szCs w:val="20"/>
              </w:rPr>
            </w:pPr>
            <w:commentRangeStart w:id="24"/>
            <w:r>
              <w:rPr>
                <w:noProof/>
                <w:sz w:val="20"/>
                <w:szCs w:val="20"/>
              </w:rPr>
              <w:drawing>
                <wp:anchor distT="0" distB="0" distL="114300" distR="114300" simplePos="0" relativeHeight="251737088" behindDoc="0" locked="0" layoutInCell="1" allowOverlap="1" wp14:anchorId="3C09B938" wp14:editId="1B82B84A">
                  <wp:simplePos x="0" y="0"/>
                  <wp:positionH relativeFrom="column">
                    <wp:posOffset>86995</wp:posOffset>
                  </wp:positionH>
                  <wp:positionV relativeFrom="paragraph">
                    <wp:posOffset>60325</wp:posOffset>
                  </wp:positionV>
                  <wp:extent cx="2055495" cy="1370330"/>
                  <wp:effectExtent l="0" t="0" r="1905" b="1270"/>
                  <wp:wrapSquare wrapText="bothSides"/>
                  <wp:docPr id="20521588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8822" name="Imagen 205215882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55495" cy="1370330"/>
                          </a:xfrm>
                          <a:prstGeom prst="rect">
                            <a:avLst/>
                          </a:prstGeom>
                        </pic:spPr>
                      </pic:pic>
                    </a:graphicData>
                  </a:graphic>
                  <wp14:sizeRelH relativeFrom="page">
                    <wp14:pctWidth>0</wp14:pctWidth>
                  </wp14:sizeRelH>
                  <wp14:sizeRelV relativeFrom="page">
                    <wp14:pctHeight>0</wp14:pctHeight>
                  </wp14:sizeRelV>
                </wp:anchor>
              </w:drawing>
            </w:r>
            <w:commentRangeEnd w:id="24"/>
            <w:r>
              <w:rPr>
                <w:rStyle w:val="CommentReference"/>
              </w:rPr>
              <w:commentReference w:id="24"/>
            </w:r>
          </w:p>
        </w:tc>
      </w:tr>
      <w:tr w:rsidR="00CC65AA" w14:paraId="1F357991" w14:textId="77777777" w:rsidTr="00427F34">
        <w:tc>
          <w:tcPr>
            <w:tcW w:w="2229" w:type="dxa"/>
            <w:vAlign w:val="center"/>
          </w:tcPr>
          <w:p w14:paraId="61DA5A3B" w14:textId="72D26568" w:rsidR="00CC65AA" w:rsidRDefault="00CC65AA" w:rsidP="00CC65AA">
            <w:pPr>
              <w:jc w:val="center"/>
              <w:rPr>
                <w:sz w:val="20"/>
                <w:szCs w:val="20"/>
              </w:rPr>
            </w:pPr>
            <w:r w:rsidRPr="00427F34">
              <w:rPr>
                <w:sz w:val="20"/>
                <w:szCs w:val="20"/>
                <w:lang w:val="es-MX"/>
              </w:rPr>
              <w:t>Limpieza y desinfección</w:t>
            </w:r>
          </w:p>
        </w:tc>
        <w:tc>
          <w:tcPr>
            <w:tcW w:w="2586" w:type="dxa"/>
            <w:vAlign w:val="center"/>
          </w:tcPr>
          <w:p w14:paraId="481F1B42" w14:textId="44E52046" w:rsidR="00CC65AA" w:rsidRDefault="00CC65AA" w:rsidP="00CC65AA">
            <w:pPr>
              <w:rPr>
                <w:sz w:val="20"/>
                <w:szCs w:val="20"/>
              </w:rPr>
            </w:pPr>
            <w:r w:rsidRPr="00CC65AA">
              <w:rPr>
                <w:b/>
                <w:bCs/>
                <w:sz w:val="20"/>
                <w:szCs w:val="20"/>
                <w:lang w:val="es-MX"/>
              </w:rPr>
              <w:t>Físico (agua, aire), social (salud humana):</w:t>
            </w:r>
            <w:r w:rsidRPr="00CC65AA">
              <w:rPr>
                <w:sz w:val="20"/>
                <w:szCs w:val="20"/>
                <w:lang w:val="es-MX"/>
              </w:rPr>
              <w:t xml:space="preserve"> uso de productos químicos que pueden afectar la calidad del agua, del aire y la salud del personal si no se aplican medidas de control.</w:t>
            </w:r>
          </w:p>
        </w:tc>
        <w:tc>
          <w:tcPr>
            <w:tcW w:w="5103" w:type="dxa"/>
          </w:tcPr>
          <w:p w14:paraId="5C57611D" w14:textId="211F0339" w:rsidR="00CC65AA" w:rsidRDefault="00CC65AA" w:rsidP="00CC65AA">
            <w:pPr>
              <w:rPr>
                <w:sz w:val="20"/>
                <w:szCs w:val="20"/>
              </w:rPr>
            </w:pPr>
            <w:commentRangeStart w:id="25"/>
            <w:r>
              <w:rPr>
                <w:noProof/>
                <w:sz w:val="20"/>
                <w:szCs w:val="20"/>
              </w:rPr>
              <w:drawing>
                <wp:anchor distT="0" distB="0" distL="114300" distR="114300" simplePos="0" relativeHeight="251738112" behindDoc="0" locked="0" layoutInCell="1" allowOverlap="1" wp14:anchorId="3DCB70FB" wp14:editId="159C0C48">
                  <wp:simplePos x="0" y="0"/>
                  <wp:positionH relativeFrom="column">
                    <wp:posOffset>1905</wp:posOffset>
                  </wp:positionH>
                  <wp:positionV relativeFrom="paragraph">
                    <wp:posOffset>44450</wp:posOffset>
                  </wp:positionV>
                  <wp:extent cx="2374900" cy="1331059"/>
                  <wp:effectExtent l="0" t="0" r="6350" b="2540"/>
                  <wp:wrapSquare wrapText="bothSides"/>
                  <wp:docPr id="19886462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46211" name="Imagen 19886462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74900" cy="1331059"/>
                          </a:xfrm>
                          <a:prstGeom prst="rect">
                            <a:avLst/>
                          </a:prstGeom>
                        </pic:spPr>
                      </pic:pic>
                    </a:graphicData>
                  </a:graphic>
                  <wp14:sizeRelH relativeFrom="page">
                    <wp14:pctWidth>0</wp14:pctWidth>
                  </wp14:sizeRelH>
                  <wp14:sizeRelV relativeFrom="page">
                    <wp14:pctHeight>0</wp14:pctHeight>
                  </wp14:sizeRelV>
                </wp:anchor>
              </w:drawing>
            </w:r>
            <w:commentRangeEnd w:id="25"/>
            <w:r>
              <w:rPr>
                <w:rStyle w:val="CommentReference"/>
              </w:rPr>
              <w:commentReference w:id="25"/>
            </w:r>
          </w:p>
        </w:tc>
      </w:tr>
      <w:tr w:rsidR="00CC65AA" w14:paraId="3C364642" w14:textId="77777777" w:rsidTr="00427F34">
        <w:tc>
          <w:tcPr>
            <w:tcW w:w="2229" w:type="dxa"/>
            <w:vAlign w:val="center"/>
          </w:tcPr>
          <w:p w14:paraId="618575F5" w14:textId="2AC0E1ED" w:rsidR="00CC65AA" w:rsidRDefault="00CC65AA" w:rsidP="00CC65AA">
            <w:pPr>
              <w:jc w:val="center"/>
              <w:rPr>
                <w:sz w:val="20"/>
                <w:szCs w:val="20"/>
              </w:rPr>
            </w:pPr>
            <w:r w:rsidRPr="00427F34">
              <w:rPr>
                <w:sz w:val="20"/>
                <w:szCs w:val="20"/>
                <w:lang w:val="es-MX"/>
              </w:rPr>
              <w:lastRenderedPageBreak/>
              <w:t>Iluminación y ventilación</w:t>
            </w:r>
          </w:p>
        </w:tc>
        <w:tc>
          <w:tcPr>
            <w:tcW w:w="2586" w:type="dxa"/>
            <w:vAlign w:val="center"/>
          </w:tcPr>
          <w:p w14:paraId="0DE96A56" w14:textId="0AD69A2C" w:rsidR="00CC65AA" w:rsidRPr="00DF0678" w:rsidRDefault="00CC65AA" w:rsidP="00CC65AA">
            <w:pPr>
              <w:rPr>
                <w:sz w:val="20"/>
                <w:szCs w:val="20"/>
              </w:rPr>
            </w:pPr>
            <w:r w:rsidRPr="00CC65AA">
              <w:rPr>
                <w:b/>
                <w:bCs/>
                <w:sz w:val="20"/>
                <w:szCs w:val="20"/>
                <w:lang w:val="es-MX"/>
              </w:rPr>
              <w:t>Físico:</w:t>
            </w:r>
            <w:r w:rsidRPr="00CC65AA">
              <w:rPr>
                <w:sz w:val="20"/>
                <w:szCs w:val="20"/>
                <w:lang w:val="es-MX"/>
              </w:rPr>
              <w:t xml:space="preserve"> consumo energético elevado, especialmente en sistemas de producción intensiva.</w:t>
            </w:r>
          </w:p>
        </w:tc>
        <w:tc>
          <w:tcPr>
            <w:tcW w:w="5103" w:type="dxa"/>
          </w:tcPr>
          <w:p w14:paraId="3DE6040D" w14:textId="52473B6F" w:rsidR="00CC65AA" w:rsidRDefault="00CC65AA" w:rsidP="00CC65AA">
            <w:pPr>
              <w:jc w:val="center"/>
              <w:rPr>
                <w:sz w:val="20"/>
                <w:szCs w:val="20"/>
              </w:rPr>
            </w:pPr>
            <w:commentRangeStart w:id="26"/>
            <w:r>
              <w:rPr>
                <w:noProof/>
                <w:sz w:val="20"/>
                <w:szCs w:val="20"/>
              </w:rPr>
              <w:drawing>
                <wp:inline distT="0" distB="0" distL="0" distR="0" wp14:anchorId="11BFFEB9" wp14:editId="7C8A470A">
                  <wp:extent cx="2218055" cy="1490270"/>
                  <wp:effectExtent l="0" t="0" r="0" b="0"/>
                  <wp:docPr id="210189025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90253" name="Imagen 21018902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33958" cy="1500955"/>
                          </a:xfrm>
                          <a:prstGeom prst="rect">
                            <a:avLst/>
                          </a:prstGeom>
                        </pic:spPr>
                      </pic:pic>
                    </a:graphicData>
                  </a:graphic>
                </wp:inline>
              </w:drawing>
            </w:r>
            <w:commentRangeEnd w:id="26"/>
            <w:r>
              <w:rPr>
                <w:rStyle w:val="CommentReference"/>
              </w:rPr>
              <w:commentReference w:id="26"/>
            </w:r>
          </w:p>
        </w:tc>
      </w:tr>
      <w:tr w:rsidR="00CC65AA" w14:paraId="59CC270D" w14:textId="77777777" w:rsidTr="00427F34">
        <w:tc>
          <w:tcPr>
            <w:tcW w:w="2229" w:type="dxa"/>
            <w:vAlign w:val="center"/>
          </w:tcPr>
          <w:p w14:paraId="52FF2BAA" w14:textId="3139E6D8" w:rsidR="00CC65AA" w:rsidRDefault="00CC65AA" w:rsidP="00CC65AA">
            <w:pPr>
              <w:jc w:val="center"/>
              <w:rPr>
                <w:sz w:val="20"/>
                <w:szCs w:val="20"/>
              </w:rPr>
            </w:pPr>
            <w:r w:rsidRPr="00427F34">
              <w:rPr>
                <w:sz w:val="20"/>
                <w:szCs w:val="20"/>
                <w:lang w:val="es-MX"/>
              </w:rPr>
              <w:t>Transporte</w:t>
            </w:r>
          </w:p>
        </w:tc>
        <w:tc>
          <w:tcPr>
            <w:tcW w:w="2586" w:type="dxa"/>
            <w:vAlign w:val="center"/>
          </w:tcPr>
          <w:p w14:paraId="14B422BA" w14:textId="26AD26F4" w:rsidR="00CC65AA" w:rsidRPr="00DF6D41" w:rsidRDefault="00CC65AA" w:rsidP="00CC65AA">
            <w:pPr>
              <w:rPr>
                <w:sz w:val="20"/>
                <w:szCs w:val="20"/>
              </w:rPr>
            </w:pPr>
            <w:r w:rsidRPr="00CC65AA">
              <w:rPr>
                <w:b/>
                <w:bCs/>
                <w:sz w:val="20"/>
                <w:szCs w:val="20"/>
                <w:lang w:val="es-MX"/>
              </w:rPr>
              <w:t>Físico (aire), social (comunidades cercanas):</w:t>
            </w:r>
            <w:r w:rsidRPr="00CC65AA">
              <w:rPr>
                <w:sz w:val="20"/>
                <w:szCs w:val="20"/>
                <w:lang w:val="es-MX"/>
              </w:rPr>
              <w:t xml:space="preserve"> emisiones por uso de combustibles fósiles, ruido y tránsito que afecta la calidad del aire y la tranquilidad de zonas rurales.</w:t>
            </w:r>
          </w:p>
        </w:tc>
        <w:tc>
          <w:tcPr>
            <w:tcW w:w="5103" w:type="dxa"/>
          </w:tcPr>
          <w:p w14:paraId="4AC745C3" w14:textId="65B783D0" w:rsidR="00CC65AA" w:rsidRDefault="00CC65AA" w:rsidP="00CC65AA">
            <w:pPr>
              <w:jc w:val="center"/>
              <w:rPr>
                <w:noProof/>
                <w:sz w:val="20"/>
                <w:szCs w:val="20"/>
              </w:rPr>
            </w:pPr>
            <w:commentRangeStart w:id="27"/>
            <w:r>
              <w:rPr>
                <w:noProof/>
                <w:sz w:val="20"/>
                <w:szCs w:val="20"/>
              </w:rPr>
              <w:drawing>
                <wp:inline distT="0" distB="0" distL="0" distR="0" wp14:anchorId="4C48BC8C" wp14:editId="6EFD0A8A">
                  <wp:extent cx="1879600" cy="1989566"/>
                  <wp:effectExtent l="0" t="0" r="6350" b="0"/>
                  <wp:docPr id="2411441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44182" name="Imagen 241144182"/>
                          <pic:cNvPicPr/>
                        </pic:nvPicPr>
                        <pic:blipFill rotWithShape="1">
                          <a:blip r:embed="rId64" cstate="print">
                            <a:extLst>
                              <a:ext uri="{28A0092B-C50C-407E-A947-70E740481C1C}">
                                <a14:useLocalDpi xmlns:a14="http://schemas.microsoft.com/office/drawing/2010/main" val="0"/>
                              </a:ext>
                            </a:extLst>
                          </a:blip>
                          <a:srcRect t="29425"/>
                          <a:stretch>
                            <a:fillRect/>
                          </a:stretch>
                        </pic:blipFill>
                        <pic:spPr bwMode="auto">
                          <a:xfrm>
                            <a:off x="0" y="0"/>
                            <a:ext cx="1889413" cy="1999954"/>
                          </a:xfrm>
                          <a:prstGeom prst="rect">
                            <a:avLst/>
                          </a:prstGeom>
                          <a:ln>
                            <a:noFill/>
                          </a:ln>
                          <a:extLst>
                            <a:ext uri="{53640926-AAD7-44D8-BBD7-CCE9431645EC}">
                              <a14:shadowObscured xmlns:a14="http://schemas.microsoft.com/office/drawing/2010/main"/>
                            </a:ext>
                          </a:extLst>
                        </pic:spPr>
                      </pic:pic>
                    </a:graphicData>
                  </a:graphic>
                </wp:inline>
              </w:drawing>
            </w:r>
            <w:commentRangeEnd w:id="27"/>
            <w:r>
              <w:rPr>
                <w:rStyle w:val="CommentReference"/>
              </w:rPr>
              <w:commentReference w:id="27"/>
            </w:r>
          </w:p>
        </w:tc>
      </w:tr>
      <w:tr w:rsidR="00CC65AA" w14:paraId="5775C20C" w14:textId="77777777" w:rsidTr="00427F34">
        <w:tc>
          <w:tcPr>
            <w:tcW w:w="2229" w:type="dxa"/>
            <w:vAlign w:val="center"/>
          </w:tcPr>
          <w:p w14:paraId="129E0C4B" w14:textId="4721E75D" w:rsidR="00CC65AA" w:rsidRDefault="00CC65AA" w:rsidP="00CC65AA">
            <w:pPr>
              <w:jc w:val="center"/>
              <w:rPr>
                <w:sz w:val="20"/>
                <w:szCs w:val="20"/>
              </w:rPr>
            </w:pPr>
            <w:r w:rsidRPr="00427F34">
              <w:rPr>
                <w:sz w:val="20"/>
                <w:szCs w:val="20"/>
                <w:lang w:val="es-MX"/>
              </w:rPr>
              <w:t>Faenado y procesamiento</w:t>
            </w:r>
          </w:p>
        </w:tc>
        <w:tc>
          <w:tcPr>
            <w:tcW w:w="2586" w:type="dxa"/>
            <w:vAlign w:val="center"/>
          </w:tcPr>
          <w:p w14:paraId="1BFB6D77" w14:textId="5DE3E2F5" w:rsidR="00CC65AA" w:rsidRPr="009B4F0D" w:rsidRDefault="00CC65AA" w:rsidP="00CC65AA">
            <w:pPr>
              <w:rPr>
                <w:sz w:val="20"/>
                <w:szCs w:val="20"/>
              </w:rPr>
            </w:pPr>
            <w:r w:rsidRPr="00CC65AA">
              <w:rPr>
                <w:b/>
                <w:bCs/>
                <w:sz w:val="20"/>
                <w:szCs w:val="20"/>
                <w:lang w:val="es-MX"/>
              </w:rPr>
              <w:t>Físico (suelo y agua), social (salud pública):</w:t>
            </w:r>
            <w:r w:rsidRPr="00CC65AA">
              <w:rPr>
                <w:sz w:val="20"/>
                <w:szCs w:val="20"/>
                <w:lang w:val="es-MX"/>
              </w:rPr>
              <w:t xml:space="preserve"> generación de subproductos y residuos biológicos que requieren tratamiento adecuado para evitar contaminación.</w:t>
            </w:r>
          </w:p>
        </w:tc>
        <w:tc>
          <w:tcPr>
            <w:tcW w:w="5103" w:type="dxa"/>
          </w:tcPr>
          <w:p w14:paraId="40ECCCB3" w14:textId="4AEC7215" w:rsidR="00CC65AA" w:rsidRDefault="00CC65AA" w:rsidP="00CC65AA">
            <w:pPr>
              <w:jc w:val="center"/>
              <w:rPr>
                <w:noProof/>
                <w:sz w:val="20"/>
                <w:szCs w:val="20"/>
              </w:rPr>
            </w:pPr>
            <w:commentRangeStart w:id="28"/>
            <w:r>
              <w:rPr>
                <w:noProof/>
                <w:sz w:val="20"/>
                <w:szCs w:val="20"/>
              </w:rPr>
              <w:drawing>
                <wp:inline distT="0" distB="0" distL="0" distR="0" wp14:anchorId="6BE16259" wp14:editId="2BF5A1A8">
                  <wp:extent cx="2279650" cy="1517023"/>
                  <wp:effectExtent l="0" t="0" r="6350" b="6985"/>
                  <wp:docPr id="95790830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08306" name="Imagen 95790830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89924" cy="1523860"/>
                          </a:xfrm>
                          <a:prstGeom prst="rect">
                            <a:avLst/>
                          </a:prstGeom>
                        </pic:spPr>
                      </pic:pic>
                    </a:graphicData>
                  </a:graphic>
                </wp:inline>
              </w:drawing>
            </w:r>
            <w:commentRangeEnd w:id="28"/>
            <w:r>
              <w:rPr>
                <w:rStyle w:val="CommentReference"/>
              </w:rPr>
              <w:commentReference w:id="28"/>
            </w:r>
          </w:p>
        </w:tc>
      </w:tr>
      <w:tr w:rsidR="00CC65AA" w14:paraId="347D8DD9" w14:textId="77777777" w:rsidTr="00427F34">
        <w:tc>
          <w:tcPr>
            <w:tcW w:w="2229" w:type="dxa"/>
            <w:vAlign w:val="center"/>
          </w:tcPr>
          <w:p w14:paraId="7FF98165" w14:textId="719F284A" w:rsidR="00CC65AA" w:rsidRPr="009B4F0D" w:rsidRDefault="00CC65AA" w:rsidP="00CC65AA">
            <w:pPr>
              <w:jc w:val="center"/>
              <w:rPr>
                <w:sz w:val="20"/>
                <w:szCs w:val="20"/>
              </w:rPr>
            </w:pPr>
            <w:r w:rsidRPr="00427F34">
              <w:rPr>
                <w:sz w:val="20"/>
                <w:szCs w:val="20"/>
                <w:lang w:val="es-MX"/>
              </w:rPr>
              <w:t>Proceso en planta de sacrificio</w:t>
            </w:r>
          </w:p>
        </w:tc>
        <w:tc>
          <w:tcPr>
            <w:tcW w:w="2586" w:type="dxa"/>
            <w:vAlign w:val="center"/>
          </w:tcPr>
          <w:p w14:paraId="688A6BD6" w14:textId="6FE9BD5F" w:rsidR="00CC65AA" w:rsidRDefault="00CC65AA" w:rsidP="00CC65AA">
            <w:pPr>
              <w:rPr>
                <w:sz w:val="20"/>
                <w:szCs w:val="20"/>
              </w:rPr>
            </w:pPr>
            <w:r w:rsidRPr="00CC65AA">
              <w:rPr>
                <w:b/>
                <w:bCs/>
                <w:sz w:val="20"/>
                <w:szCs w:val="20"/>
                <w:lang w:val="es-MX"/>
              </w:rPr>
              <w:t>Físico (suelo y agua), social (salud pública), aire:</w:t>
            </w:r>
            <w:r w:rsidRPr="00CC65AA">
              <w:rPr>
                <w:sz w:val="20"/>
                <w:szCs w:val="20"/>
                <w:lang w:val="es-MX"/>
              </w:rPr>
              <w:t xml:space="preserve"> generación de vertimientos y emisiones que afectan la salud y los ecosistemas cercanos.</w:t>
            </w:r>
          </w:p>
        </w:tc>
        <w:tc>
          <w:tcPr>
            <w:tcW w:w="5103" w:type="dxa"/>
          </w:tcPr>
          <w:p w14:paraId="0C94689A" w14:textId="14497789" w:rsidR="00CC65AA" w:rsidRDefault="00CC65AA" w:rsidP="00CC65AA">
            <w:pPr>
              <w:jc w:val="center"/>
              <w:rPr>
                <w:noProof/>
                <w:sz w:val="20"/>
                <w:szCs w:val="20"/>
              </w:rPr>
            </w:pPr>
            <w:r>
              <w:rPr>
                <w:noProof/>
                <w:sz w:val="20"/>
                <w:szCs w:val="20"/>
              </w:rPr>
              <w:drawing>
                <wp:inline distT="0" distB="0" distL="0" distR="0" wp14:anchorId="617B8C59" wp14:editId="359DAF46">
                  <wp:extent cx="2076450" cy="1384716"/>
                  <wp:effectExtent l="0" t="0" r="0" b="6350"/>
                  <wp:docPr id="3563317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1760" name="Imagen 35633176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92454" cy="1395388"/>
                          </a:xfrm>
                          <a:prstGeom prst="rect">
                            <a:avLst/>
                          </a:prstGeom>
                        </pic:spPr>
                      </pic:pic>
                    </a:graphicData>
                  </a:graphic>
                </wp:inline>
              </w:drawing>
            </w:r>
          </w:p>
        </w:tc>
      </w:tr>
      <w:tr w:rsidR="00CC65AA" w14:paraId="504E4FE5" w14:textId="77777777" w:rsidTr="00427F34">
        <w:tc>
          <w:tcPr>
            <w:tcW w:w="2229" w:type="dxa"/>
            <w:vAlign w:val="center"/>
          </w:tcPr>
          <w:p w14:paraId="06FED901" w14:textId="03CF691B" w:rsidR="00CC65AA" w:rsidRPr="009B4F0D" w:rsidRDefault="00CC65AA" w:rsidP="00CC65AA">
            <w:pPr>
              <w:jc w:val="center"/>
              <w:rPr>
                <w:sz w:val="20"/>
                <w:szCs w:val="20"/>
              </w:rPr>
            </w:pPr>
            <w:r w:rsidRPr="00427F34">
              <w:rPr>
                <w:sz w:val="20"/>
                <w:szCs w:val="20"/>
                <w:lang w:val="es-MX"/>
              </w:rPr>
              <w:t>Manejo de mortalidades</w:t>
            </w:r>
          </w:p>
        </w:tc>
        <w:tc>
          <w:tcPr>
            <w:tcW w:w="2586" w:type="dxa"/>
            <w:vAlign w:val="center"/>
          </w:tcPr>
          <w:p w14:paraId="44D79031" w14:textId="71EF249F" w:rsidR="00CC65AA" w:rsidRDefault="00CC65AA" w:rsidP="00CC65AA">
            <w:pPr>
              <w:rPr>
                <w:sz w:val="20"/>
                <w:szCs w:val="20"/>
              </w:rPr>
            </w:pPr>
            <w:r w:rsidRPr="00CC65AA">
              <w:rPr>
                <w:b/>
                <w:bCs/>
                <w:sz w:val="20"/>
                <w:szCs w:val="20"/>
                <w:lang w:val="es-MX"/>
              </w:rPr>
              <w:t>Biótico (fauna), social (bienestar), aire:</w:t>
            </w:r>
            <w:r w:rsidRPr="00CC65AA">
              <w:rPr>
                <w:sz w:val="20"/>
                <w:szCs w:val="20"/>
                <w:lang w:val="es-MX"/>
              </w:rPr>
              <w:t xml:space="preserve"> manejo inadecuado de cadáveres puede generar olores ofensivos, atraer vectores y afectar la salud pública y animal.</w:t>
            </w:r>
          </w:p>
        </w:tc>
        <w:tc>
          <w:tcPr>
            <w:tcW w:w="5103" w:type="dxa"/>
          </w:tcPr>
          <w:p w14:paraId="602D98DD" w14:textId="09049C23" w:rsidR="00CC65AA" w:rsidRDefault="00CC65AA" w:rsidP="00CC65AA">
            <w:pPr>
              <w:jc w:val="center"/>
              <w:rPr>
                <w:noProof/>
                <w:sz w:val="20"/>
                <w:szCs w:val="20"/>
              </w:rPr>
            </w:pPr>
            <w:commentRangeStart w:id="29"/>
            <w:r>
              <w:rPr>
                <w:noProof/>
                <w:sz w:val="20"/>
                <w:szCs w:val="20"/>
              </w:rPr>
              <w:drawing>
                <wp:inline distT="0" distB="0" distL="0" distR="0" wp14:anchorId="10E69341" wp14:editId="5C692B24">
                  <wp:extent cx="1784350" cy="1805106"/>
                  <wp:effectExtent l="0" t="0" r="6350" b="5080"/>
                  <wp:docPr id="200738799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7998" name="Imagen 2007387998"/>
                          <pic:cNvPicPr/>
                        </pic:nvPicPr>
                        <pic:blipFill rotWithShape="1">
                          <a:blip r:embed="rId67" cstate="print">
                            <a:extLst>
                              <a:ext uri="{28A0092B-C50C-407E-A947-70E740481C1C}">
                                <a14:useLocalDpi xmlns:a14="http://schemas.microsoft.com/office/drawing/2010/main" val="0"/>
                              </a:ext>
                            </a:extLst>
                          </a:blip>
                          <a:srcRect b="22185"/>
                          <a:stretch>
                            <a:fillRect/>
                          </a:stretch>
                        </pic:blipFill>
                        <pic:spPr bwMode="auto">
                          <a:xfrm>
                            <a:off x="0" y="0"/>
                            <a:ext cx="1794627" cy="1815503"/>
                          </a:xfrm>
                          <a:prstGeom prst="rect">
                            <a:avLst/>
                          </a:prstGeom>
                          <a:ln>
                            <a:noFill/>
                          </a:ln>
                          <a:extLst>
                            <a:ext uri="{53640926-AAD7-44D8-BBD7-CCE9431645EC}">
                              <a14:shadowObscured xmlns:a14="http://schemas.microsoft.com/office/drawing/2010/main"/>
                            </a:ext>
                          </a:extLst>
                        </pic:spPr>
                      </pic:pic>
                    </a:graphicData>
                  </a:graphic>
                </wp:inline>
              </w:drawing>
            </w:r>
            <w:commentRangeEnd w:id="29"/>
            <w:r>
              <w:rPr>
                <w:rStyle w:val="CommentReference"/>
              </w:rPr>
              <w:commentReference w:id="29"/>
            </w:r>
          </w:p>
        </w:tc>
      </w:tr>
      <w:tr w:rsidR="00CC65AA" w14:paraId="06D114DC" w14:textId="77777777" w:rsidTr="00427F34">
        <w:tc>
          <w:tcPr>
            <w:tcW w:w="2229" w:type="dxa"/>
            <w:vAlign w:val="center"/>
          </w:tcPr>
          <w:p w14:paraId="040B49EC" w14:textId="168A5E56" w:rsidR="00CC65AA" w:rsidRPr="009B4F0D" w:rsidRDefault="00CC65AA" w:rsidP="00CC65AA">
            <w:pPr>
              <w:jc w:val="center"/>
              <w:rPr>
                <w:sz w:val="20"/>
                <w:szCs w:val="20"/>
              </w:rPr>
            </w:pPr>
            <w:r w:rsidRPr="00427F34">
              <w:rPr>
                <w:sz w:val="20"/>
                <w:szCs w:val="20"/>
                <w:lang w:val="es-MX"/>
              </w:rPr>
              <w:lastRenderedPageBreak/>
              <w:t>Levante de pollos</w:t>
            </w:r>
          </w:p>
        </w:tc>
        <w:tc>
          <w:tcPr>
            <w:tcW w:w="2586" w:type="dxa"/>
            <w:vAlign w:val="center"/>
          </w:tcPr>
          <w:p w14:paraId="12264FB4" w14:textId="4992AAA3" w:rsidR="00CC65AA" w:rsidRDefault="00CC65AA" w:rsidP="004F100B">
            <w:pPr>
              <w:rPr>
                <w:sz w:val="20"/>
                <w:szCs w:val="20"/>
              </w:rPr>
            </w:pPr>
            <w:r w:rsidRPr="00CC65AA">
              <w:rPr>
                <w:b/>
                <w:bCs/>
                <w:sz w:val="20"/>
                <w:szCs w:val="20"/>
                <w:lang w:val="es-MX"/>
              </w:rPr>
              <w:t>Biótico (fauna), social (bienestar), aire:</w:t>
            </w:r>
            <w:r w:rsidRPr="00CC65AA">
              <w:rPr>
                <w:sz w:val="20"/>
                <w:szCs w:val="20"/>
                <w:lang w:val="es-MX"/>
              </w:rPr>
              <w:t xml:space="preserve"> condiciones de manejo pueden generar emisiones, afectar el bienestar animal y la percepción de la comunidad.</w:t>
            </w:r>
          </w:p>
        </w:tc>
        <w:tc>
          <w:tcPr>
            <w:tcW w:w="5103" w:type="dxa"/>
          </w:tcPr>
          <w:p w14:paraId="193AFB8D" w14:textId="6E65D8C2" w:rsidR="00CC65AA" w:rsidRDefault="00CC65AA" w:rsidP="00CC65AA">
            <w:pPr>
              <w:jc w:val="center"/>
              <w:rPr>
                <w:noProof/>
                <w:sz w:val="20"/>
                <w:szCs w:val="20"/>
              </w:rPr>
            </w:pPr>
            <w:commentRangeStart w:id="30"/>
            <w:r>
              <w:rPr>
                <w:noProof/>
                <w:sz w:val="20"/>
                <w:szCs w:val="20"/>
              </w:rPr>
              <w:drawing>
                <wp:inline distT="0" distB="0" distL="0" distR="0" wp14:anchorId="54397CBE" wp14:editId="2FED1725">
                  <wp:extent cx="2343150" cy="1562100"/>
                  <wp:effectExtent l="0" t="0" r="0" b="0"/>
                  <wp:docPr id="174473400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4007" name="Imagen 174473400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43779" cy="1562519"/>
                          </a:xfrm>
                          <a:prstGeom prst="rect">
                            <a:avLst/>
                          </a:prstGeom>
                        </pic:spPr>
                      </pic:pic>
                    </a:graphicData>
                  </a:graphic>
                </wp:inline>
              </w:drawing>
            </w:r>
            <w:commentRangeEnd w:id="30"/>
            <w:r>
              <w:rPr>
                <w:rStyle w:val="CommentReference"/>
              </w:rPr>
              <w:commentReference w:id="30"/>
            </w:r>
          </w:p>
        </w:tc>
      </w:tr>
      <w:tr w:rsidR="00CC65AA" w14:paraId="34E6EC8C" w14:textId="77777777" w:rsidTr="00427F34">
        <w:tc>
          <w:tcPr>
            <w:tcW w:w="2229" w:type="dxa"/>
            <w:vAlign w:val="center"/>
          </w:tcPr>
          <w:p w14:paraId="2C1C078B" w14:textId="2B95B4AE" w:rsidR="00CC65AA" w:rsidRDefault="00CC65AA" w:rsidP="00CC65AA">
            <w:pPr>
              <w:jc w:val="center"/>
              <w:rPr>
                <w:sz w:val="20"/>
                <w:szCs w:val="20"/>
              </w:rPr>
            </w:pPr>
            <w:r w:rsidRPr="00427F34">
              <w:rPr>
                <w:sz w:val="20"/>
                <w:szCs w:val="20"/>
                <w:lang w:val="es-MX"/>
              </w:rPr>
              <w:t>Proceso productivo</w:t>
            </w:r>
          </w:p>
        </w:tc>
        <w:tc>
          <w:tcPr>
            <w:tcW w:w="2586" w:type="dxa"/>
            <w:vAlign w:val="center"/>
          </w:tcPr>
          <w:p w14:paraId="56724EB7" w14:textId="62E6E315" w:rsidR="00CC65AA" w:rsidRDefault="00CC65AA" w:rsidP="004F100B">
            <w:pPr>
              <w:rPr>
                <w:sz w:val="20"/>
                <w:szCs w:val="20"/>
              </w:rPr>
            </w:pPr>
            <w:r w:rsidRPr="00CC65AA">
              <w:rPr>
                <w:b/>
                <w:bCs/>
                <w:sz w:val="20"/>
                <w:szCs w:val="20"/>
                <w:lang w:val="es-MX"/>
              </w:rPr>
              <w:t>Biótico (fauna), social (bienestar y economía), aire:</w:t>
            </w:r>
            <w:r w:rsidRPr="00CC65AA">
              <w:rPr>
                <w:sz w:val="20"/>
                <w:szCs w:val="20"/>
                <w:lang w:val="es-MX"/>
              </w:rPr>
              <w:t xml:space="preserve"> contribución a la economía local, pero también se generan emisiones y expectativas comunitarias frente a la producción.</w:t>
            </w:r>
          </w:p>
        </w:tc>
        <w:tc>
          <w:tcPr>
            <w:tcW w:w="5103" w:type="dxa"/>
          </w:tcPr>
          <w:p w14:paraId="7FC147A8" w14:textId="4FF0E823" w:rsidR="00CC65AA" w:rsidRDefault="00CC65AA" w:rsidP="00CC65AA">
            <w:pPr>
              <w:jc w:val="center"/>
              <w:rPr>
                <w:noProof/>
                <w:sz w:val="20"/>
                <w:szCs w:val="20"/>
              </w:rPr>
            </w:pPr>
            <w:commentRangeStart w:id="31"/>
            <w:r>
              <w:rPr>
                <w:noProof/>
                <w:sz w:val="20"/>
                <w:szCs w:val="20"/>
              </w:rPr>
              <w:drawing>
                <wp:inline distT="0" distB="0" distL="0" distR="0" wp14:anchorId="68065756" wp14:editId="05BFF380">
                  <wp:extent cx="2356598" cy="1320800"/>
                  <wp:effectExtent l="0" t="0" r="5715" b="0"/>
                  <wp:docPr id="5936895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89541" name="Imagen 59368954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76121" cy="1331742"/>
                          </a:xfrm>
                          <a:prstGeom prst="rect">
                            <a:avLst/>
                          </a:prstGeom>
                        </pic:spPr>
                      </pic:pic>
                    </a:graphicData>
                  </a:graphic>
                </wp:inline>
              </w:drawing>
            </w:r>
            <w:commentRangeEnd w:id="31"/>
            <w:r>
              <w:rPr>
                <w:rStyle w:val="CommentReference"/>
              </w:rPr>
              <w:commentReference w:id="31"/>
            </w:r>
          </w:p>
        </w:tc>
      </w:tr>
    </w:tbl>
    <w:p w14:paraId="196CAFF3" w14:textId="4C4E0CBF" w:rsidR="00427F34" w:rsidRDefault="00427F34" w:rsidP="00497D41">
      <w:pPr>
        <w:rPr>
          <w:sz w:val="20"/>
          <w:szCs w:val="20"/>
        </w:rPr>
      </w:pPr>
    </w:p>
    <w:p w14:paraId="6CC259A8" w14:textId="6CD57F63" w:rsidR="00F333F7" w:rsidRPr="00C4794E" w:rsidRDefault="006A7834" w:rsidP="006A7834">
      <w:pPr>
        <w:pStyle w:val="Heading1"/>
        <w:numPr>
          <w:ilvl w:val="3"/>
          <w:numId w:val="1"/>
        </w:numPr>
        <w:ind w:left="426"/>
        <w:rPr>
          <w:sz w:val="18"/>
          <w:szCs w:val="36"/>
        </w:rPr>
      </w:pPr>
      <w:bookmarkStart w:id="32" w:name="_Toc208243002"/>
      <w:r w:rsidRPr="00C4794E">
        <w:t>Impactos ambientales en el sector avícola</w:t>
      </w:r>
      <w:bookmarkEnd w:id="32"/>
    </w:p>
    <w:p w14:paraId="6C30319B" w14:textId="4A34D582" w:rsidR="00D90D4A" w:rsidRPr="00C4794E" w:rsidRDefault="005A170A" w:rsidP="005A170A">
      <w:pPr>
        <w:jc w:val="both"/>
        <w:rPr>
          <w:sz w:val="20"/>
          <w:szCs w:val="20"/>
        </w:rPr>
      </w:pPr>
      <w:r w:rsidRPr="00C4794E">
        <w:rPr>
          <w:sz w:val="20"/>
          <w:szCs w:val="20"/>
        </w:rPr>
        <w:t xml:space="preserve">Un impacto ambiental es el cambio positivo o negativo que genera una obra, proyecto o actividad, en este caso hace referencia a los efectos que generan las diferentes actividades asociadas al sector avícola en los componentes ambientales (agua, suelo, aire, </w:t>
      </w:r>
      <w:r w:rsidR="00D90D4A" w:rsidRPr="00C4794E">
        <w:rPr>
          <w:sz w:val="20"/>
          <w:szCs w:val="20"/>
        </w:rPr>
        <w:t xml:space="preserve">paisaje, </w:t>
      </w:r>
      <w:r w:rsidRPr="00C4794E">
        <w:rPr>
          <w:sz w:val="20"/>
          <w:szCs w:val="20"/>
        </w:rPr>
        <w:t xml:space="preserve">flora, fauna, socioeconómico, entre otros). </w:t>
      </w:r>
    </w:p>
    <w:p w14:paraId="61CDAF12" w14:textId="7E99B921" w:rsidR="00D90D4A" w:rsidRDefault="00D90D4A" w:rsidP="00D90D4A">
      <w:pPr>
        <w:pStyle w:val="Heading2"/>
      </w:pPr>
      <w:bookmarkStart w:id="33" w:name="_Toc208243003"/>
      <w:r>
        <w:t>6.1 Determinación de componentes ambientales afectados</w:t>
      </w:r>
      <w:bookmarkEnd w:id="33"/>
    </w:p>
    <w:p w14:paraId="05EED300" w14:textId="77777777" w:rsidR="00D90D4A" w:rsidRDefault="00D90D4A" w:rsidP="005A170A">
      <w:pPr>
        <w:jc w:val="both"/>
      </w:pPr>
    </w:p>
    <w:p w14:paraId="046F4BCC" w14:textId="22B7035C" w:rsidR="006A7834" w:rsidRDefault="005A170A" w:rsidP="005A170A">
      <w:pPr>
        <w:jc w:val="both"/>
        <w:rPr>
          <w:sz w:val="20"/>
          <w:szCs w:val="20"/>
        </w:rPr>
      </w:pPr>
      <w:r w:rsidRPr="009F7E2D">
        <w:rPr>
          <w:sz w:val="20"/>
          <w:szCs w:val="20"/>
        </w:rPr>
        <w:t>Para lograr identificar y valorar los impactos ambientales existen di</w:t>
      </w:r>
      <w:r w:rsidR="00D90D4A" w:rsidRPr="009F7E2D">
        <w:rPr>
          <w:sz w:val="20"/>
          <w:szCs w:val="20"/>
        </w:rPr>
        <w:t>ferentes metodologías, sin embargo, es importante que previo a la identificación de los impactos se establezca la relación entre los componentes ambientales y las acciones que los pueden generar, esto puede realizarse mediante una matriz cualitativa, tal como se describe en el siguiente ejemplo:</w:t>
      </w:r>
    </w:p>
    <w:p w14:paraId="24DDA895" w14:textId="77777777" w:rsidR="007F4486" w:rsidRPr="009F7E2D" w:rsidRDefault="007F4486" w:rsidP="005A170A">
      <w:pPr>
        <w:jc w:val="both"/>
        <w:rPr>
          <w:sz w:val="20"/>
          <w:szCs w:val="20"/>
        </w:rPr>
      </w:pPr>
    </w:p>
    <w:tbl>
      <w:tblPr>
        <w:tblStyle w:val="TableGrid"/>
        <w:tblW w:w="0" w:type="auto"/>
        <w:tblLook w:val="04A0" w:firstRow="1" w:lastRow="0" w:firstColumn="1" w:lastColumn="0" w:noHBand="0" w:noVBand="1"/>
      </w:tblPr>
      <w:tblGrid>
        <w:gridCol w:w="2547"/>
        <w:gridCol w:w="7415"/>
      </w:tblGrid>
      <w:tr w:rsidR="007F4486" w14:paraId="7C2CD3FB" w14:textId="77777777" w:rsidTr="007F4486">
        <w:tc>
          <w:tcPr>
            <w:tcW w:w="2547" w:type="dxa"/>
          </w:tcPr>
          <w:p w14:paraId="278374E0" w14:textId="5B8FB68A" w:rsidR="007F4486" w:rsidRDefault="006C57A3" w:rsidP="00220D5A">
            <w:pPr>
              <w:pStyle w:val="Heading2"/>
            </w:pPr>
            <w:bookmarkStart w:id="34" w:name="_Toc208243004"/>
            <w:r>
              <w:rPr>
                <w:noProof/>
              </w:rPr>
              <w:drawing>
                <wp:inline distT="0" distB="0" distL="0" distR="0" wp14:anchorId="0E23B00A" wp14:editId="69DD6B34">
                  <wp:extent cx="790575" cy="790575"/>
                  <wp:effectExtent l="0" t="0" r="9525" b="9525"/>
                  <wp:docPr id="1666676990" name="Picture 14" descr="Lector PDF - Visor de PDF - Aplicacione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ctor PDF - Visor de PDF - Aplicaciones en Google Pla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c>
          <w:tcPr>
            <w:tcW w:w="7415" w:type="dxa"/>
          </w:tcPr>
          <w:p w14:paraId="7C3E0DEC" w14:textId="77777777" w:rsidR="00013332" w:rsidRPr="00013332" w:rsidRDefault="00013332" w:rsidP="00013332">
            <w:pPr>
              <w:pStyle w:val="Heading2"/>
              <w:rPr>
                <w:lang w:val="es-MX"/>
              </w:rPr>
            </w:pPr>
            <w:r w:rsidRPr="00013332">
              <w:rPr>
                <w:i/>
                <w:iCs/>
                <w:lang w:val="es-MX"/>
              </w:rPr>
              <w:t>Componentes ambiental</w:t>
            </w:r>
            <w:commentRangeStart w:id="35"/>
            <w:r w:rsidRPr="00013332">
              <w:rPr>
                <w:i/>
                <w:iCs/>
                <w:lang w:val="es-MX"/>
              </w:rPr>
              <w:t>es</w:t>
            </w:r>
            <w:commentRangeEnd w:id="35"/>
            <w:r w:rsidR="006D21DC">
              <w:rPr>
                <w:rStyle w:val="CommentReference"/>
                <w:b w:val="0"/>
              </w:rPr>
              <w:commentReference w:id="35"/>
            </w:r>
          </w:p>
          <w:p w14:paraId="7927852C" w14:textId="7484E941" w:rsidR="007F4486" w:rsidRPr="00013332" w:rsidRDefault="00013332" w:rsidP="00220D5A">
            <w:pPr>
              <w:pStyle w:val="Heading2"/>
              <w:rPr>
                <w:b w:val="0"/>
                <w:bCs/>
                <w:lang w:val="es-MX"/>
              </w:rPr>
            </w:pPr>
            <w:r w:rsidRPr="00013332">
              <w:rPr>
                <w:b w:val="0"/>
                <w:bCs/>
                <w:lang w:val="es-MX"/>
              </w:rPr>
              <w:t xml:space="preserve">Se invita a leer el documento </w:t>
            </w:r>
            <w:r w:rsidRPr="00013332">
              <w:rPr>
                <w:b w:val="0"/>
                <w:bCs/>
                <w:i/>
                <w:iCs/>
                <w:lang w:val="es-MX"/>
              </w:rPr>
              <w:t>Componentes ambientales</w:t>
            </w:r>
            <w:r w:rsidRPr="00013332">
              <w:rPr>
                <w:b w:val="0"/>
                <w:bCs/>
                <w:lang w:val="es-MX"/>
              </w:rPr>
              <w:t>, donde se aborda la identificación de los factores físicos, bióticos y sociales que pueden verse influenciados por las actividades del sector avícola</w:t>
            </w:r>
            <w:r>
              <w:rPr>
                <w:b w:val="0"/>
                <w:bCs/>
                <w:lang w:val="es-MX"/>
              </w:rPr>
              <w:t>.</w:t>
            </w:r>
          </w:p>
        </w:tc>
      </w:tr>
    </w:tbl>
    <w:p w14:paraId="6FF48EF7" w14:textId="77777777" w:rsidR="003544DE" w:rsidRDefault="003544DE" w:rsidP="00220D5A">
      <w:pPr>
        <w:pStyle w:val="Heading2"/>
      </w:pPr>
    </w:p>
    <w:p w14:paraId="1405A643" w14:textId="7053B206" w:rsidR="009F7E2D" w:rsidRDefault="006C57A3" w:rsidP="00220D5A">
      <w:pPr>
        <w:pStyle w:val="Heading2"/>
      </w:pPr>
      <w:r>
        <w:t>6</w:t>
      </w:r>
      <w:r w:rsidR="009F7E2D">
        <w:t xml:space="preserve">.2 </w:t>
      </w:r>
      <w:r w:rsidR="00220D5A">
        <w:t>Características de los impactos</w:t>
      </w:r>
      <w:bookmarkEnd w:id="34"/>
    </w:p>
    <w:p w14:paraId="1DF334D9" w14:textId="77777777" w:rsidR="00220D5A" w:rsidRDefault="00220D5A" w:rsidP="00220D5A"/>
    <w:p w14:paraId="71668B2C" w14:textId="77777777" w:rsidR="00CB1AEE" w:rsidRDefault="00CB1AEE" w:rsidP="00CB1AEE">
      <w:pPr>
        <w:jc w:val="both"/>
        <w:rPr>
          <w:sz w:val="20"/>
          <w:szCs w:val="20"/>
          <w:lang w:val="es-MX"/>
        </w:rPr>
      </w:pPr>
      <w:r w:rsidRPr="00CB1AEE">
        <w:rPr>
          <w:sz w:val="20"/>
          <w:szCs w:val="20"/>
          <w:lang w:val="es-MX"/>
        </w:rPr>
        <w:t>Para lograr una correcta identificación de los impactos ambientales, es fundamental considerar que estos presentan una serie de características específicas. Estas permiten evaluar con mayor precisión la naturaleza, magnitud y consecuencias de cada impacto sobre los distintos factores del medio ambiente.</w:t>
      </w:r>
    </w:p>
    <w:p w14:paraId="1931CDFB" w14:textId="77777777" w:rsidR="00CF243A" w:rsidRPr="00CB1AEE" w:rsidRDefault="00CF243A" w:rsidP="00CB1AEE">
      <w:pPr>
        <w:jc w:val="both"/>
        <w:rPr>
          <w:sz w:val="20"/>
          <w:szCs w:val="20"/>
          <w:lang w:val="es-MX"/>
        </w:rPr>
      </w:pPr>
    </w:p>
    <w:tbl>
      <w:tblPr>
        <w:tblStyle w:val="TableGrid"/>
        <w:tblW w:w="0" w:type="auto"/>
        <w:tblLayout w:type="fixed"/>
        <w:tblLook w:val="04A0" w:firstRow="1" w:lastRow="0" w:firstColumn="1" w:lastColumn="0" w:noHBand="0" w:noVBand="1"/>
      </w:tblPr>
      <w:tblGrid>
        <w:gridCol w:w="1397"/>
        <w:gridCol w:w="4127"/>
        <w:gridCol w:w="4438"/>
      </w:tblGrid>
      <w:tr w:rsidR="00CF243A" w:rsidRPr="00CB1AEE" w14:paraId="620F6394" w14:textId="6EFE1244" w:rsidTr="00CC0435">
        <w:tc>
          <w:tcPr>
            <w:tcW w:w="9962" w:type="dxa"/>
            <w:gridSpan w:val="3"/>
            <w:shd w:val="clear" w:color="auto" w:fill="9BBB59" w:themeFill="accent3"/>
          </w:tcPr>
          <w:p w14:paraId="240FB06B" w14:textId="7448139D" w:rsidR="00CF243A" w:rsidRPr="00CB1AEE" w:rsidRDefault="00DC0EC4" w:rsidP="00CF243A">
            <w:pPr>
              <w:jc w:val="center"/>
              <w:rPr>
                <w:b/>
                <w:bCs/>
                <w:sz w:val="20"/>
                <w:szCs w:val="20"/>
                <w:lang w:val="es-MX"/>
              </w:rPr>
            </w:pPr>
            <w:r>
              <w:rPr>
                <w:b/>
                <w:bCs/>
                <w:sz w:val="20"/>
                <w:szCs w:val="20"/>
                <w:lang w:val="es-MX"/>
              </w:rPr>
              <w:t xml:space="preserve">Tarjetas </w:t>
            </w:r>
          </w:p>
        </w:tc>
      </w:tr>
      <w:tr w:rsidR="00CF243A" w:rsidRPr="00CB1AEE" w14:paraId="32FFC09D" w14:textId="08EFBA23" w:rsidTr="00CC0435">
        <w:tc>
          <w:tcPr>
            <w:tcW w:w="1397" w:type="dxa"/>
            <w:hideMark/>
          </w:tcPr>
          <w:p w14:paraId="036C0E58" w14:textId="77777777" w:rsidR="00CF243A" w:rsidRPr="00CB1AEE" w:rsidRDefault="00CF243A" w:rsidP="00CB1AEE">
            <w:pPr>
              <w:spacing w:line="276" w:lineRule="auto"/>
              <w:jc w:val="both"/>
              <w:rPr>
                <w:sz w:val="20"/>
                <w:szCs w:val="20"/>
                <w:lang w:val="es-MX"/>
              </w:rPr>
            </w:pPr>
            <w:r w:rsidRPr="00CB1AEE">
              <w:rPr>
                <w:b/>
                <w:bCs/>
                <w:sz w:val="20"/>
                <w:szCs w:val="20"/>
                <w:lang w:val="es-MX"/>
              </w:rPr>
              <w:t>Clase</w:t>
            </w:r>
          </w:p>
        </w:tc>
        <w:tc>
          <w:tcPr>
            <w:tcW w:w="4127" w:type="dxa"/>
            <w:hideMark/>
          </w:tcPr>
          <w:p w14:paraId="636EF6D2" w14:textId="77777777" w:rsidR="00CF243A" w:rsidRPr="00CB1AEE" w:rsidRDefault="00CF243A" w:rsidP="00CB1AEE">
            <w:pPr>
              <w:spacing w:line="276" w:lineRule="auto"/>
              <w:jc w:val="both"/>
              <w:rPr>
                <w:sz w:val="20"/>
                <w:szCs w:val="20"/>
                <w:lang w:val="es-MX"/>
              </w:rPr>
            </w:pPr>
            <w:r w:rsidRPr="00CB1AEE">
              <w:rPr>
                <w:sz w:val="20"/>
                <w:szCs w:val="20"/>
                <w:lang w:val="es-MX"/>
              </w:rPr>
              <w:t>Hace referencia al beneficio o perjuicio que se genera sobre los diferentes factores ambientales.</w:t>
            </w:r>
          </w:p>
        </w:tc>
        <w:tc>
          <w:tcPr>
            <w:tcW w:w="4438" w:type="dxa"/>
          </w:tcPr>
          <w:p w14:paraId="315570B1" w14:textId="77777777" w:rsidR="00CF243A" w:rsidRDefault="00CC0435" w:rsidP="00CB1AEE">
            <w:pPr>
              <w:jc w:val="both"/>
              <w:rPr>
                <w:sz w:val="20"/>
                <w:szCs w:val="20"/>
                <w:lang w:val="es-MX"/>
              </w:rPr>
            </w:pPr>
            <w:r>
              <w:rPr>
                <w:noProof/>
              </w:rPr>
              <w:drawing>
                <wp:inline distT="0" distB="0" distL="0" distR="0" wp14:anchorId="3415314E" wp14:editId="70B76DCD">
                  <wp:extent cx="714375" cy="714375"/>
                  <wp:effectExtent l="0" t="0" r="9525" b="9525"/>
                  <wp:docPr id="185779097" name="Picture 18" descr="privile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ivilegio"/>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inline>
              </w:drawing>
            </w:r>
          </w:p>
          <w:p w14:paraId="0F3C4F0B" w14:textId="105583ED" w:rsidR="00CC0435" w:rsidRDefault="00CC0435" w:rsidP="00CB1AEE">
            <w:pPr>
              <w:jc w:val="both"/>
              <w:rPr>
                <w:sz w:val="20"/>
                <w:szCs w:val="20"/>
                <w:lang w:val="es-MX"/>
              </w:rPr>
            </w:pPr>
            <w:hyperlink r:id="rId72" w:anchor="fromView=search&amp;page=1&amp;position=13&amp;uuid=ea307fd8-8ca0-448b-af83-e1f41e8efb22" w:history="1">
              <w:r w:rsidRPr="00A44AFC">
                <w:rPr>
                  <w:rStyle w:val="Hyperlink"/>
                  <w:sz w:val="20"/>
                  <w:szCs w:val="20"/>
                  <w:lang w:val="es-MX"/>
                </w:rPr>
                <w:t>https://www.freepik.es/icono/privilegio_7439918#fromView=search&amp;page=1&amp;position=13&amp;uuid=ea307fd8-8ca0-448b-af83-e1f41e8efb22</w:t>
              </w:r>
            </w:hyperlink>
          </w:p>
          <w:p w14:paraId="6FC48C35" w14:textId="7AB0BEB8" w:rsidR="00CC0435" w:rsidRPr="00CB1AEE" w:rsidRDefault="00CC0435" w:rsidP="00CB1AEE">
            <w:pPr>
              <w:jc w:val="both"/>
              <w:rPr>
                <w:sz w:val="20"/>
                <w:szCs w:val="20"/>
                <w:lang w:val="es-MX"/>
              </w:rPr>
            </w:pPr>
          </w:p>
        </w:tc>
      </w:tr>
      <w:tr w:rsidR="00CF243A" w:rsidRPr="00CB1AEE" w14:paraId="238D60DB" w14:textId="6243AFA2" w:rsidTr="00CC0435">
        <w:tc>
          <w:tcPr>
            <w:tcW w:w="1397" w:type="dxa"/>
            <w:hideMark/>
          </w:tcPr>
          <w:p w14:paraId="188D1736" w14:textId="77777777" w:rsidR="00CF243A" w:rsidRPr="00CB1AEE" w:rsidRDefault="00CF243A" w:rsidP="00CB1AEE">
            <w:pPr>
              <w:spacing w:line="276" w:lineRule="auto"/>
              <w:jc w:val="both"/>
              <w:rPr>
                <w:sz w:val="20"/>
                <w:szCs w:val="20"/>
                <w:lang w:val="es-MX"/>
              </w:rPr>
            </w:pPr>
            <w:r w:rsidRPr="00CB1AEE">
              <w:rPr>
                <w:b/>
                <w:bCs/>
                <w:sz w:val="20"/>
                <w:szCs w:val="20"/>
                <w:lang w:val="es-MX"/>
              </w:rPr>
              <w:t>Intensidad</w:t>
            </w:r>
          </w:p>
        </w:tc>
        <w:tc>
          <w:tcPr>
            <w:tcW w:w="4127" w:type="dxa"/>
            <w:hideMark/>
          </w:tcPr>
          <w:p w14:paraId="77C033BA" w14:textId="77777777" w:rsidR="00CF243A" w:rsidRPr="00CB1AEE" w:rsidRDefault="00CF243A" w:rsidP="00CB1AEE">
            <w:pPr>
              <w:spacing w:line="276" w:lineRule="auto"/>
              <w:jc w:val="both"/>
              <w:rPr>
                <w:sz w:val="20"/>
                <w:szCs w:val="20"/>
                <w:lang w:val="es-MX"/>
              </w:rPr>
            </w:pPr>
            <w:r w:rsidRPr="00CB1AEE">
              <w:rPr>
                <w:sz w:val="20"/>
                <w:szCs w:val="20"/>
                <w:lang w:val="es-MX"/>
              </w:rPr>
              <w:t>Indica la incidencia de la acción del impacto sobre los componentes y factores ambientales.</w:t>
            </w:r>
          </w:p>
        </w:tc>
        <w:tc>
          <w:tcPr>
            <w:tcW w:w="4438" w:type="dxa"/>
          </w:tcPr>
          <w:p w14:paraId="2E4F7F23" w14:textId="77777777" w:rsidR="00CF243A" w:rsidRDefault="00175682" w:rsidP="00CB1AEE">
            <w:pPr>
              <w:jc w:val="both"/>
              <w:rPr>
                <w:sz w:val="20"/>
                <w:szCs w:val="20"/>
                <w:lang w:val="es-MX"/>
              </w:rPr>
            </w:pPr>
            <w:r>
              <w:rPr>
                <w:noProof/>
              </w:rPr>
              <w:drawing>
                <wp:inline distT="0" distB="0" distL="0" distR="0" wp14:anchorId="65444003" wp14:editId="713DF39B">
                  <wp:extent cx="619125" cy="619125"/>
                  <wp:effectExtent l="0" t="0" r="9525" b="9525"/>
                  <wp:docPr id="909848994" name="Picture 19" descr="calentamiento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lentamiento global"/>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flipH="1">
                            <a:off x="0" y="0"/>
                            <a:ext cx="619125" cy="619125"/>
                          </a:xfrm>
                          <a:prstGeom prst="rect">
                            <a:avLst/>
                          </a:prstGeom>
                          <a:noFill/>
                          <a:ln>
                            <a:noFill/>
                          </a:ln>
                        </pic:spPr>
                      </pic:pic>
                    </a:graphicData>
                  </a:graphic>
                </wp:inline>
              </w:drawing>
            </w:r>
          </w:p>
          <w:p w14:paraId="59B5C6B9" w14:textId="711003FA" w:rsidR="00175682" w:rsidRPr="00CB1AEE" w:rsidRDefault="00175682" w:rsidP="00CB1AEE">
            <w:pPr>
              <w:jc w:val="both"/>
              <w:rPr>
                <w:sz w:val="20"/>
                <w:szCs w:val="20"/>
                <w:lang w:val="es-MX"/>
              </w:rPr>
            </w:pPr>
            <w:hyperlink r:id="rId74" w:anchor="fromView=search&amp;page=1&amp;position=30&amp;uuid=792a21d0-7268-432d-a354-a0301c326c4d" w:history="1">
              <w:r w:rsidRPr="00A44AFC">
                <w:rPr>
                  <w:rStyle w:val="Hyperlink"/>
                  <w:sz w:val="20"/>
                  <w:szCs w:val="20"/>
                  <w:lang w:val="es-MX"/>
                </w:rPr>
                <w:t>https://www.freepik.es/icono/calentamiento-global_10635323#fromView=search&amp;page=1&amp;position=30&amp;uuid=792a21d0-7268-432d-a354-a0301c326c4d</w:t>
              </w:r>
            </w:hyperlink>
            <w:r>
              <w:rPr>
                <w:sz w:val="20"/>
                <w:szCs w:val="20"/>
                <w:lang w:val="es-MX"/>
              </w:rPr>
              <w:t xml:space="preserve"> </w:t>
            </w:r>
          </w:p>
        </w:tc>
      </w:tr>
      <w:tr w:rsidR="00CF243A" w:rsidRPr="00CB1AEE" w14:paraId="78E02D73" w14:textId="2D957E20" w:rsidTr="00CC0435">
        <w:tc>
          <w:tcPr>
            <w:tcW w:w="1397" w:type="dxa"/>
            <w:hideMark/>
          </w:tcPr>
          <w:p w14:paraId="01C975D3" w14:textId="77777777" w:rsidR="00CF243A" w:rsidRPr="00CB1AEE" w:rsidRDefault="00CF243A" w:rsidP="00CB1AEE">
            <w:pPr>
              <w:spacing w:line="276" w:lineRule="auto"/>
              <w:jc w:val="both"/>
              <w:rPr>
                <w:sz w:val="20"/>
                <w:szCs w:val="20"/>
                <w:lang w:val="es-MX"/>
              </w:rPr>
            </w:pPr>
            <w:r w:rsidRPr="00CB1AEE">
              <w:rPr>
                <w:b/>
                <w:bCs/>
                <w:sz w:val="20"/>
                <w:szCs w:val="20"/>
                <w:lang w:val="es-MX"/>
              </w:rPr>
              <w:t>Extensión</w:t>
            </w:r>
          </w:p>
        </w:tc>
        <w:tc>
          <w:tcPr>
            <w:tcW w:w="4127" w:type="dxa"/>
            <w:hideMark/>
          </w:tcPr>
          <w:p w14:paraId="28B9BEF9" w14:textId="77777777" w:rsidR="00CF243A" w:rsidRPr="00CB1AEE" w:rsidRDefault="00CF243A" w:rsidP="00CB1AEE">
            <w:pPr>
              <w:spacing w:line="276" w:lineRule="auto"/>
              <w:jc w:val="both"/>
              <w:rPr>
                <w:sz w:val="20"/>
                <w:szCs w:val="20"/>
                <w:lang w:val="es-MX"/>
              </w:rPr>
            </w:pPr>
            <w:r w:rsidRPr="00CB1AEE">
              <w:rPr>
                <w:sz w:val="20"/>
                <w:szCs w:val="20"/>
                <w:lang w:val="es-MX"/>
              </w:rPr>
              <w:t>Corresponde al área de afectación del impacto. Puede ser puntual, local, regional, nacional o global.</w:t>
            </w:r>
          </w:p>
        </w:tc>
        <w:tc>
          <w:tcPr>
            <w:tcW w:w="4438" w:type="dxa"/>
          </w:tcPr>
          <w:p w14:paraId="0485142B" w14:textId="77777777" w:rsidR="00CF243A" w:rsidRDefault="00175682" w:rsidP="00CB1AEE">
            <w:pPr>
              <w:jc w:val="both"/>
              <w:rPr>
                <w:sz w:val="20"/>
                <w:szCs w:val="20"/>
                <w:lang w:val="es-MX"/>
              </w:rPr>
            </w:pPr>
            <w:r>
              <w:rPr>
                <w:noProof/>
              </w:rPr>
              <w:drawing>
                <wp:inline distT="0" distB="0" distL="0" distR="0" wp14:anchorId="250210E4" wp14:editId="44F493A4">
                  <wp:extent cx="752475" cy="752475"/>
                  <wp:effectExtent l="0" t="0" r="9525" b="9525"/>
                  <wp:docPr id="1434566744" name="Picture 20" descr="deslizamiento de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lizamiento de tierr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p w14:paraId="5B146013" w14:textId="0519AC53" w:rsidR="00175682" w:rsidRPr="00CB1AEE" w:rsidRDefault="00175682" w:rsidP="00CB1AEE">
            <w:pPr>
              <w:jc w:val="both"/>
              <w:rPr>
                <w:sz w:val="20"/>
                <w:szCs w:val="20"/>
                <w:lang w:val="es-MX"/>
              </w:rPr>
            </w:pPr>
            <w:hyperlink r:id="rId76" w:anchor="fromView=search&amp;page=1&amp;position=12&amp;uuid=4a7f5f2c-2ab0-4229-b8f0-b8de0323059d" w:history="1">
              <w:r w:rsidRPr="00A44AFC">
                <w:rPr>
                  <w:rStyle w:val="Hyperlink"/>
                  <w:sz w:val="20"/>
                  <w:szCs w:val="20"/>
                  <w:lang w:val="es-MX"/>
                </w:rPr>
                <w:t>https://www.freepik.es/icono/deslizamiento-tierra_12687900#fromView=search&amp;page=1&amp;position=12&amp;uuid=4a7f5f2c-2ab0-4229-b8f0-b8de0323059d</w:t>
              </w:r>
            </w:hyperlink>
            <w:r>
              <w:rPr>
                <w:sz w:val="20"/>
                <w:szCs w:val="20"/>
                <w:lang w:val="es-MX"/>
              </w:rPr>
              <w:t xml:space="preserve"> </w:t>
            </w:r>
          </w:p>
        </w:tc>
      </w:tr>
      <w:tr w:rsidR="00CF243A" w:rsidRPr="00CB1AEE" w14:paraId="780D81AE" w14:textId="37B69990" w:rsidTr="00CC0435">
        <w:tc>
          <w:tcPr>
            <w:tcW w:w="1397" w:type="dxa"/>
            <w:hideMark/>
          </w:tcPr>
          <w:p w14:paraId="4B3C8133" w14:textId="77777777" w:rsidR="00CF243A" w:rsidRPr="00CB1AEE" w:rsidRDefault="00CF243A" w:rsidP="00CB1AEE">
            <w:pPr>
              <w:spacing w:line="276" w:lineRule="auto"/>
              <w:jc w:val="both"/>
              <w:rPr>
                <w:sz w:val="20"/>
                <w:szCs w:val="20"/>
                <w:lang w:val="es-MX"/>
              </w:rPr>
            </w:pPr>
            <w:r w:rsidRPr="00CB1AEE">
              <w:rPr>
                <w:b/>
                <w:bCs/>
                <w:sz w:val="20"/>
                <w:szCs w:val="20"/>
                <w:lang w:val="es-MX"/>
              </w:rPr>
              <w:t>Momento</w:t>
            </w:r>
          </w:p>
        </w:tc>
        <w:tc>
          <w:tcPr>
            <w:tcW w:w="4127" w:type="dxa"/>
            <w:hideMark/>
          </w:tcPr>
          <w:p w14:paraId="6B355512" w14:textId="77777777" w:rsidR="00CF243A" w:rsidRPr="00CB1AEE" w:rsidRDefault="00CF243A" w:rsidP="00CB1AEE">
            <w:pPr>
              <w:spacing w:line="276" w:lineRule="auto"/>
              <w:jc w:val="both"/>
              <w:rPr>
                <w:sz w:val="20"/>
                <w:szCs w:val="20"/>
                <w:lang w:val="es-MX"/>
              </w:rPr>
            </w:pPr>
            <w:r w:rsidRPr="00CB1AEE">
              <w:rPr>
                <w:sz w:val="20"/>
                <w:szCs w:val="20"/>
                <w:lang w:val="es-MX"/>
              </w:rPr>
              <w:t>Se refiere al tiempo que transcurre entre la acción que genera el impacto y su manifestación. Se valora como inmediato, a corto, mediano o largo plazo.</w:t>
            </w:r>
          </w:p>
        </w:tc>
        <w:tc>
          <w:tcPr>
            <w:tcW w:w="4438" w:type="dxa"/>
          </w:tcPr>
          <w:p w14:paraId="2A701229" w14:textId="77777777" w:rsidR="00CF243A" w:rsidRDefault="00D551FF" w:rsidP="00CB1AEE">
            <w:pPr>
              <w:jc w:val="both"/>
              <w:rPr>
                <w:sz w:val="20"/>
                <w:szCs w:val="20"/>
                <w:lang w:val="es-MX"/>
              </w:rPr>
            </w:pPr>
            <w:r w:rsidRPr="00D551FF">
              <w:rPr>
                <w:noProof/>
                <w:sz w:val="20"/>
                <w:szCs w:val="20"/>
                <w:lang w:val="es-MX"/>
              </w:rPr>
              <w:drawing>
                <wp:inline distT="0" distB="0" distL="0" distR="0" wp14:anchorId="3FCDF37C" wp14:editId="474C11F5">
                  <wp:extent cx="714375" cy="683539"/>
                  <wp:effectExtent l="0" t="0" r="0" b="2540"/>
                  <wp:docPr id="42644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45248" name=""/>
                          <pic:cNvPicPr/>
                        </pic:nvPicPr>
                        <pic:blipFill>
                          <a:blip r:embed="rId77"/>
                          <a:stretch>
                            <a:fillRect/>
                          </a:stretch>
                        </pic:blipFill>
                        <pic:spPr>
                          <a:xfrm>
                            <a:off x="0" y="0"/>
                            <a:ext cx="719504" cy="688447"/>
                          </a:xfrm>
                          <a:prstGeom prst="rect">
                            <a:avLst/>
                          </a:prstGeom>
                        </pic:spPr>
                      </pic:pic>
                    </a:graphicData>
                  </a:graphic>
                </wp:inline>
              </w:drawing>
            </w:r>
          </w:p>
          <w:p w14:paraId="732DE8EC" w14:textId="6A449431" w:rsidR="00D551FF" w:rsidRPr="00CB1AEE" w:rsidRDefault="00D551FF" w:rsidP="00CB1AEE">
            <w:pPr>
              <w:jc w:val="both"/>
              <w:rPr>
                <w:sz w:val="20"/>
                <w:szCs w:val="20"/>
                <w:lang w:val="es-MX"/>
              </w:rPr>
            </w:pPr>
            <w:hyperlink r:id="rId78" w:anchor="fromView=search&amp;page=1&amp;position=4&amp;uuid=8bd914fd-efce-4690-9d3a-6e362c5bcd3d" w:history="1">
              <w:r w:rsidRPr="00A44AFC">
                <w:rPr>
                  <w:rStyle w:val="Hyperlink"/>
                  <w:sz w:val="20"/>
                  <w:szCs w:val="20"/>
                  <w:lang w:val="es-MX"/>
                </w:rPr>
                <w:t>https://www.freepik.es/icono/pollo_1490629#fromView=search&amp;page=1&amp;position=4&amp;uuid=8bd914fd-efce-4690-9d3a-6e362c5bcd3d</w:t>
              </w:r>
            </w:hyperlink>
            <w:r>
              <w:rPr>
                <w:sz w:val="20"/>
                <w:szCs w:val="20"/>
                <w:lang w:val="es-MX"/>
              </w:rPr>
              <w:t xml:space="preserve"> </w:t>
            </w:r>
          </w:p>
        </w:tc>
      </w:tr>
      <w:tr w:rsidR="00CF243A" w:rsidRPr="00CB1AEE" w14:paraId="392FC119" w14:textId="434DAE1B" w:rsidTr="00CC0435">
        <w:tc>
          <w:tcPr>
            <w:tcW w:w="1397" w:type="dxa"/>
            <w:hideMark/>
          </w:tcPr>
          <w:p w14:paraId="3934F103" w14:textId="77777777" w:rsidR="00CF243A" w:rsidRPr="00CB1AEE" w:rsidRDefault="00CF243A" w:rsidP="00CB1AEE">
            <w:pPr>
              <w:spacing w:line="276" w:lineRule="auto"/>
              <w:jc w:val="both"/>
              <w:rPr>
                <w:sz w:val="20"/>
                <w:szCs w:val="20"/>
                <w:lang w:val="es-MX"/>
              </w:rPr>
            </w:pPr>
            <w:r w:rsidRPr="00CB1AEE">
              <w:rPr>
                <w:b/>
                <w:bCs/>
                <w:sz w:val="20"/>
                <w:szCs w:val="20"/>
                <w:lang w:val="es-MX"/>
              </w:rPr>
              <w:t>Persistencia o duración</w:t>
            </w:r>
          </w:p>
        </w:tc>
        <w:tc>
          <w:tcPr>
            <w:tcW w:w="4127" w:type="dxa"/>
            <w:hideMark/>
          </w:tcPr>
          <w:p w14:paraId="3F0EE338" w14:textId="77777777" w:rsidR="00CF243A" w:rsidRPr="00CB1AEE" w:rsidRDefault="00CF243A" w:rsidP="00CB1AEE">
            <w:pPr>
              <w:spacing w:line="276" w:lineRule="auto"/>
              <w:jc w:val="both"/>
              <w:rPr>
                <w:sz w:val="20"/>
                <w:szCs w:val="20"/>
                <w:lang w:val="es-MX"/>
              </w:rPr>
            </w:pPr>
            <w:r w:rsidRPr="00CB1AEE">
              <w:rPr>
                <w:sz w:val="20"/>
                <w:szCs w:val="20"/>
                <w:lang w:val="es-MX"/>
              </w:rPr>
              <w:t>Tiempo que puede permanecer el impacto desde su aparición hasta que el medio retorna a sus condiciones iniciales. Puede ser fugaz, temporal o permanente.</w:t>
            </w:r>
          </w:p>
        </w:tc>
        <w:tc>
          <w:tcPr>
            <w:tcW w:w="4438" w:type="dxa"/>
          </w:tcPr>
          <w:p w14:paraId="5192BB9C" w14:textId="77777777" w:rsidR="00CF243A" w:rsidRDefault="00714964" w:rsidP="00CB1AEE">
            <w:pPr>
              <w:jc w:val="both"/>
              <w:rPr>
                <w:sz w:val="20"/>
                <w:szCs w:val="20"/>
                <w:lang w:val="es-MX"/>
              </w:rPr>
            </w:pPr>
            <w:r>
              <w:rPr>
                <w:noProof/>
              </w:rPr>
              <w:drawing>
                <wp:inline distT="0" distB="0" distL="0" distR="0" wp14:anchorId="1D9D3A28" wp14:editId="3E26CAC6">
                  <wp:extent cx="775970" cy="775970"/>
                  <wp:effectExtent l="0" t="0" r="5080" b="5080"/>
                  <wp:docPr id="543111921" name="Picture 21" descr="efi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icienci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p w14:paraId="161D0BC4" w14:textId="68406C4B" w:rsidR="00714964" w:rsidRPr="00CB1AEE" w:rsidRDefault="00714964" w:rsidP="00CB1AEE">
            <w:pPr>
              <w:jc w:val="both"/>
              <w:rPr>
                <w:sz w:val="20"/>
                <w:szCs w:val="20"/>
                <w:lang w:val="es-MX"/>
              </w:rPr>
            </w:pPr>
            <w:hyperlink r:id="rId80" w:anchor="fromView=search&amp;page=1&amp;position=17&amp;uuid=708bd6f1-20de-4b4f-a10f-6fa95f422da5" w:history="1">
              <w:r w:rsidRPr="00A44AFC">
                <w:rPr>
                  <w:rStyle w:val="Hyperlink"/>
                  <w:sz w:val="20"/>
                  <w:szCs w:val="20"/>
                  <w:lang w:val="es-MX"/>
                </w:rPr>
                <w:t>https://www.freepik.es/icono/eficiencia_10285004#fromView=search&amp;page=1&amp;position=17&amp;uuid=708bd6f1-20de-4b4f-a10f-6fa95f422da5</w:t>
              </w:r>
            </w:hyperlink>
            <w:r>
              <w:rPr>
                <w:sz w:val="20"/>
                <w:szCs w:val="20"/>
                <w:lang w:val="es-MX"/>
              </w:rPr>
              <w:t xml:space="preserve"> </w:t>
            </w:r>
          </w:p>
        </w:tc>
      </w:tr>
      <w:tr w:rsidR="00CF243A" w:rsidRPr="00CB1AEE" w14:paraId="4FCB4DC2" w14:textId="73591C64" w:rsidTr="00CC0435">
        <w:tc>
          <w:tcPr>
            <w:tcW w:w="1397" w:type="dxa"/>
            <w:hideMark/>
          </w:tcPr>
          <w:p w14:paraId="780FA92E" w14:textId="77777777" w:rsidR="00CF243A" w:rsidRPr="00CB1AEE" w:rsidRDefault="00CF243A" w:rsidP="00CB1AEE">
            <w:pPr>
              <w:spacing w:line="276" w:lineRule="auto"/>
              <w:jc w:val="both"/>
              <w:rPr>
                <w:sz w:val="20"/>
                <w:szCs w:val="20"/>
                <w:lang w:val="es-MX"/>
              </w:rPr>
            </w:pPr>
            <w:r w:rsidRPr="00CB1AEE">
              <w:rPr>
                <w:b/>
                <w:bCs/>
                <w:sz w:val="20"/>
                <w:szCs w:val="20"/>
                <w:lang w:val="es-MX"/>
              </w:rPr>
              <w:t>Reversibilidad</w:t>
            </w:r>
          </w:p>
        </w:tc>
        <w:tc>
          <w:tcPr>
            <w:tcW w:w="4127" w:type="dxa"/>
            <w:hideMark/>
          </w:tcPr>
          <w:p w14:paraId="0BDA4665" w14:textId="77777777" w:rsidR="00CF243A" w:rsidRPr="00CB1AEE" w:rsidRDefault="00CF243A" w:rsidP="00CB1AEE">
            <w:pPr>
              <w:spacing w:line="276" w:lineRule="auto"/>
              <w:jc w:val="both"/>
              <w:rPr>
                <w:sz w:val="20"/>
                <w:szCs w:val="20"/>
                <w:lang w:val="es-MX"/>
              </w:rPr>
            </w:pPr>
            <w:r w:rsidRPr="00CB1AEE">
              <w:rPr>
                <w:sz w:val="20"/>
                <w:szCs w:val="20"/>
                <w:lang w:val="es-MX"/>
              </w:rPr>
              <w:t>Capacidad del factor ambiental de recuperarse de forma natural después del impacto, sin intervención humana.</w:t>
            </w:r>
          </w:p>
        </w:tc>
        <w:tc>
          <w:tcPr>
            <w:tcW w:w="4438" w:type="dxa"/>
          </w:tcPr>
          <w:p w14:paraId="44741FCF" w14:textId="77777777" w:rsidR="00CF243A" w:rsidRDefault="00714964" w:rsidP="00CB1AEE">
            <w:pPr>
              <w:jc w:val="both"/>
              <w:rPr>
                <w:sz w:val="20"/>
                <w:szCs w:val="20"/>
                <w:lang w:val="es-MX"/>
              </w:rPr>
            </w:pPr>
            <w:r>
              <w:rPr>
                <w:noProof/>
              </w:rPr>
              <w:drawing>
                <wp:inline distT="0" distB="0" distL="0" distR="0" wp14:anchorId="22100ECB" wp14:editId="5041312F">
                  <wp:extent cx="737870" cy="737870"/>
                  <wp:effectExtent l="0" t="0" r="5080" b="0"/>
                  <wp:docPr id="2120208540" name="Picture 22" descr="cés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ésp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37870" cy="737870"/>
                          </a:xfrm>
                          <a:prstGeom prst="rect">
                            <a:avLst/>
                          </a:prstGeom>
                          <a:noFill/>
                          <a:ln>
                            <a:noFill/>
                          </a:ln>
                        </pic:spPr>
                      </pic:pic>
                    </a:graphicData>
                  </a:graphic>
                </wp:inline>
              </w:drawing>
            </w:r>
          </w:p>
          <w:p w14:paraId="3CA31F64" w14:textId="07C00D71" w:rsidR="00714964" w:rsidRPr="00CB1AEE" w:rsidRDefault="00714964" w:rsidP="00CB1AEE">
            <w:pPr>
              <w:jc w:val="both"/>
              <w:rPr>
                <w:sz w:val="20"/>
                <w:szCs w:val="20"/>
                <w:lang w:val="es-MX"/>
              </w:rPr>
            </w:pPr>
            <w:hyperlink r:id="rId82" w:anchor="fromView=search&amp;page=1&amp;position=0&amp;uuid=e8d14bc2-3c78-4a62-ab86-13bbc026adc3" w:history="1">
              <w:r w:rsidRPr="00A44AFC">
                <w:rPr>
                  <w:rStyle w:val="Hyperlink"/>
                  <w:sz w:val="20"/>
                  <w:szCs w:val="20"/>
                  <w:lang w:val="es-MX"/>
                </w:rPr>
                <w:t>https://www.freepik.es/icono/cesped_346264#fromView=search&amp;page=1&amp;position=0&amp;uuid=e8d14bc2-3c78-4a62-ab86-13bbc026adc3</w:t>
              </w:r>
            </w:hyperlink>
            <w:r>
              <w:rPr>
                <w:sz w:val="20"/>
                <w:szCs w:val="20"/>
                <w:lang w:val="es-MX"/>
              </w:rPr>
              <w:t xml:space="preserve"> </w:t>
            </w:r>
          </w:p>
        </w:tc>
      </w:tr>
      <w:tr w:rsidR="00CF243A" w:rsidRPr="00CB1AEE" w14:paraId="0C004266" w14:textId="58F80AEE" w:rsidTr="00CC0435">
        <w:tc>
          <w:tcPr>
            <w:tcW w:w="1397" w:type="dxa"/>
            <w:hideMark/>
          </w:tcPr>
          <w:p w14:paraId="4572E6BD" w14:textId="77777777" w:rsidR="00CF243A" w:rsidRPr="00CB1AEE" w:rsidRDefault="00CF243A" w:rsidP="00CB1AEE">
            <w:pPr>
              <w:spacing w:line="276" w:lineRule="auto"/>
              <w:jc w:val="both"/>
              <w:rPr>
                <w:sz w:val="20"/>
                <w:szCs w:val="20"/>
                <w:lang w:val="es-MX"/>
              </w:rPr>
            </w:pPr>
            <w:r w:rsidRPr="00CB1AEE">
              <w:rPr>
                <w:b/>
                <w:bCs/>
                <w:sz w:val="20"/>
                <w:szCs w:val="20"/>
                <w:lang w:val="es-MX"/>
              </w:rPr>
              <w:lastRenderedPageBreak/>
              <w:t>Recuperabilidad</w:t>
            </w:r>
          </w:p>
        </w:tc>
        <w:tc>
          <w:tcPr>
            <w:tcW w:w="4127" w:type="dxa"/>
            <w:hideMark/>
          </w:tcPr>
          <w:p w14:paraId="640AC3A3" w14:textId="77777777" w:rsidR="00CF243A" w:rsidRPr="00CB1AEE" w:rsidRDefault="00CF243A" w:rsidP="00CB1AEE">
            <w:pPr>
              <w:spacing w:line="276" w:lineRule="auto"/>
              <w:jc w:val="both"/>
              <w:rPr>
                <w:sz w:val="20"/>
                <w:szCs w:val="20"/>
                <w:lang w:val="es-MX"/>
              </w:rPr>
            </w:pPr>
            <w:r w:rsidRPr="00CB1AEE">
              <w:rPr>
                <w:sz w:val="20"/>
                <w:szCs w:val="20"/>
                <w:lang w:val="es-MX"/>
              </w:rPr>
              <w:t>Capacidad del factor de recuperarse, pero requiere la intervención del ser humano tras el impacto.</w:t>
            </w:r>
          </w:p>
        </w:tc>
        <w:tc>
          <w:tcPr>
            <w:tcW w:w="4438" w:type="dxa"/>
          </w:tcPr>
          <w:p w14:paraId="5287C905" w14:textId="77777777" w:rsidR="00CF243A" w:rsidRDefault="00B568CC" w:rsidP="00CB1AEE">
            <w:pPr>
              <w:jc w:val="both"/>
              <w:rPr>
                <w:sz w:val="20"/>
                <w:szCs w:val="20"/>
                <w:lang w:val="es-MX"/>
              </w:rPr>
            </w:pPr>
            <w:r>
              <w:rPr>
                <w:noProof/>
              </w:rPr>
              <w:drawing>
                <wp:inline distT="0" distB="0" distL="0" distR="0" wp14:anchorId="5F60908D" wp14:editId="5E111436">
                  <wp:extent cx="800100" cy="800100"/>
                  <wp:effectExtent l="0" t="0" r="0" b="0"/>
                  <wp:docPr id="2048924912" name="Picture 23" descr="sie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embr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14:paraId="3EC830DE" w14:textId="3161A4AD" w:rsidR="00B568CC" w:rsidRPr="00CB1AEE" w:rsidRDefault="00B568CC" w:rsidP="00CB1AEE">
            <w:pPr>
              <w:jc w:val="both"/>
              <w:rPr>
                <w:sz w:val="20"/>
                <w:szCs w:val="20"/>
                <w:lang w:val="es-MX"/>
              </w:rPr>
            </w:pPr>
            <w:hyperlink r:id="rId84" w:history="1">
              <w:r w:rsidRPr="00A44AFC">
                <w:rPr>
                  <w:rStyle w:val="Hyperlink"/>
                  <w:sz w:val="20"/>
                  <w:szCs w:val="20"/>
                  <w:lang w:val="es-MX"/>
                </w:rPr>
                <w:t>https://</w:t>
              </w:r>
              <w:proofErr w:type="spellStart"/>
              <w:r w:rsidRPr="00A44AFC">
                <w:rPr>
                  <w:rStyle w:val="Hyperlink"/>
                  <w:sz w:val="20"/>
                  <w:szCs w:val="20"/>
                  <w:lang w:val="es-MX"/>
                </w:rPr>
                <w:t>www.freepik.es</w:t>
              </w:r>
              <w:proofErr w:type="spellEnd"/>
              <w:r w:rsidRPr="00A44AFC">
                <w:rPr>
                  <w:rStyle w:val="Hyperlink"/>
                  <w:sz w:val="20"/>
                  <w:szCs w:val="20"/>
                  <w:lang w:val="es-MX"/>
                </w:rPr>
                <w:t>/icono/</w:t>
              </w:r>
              <w:proofErr w:type="spellStart"/>
              <w:r w:rsidRPr="00A44AFC">
                <w:rPr>
                  <w:rStyle w:val="Hyperlink"/>
                  <w:sz w:val="20"/>
                  <w:szCs w:val="20"/>
                  <w:lang w:val="es-MX"/>
                </w:rPr>
                <w:t>siembra_924381</w:t>
              </w:r>
              <w:proofErr w:type="spellEnd"/>
            </w:hyperlink>
            <w:r>
              <w:rPr>
                <w:sz w:val="20"/>
                <w:szCs w:val="20"/>
                <w:lang w:val="es-MX"/>
              </w:rPr>
              <w:t xml:space="preserve"> </w:t>
            </w:r>
          </w:p>
        </w:tc>
      </w:tr>
      <w:tr w:rsidR="00CF243A" w:rsidRPr="00CB1AEE" w14:paraId="56C6B437" w14:textId="21077769" w:rsidTr="00CC0435">
        <w:tc>
          <w:tcPr>
            <w:tcW w:w="1397" w:type="dxa"/>
            <w:hideMark/>
          </w:tcPr>
          <w:p w14:paraId="00FFF20A" w14:textId="77777777" w:rsidR="00CF243A" w:rsidRPr="00CB1AEE" w:rsidRDefault="00CF243A" w:rsidP="00CB1AEE">
            <w:pPr>
              <w:spacing w:line="276" w:lineRule="auto"/>
              <w:jc w:val="both"/>
              <w:rPr>
                <w:sz w:val="20"/>
                <w:szCs w:val="20"/>
                <w:lang w:val="es-MX"/>
              </w:rPr>
            </w:pPr>
            <w:r w:rsidRPr="00CB1AEE">
              <w:rPr>
                <w:b/>
                <w:bCs/>
                <w:sz w:val="20"/>
                <w:szCs w:val="20"/>
                <w:lang w:val="es-MX"/>
              </w:rPr>
              <w:t>Interacción de los efectos</w:t>
            </w:r>
          </w:p>
        </w:tc>
        <w:tc>
          <w:tcPr>
            <w:tcW w:w="4127" w:type="dxa"/>
            <w:hideMark/>
          </w:tcPr>
          <w:p w14:paraId="75F518D6" w14:textId="77777777" w:rsidR="00CF243A" w:rsidRPr="00CB1AEE" w:rsidRDefault="00CF243A" w:rsidP="00CB1AEE">
            <w:pPr>
              <w:spacing w:line="276" w:lineRule="auto"/>
              <w:jc w:val="both"/>
              <w:rPr>
                <w:sz w:val="20"/>
                <w:szCs w:val="20"/>
                <w:lang w:val="es-MX"/>
              </w:rPr>
            </w:pPr>
            <w:r w:rsidRPr="00CB1AEE">
              <w:rPr>
                <w:sz w:val="20"/>
                <w:szCs w:val="20"/>
                <w:lang w:val="es-MX"/>
              </w:rPr>
              <w:t>Forma en la que se manifiestan las consecuencias del impacto, considerando su vinculación con otros efectos o acciones.</w:t>
            </w:r>
          </w:p>
        </w:tc>
        <w:tc>
          <w:tcPr>
            <w:tcW w:w="4438" w:type="dxa"/>
          </w:tcPr>
          <w:p w14:paraId="1841DFD3" w14:textId="77777777" w:rsidR="00CF243A" w:rsidRDefault="00EF3490" w:rsidP="00CB1AEE">
            <w:pPr>
              <w:jc w:val="both"/>
              <w:rPr>
                <w:sz w:val="20"/>
                <w:szCs w:val="20"/>
                <w:lang w:val="es-MX"/>
              </w:rPr>
            </w:pPr>
            <w:r>
              <w:rPr>
                <w:noProof/>
              </w:rPr>
              <w:drawing>
                <wp:inline distT="0" distB="0" distL="0" distR="0" wp14:anchorId="5153C661" wp14:editId="2236967B">
                  <wp:extent cx="852170" cy="852170"/>
                  <wp:effectExtent l="0" t="0" r="5080" b="5080"/>
                  <wp:docPr id="424740457" name="Picture 24" descr="h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ombr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52170" cy="852170"/>
                          </a:xfrm>
                          <a:prstGeom prst="rect">
                            <a:avLst/>
                          </a:prstGeom>
                          <a:noFill/>
                          <a:ln>
                            <a:noFill/>
                          </a:ln>
                        </pic:spPr>
                      </pic:pic>
                    </a:graphicData>
                  </a:graphic>
                </wp:inline>
              </w:drawing>
            </w:r>
          </w:p>
          <w:p w14:paraId="7055C45D" w14:textId="1BEE5B70" w:rsidR="00EF3490" w:rsidRDefault="00EF3490" w:rsidP="00CB1AEE">
            <w:pPr>
              <w:jc w:val="both"/>
              <w:rPr>
                <w:sz w:val="20"/>
                <w:szCs w:val="20"/>
                <w:lang w:val="es-MX"/>
              </w:rPr>
            </w:pPr>
            <w:hyperlink r:id="rId86" w:anchor="fromView=search&amp;page=1&amp;position=4&amp;uuid=b77ba15c-7936-45ff-b610-5eaa9e479f85" w:history="1">
              <w:r w:rsidRPr="00A44AFC">
                <w:rPr>
                  <w:rStyle w:val="Hyperlink"/>
                  <w:sz w:val="20"/>
                  <w:szCs w:val="20"/>
                  <w:lang w:val="es-MX"/>
                </w:rPr>
                <w:t>https://www.freepik.es/icono/hombre_11253764#fromView=search&amp;page=1&amp;position=4&amp;uuid=b77ba15c-7936-45ff-b610-5eaa9e479f85</w:t>
              </w:r>
            </w:hyperlink>
          </w:p>
          <w:p w14:paraId="367CCAEA" w14:textId="69A4A263" w:rsidR="00EF3490" w:rsidRPr="00CB1AEE" w:rsidRDefault="00EF3490" w:rsidP="00CB1AEE">
            <w:pPr>
              <w:jc w:val="both"/>
              <w:rPr>
                <w:sz w:val="20"/>
                <w:szCs w:val="20"/>
                <w:lang w:val="es-MX"/>
              </w:rPr>
            </w:pPr>
          </w:p>
        </w:tc>
      </w:tr>
      <w:tr w:rsidR="00CF243A" w:rsidRPr="00CB1AEE" w14:paraId="28797F94" w14:textId="6C814FB1" w:rsidTr="00CC0435">
        <w:tc>
          <w:tcPr>
            <w:tcW w:w="1397" w:type="dxa"/>
            <w:hideMark/>
          </w:tcPr>
          <w:p w14:paraId="1FFC8BB5" w14:textId="77777777" w:rsidR="00CF243A" w:rsidRPr="00CB1AEE" w:rsidRDefault="00CF243A" w:rsidP="00CB1AEE">
            <w:pPr>
              <w:spacing w:line="276" w:lineRule="auto"/>
              <w:jc w:val="both"/>
              <w:rPr>
                <w:sz w:val="20"/>
                <w:szCs w:val="20"/>
                <w:lang w:val="es-MX"/>
              </w:rPr>
            </w:pPr>
            <w:r w:rsidRPr="00CB1AEE">
              <w:rPr>
                <w:b/>
                <w:bCs/>
                <w:sz w:val="20"/>
                <w:szCs w:val="20"/>
                <w:lang w:val="es-MX"/>
              </w:rPr>
              <w:t>Periodicidad</w:t>
            </w:r>
          </w:p>
        </w:tc>
        <w:tc>
          <w:tcPr>
            <w:tcW w:w="4127" w:type="dxa"/>
            <w:hideMark/>
          </w:tcPr>
          <w:p w14:paraId="36885D8B" w14:textId="77777777" w:rsidR="00CF243A" w:rsidRPr="00CB1AEE" w:rsidRDefault="00CF243A" w:rsidP="00CB1AEE">
            <w:pPr>
              <w:spacing w:line="276" w:lineRule="auto"/>
              <w:jc w:val="both"/>
              <w:rPr>
                <w:sz w:val="20"/>
                <w:szCs w:val="20"/>
                <w:lang w:val="es-MX"/>
              </w:rPr>
            </w:pPr>
            <w:r w:rsidRPr="00CB1AEE">
              <w:rPr>
                <w:sz w:val="20"/>
                <w:szCs w:val="20"/>
                <w:lang w:val="es-MX"/>
              </w:rPr>
              <w:t>Frecuencia con la que se presenta el impacto. Puede ser intermitente o continuo.</w:t>
            </w:r>
          </w:p>
        </w:tc>
        <w:tc>
          <w:tcPr>
            <w:tcW w:w="4438" w:type="dxa"/>
          </w:tcPr>
          <w:p w14:paraId="558DC295" w14:textId="77777777" w:rsidR="00CF243A" w:rsidRDefault="00535AE2" w:rsidP="00CB1AEE">
            <w:pPr>
              <w:jc w:val="both"/>
              <w:rPr>
                <w:sz w:val="20"/>
                <w:szCs w:val="20"/>
                <w:lang w:val="es-MX"/>
              </w:rPr>
            </w:pPr>
            <w:r w:rsidRPr="00535AE2">
              <w:rPr>
                <w:noProof/>
                <w:sz w:val="20"/>
                <w:szCs w:val="20"/>
                <w:lang w:val="es-MX"/>
              </w:rPr>
              <w:drawing>
                <wp:inline distT="0" distB="0" distL="0" distR="0" wp14:anchorId="07BA48EB" wp14:editId="64357E7D">
                  <wp:extent cx="762000" cy="767482"/>
                  <wp:effectExtent l="0" t="0" r="0" b="0"/>
                  <wp:docPr id="193255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1954" name=""/>
                          <pic:cNvPicPr/>
                        </pic:nvPicPr>
                        <pic:blipFill>
                          <a:blip r:embed="rId87"/>
                          <a:stretch>
                            <a:fillRect/>
                          </a:stretch>
                        </pic:blipFill>
                        <pic:spPr>
                          <a:xfrm>
                            <a:off x="0" y="0"/>
                            <a:ext cx="768461" cy="773989"/>
                          </a:xfrm>
                          <a:prstGeom prst="rect">
                            <a:avLst/>
                          </a:prstGeom>
                        </pic:spPr>
                      </pic:pic>
                    </a:graphicData>
                  </a:graphic>
                </wp:inline>
              </w:drawing>
            </w:r>
          </w:p>
          <w:p w14:paraId="37DB2D97" w14:textId="508CA127" w:rsidR="00535AE2" w:rsidRPr="00CB1AEE" w:rsidRDefault="00535AE2" w:rsidP="00CB1AEE">
            <w:pPr>
              <w:jc w:val="both"/>
              <w:rPr>
                <w:sz w:val="20"/>
                <w:szCs w:val="20"/>
                <w:lang w:val="es-MX"/>
              </w:rPr>
            </w:pPr>
            <w:hyperlink r:id="rId88" w:anchor="fromView=search&amp;page=1&amp;position=1&amp;uuid=2fc83350-356f-4159-a669-8e208b874abd" w:history="1">
              <w:r w:rsidRPr="00A44AFC">
                <w:rPr>
                  <w:rStyle w:val="Hyperlink"/>
                  <w:sz w:val="20"/>
                  <w:szCs w:val="20"/>
                  <w:lang w:val="es-MX"/>
                </w:rPr>
                <w:t>https://www.freepik.es/icono/campo_1686428#fromView=search&amp;page=1&amp;position=1&amp;uuid=2fc83350-356f-4159-a669-8e208b874abd</w:t>
              </w:r>
            </w:hyperlink>
            <w:r>
              <w:rPr>
                <w:sz w:val="20"/>
                <w:szCs w:val="20"/>
                <w:lang w:val="es-MX"/>
              </w:rPr>
              <w:t xml:space="preserve"> </w:t>
            </w:r>
          </w:p>
        </w:tc>
      </w:tr>
    </w:tbl>
    <w:p w14:paraId="26C5EDD0" w14:textId="77777777" w:rsidR="00220D5A" w:rsidRDefault="00220D5A" w:rsidP="005A170A">
      <w:pPr>
        <w:jc w:val="both"/>
      </w:pPr>
    </w:p>
    <w:p w14:paraId="066CBA21" w14:textId="76EA102A" w:rsidR="00593588" w:rsidRDefault="00113F2B" w:rsidP="00113F2B">
      <w:pPr>
        <w:pStyle w:val="Heading2"/>
      </w:pPr>
      <w:bookmarkStart w:id="36" w:name="_Toc208243005"/>
      <w:r>
        <w:t>6.3 Nombres de los impactos</w:t>
      </w:r>
      <w:bookmarkEnd w:id="36"/>
    </w:p>
    <w:p w14:paraId="5334FAA2" w14:textId="77777777" w:rsidR="00113F2B" w:rsidRDefault="00113F2B" w:rsidP="00113F2B"/>
    <w:p w14:paraId="709CCCD5" w14:textId="416DA7A0" w:rsidR="00113F2B" w:rsidRDefault="00113F2B" w:rsidP="00113F2B">
      <w:pPr>
        <w:jc w:val="both"/>
        <w:rPr>
          <w:sz w:val="20"/>
          <w:szCs w:val="20"/>
          <w:lang w:val="es-MX"/>
        </w:rPr>
      </w:pPr>
      <w:r>
        <w:rPr>
          <w:sz w:val="20"/>
          <w:szCs w:val="20"/>
          <w:lang w:val="es-MX"/>
        </w:rPr>
        <w:t>Para determinar e</w:t>
      </w:r>
      <w:r w:rsidRPr="00113F2B">
        <w:rPr>
          <w:sz w:val="20"/>
          <w:szCs w:val="20"/>
          <w:lang w:val="es-MX"/>
        </w:rPr>
        <w:t>l nombre del impacto</w:t>
      </w:r>
      <w:r>
        <w:rPr>
          <w:sz w:val="20"/>
          <w:szCs w:val="20"/>
          <w:lang w:val="es-MX"/>
        </w:rPr>
        <w:t xml:space="preserve"> se recomienda que </w:t>
      </w:r>
      <w:r w:rsidRPr="00113F2B">
        <w:rPr>
          <w:sz w:val="20"/>
          <w:szCs w:val="20"/>
          <w:lang w:val="es-MX"/>
        </w:rPr>
        <w:t>conten</w:t>
      </w:r>
      <w:r>
        <w:rPr>
          <w:sz w:val="20"/>
          <w:szCs w:val="20"/>
          <w:lang w:val="es-MX"/>
        </w:rPr>
        <w:t>ga</w:t>
      </w:r>
      <w:r w:rsidRPr="00113F2B">
        <w:rPr>
          <w:sz w:val="20"/>
          <w:szCs w:val="20"/>
          <w:lang w:val="es-MX"/>
        </w:rPr>
        <w:t xml:space="preserve"> una palabra</w:t>
      </w:r>
      <w:r>
        <w:rPr>
          <w:sz w:val="20"/>
          <w:szCs w:val="20"/>
          <w:lang w:val="es-MX"/>
        </w:rPr>
        <w:t xml:space="preserve"> o verbo</w:t>
      </w:r>
      <w:r w:rsidRPr="00113F2B">
        <w:rPr>
          <w:sz w:val="20"/>
          <w:szCs w:val="20"/>
          <w:lang w:val="es-MX"/>
        </w:rPr>
        <w:t xml:space="preserve"> que indique el sentido del cambio,</w:t>
      </w:r>
      <w:r>
        <w:rPr>
          <w:sz w:val="20"/>
          <w:szCs w:val="20"/>
          <w:lang w:val="es-MX"/>
        </w:rPr>
        <w:t xml:space="preserve"> </w:t>
      </w:r>
      <w:r w:rsidRPr="00113F2B">
        <w:rPr>
          <w:sz w:val="20"/>
          <w:szCs w:val="20"/>
          <w:lang w:val="es-MX"/>
        </w:rPr>
        <w:t xml:space="preserve">como, por ejemplo: </w:t>
      </w:r>
      <w:r>
        <w:rPr>
          <w:sz w:val="20"/>
          <w:szCs w:val="20"/>
          <w:lang w:val="es-MX"/>
        </w:rPr>
        <w:t>contaminación</w:t>
      </w:r>
      <w:r w:rsidRPr="00113F2B">
        <w:rPr>
          <w:sz w:val="20"/>
          <w:szCs w:val="20"/>
          <w:lang w:val="es-MX"/>
        </w:rPr>
        <w:t>, mejoramiento, deterioro, incremento, reducción, pérdida,</w:t>
      </w:r>
      <w:r>
        <w:rPr>
          <w:sz w:val="20"/>
          <w:szCs w:val="20"/>
          <w:lang w:val="es-MX"/>
        </w:rPr>
        <w:t xml:space="preserve"> </w:t>
      </w:r>
      <w:r w:rsidRPr="00113F2B">
        <w:rPr>
          <w:sz w:val="20"/>
          <w:szCs w:val="20"/>
          <w:lang w:val="es-MX"/>
        </w:rPr>
        <w:t xml:space="preserve">ganancia, </w:t>
      </w:r>
      <w:r>
        <w:rPr>
          <w:sz w:val="20"/>
          <w:szCs w:val="20"/>
          <w:lang w:val="es-MX"/>
        </w:rPr>
        <w:t>entre otros (Arboleda, 2005). Para tomar como referencia algunos nombres de impactos puede tomar como referencia el listado de impactos ambientales específicos definido por el Ministerio de Ambiente y Desarrollo Sostenible (2021). Algunos de los impactos que pueden tomarse como referencia son los siguientes:</w:t>
      </w:r>
    </w:p>
    <w:p w14:paraId="5CFF2AB3" w14:textId="77777777" w:rsidR="001F0104" w:rsidRDefault="001F0104" w:rsidP="00113F2B">
      <w:pPr>
        <w:jc w:val="both"/>
        <w:rPr>
          <w:sz w:val="20"/>
          <w:szCs w:val="20"/>
          <w:lang w:val="es-MX"/>
        </w:rPr>
      </w:pPr>
    </w:p>
    <w:tbl>
      <w:tblPr>
        <w:tblStyle w:val="TableGrid"/>
        <w:tblW w:w="0" w:type="auto"/>
        <w:tblLook w:val="04A0" w:firstRow="1" w:lastRow="0" w:firstColumn="1" w:lastColumn="0" w:noHBand="0" w:noVBand="1"/>
      </w:tblPr>
      <w:tblGrid>
        <w:gridCol w:w="2405"/>
        <w:gridCol w:w="3651"/>
        <w:gridCol w:w="3906"/>
      </w:tblGrid>
      <w:tr w:rsidR="00CF243A" w14:paraId="540E869A" w14:textId="77777777" w:rsidTr="00CF243A">
        <w:tc>
          <w:tcPr>
            <w:tcW w:w="9962" w:type="dxa"/>
            <w:gridSpan w:val="3"/>
            <w:shd w:val="clear" w:color="auto" w:fill="9BBB59" w:themeFill="accent3"/>
          </w:tcPr>
          <w:p w14:paraId="0F6941D0" w14:textId="75BF8EAA" w:rsidR="00CF243A" w:rsidRDefault="00CF243A" w:rsidP="00CF243A">
            <w:pPr>
              <w:jc w:val="center"/>
              <w:rPr>
                <w:noProof/>
                <w:sz w:val="20"/>
                <w:szCs w:val="20"/>
              </w:rPr>
            </w:pPr>
            <w:r>
              <w:rPr>
                <w:noProof/>
                <w:sz w:val="20"/>
                <w:szCs w:val="20"/>
              </w:rPr>
              <w:t>Pestañas</w:t>
            </w:r>
          </w:p>
        </w:tc>
      </w:tr>
      <w:tr w:rsidR="00F81E3A" w14:paraId="70CC35D1" w14:textId="77777777" w:rsidTr="00CF243A">
        <w:trPr>
          <w:trHeight w:val="3021"/>
        </w:trPr>
        <w:tc>
          <w:tcPr>
            <w:tcW w:w="2405" w:type="dxa"/>
          </w:tcPr>
          <w:p w14:paraId="1F4BD7FC" w14:textId="3F6846C6" w:rsidR="00F81E3A" w:rsidRDefault="00F81E3A" w:rsidP="00113F2B">
            <w:pPr>
              <w:jc w:val="both"/>
              <w:rPr>
                <w:sz w:val="20"/>
                <w:szCs w:val="20"/>
                <w:lang w:val="es-MX"/>
              </w:rPr>
            </w:pPr>
            <w:r w:rsidRPr="00DC059A">
              <w:rPr>
                <w:b/>
                <w:bCs/>
                <w:sz w:val="20"/>
                <w:szCs w:val="20"/>
              </w:rPr>
              <w:t>Agua</w:t>
            </w:r>
          </w:p>
        </w:tc>
        <w:tc>
          <w:tcPr>
            <w:tcW w:w="3651" w:type="dxa"/>
          </w:tcPr>
          <w:p w14:paraId="4A99401F" w14:textId="77777777" w:rsidR="00F81E3A" w:rsidRPr="003F5F89" w:rsidRDefault="00F81E3A" w:rsidP="003F5F89">
            <w:pPr>
              <w:pStyle w:val="ListParagraph"/>
              <w:numPr>
                <w:ilvl w:val="0"/>
                <w:numId w:val="64"/>
              </w:numPr>
              <w:rPr>
                <w:sz w:val="20"/>
                <w:szCs w:val="20"/>
              </w:rPr>
            </w:pPr>
            <w:r w:rsidRPr="003F5F89">
              <w:rPr>
                <w:sz w:val="20"/>
                <w:szCs w:val="20"/>
              </w:rPr>
              <w:t>Disminución de la recarga de acuíferos</w:t>
            </w:r>
          </w:p>
          <w:p w14:paraId="743DBA01" w14:textId="77777777" w:rsidR="00F81E3A" w:rsidRPr="003F5F89" w:rsidRDefault="00F81E3A" w:rsidP="003F5F89">
            <w:pPr>
              <w:pStyle w:val="ListParagraph"/>
              <w:numPr>
                <w:ilvl w:val="0"/>
                <w:numId w:val="64"/>
              </w:numPr>
              <w:rPr>
                <w:sz w:val="20"/>
                <w:szCs w:val="20"/>
              </w:rPr>
            </w:pPr>
            <w:r w:rsidRPr="003F5F89">
              <w:rPr>
                <w:sz w:val="20"/>
                <w:szCs w:val="20"/>
              </w:rPr>
              <w:t>Pérdida de nacimientos de agua</w:t>
            </w:r>
          </w:p>
          <w:p w14:paraId="7F15A2E8" w14:textId="77777777" w:rsidR="00F81E3A" w:rsidRPr="003F5F89" w:rsidRDefault="00F81E3A" w:rsidP="003F5F89">
            <w:pPr>
              <w:pStyle w:val="ListParagraph"/>
              <w:numPr>
                <w:ilvl w:val="0"/>
                <w:numId w:val="64"/>
              </w:numPr>
              <w:rPr>
                <w:sz w:val="20"/>
                <w:szCs w:val="20"/>
              </w:rPr>
            </w:pPr>
            <w:r w:rsidRPr="003F5F89">
              <w:rPr>
                <w:sz w:val="20"/>
                <w:szCs w:val="20"/>
              </w:rPr>
              <w:t xml:space="preserve">Deterioro en las características </w:t>
            </w:r>
            <w:proofErr w:type="gramStart"/>
            <w:r w:rsidRPr="003F5F89">
              <w:rPr>
                <w:sz w:val="20"/>
                <w:szCs w:val="20"/>
              </w:rPr>
              <w:t>físico químicas</w:t>
            </w:r>
            <w:proofErr w:type="gramEnd"/>
            <w:r w:rsidRPr="003F5F89">
              <w:rPr>
                <w:sz w:val="20"/>
                <w:szCs w:val="20"/>
              </w:rPr>
              <w:t xml:space="preserve"> de las aguas superficiales</w:t>
            </w:r>
          </w:p>
          <w:p w14:paraId="7C17A9DF" w14:textId="77777777" w:rsidR="00F81E3A" w:rsidRPr="003F5F89" w:rsidRDefault="00F81E3A" w:rsidP="003F5F89">
            <w:pPr>
              <w:pStyle w:val="ListParagraph"/>
              <w:numPr>
                <w:ilvl w:val="0"/>
                <w:numId w:val="64"/>
              </w:numPr>
              <w:rPr>
                <w:sz w:val="20"/>
                <w:szCs w:val="20"/>
              </w:rPr>
            </w:pPr>
            <w:r w:rsidRPr="003F5F89">
              <w:rPr>
                <w:sz w:val="20"/>
                <w:szCs w:val="20"/>
              </w:rPr>
              <w:t>Incremento de la demanda bioquímica de oxigeno</w:t>
            </w:r>
          </w:p>
          <w:p w14:paraId="32DCB923" w14:textId="77777777" w:rsidR="00F81E3A" w:rsidRPr="003F5F89" w:rsidRDefault="00F81E3A" w:rsidP="003F5F89">
            <w:pPr>
              <w:pStyle w:val="ListParagraph"/>
              <w:numPr>
                <w:ilvl w:val="0"/>
                <w:numId w:val="64"/>
              </w:numPr>
              <w:rPr>
                <w:sz w:val="20"/>
                <w:szCs w:val="20"/>
              </w:rPr>
            </w:pPr>
            <w:r w:rsidRPr="003F5F89">
              <w:rPr>
                <w:sz w:val="20"/>
                <w:szCs w:val="20"/>
              </w:rPr>
              <w:t>Incremento o disminución de la oferta hídrica para uso pecuario</w:t>
            </w:r>
          </w:p>
          <w:p w14:paraId="58B7478F" w14:textId="77777777" w:rsidR="00F81E3A" w:rsidRPr="003F5F89" w:rsidRDefault="00F81E3A" w:rsidP="003F5F89">
            <w:pPr>
              <w:pStyle w:val="ListParagraph"/>
              <w:numPr>
                <w:ilvl w:val="0"/>
                <w:numId w:val="64"/>
              </w:numPr>
              <w:rPr>
                <w:sz w:val="20"/>
                <w:szCs w:val="20"/>
              </w:rPr>
            </w:pPr>
            <w:r w:rsidRPr="003F5F89">
              <w:rPr>
                <w:sz w:val="20"/>
                <w:szCs w:val="20"/>
              </w:rPr>
              <w:t>Incremento o disminución del consumo de agua</w:t>
            </w:r>
          </w:p>
          <w:p w14:paraId="3BA98F54" w14:textId="0A411C9C" w:rsidR="00F81E3A" w:rsidRPr="003F5F89" w:rsidRDefault="00F81E3A" w:rsidP="003F5F89">
            <w:pPr>
              <w:pStyle w:val="ListParagraph"/>
              <w:numPr>
                <w:ilvl w:val="0"/>
                <w:numId w:val="64"/>
              </w:numPr>
              <w:rPr>
                <w:sz w:val="20"/>
                <w:szCs w:val="20"/>
                <w:lang w:val="es-MX"/>
              </w:rPr>
            </w:pPr>
            <w:r w:rsidRPr="003F5F89">
              <w:rPr>
                <w:sz w:val="20"/>
                <w:szCs w:val="20"/>
              </w:rPr>
              <w:t>Contaminación de fuente hídrica receptora</w:t>
            </w:r>
          </w:p>
        </w:tc>
        <w:tc>
          <w:tcPr>
            <w:tcW w:w="3906" w:type="dxa"/>
          </w:tcPr>
          <w:p w14:paraId="3F94AB27" w14:textId="77777777" w:rsidR="00F81E3A" w:rsidRPr="00113F2B" w:rsidRDefault="00F81E3A" w:rsidP="00F81E3A">
            <w:pPr>
              <w:jc w:val="both"/>
              <w:rPr>
                <w:sz w:val="20"/>
                <w:szCs w:val="20"/>
              </w:rPr>
            </w:pPr>
            <w:commentRangeStart w:id="37"/>
            <w:r>
              <w:rPr>
                <w:noProof/>
                <w:sz w:val="20"/>
                <w:szCs w:val="20"/>
              </w:rPr>
              <w:drawing>
                <wp:anchor distT="0" distB="0" distL="114300" distR="114300" simplePos="0" relativeHeight="251706368" behindDoc="0" locked="0" layoutInCell="1" allowOverlap="1" wp14:anchorId="50B00985" wp14:editId="0C6A1E64">
                  <wp:simplePos x="0" y="0"/>
                  <wp:positionH relativeFrom="page">
                    <wp:posOffset>5415915</wp:posOffset>
                  </wp:positionH>
                  <wp:positionV relativeFrom="paragraph">
                    <wp:posOffset>128905</wp:posOffset>
                  </wp:positionV>
                  <wp:extent cx="2305685" cy="1536700"/>
                  <wp:effectExtent l="0" t="0" r="0" b="6350"/>
                  <wp:wrapSquare wrapText="bothSides"/>
                  <wp:docPr id="157134306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43064" name="Imagen 1571343064"/>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05685" cy="1536700"/>
                          </a:xfrm>
                          <a:prstGeom prst="rect">
                            <a:avLst/>
                          </a:prstGeom>
                        </pic:spPr>
                      </pic:pic>
                    </a:graphicData>
                  </a:graphic>
                  <wp14:sizeRelH relativeFrom="page">
                    <wp14:pctWidth>0</wp14:pctWidth>
                  </wp14:sizeRelH>
                  <wp14:sizeRelV relativeFrom="page">
                    <wp14:pctHeight>0</wp14:pctHeight>
                  </wp14:sizeRelV>
                </wp:anchor>
              </w:drawing>
            </w:r>
            <w:commentRangeEnd w:id="37"/>
            <w:r>
              <w:rPr>
                <w:rStyle w:val="CommentReference"/>
              </w:rPr>
              <w:commentReference w:id="37"/>
            </w:r>
          </w:p>
          <w:p w14:paraId="72EC5D82" w14:textId="77777777" w:rsidR="00F81E3A" w:rsidRDefault="00F81E3A" w:rsidP="00113F2B">
            <w:pPr>
              <w:jc w:val="both"/>
              <w:rPr>
                <w:sz w:val="20"/>
                <w:szCs w:val="20"/>
                <w:lang w:val="es-MX"/>
              </w:rPr>
            </w:pPr>
          </w:p>
        </w:tc>
      </w:tr>
      <w:tr w:rsidR="00F81E3A" w14:paraId="5D22CB70" w14:textId="77777777" w:rsidTr="003F5F89">
        <w:tc>
          <w:tcPr>
            <w:tcW w:w="2405" w:type="dxa"/>
          </w:tcPr>
          <w:p w14:paraId="65397AD9" w14:textId="1E6FF39F" w:rsidR="00F81E3A" w:rsidRDefault="0082641A" w:rsidP="00113F2B">
            <w:pPr>
              <w:jc w:val="both"/>
              <w:rPr>
                <w:sz w:val="20"/>
                <w:szCs w:val="20"/>
                <w:lang w:val="es-MX"/>
              </w:rPr>
            </w:pPr>
            <w:r w:rsidRPr="00DC059A">
              <w:rPr>
                <w:b/>
                <w:bCs/>
                <w:sz w:val="20"/>
                <w:szCs w:val="20"/>
              </w:rPr>
              <w:lastRenderedPageBreak/>
              <w:t>Suelo</w:t>
            </w:r>
          </w:p>
        </w:tc>
        <w:tc>
          <w:tcPr>
            <w:tcW w:w="3651" w:type="dxa"/>
          </w:tcPr>
          <w:p w14:paraId="2ECC43DE" w14:textId="77777777" w:rsidR="0082641A" w:rsidRPr="00DC059A" w:rsidRDefault="0082641A" w:rsidP="003F5F89">
            <w:pPr>
              <w:rPr>
                <w:sz w:val="20"/>
                <w:szCs w:val="20"/>
              </w:rPr>
            </w:pPr>
          </w:p>
          <w:p w14:paraId="6D54794E" w14:textId="77777777" w:rsidR="0082641A" w:rsidRPr="003F5F89" w:rsidRDefault="0082641A" w:rsidP="003F5F89">
            <w:pPr>
              <w:pStyle w:val="ListParagraph"/>
              <w:numPr>
                <w:ilvl w:val="0"/>
                <w:numId w:val="64"/>
              </w:numPr>
              <w:rPr>
                <w:sz w:val="20"/>
                <w:szCs w:val="20"/>
              </w:rPr>
            </w:pPr>
            <w:r w:rsidRPr="003F5F89">
              <w:rPr>
                <w:sz w:val="20"/>
                <w:szCs w:val="20"/>
              </w:rPr>
              <w:t xml:space="preserve">Cambio en las características biológicas del suelo </w:t>
            </w:r>
          </w:p>
          <w:p w14:paraId="5CBEA77C" w14:textId="77777777" w:rsidR="0082641A" w:rsidRPr="003F5F89" w:rsidRDefault="0082641A" w:rsidP="003F5F89">
            <w:pPr>
              <w:pStyle w:val="ListParagraph"/>
              <w:numPr>
                <w:ilvl w:val="0"/>
                <w:numId w:val="64"/>
              </w:numPr>
              <w:rPr>
                <w:sz w:val="20"/>
                <w:szCs w:val="20"/>
              </w:rPr>
            </w:pPr>
            <w:r w:rsidRPr="003F5F89">
              <w:rPr>
                <w:sz w:val="20"/>
                <w:szCs w:val="20"/>
              </w:rPr>
              <w:t xml:space="preserve">Cambio en las características físicas del suelo  </w:t>
            </w:r>
          </w:p>
          <w:p w14:paraId="192C2D85" w14:textId="77777777" w:rsidR="0082641A" w:rsidRPr="003F5F89" w:rsidRDefault="0082641A" w:rsidP="003F5F89">
            <w:pPr>
              <w:pStyle w:val="ListParagraph"/>
              <w:numPr>
                <w:ilvl w:val="0"/>
                <w:numId w:val="64"/>
              </w:numPr>
              <w:rPr>
                <w:sz w:val="20"/>
                <w:szCs w:val="20"/>
              </w:rPr>
            </w:pPr>
            <w:r w:rsidRPr="003F5F89">
              <w:rPr>
                <w:sz w:val="20"/>
                <w:szCs w:val="20"/>
              </w:rPr>
              <w:t>Cambio en las características microbiológicas del suelo</w:t>
            </w:r>
          </w:p>
          <w:p w14:paraId="692AD4A2" w14:textId="4EDB0941" w:rsidR="00F81E3A" w:rsidRPr="003F5F89" w:rsidRDefault="0082641A" w:rsidP="003F5F89">
            <w:pPr>
              <w:pStyle w:val="ListParagraph"/>
              <w:numPr>
                <w:ilvl w:val="0"/>
                <w:numId w:val="64"/>
              </w:numPr>
              <w:rPr>
                <w:sz w:val="20"/>
                <w:szCs w:val="20"/>
                <w:lang w:val="es-MX"/>
              </w:rPr>
            </w:pPr>
            <w:r w:rsidRPr="003F5F89">
              <w:rPr>
                <w:sz w:val="20"/>
                <w:szCs w:val="20"/>
              </w:rPr>
              <w:t>Incremento o disminución del pH del suelo</w:t>
            </w:r>
          </w:p>
        </w:tc>
        <w:tc>
          <w:tcPr>
            <w:tcW w:w="3906" w:type="dxa"/>
          </w:tcPr>
          <w:p w14:paraId="2B2C4A15" w14:textId="023FE7D6" w:rsidR="00F81E3A" w:rsidRPr="0082641A" w:rsidRDefault="0082641A" w:rsidP="0082641A">
            <w:pPr>
              <w:rPr>
                <w:sz w:val="20"/>
                <w:szCs w:val="20"/>
              </w:rPr>
            </w:pPr>
            <w:commentRangeStart w:id="38"/>
            <w:r>
              <w:rPr>
                <w:noProof/>
                <w:sz w:val="20"/>
                <w:szCs w:val="20"/>
              </w:rPr>
              <w:drawing>
                <wp:anchor distT="0" distB="0" distL="114300" distR="114300" simplePos="0" relativeHeight="251708416" behindDoc="0" locked="0" layoutInCell="1" allowOverlap="1" wp14:anchorId="0AD4A566" wp14:editId="1AD9EB23">
                  <wp:simplePos x="0" y="0"/>
                  <wp:positionH relativeFrom="margin">
                    <wp:posOffset>137160</wp:posOffset>
                  </wp:positionH>
                  <wp:positionV relativeFrom="paragraph">
                    <wp:posOffset>163830</wp:posOffset>
                  </wp:positionV>
                  <wp:extent cx="2254885" cy="1471295"/>
                  <wp:effectExtent l="0" t="0" r="0" b="0"/>
                  <wp:wrapSquare wrapText="bothSides"/>
                  <wp:docPr id="19573793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9332" name="Imagen 1957379332"/>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254885" cy="1471295"/>
                          </a:xfrm>
                          <a:prstGeom prst="rect">
                            <a:avLst/>
                          </a:prstGeom>
                        </pic:spPr>
                      </pic:pic>
                    </a:graphicData>
                  </a:graphic>
                  <wp14:sizeRelH relativeFrom="page">
                    <wp14:pctWidth>0</wp14:pctWidth>
                  </wp14:sizeRelH>
                  <wp14:sizeRelV relativeFrom="page">
                    <wp14:pctHeight>0</wp14:pctHeight>
                  </wp14:sizeRelV>
                </wp:anchor>
              </w:drawing>
            </w:r>
            <w:commentRangeEnd w:id="38"/>
            <w:r>
              <w:rPr>
                <w:rStyle w:val="CommentReference"/>
              </w:rPr>
              <w:commentReference w:id="38"/>
            </w:r>
          </w:p>
        </w:tc>
      </w:tr>
      <w:tr w:rsidR="00F81E3A" w14:paraId="40CE532F" w14:textId="77777777" w:rsidTr="003F5F89">
        <w:tc>
          <w:tcPr>
            <w:tcW w:w="2405" w:type="dxa"/>
          </w:tcPr>
          <w:p w14:paraId="4CC4794B" w14:textId="47E1DE7F" w:rsidR="0082641A" w:rsidRPr="00DC059A" w:rsidRDefault="0082641A" w:rsidP="003F5F89">
            <w:pPr>
              <w:rPr>
                <w:b/>
                <w:bCs/>
                <w:sz w:val="20"/>
                <w:szCs w:val="20"/>
              </w:rPr>
            </w:pPr>
            <w:r w:rsidRPr="00DC059A">
              <w:rPr>
                <w:b/>
                <w:bCs/>
                <w:sz w:val="20"/>
                <w:szCs w:val="20"/>
              </w:rPr>
              <w:t>Aire</w:t>
            </w:r>
          </w:p>
          <w:p w14:paraId="1AE3704A" w14:textId="77777777" w:rsidR="00F81E3A" w:rsidRDefault="00F81E3A" w:rsidP="00113F2B">
            <w:pPr>
              <w:jc w:val="both"/>
              <w:rPr>
                <w:sz w:val="20"/>
                <w:szCs w:val="20"/>
                <w:lang w:val="es-MX"/>
              </w:rPr>
            </w:pPr>
          </w:p>
        </w:tc>
        <w:tc>
          <w:tcPr>
            <w:tcW w:w="3651" w:type="dxa"/>
          </w:tcPr>
          <w:p w14:paraId="533EB260" w14:textId="77777777" w:rsidR="0082641A" w:rsidRPr="003F5F89" w:rsidRDefault="0082641A" w:rsidP="003F5F89">
            <w:pPr>
              <w:rPr>
                <w:sz w:val="20"/>
                <w:szCs w:val="20"/>
              </w:rPr>
            </w:pPr>
          </w:p>
          <w:p w14:paraId="274DE19F" w14:textId="77777777" w:rsidR="0082641A" w:rsidRPr="003F5F89" w:rsidRDefault="0082641A" w:rsidP="003F5F89">
            <w:pPr>
              <w:pStyle w:val="ListParagraph"/>
              <w:numPr>
                <w:ilvl w:val="0"/>
                <w:numId w:val="64"/>
              </w:numPr>
              <w:rPr>
                <w:sz w:val="20"/>
                <w:szCs w:val="20"/>
              </w:rPr>
            </w:pPr>
            <w:r w:rsidRPr="003F5F89">
              <w:rPr>
                <w:sz w:val="20"/>
                <w:szCs w:val="20"/>
              </w:rPr>
              <w:t>Incremento o disminución de la presión sonora</w:t>
            </w:r>
          </w:p>
          <w:p w14:paraId="71D554F2" w14:textId="77777777" w:rsidR="0082641A" w:rsidRPr="003F5F89" w:rsidRDefault="0082641A" w:rsidP="003F5F89">
            <w:pPr>
              <w:pStyle w:val="ListParagraph"/>
              <w:numPr>
                <w:ilvl w:val="0"/>
                <w:numId w:val="64"/>
              </w:numPr>
              <w:rPr>
                <w:sz w:val="20"/>
                <w:szCs w:val="20"/>
              </w:rPr>
            </w:pPr>
            <w:r w:rsidRPr="003F5F89">
              <w:rPr>
                <w:sz w:val="20"/>
                <w:szCs w:val="20"/>
              </w:rPr>
              <w:t>Cambio en la concentración de los contaminantes generadores de olores ofensivos</w:t>
            </w:r>
          </w:p>
          <w:p w14:paraId="2257903D" w14:textId="2028ACFF" w:rsidR="00F81E3A" w:rsidRPr="003F5F89" w:rsidRDefault="0082641A" w:rsidP="003F5F89">
            <w:pPr>
              <w:pStyle w:val="ListParagraph"/>
              <w:numPr>
                <w:ilvl w:val="0"/>
                <w:numId w:val="64"/>
              </w:numPr>
              <w:rPr>
                <w:sz w:val="20"/>
                <w:szCs w:val="20"/>
                <w:lang w:val="es-MX"/>
              </w:rPr>
            </w:pPr>
            <w:r w:rsidRPr="003F5F89">
              <w:rPr>
                <w:sz w:val="20"/>
                <w:szCs w:val="20"/>
              </w:rPr>
              <w:t>Incremento o disminución de la concentración de amoniaco</w:t>
            </w:r>
          </w:p>
        </w:tc>
        <w:tc>
          <w:tcPr>
            <w:tcW w:w="3906" w:type="dxa"/>
          </w:tcPr>
          <w:p w14:paraId="74C2B96C" w14:textId="77777777" w:rsidR="0082641A" w:rsidRDefault="0082641A" w:rsidP="0082641A">
            <w:pPr>
              <w:rPr>
                <w:sz w:val="20"/>
                <w:szCs w:val="20"/>
              </w:rPr>
            </w:pPr>
          </w:p>
          <w:p w14:paraId="6D505C0B" w14:textId="77777777" w:rsidR="0082641A" w:rsidRDefault="0082641A" w:rsidP="0082641A">
            <w:pPr>
              <w:rPr>
                <w:sz w:val="20"/>
                <w:szCs w:val="20"/>
              </w:rPr>
            </w:pPr>
          </w:p>
          <w:p w14:paraId="3EE7FCEB" w14:textId="77777777" w:rsidR="0082641A" w:rsidRDefault="0082641A" w:rsidP="0082641A">
            <w:pPr>
              <w:rPr>
                <w:sz w:val="20"/>
                <w:szCs w:val="20"/>
              </w:rPr>
            </w:pPr>
            <w:commentRangeStart w:id="39"/>
            <w:r>
              <w:rPr>
                <w:noProof/>
                <w:sz w:val="20"/>
                <w:szCs w:val="20"/>
              </w:rPr>
              <w:drawing>
                <wp:anchor distT="0" distB="0" distL="114300" distR="114300" simplePos="0" relativeHeight="251710464" behindDoc="0" locked="0" layoutInCell="1" allowOverlap="1" wp14:anchorId="1214FCD7" wp14:editId="4A348E5C">
                  <wp:simplePos x="0" y="0"/>
                  <wp:positionH relativeFrom="column">
                    <wp:posOffset>4359910</wp:posOffset>
                  </wp:positionH>
                  <wp:positionV relativeFrom="paragraph">
                    <wp:posOffset>73660</wp:posOffset>
                  </wp:positionV>
                  <wp:extent cx="1895476" cy="1263650"/>
                  <wp:effectExtent l="0" t="0" r="9525" b="0"/>
                  <wp:wrapSquare wrapText="bothSides"/>
                  <wp:docPr id="6381830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304" name="Imagen 63818304"/>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895476" cy="1263650"/>
                          </a:xfrm>
                          <a:prstGeom prst="rect">
                            <a:avLst/>
                          </a:prstGeom>
                        </pic:spPr>
                      </pic:pic>
                    </a:graphicData>
                  </a:graphic>
                  <wp14:sizeRelH relativeFrom="page">
                    <wp14:pctWidth>0</wp14:pctWidth>
                  </wp14:sizeRelH>
                  <wp14:sizeRelV relativeFrom="page">
                    <wp14:pctHeight>0</wp14:pctHeight>
                  </wp14:sizeRelV>
                </wp:anchor>
              </w:drawing>
            </w:r>
            <w:commentRangeEnd w:id="39"/>
            <w:r>
              <w:rPr>
                <w:rStyle w:val="CommentReference"/>
              </w:rPr>
              <w:commentReference w:id="39"/>
            </w:r>
          </w:p>
          <w:p w14:paraId="64DEA500" w14:textId="77777777" w:rsidR="0082641A" w:rsidRDefault="0082641A" w:rsidP="0082641A">
            <w:pPr>
              <w:rPr>
                <w:sz w:val="20"/>
                <w:szCs w:val="20"/>
              </w:rPr>
            </w:pPr>
          </w:p>
          <w:p w14:paraId="4C6CE4D7" w14:textId="77777777" w:rsidR="0082641A" w:rsidRDefault="0082641A" w:rsidP="0082641A">
            <w:pPr>
              <w:rPr>
                <w:sz w:val="20"/>
                <w:szCs w:val="20"/>
              </w:rPr>
            </w:pPr>
          </w:p>
          <w:p w14:paraId="0893DEE8" w14:textId="77777777" w:rsidR="0082641A" w:rsidRDefault="0082641A" w:rsidP="0082641A">
            <w:pPr>
              <w:rPr>
                <w:sz w:val="20"/>
                <w:szCs w:val="20"/>
              </w:rPr>
            </w:pPr>
          </w:p>
          <w:p w14:paraId="2BDB12BE" w14:textId="77777777" w:rsidR="0082641A" w:rsidRDefault="0082641A" w:rsidP="0082641A">
            <w:pPr>
              <w:rPr>
                <w:sz w:val="20"/>
                <w:szCs w:val="20"/>
              </w:rPr>
            </w:pPr>
          </w:p>
          <w:p w14:paraId="0E6AE02A" w14:textId="77777777" w:rsidR="0082641A" w:rsidRDefault="0082641A" w:rsidP="0082641A">
            <w:pPr>
              <w:rPr>
                <w:sz w:val="20"/>
                <w:szCs w:val="20"/>
              </w:rPr>
            </w:pPr>
          </w:p>
          <w:p w14:paraId="35265645" w14:textId="77777777" w:rsidR="0082641A" w:rsidRDefault="0082641A" w:rsidP="0082641A">
            <w:pPr>
              <w:rPr>
                <w:sz w:val="20"/>
                <w:szCs w:val="20"/>
              </w:rPr>
            </w:pPr>
          </w:p>
          <w:p w14:paraId="1AC85296" w14:textId="77777777" w:rsidR="0082641A" w:rsidRDefault="0082641A" w:rsidP="0082641A">
            <w:pPr>
              <w:rPr>
                <w:sz w:val="20"/>
                <w:szCs w:val="20"/>
              </w:rPr>
            </w:pPr>
          </w:p>
          <w:p w14:paraId="14454755" w14:textId="77777777" w:rsidR="00F81E3A" w:rsidRDefault="00F81E3A" w:rsidP="00113F2B">
            <w:pPr>
              <w:jc w:val="both"/>
              <w:rPr>
                <w:sz w:val="20"/>
                <w:szCs w:val="20"/>
                <w:lang w:val="es-MX"/>
              </w:rPr>
            </w:pPr>
          </w:p>
        </w:tc>
      </w:tr>
      <w:tr w:rsidR="00F81E3A" w14:paraId="5F3FE854" w14:textId="77777777" w:rsidTr="003F5F89">
        <w:tc>
          <w:tcPr>
            <w:tcW w:w="2405" w:type="dxa"/>
          </w:tcPr>
          <w:p w14:paraId="4659FA9B" w14:textId="3F218FC5" w:rsidR="00F81E3A" w:rsidRDefault="0082641A" w:rsidP="00113F2B">
            <w:pPr>
              <w:jc w:val="both"/>
              <w:rPr>
                <w:sz w:val="20"/>
                <w:szCs w:val="20"/>
                <w:lang w:val="es-MX"/>
              </w:rPr>
            </w:pPr>
            <w:r w:rsidRPr="00DC059A">
              <w:rPr>
                <w:b/>
                <w:bCs/>
                <w:sz w:val="20"/>
                <w:szCs w:val="20"/>
              </w:rPr>
              <w:t>Flora y Fauna</w:t>
            </w:r>
          </w:p>
        </w:tc>
        <w:tc>
          <w:tcPr>
            <w:tcW w:w="3651" w:type="dxa"/>
          </w:tcPr>
          <w:p w14:paraId="21BFCF86" w14:textId="62BFB981" w:rsidR="0082641A" w:rsidRPr="003F5F89" w:rsidRDefault="0082641A" w:rsidP="003F5F89">
            <w:pPr>
              <w:rPr>
                <w:b/>
                <w:bCs/>
                <w:sz w:val="20"/>
                <w:szCs w:val="20"/>
              </w:rPr>
            </w:pPr>
          </w:p>
          <w:p w14:paraId="5689153B" w14:textId="77777777" w:rsidR="0082641A" w:rsidRPr="00DC059A" w:rsidRDefault="0082641A" w:rsidP="003F5F89">
            <w:pPr>
              <w:rPr>
                <w:sz w:val="20"/>
                <w:szCs w:val="20"/>
              </w:rPr>
            </w:pPr>
          </w:p>
          <w:p w14:paraId="64005232" w14:textId="77777777" w:rsidR="0082641A" w:rsidRPr="003F5F89" w:rsidRDefault="0082641A" w:rsidP="003F5F89">
            <w:pPr>
              <w:pStyle w:val="ListParagraph"/>
              <w:numPr>
                <w:ilvl w:val="0"/>
                <w:numId w:val="64"/>
              </w:numPr>
              <w:rPr>
                <w:sz w:val="20"/>
                <w:szCs w:val="20"/>
              </w:rPr>
            </w:pPr>
            <w:r w:rsidRPr="003F5F89">
              <w:rPr>
                <w:sz w:val="20"/>
                <w:szCs w:val="20"/>
              </w:rPr>
              <w:t xml:space="preserve">Fragmentación de la cobertura vegetal  </w:t>
            </w:r>
          </w:p>
          <w:p w14:paraId="7B5E393A" w14:textId="77777777" w:rsidR="0082641A" w:rsidRPr="003F5F89" w:rsidRDefault="0082641A" w:rsidP="003F5F89">
            <w:pPr>
              <w:pStyle w:val="ListParagraph"/>
              <w:numPr>
                <w:ilvl w:val="0"/>
                <w:numId w:val="64"/>
              </w:numPr>
              <w:rPr>
                <w:sz w:val="20"/>
                <w:szCs w:val="20"/>
              </w:rPr>
            </w:pPr>
            <w:r w:rsidRPr="003F5F89">
              <w:rPr>
                <w:sz w:val="20"/>
                <w:szCs w:val="20"/>
              </w:rPr>
              <w:t>Fragmentación de ecosistemas</w:t>
            </w:r>
          </w:p>
          <w:p w14:paraId="68C669F1" w14:textId="77777777" w:rsidR="0082641A" w:rsidRPr="003F5F89" w:rsidRDefault="0082641A" w:rsidP="003F5F89">
            <w:pPr>
              <w:pStyle w:val="ListParagraph"/>
              <w:numPr>
                <w:ilvl w:val="0"/>
                <w:numId w:val="64"/>
              </w:numPr>
              <w:rPr>
                <w:sz w:val="20"/>
                <w:szCs w:val="20"/>
              </w:rPr>
            </w:pPr>
            <w:r w:rsidRPr="003F5F89">
              <w:rPr>
                <w:sz w:val="20"/>
                <w:szCs w:val="20"/>
              </w:rPr>
              <w:t>Incremento o disminución de la diversidad de flora</w:t>
            </w:r>
          </w:p>
          <w:p w14:paraId="1EDB36C4" w14:textId="77777777" w:rsidR="0082641A" w:rsidRPr="003F5F89" w:rsidRDefault="0082641A" w:rsidP="003F5F89">
            <w:pPr>
              <w:pStyle w:val="ListParagraph"/>
              <w:numPr>
                <w:ilvl w:val="0"/>
                <w:numId w:val="64"/>
              </w:numPr>
              <w:rPr>
                <w:sz w:val="20"/>
                <w:szCs w:val="20"/>
              </w:rPr>
            </w:pPr>
            <w:r w:rsidRPr="003F5F89">
              <w:rPr>
                <w:sz w:val="20"/>
                <w:szCs w:val="20"/>
              </w:rPr>
              <w:t>Cambio en la cadena trófica</w:t>
            </w:r>
          </w:p>
          <w:p w14:paraId="5AD0CC7A" w14:textId="77777777" w:rsidR="0082641A" w:rsidRPr="003F5F89" w:rsidRDefault="0082641A" w:rsidP="003F5F89">
            <w:pPr>
              <w:pStyle w:val="ListParagraph"/>
              <w:numPr>
                <w:ilvl w:val="0"/>
                <w:numId w:val="64"/>
              </w:numPr>
              <w:rPr>
                <w:sz w:val="20"/>
                <w:szCs w:val="20"/>
              </w:rPr>
            </w:pPr>
            <w:r w:rsidRPr="003F5F89">
              <w:rPr>
                <w:sz w:val="20"/>
                <w:szCs w:val="20"/>
              </w:rPr>
              <w:t>Cambio en la composición de las especies de fauna</w:t>
            </w:r>
          </w:p>
          <w:p w14:paraId="04EFDF8F" w14:textId="174144E8" w:rsidR="00F81E3A" w:rsidRPr="003F5F89" w:rsidRDefault="0082641A" w:rsidP="003F5F89">
            <w:pPr>
              <w:pStyle w:val="ListParagraph"/>
              <w:numPr>
                <w:ilvl w:val="0"/>
                <w:numId w:val="64"/>
              </w:numPr>
              <w:rPr>
                <w:sz w:val="20"/>
                <w:szCs w:val="20"/>
                <w:lang w:val="es-MX"/>
              </w:rPr>
            </w:pPr>
            <w:r w:rsidRPr="003F5F89">
              <w:rPr>
                <w:sz w:val="20"/>
                <w:szCs w:val="20"/>
              </w:rPr>
              <w:t>Cambio en la estructura de las especies de fauna</w:t>
            </w:r>
          </w:p>
        </w:tc>
        <w:tc>
          <w:tcPr>
            <w:tcW w:w="3906" w:type="dxa"/>
          </w:tcPr>
          <w:p w14:paraId="226B0E90" w14:textId="77777777" w:rsidR="0082641A" w:rsidRDefault="0082641A" w:rsidP="0082641A">
            <w:pPr>
              <w:rPr>
                <w:sz w:val="20"/>
                <w:szCs w:val="20"/>
              </w:rPr>
            </w:pPr>
            <w:commentRangeStart w:id="40"/>
            <w:r>
              <w:rPr>
                <w:noProof/>
                <w:sz w:val="20"/>
                <w:szCs w:val="20"/>
              </w:rPr>
              <w:drawing>
                <wp:anchor distT="0" distB="0" distL="114300" distR="114300" simplePos="0" relativeHeight="251712512" behindDoc="0" locked="0" layoutInCell="1" allowOverlap="1" wp14:anchorId="62AB4716" wp14:editId="5FD2F001">
                  <wp:simplePos x="0" y="0"/>
                  <wp:positionH relativeFrom="column">
                    <wp:posOffset>4229100</wp:posOffset>
                  </wp:positionH>
                  <wp:positionV relativeFrom="paragraph">
                    <wp:posOffset>88900</wp:posOffset>
                  </wp:positionV>
                  <wp:extent cx="2334260" cy="1556385"/>
                  <wp:effectExtent l="0" t="0" r="8890" b="5715"/>
                  <wp:wrapSquare wrapText="bothSides"/>
                  <wp:docPr id="9495736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73622" name="Imagen 94957362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334260" cy="1556385"/>
                          </a:xfrm>
                          <a:prstGeom prst="rect">
                            <a:avLst/>
                          </a:prstGeom>
                        </pic:spPr>
                      </pic:pic>
                    </a:graphicData>
                  </a:graphic>
                  <wp14:sizeRelH relativeFrom="page">
                    <wp14:pctWidth>0</wp14:pctWidth>
                  </wp14:sizeRelH>
                  <wp14:sizeRelV relativeFrom="page">
                    <wp14:pctHeight>0</wp14:pctHeight>
                  </wp14:sizeRelV>
                </wp:anchor>
              </w:drawing>
            </w:r>
            <w:commentRangeEnd w:id="40"/>
            <w:r>
              <w:rPr>
                <w:rStyle w:val="CommentReference"/>
              </w:rPr>
              <w:commentReference w:id="40"/>
            </w:r>
          </w:p>
          <w:p w14:paraId="001A6C7A" w14:textId="77777777" w:rsidR="0082641A" w:rsidRDefault="0082641A" w:rsidP="0082641A">
            <w:pPr>
              <w:rPr>
                <w:sz w:val="20"/>
                <w:szCs w:val="20"/>
              </w:rPr>
            </w:pPr>
          </w:p>
          <w:p w14:paraId="01601CDD" w14:textId="77777777" w:rsidR="00F81E3A" w:rsidRDefault="00F81E3A" w:rsidP="00113F2B">
            <w:pPr>
              <w:jc w:val="both"/>
              <w:rPr>
                <w:sz w:val="20"/>
                <w:szCs w:val="20"/>
                <w:lang w:val="es-MX"/>
              </w:rPr>
            </w:pPr>
          </w:p>
        </w:tc>
      </w:tr>
      <w:tr w:rsidR="0082641A" w14:paraId="4EB37F2E" w14:textId="77777777" w:rsidTr="003F5F89">
        <w:tc>
          <w:tcPr>
            <w:tcW w:w="2405" w:type="dxa"/>
          </w:tcPr>
          <w:p w14:paraId="12944C21" w14:textId="47EF1212" w:rsidR="0082641A" w:rsidRPr="00DC059A" w:rsidRDefault="0082641A" w:rsidP="00113F2B">
            <w:pPr>
              <w:jc w:val="both"/>
              <w:rPr>
                <w:b/>
                <w:bCs/>
                <w:sz w:val="20"/>
                <w:szCs w:val="20"/>
              </w:rPr>
            </w:pPr>
            <w:r w:rsidRPr="00DC059A">
              <w:rPr>
                <w:b/>
                <w:bCs/>
                <w:sz w:val="20"/>
                <w:szCs w:val="20"/>
              </w:rPr>
              <w:t xml:space="preserve">Medio </w:t>
            </w:r>
            <w:r w:rsidR="00AB6657">
              <w:rPr>
                <w:b/>
                <w:bCs/>
                <w:sz w:val="20"/>
                <w:szCs w:val="20"/>
              </w:rPr>
              <w:t>s</w:t>
            </w:r>
            <w:r w:rsidRPr="00DC059A">
              <w:rPr>
                <w:b/>
                <w:bCs/>
                <w:sz w:val="20"/>
                <w:szCs w:val="20"/>
              </w:rPr>
              <w:t>ocioeconómico</w:t>
            </w:r>
          </w:p>
        </w:tc>
        <w:tc>
          <w:tcPr>
            <w:tcW w:w="3651" w:type="dxa"/>
          </w:tcPr>
          <w:p w14:paraId="0D39C169" w14:textId="77777777" w:rsidR="0082641A" w:rsidRPr="003F5F89" w:rsidRDefault="0082641A" w:rsidP="003F5F89">
            <w:pPr>
              <w:rPr>
                <w:b/>
                <w:bCs/>
                <w:sz w:val="20"/>
                <w:szCs w:val="20"/>
              </w:rPr>
            </w:pPr>
          </w:p>
          <w:p w14:paraId="7BBD9F59" w14:textId="77777777" w:rsidR="0082641A" w:rsidRPr="003F5F89" w:rsidRDefault="0082641A" w:rsidP="003F5F89">
            <w:pPr>
              <w:pStyle w:val="ListParagraph"/>
              <w:numPr>
                <w:ilvl w:val="0"/>
                <w:numId w:val="64"/>
              </w:numPr>
              <w:rPr>
                <w:sz w:val="20"/>
                <w:szCs w:val="20"/>
              </w:rPr>
            </w:pPr>
            <w:r w:rsidRPr="003F5F89">
              <w:rPr>
                <w:sz w:val="20"/>
                <w:szCs w:val="20"/>
              </w:rPr>
              <w:t>Cambio en la ocupación del territorio</w:t>
            </w:r>
          </w:p>
          <w:p w14:paraId="3497211A" w14:textId="77777777" w:rsidR="0082641A" w:rsidRPr="003F5F89" w:rsidRDefault="0082641A" w:rsidP="003F5F89">
            <w:pPr>
              <w:pStyle w:val="ListParagraph"/>
              <w:numPr>
                <w:ilvl w:val="0"/>
                <w:numId w:val="64"/>
              </w:numPr>
              <w:rPr>
                <w:sz w:val="20"/>
                <w:szCs w:val="20"/>
              </w:rPr>
            </w:pPr>
            <w:r w:rsidRPr="003F5F89">
              <w:rPr>
                <w:sz w:val="20"/>
                <w:szCs w:val="20"/>
              </w:rPr>
              <w:t>Conflictos entre actores (públicos y privados)</w:t>
            </w:r>
          </w:p>
          <w:p w14:paraId="24DDC162" w14:textId="77777777" w:rsidR="0082641A" w:rsidRPr="003F5F89" w:rsidRDefault="0082641A" w:rsidP="003F5F89">
            <w:pPr>
              <w:pStyle w:val="ListParagraph"/>
              <w:numPr>
                <w:ilvl w:val="0"/>
                <w:numId w:val="64"/>
              </w:numPr>
              <w:rPr>
                <w:sz w:val="20"/>
                <w:szCs w:val="20"/>
              </w:rPr>
            </w:pPr>
            <w:r w:rsidRPr="003F5F89">
              <w:rPr>
                <w:sz w:val="20"/>
                <w:szCs w:val="20"/>
              </w:rPr>
              <w:t>Conflictos por el uso del agua</w:t>
            </w:r>
          </w:p>
          <w:p w14:paraId="6A508565" w14:textId="77777777" w:rsidR="0082641A" w:rsidRPr="003F5F89" w:rsidRDefault="0082641A" w:rsidP="003F5F89">
            <w:pPr>
              <w:pStyle w:val="ListParagraph"/>
              <w:numPr>
                <w:ilvl w:val="0"/>
                <w:numId w:val="64"/>
              </w:numPr>
              <w:rPr>
                <w:sz w:val="20"/>
                <w:szCs w:val="20"/>
              </w:rPr>
            </w:pPr>
            <w:r w:rsidRPr="003F5F89">
              <w:rPr>
                <w:sz w:val="20"/>
                <w:szCs w:val="20"/>
              </w:rPr>
              <w:t>Cambio en la dinámica del empleo</w:t>
            </w:r>
          </w:p>
          <w:p w14:paraId="5E3940DD" w14:textId="2E1A67C2" w:rsidR="0082641A" w:rsidRPr="003F5F89" w:rsidRDefault="0082641A" w:rsidP="003F5F89">
            <w:pPr>
              <w:pStyle w:val="ListParagraph"/>
              <w:numPr>
                <w:ilvl w:val="0"/>
                <w:numId w:val="64"/>
              </w:numPr>
              <w:rPr>
                <w:b/>
                <w:bCs/>
                <w:sz w:val="20"/>
                <w:szCs w:val="20"/>
              </w:rPr>
            </w:pPr>
            <w:r w:rsidRPr="003F5F89">
              <w:rPr>
                <w:sz w:val="20"/>
                <w:szCs w:val="20"/>
              </w:rPr>
              <w:t xml:space="preserve">Cambio en las condiciones para el desarrollo de las actividades económicas  </w:t>
            </w:r>
          </w:p>
        </w:tc>
        <w:tc>
          <w:tcPr>
            <w:tcW w:w="3906" w:type="dxa"/>
          </w:tcPr>
          <w:p w14:paraId="289DDE3B" w14:textId="77777777" w:rsidR="0082641A" w:rsidRDefault="0082641A" w:rsidP="0082641A">
            <w:pPr>
              <w:rPr>
                <w:sz w:val="20"/>
                <w:szCs w:val="20"/>
              </w:rPr>
            </w:pPr>
            <w:commentRangeStart w:id="41"/>
            <w:r>
              <w:rPr>
                <w:noProof/>
                <w:sz w:val="20"/>
                <w:szCs w:val="20"/>
              </w:rPr>
              <w:drawing>
                <wp:anchor distT="0" distB="0" distL="114300" distR="114300" simplePos="0" relativeHeight="251714560" behindDoc="0" locked="0" layoutInCell="1" allowOverlap="1" wp14:anchorId="31670621" wp14:editId="5862FC4C">
                  <wp:simplePos x="0" y="0"/>
                  <wp:positionH relativeFrom="margin">
                    <wp:posOffset>168910</wp:posOffset>
                  </wp:positionH>
                  <wp:positionV relativeFrom="paragraph">
                    <wp:posOffset>112395</wp:posOffset>
                  </wp:positionV>
                  <wp:extent cx="2317750" cy="1298575"/>
                  <wp:effectExtent l="0" t="0" r="6350" b="0"/>
                  <wp:wrapSquare wrapText="bothSides"/>
                  <wp:docPr id="91368920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89205" name="Imagen 913689205"/>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317750" cy="1298575"/>
                          </a:xfrm>
                          <a:prstGeom prst="rect">
                            <a:avLst/>
                          </a:prstGeom>
                        </pic:spPr>
                      </pic:pic>
                    </a:graphicData>
                  </a:graphic>
                  <wp14:sizeRelH relativeFrom="page">
                    <wp14:pctWidth>0</wp14:pctWidth>
                  </wp14:sizeRelH>
                  <wp14:sizeRelV relativeFrom="page">
                    <wp14:pctHeight>0</wp14:pctHeight>
                  </wp14:sizeRelV>
                </wp:anchor>
              </w:drawing>
            </w:r>
            <w:commentRangeEnd w:id="41"/>
            <w:r>
              <w:rPr>
                <w:rStyle w:val="CommentReference"/>
              </w:rPr>
              <w:commentReference w:id="41"/>
            </w:r>
          </w:p>
          <w:p w14:paraId="557A44F0" w14:textId="77777777" w:rsidR="0082641A" w:rsidRDefault="0082641A" w:rsidP="0082641A">
            <w:pPr>
              <w:rPr>
                <w:noProof/>
                <w:sz w:val="20"/>
                <w:szCs w:val="20"/>
              </w:rPr>
            </w:pPr>
          </w:p>
        </w:tc>
      </w:tr>
    </w:tbl>
    <w:p w14:paraId="0C3F8E96" w14:textId="77777777" w:rsidR="00F81E3A" w:rsidRDefault="00F81E3A" w:rsidP="00113F2B">
      <w:pPr>
        <w:jc w:val="both"/>
        <w:rPr>
          <w:sz w:val="20"/>
          <w:szCs w:val="20"/>
          <w:lang w:val="es-MX"/>
        </w:rPr>
      </w:pPr>
    </w:p>
    <w:p w14:paraId="57997BBA" w14:textId="45481005" w:rsidR="00DE5DBD" w:rsidRDefault="00DE5DBD" w:rsidP="00497D41">
      <w:pPr>
        <w:rPr>
          <w:sz w:val="20"/>
          <w:szCs w:val="20"/>
        </w:rPr>
      </w:pPr>
    </w:p>
    <w:p w14:paraId="46F9B853" w14:textId="48AD6228" w:rsidR="00DE5DBD" w:rsidRDefault="00DE5DBD" w:rsidP="00DE5DBD">
      <w:pPr>
        <w:pStyle w:val="Heading2"/>
      </w:pPr>
      <w:bookmarkStart w:id="42" w:name="_Toc208243006"/>
      <w:r>
        <w:lastRenderedPageBreak/>
        <w:t>6.4 Metodología de valoración de impactos ambientales</w:t>
      </w:r>
      <w:bookmarkEnd w:id="42"/>
    </w:p>
    <w:tbl>
      <w:tblPr>
        <w:tblStyle w:val="TableGrid"/>
        <w:tblW w:w="0" w:type="auto"/>
        <w:tblLook w:val="04A0" w:firstRow="1" w:lastRow="0" w:firstColumn="1" w:lastColumn="0" w:noHBand="0" w:noVBand="1"/>
      </w:tblPr>
      <w:tblGrid>
        <w:gridCol w:w="6658"/>
        <w:gridCol w:w="3304"/>
      </w:tblGrid>
      <w:tr w:rsidR="008F04DF" w14:paraId="3A7EA834" w14:textId="77777777" w:rsidTr="008F04DF">
        <w:tc>
          <w:tcPr>
            <w:tcW w:w="6658" w:type="dxa"/>
          </w:tcPr>
          <w:p w14:paraId="1E4A6C8A" w14:textId="5B8BAAE9" w:rsidR="008F04DF" w:rsidRDefault="008F04DF" w:rsidP="008F04DF">
            <w:r w:rsidRPr="0039410A">
              <w:rPr>
                <w:sz w:val="20"/>
                <w:szCs w:val="20"/>
                <w:lang w:val="es-MX"/>
              </w:rPr>
              <w:t xml:space="preserve">Existen diversas metodologías para la </w:t>
            </w:r>
            <w:r w:rsidRPr="0039410A">
              <w:rPr>
                <w:b/>
                <w:bCs/>
                <w:sz w:val="20"/>
                <w:szCs w:val="20"/>
                <w:lang w:val="es-MX"/>
              </w:rPr>
              <w:t>evaluación de impactos ambientales</w:t>
            </w:r>
            <w:r w:rsidRPr="0039410A">
              <w:rPr>
                <w:sz w:val="20"/>
                <w:szCs w:val="20"/>
                <w:lang w:val="es-MX"/>
              </w:rPr>
              <w:t xml:space="preserve">, cada una con enfoques específicos que permiten al evaluador categorizar los impactos según su </w:t>
            </w:r>
            <w:r w:rsidRPr="0039410A">
              <w:rPr>
                <w:b/>
                <w:bCs/>
                <w:sz w:val="20"/>
                <w:szCs w:val="20"/>
                <w:lang w:val="es-MX"/>
              </w:rPr>
              <w:t>clase</w:t>
            </w:r>
            <w:r w:rsidRPr="0039410A">
              <w:rPr>
                <w:sz w:val="20"/>
                <w:szCs w:val="20"/>
                <w:lang w:val="es-MX"/>
              </w:rPr>
              <w:t xml:space="preserve"> (positivos o negativos) y su </w:t>
            </w:r>
            <w:r w:rsidRPr="0039410A">
              <w:rPr>
                <w:b/>
                <w:bCs/>
                <w:sz w:val="20"/>
                <w:szCs w:val="20"/>
                <w:lang w:val="es-MX"/>
              </w:rPr>
              <w:t>significancia</w:t>
            </w:r>
            <w:r w:rsidRPr="0039410A">
              <w:rPr>
                <w:sz w:val="20"/>
                <w:szCs w:val="20"/>
                <w:lang w:val="es-MX"/>
              </w:rPr>
              <w:t xml:space="preserve"> frente a los efectos generados por una actividad o conjunto de acciones.</w:t>
            </w:r>
          </w:p>
        </w:tc>
        <w:tc>
          <w:tcPr>
            <w:tcW w:w="3304" w:type="dxa"/>
          </w:tcPr>
          <w:p w14:paraId="204023FA" w14:textId="77777777" w:rsidR="008F04DF" w:rsidRDefault="007469FD" w:rsidP="008F04DF">
            <w:r w:rsidRPr="007469FD">
              <w:rPr>
                <w:noProof/>
              </w:rPr>
              <w:drawing>
                <wp:inline distT="0" distB="0" distL="0" distR="0" wp14:anchorId="70AF9CC6" wp14:editId="25D951E8">
                  <wp:extent cx="1666875" cy="1170914"/>
                  <wp:effectExtent l="0" t="0" r="0" b="0"/>
                  <wp:docPr id="176617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8948" name=""/>
                          <pic:cNvPicPr/>
                        </pic:nvPicPr>
                        <pic:blipFill>
                          <a:blip r:embed="rId94"/>
                          <a:stretch>
                            <a:fillRect/>
                          </a:stretch>
                        </pic:blipFill>
                        <pic:spPr>
                          <a:xfrm>
                            <a:off x="0" y="0"/>
                            <a:ext cx="1676663" cy="1177790"/>
                          </a:xfrm>
                          <a:prstGeom prst="rect">
                            <a:avLst/>
                          </a:prstGeom>
                        </pic:spPr>
                      </pic:pic>
                    </a:graphicData>
                  </a:graphic>
                </wp:inline>
              </w:drawing>
            </w:r>
          </w:p>
          <w:p w14:paraId="2832A8B3" w14:textId="7B92360B" w:rsidR="007469FD" w:rsidRDefault="007469FD" w:rsidP="008F04DF">
            <w:hyperlink r:id="rId95" w:anchor="fromView=search&amp;page=4&amp;position=5&amp;uuid=15057859-a92d-477a-934b-13f5d301e7d9&amp;query=galinas" w:history="1">
              <w:r w:rsidRPr="007469FD">
                <w:rPr>
                  <w:rStyle w:val="Hyperlink"/>
                  <w:sz w:val="8"/>
                  <w:szCs w:val="8"/>
                </w:rPr>
                <w:t>https://www.freepik.es/fotos-premium/grupo-gallinas-rojas-negras-sanas-crecidas-alimentacion-que-camina-al-aire-libre-gallo-blanco-grande-corral-dia-soleado-concepto-produccion-pollo-carne-saludable-huevos_6807934.htm#fromView=search&amp;page=4&amp;position=5&amp;uuid=15057859-a92d-477a-934b-13f5d301e7d9&amp;query=galinas</w:t>
              </w:r>
            </w:hyperlink>
            <w:r w:rsidRPr="007469FD">
              <w:rPr>
                <w:sz w:val="8"/>
                <w:szCs w:val="8"/>
              </w:rPr>
              <w:t xml:space="preserve"> </w:t>
            </w:r>
          </w:p>
        </w:tc>
      </w:tr>
    </w:tbl>
    <w:p w14:paraId="380B3B6F" w14:textId="77777777" w:rsidR="008F04DF" w:rsidRDefault="008F04DF" w:rsidP="0039410A">
      <w:pPr>
        <w:rPr>
          <w:sz w:val="20"/>
          <w:szCs w:val="20"/>
          <w:lang w:val="es-MX"/>
        </w:rPr>
      </w:pPr>
    </w:p>
    <w:p w14:paraId="4E90E255" w14:textId="35C3EA96" w:rsidR="0039410A" w:rsidRPr="0039410A" w:rsidRDefault="0039410A" w:rsidP="0039410A">
      <w:pPr>
        <w:rPr>
          <w:sz w:val="20"/>
          <w:szCs w:val="20"/>
          <w:lang w:val="es-MX"/>
        </w:rPr>
      </w:pPr>
      <w:r w:rsidRPr="0039410A">
        <w:rPr>
          <w:sz w:val="20"/>
          <w:szCs w:val="20"/>
          <w:lang w:val="es-MX"/>
        </w:rPr>
        <w:t xml:space="preserve">En este caso, se describe la </w:t>
      </w:r>
      <w:r w:rsidRPr="0039410A">
        <w:rPr>
          <w:b/>
          <w:bCs/>
          <w:sz w:val="20"/>
          <w:szCs w:val="20"/>
          <w:lang w:val="es-MX"/>
        </w:rPr>
        <w:t>metodología de Conesa Fernández</w:t>
      </w:r>
      <w:r w:rsidRPr="0039410A">
        <w:rPr>
          <w:sz w:val="20"/>
          <w:szCs w:val="20"/>
          <w:lang w:val="es-MX"/>
        </w:rPr>
        <w:t xml:space="preserve">, que permite valorar impactos ambientales mediante una serie de </w:t>
      </w:r>
      <w:r w:rsidRPr="0039410A">
        <w:rPr>
          <w:b/>
          <w:bCs/>
          <w:sz w:val="20"/>
          <w:szCs w:val="20"/>
          <w:lang w:val="es-MX"/>
        </w:rPr>
        <w:t>criterios estandarizados</w:t>
      </w:r>
      <w:r w:rsidRPr="0039410A">
        <w:rPr>
          <w:sz w:val="20"/>
          <w:szCs w:val="20"/>
          <w:lang w:val="es-MX"/>
        </w:rPr>
        <w:t xml:space="preserve">, asignando valores específicos a cada uno de ellos. Esta metodología facilita una evaluación objetiva y comparativa entre impactos, y se basa en los siguientes </w:t>
      </w:r>
      <w:r w:rsidRPr="0039410A">
        <w:rPr>
          <w:b/>
          <w:bCs/>
          <w:sz w:val="20"/>
          <w:szCs w:val="20"/>
          <w:lang w:val="es-MX"/>
        </w:rPr>
        <w:t>parámetros y rangos de valoración</w:t>
      </w:r>
      <w:r w:rsidRPr="0039410A">
        <w:rPr>
          <w:sz w:val="20"/>
          <w:szCs w:val="20"/>
          <w:lang w:val="es-MX"/>
        </w:rPr>
        <w:t>:</w:t>
      </w:r>
    </w:p>
    <w:p w14:paraId="62EA5C14" w14:textId="6358C678" w:rsidR="00DE5DBD" w:rsidRDefault="00DE5DBD" w:rsidP="00497D41">
      <w:pPr>
        <w:rPr>
          <w:sz w:val="20"/>
          <w:szCs w:val="20"/>
        </w:rPr>
      </w:pPr>
    </w:p>
    <w:p w14:paraId="7E2D0484" w14:textId="77777777" w:rsidR="00DC059A" w:rsidRDefault="00DC059A" w:rsidP="00497D41">
      <w:pPr>
        <w:rPr>
          <w:sz w:val="20"/>
          <w:szCs w:val="20"/>
        </w:rPr>
      </w:pPr>
    </w:p>
    <w:p w14:paraId="4A2A313F" w14:textId="4A9AAD78" w:rsidR="00005E87" w:rsidRPr="008F04DF" w:rsidRDefault="00005E87" w:rsidP="008F04DF">
      <w:pPr>
        <w:spacing w:line="360" w:lineRule="auto"/>
        <w:rPr>
          <w:sz w:val="20"/>
          <w:szCs w:val="20"/>
        </w:rPr>
      </w:pPr>
      <w:proofErr w:type="gramStart"/>
      <w:r w:rsidRPr="00005E87">
        <w:rPr>
          <w:b/>
          <w:bCs/>
          <w:sz w:val="20"/>
          <w:szCs w:val="20"/>
        </w:rPr>
        <w:t xml:space="preserve">Tabla </w:t>
      </w:r>
      <w:r w:rsidR="008F04DF">
        <w:rPr>
          <w:b/>
          <w:bCs/>
          <w:sz w:val="20"/>
          <w:szCs w:val="20"/>
        </w:rPr>
        <w:t xml:space="preserve"> </w:t>
      </w:r>
      <w:r w:rsidR="00604583">
        <w:rPr>
          <w:b/>
          <w:bCs/>
          <w:sz w:val="20"/>
          <w:szCs w:val="20"/>
        </w:rPr>
        <w:t>3</w:t>
      </w:r>
      <w:proofErr w:type="gramEnd"/>
      <w:r w:rsidR="008F04DF">
        <w:rPr>
          <w:b/>
          <w:bCs/>
          <w:sz w:val="20"/>
          <w:szCs w:val="20"/>
        </w:rPr>
        <w:t xml:space="preserve">. </w:t>
      </w:r>
      <w:r w:rsidRPr="00005E87">
        <w:rPr>
          <w:i/>
          <w:iCs/>
          <w:sz w:val="20"/>
          <w:szCs w:val="20"/>
        </w:rPr>
        <w:t>Criterios de valoración matriz Conesa Fernández Simplificada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1005"/>
        <w:gridCol w:w="6715"/>
      </w:tblGrid>
      <w:tr w:rsidR="00FF6691" w:rsidRPr="00005E87" w14:paraId="1ACF3697" w14:textId="77777777" w:rsidTr="008F04DF">
        <w:trPr>
          <w:tblHeader/>
          <w:jc w:val="center"/>
        </w:trPr>
        <w:tc>
          <w:tcPr>
            <w:tcW w:w="2095" w:type="dxa"/>
            <w:shd w:val="clear" w:color="auto" w:fill="DAEEF3" w:themeFill="accent5" w:themeFillTint="33"/>
          </w:tcPr>
          <w:p w14:paraId="781B5992" w14:textId="77777777" w:rsidR="00FF6691" w:rsidRPr="00005E87" w:rsidRDefault="00FF6691" w:rsidP="00F21101">
            <w:pPr>
              <w:jc w:val="center"/>
              <w:rPr>
                <w:b/>
                <w:sz w:val="20"/>
                <w:szCs w:val="20"/>
              </w:rPr>
            </w:pPr>
            <w:r w:rsidRPr="00005E87">
              <w:rPr>
                <w:b/>
                <w:sz w:val="20"/>
                <w:szCs w:val="20"/>
              </w:rPr>
              <w:t>Criterio</w:t>
            </w:r>
          </w:p>
        </w:tc>
        <w:tc>
          <w:tcPr>
            <w:tcW w:w="1005" w:type="dxa"/>
            <w:shd w:val="clear" w:color="auto" w:fill="DAEEF3" w:themeFill="accent5" w:themeFillTint="33"/>
          </w:tcPr>
          <w:p w14:paraId="4FB01CBF" w14:textId="02A6D8BD" w:rsidR="00FF6691" w:rsidRPr="00005E87" w:rsidRDefault="00FF6691" w:rsidP="00F21101">
            <w:pPr>
              <w:jc w:val="center"/>
              <w:rPr>
                <w:b/>
                <w:sz w:val="20"/>
                <w:szCs w:val="20"/>
              </w:rPr>
            </w:pPr>
            <w:r>
              <w:rPr>
                <w:b/>
                <w:sz w:val="20"/>
                <w:szCs w:val="20"/>
              </w:rPr>
              <w:t xml:space="preserve">Símbolo </w:t>
            </w:r>
          </w:p>
        </w:tc>
        <w:tc>
          <w:tcPr>
            <w:tcW w:w="6715" w:type="dxa"/>
            <w:shd w:val="clear" w:color="auto" w:fill="DAEEF3" w:themeFill="accent5" w:themeFillTint="33"/>
          </w:tcPr>
          <w:p w14:paraId="324BA394" w14:textId="77777777" w:rsidR="00FF6691" w:rsidRPr="00005E87" w:rsidRDefault="00FF6691" w:rsidP="00F21101">
            <w:pPr>
              <w:jc w:val="center"/>
              <w:rPr>
                <w:b/>
                <w:sz w:val="20"/>
                <w:szCs w:val="20"/>
              </w:rPr>
            </w:pPr>
            <w:r w:rsidRPr="00005E87">
              <w:rPr>
                <w:b/>
                <w:sz w:val="20"/>
                <w:szCs w:val="20"/>
              </w:rPr>
              <w:t>Significado</w:t>
            </w:r>
          </w:p>
        </w:tc>
      </w:tr>
      <w:tr w:rsidR="00005E87" w:rsidRPr="00005E87" w14:paraId="495CC3C2" w14:textId="77777777" w:rsidTr="008F04DF">
        <w:trPr>
          <w:jc w:val="center"/>
        </w:trPr>
        <w:tc>
          <w:tcPr>
            <w:tcW w:w="2095" w:type="dxa"/>
            <w:vAlign w:val="center"/>
          </w:tcPr>
          <w:p w14:paraId="1A6DFFD2" w14:textId="77777777" w:rsidR="00005E87" w:rsidRPr="00005E87" w:rsidRDefault="00005E87" w:rsidP="00F21101">
            <w:pPr>
              <w:jc w:val="center"/>
              <w:rPr>
                <w:sz w:val="20"/>
                <w:szCs w:val="20"/>
              </w:rPr>
            </w:pPr>
            <w:r w:rsidRPr="00005E87">
              <w:rPr>
                <w:sz w:val="20"/>
                <w:szCs w:val="20"/>
              </w:rPr>
              <w:t>Signo</w:t>
            </w:r>
          </w:p>
        </w:tc>
        <w:tc>
          <w:tcPr>
            <w:tcW w:w="1005" w:type="dxa"/>
          </w:tcPr>
          <w:p w14:paraId="08FBE147" w14:textId="77777777" w:rsidR="00005E87" w:rsidRPr="00005E87" w:rsidRDefault="00005E87" w:rsidP="00F21101">
            <w:pPr>
              <w:jc w:val="both"/>
              <w:rPr>
                <w:sz w:val="20"/>
                <w:szCs w:val="20"/>
              </w:rPr>
            </w:pPr>
            <w:r w:rsidRPr="00005E87">
              <w:rPr>
                <w:sz w:val="20"/>
                <w:szCs w:val="20"/>
              </w:rPr>
              <w:t>+/-</w:t>
            </w:r>
          </w:p>
        </w:tc>
        <w:tc>
          <w:tcPr>
            <w:tcW w:w="6715" w:type="dxa"/>
          </w:tcPr>
          <w:p w14:paraId="41FE06EF" w14:textId="77777777" w:rsidR="00005E87" w:rsidRPr="00005E87" w:rsidRDefault="00005E87" w:rsidP="00F21101">
            <w:pPr>
              <w:jc w:val="both"/>
              <w:rPr>
                <w:sz w:val="20"/>
                <w:szCs w:val="20"/>
              </w:rPr>
            </w:pPr>
            <w:r w:rsidRPr="00005E87">
              <w:rPr>
                <w:sz w:val="20"/>
                <w:szCs w:val="20"/>
              </w:rPr>
              <w:t>Hace alusión al carácter benéfico (+) o perjudicial (-) de las distintas acciones que van a actuar sobre los distintos factores considerados</w:t>
            </w:r>
          </w:p>
        </w:tc>
      </w:tr>
      <w:tr w:rsidR="00005E87" w:rsidRPr="00005E87" w14:paraId="0142DF8B" w14:textId="77777777" w:rsidTr="008F04DF">
        <w:trPr>
          <w:jc w:val="center"/>
        </w:trPr>
        <w:tc>
          <w:tcPr>
            <w:tcW w:w="2095" w:type="dxa"/>
            <w:vAlign w:val="center"/>
          </w:tcPr>
          <w:p w14:paraId="06CEC784" w14:textId="77777777" w:rsidR="00005E87" w:rsidRPr="00005E87" w:rsidRDefault="00005E87" w:rsidP="00F21101">
            <w:pPr>
              <w:jc w:val="center"/>
              <w:rPr>
                <w:sz w:val="20"/>
                <w:szCs w:val="20"/>
              </w:rPr>
            </w:pPr>
            <w:r w:rsidRPr="00005E87">
              <w:rPr>
                <w:sz w:val="20"/>
                <w:szCs w:val="20"/>
              </w:rPr>
              <w:t>Intensidad</w:t>
            </w:r>
          </w:p>
        </w:tc>
        <w:tc>
          <w:tcPr>
            <w:tcW w:w="1005" w:type="dxa"/>
          </w:tcPr>
          <w:p w14:paraId="45C8C4DB" w14:textId="77777777" w:rsidR="00005E87" w:rsidRPr="00005E87" w:rsidRDefault="00005E87" w:rsidP="00F21101">
            <w:pPr>
              <w:jc w:val="both"/>
              <w:rPr>
                <w:sz w:val="20"/>
                <w:szCs w:val="20"/>
              </w:rPr>
            </w:pPr>
            <w:r w:rsidRPr="00005E87">
              <w:rPr>
                <w:sz w:val="20"/>
                <w:szCs w:val="20"/>
              </w:rPr>
              <w:t>IN</w:t>
            </w:r>
          </w:p>
        </w:tc>
        <w:tc>
          <w:tcPr>
            <w:tcW w:w="6715" w:type="dxa"/>
          </w:tcPr>
          <w:p w14:paraId="4234DE59" w14:textId="77777777" w:rsidR="00005E87" w:rsidRPr="00005E87" w:rsidRDefault="00005E87" w:rsidP="00F21101">
            <w:pPr>
              <w:jc w:val="both"/>
              <w:rPr>
                <w:sz w:val="20"/>
                <w:szCs w:val="20"/>
              </w:rPr>
            </w:pPr>
            <w:r w:rsidRPr="00005E87">
              <w:rPr>
                <w:sz w:val="20"/>
                <w:szCs w:val="20"/>
              </w:rPr>
              <w:t>Grado de incidencia de la acción sobre el factor en el ámbito específico en el que actúa. Varía entre 1 y 12, siendo 12 la expresión de la destrucción total del factor en el área en la que se produce el efecto y 1 una mínimo afectación.</w:t>
            </w:r>
          </w:p>
        </w:tc>
      </w:tr>
      <w:tr w:rsidR="00005E87" w:rsidRPr="00005E87" w14:paraId="0BB6EA36" w14:textId="77777777" w:rsidTr="008F04DF">
        <w:trPr>
          <w:jc w:val="center"/>
        </w:trPr>
        <w:tc>
          <w:tcPr>
            <w:tcW w:w="2095" w:type="dxa"/>
            <w:vAlign w:val="center"/>
          </w:tcPr>
          <w:p w14:paraId="7D86777D" w14:textId="77777777" w:rsidR="00005E87" w:rsidRPr="00005E87" w:rsidRDefault="00005E87" w:rsidP="00F21101">
            <w:pPr>
              <w:jc w:val="center"/>
              <w:rPr>
                <w:sz w:val="20"/>
                <w:szCs w:val="20"/>
              </w:rPr>
            </w:pPr>
            <w:r w:rsidRPr="00005E87">
              <w:rPr>
                <w:sz w:val="20"/>
                <w:szCs w:val="20"/>
              </w:rPr>
              <w:t>Extensión</w:t>
            </w:r>
          </w:p>
        </w:tc>
        <w:tc>
          <w:tcPr>
            <w:tcW w:w="1005" w:type="dxa"/>
          </w:tcPr>
          <w:p w14:paraId="2AA2E5C2" w14:textId="77777777" w:rsidR="00005E87" w:rsidRPr="00005E87" w:rsidRDefault="00005E87" w:rsidP="00F21101">
            <w:pPr>
              <w:jc w:val="both"/>
              <w:rPr>
                <w:sz w:val="20"/>
                <w:szCs w:val="20"/>
              </w:rPr>
            </w:pPr>
            <w:r w:rsidRPr="00005E87">
              <w:rPr>
                <w:sz w:val="20"/>
                <w:szCs w:val="20"/>
              </w:rPr>
              <w:t>EX</w:t>
            </w:r>
          </w:p>
        </w:tc>
        <w:tc>
          <w:tcPr>
            <w:tcW w:w="6715" w:type="dxa"/>
          </w:tcPr>
          <w:p w14:paraId="45D4B1D4" w14:textId="572D7201" w:rsidR="00005E87" w:rsidRPr="00005E87" w:rsidRDefault="00005E87" w:rsidP="00F21101">
            <w:pPr>
              <w:jc w:val="both"/>
              <w:rPr>
                <w:sz w:val="20"/>
                <w:szCs w:val="20"/>
              </w:rPr>
            </w:pPr>
            <w:r w:rsidRPr="00005E87">
              <w:rPr>
                <w:sz w:val="20"/>
                <w:szCs w:val="20"/>
              </w:rPr>
              <w:t xml:space="preserve">Área de influencia teórica del impacto en relación con el entorno de la actividad (% de área, respecto al entorno, en que se manifiesta el efecto). Si la acción produce un efecto muy localizado, se considera que el impacto tiene un carácter puntual (1). </w:t>
            </w:r>
            <w:r w:rsidR="00B25DAE" w:rsidRPr="00005E87">
              <w:rPr>
                <w:sz w:val="20"/>
                <w:szCs w:val="20"/>
              </w:rPr>
              <w:t>Si,</w:t>
            </w:r>
            <w:r w:rsidRPr="00005E87">
              <w:rPr>
                <w:sz w:val="20"/>
                <w:szCs w:val="20"/>
              </w:rPr>
              <w:t xml:space="preserve"> por el contrario, el impacto no admite una ubicación precisa del entorno de la actividad, teniendo una influencia generalizada en todo él, el impacto será Total (8).</w:t>
            </w:r>
          </w:p>
        </w:tc>
      </w:tr>
      <w:tr w:rsidR="00005E87" w:rsidRPr="00005E87" w14:paraId="3F6BDB1B" w14:textId="77777777" w:rsidTr="008F04DF">
        <w:trPr>
          <w:jc w:val="center"/>
        </w:trPr>
        <w:tc>
          <w:tcPr>
            <w:tcW w:w="2095" w:type="dxa"/>
            <w:vAlign w:val="center"/>
          </w:tcPr>
          <w:p w14:paraId="0343C514" w14:textId="77777777" w:rsidR="00005E87" w:rsidRPr="00005E87" w:rsidRDefault="00005E87" w:rsidP="00F21101">
            <w:pPr>
              <w:jc w:val="center"/>
              <w:rPr>
                <w:sz w:val="20"/>
                <w:szCs w:val="20"/>
              </w:rPr>
            </w:pPr>
            <w:r w:rsidRPr="00005E87">
              <w:rPr>
                <w:sz w:val="20"/>
                <w:szCs w:val="20"/>
              </w:rPr>
              <w:t>Momento</w:t>
            </w:r>
          </w:p>
        </w:tc>
        <w:tc>
          <w:tcPr>
            <w:tcW w:w="1005" w:type="dxa"/>
          </w:tcPr>
          <w:p w14:paraId="59EC513A" w14:textId="77777777" w:rsidR="00005E87" w:rsidRPr="00005E87" w:rsidRDefault="00005E87" w:rsidP="00F21101">
            <w:pPr>
              <w:jc w:val="both"/>
              <w:rPr>
                <w:sz w:val="20"/>
                <w:szCs w:val="20"/>
              </w:rPr>
            </w:pPr>
            <w:r w:rsidRPr="00005E87">
              <w:rPr>
                <w:sz w:val="20"/>
                <w:szCs w:val="20"/>
              </w:rPr>
              <w:t>Mo</w:t>
            </w:r>
          </w:p>
        </w:tc>
        <w:tc>
          <w:tcPr>
            <w:tcW w:w="6715" w:type="dxa"/>
          </w:tcPr>
          <w:p w14:paraId="59F50A6B" w14:textId="77777777" w:rsidR="00005E87" w:rsidRPr="00005E87" w:rsidRDefault="00005E87" w:rsidP="00F21101">
            <w:pPr>
              <w:jc w:val="both"/>
              <w:rPr>
                <w:sz w:val="20"/>
                <w:szCs w:val="20"/>
              </w:rPr>
            </w:pPr>
            <w:r w:rsidRPr="00005E87">
              <w:rPr>
                <w:sz w:val="20"/>
                <w:szCs w:val="20"/>
              </w:rPr>
              <w:t>Alude al tiempo entre la aparición de la acción que produce el impacto y el comienzo de las afectaciones sobre el factor considerado.</w:t>
            </w:r>
          </w:p>
          <w:p w14:paraId="289D8E61" w14:textId="77777777" w:rsidR="00005E87" w:rsidRPr="00005E87" w:rsidRDefault="00005E87" w:rsidP="00F21101">
            <w:pPr>
              <w:jc w:val="both"/>
              <w:rPr>
                <w:sz w:val="20"/>
                <w:szCs w:val="20"/>
              </w:rPr>
            </w:pPr>
            <w:r w:rsidRPr="00005E87">
              <w:rPr>
                <w:sz w:val="20"/>
                <w:szCs w:val="20"/>
              </w:rPr>
              <w:t>Si el tiempo transcurrido es nulo, el momento será Inmediato, y si es inferior a un año, Corto plazo, asignándole en ambos casos un valor de cuatro (4). Si es un período de tiempo mayor a cinco años, Largo Plazo (1).</w:t>
            </w:r>
          </w:p>
        </w:tc>
      </w:tr>
      <w:tr w:rsidR="00005E87" w:rsidRPr="00005E87" w14:paraId="09E1306E" w14:textId="77777777" w:rsidTr="008F04DF">
        <w:trPr>
          <w:jc w:val="center"/>
        </w:trPr>
        <w:tc>
          <w:tcPr>
            <w:tcW w:w="2095" w:type="dxa"/>
            <w:vAlign w:val="center"/>
          </w:tcPr>
          <w:p w14:paraId="27C179AB" w14:textId="77777777" w:rsidR="00005E87" w:rsidRPr="00005E87" w:rsidRDefault="00005E87" w:rsidP="00F21101">
            <w:pPr>
              <w:jc w:val="center"/>
              <w:rPr>
                <w:sz w:val="20"/>
                <w:szCs w:val="20"/>
              </w:rPr>
            </w:pPr>
            <w:r w:rsidRPr="00005E87">
              <w:rPr>
                <w:sz w:val="20"/>
                <w:szCs w:val="20"/>
              </w:rPr>
              <w:t>Persistencia</w:t>
            </w:r>
          </w:p>
        </w:tc>
        <w:tc>
          <w:tcPr>
            <w:tcW w:w="1005" w:type="dxa"/>
          </w:tcPr>
          <w:p w14:paraId="44656D50" w14:textId="77777777" w:rsidR="00005E87" w:rsidRPr="00005E87" w:rsidRDefault="00005E87" w:rsidP="00F21101">
            <w:pPr>
              <w:jc w:val="both"/>
              <w:rPr>
                <w:sz w:val="20"/>
                <w:szCs w:val="20"/>
              </w:rPr>
            </w:pPr>
            <w:r w:rsidRPr="00005E87">
              <w:rPr>
                <w:sz w:val="20"/>
                <w:szCs w:val="20"/>
              </w:rPr>
              <w:t>PE</w:t>
            </w:r>
          </w:p>
        </w:tc>
        <w:tc>
          <w:tcPr>
            <w:tcW w:w="6715" w:type="dxa"/>
          </w:tcPr>
          <w:p w14:paraId="021F67E3" w14:textId="057B7E10" w:rsidR="00005E87" w:rsidRPr="00005E87" w:rsidRDefault="00005E87" w:rsidP="00F21101">
            <w:pPr>
              <w:jc w:val="both"/>
              <w:rPr>
                <w:sz w:val="20"/>
                <w:szCs w:val="20"/>
              </w:rPr>
            </w:pPr>
            <w:r w:rsidRPr="00005E87">
              <w:rPr>
                <w:sz w:val="20"/>
                <w:szCs w:val="20"/>
              </w:rPr>
              <w:t>Tiempo que permanecerá el efecto desde su aparición y, a partir del cual el factor afectado retornaría a las condiciones iniciales previas a la acción por los medios naturales o mediante la introducción de medidas correctoras.</w:t>
            </w:r>
          </w:p>
        </w:tc>
      </w:tr>
      <w:tr w:rsidR="00005E87" w:rsidRPr="00005E87" w14:paraId="0E90C60E" w14:textId="77777777" w:rsidTr="008F04DF">
        <w:trPr>
          <w:jc w:val="center"/>
        </w:trPr>
        <w:tc>
          <w:tcPr>
            <w:tcW w:w="2095" w:type="dxa"/>
            <w:vAlign w:val="center"/>
          </w:tcPr>
          <w:p w14:paraId="1F0BB1F3" w14:textId="77777777" w:rsidR="00005E87" w:rsidRPr="00005E87" w:rsidRDefault="00005E87" w:rsidP="00F21101">
            <w:pPr>
              <w:jc w:val="center"/>
              <w:rPr>
                <w:sz w:val="20"/>
                <w:szCs w:val="20"/>
              </w:rPr>
            </w:pPr>
            <w:r w:rsidRPr="00005E87">
              <w:rPr>
                <w:sz w:val="20"/>
                <w:szCs w:val="20"/>
              </w:rPr>
              <w:t>Reversibilidad</w:t>
            </w:r>
          </w:p>
        </w:tc>
        <w:tc>
          <w:tcPr>
            <w:tcW w:w="1005" w:type="dxa"/>
          </w:tcPr>
          <w:p w14:paraId="1EB67469" w14:textId="77777777" w:rsidR="00005E87" w:rsidRPr="00005E87" w:rsidRDefault="00005E87" w:rsidP="00F21101">
            <w:pPr>
              <w:jc w:val="both"/>
              <w:rPr>
                <w:sz w:val="20"/>
                <w:szCs w:val="20"/>
              </w:rPr>
            </w:pPr>
            <w:proofErr w:type="spellStart"/>
            <w:r w:rsidRPr="00005E87">
              <w:rPr>
                <w:sz w:val="20"/>
                <w:szCs w:val="20"/>
              </w:rPr>
              <w:t>Rv</w:t>
            </w:r>
            <w:proofErr w:type="spellEnd"/>
          </w:p>
        </w:tc>
        <w:tc>
          <w:tcPr>
            <w:tcW w:w="6715" w:type="dxa"/>
          </w:tcPr>
          <w:p w14:paraId="589CB320" w14:textId="260225B3" w:rsidR="00005E87" w:rsidRPr="00005E87" w:rsidRDefault="00005E87" w:rsidP="00F21101">
            <w:pPr>
              <w:jc w:val="both"/>
              <w:rPr>
                <w:sz w:val="20"/>
                <w:szCs w:val="20"/>
              </w:rPr>
            </w:pPr>
            <w:r w:rsidRPr="00005E87">
              <w:rPr>
                <w:sz w:val="20"/>
                <w:szCs w:val="20"/>
              </w:rPr>
              <w:t>Se refiere a la posibilidad de reconstrucción del factor afectado, es decir, la posibilidad de retornar a las condiciones iniciales previas a la acción, por medios naturales, una vez aquel deje de actuar sobre el medio.</w:t>
            </w:r>
          </w:p>
        </w:tc>
      </w:tr>
      <w:tr w:rsidR="00005E87" w:rsidRPr="00005E87" w14:paraId="1F8FAF69" w14:textId="77777777" w:rsidTr="008F04DF">
        <w:trPr>
          <w:jc w:val="center"/>
        </w:trPr>
        <w:tc>
          <w:tcPr>
            <w:tcW w:w="2095" w:type="dxa"/>
            <w:vAlign w:val="center"/>
          </w:tcPr>
          <w:p w14:paraId="630AC6C6" w14:textId="77777777" w:rsidR="00005E87" w:rsidRPr="00005E87" w:rsidRDefault="00005E87" w:rsidP="00F21101">
            <w:pPr>
              <w:jc w:val="center"/>
              <w:rPr>
                <w:sz w:val="20"/>
                <w:szCs w:val="20"/>
              </w:rPr>
            </w:pPr>
            <w:r w:rsidRPr="00005E87">
              <w:rPr>
                <w:sz w:val="20"/>
                <w:szCs w:val="20"/>
              </w:rPr>
              <w:t>Recuperabilidad</w:t>
            </w:r>
          </w:p>
        </w:tc>
        <w:tc>
          <w:tcPr>
            <w:tcW w:w="1005" w:type="dxa"/>
          </w:tcPr>
          <w:p w14:paraId="2F7882E8" w14:textId="77777777" w:rsidR="00005E87" w:rsidRPr="00005E87" w:rsidRDefault="00005E87" w:rsidP="00F21101">
            <w:pPr>
              <w:jc w:val="both"/>
              <w:rPr>
                <w:sz w:val="20"/>
                <w:szCs w:val="20"/>
              </w:rPr>
            </w:pPr>
            <w:r w:rsidRPr="00005E87">
              <w:rPr>
                <w:sz w:val="20"/>
                <w:szCs w:val="20"/>
              </w:rPr>
              <w:t>Mc</w:t>
            </w:r>
          </w:p>
        </w:tc>
        <w:tc>
          <w:tcPr>
            <w:tcW w:w="6715" w:type="dxa"/>
          </w:tcPr>
          <w:p w14:paraId="456A7177" w14:textId="3F69F480" w:rsidR="00005E87" w:rsidRPr="00005E87" w:rsidRDefault="00005E87" w:rsidP="00B25DAE">
            <w:pPr>
              <w:jc w:val="both"/>
              <w:rPr>
                <w:sz w:val="20"/>
                <w:szCs w:val="20"/>
              </w:rPr>
            </w:pPr>
            <w:r w:rsidRPr="00005E87">
              <w:rPr>
                <w:sz w:val="20"/>
                <w:szCs w:val="20"/>
              </w:rPr>
              <w:t xml:space="preserve">Se refiere a la posibilidad de reconstrucción, total o parcial, del factor afectado, es decir, la posibilidad de retornar a las condiciones iniciales previas a la acción, por medio de la intervención humana. Cuando el efecto es irrecuperable (alteración imposible de reparar, tanto por la </w:t>
            </w:r>
            <w:r w:rsidRPr="00005E87">
              <w:rPr>
                <w:sz w:val="20"/>
                <w:szCs w:val="20"/>
              </w:rPr>
              <w:lastRenderedPageBreak/>
              <w:t>acción natural, como por la humana) le asignamos el valor de ocho (8). En caso de ser</w:t>
            </w:r>
            <w:r w:rsidR="00B25DAE">
              <w:rPr>
                <w:sz w:val="20"/>
                <w:szCs w:val="20"/>
              </w:rPr>
              <w:t xml:space="preserve"> </w:t>
            </w:r>
            <w:r w:rsidRPr="00005E87">
              <w:rPr>
                <w:sz w:val="20"/>
                <w:szCs w:val="20"/>
              </w:rPr>
              <w:t>irrecuperable, pero existe la posibilidad de introducir medidas compensatorias, el valor adoptado será cuatro (4).</w:t>
            </w:r>
          </w:p>
        </w:tc>
      </w:tr>
      <w:tr w:rsidR="00005E87" w:rsidRPr="00005E87" w14:paraId="1469EA09" w14:textId="77777777" w:rsidTr="008F04DF">
        <w:trPr>
          <w:jc w:val="center"/>
        </w:trPr>
        <w:tc>
          <w:tcPr>
            <w:tcW w:w="2095" w:type="dxa"/>
            <w:vAlign w:val="center"/>
          </w:tcPr>
          <w:p w14:paraId="66490611" w14:textId="77777777" w:rsidR="00005E87" w:rsidRPr="00005E87" w:rsidRDefault="00005E87" w:rsidP="00F21101">
            <w:pPr>
              <w:jc w:val="center"/>
              <w:rPr>
                <w:sz w:val="20"/>
                <w:szCs w:val="20"/>
              </w:rPr>
            </w:pPr>
            <w:r w:rsidRPr="00005E87">
              <w:rPr>
                <w:sz w:val="20"/>
                <w:szCs w:val="20"/>
              </w:rPr>
              <w:lastRenderedPageBreak/>
              <w:t>Sinergia</w:t>
            </w:r>
          </w:p>
        </w:tc>
        <w:tc>
          <w:tcPr>
            <w:tcW w:w="1005" w:type="dxa"/>
          </w:tcPr>
          <w:p w14:paraId="1A7A997D" w14:textId="77777777" w:rsidR="00005E87" w:rsidRPr="00005E87" w:rsidRDefault="00005E87" w:rsidP="00F21101">
            <w:pPr>
              <w:jc w:val="both"/>
              <w:rPr>
                <w:sz w:val="20"/>
                <w:szCs w:val="20"/>
              </w:rPr>
            </w:pPr>
            <w:r w:rsidRPr="00005E87">
              <w:rPr>
                <w:sz w:val="20"/>
                <w:szCs w:val="20"/>
              </w:rPr>
              <w:t>Si</w:t>
            </w:r>
          </w:p>
        </w:tc>
        <w:tc>
          <w:tcPr>
            <w:tcW w:w="6715" w:type="dxa"/>
          </w:tcPr>
          <w:p w14:paraId="6C5F05AF" w14:textId="77777777" w:rsidR="00005E87" w:rsidRPr="00005E87" w:rsidRDefault="00005E87" w:rsidP="00F21101">
            <w:pPr>
              <w:jc w:val="both"/>
              <w:rPr>
                <w:sz w:val="20"/>
                <w:szCs w:val="20"/>
              </w:rPr>
            </w:pPr>
            <w:r w:rsidRPr="00005E87">
              <w:rPr>
                <w:sz w:val="20"/>
                <w:szCs w:val="20"/>
              </w:rPr>
              <w:t>Este atributo contempla el reforzamiento de dos o más efectos simples. La componente total de la manifestación de los efectos simples, provocados por acciones que actúan simultáneamente, es superior a la que cabría de esperar cuando las acciones que las provocan actúan de manera independiente, no simultánea.</w:t>
            </w:r>
          </w:p>
        </w:tc>
      </w:tr>
      <w:tr w:rsidR="00005E87" w:rsidRPr="00005E87" w14:paraId="0FA62852" w14:textId="77777777" w:rsidTr="008F04DF">
        <w:trPr>
          <w:jc w:val="center"/>
        </w:trPr>
        <w:tc>
          <w:tcPr>
            <w:tcW w:w="2095" w:type="dxa"/>
            <w:vAlign w:val="center"/>
          </w:tcPr>
          <w:p w14:paraId="3E441EA1" w14:textId="77777777" w:rsidR="00005E87" w:rsidRPr="00005E87" w:rsidRDefault="00005E87" w:rsidP="00F21101">
            <w:pPr>
              <w:jc w:val="center"/>
              <w:rPr>
                <w:sz w:val="20"/>
                <w:szCs w:val="20"/>
              </w:rPr>
            </w:pPr>
            <w:r w:rsidRPr="00005E87">
              <w:rPr>
                <w:sz w:val="20"/>
                <w:szCs w:val="20"/>
              </w:rPr>
              <w:t>Acumulación</w:t>
            </w:r>
          </w:p>
        </w:tc>
        <w:tc>
          <w:tcPr>
            <w:tcW w:w="1005" w:type="dxa"/>
          </w:tcPr>
          <w:p w14:paraId="5657EBA4" w14:textId="77777777" w:rsidR="00005E87" w:rsidRPr="00005E87" w:rsidRDefault="00005E87" w:rsidP="00F21101">
            <w:pPr>
              <w:jc w:val="both"/>
              <w:rPr>
                <w:sz w:val="20"/>
                <w:szCs w:val="20"/>
              </w:rPr>
            </w:pPr>
            <w:r w:rsidRPr="00005E87">
              <w:rPr>
                <w:sz w:val="20"/>
                <w:szCs w:val="20"/>
              </w:rPr>
              <w:t>Ac</w:t>
            </w:r>
          </w:p>
        </w:tc>
        <w:tc>
          <w:tcPr>
            <w:tcW w:w="6715" w:type="dxa"/>
          </w:tcPr>
          <w:p w14:paraId="05F7D4AA" w14:textId="2069367A" w:rsidR="00005E87" w:rsidRPr="00005E87" w:rsidRDefault="00005E87" w:rsidP="00F21101">
            <w:pPr>
              <w:jc w:val="both"/>
              <w:rPr>
                <w:sz w:val="20"/>
                <w:szCs w:val="20"/>
              </w:rPr>
            </w:pPr>
            <w:r w:rsidRPr="00005E87">
              <w:rPr>
                <w:sz w:val="20"/>
                <w:szCs w:val="20"/>
              </w:rPr>
              <w:t>Este atributo da idea del incremento progresivo de la manifestación del efecto cuando persiste de forma continuada o reiterada la acción que lo genera. Cuando una acción no produce efectos acumulativos (acumulación simple), el efecto se valora como uno (1); si el efecto producido es acumulativo el valor se incrementa a cuatro (4).</w:t>
            </w:r>
          </w:p>
        </w:tc>
      </w:tr>
      <w:tr w:rsidR="00005E87" w:rsidRPr="00005E87" w14:paraId="4E2E3356" w14:textId="77777777" w:rsidTr="008F04DF">
        <w:trPr>
          <w:jc w:val="center"/>
        </w:trPr>
        <w:tc>
          <w:tcPr>
            <w:tcW w:w="2095" w:type="dxa"/>
            <w:vAlign w:val="center"/>
          </w:tcPr>
          <w:p w14:paraId="74658BDB" w14:textId="77777777" w:rsidR="00005E87" w:rsidRPr="00005E87" w:rsidRDefault="00005E87" w:rsidP="00F21101">
            <w:pPr>
              <w:jc w:val="center"/>
              <w:rPr>
                <w:sz w:val="20"/>
                <w:szCs w:val="20"/>
              </w:rPr>
            </w:pPr>
            <w:r w:rsidRPr="00005E87">
              <w:rPr>
                <w:sz w:val="20"/>
                <w:szCs w:val="20"/>
              </w:rPr>
              <w:t>Efecto</w:t>
            </w:r>
          </w:p>
        </w:tc>
        <w:tc>
          <w:tcPr>
            <w:tcW w:w="1005" w:type="dxa"/>
          </w:tcPr>
          <w:p w14:paraId="76B347FE" w14:textId="77777777" w:rsidR="00005E87" w:rsidRPr="00005E87" w:rsidRDefault="00005E87" w:rsidP="00F21101">
            <w:pPr>
              <w:jc w:val="both"/>
              <w:rPr>
                <w:sz w:val="20"/>
                <w:szCs w:val="20"/>
              </w:rPr>
            </w:pPr>
            <w:proofErr w:type="spellStart"/>
            <w:r w:rsidRPr="00005E87">
              <w:rPr>
                <w:sz w:val="20"/>
                <w:szCs w:val="20"/>
              </w:rPr>
              <w:t>Ef</w:t>
            </w:r>
            <w:proofErr w:type="spellEnd"/>
          </w:p>
        </w:tc>
        <w:tc>
          <w:tcPr>
            <w:tcW w:w="6715" w:type="dxa"/>
          </w:tcPr>
          <w:p w14:paraId="15934797" w14:textId="025C3A5D" w:rsidR="00005E87" w:rsidRPr="00005E87" w:rsidRDefault="00005E87" w:rsidP="00B25DAE">
            <w:pPr>
              <w:jc w:val="both"/>
              <w:rPr>
                <w:sz w:val="20"/>
                <w:szCs w:val="20"/>
              </w:rPr>
            </w:pPr>
            <w:r w:rsidRPr="00005E87">
              <w:rPr>
                <w:sz w:val="20"/>
                <w:szCs w:val="20"/>
              </w:rPr>
              <w:t>Este atributo se refiere a la relación causa-efecto, o sea, a la forma de manifestación del efecto sobre un factor, como consecuencia de una acción. Puede ser directo o primario, siendo en este caso la repercusión de la acción consecuencia directa de ésta, o indirecto o</w:t>
            </w:r>
            <w:r w:rsidR="00B25DAE">
              <w:rPr>
                <w:sz w:val="20"/>
                <w:szCs w:val="20"/>
              </w:rPr>
              <w:t xml:space="preserve"> </w:t>
            </w:r>
            <w:r w:rsidRPr="00005E87">
              <w:rPr>
                <w:sz w:val="20"/>
                <w:szCs w:val="20"/>
              </w:rPr>
              <w:t>secundario</w:t>
            </w:r>
            <w:r w:rsidR="00B25DAE">
              <w:rPr>
                <w:sz w:val="20"/>
                <w:szCs w:val="20"/>
              </w:rPr>
              <w:t>.</w:t>
            </w:r>
          </w:p>
        </w:tc>
      </w:tr>
      <w:tr w:rsidR="00005E87" w:rsidRPr="00005E87" w14:paraId="7977B59C" w14:textId="77777777" w:rsidTr="008F04DF">
        <w:trPr>
          <w:jc w:val="center"/>
        </w:trPr>
        <w:tc>
          <w:tcPr>
            <w:tcW w:w="2095" w:type="dxa"/>
            <w:vAlign w:val="center"/>
          </w:tcPr>
          <w:p w14:paraId="5D744F05" w14:textId="77777777" w:rsidR="00005E87" w:rsidRPr="00005E87" w:rsidRDefault="00005E87" w:rsidP="00F21101">
            <w:pPr>
              <w:jc w:val="center"/>
              <w:rPr>
                <w:sz w:val="20"/>
                <w:szCs w:val="20"/>
              </w:rPr>
            </w:pPr>
            <w:r w:rsidRPr="00005E87">
              <w:rPr>
                <w:sz w:val="20"/>
                <w:szCs w:val="20"/>
              </w:rPr>
              <w:t>Periodicidad</w:t>
            </w:r>
          </w:p>
        </w:tc>
        <w:tc>
          <w:tcPr>
            <w:tcW w:w="1005" w:type="dxa"/>
          </w:tcPr>
          <w:p w14:paraId="5208586B" w14:textId="77777777" w:rsidR="00005E87" w:rsidRPr="00005E87" w:rsidRDefault="00005E87" w:rsidP="00F21101">
            <w:pPr>
              <w:jc w:val="both"/>
              <w:rPr>
                <w:sz w:val="20"/>
                <w:szCs w:val="20"/>
              </w:rPr>
            </w:pPr>
            <w:r w:rsidRPr="00005E87">
              <w:rPr>
                <w:sz w:val="20"/>
                <w:szCs w:val="20"/>
              </w:rPr>
              <w:t>Pr</w:t>
            </w:r>
          </w:p>
        </w:tc>
        <w:tc>
          <w:tcPr>
            <w:tcW w:w="6715" w:type="dxa"/>
          </w:tcPr>
          <w:p w14:paraId="2534E667" w14:textId="77777777" w:rsidR="00005E87" w:rsidRPr="00005E87" w:rsidRDefault="00005E87" w:rsidP="00F21101">
            <w:pPr>
              <w:jc w:val="both"/>
              <w:rPr>
                <w:sz w:val="20"/>
                <w:szCs w:val="20"/>
              </w:rPr>
            </w:pPr>
            <w:r w:rsidRPr="00005E87">
              <w:rPr>
                <w:sz w:val="20"/>
                <w:szCs w:val="20"/>
              </w:rPr>
              <w:t>Se refiere a la regularidad de manifestación del efecto, bien sea de manera cíclica o recurrente (efecto periódico), de forma impredecible en el tiempo (efecto irregular) o constante en el tiempo (efecto continuo)</w:t>
            </w:r>
          </w:p>
        </w:tc>
      </w:tr>
    </w:tbl>
    <w:p w14:paraId="76A5E9C0" w14:textId="59BB5590" w:rsidR="00005E87" w:rsidRPr="00593588" w:rsidRDefault="0039410A" w:rsidP="00005E87">
      <w:pPr>
        <w:jc w:val="center"/>
        <w:rPr>
          <w:sz w:val="20"/>
          <w:szCs w:val="20"/>
        </w:rPr>
      </w:pPr>
      <w:r>
        <w:rPr>
          <w:sz w:val="20"/>
          <w:szCs w:val="20"/>
        </w:rPr>
        <w:t>Nota.</w:t>
      </w:r>
      <w:r w:rsidR="00005E87" w:rsidRPr="00593588">
        <w:rPr>
          <w:sz w:val="20"/>
          <w:szCs w:val="20"/>
        </w:rPr>
        <w:t xml:space="preserve"> Arboleda (2005). Manual de evaluación de impacto ambiental de proyectos, obras o actividades</w:t>
      </w:r>
      <w:r w:rsidR="001428B2">
        <w:rPr>
          <w:sz w:val="20"/>
          <w:szCs w:val="20"/>
        </w:rPr>
        <w:t>.</w:t>
      </w:r>
    </w:p>
    <w:p w14:paraId="7AFC5830" w14:textId="77777777" w:rsidR="00005E87" w:rsidRDefault="00005E87" w:rsidP="00005E87">
      <w:pPr>
        <w:jc w:val="both"/>
        <w:rPr>
          <w:b/>
        </w:rPr>
      </w:pPr>
    </w:p>
    <w:p w14:paraId="299690DD" w14:textId="22EA3373" w:rsidR="00005E87" w:rsidRDefault="00005E87" w:rsidP="00005E87">
      <w:pPr>
        <w:jc w:val="both"/>
        <w:rPr>
          <w:sz w:val="20"/>
          <w:szCs w:val="20"/>
        </w:rPr>
      </w:pPr>
      <w:r w:rsidRPr="00005E87">
        <w:rPr>
          <w:b/>
          <w:sz w:val="20"/>
          <w:szCs w:val="20"/>
        </w:rPr>
        <w:t>Importancia del impacto ambiental:</w:t>
      </w:r>
      <w:r w:rsidRPr="00005E87">
        <w:rPr>
          <w:sz w:val="20"/>
          <w:szCs w:val="20"/>
        </w:rPr>
        <w:t xml:space="preserve"> </w:t>
      </w:r>
      <w:r w:rsidR="001C2A0C" w:rsidRPr="001C2A0C">
        <w:rPr>
          <w:sz w:val="20"/>
          <w:szCs w:val="20"/>
        </w:rPr>
        <w:t>cada uno de los criterios se evalúa y califica de acuerdo con los rangos establecidos, y posteriormente se determina la importancia (I) de las consecuencias ambientales del impacto, aplicando el siguiente algoritmo.</w:t>
      </w:r>
    </w:p>
    <w:p w14:paraId="2BBD665E" w14:textId="77777777" w:rsidR="0039410A" w:rsidRDefault="0039410A" w:rsidP="00005E87">
      <w:pPr>
        <w:jc w:val="both"/>
        <w:rPr>
          <w:sz w:val="20"/>
          <w:szCs w:val="20"/>
        </w:rPr>
      </w:pPr>
    </w:p>
    <w:tbl>
      <w:tblPr>
        <w:tblStyle w:val="TableGrid"/>
        <w:tblW w:w="0" w:type="auto"/>
        <w:shd w:val="clear" w:color="auto" w:fill="DBE5F1" w:themeFill="accent1" w:themeFillTint="33"/>
        <w:tblLook w:val="04A0" w:firstRow="1" w:lastRow="0" w:firstColumn="1" w:lastColumn="0" w:noHBand="0" w:noVBand="1"/>
      </w:tblPr>
      <w:tblGrid>
        <w:gridCol w:w="9962"/>
      </w:tblGrid>
      <w:tr w:rsidR="0039410A" w14:paraId="676A7E45" w14:textId="77777777" w:rsidTr="0039410A">
        <w:trPr>
          <w:trHeight w:val="350"/>
        </w:trPr>
        <w:tc>
          <w:tcPr>
            <w:tcW w:w="9962" w:type="dxa"/>
            <w:shd w:val="clear" w:color="auto" w:fill="DBE5F1" w:themeFill="accent1" w:themeFillTint="33"/>
          </w:tcPr>
          <w:p w14:paraId="0FAC7E00" w14:textId="061040C7" w:rsidR="0039410A" w:rsidRDefault="0039410A" w:rsidP="0039410A">
            <w:pPr>
              <w:jc w:val="center"/>
              <w:rPr>
                <w:sz w:val="20"/>
                <w:szCs w:val="20"/>
              </w:rPr>
            </w:pPr>
            <w:r w:rsidRPr="0039410A">
              <w:rPr>
                <w:b/>
                <w:color w:val="4F81BD" w:themeColor="accent1"/>
                <w:sz w:val="24"/>
                <w:szCs w:val="24"/>
              </w:rPr>
              <w:t>I= (</w:t>
            </w:r>
            <w:proofErr w:type="spellStart"/>
            <w:r w:rsidRPr="0039410A">
              <w:rPr>
                <w:b/>
                <w:color w:val="4F81BD" w:themeColor="accent1"/>
                <w:sz w:val="24"/>
                <w:szCs w:val="24"/>
              </w:rPr>
              <w:t>3IN+2EX+MO+PE+RV+SI+AC+EF+PR+MC</w:t>
            </w:r>
            <w:proofErr w:type="spellEnd"/>
            <w:r w:rsidRPr="0039410A">
              <w:rPr>
                <w:b/>
                <w:color w:val="4F81BD" w:themeColor="accent1"/>
                <w:sz w:val="24"/>
                <w:szCs w:val="24"/>
              </w:rPr>
              <w:t>)</w:t>
            </w:r>
          </w:p>
        </w:tc>
      </w:tr>
      <w:tr w:rsidR="0039410A" w14:paraId="39BD78AB" w14:textId="77777777" w:rsidTr="0039410A">
        <w:tc>
          <w:tcPr>
            <w:tcW w:w="9962" w:type="dxa"/>
            <w:shd w:val="clear" w:color="auto" w:fill="DBE5F1" w:themeFill="accent1" w:themeFillTint="33"/>
          </w:tcPr>
          <w:p w14:paraId="2E851D26" w14:textId="77777777" w:rsidR="0039410A" w:rsidRPr="00005E87" w:rsidRDefault="0039410A" w:rsidP="0039410A">
            <w:pPr>
              <w:jc w:val="both"/>
              <w:rPr>
                <w:b/>
                <w:sz w:val="20"/>
                <w:szCs w:val="20"/>
              </w:rPr>
            </w:pPr>
            <w:r>
              <w:rPr>
                <w:b/>
                <w:sz w:val="20"/>
                <w:szCs w:val="20"/>
              </w:rPr>
              <w:t>D</w:t>
            </w:r>
            <w:r w:rsidRPr="00005E87">
              <w:rPr>
                <w:b/>
                <w:sz w:val="20"/>
                <w:szCs w:val="20"/>
              </w:rPr>
              <w:t>onde:</w:t>
            </w:r>
          </w:p>
          <w:p w14:paraId="43BBFD1E" w14:textId="77777777" w:rsidR="0039410A" w:rsidRPr="00005E87" w:rsidRDefault="0039410A" w:rsidP="0039410A">
            <w:pPr>
              <w:jc w:val="center"/>
              <w:rPr>
                <w:b/>
                <w:sz w:val="20"/>
                <w:szCs w:val="20"/>
              </w:rPr>
            </w:pPr>
          </w:p>
          <w:p w14:paraId="1DEA3839" w14:textId="77777777" w:rsidR="0039410A" w:rsidRDefault="0039410A" w:rsidP="0039410A">
            <w:pPr>
              <w:jc w:val="both"/>
              <w:rPr>
                <w:sz w:val="20"/>
                <w:szCs w:val="20"/>
              </w:rPr>
            </w:pPr>
            <w:r w:rsidRPr="00005E87">
              <w:rPr>
                <w:sz w:val="20"/>
                <w:szCs w:val="20"/>
              </w:rPr>
              <w:t>IN</w:t>
            </w:r>
            <w:r>
              <w:rPr>
                <w:sz w:val="20"/>
                <w:szCs w:val="20"/>
              </w:rPr>
              <w:t>:</w:t>
            </w:r>
            <w:r w:rsidRPr="00005E87">
              <w:rPr>
                <w:sz w:val="20"/>
                <w:szCs w:val="20"/>
              </w:rPr>
              <w:t xml:space="preserve"> Intensidad</w:t>
            </w:r>
          </w:p>
          <w:p w14:paraId="3D7BB1C2" w14:textId="77777777" w:rsidR="0039410A" w:rsidRPr="00005E87" w:rsidRDefault="0039410A" w:rsidP="0039410A">
            <w:pPr>
              <w:jc w:val="both"/>
              <w:rPr>
                <w:sz w:val="20"/>
                <w:szCs w:val="20"/>
              </w:rPr>
            </w:pPr>
            <w:r w:rsidRPr="00005E87">
              <w:rPr>
                <w:sz w:val="20"/>
                <w:szCs w:val="20"/>
              </w:rPr>
              <w:t>EX</w:t>
            </w:r>
            <w:r>
              <w:rPr>
                <w:sz w:val="20"/>
                <w:szCs w:val="20"/>
              </w:rPr>
              <w:t xml:space="preserve">: </w:t>
            </w:r>
            <w:r w:rsidRPr="00005E87">
              <w:rPr>
                <w:sz w:val="20"/>
                <w:szCs w:val="20"/>
              </w:rPr>
              <w:t>Extensión</w:t>
            </w:r>
          </w:p>
          <w:p w14:paraId="4D5F2B27" w14:textId="77777777" w:rsidR="0039410A" w:rsidRPr="00B25DAE" w:rsidRDefault="0039410A" w:rsidP="0039410A">
            <w:pPr>
              <w:jc w:val="both"/>
              <w:rPr>
                <w:sz w:val="20"/>
                <w:szCs w:val="20"/>
              </w:rPr>
            </w:pPr>
            <w:r w:rsidRPr="00005E87">
              <w:rPr>
                <w:sz w:val="20"/>
                <w:szCs w:val="20"/>
              </w:rPr>
              <w:t>MO</w:t>
            </w:r>
            <w:r>
              <w:rPr>
                <w:sz w:val="20"/>
                <w:szCs w:val="20"/>
              </w:rPr>
              <w:t xml:space="preserve">: </w:t>
            </w:r>
            <w:r w:rsidRPr="00B25DAE">
              <w:rPr>
                <w:sz w:val="20"/>
                <w:szCs w:val="20"/>
              </w:rPr>
              <w:t xml:space="preserve">Momento </w:t>
            </w:r>
          </w:p>
          <w:p w14:paraId="5707628A" w14:textId="77777777" w:rsidR="0039410A" w:rsidRPr="00B25DAE" w:rsidRDefault="0039410A" w:rsidP="0039410A">
            <w:pPr>
              <w:jc w:val="both"/>
              <w:rPr>
                <w:sz w:val="20"/>
                <w:szCs w:val="20"/>
              </w:rPr>
            </w:pPr>
            <w:r w:rsidRPr="00B25DAE">
              <w:rPr>
                <w:sz w:val="20"/>
                <w:szCs w:val="20"/>
              </w:rPr>
              <w:t>PE: Persistencia</w:t>
            </w:r>
          </w:p>
          <w:p w14:paraId="515C2D23" w14:textId="77777777" w:rsidR="0039410A" w:rsidRPr="00B25DAE" w:rsidRDefault="0039410A" w:rsidP="0039410A">
            <w:pPr>
              <w:jc w:val="both"/>
              <w:rPr>
                <w:sz w:val="20"/>
                <w:szCs w:val="20"/>
              </w:rPr>
            </w:pPr>
            <w:proofErr w:type="spellStart"/>
            <w:r w:rsidRPr="00B25DAE">
              <w:rPr>
                <w:sz w:val="20"/>
                <w:szCs w:val="20"/>
              </w:rPr>
              <w:t>RV</w:t>
            </w:r>
            <w:proofErr w:type="spellEnd"/>
            <w:r w:rsidRPr="00B25DAE">
              <w:rPr>
                <w:sz w:val="20"/>
                <w:szCs w:val="20"/>
              </w:rPr>
              <w:t xml:space="preserve">: Reversibilidad </w:t>
            </w:r>
          </w:p>
          <w:p w14:paraId="583C6BDC" w14:textId="77777777" w:rsidR="0039410A" w:rsidRPr="00B25DAE" w:rsidRDefault="0039410A" w:rsidP="0039410A">
            <w:pPr>
              <w:jc w:val="both"/>
              <w:rPr>
                <w:sz w:val="20"/>
                <w:szCs w:val="20"/>
              </w:rPr>
            </w:pPr>
            <w:r w:rsidRPr="00B25DAE">
              <w:rPr>
                <w:sz w:val="20"/>
                <w:szCs w:val="20"/>
              </w:rPr>
              <w:t>SI: Sinergia</w:t>
            </w:r>
          </w:p>
          <w:p w14:paraId="2102B017" w14:textId="77777777" w:rsidR="0039410A" w:rsidRPr="00B25DAE" w:rsidRDefault="0039410A" w:rsidP="0039410A">
            <w:pPr>
              <w:jc w:val="both"/>
              <w:rPr>
                <w:sz w:val="20"/>
                <w:szCs w:val="20"/>
              </w:rPr>
            </w:pPr>
            <w:r w:rsidRPr="00B25DAE">
              <w:rPr>
                <w:sz w:val="20"/>
                <w:szCs w:val="20"/>
              </w:rPr>
              <w:t xml:space="preserve">AC: Acumulación </w:t>
            </w:r>
          </w:p>
          <w:p w14:paraId="7F2A1BAC" w14:textId="77777777" w:rsidR="0039410A" w:rsidRPr="00B25DAE" w:rsidRDefault="0039410A" w:rsidP="0039410A">
            <w:pPr>
              <w:jc w:val="both"/>
              <w:rPr>
                <w:sz w:val="20"/>
                <w:szCs w:val="20"/>
              </w:rPr>
            </w:pPr>
            <w:r w:rsidRPr="00B25DAE">
              <w:rPr>
                <w:sz w:val="20"/>
                <w:szCs w:val="20"/>
              </w:rPr>
              <w:t>EF: Efecto</w:t>
            </w:r>
          </w:p>
          <w:p w14:paraId="0D7493F7" w14:textId="77777777" w:rsidR="0039410A" w:rsidRPr="00B25DAE" w:rsidRDefault="0039410A" w:rsidP="0039410A">
            <w:pPr>
              <w:jc w:val="both"/>
              <w:rPr>
                <w:sz w:val="20"/>
                <w:szCs w:val="20"/>
              </w:rPr>
            </w:pPr>
            <w:r w:rsidRPr="00B25DAE">
              <w:rPr>
                <w:sz w:val="20"/>
                <w:szCs w:val="20"/>
              </w:rPr>
              <w:t xml:space="preserve">PR: Periodicidad </w:t>
            </w:r>
          </w:p>
          <w:p w14:paraId="7B7B06B6" w14:textId="4C5D3595" w:rsidR="0039410A" w:rsidRDefault="0039410A" w:rsidP="00D05FCF">
            <w:pPr>
              <w:rPr>
                <w:sz w:val="20"/>
                <w:szCs w:val="20"/>
              </w:rPr>
            </w:pPr>
            <w:r w:rsidRPr="00B25DAE">
              <w:rPr>
                <w:sz w:val="20"/>
                <w:szCs w:val="20"/>
              </w:rPr>
              <w:t>MC: Recuperabilidad</w:t>
            </w:r>
          </w:p>
        </w:tc>
      </w:tr>
    </w:tbl>
    <w:p w14:paraId="396D251A" w14:textId="77777777" w:rsidR="0039410A" w:rsidRDefault="0039410A" w:rsidP="00005E87">
      <w:pPr>
        <w:jc w:val="both"/>
        <w:rPr>
          <w:sz w:val="20"/>
          <w:szCs w:val="20"/>
        </w:rPr>
      </w:pPr>
    </w:p>
    <w:p w14:paraId="7C50F59B" w14:textId="77777777" w:rsidR="00005E87" w:rsidRPr="00B25DAE" w:rsidRDefault="00005E87" w:rsidP="00005E87">
      <w:pPr>
        <w:jc w:val="both"/>
        <w:rPr>
          <w:sz w:val="20"/>
          <w:szCs w:val="20"/>
        </w:rPr>
      </w:pPr>
    </w:p>
    <w:p w14:paraId="48EB2542" w14:textId="59F25086" w:rsidR="00005E87" w:rsidRPr="00B25DAE" w:rsidRDefault="000B33A8" w:rsidP="00005E87">
      <w:pPr>
        <w:jc w:val="both"/>
        <w:rPr>
          <w:sz w:val="20"/>
          <w:szCs w:val="20"/>
        </w:rPr>
      </w:pPr>
      <w:r w:rsidRPr="00B25DAE">
        <w:rPr>
          <w:sz w:val="20"/>
          <w:szCs w:val="20"/>
        </w:rPr>
        <w:t>L</w:t>
      </w:r>
      <w:r w:rsidR="00005E87" w:rsidRPr="00B25DAE">
        <w:rPr>
          <w:sz w:val="20"/>
          <w:szCs w:val="20"/>
        </w:rPr>
        <w:t>os rangos para el cálculo de la importancia del impacto</w:t>
      </w:r>
      <w:r w:rsidRPr="00B25DAE">
        <w:rPr>
          <w:sz w:val="20"/>
          <w:szCs w:val="20"/>
        </w:rPr>
        <w:t xml:space="preserve"> se resumen en la siguiente tabla</w:t>
      </w:r>
      <w:r w:rsidR="00005E87" w:rsidRPr="00B25DAE">
        <w:rPr>
          <w:sz w:val="20"/>
          <w:szCs w:val="20"/>
        </w:rPr>
        <w:t>:</w:t>
      </w:r>
    </w:p>
    <w:p w14:paraId="000128D3" w14:textId="77777777" w:rsidR="00005E87" w:rsidRPr="00994238" w:rsidRDefault="00005E87" w:rsidP="00005E87">
      <w:pPr>
        <w:jc w:val="both"/>
        <w:rPr>
          <w:b/>
          <w:bCs/>
          <w:iCs/>
          <w:sz w:val="20"/>
          <w:szCs w:val="20"/>
        </w:rPr>
      </w:pPr>
    </w:p>
    <w:p w14:paraId="4787E3F2" w14:textId="62B7975F" w:rsidR="00005E87" w:rsidRPr="001428B2" w:rsidRDefault="00005E87" w:rsidP="000B33A8">
      <w:pPr>
        <w:rPr>
          <w:b/>
          <w:bCs/>
          <w:iCs/>
          <w:noProof/>
          <w:sz w:val="20"/>
          <w:szCs w:val="20"/>
        </w:rPr>
      </w:pPr>
      <w:r w:rsidRPr="00994238">
        <w:rPr>
          <w:b/>
          <w:bCs/>
          <w:sz w:val="20"/>
          <w:szCs w:val="20"/>
        </w:rPr>
        <w:t xml:space="preserve">Tabla </w:t>
      </w:r>
      <w:r w:rsidR="00604583">
        <w:rPr>
          <w:b/>
          <w:bCs/>
          <w:sz w:val="20"/>
          <w:szCs w:val="20"/>
        </w:rPr>
        <w:t>4</w:t>
      </w:r>
      <w:r w:rsidR="001428B2">
        <w:rPr>
          <w:b/>
          <w:bCs/>
          <w:iCs/>
          <w:noProof/>
          <w:sz w:val="20"/>
          <w:szCs w:val="20"/>
        </w:rPr>
        <w:t xml:space="preserve">. </w:t>
      </w:r>
      <w:r w:rsidRPr="00994238">
        <w:rPr>
          <w:i/>
          <w:noProof/>
          <w:sz w:val="20"/>
          <w:szCs w:val="20"/>
        </w:rPr>
        <w:t>Rangos para el cálculo de la importancia ambiental (método Conesa)</w:t>
      </w:r>
    </w:p>
    <w:p w14:paraId="2BE3796D" w14:textId="77777777" w:rsidR="00994238" w:rsidRDefault="00994238" w:rsidP="000B33A8">
      <w:pPr>
        <w:jc w:val="center"/>
        <w:rPr>
          <w:sz w:val="20"/>
          <w:szCs w:val="20"/>
        </w:rPr>
      </w:pPr>
    </w:p>
    <w:tbl>
      <w:tblPr>
        <w:tblStyle w:val="TableGrid"/>
        <w:tblW w:w="0" w:type="auto"/>
        <w:tblLook w:val="04A0" w:firstRow="1" w:lastRow="0" w:firstColumn="1" w:lastColumn="0" w:noHBand="0" w:noVBand="1"/>
      </w:tblPr>
      <w:tblGrid>
        <w:gridCol w:w="2247"/>
        <w:gridCol w:w="5606"/>
        <w:gridCol w:w="2109"/>
      </w:tblGrid>
      <w:tr w:rsidR="00994238" w:rsidRPr="00994238" w14:paraId="25B0AE85" w14:textId="77777777" w:rsidTr="001428B2">
        <w:tc>
          <w:tcPr>
            <w:tcW w:w="0" w:type="auto"/>
            <w:shd w:val="clear" w:color="auto" w:fill="DAEEF3" w:themeFill="accent5" w:themeFillTint="33"/>
            <w:hideMark/>
          </w:tcPr>
          <w:p w14:paraId="3733D081" w14:textId="77777777" w:rsidR="00994238" w:rsidRPr="00994238" w:rsidRDefault="00994238" w:rsidP="00994238">
            <w:pPr>
              <w:spacing w:line="276" w:lineRule="auto"/>
              <w:rPr>
                <w:b/>
                <w:bCs/>
                <w:sz w:val="20"/>
                <w:szCs w:val="20"/>
                <w:lang w:val="es-MX"/>
              </w:rPr>
            </w:pPr>
            <w:r w:rsidRPr="00994238">
              <w:rPr>
                <w:b/>
                <w:bCs/>
                <w:sz w:val="20"/>
                <w:szCs w:val="20"/>
                <w:lang w:val="es-MX"/>
              </w:rPr>
              <w:t>Criterio</w:t>
            </w:r>
          </w:p>
        </w:tc>
        <w:tc>
          <w:tcPr>
            <w:tcW w:w="0" w:type="auto"/>
            <w:shd w:val="clear" w:color="auto" w:fill="DAEEF3" w:themeFill="accent5" w:themeFillTint="33"/>
            <w:hideMark/>
          </w:tcPr>
          <w:p w14:paraId="59D2C299" w14:textId="77777777" w:rsidR="00994238" w:rsidRPr="00994238" w:rsidRDefault="00994238" w:rsidP="00994238">
            <w:pPr>
              <w:spacing w:line="276" w:lineRule="auto"/>
              <w:rPr>
                <w:b/>
                <w:bCs/>
                <w:sz w:val="20"/>
                <w:szCs w:val="20"/>
                <w:lang w:val="es-MX"/>
              </w:rPr>
            </w:pPr>
            <w:r w:rsidRPr="00994238">
              <w:rPr>
                <w:b/>
                <w:bCs/>
                <w:sz w:val="20"/>
                <w:szCs w:val="20"/>
                <w:lang w:val="es-MX"/>
              </w:rPr>
              <w:t>Categoría / Condición</w:t>
            </w:r>
          </w:p>
        </w:tc>
        <w:tc>
          <w:tcPr>
            <w:tcW w:w="0" w:type="auto"/>
            <w:shd w:val="clear" w:color="auto" w:fill="DAEEF3" w:themeFill="accent5" w:themeFillTint="33"/>
            <w:hideMark/>
          </w:tcPr>
          <w:p w14:paraId="05804A57" w14:textId="77777777" w:rsidR="00994238" w:rsidRPr="00994238" w:rsidRDefault="00994238" w:rsidP="00994238">
            <w:pPr>
              <w:spacing w:line="276" w:lineRule="auto"/>
              <w:rPr>
                <w:b/>
                <w:bCs/>
                <w:sz w:val="20"/>
                <w:szCs w:val="20"/>
                <w:lang w:val="es-MX"/>
              </w:rPr>
            </w:pPr>
            <w:r w:rsidRPr="00994238">
              <w:rPr>
                <w:b/>
                <w:bCs/>
                <w:sz w:val="20"/>
                <w:szCs w:val="20"/>
                <w:lang w:val="es-MX"/>
              </w:rPr>
              <w:t>Calificación (Rango)</w:t>
            </w:r>
          </w:p>
        </w:tc>
      </w:tr>
      <w:tr w:rsidR="00994238" w:rsidRPr="00994238" w14:paraId="3014EFDB" w14:textId="77777777" w:rsidTr="00994238">
        <w:tc>
          <w:tcPr>
            <w:tcW w:w="0" w:type="auto"/>
            <w:hideMark/>
          </w:tcPr>
          <w:p w14:paraId="0623DFAA" w14:textId="77777777" w:rsidR="00994238" w:rsidRPr="00994238" w:rsidRDefault="00994238" w:rsidP="00994238">
            <w:pPr>
              <w:spacing w:line="276" w:lineRule="auto"/>
              <w:rPr>
                <w:sz w:val="20"/>
                <w:szCs w:val="20"/>
                <w:lang w:val="es-MX"/>
              </w:rPr>
            </w:pPr>
            <w:r w:rsidRPr="00994238">
              <w:rPr>
                <w:b/>
                <w:bCs/>
                <w:sz w:val="20"/>
                <w:szCs w:val="20"/>
                <w:lang w:val="es-MX"/>
              </w:rPr>
              <w:t>Naturaleza</w:t>
            </w:r>
          </w:p>
        </w:tc>
        <w:tc>
          <w:tcPr>
            <w:tcW w:w="0" w:type="auto"/>
            <w:hideMark/>
          </w:tcPr>
          <w:p w14:paraId="29482AD7" w14:textId="77777777" w:rsidR="00994238" w:rsidRPr="00994238" w:rsidRDefault="00994238" w:rsidP="00994238">
            <w:pPr>
              <w:spacing w:line="276" w:lineRule="auto"/>
              <w:rPr>
                <w:sz w:val="20"/>
                <w:szCs w:val="20"/>
                <w:lang w:val="es-MX"/>
              </w:rPr>
            </w:pPr>
            <w:r w:rsidRPr="00994238">
              <w:rPr>
                <w:sz w:val="20"/>
                <w:szCs w:val="20"/>
                <w:lang w:val="es-MX"/>
              </w:rPr>
              <w:t>Impacto benéfico</w:t>
            </w:r>
          </w:p>
        </w:tc>
        <w:tc>
          <w:tcPr>
            <w:tcW w:w="0" w:type="auto"/>
            <w:hideMark/>
          </w:tcPr>
          <w:p w14:paraId="50A048C8" w14:textId="77777777" w:rsidR="00994238" w:rsidRPr="00994238" w:rsidRDefault="00994238" w:rsidP="00994238">
            <w:pPr>
              <w:spacing w:line="276" w:lineRule="auto"/>
              <w:rPr>
                <w:sz w:val="20"/>
                <w:szCs w:val="20"/>
                <w:lang w:val="es-MX"/>
              </w:rPr>
            </w:pPr>
            <w:r w:rsidRPr="00994238">
              <w:rPr>
                <w:sz w:val="20"/>
                <w:szCs w:val="20"/>
                <w:lang w:val="es-MX"/>
              </w:rPr>
              <w:t>+</w:t>
            </w:r>
          </w:p>
        </w:tc>
      </w:tr>
      <w:tr w:rsidR="00994238" w:rsidRPr="00994238" w14:paraId="1C6672FD" w14:textId="77777777" w:rsidTr="00994238">
        <w:tc>
          <w:tcPr>
            <w:tcW w:w="0" w:type="auto"/>
            <w:hideMark/>
          </w:tcPr>
          <w:p w14:paraId="2E427E2D" w14:textId="77777777" w:rsidR="00994238" w:rsidRPr="00994238" w:rsidRDefault="00994238" w:rsidP="00994238">
            <w:pPr>
              <w:spacing w:line="276" w:lineRule="auto"/>
              <w:rPr>
                <w:sz w:val="20"/>
                <w:szCs w:val="20"/>
                <w:lang w:val="es-MX"/>
              </w:rPr>
            </w:pPr>
          </w:p>
        </w:tc>
        <w:tc>
          <w:tcPr>
            <w:tcW w:w="0" w:type="auto"/>
            <w:hideMark/>
          </w:tcPr>
          <w:p w14:paraId="47EF411D" w14:textId="77777777" w:rsidR="00994238" w:rsidRPr="00994238" w:rsidRDefault="00994238" w:rsidP="00994238">
            <w:pPr>
              <w:spacing w:line="276" w:lineRule="auto"/>
              <w:rPr>
                <w:sz w:val="20"/>
                <w:szCs w:val="20"/>
                <w:lang w:val="es-MX"/>
              </w:rPr>
            </w:pPr>
            <w:r w:rsidRPr="00994238">
              <w:rPr>
                <w:sz w:val="20"/>
                <w:szCs w:val="20"/>
                <w:lang w:val="es-MX"/>
              </w:rPr>
              <w:t>Impacto perjudicial</w:t>
            </w:r>
          </w:p>
        </w:tc>
        <w:tc>
          <w:tcPr>
            <w:tcW w:w="0" w:type="auto"/>
            <w:hideMark/>
          </w:tcPr>
          <w:p w14:paraId="40A1DB4A" w14:textId="77777777" w:rsidR="00994238" w:rsidRPr="00994238" w:rsidRDefault="00994238" w:rsidP="00994238">
            <w:pPr>
              <w:spacing w:line="276" w:lineRule="auto"/>
              <w:rPr>
                <w:sz w:val="20"/>
                <w:szCs w:val="20"/>
                <w:lang w:val="es-MX"/>
              </w:rPr>
            </w:pPr>
            <w:r w:rsidRPr="00994238">
              <w:rPr>
                <w:sz w:val="20"/>
                <w:szCs w:val="20"/>
                <w:lang w:val="es-MX"/>
              </w:rPr>
              <w:t>–</w:t>
            </w:r>
          </w:p>
        </w:tc>
      </w:tr>
      <w:tr w:rsidR="00994238" w:rsidRPr="00994238" w14:paraId="5236FF27" w14:textId="77777777" w:rsidTr="00994238">
        <w:tc>
          <w:tcPr>
            <w:tcW w:w="0" w:type="auto"/>
            <w:hideMark/>
          </w:tcPr>
          <w:p w14:paraId="215603DE" w14:textId="77777777" w:rsidR="00994238" w:rsidRPr="00994238" w:rsidRDefault="00994238" w:rsidP="00994238">
            <w:pPr>
              <w:spacing w:line="276" w:lineRule="auto"/>
              <w:rPr>
                <w:sz w:val="20"/>
                <w:szCs w:val="20"/>
                <w:lang w:val="es-MX"/>
              </w:rPr>
            </w:pPr>
            <w:r w:rsidRPr="00994238">
              <w:rPr>
                <w:b/>
                <w:bCs/>
                <w:sz w:val="20"/>
                <w:szCs w:val="20"/>
                <w:lang w:val="es-MX"/>
              </w:rPr>
              <w:t>Intensidad (IN)</w:t>
            </w:r>
          </w:p>
        </w:tc>
        <w:tc>
          <w:tcPr>
            <w:tcW w:w="0" w:type="auto"/>
            <w:hideMark/>
          </w:tcPr>
          <w:p w14:paraId="7BDF18B6" w14:textId="77777777" w:rsidR="00994238" w:rsidRPr="00994238" w:rsidRDefault="00994238" w:rsidP="00994238">
            <w:pPr>
              <w:spacing w:line="276" w:lineRule="auto"/>
              <w:rPr>
                <w:sz w:val="20"/>
                <w:szCs w:val="20"/>
                <w:lang w:val="es-MX"/>
              </w:rPr>
            </w:pPr>
            <w:r w:rsidRPr="00994238">
              <w:rPr>
                <w:sz w:val="20"/>
                <w:szCs w:val="20"/>
                <w:lang w:val="es-MX"/>
              </w:rPr>
              <w:t>Baja / Media / Alta / Muy alta / Total</w:t>
            </w:r>
          </w:p>
        </w:tc>
        <w:tc>
          <w:tcPr>
            <w:tcW w:w="0" w:type="auto"/>
            <w:hideMark/>
          </w:tcPr>
          <w:p w14:paraId="38C3FFBE" w14:textId="77777777" w:rsidR="00994238" w:rsidRPr="00994238" w:rsidRDefault="00994238" w:rsidP="00994238">
            <w:pPr>
              <w:spacing w:line="276" w:lineRule="auto"/>
              <w:rPr>
                <w:sz w:val="20"/>
                <w:szCs w:val="20"/>
                <w:lang w:val="es-MX"/>
              </w:rPr>
            </w:pPr>
            <w:r w:rsidRPr="00994238">
              <w:rPr>
                <w:sz w:val="20"/>
                <w:szCs w:val="20"/>
                <w:lang w:val="es-MX"/>
              </w:rPr>
              <w:t>1 / 2 / 4 / 8 / 12</w:t>
            </w:r>
          </w:p>
        </w:tc>
      </w:tr>
      <w:tr w:rsidR="00994238" w:rsidRPr="00994238" w14:paraId="742744E0" w14:textId="77777777" w:rsidTr="00994238">
        <w:tc>
          <w:tcPr>
            <w:tcW w:w="0" w:type="auto"/>
            <w:hideMark/>
          </w:tcPr>
          <w:p w14:paraId="22E760EC" w14:textId="77777777" w:rsidR="00994238" w:rsidRPr="00994238" w:rsidRDefault="00994238" w:rsidP="00994238">
            <w:pPr>
              <w:spacing w:line="276" w:lineRule="auto"/>
              <w:rPr>
                <w:sz w:val="20"/>
                <w:szCs w:val="20"/>
                <w:lang w:val="es-MX"/>
              </w:rPr>
            </w:pPr>
            <w:r w:rsidRPr="00994238">
              <w:rPr>
                <w:b/>
                <w:bCs/>
                <w:sz w:val="20"/>
                <w:szCs w:val="20"/>
                <w:lang w:val="es-MX"/>
              </w:rPr>
              <w:t>Extensión (EX)</w:t>
            </w:r>
          </w:p>
        </w:tc>
        <w:tc>
          <w:tcPr>
            <w:tcW w:w="0" w:type="auto"/>
            <w:hideMark/>
          </w:tcPr>
          <w:p w14:paraId="217E0AD6" w14:textId="77777777" w:rsidR="00994238" w:rsidRPr="00994238" w:rsidRDefault="00994238" w:rsidP="00994238">
            <w:pPr>
              <w:spacing w:line="276" w:lineRule="auto"/>
              <w:rPr>
                <w:sz w:val="20"/>
                <w:szCs w:val="20"/>
                <w:lang w:val="es-MX"/>
              </w:rPr>
            </w:pPr>
            <w:r w:rsidRPr="00994238">
              <w:rPr>
                <w:sz w:val="20"/>
                <w:szCs w:val="20"/>
                <w:lang w:val="es-MX"/>
              </w:rPr>
              <w:t>Puntual / Parcial / Extensa / Total / Crítica</w:t>
            </w:r>
          </w:p>
        </w:tc>
        <w:tc>
          <w:tcPr>
            <w:tcW w:w="0" w:type="auto"/>
            <w:hideMark/>
          </w:tcPr>
          <w:p w14:paraId="7B728A0E" w14:textId="77777777" w:rsidR="00994238" w:rsidRPr="00994238" w:rsidRDefault="00994238" w:rsidP="00994238">
            <w:pPr>
              <w:spacing w:line="276" w:lineRule="auto"/>
              <w:rPr>
                <w:sz w:val="20"/>
                <w:szCs w:val="20"/>
                <w:lang w:val="es-MX"/>
              </w:rPr>
            </w:pPr>
            <w:r w:rsidRPr="00994238">
              <w:rPr>
                <w:sz w:val="20"/>
                <w:szCs w:val="20"/>
                <w:lang w:val="es-MX"/>
              </w:rPr>
              <w:t>1 / 2 / 4 / 8 / 12</w:t>
            </w:r>
          </w:p>
        </w:tc>
      </w:tr>
      <w:tr w:rsidR="00994238" w:rsidRPr="00994238" w14:paraId="7D74E56F" w14:textId="77777777" w:rsidTr="00994238">
        <w:tc>
          <w:tcPr>
            <w:tcW w:w="0" w:type="auto"/>
            <w:hideMark/>
          </w:tcPr>
          <w:p w14:paraId="218A4714" w14:textId="77777777" w:rsidR="00994238" w:rsidRPr="00994238" w:rsidRDefault="00994238" w:rsidP="00994238">
            <w:pPr>
              <w:spacing w:line="276" w:lineRule="auto"/>
              <w:rPr>
                <w:sz w:val="20"/>
                <w:szCs w:val="20"/>
                <w:lang w:val="es-MX"/>
              </w:rPr>
            </w:pPr>
            <w:r w:rsidRPr="00994238">
              <w:rPr>
                <w:b/>
                <w:bCs/>
                <w:sz w:val="20"/>
                <w:szCs w:val="20"/>
                <w:lang w:val="es-MX"/>
              </w:rPr>
              <w:t>Momento (MO)</w:t>
            </w:r>
          </w:p>
        </w:tc>
        <w:tc>
          <w:tcPr>
            <w:tcW w:w="0" w:type="auto"/>
            <w:hideMark/>
          </w:tcPr>
          <w:p w14:paraId="50D58DED" w14:textId="77777777" w:rsidR="00994238" w:rsidRPr="00994238" w:rsidRDefault="00994238" w:rsidP="00994238">
            <w:pPr>
              <w:spacing w:line="276" w:lineRule="auto"/>
              <w:rPr>
                <w:sz w:val="20"/>
                <w:szCs w:val="20"/>
                <w:lang w:val="es-MX"/>
              </w:rPr>
            </w:pPr>
            <w:r w:rsidRPr="00994238">
              <w:rPr>
                <w:sz w:val="20"/>
                <w:szCs w:val="20"/>
                <w:lang w:val="es-MX"/>
              </w:rPr>
              <w:t>Largo plazo / Medio plazo / Inmediato / Crítico</w:t>
            </w:r>
          </w:p>
        </w:tc>
        <w:tc>
          <w:tcPr>
            <w:tcW w:w="0" w:type="auto"/>
            <w:hideMark/>
          </w:tcPr>
          <w:p w14:paraId="2BB297C3" w14:textId="77777777" w:rsidR="00994238" w:rsidRPr="00994238" w:rsidRDefault="00994238" w:rsidP="00994238">
            <w:pPr>
              <w:spacing w:line="276" w:lineRule="auto"/>
              <w:rPr>
                <w:sz w:val="20"/>
                <w:szCs w:val="20"/>
                <w:lang w:val="es-MX"/>
              </w:rPr>
            </w:pPr>
            <w:r w:rsidRPr="00994238">
              <w:rPr>
                <w:sz w:val="20"/>
                <w:szCs w:val="20"/>
                <w:lang w:val="es-MX"/>
              </w:rPr>
              <w:t>1 / 2 / 4 / 8</w:t>
            </w:r>
          </w:p>
        </w:tc>
      </w:tr>
      <w:tr w:rsidR="00994238" w:rsidRPr="00994238" w14:paraId="1C0ED12B" w14:textId="77777777" w:rsidTr="00994238">
        <w:tc>
          <w:tcPr>
            <w:tcW w:w="0" w:type="auto"/>
            <w:hideMark/>
          </w:tcPr>
          <w:p w14:paraId="0892CC1D" w14:textId="77777777" w:rsidR="00994238" w:rsidRPr="00994238" w:rsidRDefault="00994238" w:rsidP="00994238">
            <w:pPr>
              <w:spacing w:line="276" w:lineRule="auto"/>
              <w:rPr>
                <w:sz w:val="20"/>
                <w:szCs w:val="20"/>
                <w:lang w:val="es-MX"/>
              </w:rPr>
            </w:pPr>
            <w:r w:rsidRPr="00994238">
              <w:rPr>
                <w:b/>
                <w:bCs/>
                <w:sz w:val="20"/>
                <w:szCs w:val="20"/>
                <w:lang w:val="es-MX"/>
              </w:rPr>
              <w:t>Persistencia (PE)</w:t>
            </w:r>
          </w:p>
        </w:tc>
        <w:tc>
          <w:tcPr>
            <w:tcW w:w="0" w:type="auto"/>
            <w:hideMark/>
          </w:tcPr>
          <w:p w14:paraId="02AD2086" w14:textId="77777777" w:rsidR="00994238" w:rsidRPr="00994238" w:rsidRDefault="00994238" w:rsidP="00994238">
            <w:pPr>
              <w:spacing w:line="276" w:lineRule="auto"/>
              <w:rPr>
                <w:sz w:val="20"/>
                <w:szCs w:val="20"/>
                <w:lang w:val="es-MX"/>
              </w:rPr>
            </w:pPr>
            <w:r w:rsidRPr="00994238">
              <w:rPr>
                <w:sz w:val="20"/>
                <w:szCs w:val="20"/>
                <w:lang w:val="es-MX"/>
              </w:rPr>
              <w:t>Fugaz / Temporal / Permanente</w:t>
            </w:r>
          </w:p>
        </w:tc>
        <w:tc>
          <w:tcPr>
            <w:tcW w:w="0" w:type="auto"/>
            <w:hideMark/>
          </w:tcPr>
          <w:p w14:paraId="46C559B2" w14:textId="77777777" w:rsidR="00994238" w:rsidRPr="00994238" w:rsidRDefault="00994238" w:rsidP="00994238">
            <w:pPr>
              <w:spacing w:line="276" w:lineRule="auto"/>
              <w:rPr>
                <w:sz w:val="20"/>
                <w:szCs w:val="20"/>
                <w:lang w:val="es-MX"/>
              </w:rPr>
            </w:pPr>
            <w:r w:rsidRPr="00994238">
              <w:rPr>
                <w:sz w:val="20"/>
                <w:szCs w:val="20"/>
                <w:lang w:val="es-MX"/>
              </w:rPr>
              <w:t>1 / 2 / 4</w:t>
            </w:r>
          </w:p>
        </w:tc>
      </w:tr>
      <w:tr w:rsidR="00994238" w:rsidRPr="00994238" w14:paraId="2D3C3F16" w14:textId="77777777" w:rsidTr="00994238">
        <w:tc>
          <w:tcPr>
            <w:tcW w:w="0" w:type="auto"/>
            <w:hideMark/>
          </w:tcPr>
          <w:p w14:paraId="7F7B1E62" w14:textId="77777777" w:rsidR="00994238" w:rsidRPr="00994238" w:rsidRDefault="00994238" w:rsidP="00994238">
            <w:pPr>
              <w:spacing w:line="276" w:lineRule="auto"/>
              <w:rPr>
                <w:sz w:val="20"/>
                <w:szCs w:val="20"/>
                <w:lang w:val="es-MX"/>
              </w:rPr>
            </w:pPr>
            <w:r w:rsidRPr="00994238">
              <w:rPr>
                <w:b/>
                <w:bCs/>
                <w:sz w:val="20"/>
                <w:szCs w:val="20"/>
                <w:lang w:val="es-MX"/>
              </w:rPr>
              <w:t>Reversibilidad (</w:t>
            </w:r>
            <w:proofErr w:type="spellStart"/>
            <w:r w:rsidRPr="00994238">
              <w:rPr>
                <w:b/>
                <w:bCs/>
                <w:sz w:val="20"/>
                <w:szCs w:val="20"/>
                <w:lang w:val="es-MX"/>
              </w:rPr>
              <w:t>RV</w:t>
            </w:r>
            <w:proofErr w:type="spellEnd"/>
            <w:r w:rsidRPr="00994238">
              <w:rPr>
                <w:b/>
                <w:bCs/>
                <w:sz w:val="20"/>
                <w:szCs w:val="20"/>
                <w:lang w:val="es-MX"/>
              </w:rPr>
              <w:t>)</w:t>
            </w:r>
          </w:p>
        </w:tc>
        <w:tc>
          <w:tcPr>
            <w:tcW w:w="0" w:type="auto"/>
            <w:hideMark/>
          </w:tcPr>
          <w:p w14:paraId="3149858C" w14:textId="77777777" w:rsidR="00994238" w:rsidRPr="00994238" w:rsidRDefault="00994238" w:rsidP="00994238">
            <w:pPr>
              <w:spacing w:line="276" w:lineRule="auto"/>
              <w:rPr>
                <w:sz w:val="20"/>
                <w:szCs w:val="20"/>
                <w:lang w:val="es-MX"/>
              </w:rPr>
            </w:pPr>
            <w:r w:rsidRPr="00994238">
              <w:rPr>
                <w:sz w:val="20"/>
                <w:szCs w:val="20"/>
                <w:lang w:val="es-MX"/>
              </w:rPr>
              <w:t>Corto plazo / Medio plazo / Irreversible</w:t>
            </w:r>
          </w:p>
        </w:tc>
        <w:tc>
          <w:tcPr>
            <w:tcW w:w="0" w:type="auto"/>
            <w:hideMark/>
          </w:tcPr>
          <w:p w14:paraId="6C950DB8" w14:textId="77777777" w:rsidR="00994238" w:rsidRPr="00994238" w:rsidRDefault="00994238" w:rsidP="00994238">
            <w:pPr>
              <w:spacing w:line="276" w:lineRule="auto"/>
              <w:rPr>
                <w:sz w:val="20"/>
                <w:szCs w:val="20"/>
                <w:lang w:val="es-MX"/>
              </w:rPr>
            </w:pPr>
            <w:r w:rsidRPr="00994238">
              <w:rPr>
                <w:sz w:val="20"/>
                <w:szCs w:val="20"/>
                <w:lang w:val="es-MX"/>
              </w:rPr>
              <w:t>1 / 2 / 4</w:t>
            </w:r>
          </w:p>
        </w:tc>
      </w:tr>
      <w:tr w:rsidR="00994238" w:rsidRPr="00994238" w14:paraId="04940DCF" w14:textId="77777777" w:rsidTr="00994238">
        <w:tc>
          <w:tcPr>
            <w:tcW w:w="0" w:type="auto"/>
            <w:hideMark/>
          </w:tcPr>
          <w:p w14:paraId="7B4CF08D" w14:textId="77777777" w:rsidR="00994238" w:rsidRPr="00994238" w:rsidRDefault="00994238" w:rsidP="00994238">
            <w:pPr>
              <w:spacing w:line="276" w:lineRule="auto"/>
              <w:rPr>
                <w:sz w:val="20"/>
                <w:szCs w:val="20"/>
                <w:lang w:val="es-MX"/>
              </w:rPr>
            </w:pPr>
            <w:r w:rsidRPr="00994238">
              <w:rPr>
                <w:b/>
                <w:bCs/>
                <w:sz w:val="20"/>
                <w:szCs w:val="20"/>
                <w:lang w:val="es-MX"/>
              </w:rPr>
              <w:t>Recuperabilidad (MC)</w:t>
            </w:r>
          </w:p>
        </w:tc>
        <w:tc>
          <w:tcPr>
            <w:tcW w:w="0" w:type="auto"/>
            <w:hideMark/>
          </w:tcPr>
          <w:p w14:paraId="51B54EF4" w14:textId="77777777" w:rsidR="00994238" w:rsidRPr="00994238" w:rsidRDefault="00994238" w:rsidP="00994238">
            <w:pPr>
              <w:spacing w:line="276" w:lineRule="auto"/>
              <w:rPr>
                <w:sz w:val="20"/>
                <w:szCs w:val="20"/>
                <w:lang w:val="es-MX"/>
              </w:rPr>
            </w:pPr>
            <w:r w:rsidRPr="00994238">
              <w:rPr>
                <w:sz w:val="20"/>
                <w:szCs w:val="20"/>
                <w:lang w:val="es-MX"/>
              </w:rPr>
              <w:t>Recuperable inmediato / Medio plazo / Mitigable / Irrecuperable</w:t>
            </w:r>
          </w:p>
        </w:tc>
        <w:tc>
          <w:tcPr>
            <w:tcW w:w="0" w:type="auto"/>
            <w:hideMark/>
          </w:tcPr>
          <w:p w14:paraId="33A2B8B0" w14:textId="77777777" w:rsidR="00994238" w:rsidRPr="00994238" w:rsidRDefault="00994238" w:rsidP="00994238">
            <w:pPr>
              <w:spacing w:line="276" w:lineRule="auto"/>
              <w:rPr>
                <w:sz w:val="20"/>
                <w:szCs w:val="20"/>
                <w:lang w:val="es-MX"/>
              </w:rPr>
            </w:pPr>
            <w:r w:rsidRPr="00994238">
              <w:rPr>
                <w:sz w:val="20"/>
                <w:szCs w:val="20"/>
                <w:lang w:val="es-MX"/>
              </w:rPr>
              <w:t>1 / 2 / 4 / 8</w:t>
            </w:r>
          </w:p>
        </w:tc>
      </w:tr>
      <w:tr w:rsidR="00994238" w:rsidRPr="00994238" w14:paraId="55714C9B" w14:textId="77777777" w:rsidTr="00994238">
        <w:tc>
          <w:tcPr>
            <w:tcW w:w="0" w:type="auto"/>
            <w:hideMark/>
          </w:tcPr>
          <w:p w14:paraId="3EE277D2" w14:textId="77777777" w:rsidR="00994238" w:rsidRPr="00994238" w:rsidRDefault="00994238" w:rsidP="00994238">
            <w:pPr>
              <w:spacing w:line="276" w:lineRule="auto"/>
              <w:rPr>
                <w:sz w:val="20"/>
                <w:szCs w:val="20"/>
                <w:lang w:val="es-MX"/>
              </w:rPr>
            </w:pPr>
            <w:r w:rsidRPr="00994238">
              <w:rPr>
                <w:b/>
                <w:bCs/>
                <w:sz w:val="20"/>
                <w:szCs w:val="20"/>
                <w:lang w:val="es-MX"/>
              </w:rPr>
              <w:t>Sinergia (SI)</w:t>
            </w:r>
          </w:p>
        </w:tc>
        <w:tc>
          <w:tcPr>
            <w:tcW w:w="0" w:type="auto"/>
            <w:hideMark/>
          </w:tcPr>
          <w:p w14:paraId="111B80EB" w14:textId="77777777" w:rsidR="00994238" w:rsidRPr="00994238" w:rsidRDefault="00994238" w:rsidP="00994238">
            <w:pPr>
              <w:spacing w:line="276" w:lineRule="auto"/>
              <w:rPr>
                <w:sz w:val="20"/>
                <w:szCs w:val="20"/>
                <w:lang w:val="es-MX"/>
              </w:rPr>
            </w:pPr>
            <w:r w:rsidRPr="00994238">
              <w:rPr>
                <w:sz w:val="20"/>
                <w:szCs w:val="20"/>
                <w:lang w:val="es-MX"/>
              </w:rPr>
              <w:t>Sin sinergismo / Sinérgico / Muy sinérgico</w:t>
            </w:r>
          </w:p>
        </w:tc>
        <w:tc>
          <w:tcPr>
            <w:tcW w:w="0" w:type="auto"/>
            <w:hideMark/>
          </w:tcPr>
          <w:p w14:paraId="672D71BD" w14:textId="77777777" w:rsidR="00994238" w:rsidRPr="00994238" w:rsidRDefault="00994238" w:rsidP="00994238">
            <w:pPr>
              <w:spacing w:line="276" w:lineRule="auto"/>
              <w:rPr>
                <w:sz w:val="20"/>
                <w:szCs w:val="20"/>
                <w:lang w:val="es-MX"/>
              </w:rPr>
            </w:pPr>
            <w:r w:rsidRPr="00994238">
              <w:rPr>
                <w:sz w:val="20"/>
                <w:szCs w:val="20"/>
                <w:lang w:val="es-MX"/>
              </w:rPr>
              <w:t>1 / 2 / 4</w:t>
            </w:r>
          </w:p>
        </w:tc>
      </w:tr>
      <w:tr w:rsidR="00994238" w:rsidRPr="00994238" w14:paraId="7A1D474A" w14:textId="77777777" w:rsidTr="00994238">
        <w:tc>
          <w:tcPr>
            <w:tcW w:w="0" w:type="auto"/>
            <w:hideMark/>
          </w:tcPr>
          <w:p w14:paraId="7694B431" w14:textId="77777777" w:rsidR="00994238" w:rsidRPr="00994238" w:rsidRDefault="00994238" w:rsidP="00994238">
            <w:pPr>
              <w:spacing w:line="276" w:lineRule="auto"/>
              <w:rPr>
                <w:sz w:val="20"/>
                <w:szCs w:val="20"/>
                <w:lang w:val="es-MX"/>
              </w:rPr>
            </w:pPr>
            <w:r w:rsidRPr="00994238">
              <w:rPr>
                <w:b/>
                <w:bCs/>
                <w:sz w:val="20"/>
                <w:szCs w:val="20"/>
                <w:lang w:val="es-MX"/>
              </w:rPr>
              <w:t>Acumulación (AC)</w:t>
            </w:r>
          </w:p>
        </w:tc>
        <w:tc>
          <w:tcPr>
            <w:tcW w:w="0" w:type="auto"/>
            <w:hideMark/>
          </w:tcPr>
          <w:p w14:paraId="41D1AC7E" w14:textId="77777777" w:rsidR="00994238" w:rsidRPr="00994238" w:rsidRDefault="00994238" w:rsidP="00994238">
            <w:pPr>
              <w:spacing w:line="276" w:lineRule="auto"/>
              <w:rPr>
                <w:sz w:val="20"/>
                <w:szCs w:val="20"/>
                <w:lang w:val="es-MX"/>
              </w:rPr>
            </w:pPr>
            <w:r w:rsidRPr="00994238">
              <w:rPr>
                <w:sz w:val="20"/>
                <w:szCs w:val="20"/>
                <w:lang w:val="es-MX"/>
              </w:rPr>
              <w:t>Simple / Acumulativo</w:t>
            </w:r>
          </w:p>
        </w:tc>
        <w:tc>
          <w:tcPr>
            <w:tcW w:w="0" w:type="auto"/>
            <w:hideMark/>
          </w:tcPr>
          <w:p w14:paraId="23D33ECF" w14:textId="77777777" w:rsidR="00994238" w:rsidRPr="00994238" w:rsidRDefault="00994238" w:rsidP="00994238">
            <w:pPr>
              <w:spacing w:line="276" w:lineRule="auto"/>
              <w:rPr>
                <w:sz w:val="20"/>
                <w:szCs w:val="20"/>
                <w:lang w:val="es-MX"/>
              </w:rPr>
            </w:pPr>
            <w:r w:rsidRPr="00994238">
              <w:rPr>
                <w:sz w:val="20"/>
                <w:szCs w:val="20"/>
                <w:lang w:val="es-MX"/>
              </w:rPr>
              <w:t>1 / 4</w:t>
            </w:r>
          </w:p>
        </w:tc>
      </w:tr>
      <w:tr w:rsidR="00994238" w:rsidRPr="00994238" w14:paraId="63133E42" w14:textId="77777777" w:rsidTr="00994238">
        <w:tc>
          <w:tcPr>
            <w:tcW w:w="0" w:type="auto"/>
            <w:hideMark/>
          </w:tcPr>
          <w:p w14:paraId="5044D5A5" w14:textId="77777777" w:rsidR="00994238" w:rsidRPr="00994238" w:rsidRDefault="00994238" w:rsidP="00994238">
            <w:pPr>
              <w:spacing w:line="276" w:lineRule="auto"/>
              <w:rPr>
                <w:sz w:val="20"/>
                <w:szCs w:val="20"/>
                <w:lang w:val="es-MX"/>
              </w:rPr>
            </w:pPr>
            <w:r w:rsidRPr="00994238">
              <w:rPr>
                <w:b/>
                <w:bCs/>
                <w:sz w:val="20"/>
                <w:szCs w:val="20"/>
                <w:lang w:val="es-MX"/>
              </w:rPr>
              <w:t>Efecto (EF)</w:t>
            </w:r>
          </w:p>
        </w:tc>
        <w:tc>
          <w:tcPr>
            <w:tcW w:w="0" w:type="auto"/>
            <w:hideMark/>
          </w:tcPr>
          <w:p w14:paraId="7BC50D34" w14:textId="77777777" w:rsidR="00994238" w:rsidRPr="00994238" w:rsidRDefault="00994238" w:rsidP="00994238">
            <w:pPr>
              <w:spacing w:line="276" w:lineRule="auto"/>
              <w:rPr>
                <w:sz w:val="20"/>
                <w:szCs w:val="20"/>
                <w:lang w:val="es-MX"/>
              </w:rPr>
            </w:pPr>
            <w:r w:rsidRPr="00994238">
              <w:rPr>
                <w:sz w:val="20"/>
                <w:szCs w:val="20"/>
                <w:lang w:val="es-MX"/>
              </w:rPr>
              <w:t>Indirecto (secundario) / Directo</w:t>
            </w:r>
          </w:p>
        </w:tc>
        <w:tc>
          <w:tcPr>
            <w:tcW w:w="0" w:type="auto"/>
            <w:hideMark/>
          </w:tcPr>
          <w:p w14:paraId="5198842B" w14:textId="77777777" w:rsidR="00994238" w:rsidRPr="00994238" w:rsidRDefault="00994238" w:rsidP="00994238">
            <w:pPr>
              <w:spacing w:line="276" w:lineRule="auto"/>
              <w:rPr>
                <w:sz w:val="20"/>
                <w:szCs w:val="20"/>
                <w:lang w:val="es-MX"/>
              </w:rPr>
            </w:pPr>
            <w:r w:rsidRPr="00994238">
              <w:rPr>
                <w:sz w:val="20"/>
                <w:szCs w:val="20"/>
                <w:lang w:val="es-MX"/>
              </w:rPr>
              <w:t>1 / 4</w:t>
            </w:r>
          </w:p>
        </w:tc>
      </w:tr>
      <w:tr w:rsidR="00994238" w:rsidRPr="00994238" w14:paraId="11490201" w14:textId="77777777" w:rsidTr="00994238">
        <w:tc>
          <w:tcPr>
            <w:tcW w:w="0" w:type="auto"/>
            <w:hideMark/>
          </w:tcPr>
          <w:p w14:paraId="7448659B" w14:textId="77777777" w:rsidR="00994238" w:rsidRPr="00994238" w:rsidRDefault="00994238" w:rsidP="00994238">
            <w:pPr>
              <w:spacing w:line="276" w:lineRule="auto"/>
              <w:rPr>
                <w:sz w:val="20"/>
                <w:szCs w:val="20"/>
                <w:lang w:val="es-MX"/>
              </w:rPr>
            </w:pPr>
            <w:r w:rsidRPr="00994238">
              <w:rPr>
                <w:b/>
                <w:bCs/>
                <w:sz w:val="20"/>
                <w:szCs w:val="20"/>
                <w:lang w:val="es-MX"/>
              </w:rPr>
              <w:t>Periodicidad (PR)</w:t>
            </w:r>
          </w:p>
        </w:tc>
        <w:tc>
          <w:tcPr>
            <w:tcW w:w="0" w:type="auto"/>
            <w:hideMark/>
          </w:tcPr>
          <w:p w14:paraId="186EE046" w14:textId="77777777" w:rsidR="00994238" w:rsidRPr="00994238" w:rsidRDefault="00994238" w:rsidP="00994238">
            <w:pPr>
              <w:spacing w:line="276" w:lineRule="auto"/>
              <w:rPr>
                <w:sz w:val="20"/>
                <w:szCs w:val="20"/>
                <w:lang w:val="es-MX"/>
              </w:rPr>
            </w:pPr>
            <w:r w:rsidRPr="00994238">
              <w:rPr>
                <w:sz w:val="20"/>
                <w:szCs w:val="20"/>
                <w:lang w:val="es-MX"/>
              </w:rPr>
              <w:t>Irregular / Periódico / Continuo</w:t>
            </w:r>
          </w:p>
        </w:tc>
        <w:tc>
          <w:tcPr>
            <w:tcW w:w="0" w:type="auto"/>
            <w:hideMark/>
          </w:tcPr>
          <w:p w14:paraId="709EA5BC" w14:textId="77777777" w:rsidR="00994238" w:rsidRPr="00994238" w:rsidRDefault="00994238" w:rsidP="00994238">
            <w:pPr>
              <w:spacing w:line="276" w:lineRule="auto"/>
              <w:rPr>
                <w:sz w:val="20"/>
                <w:szCs w:val="20"/>
                <w:lang w:val="es-MX"/>
              </w:rPr>
            </w:pPr>
            <w:r w:rsidRPr="00994238">
              <w:rPr>
                <w:sz w:val="20"/>
                <w:szCs w:val="20"/>
                <w:lang w:val="es-MX"/>
              </w:rPr>
              <w:t>1 / 2 / 4</w:t>
            </w:r>
          </w:p>
        </w:tc>
      </w:tr>
    </w:tbl>
    <w:p w14:paraId="2187D93E" w14:textId="6C2F9193" w:rsidR="000B33A8" w:rsidRPr="00593588" w:rsidRDefault="001428B2" w:rsidP="001428B2">
      <w:pPr>
        <w:rPr>
          <w:sz w:val="20"/>
          <w:szCs w:val="20"/>
        </w:rPr>
      </w:pPr>
      <w:r>
        <w:rPr>
          <w:sz w:val="20"/>
          <w:szCs w:val="20"/>
        </w:rPr>
        <w:t xml:space="preserve">Nota. </w:t>
      </w:r>
      <w:r w:rsidR="000B33A8" w:rsidRPr="00593588">
        <w:rPr>
          <w:sz w:val="20"/>
          <w:szCs w:val="20"/>
        </w:rPr>
        <w:t xml:space="preserve"> Arboleda (2005). Manual de evaluación de impacto ambiental de proyectos, obras o actividades</w:t>
      </w:r>
      <w:r w:rsidR="000B33A8">
        <w:rPr>
          <w:sz w:val="20"/>
          <w:szCs w:val="20"/>
        </w:rPr>
        <w:t xml:space="preserve"> </w:t>
      </w:r>
    </w:p>
    <w:p w14:paraId="1F205E06" w14:textId="77777777" w:rsidR="000B33A8" w:rsidRDefault="000B33A8" w:rsidP="00005E87">
      <w:pPr>
        <w:jc w:val="both"/>
      </w:pPr>
    </w:p>
    <w:p w14:paraId="64D817E3" w14:textId="77777777" w:rsidR="001428B2" w:rsidRDefault="001428B2" w:rsidP="00005E87">
      <w:pPr>
        <w:jc w:val="both"/>
      </w:pPr>
    </w:p>
    <w:tbl>
      <w:tblPr>
        <w:tblStyle w:val="TableGrid"/>
        <w:tblW w:w="0" w:type="auto"/>
        <w:shd w:val="clear" w:color="auto" w:fill="D6E3BC" w:themeFill="accent3" w:themeFillTint="66"/>
        <w:tblLook w:val="04A0" w:firstRow="1" w:lastRow="0" w:firstColumn="1" w:lastColumn="0" w:noHBand="0" w:noVBand="1"/>
      </w:tblPr>
      <w:tblGrid>
        <w:gridCol w:w="8691"/>
      </w:tblGrid>
      <w:tr w:rsidR="001428B2" w14:paraId="4E409D7F" w14:textId="77777777" w:rsidTr="001428B2">
        <w:tc>
          <w:tcPr>
            <w:tcW w:w="8691" w:type="dxa"/>
            <w:shd w:val="clear" w:color="auto" w:fill="D6E3BC" w:themeFill="accent3" w:themeFillTint="66"/>
          </w:tcPr>
          <w:p w14:paraId="57C395AD" w14:textId="77777777" w:rsidR="001428B2" w:rsidRPr="00C94AC0" w:rsidRDefault="001428B2" w:rsidP="001428B2">
            <w:pPr>
              <w:spacing w:line="276" w:lineRule="auto"/>
              <w:jc w:val="both"/>
              <w:rPr>
                <w:sz w:val="20"/>
                <w:szCs w:val="20"/>
                <w:lang w:val="es-MX"/>
              </w:rPr>
            </w:pPr>
            <w:r w:rsidRPr="00C94AC0">
              <w:rPr>
                <w:b/>
                <w:bCs/>
                <w:sz w:val="20"/>
                <w:szCs w:val="20"/>
                <w:lang w:val="es-MX"/>
              </w:rPr>
              <w:t>Ejemplo</w:t>
            </w:r>
            <w:r w:rsidRPr="00C94AC0">
              <w:rPr>
                <w:sz w:val="20"/>
                <w:szCs w:val="20"/>
                <w:lang w:val="es-MX"/>
              </w:rPr>
              <w:t>:</w:t>
            </w:r>
            <w:r w:rsidRPr="00C94AC0">
              <w:rPr>
                <w:sz w:val="20"/>
                <w:szCs w:val="20"/>
                <w:lang w:val="es-MX"/>
              </w:rPr>
              <w:br/>
              <w:t>Si un impacto tiene los siguientes valores:</w:t>
            </w:r>
          </w:p>
          <w:p w14:paraId="0551FE2C"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IN = 4</w:t>
            </w:r>
          </w:p>
          <w:p w14:paraId="35908CD1"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EX = 2</w:t>
            </w:r>
          </w:p>
          <w:p w14:paraId="0576F590"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MO = 4</w:t>
            </w:r>
          </w:p>
          <w:p w14:paraId="3FB73B4D"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PE = 2</w:t>
            </w:r>
          </w:p>
          <w:p w14:paraId="736AD655" w14:textId="77777777" w:rsidR="001428B2" w:rsidRPr="00C94AC0" w:rsidRDefault="001428B2" w:rsidP="001428B2">
            <w:pPr>
              <w:numPr>
                <w:ilvl w:val="0"/>
                <w:numId w:val="65"/>
              </w:numPr>
              <w:spacing w:line="276" w:lineRule="auto"/>
              <w:jc w:val="both"/>
              <w:rPr>
                <w:sz w:val="20"/>
                <w:szCs w:val="20"/>
                <w:lang w:val="es-MX"/>
              </w:rPr>
            </w:pPr>
            <w:proofErr w:type="spellStart"/>
            <w:r w:rsidRPr="00C94AC0">
              <w:rPr>
                <w:sz w:val="20"/>
                <w:szCs w:val="20"/>
                <w:lang w:val="es-MX"/>
              </w:rPr>
              <w:t>RV</w:t>
            </w:r>
            <w:proofErr w:type="spellEnd"/>
            <w:r w:rsidRPr="00C94AC0">
              <w:rPr>
                <w:sz w:val="20"/>
                <w:szCs w:val="20"/>
                <w:lang w:val="es-MX"/>
              </w:rPr>
              <w:t xml:space="preserve"> = 2</w:t>
            </w:r>
          </w:p>
          <w:p w14:paraId="64AD6127"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SI = 1</w:t>
            </w:r>
          </w:p>
          <w:p w14:paraId="6A75131F"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AC = 4</w:t>
            </w:r>
          </w:p>
          <w:p w14:paraId="286B7311"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EF = 4</w:t>
            </w:r>
          </w:p>
          <w:p w14:paraId="3D2A0EBF"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PR = 2</w:t>
            </w:r>
          </w:p>
          <w:p w14:paraId="11847860" w14:textId="77777777" w:rsidR="001428B2" w:rsidRPr="00C94AC0" w:rsidRDefault="001428B2" w:rsidP="001428B2">
            <w:pPr>
              <w:numPr>
                <w:ilvl w:val="0"/>
                <w:numId w:val="65"/>
              </w:numPr>
              <w:spacing w:line="276" w:lineRule="auto"/>
              <w:jc w:val="both"/>
              <w:rPr>
                <w:sz w:val="20"/>
                <w:szCs w:val="20"/>
                <w:lang w:val="es-MX"/>
              </w:rPr>
            </w:pPr>
            <w:r w:rsidRPr="00C94AC0">
              <w:rPr>
                <w:sz w:val="20"/>
                <w:szCs w:val="20"/>
                <w:lang w:val="es-MX"/>
              </w:rPr>
              <w:t>MC = 2</w:t>
            </w:r>
          </w:p>
          <w:p w14:paraId="17DE827C" w14:textId="220ABD30" w:rsidR="001428B2" w:rsidRDefault="001428B2" w:rsidP="001428B2">
            <w:r w:rsidRPr="00C94AC0">
              <w:rPr>
                <w:sz w:val="20"/>
                <w:szCs w:val="20"/>
                <w:lang w:val="es-MX"/>
              </w:rPr>
              <w:t>Entonces la importancia se calcula así:</w:t>
            </w:r>
            <w:r w:rsidRPr="00C94AC0">
              <w:rPr>
                <w:sz w:val="20"/>
                <w:szCs w:val="20"/>
                <w:lang w:val="es-MX"/>
              </w:rPr>
              <w:br/>
            </w:r>
            <w:r w:rsidRPr="00C94AC0">
              <w:rPr>
                <w:b/>
                <w:bCs/>
                <w:sz w:val="20"/>
                <w:szCs w:val="20"/>
                <w:lang w:val="es-MX"/>
              </w:rPr>
              <w:t>I = (3×4) + (2×2) + 4 + 2 + 2 + 1 + 4 + 4 + 2 + 2 = 12 + 4 + 4 + 2 + 2 + 1 + 4 + 4 + 2 + 2 = 37</w:t>
            </w:r>
          </w:p>
        </w:tc>
      </w:tr>
    </w:tbl>
    <w:p w14:paraId="5133A5F0" w14:textId="77777777" w:rsidR="001428B2" w:rsidRDefault="001428B2" w:rsidP="00005E87">
      <w:pPr>
        <w:jc w:val="both"/>
      </w:pPr>
    </w:p>
    <w:p w14:paraId="1658BC12" w14:textId="77777777" w:rsidR="008F1CF6" w:rsidRDefault="008F1CF6" w:rsidP="00005E87">
      <w:pPr>
        <w:jc w:val="both"/>
        <w:rPr>
          <w:sz w:val="20"/>
          <w:szCs w:val="20"/>
        </w:rPr>
      </w:pPr>
    </w:p>
    <w:p w14:paraId="6EE8220D" w14:textId="4F848AFF" w:rsidR="00A45D2F" w:rsidRDefault="00B04901" w:rsidP="00A45D2F">
      <w:pPr>
        <w:spacing w:after="160" w:line="259" w:lineRule="auto"/>
        <w:jc w:val="both"/>
        <w:rPr>
          <w:sz w:val="20"/>
          <w:szCs w:val="20"/>
          <w:lang w:val="es-MX"/>
        </w:rPr>
      </w:pPr>
      <w:r>
        <w:rPr>
          <w:sz w:val="20"/>
          <w:szCs w:val="20"/>
          <w:lang w:val="es-MX"/>
        </w:rPr>
        <w:t>S</w:t>
      </w:r>
      <w:r w:rsidR="00A45D2F" w:rsidRPr="00A45D2F">
        <w:rPr>
          <w:sz w:val="20"/>
          <w:szCs w:val="20"/>
          <w:lang w:val="es-MX"/>
        </w:rPr>
        <w:t xml:space="preserve">e debe interpretar dicho valor según la siguiente </w:t>
      </w:r>
      <w:r w:rsidR="00A45D2F" w:rsidRPr="00A45D2F">
        <w:rPr>
          <w:b/>
          <w:bCs/>
          <w:sz w:val="20"/>
          <w:szCs w:val="20"/>
          <w:lang w:val="es-MX"/>
        </w:rPr>
        <w:t>escala de significancia</w:t>
      </w:r>
      <w:r w:rsidR="00A45D2F" w:rsidRPr="00A45D2F">
        <w:rPr>
          <w:sz w:val="20"/>
          <w:szCs w:val="20"/>
          <w:lang w:val="es-MX"/>
        </w:rPr>
        <w:t>, que clasifica el impacto ambiental de acuerdo con su severidad.</w:t>
      </w:r>
    </w:p>
    <w:p w14:paraId="24C3008C" w14:textId="31D278F8" w:rsidR="001428B2" w:rsidRPr="00A45D2F" w:rsidRDefault="001F0E30" w:rsidP="00A45D2F">
      <w:pPr>
        <w:spacing w:after="160" w:line="259" w:lineRule="auto"/>
        <w:jc w:val="both"/>
        <w:rPr>
          <w:sz w:val="20"/>
          <w:szCs w:val="20"/>
          <w:lang w:val="es-MX"/>
        </w:rPr>
      </w:pPr>
      <w:r w:rsidRPr="001F0E30">
        <w:rPr>
          <w:b/>
          <w:bCs/>
          <w:sz w:val="20"/>
          <w:szCs w:val="20"/>
        </w:rPr>
        <w:t xml:space="preserve">Tabla </w:t>
      </w:r>
      <w:r w:rsidR="00604583">
        <w:rPr>
          <w:b/>
          <w:bCs/>
          <w:sz w:val="20"/>
          <w:szCs w:val="20"/>
        </w:rPr>
        <w:t>5</w:t>
      </w:r>
      <w:r w:rsidRPr="001F0E30">
        <w:rPr>
          <w:b/>
          <w:bCs/>
          <w:sz w:val="20"/>
          <w:szCs w:val="20"/>
        </w:rPr>
        <w:t xml:space="preserve">. </w:t>
      </w:r>
      <w:r w:rsidRPr="001F0E30">
        <w:rPr>
          <w:sz w:val="20"/>
          <w:szCs w:val="20"/>
        </w:rPr>
        <w:t>Categorías del valor de importancia (I) de un impacto ambiental</w:t>
      </w:r>
    </w:p>
    <w:tbl>
      <w:tblPr>
        <w:tblStyle w:val="TableGrid"/>
        <w:tblW w:w="0" w:type="auto"/>
        <w:tblLook w:val="04A0" w:firstRow="1" w:lastRow="0" w:firstColumn="1" w:lastColumn="0" w:noHBand="0" w:noVBand="1"/>
      </w:tblPr>
      <w:tblGrid>
        <w:gridCol w:w="2138"/>
        <w:gridCol w:w="2368"/>
        <w:gridCol w:w="5456"/>
      </w:tblGrid>
      <w:tr w:rsidR="00A45D2F" w:rsidRPr="00A45D2F" w14:paraId="570C78A3" w14:textId="77777777" w:rsidTr="001428B2">
        <w:tc>
          <w:tcPr>
            <w:tcW w:w="0" w:type="auto"/>
            <w:shd w:val="clear" w:color="auto" w:fill="DAEEF3" w:themeFill="accent5" w:themeFillTint="33"/>
            <w:hideMark/>
          </w:tcPr>
          <w:p w14:paraId="5A6F4E7F" w14:textId="77777777" w:rsidR="00A45D2F" w:rsidRPr="00A45D2F" w:rsidRDefault="00A45D2F" w:rsidP="001F0E30">
            <w:pPr>
              <w:spacing w:after="160" w:line="259" w:lineRule="auto"/>
              <w:rPr>
                <w:b/>
                <w:bCs/>
                <w:sz w:val="20"/>
                <w:szCs w:val="20"/>
                <w:lang w:val="es-MX"/>
              </w:rPr>
            </w:pPr>
            <w:r w:rsidRPr="00A45D2F">
              <w:rPr>
                <w:b/>
                <w:bCs/>
                <w:sz w:val="20"/>
                <w:szCs w:val="20"/>
                <w:lang w:val="es-MX"/>
              </w:rPr>
              <w:t>Valor de Importancia (I)</w:t>
            </w:r>
          </w:p>
        </w:tc>
        <w:tc>
          <w:tcPr>
            <w:tcW w:w="0" w:type="auto"/>
            <w:shd w:val="clear" w:color="auto" w:fill="DAEEF3" w:themeFill="accent5" w:themeFillTint="33"/>
            <w:hideMark/>
          </w:tcPr>
          <w:p w14:paraId="7B234F0D" w14:textId="77777777" w:rsidR="00A45D2F" w:rsidRPr="00A45D2F" w:rsidRDefault="00A45D2F" w:rsidP="001F0E30">
            <w:pPr>
              <w:spacing w:after="160" w:line="259" w:lineRule="auto"/>
              <w:rPr>
                <w:b/>
                <w:bCs/>
                <w:sz w:val="20"/>
                <w:szCs w:val="20"/>
                <w:lang w:val="es-MX"/>
              </w:rPr>
            </w:pPr>
            <w:r w:rsidRPr="00A45D2F">
              <w:rPr>
                <w:b/>
                <w:bCs/>
                <w:sz w:val="20"/>
                <w:szCs w:val="20"/>
                <w:lang w:val="es-MX"/>
              </w:rPr>
              <w:t>Categoría de Significancia</w:t>
            </w:r>
          </w:p>
        </w:tc>
        <w:tc>
          <w:tcPr>
            <w:tcW w:w="0" w:type="auto"/>
            <w:shd w:val="clear" w:color="auto" w:fill="DAEEF3" w:themeFill="accent5" w:themeFillTint="33"/>
            <w:hideMark/>
          </w:tcPr>
          <w:p w14:paraId="149C9BAA" w14:textId="77777777" w:rsidR="00A45D2F" w:rsidRPr="00A45D2F" w:rsidRDefault="00A45D2F" w:rsidP="001F0E30">
            <w:pPr>
              <w:spacing w:after="160" w:line="259" w:lineRule="auto"/>
              <w:rPr>
                <w:b/>
                <w:bCs/>
                <w:sz w:val="20"/>
                <w:szCs w:val="20"/>
                <w:lang w:val="es-MX"/>
              </w:rPr>
            </w:pPr>
            <w:r w:rsidRPr="00A45D2F">
              <w:rPr>
                <w:b/>
                <w:bCs/>
                <w:sz w:val="20"/>
                <w:szCs w:val="20"/>
                <w:lang w:val="es-MX"/>
              </w:rPr>
              <w:t>Interpretación</w:t>
            </w:r>
          </w:p>
        </w:tc>
      </w:tr>
      <w:tr w:rsidR="00A45D2F" w:rsidRPr="00A45D2F" w14:paraId="3ED97DF9" w14:textId="77777777" w:rsidTr="00A45D2F">
        <w:tc>
          <w:tcPr>
            <w:tcW w:w="0" w:type="auto"/>
            <w:hideMark/>
          </w:tcPr>
          <w:p w14:paraId="147CE1AE" w14:textId="77777777" w:rsidR="00A45D2F" w:rsidRPr="00A45D2F" w:rsidRDefault="00A45D2F" w:rsidP="00A45D2F">
            <w:pPr>
              <w:spacing w:after="160" w:line="259" w:lineRule="auto"/>
              <w:jc w:val="both"/>
              <w:rPr>
                <w:sz w:val="20"/>
                <w:szCs w:val="20"/>
                <w:lang w:val="es-MX"/>
              </w:rPr>
            </w:pPr>
            <w:r w:rsidRPr="00A45D2F">
              <w:rPr>
                <w:b/>
                <w:bCs/>
                <w:sz w:val="20"/>
                <w:szCs w:val="20"/>
                <w:lang w:val="es-MX"/>
              </w:rPr>
              <w:t>Menor a 25</w:t>
            </w:r>
          </w:p>
        </w:tc>
        <w:tc>
          <w:tcPr>
            <w:tcW w:w="0" w:type="auto"/>
            <w:hideMark/>
          </w:tcPr>
          <w:p w14:paraId="15EA893C" w14:textId="77777777" w:rsidR="00A45D2F" w:rsidRPr="00A45D2F" w:rsidRDefault="00A45D2F" w:rsidP="00A45D2F">
            <w:pPr>
              <w:spacing w:after="160" w:line="259" w:lineRule="auto"/>
              <w:jc w:val="both"/>
              <w:rPr>
                <w:sz w:val="20"/>
                <w:szCs w:val="20"/>
                <w:lang w:val="es-MX"/>
              </w:rPr>
            </w:pPr>
            <w:r w:rsidRPr="00A45D2F">
              <w:rPr>
                <w:sz w:val="20"/>
                <w:szCs w:val="20"/>
                <w:lang w:val="es-MX"/>
              </w:rPr>
              <w:t>Irrelevante o compatible</w:t>
            </w:r>
          </w:p>
        </w:tc>
        <w:tc>
          <w:tcPr>
            <w:tcW w:w="0" w:type="auto"/>
            <w:hideMark/>
          </w:tcPr>
          <w:p w14:paraId="619F7F0A" w14:textId="77777777" w:rsidR="00A45D2F" w:rsidRPr="00A45D2F" w:rsidRDefault="00A45D2F" w:rsidP="00A45D2F">
            <w:pPr>
              <w:spacing w:after="160" w:line="259" w:lineRule="auto"/>
              <w:jc w:val="both"/>
              <w:rPr>
                <w:sz w:val="20"/>
                <w:szCs w:val="20"/>
                <w:lang w:val="es-MX"/>
              </w:rPr>
            </w:pPr>
            <w:r w:rsidRPr="00A45D2F">
              <w:rPr>
                <w:sz w:val="20"/>
                <w:szCs w:val="20"/>
                <w:lang w:val="es-MX"/>
              </w:rPr>
              <w:t>No representa amenaza significativa al ambiente.</w:t>
            </w:r>
          </w:p>
        </w:tc>
      </w:tr>
      <w:tr w:rsidR="00A45D2F" w:rsidRPr="00A45D2F" w14:paraId="19286FDE" w14:textId="77777777" w:rsidTr="00A45D2F">
        <w:tc>
          <w:tcPr>
            <w:tcW w:w="0" w:type="auto"/>
            <w:hideMark/>
          </w:tcPr>
          <w:p w14:paraId="38C27D0B" w14:textId="77777777" w:rsidR="00A45D2F" w:rsidRPr="00A45D2F" w:rsidRDefault="00A45D2F" w:rsidP="00A45D2F">
            <w:pPr>
              <w:spacing w:after="160" w:line="259" w:lineRule="auto"/>
              <w:jc w:val="both"/>
              <w:rPr>
                <w:sz w:val="20"/>
                <w:szCs w:val="20"/>
                <w:lang w:val="es-MX"/>
              </w:rPr>
            </w:pPr>
            <w:r w:rsidRPr="00A45D2F">
              <w:rPr>
                <w:b/>
                <w:bCs/>
                <w:sz w:val="20"/>
                <w:szCs w:val="20"/>
                <w:lang w:val="es-MX"/>
              </w:rPr>
              <w:t>Entre 25 y 50</w:t>
            </w:r>
          </w:p>
        </w:tc>
        <w:tc>
          <w:tcPr>
            <w:tcW w:w="0" w:type="auto"/>
            <w:hideMark/>
          </w:tcPr>
          <w:p w14:paraId="1843E2B2" w14:textId="77777777" w:rsidR="00A45D2F" w:rsidRPr="00A45D2F" w:rsidRDefault="00A45D2F" w:rsidP="00A45D2F">
            <w:pPr>
              <w:spacing w:after="160" w:line="259" w:lineRule="auto"/>
              <w:jc w:val="both"/>
              <w:rPr>
                <w:sz w:val="20"/>
                <w:szCs w:val="20"/>
                <w:lang w:val="es-MX"/>
              </w:rPr>
            </w:pPr>
            <w:r w:rsidRPr="00A45D2F">
              <w:rPr>
                <w:sz w:val="20"/>
                <w:szCs w:val="20"/>
                <w:lang w:val="es-MX"/>
              </w:rPr>
              <w:t>Moderado</w:t>
            </w:r>
          </w:p>
        </w:tc>
        <w:tc>
          <w:tcPr>
            <w:tcW w:w="0" w:type="auto"/>
            <w:hideMark/>
          </w:tcPr>
          <w:p w14:paraId="7F5C7604" w14:textId="77777777" w:rsidR="00A45D2F" w:rsidRPr="00A45D2F" w:rsidRDefault="00A45D2F" w:rsidP="00A45D2F">
            <w:pPr>
              <w:spacing w:after="160" w:line="259" w:lineRule="auto"/>
              <w:jc w:val="both"/>
              <w:rPr>
                <w:sz w:val="20"/>
                <w:szCs w:val="20"/>
                <w:lang w:val="es-MX"/>
              </w:rPr>
            </w:pPr>
            <w:r w:rsidRPr="00A45D2F">
              <w:rPr>
                <w:sz w:val="20"/>
                <w:szCs w:val="20"/>
                <w:lang w:val="es-MX"/>
              </w:rPr>
              <w:t>Puede requerir seguimiento y medidas de control.</w:t>
            </w:r>
          </w:p>
        </w:tc>
      </w:tr>
      <w:tr w:rsidR="00A45D2F" w:rsidRPr="00A45D2F" w14:paraId="4D7768AE" w14:textId="77777777" w:rsidTr="00A45D2F">
        <w:tc>
          <w:tcPr>
            <w:tcW w:w="0" w:type="auto"/>
            <w:hideMark/>
          </w:tcPr>
          <w:p w14:paraId="3F58473A" w14:textId="77777777" w:rsidR="00A45D2F" w:rsidRPr="00A45D2F" w:rsidRDefault="00A45D2F" w:rsidP="00A45D2F">
            <w:pPr>
              <w:spacing w:after="160" w:line="259" w:lineRule="auto"/>
              <w:jc w:val="both"/>
              <w:rPr>
                <w:sz w:val="20"/>
                <w:szCs w:val="20"/>
                <w:lang w:val="es-MX"/>
              </w:rPr>
            </w:pPr>
            <w:r w:rsidRPr="00A45D2F">
              <w:rPr>
                <w:b/>
                <w:bCs/>
                <w:sz w:val="20"/>
                <w:szCs w:val="20"/>
                <w:lang w:val="es-MX"/>
              </w:rPr>
              <w:t>Entre 50 y 75</w:t>
            </w:r>
          </w:p>
        </w:tc>
        <w:tc>
          <w:tcPr>
            <w:tcW w:w="0" w:type="auto"/>
            <w:hideMark/>
          </w:tcPr>
          <w:p w14:paraId="38B16306" w14:textId="77777777" w:rsidR="00A45D2F" w:rsidRPr="00A45D2F" w:rsidRDefault="00A45D2F" w:rsidP="00A45D2F">
            <w:pPr>
              <w:spacing w:after="160" w:line="259" w:lineRule="auto"/>
              <w:jc w:val="both"/>
              <w:rPr>
                <w:sz w:val="20"/>
                <w:szCs w:val="20"/>
                <w:lang w:val="es-MX"/>
              </w:rPr>
            </w:pPr>
            <w:r w:rsidRPr="00A45D2F">
              <w:rPr>
                <w:sz w:val="20"/>
                <w:szCs w:val="20"/>
                <w:lang w:val="es-MX"/>
              </w:rPr>
              <w:t>Severo</w:t>
            </w:r>
          </w:p>
        </w:tc>
        <w:tc>
          <w:tcPr>
            <w:tcW w:w="0" w:type="auto"/>
            <w:hideMark/>
          </w:tcPr>
          <w:p w14:paraId="0830A6B0" w14:textId="77777777" w:rsidR="00A45D2F" w:rsidRPr="00A45D2F" w:rsidRDefault="00A45D2F" w:rsidP="00A45D2F">
            <w:pPr>
              <w:spacing w:after="160" w:line="259" w:lineRule="auto"/>
              <w:jc w:val="both"/>
              <w:rPr>
                <w:sz w:val="20"/>
                <w:szCs w:val="20"/>
                <w:lang w:val="es-MX"/>
              </w:rPr>
            </w:pPr>
            <w:r w:rsidRPr="00A45D2F">
              <w:rPr>
                <w:sz w:val="20"/>
                <w:szCs w:val="20"/>
                <w:lang w:val="es-MX"/>
              </w:rPr>
              <w:t>Representa una afectación considerable; se requieren acciones correctivas.</w:t>
            </w:r>
          </w:p>
        </w:tc>
      </w:tr>
      <w:tr w:rsidR="00A45D2F" w:rsidRPr="00A45D2F" w14:paraId="3C33D6C5" w14:textId="77777777" w:rsidTr="00A45D2F">
        <w:tc>
          <w:tcPr>
            <w:tcW w:w="0" w:type="auto"/>
            <w:hideMark/>
          </w:tcPr>
          <w:p w14:paraId="78F7C4A2" w14:textId="77777777" w:rsidR="00A45D2F" w:rsidRPr="00A45D2F" w:rsidRDefault="00A45D2F" w:rsidP="00A45D2F">
            <w:pPr>
              <w:spacing w:after="160" w:line="259" w:lineRule="auto"/>
              <w:jc w:val="both"/>
              <w:rPr>
                <w:sz w:val="20"/>
                <w:szCs w:val="20"/>
                <w:lang w:val="es-MX"/>
              </w:rPr>
            </w:pPr>
            <w:r w:rsidRPr="00A45D2F">
              <w:rPr>
                <w:b/>
                <w:bCs/>
                <w:sz w:val="20"/>
                <w:szCs w:val="20"/>
                <w:lang w:val="es-MX"/>
              </w:rPr>
              <w:t>Mayor a 75</w:t>
            </w:r>
          </w:p>
        </w:tc>
        <w:tc>
          <w:tcPr>
            <w:tcW w:w="0" w:type="auto"/>
            <w:hideMark/>
          </w:tcPr>
          <w:p w14:paraId="543F6A7E" w14:textId="77777777" w:rsidR="00A45D2F" w:rsidRPr="00A45D2F" w:rsidRDefault="00A45D2F" w:rsidP="00A45D2F">
            <w:pPr>
              <w:spacing w:after="160" w:line="259" w:lineRule="auto"/>
              <w:jc w:val="both"/>
              <w:rPr>
                <w:sz w:val="20"/>
                <w:szCs w:val="20"/>
                <w:lang w:val="es-MX"/>
              </w:rPr>
            </w:pPr>
            <w:r w:rsidRPr="00A45D2F">
              <w:rPr>
                <w:sz w:val="20"/>
                <w:szCs w:val="20"/>
                <w:lang w:val="es-MX"/>
              </w:rPr>
              <w:t>Crítico</w:t>
            </w:r>
          </w:p>
        </w:tc>
        <w:tc>
          <w:tcPr>
            <w:tcW w:w="0" w:type="auto"/>
            <w:hideMark/>
          </w:tcPr>
          <w:p w14:paraId="1FE5567E" w14:textId="77777777" w:rsidR="00A45D2F" w:rsidRPr="00A45D2F" w:rsidRDefault="00A45D2F" w:rsidP="00A45D2F">
            <w:pPr>
              <w:spacing w:after="160" w:line="259" w:lineRule="auto"/>
              <w:jc w:val="both"/>
              <w:rPr>
                <w:sz w:val="20"/>
                <w:szCs w:val="20"/>
                <w:lang w:val="es-MX"/>
              </w:rPr>
            </w:pPr>
            <w:r w:rsidRPr="00A45D2F">
              <w:rPr>
                <w:sz w:val="20"/>
                <w:szCs w:val="20"/>
                <w:lang w:val="es-MX"/>
              </w:rPr>
              <w:t>Impacto grave; exige medidas de mitigación, compensación o reubicación.</w:t>
            </w:r>
          </w:p>
        </w:tc>
      </w:tr>
    </w:tbl>
    <w:p w14:paraId="71ED8B91" w14:textId="77777777" w:rsidR="001F0E30" w:rsidRDefault="001F0E30" w:rsidP="00A45D2F">
      <w:pPr>
        <w:spacing w:after="160" w:line="259" w:lineRule="auto"/>
        <w:jc w:val="both"/>
        <w:rPr>
          <w:sz w:val="20"/>
          <w:szCs w:val="20"/>
          <w:lang w:val="es-MX"/>
        </w:rPr>
      </w:pPr>
    </w:p>
    <w:p w14:paraId="1A347C18" w14:textId="33302C26" w:rsidR="00DC059A" w:rsidRPr="007469FD" w:rsidRDefault="00A45D2F" w:rsidP="007469FD">
      <w:pPr>
        <w:spacing w:after="160" w:line="259" w:lineRule="auto"/>
        <w:jc w:val="both"/>
        <w:rPr>
          <w:sz w:val="20"/>
          <w:szCs w:val="20"/>
          <w:lang w:val="es-MX"/>
        </w:rPr>
      </w:pPr>
      <w:r w:rsidRPr="00A45D2F">
        <w:rPr>
          <w:sz w:val="20"/>
          <w:szCs w:val="20"/>
          <w:lang w:val="es-MX"/>
        </w:rPr>
        <w:lastRenderedPageBreak/>
        <w:t xml:space="preserve">La </w:t>
      </w:r>
      <w:r w:rsidRPr="00A45D2F">
        <w:rPr>
          <w:b/>
          <w:bCs/>
          <w:sz w:val="20"/>
          <w:szCs w:val="20"/>
          <w:lang w:val="es-MX"/>
        </w:rPr>
        <w:t>importancia total (I)</w:t>
      </w:r>
      <w:r w:rsidRPr="00A45D2F">
        <w:rPr>
          <w:sz w:val="20"/>
          <w:szCs w:val="20"/>
          <w:lang w:val="es-MX"/>
        </w:rPr>
        <w:t xml:space="preserve"> puede oscilar entre </w:t>
      </w:r>
      <w:r w:rsidRPr="00A45D2F">
        <w:rPr>
          <w:b/>
          <w:bCs/>
          <w:sz w:val="20"/>
          <w:szCs w:val="20"/>
          <w:lang w:val="es-MX"/>
        </w:rPr>
        <w:t>13 y 100 unidades</w:t>
      </w:r>
      <w:r w:rsidRPr="00A45D2F">
        <w:rPr>
          <w:sz w:val="20"/>
          <w:szCs w:val="20"/>
          <w:lang w:val="es-MX"/>
        </w:rPr>
        <w:t>, dependiendo de los valores asignados a cada uno de los criterios de evaluación.</w:t>
      </w:r>
    </w:p>
    <w:p w14:paraId="0901BC99" w14:textId="77777777" w:rsidR="00DE5DBD" w:rsidRDefault="00DE5DBD" w:rsidP="00497D41">
      <w:pPr>
        <w:rPr>
          <w:sz w:val="20"/>
          <w:szCs w:val="20"/>
        </w:rPr>
      </w:pPr>
    </w:p>
    <w:p w14:paraId="50E3FBA2" w14:textId="657F1B90" w:rsidR="0059034F" w:rsidRDefault="00D55C84" w:rsidP="001F4A08">
      <w:pPr>
        <w:numPr>
          <w:ilvl w:val="0"/>
          <w:numId w:val="40"/>
        </w:numPr>
        <w:ind w:left="426"/>
        <w:jc w:val="both"/>
        <w:rPr>
          <w:b/>
          <w:sz w:val="20"/>
          <w:szCs w:val="20"/>
        </w:rPr>
      </w:pPr>
      <w:r>
        <w:rPr>
          <w:b/>
          <w:sz w:val="20"/>
          <w:szCs w:val="20"/>
        </w:rPr>
        <w:t xml:space="preserve">SÍNTESIS </w:t>
      </w:r>
    </w:p>
    <w:p w14:paraId="55396173" w14:textId="308E8B5A" w:rsidR="0059034F" w:rsidRDefault="0059034F">
      <w:pPr>
        <w:rPr>
          <w:sz w:val="20"/>
          <w:szCs w:val="20"/>
        </w:rPr>
      </w:pPr>
    </w:p>
    <w:p w14:paraId="15E086D9" w14:textId="19502276" w:rsidR="005379FD" w:rsidRDefault="005379FD">
      <w:pPr>
        <w:rPr>
          <w:sz w:val="20"/>
          <w:szCs w:val="20"/>
        </w:rPr>
      </w:pPr>
      <w:r w:rsidRPr="005379FD">
        <w:rPr>
          <w:sz w:val="20"/>
          <w:szCs w:val="20"/>
        </w:rPr>
        <w:t>A continuación, se presenta una síntesis de la temática estudiada en el componente formativo:</w:t>
      </w:r>
    </w:p>
    <w:p w14:paraId="3041D537" w14:textId="3DC6EDF7" w:rsidR="00DF264E" w:rsidRDefault="005379FD" w:rsidP="00FA75E8">
      <w:pPr>
        <w:ind w:left="426"/>
        <w:jc w:val="both"/>
        <w:rPr>
          <w:color w:val="595959" w:themeColor="text1" w:themeTint="A6"/>
          <w:sz w:val="20"/>
          <w:szCs w:val="20"/>
        </w:rPr>
      </w:pPr>
      <w:commentRangeStart w:id="43"/>
      <w:commentRangeEnd w:id="43"/>
      <w:r>
        <w:rPr>
          <w:rStyle w:val="CommentReference"/>
        </w:rPr>
        <w:commentReference w:id="43"/>
      </w:r>
      <w:r w:rsidR="00EC33A7" w:rsidRPr="00EC33A7">
        <w:rPr>
          <w:noProof/>
          <w:color w:val="595959" w:themeColor="text1" w:themeTint="A6"/>
          <w:sz w:val="20"/>
          <w:szCs w:val="20"/>
        </w:rPr>
        <w:drawing>
          <wp:inline distT="0" distB="0" distL="0" distR="0" wp14:anchorId="13A3E1E4" wp14:editId="0EA791E0">
            <wp:extent cx="4982270" cy="3848637"/>
            <wp:effectExtent l="0" t="0" r="8890" b="0"/>
            <wp:docPr id="1017554782" name="Picture 1" descr="A chart with blue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4782" name="Picture 1" descr="A chart with blue and purple squares&#10;&#10;AI-generated content may be incorrect."/>
                    <pic:cNvPicPr/>
                  </pic:nvPicPr>
                  <pic:blipFill>
                    <a:blip r:embed="rId96"/>
                    <a:stretch>
                      <a:fillRect/>
                    </a:stretch>
                  </pic:blipFill>
                  <pic:spPr>
                    <a:xfrm>
                      <a:off x="0" y="0"/>
                      <a:ext cx="4982270" cy="3848637"/>
                    </a:xfrm>
                    <a:prstGeom prst="rect">
                      <a:avLst/>
                    </a:prstGeom>
                  </pic:spPr>
                </pic:pic>
              </a:graphicData>
            </a:graphic>
          </wp:inline>
        </w:drawing>
      </w:r>
    </w:p>
    <w:p w14:paraId="7CE319F0" w14:textId="00906834" w:rsidR="00DF264E" w:rsidRPr="003F2B64" w:rsidRDefault="00DF264E" w:rsidP="00FA75E8">
      <w:pPr>
        <w:ind w:left="426"/>
        <w:jc w:val="both"/>
        <w:rPr>
          <w:color w:val="595959" w:themeColor="text1" w:themeTint="A6"/>
          <w:sz w:val="20"/>
          <w:szCs w:val="20"/>
        </w:rPr>
      </w:pPr>
    </w:p>
    <w:p w14:paraId="4F17521D" w14:textId="77777777" w:rsidR="0059034F" w:rsidRDefault="0059034F">
      <w:pPr>
        <w:rPr>
          <w:color w:val="948A54"/>
          <w:sz w:val="20"/>
          <w:szCs w:val="20"/>
        </w:rPr>
      </w:pPr>
    </w:p>
    <w:p w14:paraId="4CB5F7A7" w14:textId="4E397A74" w:rsidR="0059034F" w:rsidRDefault="00D55C84" w:rsidP="001F4A08">
      <w:pPr>
        <w:numPr>
          <w:ilvl w:val="0"/>
          <w:numId w:val="40"/>
        </w:numPr>
        <w:pBdr>
          <w:top w:val="nil"/>
          <w:left w:val="nil"/>
          <w:bottom w:val="nil"/>
          <w:right w:val="nil"/>
          <w:between w:val="nil"/>
        </w:pBdr>
        <w:ind w:left="426" w:hanging="284"/>
        <w:jc w:val="both"/>
        <w:rPr>
          <w:b/>
          <w:color w:val="000000"/>
          <w:sz w:val="20"/>
          <w:szCs w:val="20"/>
        </w:rPr>
      </w:pPr>
      <w:r>
        <w:rPr>
          <w:b/>
          <w:color w:val="000000"/>
          <w:sz w:val="20"/>
          <w:szCs w:val="20"/>
        </w:rPr>
        <w:t>ACTIVIDADES DIDÁCTICAS</w:t>
      </w:r>
    </w:p>
    <w:p w14:paraId="0AB26AB6" w14:textId="1D3D3972" w:rsidR="0059034F" w:rsidRPr="003F2B64" w:rsidRDefault="0059034F">
      <w:pPr>
        <w:ind w:left="426"/>
        <w:jc w:val="both"/>
        <w:rPr>
          <w:color w:val="595959" w:themeColor="text1" w:themeTint="A6"/>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5A335F" w14:paraId="2E94BC06" w14:textId="77777777" w:rsidTr="00C52668">
        <w:trPr>
          <w:trHeight w:val="491"/>
        </w:trPr>
        <w:tc>
          <w:tcPr>
            <w:tcW w:w="0" w:type="auto"/>
            <w:gridSpan w:val="2"/>
            <w:shd w:val="clear" w:color="auto" w:fill="000000" w:themeFill="text1"/>
            <w:vAlign w:val="center"/>
          </w:tcPr>
          <w:p w14:paraId="68CA2906" w14:textId="093C703F" w:rsidR="00280F84" w:rsidRPr="005A335F" w:rsidRDefault="00280F84" w:rsidP="00280F84">
            <w:pPr>
              <w:spacing w:line="240" w:lineRule="auto"/>
              <w:jc w:val="center"/>
              <w:rPr>
                <w:b/>
                <w:bCs/>
                <w:sz w:val="20"/>
                <w:szCs w:val="20"/>
              </w:rPr>
            </w:pPr>
            <w:r w:rsidRPr="005A335F">
              <w:rPr>
                <w:rFonts w:eastAsia="Calibri"/>
                <w:b/>
                <w:bCs/>
                <w:sz w:val="20"/>
                <w:szCs w:val="20"/>
              </w:rPr>
              <w:t>DESCRIPCIÓN DE ACTIVIDAD DIDÁCTICA</w:t>
            </w:r>
          </w:p>
        </w:tc>
      </w:tr>
      <w:tr w:rsidR="00280F84" w:rsidRPr="005A335F" w14:paraId="13A38AF3" w14:textId="77777777" w:rsidTr="00280F84">
        <w:trPr>
          <w:trHeight w:val="806"/>
        </w:trPr>
        <w:tc>
          <w:tcPr>
            <w:tcW w:w="2693" w:type="dxa"/>
            <w:vAlign w:val="center"/>
          </w:tcPr>
          <w:p w14:paraId="1AFDFACA" w14:textId="0499FC13" w:rsidR="00280F84" w:rsidRPr="005A335F" w:rsidRDefault="00280F84" w:rsidP="00280F84">
            <w:pPr>
              <w:spacing w:line="240" w:lineRule="auto"/>
              <w:rPr>
                <w:rFonts w:eastAsia="Calibri"/>
                <w:b/>
                <w:bCs/>
                <w:sz w:val="20"/>
                <w:szCs w:val="20"/>
              </w:rPr>
            </w:pPr>
            <w:r w:rsidRPr="005A335F">
              <w:rPr>
                <w:rFonts w:eastAsia="Calibri"/>
                <w:b/>
                <w:bCs/>
                <w:sz w:val="20"/>
                <w:szCs w:val="20"/>
              </w:rPr>
              <w:t xml:space="preserve">Nombre de la </w:t>
            </w:r>
            <w:r w:rsidR="00B443D7">
              <w:rPr>
                <w:rFonts w:eastAsia="Calibri"/>
                <w:b/>
                <w:bCs/>
                <w:sz w:val="20"/>
                <w:szCs w:val="20"/>
              </w:rPr>
              <w:t>a</w:t>
            </w:r>
            <w:r w:rsidRPr="005A335F">
              <w:rPr>
                <w:rFonts w:eastAsia="Calibri"/>
                <w:b/>
                <w:bCs/>
                <w:sz w:val="20"/>
                <w:szCs w:val="20"/>
              </w:rPr>
              <w:t>ctividad</w:t>
            </w:r>
          </w:p>
        </w:tc>
        <w:tc>
          <w:tcPr>
            <w:tcW w:w="6848" w:type="dxa"/>
            <w:vAlign w:val="center"/>
          </w:tcPr>
          <w:p w14:paraId="1C8ACB3C" w14:textId="28C3A483" w:rsidR="00280F84" w:rsidRPr="005A335F" w:rsidRDefault="00306044" w:rsidP="00280F84">
            <w:pPr>
              <w:rPr>
                <w:sz w:val="20"/>
                <w:szCs w:val="20"/>
              </w:rPr>
            </w:pPr>
            <w:r>
              <w:rPr>
                <w:sz w:val="20"/>
                <w:szCs w:val="20"/>
              </w:rPr>
              <w:t>Impactos ambientales generados en las actividades del sector avícola.</w:t>
            </w:r>
          </w:p>
        </w:tc>
      </w:tr>
      <w:tr w:rsidR="00280F84" w:rsidRPr="005A335F" w14:paraId="4FE6A527" w14:textId="77777777" w:rsidTr="00280F84">
        <w:trPr>
          <w:trHeight w:val="806"/>
        </w:trPr>
        <w:tc>
          <w:tcPr>
            <w:tcW w:w="2693" w:type="dxa"/>
            <w:vAlign w:val="center"/>
          </w:tcPr>
          <w:p w14:paraId="04165111"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Objetivo de la actividad</w:t>
            </w:r>
          </w:p>
        </w:tc>
        <w:tc>
          <w:tcPr>
            <w:tcW w:w="6848" w:type="dxa"/>
            <w:vAlign w:val="center"/>
          </w:tcPr>
          <w:p w14:paraId="7A017B4A" w14:textId="689F30FA" w:rsidR="004E2EA5" w:rsidRPr="004E2EA5" w:rsidRDefault="004E2EA5" w:rsidP="004E2EA5">
            <w:pPr>
              <w:jc w:val="both"/>
              <w:rPr>
                <w:sz w:val="20"/>
                <w:szCs w:val="20"/>
              </w:rPr>
            </w:pPr>
            <w:r w:rsidRPr="004E2EA5">
              <w:rPr>
                <w:sz w:val="20"/>
                <w:szCs w:val="20"/>
              </w:rPr>
              <w:t xml:space="preserve">Comprender los </w:t>
            </w:r>
            <w:r w:rsidR="0044520E">
              <w:rPr>
                <w:sz w:val="20"/>
                <w:szCs w:val="20"/>
              </w:rPr>
              <w:t>aspectos</w:t>
            </w:r>
            <w:r w:rsidRPr="004E2EA5">
              <w:rPr>
                <w:sz w:val="20"/>
                <w:szCs w:val="20"/>
              </w:rPr>
              <w:t xml:space="preserve"> </w:t>
            </w:r>
            <w:r>
              <w:rPr>
                <w:sz w:val="20"/>
                <w:szCs w:val="20"/>
              </w:rPr>
              <w:t>prácticos</w:t>
            </w:r>
            <w:r w:rsidRPr="004E2EA5">
              <w:rPr>
                <w:sz w:val="20"/>
                <w:szCs w:val="20"/>
              </w:rPr>
              <w:t xml:space="preserve"> </w:t>
            </w:r>
            <w:r w:rsidR="001F4A08">
              <w:rPr>
                <w:sz w:val="20"/>
                <w:szCs w:val="20"/>
              </w:rPr>
              <w:t>relacionados con la</w:t>
            </w:r>
            <w:r w:rsidR="0044520E">
              <w:rPr>
                <w:sz w:val="20"/>
                <w:szCs w:val="20"/>
              </w:rPr>
              <w:t xml:space="preserve"> </w:t>
            </w:r>
            <w:r w:rsidR="00306044">
              <w:rPr>
                <w:sz w:val="20"/>
                <w:szCs w:val="20"/>
              </w:rPr>
              <w:t>identificación y valoración de impactos ambientales del sector avícola.</w:t>
            </w:r>
          </w:p>
          <w:p w14:paraId="6730A2E9" w14:textId="11014D5C" w:rsidR="00280F84" w:rsidRPr="005A335F" w:rsidRDefault="00280F84" w:rsidP="00957137">
            <w:pPr>
              <w:jc w:val="both"/>
              <w:rPr>
                <w:sz w:val="20"/>
                <w:szCs w:val="20"/>
              </w:rPr>
            </w:pPr>
          </w:p>
        </w:tc>
      </w:tr>
      <w:tr w:rsidR="00280F84" w:rsidRPr="005A335F" w14:paraId="273B1612" w14:textId="77777777" w:rsidTr="004E2EA5">
        <w:trPr>
          <w:trHeight w:val="809"/>
        </w:trPr>
        <w:tc>
          <w:tcPr>
            <w:tcW w:w="2693" w:type="dxa"/>
            <w:vAlign w:val="center"/>
          </w:tcPr>
          <w:p w14:paraId="5E5AA135"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Tipo de actividad sugerida</w:t>
            </w:r>
          </w:p>
        </w:tc>
        <w:tc>
          <w:tcPr>
            <w:tcW w:w="6848" w:type="dxa"/>
            <w:vAlign w:val="center"/>
          </w:tcPr>
          <w:p w14:paraId="7DDACF09" w14:textId="27B04F02" w:rsidR="007534A0" w:rsidRPr="00957137" w:rsidRDefault="00295FF9" w:rsidP="00957137">
            <w:pPr>
              <w:jc w:val="both"/>
              <w:rPr>
                <w:sz w:val="20"/>
                <w:szCs w:val="20"/>
              </w:rPr>
            </w:pPr>
            <w:r w:rsidRPr="00957137">
              <w:rPr>
                <w:sz w:val="20"/>
                <w:szCs w:val="20"/>
              </w:rPr>
              <w:t>Cuestionario</w:t>
            </w:r>
          </w:p>
          <w:p w14:paraId="5D27EFE8" w14:textId="77777777" w:rsidR="007534A0" w:rsidRPr="00957137" w:rsidRDefault="007534A0" w:rsidP="00957137">
            <w:pPr>
              <w:jc w:val="both"/>
              <w:rPr>
                <w:sz w:val="20"/>
                <w:szCs w:val="20"/>
              </w:rPr>
            </w:pPr>
          </w:p>
          <w:p w14:paraId="55E75880" w14:textId="31D3D047" w:rsidR="003F7B72" w:rsidRPr="00957137" w:rsidRDefault="003F7B72" w:rsidP="00957137">
            <w:pPr>
              <w:jc w:val="both"/>
              <w:rPr>
                <w:sz w:val="20"/>
                <w:szCs w:val="20"/>
              </w:rPr>
            </w:pPr>
          </w:p>
        </w:tc>
      </w:tr>
      <w:tr w:rsidR="00280F84" w:rsidRPr="005A335F" w14:paraId="45368FBC" w14:textId="77777777" w:rsidTr="004E2EA5">
        <w:trPr>
          <w:trHeight w:val="1401"/>
        </w:trPr>
        <w:tc>
          <w:tcPr>
            <w:tcW w:w="2693" w:type="dxa"/>
            <w:vAlign w:val="center"/>
          </w:tcPr>
          <w:p w14:paraId="20CA75C6"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lastRenderedPageBreak/>
              <w:t xml:space="preserve">Archivo de la actividad </w:t>
            </w:r>
          </w:p>
          <w:p w14:paraId="1215007A"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(Anexo donde se describe la actividad propuesta)</w:t>
            </w:r>
          </w:p>
        </w:tc>
        <w:tc>
          <w:tcPr>
            <w:tcW w:w="6848" w:type="dxa"/>
            <w:vAlign w:val="center"/>
          </w:tcPr>
          <w:p w14:paraId="4AC0101A" w14:textId="6E9BF961" w:rsidR="00280F84" w:rsidRPr="00957137" w:rsidRDefault="005A335F" w:rsidP="00957137">
            <w:pPr>
              <w:jc w:val="both"/>
              <w:rPr>
                <w:sz w:val="20"/>
                <w:szCs w:val="20"/>
              </w:rPr>
            </w:pPr>
            <w:r w:rsidRPr="00957137">
              <w:rPr>
                <w:sz w:val="20"/>
                <w:szCs w:val="20"/>
              </w:rPr>
              <w:t xml:space="preserve">Anexo actividad didáctica: </w:t>
            </w:r>
            <w:r w:rsidR="00306E2E">
              <w:rPr>
                <w:sz w:val="20"/>
                <w:szCs w:val="20"/>
              </w:rPr>
              <w:t xml:space="preserve">Cuestionario </w:t>
            </w:r>
            <w:r w:rsidR="00306044">
              <w:rPr>
                <w:sz w:val="20"/>
                <w:szCs w:val="20"/>
              </w:rPr>
              <w:t>Impactos ambientales generados en las actividades del sector avícola.</w:t>
            </w:r>
          </w:p>
        </w:tc>
      </w:tr>
    </w:tbl>
    <w:p w14:paraId="53482502" w14:textId="77777777" w:rsidR="0059034F" w:rsidRDefault="0059034F">
      <w:pPr>
        <w:rPr>
          <w:b/>
          <w:sz w:val="20"/>
          <w:szCs w:val="20"/>
          <w:u w:val="single"/>
        </w:rPr>
      </w:pPr>
    </w:p>
    <w:p w14:paraId="414BEE18" w14:textId="77777777" w:rsidR="00957137" w:rsidRDefault="00957137">
      <w:pPr>
        <w:rPr>
          <w:b/>
          <w:sz w:val="20"/>
          <w:szCs w:val="20"/>
          <w:u w:val="single"/>
        </w:rPr>
      </w:pPr>
    </w:p>
    <w:p w14:paraId="236C93E5" w14:textId="77777777" w:rsidR="0059034F" w:rsidRDefault="00D55C84" w:rsidP="001F4A08">
      <w:pPr>
        <w:numPr>
          <w:ilvl w:val="0"/>
          <w:numId w:val="40"/>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5517E67C" w14:textId="77777777" w:rsidR="0070224C" w:rsidRPr="003F2B64" w:rsidRDefault="0070224C" w:rsidP="0070224C">
      <w:pPr>
        <w:pBdr>
          <w:top w:val="nil"/>
          <w:left w:val="nil"/>
          <w:bottom w:val="nil"/>
          <w:right w:val="nil"/>
          <w:between w:val="nil"/>
        </w:pBdr>
        <w:ind w:left="284"/>
        <w:jc w:val="both"/>
        <w:rPr>
          <w:b/>
          <w:color w:val="595959" w:themeColor="text1" w:themeTint="A6"/>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C52668" w:rsidRDefault="00D55C84">
            <w:pPr>
              <w:jc w:val="center"/>
              <w:rPr>
                <w:color w:val="FFFFFF" w:themeColor="background1"/>
                <w:sz w:val="20"/>
                <w:szCs w:val="20"/>
              </w:rPr>
            </w:pPr>
            <w:r w:rsidRPr="00C52668">
              <w:rPr>
                <w:color w:val="FFFFFF" w:themeColor="background1"/>
                <w:sz w:val="20"/>
                <w:szCs w:val="20"/>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E212A4" w:rsidRDefault="00D55C84">
            <w:pPr>
              <w:jc w:val="center"/>
              <w:rPr>
                <w:b w:val="0"/>
                <w:bCs/>
                <w:color w:val="FFFFFF" w:themeColor="background1"/>
                <w:sz w:val="20"/>
                <w:szCs w:val="20"/>
              </w:rPr>
            </w:pPr>
            <w:r w:rsidRPr="00E212A4">
              <w:rPr>
                <w:b w:val="0"/>
                <w:bCs/>
                <w:color w:val="FFFFFF" w:themeColor="background1"/>
                <w:sz w:val="20"/>
                <w:szCs w:val="20"/>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C52668" w:rsidRDefault="00D55C84">
            <w:pPr>
              <w:jc w:val="center"/>
              <w:rPr>
                <w:color w:val="FFFFFF" w:themeColor="background1"/>
                <w:sz w:val="20"/>
                <w:szCs w:val="20"/>
              </w:rPr>
            </w:pPr>
            <w:r w:rsidRPr="00C52668">
              <w:rPr>
                <w:color w:val="FFFFFF" w:themeColor="background1"/>
                <w:sz w:val="20"/>
                <w:szCs w:val="20"/>
              </w:rPr>
              <w:t>Tipo de material</w:t>
            </w:r>
          </w:p>
          <w:p w14:paraId="4E14B5A1" w14:textId="77777777" w:rsidR="0059034F" w:rsidRPr="00C52668" w:rsidRDefault="00D55C84">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C52668" w:rsidRDefault="00D55C84">
            <w:pPr>
              <w:jc w:val="center"/>
              <w:rPr>
                <w:color w:val="FFFFFF" w:themeColor="background1"/>
                <w:sz w:val="20"/>
                <w:szCs w:val="20"/>
              </w:rPr>
            </w:pPr>
            <w:r w:rsidRPr="00C52668">
              <w:rPr>
                <w:color w:val="FFFFFF" w:themeColor="background1"/>
                <w:sz w:val="20"/>
                <w:szCs w:val="20"/>
              </w:rPr>
              <w:t>Enlace del Recurso o</w:t>
            </w:r>
          </w:p>
          <w:p w14:paraId="19254491" w14:textId="77777777" w:rsidR="0059034F" w:rsidRPr="00C52668" w:rsidRDefault="00D55C84">
            <w:pPr>
              <w:jc w:val="center"/>
              <w:rPr>
                <w:color w:val="FFFFFF" w:themeColor="background1"/>
                <w:sz w:val="20"/>
                <w:szCs w:val="20"/>
              </w:rPr>
            </w:pPr>
            <w:r w:rsidRPr="00C52668">
              <w:rPr>
                <w:color w:val="FFFFFF" w:themeColor="background1"/>
                <w:sz w:val="20"/>
                <w:szCs w:val="20"/>
              </w:rPr>
              <w:t>Archivo del documento o material</w:t>
            </w:r>
          </w:p>
        </w:tc>
      </w:tr>
      <w:tr w:rsidR="0059034F" w14:paraId="0D8CB725" w14:textId="77777777" w:rsidTr="00E212A4">
        <w:trPr>
          <w:trHeight w:val="182"/>
        </w:trPr>
        <w:tc>
          <w:tcPr>
            <w:tcW w:w="2517" w:type="dxa"/>
            <w:tcBorders>
              <w:top w:val="single" w:sz="4" w:space="0" w:color="000000"/>
            </w:tcBorders>
            <w:shd w:val="clear" w:color="auto" w:fill="auto"/>
            <w:tcMar>
              <w:top w:w="100" w:type="dxa"/>
              <w:left w:w="100" w:type="dxa"/>
              <w:bottom w:w="100" w:type="dxa"/>
              <w:right w:w="100" w:type="dxa"/>
            </w:tcMar>
            <w:vAlign w:val="center"/>
          </w:tcPr>
          <w:p w14:paraId="135BA171" w14:textId="56CF0226" w:rsidR="0059034F" w:rsidRPr="00165136" w:rsidRDefault="00A14FBB" w:rsidP="001C1746">
            <w:pPr>
              <w:jc w:val="center"/>
              <w:rPr>
                <w:b w:val="0"/>
                <w:bCs/>
                <w:sz w:val="20"/>
                <w:szCs w:val="20"/>
              </w:rPr>
            </w:pPr>
            <w:r w:rsidRPr="00165136">
              <w:rPr>
                <w:b w:val="0"/>
                <w:bCs/>
                <w:sz w:val="20"/>
                <w:szCs w:val="20"/>
              </w:rPr>
              <w:t>Marco legal sobre manejo ambiental en avicultura</w:t>
            </w:r>
          </w:p>
        </w:tc>
        <w:tc>
          <w:tcPr>
            <w:tcW w:w="2517" w:type="dxa"/>
            <w:tcBorders>
              <w:top w:val="single" w:sz="4" w:space="0" w:color="000000"/>
            </w:tcBorders>
            <w:shd w:val="clear" w:color="auto" w:fill="auto"/>
            <w:tcMar>
              <w:top w:w="100" w:type="dxa"/>
              <w:left w:w="100" w:type="dxa"/>
              <w:bottom w:w="100" w:type="dxa"/>
              <w:right w:w="100" w:type="dxa"/>
            </w:tcMar>
            <w:vAlign w:val="center"/>
          </w:tcPr>
          <w:p w14:paraId="54FE4E5A" w14:textId="3234168C" w:rsidR="00757021" w:rsidRPr="00165136" w:rsidRDefault="00A14FBB" w:rsidP="00A14FBB">
            <w:pPr>
              <w:pBdr>
                <w:top w:val="nil"/>
                <w:left w:val="nil"/>
                <w:bottom w:val="nil"/>
                <w:right w:val="nil"/>
                <w:between w:val="nil"/>
              </w:pBdr>
              <w:jc w:val="both"/>
              <w:rPr>
                <w:b w:val="0"/>
                <w:bCs/>
                <w:sz w:val="20"/>
                <w:szCs w:val="20"/>
              </w:rPr>
            </w:pPr>
            <w:r w:rsidRPr="00165136">
              <w:rPr>
                <w:b w:val="0"/>
                <w:bCs/>
                <w:sz w:val="20"/>
                <w:szCs w:val="20"/>
              </w:rPr>
              <w:t>Fondo Nacional Avícola y Federación Nacional de Avicultores de Colombia (2024). Todo lo que debe saber sobre la normativa ambiental en el sector avícola.</w:t>
            </w:r>
          </w:p>
          <w:p w14:paraId="5520B44C" w14:textId="76B33B7E" w:rsidR="0059034F" w:rsidRPr="00165136" w:rsidRDefault="0059034F" w:rsidP="004853A6">
            <w:pPr>
              <w:jc w:val="both"/>
              <w:rPr>
                <w:b w:val="0"/>
                <w:bCs/>
                <w:sz w:val="20"/>
                <w:szCs w:val="20"/>
              </w:rPr>
            </w:pPr>
          </w:p>
        </w:tc>
        <w:tc>
          <w:tcPr>
            <w:tcW w:w="2519" w:type="dxa"/>
            <w:tcBorders>
              <w:top w:val="single" w:sz="4" w:space="0" w:color="000000"/>
            </w:tcBorders>
            <w:shd w:val="clear" w:color="auto" w:fill="auto"/>
            <w:tcMar>
              <w:top w:w="100" w:type="dxa"/>
              <w:left w:w="100" w:type="dxa"/>
              <w:bottom w:w="100" w:type="dxa"/>
              <w:right w:w="100" w:type="dxa"/>
            </w:tcMar>
            <w:vAlign w:val="center"/>
          </w:tcPr>
          <w:p w14:paraId="62B1A9B0" w14:textId="43132C0B" w:rsidR="0059034F" w:rsidRPr="00165136" w:rsidRDefault="00A14FBB" w:rsidP="004853A6">
            <w:pPr>
              <w:jc w:val="center"/>
              <w:rPr>
                <w:b w:val="0"/>
                <w:bCs/>
                <w:sz w:val="20"/>
                <w:szCs w:val="20"/>
              </w:rPr>
            </w:pPr>
            <w:r w:rsidRPr="00165136">
              <w:rPr>
                <w:b w:val="0"/>
                <w:bCs/>
                <w:sz w:val="20"/>
                <w:szCs w:val="20"/>
              </w:rPr>
              <w:t>Cartilla</w:t>
            </w:r>
          </w:p>
        </w:tc>
        <w:tc>
          <w:tcPr>
            <w:tcW w:w="2519" w:type="dxa"/>
            <w:tcBorders>
              <w:top w:val="single" w:sz="4" w:space="0" w:color="000000"/>
            </w:tcBorders>
            <w:shd w:val="clear" w:color="auto" w:fill="auto"/>
            <w:tcMar>
              <w:top w:w="100" w:type="dxa"/>
              <w:left w:w="100" w:type="dxa"/>
              <w:bottom w:w="100" w:type="dxa"/>
              <w:right w:w="100" w:type="dxa"/>
            </w:tcMar>
            <w:vAlign w:val="center"/>
          </w:tcPr>
          <w:p w14:paraId="2CF9EEC8" w14:textId="25F0E54B" w:rsidR="0059034F" w:rsidRPr="00165136" w:rsidRDefault="00165136" w:rsidP="00E212A4">
            <w:pPr>
              <w:jc w:val="center"/>
              <w:rPr>
                <w:b w:val="0"/>
                <w:bCs/>
                <w:sz w:val="20"/>
                <w:szCs w:val="20"/>
              </w:rPr>
            </w:pPr>
            <w:hyperlink r:id="rId97" w:history="1">
              <w:r w:rsidRPr="00165136">
                <w:rPr>
                  <w:rStyle w:val="Hyperlink"/>
                  <w:sz w:val="20"/>
                  <w:szCs w:val="20"/>
                </w:rPr>
                <w:t>https://fenavi.org/publicaciones-programa-ambiental/todo-lo-que-debe-saber-sobre-la-normativa-ambiental-en-el-sector-avicola/</w:t>
              </w:r>
            </w:hyperlink>
            <w:r w:rsidRPr="00165136">
              <w:rPr>
                <w:sz w:val="20"/>
                <w:szCs w:val="20"/>
              </w:rPr>
              <w:t xml:space="preserve"> </w:t>
            </w:r>
          </w:p>
          <w:p w14:paraId="54C7BC39" w14:textId="6B6FCA79" w:rsidR="00A14FBB" w:rsidRPr="00165136" w:rsidRDefault="00A14FBB" w:rsidP="00E212A4">
            <w:pPr>
              <w:jc w:val="center"/>
              <w:rPr>
                <w:b w:val="0"/>
                <w:bCs/>
                <w:sz w:val="20"/>
                <w:szCs w:val="20"/>
              </w:rPr>
            </w:pPr>
          </w:p>
        </w:tc>
      </w:tr>
      <w:tr w:rsidR="0059034F" w14:paraId="28913662" w14:textId="77777777" w:rsidTr="00E212A4">
        <w:trPr>
          <w:trHeight w:val="84"/>
        </w:trPr>
        <w:tc>
          <w:tcPr>
            <w:tcW w:w="2517" w:type="dxa"/>
            <w:shd w:val="clear" w:color="auto" w:fill="auto"/>
            <w:tcMar>
              <w:top w:w="100" w:type="dxa"/>
              <w:left w:w="100" w:type="dxa"/>
              <w:bottom w:w="100" w:type="dxa"/>
              <w:right w:w="100" w:type="dxa"/>
            </w:tcMar>
            <w:vAlign w:val="center"/>
          </w:tcPr>
          <w:p w14:paraId="6A5AB126" w14:textId="68C6F082" w:rsidR="0059034F" w:rsidRPr="00165136" w:rsidRDefault="00D40A17" w:rsidP="001C1746">
            <w:pPr>
              <w:jc w:val="center"/>
              <w:rPr>
                <w:b w:val="0"/>
                <w:bCs/>
                <w:sz w:val="20"/>
                <w:szCs w:val="20"/>
              </w:rPr>
            </w:pPr>
            <w:r w:rsidRPr="00165136">
              <w:rPr>
                <w:b w:val="0"/>
                <w:bCs/>
                <w:sz w:val="20"/>
                <w:szCs w:val="20"/>
              </w:rPr>
              <w:t>Marco legal sobre manejo ambiental en avicultura</w:t>
            </w:r>
          </w:p>
        </w:tc>
        <w:tc>
          <w:tcPr>
            <w:tcW w:w="2517" w:type="dxa"/>
            <w:shd w:val="clear" w:color="auto" w:fill="auto"/>
            <w:tcMar>
              <w:top w:w="100" w:type="dxa"/>
              <w:left w:w="100" w:type="dxa"/>
              <w:bottom w:w="100" w:type="dxa"/>
              <w:right w:w="100" w:type="dxa"/>
            </w:tcMar>
          </w:tcPr>
          <w:p w14:paraId="344AED2D" w14:textId="2512336C" w:rsidR="0059034F" w:rsidRPr="00080556" w:rsidRDefault="00080556" w:rsidP="00B44933">
            <w:pPr>
              <w:pBdr>
                <w:top w:val="nil"/>
                <w:left w:val="nil"/>
                <w:bottom w:val="nil"/>
                <w:right w:val="nil"/>
                <w:between w:val="nil"/>
              </w:pBdr>
              <w:ind w:left="-68"/>
              <w:jc w:val="both"/>
              <w:rPr>
                <w:b w:val="0"/>
                <w:bCs/>
                <w:sz w:val="20"/>
                <w:szCs w:val="20"/>
              </w:rPr>
            </w:pPr>
            <w:r w:rsidRPr="00080556">
              <w:rPr>
                <w:b w:val="0"/>
                <w:bCs/>
                <w:sz w:val="20"/>
                <w:szCs w:val="20"/>
                <w:lang w:val="es-MX"/>
              </w:rPr>
              <w:t xml:space="preserve">Instituto Colombiano Agropecuario. (2014, noviembre 13). Resolución 3651 de 2014, por medio de la cual se establecen los requisitos para la certificación de granjas avícolas </w:t>
            </w:r>
            <w:proofErr w:type="spellStart"/>
            <w:r w:rsidRPr="00080556">
              <w:rPr>
                <w:b w:val="0"/>
                <w:bCs/>
                <w:sz w:val="20"/>
                <w:szCs w:val="20"/>
                <w:lang w:val="es-MX"/>
              </w:rPr>
              <w:t>bioseguras</w:t>
            </w:r>
            <w:proofErr w:type="spellEnd"/>
            <w:r w:rsidRPr="00080556">
              <w:rPr>
                <w:b w:val="0"/>
                <w:bCs/>
                <w:sz w:val="20"/>
                <w:szCs w:val="20"/>
                <w:lang w:val="es-MX"/>
              </w:rPr>
              <w:t xml:space="preserve"> de postura y/o levante y se dictan otras disposiciones. Diario Oficial de Colombia.</w:t>
            </w:r>
          </w:p>
        </w:tc>
        <w:tc>
          <w:tcPr>
            <w:tcW w:w="2519" w:type="dxa"/>
            <w:shd w:val="clear" w:color="auto" w:fill="auto"/>
            <w:tcMar>
              <w:top w:w="100" w:type="dxa"/>
              <w:left w:w="100" w:type="dxa"/>
              <w:bottom w:w="100" w:type="dxa"/>
              <w:right w:w="100" w:type="dxa"/>
            </w:tcMar>
            <w:vAlign w:val="center"/>
          </w:tcPr>
          <w:p w14:paraId="3979A02E" w14:textId="0F0550BA" w:rsidR="0059034F" w:rsidRPr="00165136" w:rsidRDefault="00D40A17" w:rsidP="001C1746">
            <w:pPr>
              <w:jc w:val="center"/>
              <w:rPr>
                <w:b w:val="0"/>
                <w:bCs/>
                <w:sz w:val="20"/>
                <w:szCs w:val="20"/>
              </w:rPr>
            </w:pPr>
            <w:r w:rsidRPr="00165136">
              <w:rPr>
                <w:b w:val="0"/>
                <w:bCs/>
                <w:sz w:val="20"/>
                <w:szCs w:val="20"/>
              </w:rPr>
              <w:t>Resolución</w:t>
            </w:r>
          </w:p>
        </w:tc>
        <w:tc>
          <w:tcPr>
            <w:tcW w:w="2519" w:type="dxa"/>
            <w:shd w:val="clear" w:color="auto" w:fill="auto"/>
            <w:tcMar>
              <w:top w:w="100" w:type="dxa"/>
              <w:left w:w="100" w:type="dxa"/>
              <w:bottom w:w="100" w:type="dxa"/>
              <w:right w:w="100" w:type="dxa"/>
            </w:tcMar>
            <w:vAlign w:val="center"/>
          </w:tcPr>
          <w:p w14:paraId="0A02CD78" w14:textId="088EFA84" w:rsidR="00D40A17" w:rsidRPr="00165136" w:rsidRDefault="00EC33A7" w:rsidP="001C1746">
            <w:pPr>
              <w:jc w:val="center"/>
              <w:rPr>
                <w:b w:val="0"/>
                <w:bCs/>
                <w:sz w:val="20"/>
                <w:szCs w:val="20"/>
              </w:rPr>
            </w:pPr>
            <w:hyperlink r:id="rId98" w:history="1">
              <w:r w:rsidRPr="00165136">
                <w:rPr>
                  <w:rStyle w:val="Hyperlink"/>
                  <w:sz w:val="20"/>
                  <w:szCs w:val="20"/>
                </w:rPr>
                <w:t>https://www.ica.gov.co/getattachment/b8cb4efd-a1b4-409e-a11d-c81b91f59025/2014R3651.aspx</w:t>
              </w:r>
            </w:hyperlink>
            <w:r w:rsidRPr="00165136">
              <w:rPr>
                <w:sz w:val="20"/>
                <w:szCs w:val="20"/>
              </w:rPr>
              <w:t xml:space="preserve"> </w:t>
            </w:r>
          </w:p>
        </w:tc>
      </w:tr>
      <w:tr w:rsidR="006D21DC" w14:paraId="5170C60F" w14:textId="77777777" w:rsidTr="00E212A4">
        <w:trPr>
          <w:trHeight w:val="84"/>
        </w:trPr>
        <w:tc>
          <w:tcPr>
            <w:tcW w:w="2517" w:type="dxa"/>
            <w:shd w:val="clear" w:color="auto" w:fill="auto"/>
            <w:tcMar>
              <w:top w:w="100" w:type="dxa"/>
              <w:left w:w="100" w:type="dxa"/>
              <w:bottom w:w="100" w:type="dxa"/>
              <w:right w:w="100" w:type="dxa"/>
            </w:tcMar>
            <w:vAlign w:val="center"/>
          </w:tcPr>
          <w:p w14:paraId="19A02EDF" w14:textId="267A5B38" w:rsidR="006D21DC" w:rsidRPr="006D21DC" w:rsidRDefault="006D21DC" w:rsidP="001C1746">
            <w:pPr>
              <w:jc w:val="center"/>
              <w:rPr>
                <w:b w:val="0"/>
                <w:bCs/>
                <w:sz w:val="20"/>
                <w:szCs w:val="20"/>
              </w:rPr>
            </w:pPr>
            <w:r w:rsidRPr="006D21DC">
              <w:rPr>
                <w:b w:val="0"/>
                <w:bCs/>
                <w:sz w:val="20"/>
                <w:szCs w:val="20"/>
              </w:rPr>
              <w:t>Impactos ambientales en el sector avícola</w:t>
            </w:r>
          </w:p>
        </w:tc>
        <w:tc>
          <w:tcPr>
            <w:tcW w:w="2517" w:type="dxa"/>
            <w:shd w:val="clear" w:color="auto" w:fill="auto"/>
            <w:tcMar>
              <w:top w:w="100" w:type="dxa"/>
              <w:left w:w="100" w:type="dxa"/>
              <w:bottom w:w="100" w:type="dxa"/>
              <w:right w:w="100" w:type="dxa"/>
            </w:tcMar>
          </w:tcPr>
          <w:p w14:paraId="3132EAAB" w14:textId="64F7C934" w:rsidR="006D21DC" w:rsidRPr="006D21DC" w:rsidRDefault="006D21DC" w:rsidP="00B44933">
            <w:pPr>
              <w:pBdr>
                <w:top w:val="nil"/>
                <w:left w:val="nil"/>
                <w:bottom w:val="nil"/>
                <w:right w:val="nil"/>
                <w:between w:val="nil"/>
              </w:pBdr>
              <w:ind w:left="-68"/>
              <w:jc w:val="both"/>
              <w:rPr>
                <w:b w:val="0"/>
                <w:sz w:val="20"/>
                <w:szCs w:val="20"/>
                <w:lang w:val="es-MX"/>
              </w:rPr>
            </w:pPr>
            <w:r w:rsidRPr="006D21DC">
              <w:rPr>
                <w:b w:val="0"/>
                <w:sz w:val="20"/>
                <w:szCs w:val="20"/>
              </w:rPr>
              <w:t>Cortes</w:t>
            </w:r>
            <w:r w:rsidRPr="006D21DC">
              <w:rPr>
                <w:b w:val="0"/>
                <w:sz w:val="20"/>
                <w:szCs w:val="20"/>
                <w:lang w:val="es-MX"/>
              </w:rPr>
              <w:t>, M. (2025). Matriz evaluación de impactos ambientales</w:t>
            </w:r>
          </w:p>
        </w:tc>
        <w:tc>
          <w:tcPr>
            <w:tcW w:w="2519" w:type="dxa"/>
            <w:shd w:val="clear" w:color="auto" w:fill="auto"/>
            <w:tcMar>
              <w:top w:w="100" w:type="dxa"/>
              <w:left w:w="100" w:type="dxa"/>
              <w:bottom w:w="100" w:type="dxa"/>
              <w:right w:w="100" w:type="dxa"/>
            </w:tcMar>
            <w:vAlign w:val="center"/>
          </w:tcPr>
          <w:p w14:paraId="09616ACE" w14:textId="5B3E3341" w:rsidR="006D21DC" w:rsidRPr="006D21DC" w:rsidRDefault="006D21DC" w:rsidP="001C1746">
            <w:pPr>
              <w:jc w:val="center"/>
              <w:rPr>
                <w:b w:val="0"/>
                <w:sz w:val="20"/>
                <w:szCs w:val="20"/>
              </w:rPr>
            </w:pPr>
            <w:r w:rsidRPr="006D21DC">
              <w:rPr>
                <w:b w:val="0"/>
                <w:sz w:val="20"/>
                <w:szCs w:val="20"/>
              </w:rPr>
              <w:t xml:space="preserve">Excel </w:t>
            </w:r>
          </w:p>
        </w:tc>
        <w:tc>
          <w:tcPr>
            <w:tcW w:w="2519" w:type="dxa"/>
            <w:shd w:val="clear" w:color="auto" w:fill="auto"/>
            <w:tcMar>
              <w:top w:w="100" w:type="dxa"/>
              <w:left w:w="100" w:type="dxa"/>
              <w:bottom w:w="100" w:type="dxa"/>
              <w:right w:w="100" w:type="dxa"/>
            </w:tcMar>
            <w:vAlign w:val="center"/>
          </w:tcPr>
          <w:p w14:paraId="794B1BA7" w14:textId="1387048E" w:rsidR="006D21DC" w:rsidRPr="006D21DC" w:rsidRDefault="006D21DC" w:rsidP="001C1746">
            <w:pPr>
              <w:jc w:val="center"/>
              <w:rPr>
                <w:b w:val="0"/>
                <w:sz w:val="20"/>
                <w:szCs w:val="20"/>
              </w:rPr>
            </w:pPr>
            <w:r w:rsidRPr="006D21DC">
              <w:rPr>
                <w:b w:val="0"/>
                <w:sz w:val="20"/>
                <w:szCs w:val="20"/>
              </w:rPr>
              <w:t xml:space="preserve">Adjunto </w:t>
            </w:r>
          </w:p>
        </w:tc>
      </w:tr>
    </w:tbl>
    <w:p w14:paraId="65E01382" w14:textId="77777777" w:rsidR="0059034F" w:rsidRDefault="0059034F">
      <w:pPr>
        <w:rPr>
          <w:sz w:val="20"/>
          <w:szCs w:val="20"/>
        </w:rPr>
      </w:pPr>
    </w:p>
    <w:p w14:paraId="60594E1F" w14:textId="77777777" w:rsidR="0059034F" w:rsidRDefault="0059034F">
      <w:pPr>
        <w:rPr>
          <w:sz w:val="20"/>
          <w:szCs w:val="20"/>
        </w:rPr>
      </w:pPr>
    </w:p>
    <w:p w14:paraId="5D16EAAE" w14:textId="77777777" w:rsidR="0059034F" w:rsidRDefault="00D55C84" w:rsidP="001F4A08">
      <w:pPr>
        <w:numPr>
          <w:ilvl w:val="0"/>
          <w:numId w:val="40"/>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57B330CC" w14:textId="77777777" w:rsidR="0059034F" w:rsidRPr="003F2B64" w:rsidRDefault="0059034F">
      <w:pPr>
        <w:pBdr>
          <w:top w:val="nil"/>
          <w:left w:val="nil"/>
          <w:bottom w:val="nil"/>
          <w:right w:val="nil"/>
          <w:between w:val="nil"/>
        </w:pBdr>
        <w:ind w:left="426"/>
        <w:jc w:val="both"/>
        <w:rPr>
          <w:color w:val="595959" w:themeColor="text1" w:themeTint="A6"/>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3F2B64" w14:paraId="34B59B22" w14:textId="77777777" w:rsidTr="00957137">
        <w:trPr>
          <w:trHeight w:val="214"/>
          <w:tblHeader/>
        </w:trPr>
        <w:tc>
          <w:tcPr>
            <w:tcW w:w="2122" w:type="dxa"/>
            <w:shd w:val="clear" w:color="auto" w:fill="000000" w:themeFill="text1"/>
            <w:tcMar>
              <w:top w:w="100" w:type="dxa"/>
              <w:left w:w="100" w:type="dxa"/>
              <w:bottom w:w="100" w:type="dxa"/>
              <w:right w:w="100" w:type="dxa"/>
            </w:tcMar>
          </w:tcPr>
          <w:p w14:paraId="1063EF82" w14:textId="77777777" w:rsidR="0059034F" w:rsidRPr="00C52668" w:rsidRDefault="00D55C84">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C52668" w:rsidRDefault="00D55C84">
            <w:pPr>
              <w:jc w:val="center"/>
              <w:rPr>
                <w:color w:val="FFFFFF" w:themeColor="background1"/>
                <w:sz w:val="20"/>
                <w:szCs w:val="20"/>
              </w:rPr>
            </w:pPr>
            <w:r w:rsidRPr="00C52668">
              <w:rPr>
                <w:color w:val="FFFFFF" w:themeColor="background1"/>
                <w:sz w:val="20"/>
                <w:szCs w:val="20"/>
              </w:rPr>
              <w:t>SIGNIFICADO</w:t>
            </w:r>
          </w:p>
        </w:tc>
      </w:tr>
      <w:tr w:rsidR="0075194E" w14:paraId="41131241" w14:textId="77777777" w:rsidTr="00AD0DD7">
        <w:trPr>
          <w:trHeight w:val="253"/>
        </w:trPr>
        <w:tc>
          <w:tcPr>
            <w:tcW w:w="2122" w:type="dxa"/>
            <w:shd w:val="clear" w:color="auto" w:fill="auto"/>
            <w:tcMar>
              <w:top w:w="100" w:type="dxa"/>
              <w:left w:w="100" w:type="dxa"/>
              <w:bottom w:w="100" w:type="dxa"/>
              <w:right w:w="100" w:type="dxa"/>
            </w:tcMar>
          </w:tcPr>
          <w:p w14:paraId="6D08D969" w14:textId="69941874" w:rsidR="0075194E" w:rsidRPr="0075194E" w:rsidRDefault="0075194E" w:rsidP="0075194E">
            <w:pPr>
              <w:rPr>
                <w:b w:val="0"/>
                <w:bCs/>
                <w:sz w:val="20"/>
                <w:szCs w:val="20"/>
              </w:rPr>
            </w:pPr>
            <w:r w:rsidRPr="0075194E">
              <w:rPr>
                <w:sz w:val="20"/>
                <w:szCs w:val="20"/>
              </w:rPr>
              <w:t>Bioseguridad:</w:t>
            </w:r>
          </w:p>
        </w:tc>
        <w:tc>
          <w:tcPr>
            <w:tcW w:w="7840" w:type="dxa"/>
            <w:shd w:val="clear" w:color="auto" w:fill="auto"/>
            <w:tcMar>
              <w:top w:w="100" w:type="dxa"/>
              <w:left w:w="100" w:type="dxa"/>
              <w:bottom w:w="100" w:type="dxa"/>
              <w:right w:w="100" w:type="dxa"/>
            </w:tcMar>
          </w:tcPr>
          <w:p w14:paraId="0789807E" w14:textId="16C1D0CE" w:rsidR="0075194E" w:rsidRPr="0075194E" w:rsidRDefault="0075194E" w:rsidP="0075194E">
            <w:pPr>
              <w:jc w:val="both"/>
              <w:rPr>
                <w:b w:val="0"/>
                <w:bCs/>
                <w:sz w:val="20"/>
                <w:szCs w:val="20"/>
              </w:rPr>
            </w:pPr>
            <w:r w:rsidRPr="0075194E">
              <w:rPr>
                <w:b w:val="0"/>
                <w:bCs/>
                <w:sz w:val="20"/>
                <w:szCs w:val="20"/>
              </w:rPr>
              <w:t>conjunto de medidas sanitarias y preventivas que se aplican en una granja o planta de sacrificio para evitar la entrada y propagación de agentes infecciosos (como virus, bacterias o parásitos) que pueden causar enfermedades en las aves.</w:t>
            </w:r>
          </w:p>
        </w:tc>
      </w:tr>
      <w:tr w:rsidR="0075194E" w14:paraId="73941558" w14:textId="77777777" w:rsidTr="00AD0DD7">
        <w:trPr>
          <w:trHeight w:val="253"/>
        </w:trPr>
        <w:tc>
          <w:tcPr>
            <w:tcW w:w="2122" w:type="dxa"/>
            <w:shd w:val="clear" w:color="auto" w:fill="auto"/>
            <w:tcMar>
              <w:top w:w="100" w:type="dxa"/>
              <w:left w:w="100" w:type="dxa"/>
              <w:bottom w:w="100" w:type="dxa"/>
              <w:right w:w="100" w:type="dxa"/>
            </w:tcMar>
          </w:tcPr>
          <w:p w14:paraId="06E805E7" w14:textId="18E48B40" w:rsidR="0075194E" w:rsidRPr="0075194E" w:rsidRDefault="0075194E" w:rsidP="0075194E">
            <w:pPr>
              <w:rPr>
                <w:bCs/>
                <w:sz w:val="20"/>
                <w:szCs w:val="20"/>
              </w:rPr>
            </w:pPr>
            <w:r w:rsidRPr="0075194E">
              <w:rPr>
                <w:sz w:val="20"/>
                <w:szCs w:val="20"/>
              </w:rPr>
              <w:t>Degüello:</w:t>
            </w:r>
          </w:p>
        </w:tc>
        <w:tc>
          <w:tcPr>
            <w:tcW w:w="7840" w:type="dxa"/>
            <w:shd w:val="clear" w:color="auto" w:fill="auto"/>
            <w:tcMar>
              <w:top w:w="100" w:type="dxa"/>
              <w:left w:w="100" w:type="dxa"/>
              <w:bottom w:w="100" w:type="dxa"/>
              <w:right w:w="100" w:type="dxa"/>
            </w:tcMar>
          </w:tcPr>
          <w:p w14:paraId="0E371E5A" w14:textId="3F27D565" w:rsidR="0075194E" w:rsidRPr="0075194E" w:rsidRDefault="0075194E" w:rsidP="0075194E">
            <w:pPr>
              <w:jc w:val="both"/>
              <w:rPr>
                <w:b w:val="0"/>
                <w:bCs/>
                <w:sz w:val="20"/>
                <w:szCs w:val="20"/>
              </w:rPr>
            </w:pPr>
            <w:r w:rsidRPr="0075194E">
              <w:rPr>
                <w:b w:val="0"/>
                <w:bCs/>
                <w:sz w:val="20"/>
                <w:szCs w:val="20"/>
              </w:rPr>
              <w:t>corte del cuello del ave para cortar los vasos sanguíneos principales, como las carótidas y las yugulares, con el fin de provocar la muerte y extraer la mayor cantidad de sangre posible del cuerpo del ave.</w:t>
            </w:r>
          </w:p>
        </w:tc>
      </w:tr>
      <w:tr w:rsidR="0075194E" w14:paraId="0740FCD9" w14:textId="77777777" w:rsidTr="00AD0DD7">
        <w:trPr>
          <w:trHeight w:val="253"/>
        </w:trPr>
        <w:tc>
          <w:tcPr>
            <w:tcW w:w="2122" w:type="dxa"/>
            <w:shd w:val="clear" w:color="auto" w:fill="auto"/>
            <w:tcMar>
              <w:top w:w="100" w:type="dxa"/>
              <w:left w:w="100" w:type="dxa"/>
              <w:bottom w:w="100" w:type="dxa"/>
              <w:right w:w="100" w:type="dxa"/>
            </w:tcMar>
          </w:tcPr>
          <w:p w14:paraId="0DA947CA" w14:textId="03860FBD" w:rsidR="0075194E" w:rsidRPr="0075194E" w:rsidRDefault="0075194E" w:rsidP="0075194E">
            <w:pPr>
              <w:rPr>
                <w:b w:val="0"/>
                <w:sz w:val="20"/>
                <w:szCs w:val="20"/>
              </w:rPr>
            </w:pPr>
            <w:r w:rsidRPr="0075194E">
              <w:rPr>
                <w:sz w:val="20"/>
                <w:szCs w:val="20"/>
              </w:rPr>
              <w:lastRenderedPageBreak/>
              <w:t>Evisceración:</w:t>
            </w:r>
          </w:p>
        </w:tc>
        <w:tc>
          <w:tcPr>
            <w:tcW w:w="7840" w:type="dxa"/>
            <w:shd w:val="clear" w:color="auto" w:fill="auto"/>
            <w:tcMar>
              <w:top w:w="100" w:type="dxa"/>
              <w:left w:w="100" w:type="dxa"/>
              <w:bottom w:w="100" w:type="dxa"/>
              <w:right w:w="100" w:type="dxa"/>
            </w:tcMar>
          </w:tcPr>
          <w:p w14:paraId="3233C608" w14:textId="0009702E" w:rsidR="0075194E" w:rsidRPr="0075194E" w:rsidRDefault="0075194E" w:rsidP="0075194E">
            <w:pPr>
              <w:jc w:val="both"/>
              <w:rPr>
                <w:b w:val="0"/>
                <w:bCs/>
                <w:sz w:val="20"/>
                <w:szCs w:val="20"/>
              </w:rPr>
            </w:pPr>
            <w:r w:rsidRPr="0075194E">
              <w:rPr>
                <w:b w:val="0"/>
                <w:bCs/>
                <w:sz w:val="20"/>
                <w:szCs w:val="20"/>
              </w:rPr>
              <w:t>proceso de extracción de las vísceras o órganos internos (como los intestinos, hígado, corazón y pulmones) de la cavidad corporal de un ave después del desplume y el degollado, y antes de la inspección sanitaria final y el procesamiento para el consumo.</w:t>
            </w:r>
          </w:p>
        </w:tc>
      </w:tr>
      <w:tr w:rsidR="0075194E" w14:paraId="482F554F" w14:textId="77777777" w:rsidTr="00AD0DD7">
        <w:trPr>
          <w:trHeight w:val="253"/>
        </w:trPr>
        <w:tc>
          <w:tcPr>
            <w:tcW w:w="2122" w:type="dxa"/>
            <w:shd w:val="clear" w:color="auto" w:fill="auto"/>
            <w:tcMar>
              <w:top w:w="100" w:type="dxa"/>
              <w:left w:w="100" w:type="dxa"/>
              <w:bottom w:w="100" w:type="dxa"/>
              <w:right w:w="100" w:type="dxa"/>
            </w:tcMar>
          </w:tcPr>
          <w:p w14:paraId="20AD4A76" w14:textId="6AFD5289" w:rsidR="0075194E" w:rsidRPr="0075194E" w:rsidRDefault="0075194E" w:rsidP="0075194E">
            <w:pPr>
              <w:rPr>
                <w:b w:val="0"/>
                <w:bCs/>
                <w:sz w:val="20"/>
                <w:szCs w:val="20"/>
              </w:rPr>
            </w:pPr>
            <w:r w:rsidRPr="0075194E">
              <w:rPr>
                <w:sz w:val="20"/>
                <w:szCs w:val="20"/>
              </w:rPr>
              <w:t>Escaldado:</w:t>
            </w:r>
          </w:p>
        </w:tc>
        <w:tc>
          <w:tcPr>
            <w:tcW w:w="7840" w:type="dxa"/>
            <w:shd w:val="clear" w:color="auto" w:fill="auto"/>
            <w:tcMar>
              <w:top w:w="100" w:type="dxa"/>
              <w:left w:w="100" w:type="dxa"/>
              <w:bottom w:w="100" w:type="dxa"/>
              <w:right w:w="100" w:type="dxa"/>
            </w:tcMar>
          </w:tcPr>
          <w:p w14:paraId="330E5713" w14:textId="24788BA0" w:rsidR="0075194E" w:rsidRPr="0075194E" w:rsidRDefault="0075194E" w:rsidP="0075194E">
            <w:pPr>
              <w:jc w:val="both"/>
              <w:rPr>
                <w:b w:val="0"/>
                <w:bCs/>
                <w:sz w:val="20"/>
                <w:szCs w:val="20"/>
              </w:rPr>
            </w:pPr>
            <w:r w:rsidRPr="0075194E">
              <w:rPr>
                <w:b w:val="0"/>
                <w:bCs/>
                <w:sz w:val="20"/>
                <w:szCs w:val="20"/>
              </w:rPr>
              <w:t>proceso de sumergir las canales de aves en agua caliente o vapor para aflojar las plumas y facilitar su eliminación en la fase de desplumado.</w:t>
            </w:r>
          </w:p>
        </w:tc>
      </w:tr>
      <w:tr w:rsidR="0075194E" w14:paraId="0DD5AAD5" w14:textId="77777777" w:rsidTr="00AD0DD7">
        <w:trPr>
          <w:trHeight w:val="253"/>
        </w:trPr>
        <w:tc>
          <w:tcPr>
            <w:tcW w:w="2122" w:type="dxa"/>
            <w:shd w:val="clear" w:color="auto" w:fill="auto"/>
            <w:tcMar>
              <w:top w:w="100" w:type="dxa"/>
              <w:left w:w="100" w:type="dxa"/>
              <w:bottom w:w="100" w:type="dxa"/>
              <w:right w:w="100" w:type="dxa"/>
            </w:tcMar>
          </w:tcPr>
          <w:p w14:paraId="4CC019C7" w14:textId="44C403EE" w:rsidR="0075194E" w:rsidRPr="0075194E" w:rsidRDefault="0075194E" w:rsidP="0075194E">
            <w:pPr>
              <w:rPr>
                <w:b w:val="0"/>
                <w:bCs/>
                <w:sz w:val="20"/>
                <w:szCs w:val="20"/>
              </w:rPr>
            </w:pPr>
            <w:r w:rsidRPr="0075194E">
              <w:rPr>
                <w:sz w:val="20"/>
                <w:szCs w:val="20"/>
              </w:rPr>
              <w:t>Granja abuelas:</w:t>
            </w:r>
          </w:p>
        </w:tc>
        <w:tc>
          <w:tcPr>
            <w:tcW w:w="7840" w:type="dxa"/>
            <w:shd w:val="clear" w:color="auto" w:fill="auto"/>
            <w:tcMar>
              <w:top w:w="100" w:type="dxa"/>
              <w:left w:w="100" w:type="dxa"/>
              <w:bottom w:w="100" w:type="dxa"/>
              <w:right w:w="100" w:type="dxa"/>
            </w:tcMar>
          </w:tcPr>
          <w:p w14:paraId="00A9D178" w14:textId="1EFADB54" w:rsidR="0075194E" w:rsidRPr="0075194E" w:rsidRDefault="0075194E" w:rsidP="0075194E">
            <w:pPr>
              <w:jc w:val="both"/>
              <w:rPr>
                <w:b w:val="0"/>
                <w:bCs/>
                <w:sz w:val="20"/>
                <w:szCs w:val="20"/>
              </w:rPr>
            </w:pPr>
            <w:r w:rsidRPr="0075194E">
              <w:rPr>
                <w:b w:val="0"/>
                <w:bCs/>
                <w:sz w:val="20"/>
                <w:szCs w:val="20"/>
              </w:rPr>
              <w:t>granja donde se encuentran las aves reproductoras de alta calidad usadas para crear la siguiente generación de aves comerciales.</w:t>
            </w:r>
          </w:p>
        </w:tc>
      </w:tr>
      <w:tr w:rsidR="0075194E" w14:paraId="61C13F8C" w14:textId="77777777" w:rsidTr="00AD0DD7">
        <w:trPr>
          <w:trHeight w:val="253"/>
        </w:trPr>
        <w:tc>
          <w:tcPr>
            <w:tcW w:w="2122" w:type="dxa"/>
            <w:shd w:val="clear" w:color="auto" w:fill="auto"/>
            <w:tcMar>
              <w:top w:w="100" w:type="dxa"/>
              <w:left w:w="100" w:type="dxa"/>
              <w:bottom w:w="100" w:type="dxa"/>
              <w:right w:w="100" w:type="dxa"/>
            </w:tcMar>
          </w:tcPr>
          <w:p w14:paraId="360D2445" w14:textId="24BA01F3" w:rsidR="0075194E" w:rsidRPr="0075194E" w:rsidRDefault="0075194E" w:rsidP="0075194E">
            <w:pPr>
              <w:rPr>
                <w:b w:val="0"/>
                <w:bCs/>
                <w:sz w:val="20"/>
                <w:szCs w:val="20"/>
              </w:rPr>
            </w:pPr>
            <w:r w:rsidRPr="0075194E">
              <w:rPr>
                <w:sz w:val="20"/>
                <w:szCs w:val="20"/>
              </w:rPr>
              <w:t>Gallinaza:</w:t>
            </w:r>
          </w:p>
        </w:tc>
        <w:tc>
          <w:tcPr>
            <w:tcW w:w="7840" w:type="dxa"/>
            <w:shd w:val="clear" w:color="auto" w:fill="auto"/>
            <w:tcMar>
              <w:top w:w="100" w:type="dxa"/>
              <w:left w:w="100" w:type="dxa"/>
              <w:bottom w:w="100" w:type="dxa"/>
              <w:right w:w="100" w:type="dxa"/>
            </w:tcMar>
          </w:tcPr>
          <w:p w14:paraId="31353865" w14:textId="30D1905C" w:rsidR="0075194E" w:rsidRPr="0075194E" w:rsidRDefault="0075194E" w:rsidP="0075194E">
            <w:pPr>
              <w:jc w:val="both"/>
              <w:rPr>
                <w:b w:val="0"/>
                <w:bCs/>
                <w:sz w:val="20"/>
                <w:szCs w:val="20"/>
              </w:rPr>
            </w:pPr>
            <w:r w:rsidRPr="0075194E">
              <w:rPr>
                <w:b w:val="0"/>
                <w:bCs/>
                <w:sz w:val="20"/>
                <w:szCs w:val="20"/>
              </w:rPr>
              <w:t>residuos generados de la explotación de aves de postura y/o levante que incluye excretas, plumas, cama y restos de la alimentación de las aves.</w:t>
            </w:r>
          </w:p>
        </w:tc>
      </w:tr>
      <w:tr w:rsidR="0075194E" w14:paraId="7ADB9E3B" w14:textId="77777777" w:rsidTr="00AD0DD7">
        <w:trPr>
          <w:trHeight w:val="253"/>
        </w:trPr>
        <w:tc>
          <w:tcPr>
            <w:tcW w:w="2122" w:type="dxa"/>
            <w:shd w:val="clear" w:color="auto" w:fill="auto"/>
            <w:tcMar>
              <w:top w:w="100" w:type="dxa"/>
              <w:left w:w="100" w:type="dxa"/>
              <w:bottom w:w="100" w:type="dxa"/>
              <w:right w:w="100" w:type="dxa"/>
            </w:tcMar>
          </w:tcPr>
          <w:p w14:paraId="32223C21" w14:textId="63268AA4" w:rsidR="0075194E" w:rsidRPr="0075194E" w:rsidRDefault="0075194E" w:rsidP="0075194E">
            <w:pPr>
              <w:rPr>
                <w:b w:val="0"/>
                <w:sz w:val="20"/>
                <w:szCs w:val="20"/>
              </w:rPr>
            </w:pPr>
            <w:r w:rsidRPr="0075194E">
              <w:rPr>
                <w:sz w:val="20"/>
                <w:szCs w:val="20"/>
              </w:rPr>
              <w:t>Granja avícola:</w:t>
            </w:r>
          </w:p>
        </w:tc>
        <w:tc>
          <w:tcPr>
            <w:tcW w:w="7840" w:type="dxa"/>
            <w:shd w:val="clear" w:color="auto" w:fill="auto"/>
            <w:tcMar>
              <w:top w:w="100" w:type="dxa"/>
              <w:left w:w="100" w:type="dxa"/>
              <w:bottom w:w="100" w:type="dxa"/>
              <w:right w:w="100" w:type="dxa"/>
            </w:tcMar>
          </w:tcPr>
          <w:p w14:paraId="6669908F" w14:textId="4AEAB7D1" w:rsidR="0075194E" w:rsidRPr="0075194E" w:rsidRDefault="0075194E" w:rsidP="0075194E">
            <w:pPr>
              <w:jc w:val="both"/>
              <w:rPr>
                <w:b w:val="0"/>
                <w:bCs/>
                <w:sz w:val="20"/>
                <w:szCs w:val="20"/>
              </w:rPr>
            </w:pPr>
            <w:r w:rsidRPr="0075194E">
              <w:rPr>
                <w:b w:val="0"/>
                <w:bCs/>
                <w:sz w:val="20"/>
                <w:szCs w:val="20"/>
              </w:rPr>
              <w:t>establecimiento que en el desarrollo de sus actividades tiene inmersos procesos productivos relacionados con el sector avícola.</w:t>
            </w:r>
          </w:p>
        </w:tc>
      </w:tr>
      <w:tr w:rsidR="0075194E" w14:paraId="34054399" w14:textId="77777777" w:rsidTr="00AD0DD7">
        <w:trPr>
          <w:trHeight w:val="253"/>
        </w:trPr>
        <w:tc>
          <w:tcPr>
            <w:tcW w:w="2122" w:type="dxa"/>
            <w:shd w:val="clear" w:color="auto" w:fill="auto"/>
            <w:tcMar>
              <w:top w:w="100" w:type="dxa"/>
              <w:left w:w="100" w:type="dxa"/>
              <w:bottom w:w="100" w:type="dxa"/>
              <w:right w:w="100" w:type="dxa"/>
            </w:tcMar>
          </w:tcPr>
          <w:p w14:paraId="21347602" w14:textId="2CA642C2" w:rsidR="0075194E" w:rsidRPr="0075194E" w:rsidRDefault="0075194E" w:rsidP="0075194E">
            <w:pPr>
              <w:rPr>
                <w:b w:val="0"/>
                <w:bCs/>
                <w:sz w:val="20"/>
                <w:szCs w:val="20"/>
              </w:rPr>
            </w:pPr>
            <w:r w:rsidRPr="0075194E">
              <w:rPr>
                <w:sz w:val="20"/>
                <w:szCs w:val="20"/>
              </w:rPr>
              <w:t>Impacto ambiental:</w:t>
            </w:r>
          </w:p>
        </w:tc>
        <w:tc>
          <w:tcPr>
            <w:tcW w:w="7840" w:type="dxa"/>
            <w:shd w:val="clear" w:color="auto" w:fill="auto"/>
            <w:tcMar>
              <w:top w:w="100" w:type="dxa"/>
              <w:left w:w="100" w:type="dxa"/>
              <w:bottom w:w="100" w:type="dxa"/>
              <w:right w:w="100" w:type="dxa"/>
            </w:tcMar>
          </w:tcPr>
          <w:p w14:paraId="749FDD9A" w14:textId="39163759" w:rsidR="0075194E" w:rsidRPr="0075194E" w:rsidRDefault="0075194E" w:rsidP="0075194E">
            <w:pPr>
              <w:jc w:val="both"/>
              <w:rPr>
                <w:b w:val="0"/>
                <w:bCs/>
                <w:sz w:val="20"/>
                <w:szCs w:val="20"/>
              </w:rPr>
            </w:pPr>
            <w:r w:rsidRPr="0075194E">
              <w:rPr>
                <w:b w:val="0"/>
                <w:bCs/>
                <w:sz w:val="20"/>
                <w:szCs w:val="20"/>
              </w:rPr>
              <w:t>cambio generado sobre los componentes ambientales producto de las actividades asociadas al sector avícola.</w:t>
            </w:r>
          </w:p>
        </w:tc>
      </w:tr>
      <w:tr w:rsidR="0075194E" w14:paraId="36545F06" w14:textId="77777777" w:rsidTr="00AD0DD7">
        <w:trPr>
          <w:trHeight w:val="253"/>
        </w:trPr>
        <w:tc>
          <w:tcPr>
            <w:tcW w:w="2122" w:type="dxa"/>
            <w:shd w:val="clear" w:color="auto" w:fill="auto"/>
            <w:tcMar>
              <w:top w:w="100" w:type="dxa"/>
              <w:left w:w="100" w:type="dxa"/>
              <w:bottom w:w="100" w:type="dxa"/>
              <w:right w:w="100" w:type="dxa"/>
            </w:tcMar>
          </w:tcPr>
          <w:p w14:paraId="3B1DFE67" w14:textId="153C7CBB" w:rsidR="0075194E" w:rsidRPr="0075194E" w:rsidRDefault="0075194E" w:rsidP="0075194E">
            <w:pPr>
              <w:rPr>
                <w:b w:val="0"/>
                <w:bCs/>
                <w:sz w:val="20"/>
                <w:szCs w:val="20"/>
              </w:rPr>
            </w:pPr>
            <w:r w:rsidRPr="0075194E">
              <w:rPr>
                <w:sz w:val="20"/>
                <w:szCs w:val="20"/>
              </w:rPr>
              <w:t>Valoración de impacto ambiental:</w:t>
            </w:r>
          </w:p>
        </w:tc>
        <w:tc>
          <w:tcPr>
            <w:tcW w:w="7840" w:type="dxa"/>
            <w:shd w:val="clear" w:color="auto" w:fill="auto"/>
            <w:tcMar>
              <w:top w:w="100" w:type="dxa"/>
              <w:left w:w="100" w:type="dxa"/>
              <w:bottom w:w="100" w:type="dxa"/>
              <w:right w:w="100" w:type="dxa"/>
            </w:tcMar>
          </w:tcPr>
          <w:p w14:paraId="08B5824C" w14:textId="5F555D10" w:rsidR="0075194E" w:rsidRPr="0075194E" w:rsidRDefault="0075194E" w:rsidP="0075194E">
            <w:pPr>
              <w:jc w:val="both"/>
              <w:rPr>
                <w:b w:val="0"/>
                <w:bCs/>
                <w:sz w:val="20"/>
                <w:szCs w:val="20"/>
              </w:rPr>
            </w:pPr>
            <w:r w:rsidRPr="0075194E">
              <w:rPr>
                <w:b w:val="0"/>
                <w:bCs/>
                <w:sz w:val="20"/>
                <w:szCs w:val="20"/>
              </w:rPr>
              <w:t xml:space="preserve">evaluación de los impactos ambientales mediante cierta metodología, la cual permite determinar la importancia de dichos impactos </w:t>
            </w:r>
            <w:proofErr w:type="gramStart"/>
            <w:r w:rsidRPr="0075194E">
              <w:rPr>
                <w:b w:val="0"/>
                <w:bCs/>
                <w:sz w:val="20"/>
                <w:szCs w:val="20"/>
              </w:rPr>
              <w:t>en relación a</w:t>
            </w:r>
            <w:proofErr w:type="gramEnd"/>
            <w:r w:rsidRPr="0075194E">
              <w:rPr>
                <w:b w:val="0"/>
                <w:bCs/>
                <w:sz w:val="20"/>
                <w:szCs w:val="20"/>
              </w:rPr>
              <w:t xml:space="preserve"> los componentes afectados o beneficiados.</w:t>
            </w:r>
          </w:p>
        </w:tc>
      </w:tr>
    </w:tbl>
    <w:p w14:paraId="0D417A6A" w14:textId="77777777" w:rsidR="0059034F" w:rsidRDefault="0059034F">
      <w:pPr>
        <w:rPr>
          <w:sz w:val="20"/>
          <w:szCs w:val="20"/>
        </w:rPr>
      </w:pPr>
    </w:p>
    <w:p w14:paraId="1538C95E" w14:textId="77777777" w:rsidR="00E212A4" w:rsidRDefault="00E212A4">
      <w:pPr>
        <w:rPr>
          <w:sz w:val="20"/>
          <w:szCs w:val="20"/>
        </w:rPr>
      </w:pPr>
    </w:p>
    <w:p w14:paraId="2401E91C" w14:textId="77777777" w:rsidR="0059034F" w:rsidRDefault="0059034F">
      <w:pPr>
        <w:rPr>
          <w:sz w:val="20"/>
          <w:szCs w:val="20"/>
        </w:rPr>
      </w:pPr>
    </w:p>
    <w:p w14:paraId="78589E47" w14:textId="73A74644" w:rsidR="0059034F" w:rsidRDefault="00D55C84" w:rsidP="001F4A08">
      <w:pPr>
        <w:numPr>
          <w:ilvl w:val="0"/>
          <w:numId w:val="40"/>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2ABDAB4" w14:textId="77777777" w:rsidR="002B1E05" w:rsidRDefault="002B1E05" w:rsidP="002B1E05">
      <w:pPr>
        <w:pBdr>
          <w:top w:val="nil"/>
          <w:left w:val="nil"/>
          <w:bottom w:val="nil"/>
          <w:right w:val="nil"/>
          <w:between w:val="nil"/>
        </w:pBdr>
        <w:jc w:val="both"/>
        <w:rPr>
          <w:b/>
          <w:color w:val="000000"/>
          <w:sz w:val="20"/>
          <w:szCs w:val="20"/>
        </w:rPr>
      </w:pPr>
    </w:p>
    <w:p w14:paraId="078762D2" w14:textId="6143968D" w:rsidR="00317C85" w:rsidRPr="00080556" w:rsidRDefault="00080556" w:rsidP="00317C85">
      <w:pPr>
        <w:pBdr>
          <w:top w:val="nil"/>
          <w:left w:val="nil"/>
          <w:bottom w:val="nil"/>
          <w:right w:val="nil"/>
          <w:between w:val="nil"/>
        </w:pBdr>
        <w:spacing w:before="240"/>
        <w:jc w:val="both"/>
        <w:rPr>
          <w:bCs/>
          <w:color w:val="000000"/>
          <w:sz w:val="20"/>
          <w:szCs w:val="20"/>
          <w:lang w:val="es-MX"/>
        </w:rPr>
      </w:pPr>
      <w:r>
        <w:rPr>
          <w:bCs/>
          <w:color w:val="000000"/>
          <w:sz w:val="20"/>
          <w:szCs w:val="20"/>
        </w:rPr>
        <w:t>A</w:t>
      </w:r>
      <w:r w:rsidR="00317C85" w:rsidRPr="00080556">
        <w:rPr>
          <w:bCs/>
          <w:color w:val="000000"/>
          <w:sz w:val="20"/>
          <w:szCs w:val="20"/>
        </w:rPr>
        <w:t xml:space="preserve">rboleda, J. (2005). </w:t>
      </w:r>
      <w:r w:rsidR="00317C85" w:rsidRPr="00080556">
        <w:rPr>
          <w:bCs/>
          <w:color w:val="000000"/>
          <w:sz w:val="20"/>
          <w:szCs w:val="20"/>
          <w:lang w:val="es-MX"/>
        </w:rPr>
        <w:t>Manual para la evaluación de impacto ambiental de proyectos, obras o actividades. Empresas Públicas de Medellín.</w:t>
      </w:r>
    </w:p>
    <w:p w14:paraId="6FE6C516" w14:textId="77777777" w:rsidR="00317C85" w:rsidRPr="00080556" w:rsidRDefault="00317C85" w:rsidP="00317C85">
      <w:pPr>
        <w:pBdr>
          <w:top w:val="nil"/>
          <w:left w:val="nil"/>
          <w:bottom w:val="nil"/>
          <w:right w:val="nil"/>
          <w:between w:val="nil"/>
        </w:pBdr>
        <w:spacing w:before="240"/>
        <w:jc w:val="both"/>
        <w:rPr>
          <w:bCs/>
          <w:color w:val="000000"/>
          <w:sz w:val="20"/>
          <w:szCs w:val="20"/>
        </w:rPr>
      </w:pPr>
      <w:r w:rsidRPr="00080556">
        <w:rPr>
          <w:bCs/>
          <w:color w:val="000000"/>
          <w:sz w:val="20"/>
          <w:szCs w:val="20"/>
        </w:rPr>
        <w:t xml:space="preserve">Cano Betancur, A., &amp; </w:t>
      </w:r>
      <w:proofErr w:type="spellStart"/>
      <w:r w:rsidRPr="00080556">
        <w:rPr>
          <w:bCs/>
          <w:color w:val="000000"/>
          <w:sz w:val="20"/>
          <w:szCs w:val="20"/>
        </w:rPr>
        <w:t>Vasquez</w:t>
      </w:r>
      <w:proofErr w:type="spellEnd"/>
      <w:r w:rsidRPr="00080556">
        <w:rPr>
          <w:bCs/>
          <w:color w:val="000000"/>
          <w:sz w:val="20"/>
          <w:szCs w:val="20"/>
        </w:rPr>
        <w:t xml:space="preserve"> Chara, W. (2024). </w:t>
      </w:r>
      <w:r w:rsidRPr="00080556">
        <w:rPr>
          <w:bCs/>
          <w:i/>
          <w:iCs/>
          <w:color w:val="000000"/>
          <w:sz w:val="20"/>
          <w:szCs w:val="20"/>
        </w:rPr>
        <w:t>Modelo productivo para incrementar la productividad en las actividades del área Cría y Levante en una empresa Avícola de Caloto Cauca</w:t>
      </w:r>
      <w:r w:rsidRPr="00080556">
        <w:rPr>
          <w:bCs/>
          <w:color w:val="000000"/>
          <w:sz w:val="20"/>
          <w:szCs w:val="20"/>
        </w:rPr>
        <w:t xml:space="preserve"> [Tesis de pregrado, Institución Universitaria Antonio José Camacho]. Repositorio Institucional </w:t>
      </w:r>
      <w:proofErr w:type="gramStart"/>
      <w:r w:rsidRPr="00080556">
        <w:rPr>
          <w:bCs/>
          <w:color w:val="000000"/>
          <w:sz w:val="20"/>
          <w:szCs w:val="20"/>
        </w:rPr>
        <w:t>-  Institución</w:t>
      </w:r>
      <w:proofErr w:type="gramEnd"/>
      <w:r w:rsidRPr="00080556">
        <w:rPr>
          <w:bCs/>
          <w:color w:val="000000"/>
          <w:sz w:val="20"/>
          <w:szCs w:val="20"/>
        </w:rPr>
        <w:t xml:space="preserve"> Universitaria Antonio José Camacho. </w:t>
      </w:r>
    </w:p>
    <w:p w14:paraId="0323E30B" w14:textId="77777777" w:rsidR="00317C85" w:rsidRPr="00080556" w:rsidRDefault="00317C85" w:rsidP="00317C85">
      <w:pPr>
        <w:spacing w:before="240"/>
        <w:rPr>
          <w:sz w:val="20"/>
          <w:szCs w:val="20"/>
        </w:rPr>
      </w:pPr>
      <w:r w:rsidRPr="00080556">
        <w:rPr>
          <w:bCs/>
          <w:color w:val="000000"/>
          <w:sz w:val="20"/>
          <w:szCs w:val="20"/>
        </w:rPr>
        <w:t xml:space="preserve">Federación Nacional de Avicultores de Colombia - FENAVI y Ministerio de Ambiente y Desarrollo Sostenible MADS (2014). Guía Ambiental para el Subsector Avícola. </w:t>
      </w:r>
      <w:hyperlink r:id="rId99" w:history="1">
        <w:r w:rsidRPr="00080556">
          <w:rPr>
            <w:rStyle w:val="Hyperlink"/>
            <w:bCs/>
            <w:sz w:val="20"/>
            <w:szCs w:val="20"/>
          </w:rPr>
          <w:t>https://fenavi.org/wp-content/uploads/2018/05/GUIA_AMBIENTAL_SUBSECTOR_AVICOLA.pdf</w:t>
        </w:r>
      </w:hyperlink>
    </w:p>
    <w:p w14:paraId="12C9CED4" w14:textId="436DA054" w:rsidR="00317C85" w:rsidRPr="00080556" w:rsidRDefault="00317C85" w:rsidP="00317C85">
      <w:pPr>
        <w:spacing w:before="240"/>
        <w:rPr>
          <w:bCs/>
          <w:color w:val="000000"/>
          <w:sz w:val="20"/>
          <w:szCs w:val="20"/>
        </w:rPr>
      </w:pPr>
      <w:r w:rsidRPr="00080556">
        <w:rPr>
          <w:bCs/>
          <w:color w:val="000000"/>
          <w:sz w:val="20"/>
          <w:szCs w:val="20"/>
        </w:rPr>
        <w:t>Federación Nacional de Avicultores de Colombia – FENAVI. (2024). Todo lo que debe saber</w:t>
      </w:r>
      <w:r w:rsidR="00080556" w:rsidRPr="00080556">
        <w:rPr>
          <w:bCs/>
          <w:color w:val="000000"/>
          <w:sz w:val="20"/>
          <w:szCs w:val="20"/>
        </w:rPr>
        <w:t xml:space="preserve"> sobre la normativa ambiental en el sector avícola. </w:t>
      </w:r>
      <w:hyperlink r:id="rId100" w:history="1">
        <w:r w:rsidR="00080556" w:rsidRPr="00080556">
          <w:rPr>
            <w:rStyle w:val="Hyperlink"/>
            <w:bCs/>
            <w:sz w:val="20"/>
            <w:szCs w:val="20"/>
          </w:rPr>
          <w:t>https://fenavi.org/publicaciones-programa-ambiental/todo-lo-que-debe-saber-sobre-la-normativa-ambiental-en-el-sector-avicola/</w:t>
        </w:r>
      </w:hyperlink>
    </w:p>
    <w:p w14:paraId="63104679" w14:textId="77777777" w:rsidR="00317C85" w:rsidRPr="00080556" w:rsidRDefault="00317C85" w:rsidP="00317C85">
      <w:pPr>
        <w:spacing w:before="240"/>
        <w:rPr>
          <w:bCs/>
          <w:color w:val="000000"/>
          <w:sz w:val="20"/>
          <w:szCs w:val="20"/>
          <w:lang w:val="es-MX"/>
        </w:rPr>
      </w:pPr>
      <w:r w:rsidRPr="00080556">
        <w:rPr>
          <w:bCs/>
          <w:color w:val="000000"/>
          <w:sz w:val="20"/>
          <w:szCs w:val="20"/>
        </w:rPr>
        <w:t xml:space="preserve">FINCA. (s.f.). </w:t>
      </w:r>
      <w:r w:rsidRPr="00080556">
        <w:rPr>
          <w:bCs/>
          <w:color w:val="000000"/>
          <w:sz w:val="20"/>
          <w:szCs w:val="20"/>
          <w:lang w:val="es-MX"/>
        </w:rPr>
        <w:t xml:space="preserve">Manejo eficiente de los espacios en la avicultura. </w:t>
      </w:r>
      <w:hyperlink r:id="rId101" w:history="1">
        <w:r w:rsidRPr="00080556">
          <w:rPr>
            <w:rStyle w:val="Hyperlink"/>
            <w:bCs/>
            <w:sz w:val="20"/>
            <w:szCs w:val="20"/>
            <w:lang w:val="es-MX"/>
          </w:rPr>
          <w:t>https://www.finca.co/noticias/manejo-eficiente-de-los-espacios-en-la-avicultura-clave-para-el-bienestar-y-la-produccion</w:t>
        </w:r>
      </w:hyperlink>
    </w:p>
    <w:p w14:paraId="026C8E4A" w14:textId="77777777" w:rsidR="00317C85" w:rsidRPr="00080556" w:rsidRDefault="00317C85" w:rsidP="00317C85">
      <w:pPr>
        <w:spacing w:before="240"/>
        <w:rPr>
          <w:sz w:val="20"/>
          <w:szCs w:val="20"/>
          <w:lang w:val="es-MX"/>
        </w:rPr>
      </w:pPr>
      <w:r w:rsidRPr="00080556">
        <w:rPr>
          <w:sz w:val="20"/>
          <w:szCs w:val="20"/>
          <w:lang w:val="es-MX"/>
        </w:rPr>
        <w:t xml:space="preserve">Instituto Colombiano Agropecuario. (2014, noviembre 13). Resolución 3651 de 2014, por medio de la cual se establecen los requisitos para la certificación de granjas avícolas </w:t>
      </w:r>
      <w:proofErr w:type="spellStart"/>
      <w:r w:rsidRPr="00080556">
        <w:rPr>
          <w:sz w:val="20"/>
          <w:szCs w:val="20"/>
          <w:lang w:val="es-MX"/>
        </w:rPr>
        <w:t>bioseguras</w:t>
      </w:r>
      <w:proofErr w:type="spellEnd"/>
      <w:r w:rsidRPr="00080556">
        <w:rPr>
          <w:sz w:val="20"/>
          <w:szCs w:val="20"/>
          <w:lang w:val="es-MX"/>
        </w:rPr>
        <w:t xml:space="preserve"> de postura y/o levante y se dictan otras disposiciones. Diario Oficial de Colombia.</w:t>
      </w:r>
    </w:p>
    <w:p w14:paraId="199B69CD" w14:textId="77777777" w:rsidR="00317C85" w:rsidRPr="00080556" w:rsidRDefault="00317C85" w:rsidP="00317C85">
      <w:pPr>
        <w:spacing w:before="240"/>
        <w:rPr>
          <w:sz w:val="20"/>
          <w:szCs w:val="20"/>
        </w:rPr>
      </w:pPr>
      <w:r w:rsidRPr="00080556">
        <w:rPr>
          <w:sz w:val="20"/>
          <w:szCs w:val="20"/>
        </w:rPr>
        <w:lastRenderedPageBreak/>
        <w:t xml:space="preserve">International </w:t>
      </w:r>
      <w:proofErr w:type="spellStart"/>
      <w:r w:rsidRPr="00080556">
        <w:rPr>
          <w:sz w:val="20"/>
          <w:szCs w:val="20"/>
        </w:rPr>
        <w:t>Organization</w:t>
      </w:r>
      <w:proofErr w:type="spellEnd"/>
      <w:r w:rsidRPr="00080556">
        <w:rPr>
          <w:sz w:val="20"/>
          <w:szCs w:val="20"/>
        </w:rPr>
        <w:t xml:space="preserve"> </w:t>
      </w:r>
      <w:proofErr w:type="spellStart"/>
      <w:r w:rsidRPr="00080556">
        <w:rPr>
          <w:sz w:val="20"/>
          <w:szCs w:val="20"/>
        </w:rPr>
        <w:t>for</w:t>
      </w:r>
      <w:proofErr w:type="spellEnd"/>
      <w:r w:rsidRPr="00080556">
        <w:rPr>
          <w:sz w:val="20"/>
          <w:szCs w:val="20"/>
        </w:rPr>
        <w:t xml:space="preserve"> </w:t>
      </w:r>
      <w:proofErr w:type="spellStart"/>
      <w:r w:rsidRPr="00080556">
        <w:rPr>
          <w:sz w:val="20"/>
          <w:szCs w:val="20"/>
        </w:rPr>
        <w:t>Standardization</w:t>
      </w:r>
      <w:proofErr w:type="spellEnd"/>
      <w:r w:rsidRPr="00080556">
        <w:rPr>
          <w:sz w:val="20"/>
          <w:szCs w:val="20"/>
        </w:rPr>
        <w:t xml:space="preserve"> (ISO). (2015). ISO 14001:2015 </w:t>
      </w:r>
      <w:proofErr w:type="spellStart"/>
      <w:r w:rsidRPr="00080556">
        <w:rPr>
          <w:sz w:val="20"/>
          <w:szCs w:val="20"/>
        </w:rPr>
        <w:t>Environmental</w:t>
      </w:r>
      <w:proofErr w:type="spellEnd"/>
      <w:r w:rsidRPr="00080556">
        <w:rPr>
          <w:sz w:val="20"/>
          <w:szCs w:val="20"/>
        </w:rPr>
        <w:t xml:space="preserve"> </w:t>
      </w:r>
      <w:proofErr w:type="spellStart"/>
      <w:r w:rsidRPr="00080556">
        <w:rPr>
          <w:sz w:val="20"/>
          <w:szCs w:val="20"/>
        </w:rPr>
        <w:t>management</w:t>
      </w:r>
      <w:proofErr w:type="spellEnd"/>
      <w:r w:rsidRPr="00080556">
        <w:rPr>
          <w:sz w:val="20"/>
          <w:szCs w:val="20"/>
        </w:rPr>
        <w:t xml:space="preserve"> </w:t>
      </w:r>
      <w:proofErr w:type="spellStart"/>
      <w:r w:rsidRPr="00080556">
        <w:rPr>
          <w:sz w:val="20"/>
          <w:szCs w:val="20"/>
        </w:rPr>
        <w:t>systems</w:t>
      </w:r>
      <w:proofErr w:type="spellEnd"/>
      <w:r w:rsidRPr="00080556">
        <w:rPr>
          <w:sz w:val="20"/>
          <w:szCs w:val="20"/>
        </w:rPr>
        <w:t xml:space="preserve"> — </w:t>
      </w:r>
      <w:proofErr w:type="spellStart"/>
      <w:r w:rsidRPr="00080556">
        <w:rPr>
          <w:sz w:val="20"/>
          <w:szCs w:val="20"/>
        </w:rPr>
        <w:t>Requirements</w:t>
      </w:r>
      <w:proofErr w:type="spellEnd"/>
      <w:r w:rsidRPr="00080556">
        <w:rPr>
          <w:sz w:val="20"/>
          <w:szCs w:val="20"/>
        </w:rPr>
        <w:t xml:space="preserve"> </w:t>
      </w:r>
      <w:proofErr w:type="spellStart"/>
      <w:r w:rsidRPr="00080556">
        <w:rPr>
          <w:sz w:val="20"/>
          <w:szCs w:val="20"/>
        </w:rPr>
        <w:t>with</w:t>
      </w:r>
      <w:proofErr w:type="spellEnd"/>
      <w:r w:rsidRPr="00080556">
        <w:rPr>
          <w:sz w:val="20"/>
          <w:szCs w:val="20"/>
        </w:rPr>
        <w:t xml:space="preserve"> </w:t>
      </w:r>
      <w:proofErr w:type="spellStart"/>
      <w:r w:rsidRPr="00080556">
        <w:rPr>
          <w:sz w:val="20"/>
          <w:szCs w:val="20"/>
        </w:rPr>
        <w:t>guidance</w:t>
      </w:r>
      <w:proofErr w:type="spellEnd"/>
      <w:r w:rsidRPr="00080556">
        <w:rPr>
          <w:sz w:val="20"/>
          <w:szCs w:val="20"/>
        </w:rPr>
        <w:t xml:space="preserve"> </w:t>
      </w:r>
      <w:proofErr w:type="spellStart"/>
      <w:r w:rsidRPr="00080556">
        <w:rPr>
          <w:sz w:val="20"/>
          <w:szCs w:val="20"/>
        </w:rPr>
        <w:t>for</w:t>
      </w:r>
      <w:proofErr w:type="spellEnd"/>
      <w:r w:rsidRPr="00080556">
        <w:rPr>
          <w:sz w:val="20"/>
          <w:szCs w:val="20"/>
        </w:rPr>
        <w:t xml:space="preserve"> use. ISO.</w:t>
      </w:r>
    </w:p>
    <w:p w14:paraId="7A36AACC" w14:textId="77777777" w:rsidR="00317C85" w:rsidRPr="00080556" w:rsidRDefault="00317C85" w:rsidP="00317C85">
      <w:pPr>
        <w:spacing w:before="240"/>
        <w:rPr>
          <w:sz w:val="20"/>
          <w:szCs w:val="20"/>
          <w:lang w:val="es-MX"/>
        </w:rPr>
      </w:pPr>
      <w:r w:rsidRPr="00080556">
        <w:rPr>
          <w:sz w:val="20"/>
          <w:szCs w:val="20"/>
          <w:lang w:val="es-MX"/>
        </w:rPr>
        <w:t>Ministerio de Ambiente y Desarrollo Sostenible. (2019, diciembre 26). Resolución 2184 de 2019, por la cual se unifica a nivel nacional tres colores para la gestión de residuos. Diario Oficial de Colombia.</w:t>
      </w:r>
    </w:p>
    <w:p w14:paraId="1E435656" w14:textId="77777777" w:rsidR="00317C85" w:rsidRPr="00080556" w:rsidRDefault="00317C85" w:rsidP="00317C85">
      <w:pPr>
        <w:spacing w:before="240"/>
        <w:rPr>
          <w:sz w:val="20"/>
          <w:szCs w:val="20"/>
        </w:rPr>
      </w:pPr>
      <w:r w:rsidRPr="00080556">
        <w:rPr>
          <w:sz w:val="20"/>
          <w:szCs w:val="20"/>
        </w:rPr>
        <w:t xml:space="preserve">Ministerio de Ambiente y Desarrollo Sostenible. (2021). Listado de impactos ambientales específicos. </w:t>
      </w:r>
      <w:hyperlink r:id="rId102" w:history="1">
        <w:r w:rsidRPr="00080556">
          <w:rPr>
            <w:rStyle w:val="Hyperlink"/>
            <w:sz w:val="20"/>
            <w:szCs w:val="20"/>
          </w:rPr>
          <w:t>https://www.minambiente.gov.co/wp-content/uploads/2022/04/Listado-de-Impactos-Ambientales-Especificos-2021-V.4.pdf</w:t>
        </w:r>
      </w:hyperlink>
      <w:r w:rsidRPr="00080556">
        <w:rPr>
          <w:sz w:val="20"/>
          <w:szCs w:val="20"/>
        </w:rPr>
        <w:t xml:space="preserve"> </w:t>
      </w:r>
    </w:p>
    <w:p w14:paraId="1853EF65" w14:textId="3EA9A317" w:rsidR="00317C85" w:rsidRDefault="00317C85" w:rsidP="00317C85">
      <w:pPr>
        <w:spacing w:before="240"/>
        <w:rPr>
          <w:bCs/>
          <w:color w:val="000000"/>
          <w:sz w:val="20"/>
          <w:szCs w:val="20"/>
        </w:rPr>
      </w:pPr>
    </w:p>
    <w:p w14:paraId="212B7C66" w14:textId="6870A9D6" w:rsidR="00DE5C5B" w:rsidRDefault="00DE5C5B" w:rsidP="00B86D3F"/>
    <w:p w14:paraId="7FBBA293" w14:textId="77777777" w:rsidR="00163864" w:rsidRDefault="00163864" w:rsidP="00C57E60">
      <w:pPr>
        <w:rPr>
          <w:sz w:val="20"/>
          <w:szCs w:val="20"/>
        </w:rPr>
      </w:pPr>
    </w:p>
    <w:p w14:paraId="4B25B60B" w14:textId="77777777" w:rsidR="0059034F" w:rsidRDefault="0059034F">
      <w:pPr>
        <w:rPr>
          <w:sz w:val="20"/>
          <w:szCs w:val="20"/>
        </w:rPr>
      </w:pPr>
    </w:p>
    <w:p w14:paraId="00C594C6" w14:textId="77777777" w:rsidR="0059034F" w:rsidRDefault="00D55C84" w:rsidP="001F4A08">
      <w:pPr>
        <w:numPr>
          <w:ilvl w:val="0"/>
          <w:numId w:val="4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36E91C10" w14:textId="77777777" w:rsidR="0059034F" w:rsidRDefault="0059034F">
      <w:pPr>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559"/>
        <w:gridCol w:w="3257"/>
        <w:gridCol w:w="1888"/>
      </w:tblGrid>
      <w:tr w:rsidR="0059034F" w14:paraId="321B02A9" w14:textId="77777777" w:rsidTr="00AD0DD7">
        <w:trPr>
          <w:trHeight w:val="1020"/>
        </w:trPr>
        <w:tc>
          <w:tcPr>
            <w:tcW w:w="1272" w:type="dxa"/>
            <w:tcBorders>
              <w:top w:val="nil"/>
              <w:left w:val="nil"/>
            </w:tcBorders>
            <w:shd w:val="clear" w:color="auto" w:fill="auto"/>
          </w:tcPr>
          <w:p w14:paraId="27E66B21" w14:textId="77777777" w:rsidR="0059034F" w:rsidRDefault="0059034F">
            <w:pPr>
              <w:jc w:val="both"/>
              <w:rPr>
                <w:sz w:val="20"/>
                <w:szCs w:val="20"/>
              </w:rPr>
            </w:pPr>
          </w:p>
        </w:tc>
        <w:tc>
          <w:tcPr>
            <w:tcW w:w="1991" w:type="dxa"/>
            <w:shd w:val="clear" w:color="auto" w:fill="auto"/>
            <w:vAlign w:val="center"/>
          </w:tcPr>
          <w:p w14:paraId="4DA8A3B5" w14:textId="77777777" w:rsidR="0059034F" w:rsidRDefault="00D55C84" w:rsidP="0040241B">
            <w:pPr>
              <w:jc w:val="center"/>
              <w:rPr>
                <w:sz w:val="20"/>
                <w:szCs w:val="20"/>
              </w:rPr>
            </w:pPr>
            <w:r>
              <w:rPr>
                <w:sz w:val="20"/>
                <w:szCs w:val="20"/>
              </w:rPr>
              <w:t>Nombre</w:t>
            </w:r>
          </w:p>
        </w:tc>
        <w:tc>
          <w:tcPr>
            <w:tcW w:w="1559" w:type="dxa"/>
            <w:shd w:val="clear" w:color="auto" w:fill="auto"/>
            <w:vAlign w:val="center"/>
          </w:tcPr>
          <w:p w14:paraId="599D44F9" w14:textId="77777777" w:rsidR="0059034F" w:rsidRDefault="00D55C84" w:rsidP="0040241B">
            <w:pPr>
              <w:jc w:val="center"/>
              <w:rPr>
                <w:sz w:val="20"/>
                <w:szCs w:val="20"/>
              </w:rPr>
            </w:pPr>
            <w:r>
              <w:rPr>
                <w:sz w:val="20"/>
                <w:szCs w:val="20"/>
              </w:rPr>
              <w:t>Cargo</w:t>
            </w:r>
          </w:p>
        </w:tc>
        <w:tc>
          <w:tcPr>
            <w:tcW w:w="3257" w:type="dxa"/>
            <w:shd w:val="clear" w:color="auto" w:fill="auto"/>
            <w:vAlign w:val="center"/>
          </w:tcPr>
          <w:p w14:paraId="016BE5B8" w14:textId="77777777" w:rsidR="0059034F" w:rsidRDefault="00D55C84" w:rsidP="0040241B">
            <w:pPr>
              <w:jc w:val="center"/>
              <w:rPr>
                <w:sz w:val="20"/>
                <w:szCs w:val="20"/>
              </w:rPr>
            </w:pPr>
            <w:r>
              <w:rPr>
                <w:sz w:val="20"/>
                <w:szCs w:val="20"/>
              </w:rPr>
              <w:t>Dependencia</w:t>
            </w:r>
          </w:p>
          <w:p w14:paraId="23586E7B" w14:textId="00872ACC" w:rsidR="0059034F" w:rsidRDefault="00D55C84" w:rsidP="0040241B">
            <w:pPr>
              <w:jc w:val="center"/>
              <w:rPr>
                <w:i/>
                <w:sz w:val="20"/>
                <w:szCs w:val="20"/>
              </w:rPr>
            </w:pPr>
            <w:r w:rsidRPr="003F2B64">
              <w:rPr>
                <w:i/>
                <w:color w:val="595959" w:themeColor="text1" w:themeTint="A6"/>
                <w:sz w:val="18"/>
                <w:szCs w:val="18"/>
              </w:rPr>
              <w:t>(Para el SENA indicar Regional y Centro de Formación)</w:t>
            </w:r>
          </w:p>
        </w:tc>
        <w:tc>
          <w:tcPr>
            <w:tcW w:w="1888" w:type="dxa"/>
            <w:shd w:val="clear" w:color="auto" w:fill="auto"/>
            <w:vAlign w:val="center"/>
          </w:tcPr>
          <w:p w14:paraId="129325BA" w14:textId="77777777" w:rsidR="0059034F" w:rsidRDefault="00D55C84" w:rsidP="0040241B">
            <w:pPr>
              <w:jc w:val="center"/>
              <w:rPr>
                <w:sz w:val="20"/>
                <w:szCs w:val="20"/>
              </w:rPr>
            </w:pPr>
            <w:r>
              <w:rPr>
                <w:sz w:val="20"/>
                <w:szCs w:val="20"/>
              </w:rPr>
              <w:t>Fecha</w:t>
            </w:r>
          </w:p>
        </w:tc>
      </w:tr>
      <w:tr w:rsidR="0059034F" w14:paraId="0AA272AA" w14:textId="77777777" w:rsidTr="00AD0DD7">
        <w:trPr>
          <w:trHeight w:val="340"/>
        </w:trPr>
        <w:tc>
          <w:tcPr>
            <w:tcW w:w="1272" w:type="dxa"/>
            <w:shd w:val="clear" w:color="auto" w:fill="auto"/>
          </w:tcPr>
          <w:p w14:paraId="5141E46C" w14:textId="77777777" w:rsidR="0059034F" w:rsidRDefault="00D55C84">
            <w:pPr>
              <w:jc w:val="both"/>
              <w:rPr>
                <w:sz w:val="20"/>
                <w:szCs w:val="20"/>
              </w:rPr>
            </w:pPr>
            <w:r>
              <w:rPr>
                <w:sz w:val="20"/>
                <w:szCs w:val="20"/>
              </w:rPr>
              <w:t>Autor (es)</w:t>
            </w:r>
          </w:p>
        </w:tc>
        <w:tc>
          <w:tcPr>
            <w:tcW w:w="1991" w:type="dxa"/>
            <w:shd w:val="clear" w:color="auto" w:fill="auto"/>
          </w:tcPr>
          <w:p w14:paraId="67E4EF51" w14:textId="6D5338F1" w:rsidR="0059034F" w:rsidRPr="007E6F9C" w:rsidRDefault="007E6F9C">
            <w:pPr>
              <w:jc w:val="both"/>
              <w:rPr>
                <w:b w:val="0"/>
                <w:bCs/>
                <w:sz w:val="20"/>
                <w:szCs w:val="20"/>
              </w:rPr>
            </w:pPr>
            <w:proofErr w:type="spellStart"/>
            <w:r w:rsidRPr="007E6F9C">
              <w:rPr>
                <w:b w:val="0"/>
                <w:bCs/>
                <w:sz w:val="20"/>
                <w:szCs w:val="20"/>
              </w:rPr>
              <w:t>Deya</w:t>
            </w:r>
            <w:proofErr w:type="spellEnd"/>
            <w:r w:rsidRPr="007E6F9C">
              <w:rPr>
                <w:b w:val="0"/>
                <w:bCs/>
                <w:sz w:val="20"/>
                <w:szCs w:val="20"/>
              </w:rPr>
              <w:t xml:space="preserve"> Maritza Cortes Enríquez</w:t>
            </w:r>
          </w:p>
        </w:tc>
        <w:tc>
          <w:tcPr>
            <w:tcW w:w="1559" w:type="dxa"/>
            <w:shd w:val="clear" w:color="auto" w:fill="auto"/>
          </w:tcPr>
          <w:p w14:paraId="54BDE41F" w14:textId="4A19BFD3" w:rsidR="0059034F" w:rsidRPr="007E6F9C" w:rsidRDefault="007E6F9C" w:rsidP="007E6F9C">
            <w:pPr>
              <w:jc w:val="center"/>
              <w:rPr>
                <w:b w:val="0"/>
                <w:bCs/>
                <w:sz w:val="20"/>
                <w:szCs w:val="20"/>
              </w:rPr>
            </w:pPr>
            <w:r w:rsidRPr="007E6F9C">
              <w:rPr>
                <w:b w:val="0"/>
                <w:bCs/>
                <w:sz w:val="20"/>
                <w:szCs w:val="20"/>
              </w:rPr>
              <w:t>Experta Temática</w:t>
            </w:r>
          </w:p>
        </w:tc>
        <w:tc>
          <w:tcPr>
            <w:tcW w:w="3257" w:type="dxa"/>
            <w:shd w:val="clear" w:color="auto" w:fill="auto"/>
          </w:tcPr>
          <w:p w14:paraId="13E5501B" w14:textId="6A2C591F" w:rsidR="0059034F" w:rsidRPr="007E6F9C" w:rsidRDefault="007E6F9C">
            <w:pPr>
              <w:jc w:val="both"/>
              <w:rPr>
                <w:b w:val="0"/>
                <w:bCs/>
                <w:sz w:val="20"/>
                <w:szCs w:val="20"/>
              </w:rPr>
            </w:pPr>
            <w:r w:rsidRPr="007E6F9C">
              <w:rPr>
                <w:b w:val="0"/>
                <w:bCs/>
                <w:sz w:val="20"/>
                <w:szCs w:val="20"/>
              </w:rPr>
              <w:t>Regional Huila – Centro Agroempresarial y Desarrollo Pecuario del Huila.</w:t>
            </w:r>
          </w:p>
        </w:tc>
        <w:tc>
          <w:tcPr>
            <w:tcW w:w="1888" w:type="dxa"/>
            <w:shd w:val="clear" w:color="auto" w:fill="auto"/>
          </w:tcPr>
          <w:p w14:paraId="5F3EE34A" w14:textId="1BB1EE6E" w:rsidR="0059034F" w:rsidRPr="007E6F9C" w:rsidRDefault="00386D15" w:rsidP="007E6F9C">
            <w:pPr>
              <w:jc w:val="center"/>
              <w:rPr>
                <w:b w:val="0"/>
                <w:bCs/>
                <w:sz w:val="20"/>
                <w:szCs w:val="20"/>
              </w:rPr>
            </w:pPr>
            <w:r>
              <w:rPr>
                <w:b w:val="0"/>
                <w:bCs/>
                <w:sz w:val="20"/>
                <w:szCs w:val="20"/>
              </w:rPr>
              <w:t xml:space="preserve">Septiembre </w:t>
            </w:r>
            <w:r w:rsidR="007E6F9C" w:rsidRPr="007E6F9C">
              <w:rPr>
                <w:b w:val="0"/>
                <w:bCs/>
                <w:sz w:val="20"/>
                <w:szCs w:val="20"/>
              </w:rPr>
              <w:t>de 2025</w:t>
            </w:r>
          </w:p>
        </w:tc>
      </w:tr>
    </w:tbl>
    <w:p w14:paraId="18946FA7" w14:textId="77777777" w:rsidR="0059034F" w:rsidRDefault="0059034F">
      <w:pPr>
        <w:rPr>
          <w:sz w:val="20"/>
          <w:szCs w:val="20"/>
        </w:rPr>
      </w:pPr>
    </w:p>
    <w:p w14:paraId="118C2533" w14:textId="77777777" w:rsidR="0059034F" w:rsidRDefault="0059034F">
      <w:pPr>
        <w:rPr>
          <w:sz w:val="20"/>
          <w:szCs w:val="20"/>
        </w:rPr>
      </w:pPr>
    </w:p>
    <w:p w14:paraId="487BCC99" w14:textId="77777777" w:rsidR="0059034F" w:rsidRDefault="00D55C84" w:rsidP="001F4A08">
      <w:pPr>
        <w:numPr>
          <w:ilvl w:val="0"/>
          <w:numId w:val="4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5064F6D4" w14:textId="77777777" w:rsidR="0059034F" w:rsidRPr="003F2B64" w:rsidRDefault="00D55C84">
      <w:pPr>
        <w:pBdr>
          <w:top w:val="nil"/>
          <w:left w:val="nil"/>
          <w:bottom w:val="nil"/>
          <w:right w:val="nil"/>
          <w:between w:val="nil"/>
        </w:pBdr>
        <w:jc w:val="both"/>
        <w:rPr>
          <w:b/>
          <w:color w:val="595959" w:themeColor="text1" w:themeTint="A6"/>
          <w:sz w:val="20"/>
          <w:szCs w:val="20"/>
        </w:rPr>
      </w:pPr>
      <w:r w:rsidRPr="003F2B64">
        <w:rPr>
          <w:b/>
          <w:color w:val="595959" w:themeColor="text1" w:themeTint="A6"/>
          <w:sz w:val="20"/>
          <w:szCs w:val="20"/>
        </w:rPr>
        <w:t>(Diligenciar únicamente si realiza ajustes a la Unidad Temática)</w:t>
      </w:r>
    </w:p>
    <w:p w14:paraId="4C5DF669" w14:textId="77777777" w:rsidR="0059034F" w:rsidRDefault="0059034F">
      <w:pPr>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14:paraId="67E968FB" w14:textId="77777777" w:rsidTr="00AD0DD7">
        <w:trPr>
          <w:trHeight w:val="349"/>
        </w:trPr>
        <w:tc>
          <w:tcPr>
            <w:tcW w:w="1264" w:type="dxa"/>
            <w:tcBorders>
              <w:top w:val="nil"/>
              <w:left w:val="nil"/>
            </w:tcBorders>
            <w:shd w:val="clear" w:color="auto" w:fill="auto"/>
          </w:tcPr>
          <w:p w14:paraId="4BC2FA5A" w14:textId="77777777" w:rsidR="0059034F" w:rsidRDefault="0059034F">
            <w:pPr>
              <w:jc w:val="both"/>
              <w:rPr>
                <w:sz w:val="20"/>
                <w:szCs w:val="20"/>
              </w:rPr>
            </w:pPr>
          </w:p>
        </w:tc>
        <w:tc>
          <w:tcPr>
            <w:tcW w:w="2138" w:type="dxa"/>
            <w:shd w:val="clear" w:color="auto" w:fill="auto"/>
          </w:tcPr>
          <w:p w14:paraId="120B313B" w14:textId="77777777" w:rsidR="0059034F" w:rsidRDefault="00D55C84" w:rsidP="0040241B">
            <w:pPr>
              <w:jc w:val="center"/>
              <w:rPr>
                <w:sz w:val="20"/>
                <w:szCs w:val="20"/>
              </w:rPr>
            </w:pPr>
            <w:r>
              <w:rPr>
                <w:sz w:val="20"/>
                <w:szCs w:val="20"/>
              </w:rPr>
              <w:t>Nombre</w:t>
            </w:r>
          </w:p>
        </w:tc>
        <w:tc>
          <w:tcPr>
            <w:tcW w:w="1701" w:type="dxa"/>
            <w:shd w:val="clear" w:color="auto" w:fill="auto"/>
          </w:tcPr>
          <w:p w14:paraId="526C5270" w14:textId="77777777" w:rsidR="0059034F" w:rsidRDefault="00D55C84" w:rsidP="0040241B">
            <w:pPr>
              <w:jc w:val="center"/>
              <w:rPr>
                <w:sz w:val="20"/>
                <w:szCs w:val="20"/>
              </w:rPr>
            </w:pPr>
            <w:r>
              <w:rPr>
                <w:sz w:val="20"/>
                <w:szCs w:val="20"/>
              </w:rPr>
              <w:t>Cargo</w:t>
            </w:r>
          </w:p>
        </w:tc>
        <w:tc>
          <w:tcPr>
            <w:tcW w:w="1843" w:type="dxa"/>
            <w:shd w:val="clear" w:color="auto" w:fill="auto"/>
          </w:tcPr>
          <w:p w14:paraId="20A380C2" w14:textId="77777777" w:rsidR="0059034F" w:rsidRDefault="00D55C84" w:rsidP="0040241B">
            <w:pPr>
              <w:jc w:val="center"/>
              <w:rPr>
                <w:sz w:val="20"/>
                <w:szCs w:val="20"/>
              </w:rPr>
            </w:pPr>
            <w:r>
              <w:rPr>
                <w:sz w:val="20"/>
                <w:szCs w:val="20"/>
              </w:rPr>
              <w:t>Dependencia</w:t>
            </w:r>
          </w:p>
        </w:tc>
        <w:tc>
          <w:tcPr>
            <w:tcW w:w="1044" w:type="dxa"/>
            <w:shd w:val="clear" w:color="auto" w:fill="auto"/>
          </w:tcPr>
          <w:p w14:paraId="3B8F65CC" w14:textId="77777777" w:rsidR="0059034F" w:rsidRDefault="00D55C84" w:rsidP="0040241B">
            <w:pPr>
              <w:jc w:val="center"/>
              <w:rPr>
                <w:sz w:val="20"/>
                <w:szCs w:val="20"/>
              </w:rPr>
            </w:pPr>
            <w:r>
              <w:rPr>
                <w:sz w:val="20"/>
                <w:szCs w:val="20"/>
              </w:rPr>
              <w:t>Fecha</w:t>
            </w:r>
          </w:p>
        </w:tc>
        <w:tc>
          <w:tcPr>
            <w:tcW w:w="1977" w:type="dxa"/>
            <w:shd w:val="clear" w:color="auto" w:fill="auto"/>
          </w:tcPr>
          <w:p w14:paraId="07411C5A" w14:textId="77777777" w:rsidR="0059034F" w:rsidRDefault="00D55C84" w:rsidP="0040241B">
            <w:pPr>
              <w:jc w:val="center"/>
              <w:rPr>
                <w:sz w:val="20"/>
                <w:szCs w:val="20"/>
              </w:rPr>
            </w:pPr>
            <w:r>
              <w:rPr>
                <w:sz w:val="20"/>
                <w:szCs w:val="20"/>
              </w:rPr>
              <w:t>Razón del Cambio</w:t>
            </w:r>
          </w:p>
        </w:tc>
      </w:tr>
      <w:tr w:rsidR="0059034F" w14:paraId="2833794D" w14:textId="77777777" w:rsidTr="00AD0DD7">
        <w:trPr>
          <w:trHeight w:val="567"/>
        </w:trPr>
        <w:tc>
          <w:tcPr>
            <w:tcW w:w="1264" w:type="dxa"/>
            <w:shd w:val="clear" w:color="auto" w:fill="auto"/>
          </w:tcPr>
          <w:p w14:paraId="006D5F8C" w14:textId="77777777" w:rsidR="0059034F" w:rsidRDefault="00D55C84">
            <w:pPr>
              <w:jc w:val="both"/>
              <w:rPr>
                <w:sz w:val="20"/>
                <w:szCs w:val="20"/>
              </w:rPr>
            </w:pPr>
            <w:r>
              <w:rPr>
                <w:sz w:val="20"/>
                <w:szCs w:val="20"/>
              </w:rPr>
              <w:t>Autor (es)</w:t>
            </w:r>
          </w:p>
        </w:tc>
        <w:tc>
          <w:tcPr>
            <w:tcW w:w="2138" w:type="dxa"/>
            <w:shd w:val="clear" w:color="auto" w:fill="auto"/>
          </w:tcPr>
          <w:p w14:paraId="7EF722B8" w14:textId="77777777" w:rsidR="0059034F" w:rsidRDefault="0059034F">
            <w:pPr>
              <w:jc w:val="both"/>
              <w:rPr>
                <w:sz w:val="20"/>
                <w:szCs w:val="20"/>
              </w:rPr>
            </w:pPr>
          </w:p>
        </w:tc>
        <w:tc>
          <w:tcPr>
            <w:tcW w:w="1701" w:type="dxa"/>
            <w:shd w:val="clear" w:color="auto" w:fill="auto"/>
          </w:tcPr>
          <w:p w14:paraId="69FBFB22" w14:textId="77777777" w:rsidR="0059034F" w:rsidRDefault="0059034F">
            <w:pPr>
              <w:jc w:val="both"/>
              <w:rPr>
                <w:sz w:val="20"/>
                <w:szCs w:val="20"/>
              </w:rPr>
            </w:pPr>
          </w:p>
        </w:tc>
        <w:tc>
          <w:tcPr>
            <w:tcW w:w="1843" w:type="dxa"/>
            <w:shd w:val="clear" w:color="auto" w:fill="auto"/>
          </w:tcPr>
          <w:p w14:paraId="02DE2A56" w14:textId="77777777" w:rsidR="0059034F" w:rsidRDefault="0059034F">
            <w:pPr>
              <w:jc w:val="both"/>
              <w:rPr>
                <w:sz w:val="20"/>
                <w:szCs w:val="20"/>
              </w:rPr>
            </w:pPr>
          </w:p>
        </w:tc>
        <w:tc>
          <w:tcPr>
            <w:tcW w:w="1044" w:type="dxa"/>
            <w:shd w:val="clear" w:color="auto" w:fill="auto"/>
          </w:tcPr>
          <w:p w14:paraId="200AD6B2" w14:textId="77777777" w:rsidR="0059034F" w:rsidRDefault="0059034F">
            <w:pPr>
              <w:jc w:val="both"/>
              <w:rPr>
                <w:sz w:val="20"/>
                <w:szCs w:val="20"/>
              </w:rPr>
            </w:pPr>
          </w:p>
        </w:tc>
        <w:tc>
          <w:tcPr>
            <w:tcW w:w="1977" w:type="dxa"/>
            <w:shd w:val="clear" w:color="auto" w:fill="auto"/>
          </w:tcPr>
          <w:p w14:paraId="5ADB4002" w14:textId="77777777" w:rsidR="0059034F" w:rsidRDefault="0059034F">
            <w:pPr>
              <w:jc w:val="both"/>
              <w:rPr>
                <w:sz w:val="20"/>
                <w:szCs w:val="20"/>
              </w:rPr>
            </w:pPr>
          </w:p>
        </w:tc>
      </w:tr>
    </w:tbl>
    <w:p w14:paraId="59C13A04" w14:textId="77777777" w:rsidR="0059034F" w:rsidRDefault="0059034F">
      <w:pPr>
        <w:rPr>
          <w:color w:val="000000"/>
          <w:sz w:val="20"/>
          <w:szCs w:val="20"/>
        </w:rPr>
      </w:pPr>
    </w:p>
    <w:p w14:paraId="0FAFBBDB" w14:textId="37F79B79" w:rsidR="007C4702" w:rsidRDefault="007C4702">
      <w:pPr>
        <w:rPr>
          <w:sz w:val="20"/>
          <w:szCs w:val="20"/>
        </w:rPr>
      </w:pPr>
      <w:r>
        <w:rPr>
          <w:sz w:val="20"/>
          <w:szCs w:val="20"/>
        </w:rPr>
        <w:t xml:space="preserve"> </w:t>
      </w:r>
    </w:p>
    <w:sectPr w:rsidR="007C4702" w:rsidSect="00B97A73">
      <w:headerReference w:type="default" r:id="rId103"/>
      <w:footerReference w:type="default" r:id="rId104"/>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Maritza Cortes" w:date="2025-09-01T23:45:00Z" w:initials="MC">
    <w:p w14:paraId="60783E15" w14:textId="77777777" w:rsidR="004972B8" w:rsidRDefault="004972B8">
      <w:pPr>
        <w:pStyle w:val="CommentText"/>
      </w:pPr>
      <w:r>
        <w:rPr>
          <w:rStyle w:val="CommentReference"/>
        </w:rPr>
        <w:annotationRef/>
      </w:r>
      <w:r>
        <w:t>Texto alternativo:</w:t>
      </w:r>
    </w:p>
    <w:p w14:paraId="5425BEA4" w14:textId="76D0DCFC" w:rsidR="004972B8" w:rsidRDefault="004972B8">
      <w:pPr>
        <w:pStyle w:val="CommentText"/>
      </w:pPr>
      <w:r>
        <w:t xml:space="preserve">El diagrama resume los procesos avícolas </w:t>
      </w:r>
      <w:r>
        <w:rPr>
          <w:lang w:val="es-MX"/>
        </w:rPr>
        <w:t xml:space="preserve">como </w:t>
      </w:r>
      <w:r w:rsidRPr="00CA2EEE">
        <w:rPr>
          <w:lang w:val="es-MX"/>
        </w:rPr>
        <w:t>abuelas</w:t>
      </w:r>
      <w:r>
        <w:rPr>
          <w:lang w:val="es-MX"/>
        </w:rPr>
        <w:t xml:space="preserve"> o </w:t>
      </w:r>
      <w:r w:rsidRPr="00CA2EEE">
        <w:rPr>
          <w:lang w:val="es-MX"/>
        </w:rPr>
        <w:t>reproductoras, granjas comerciales</w:t>
      </w:r>
      <w:r>
        <w:rPr>
          <w:lang w:val="es-MX"/>
        </w:rPr>
        <w:t xml:space="preserve"> de gallinas </w:t>
      </w:r>
      <w:r w:rsidRPr="00CA2EEE">
        <w:rPr>
          <w:lang w:val="es-MX"/>
        </w:rPr>
        <w:t xml:space="preserve">ponedoras </w:t>
      </w:r>
      <w:r>
        <w:rPr>
          <w:lang w:val="es-MX"/>
        </w:rPr>
        <w:t xml:space="preserve">y </w:t>
      </w:r>
      <w:r w:rsidRPr="00CA2EEE">
        <w:rPr>
          <w:lang w:val="es-MX"/>
        </w:rPr>
        <w:t>de pollo de engorde</w:t>
      </w:r>
      <w:r>
        <w:rPr>
          <w:lang w:val="es-MX"/>
        </w:rPr>
        <w:t xml:space="preserve">, </w:t>
      </w:r>
      <w:r w:rsidRPr="00CA2EEE">
        <w:rPr>
          <w:lang w:val="es-MX"/>
        </w:rPr>
        <w:t>incubadoras y plantas de beneficio de</w:t>
      </w:r>
      <w:r>
        <w:rPr>
          <w:lang w:val="es-MX"/>
        </w:rPr>
        <w:t xml:space="preserve"> </w:t>
      </w:r>
      <w:r w:rsidRPr="00CA2EEE">
        <w:rPr>
          <w:lang w:val="es-MX"/>
        </w:rPr>
        <w:t>aves</w:t>
      </w:r>
      <w:r>
        <w:rPr>
          <w:lang w:val="es-MX"/>
        </w:rPr>
        <w:t>.</w:t>
      </w:r>
    </w:p>
  </w:comment>
  <w:comment w:id="4" w:author="Paola Alexandra Moya Peralta" w:date="2025-09-16T22:32:00Z" w:initials="PM">
    <w:p w14:paraId="514698DA" w14:textId="77777777" w:rsidR="0092679C" w:rsidRDefault="0092679C" w:rsidP="0092679C">
      <w:pPr>
        <w:pStyle w:val="CommentText"/>
      </w:pPr>
      <w:r>
        <w:rPr>
          <w:rStyle w:val="CommentReference"/>
        </w:rPr>
        <w:annotationRef/>
      </w:r>
      <w:r>
        <w:rPr>
          <w:highlight w:val="yellow"/>
        </w:rPr>
        <w:t>Rediseñar:</w:t>
      </w:r>
    </w:p>
    <w:p w14:paraId="1C62C4C1" w14:textId="77777777" w:rsidR="0092679C" w:rsidRDefault="0092679C" w:rsidP="0092679C">
      <w:pPr>
        <w:pStyle w:val="CommentText"/>
      </w:pPr>
    </w:p>
    <w:p w14:paraId="1422E6A0" w14:textId="77777777" w:rsidR="0092679C" w:rsidRDefault="0092679C" w:rsidP="0092679C">
      <w:pPr>
        <w:pStyle w:val="CommentText"/>
      </w:pPr>
      <w:r>
        <w:t>Líneas genéticas</w:t>
      </w:r>
    </w:p>
    <w:p w14:paraId="19F638AE" w14:textId="77777777" w:rsidR="0092679C" w:rsidRDefault="0092679C" w:rsidP="0092679C">
      <w:pPr>
        <w:pStyle w:val="CommentText"/>
      </w:pPr>
      <w:r>
        <w:t>Granjas de abuelas</w:t>
      </w:r>
    </w:p>
    <w:p w14:paraId="15E939AA" w14:textId="77777777" w:rsidR="0092679C" w:rsidRDefault="0092679C" w:rsidP="0092679C">
      <w:pPr>
        <w:pStyle w:val="CommentText"/>
      </w:pPr>
      <w:r>
        <w:t>Producción de huevo y carne</w:t>
      </w:r>
    </w:p>
    <w:p w14:paraId="2F55E90E" w14:textId="77777777" w:rsidR="0092679C" w:rsidRDefault="0092679C" w:rsidP="0092679C">
      <w:pPr>
        <w:pStyle w:val="CommentText"/>
      </w:pPr>
      <w:r>
        <w:t>Incubadora</w:t>
      </w:r>
    </w:p>
    <w:p w14:paraId="0DDA7DB4" w14:textId="77777777" w:rsidR="0092679C" w:rsidRDefault="0092679C" w:rsidP="0092679C">
      <w:pPr>
        <w:pStyle w:val="CommentText"/>
      </w:pPr>
      <w:r>
        <w:t>Producción de pollitos y pollitas reproductoras</w:t>
      </w:r>
    </w:p>
    <w:p w14:paraId="12151E09" w14:textId="77777777" w:rsidR="0092679C" w:rsidRDefault="0092679C" w:rsidP="0092679C">
      <w:pPr>
        <w:pStyle w:val="CommentText"/>
      </w:pPr>
      <w:r>
        <w:t>Granjas de reproductoras</w:t>
      </w:r>
    </w:p>
    <w:p w14:paraId="4F2E0939" w14:textId="77777777" w:rsidR="0092679C" w:rsidRDefault="0092679C" w:rsidP="0092679C">
      <w:pPr>
        <w:pStyle w:val="CommentText"/>
      </w:pPr>
      <w:r>
        <w:t>Producción de huevo fértil</w:t>
      </w:r>
    </w:p>
    <w:p w14:paraId="3424B443" w14:textId="77777777" w:rsidR="0092679C" w:rsidRDefault="0092679C" w:rsidP="0092679C">
      <w:pPr>
        <w:pStyle w:val="CommentText"/>
      </w:pPr>
      <w:r>
        <w:t>Incubadora</w:t>
      </w:r>
    </w:p>
    <w:p w14:paraId="7F243F09" w14:textId="77777777" w:rsidR="0092679C" w:rsidRDefault="0092679C" w:rsidP="0092679C">
      <w:pPr>
        <w:pStyle w:val="CommentText"/>
      </w:pPr>
      <w:r>
        <w:t>Línea carne</w:t>
      </w:r>
    </w:p>
    <w:p w14:paraId="2C932E29" w14:textId="77777777" w:rsidR="0092679C" w:rsidRDefault="0092679C" w:rsidP="0092679C">
      <w:pPr>
        <w:pStyle w:val="CommentText"/>
      </w:pPr>
      <w:r>
        <w:t>Granja de pollos de engorde</w:t>
      </w:r>
    </w:p>
    <w:p w14:paraId="255EB855" w14:textId="77777777" w:rsidR="0092679C" w:rsidRDefault="0092679C" w:rsidP="0092679C">
      <w:pPr>
        <w:pStyle w:val="CommentText"/>
      </w:pPr>
      <w:r>
        <w:t>Producción de pollos de final de ciclo</w:t>
      </w:r>
    </w:p>
    <w:p w14:paraId="3DD25BC3" w14:textId="77777777" w:rsidR="0092679C" w:rsidRDefault="0092679C" w:rsidP="0092679C">
      <w:pPr>
        <w:pStyle w:val="CommentText"/>
      </w:pPr>
      <w:r>
        <w:t>Planta de beneficio</w:t>
      </w:r>
    </w:p>
    <w:p w14:paraId="4A171B3C" w14:textId="77777777" w:rsidR="0092679C" w:rsidRDefault="0092679C" w:rsidP="0092679C">
      <w:pPr>
        <w:pStyle w:val="CommentText"/>
      </w:pPr>
      <w:r>
        <w:t>Carne en canal</w:t>
      </w:r>
    </w:p>
    <w:p w14:paraId="737CAD01" w14:textId="77777777" w:rsidR="0092679C" w:rsidRDefault="0092679C" w:rsidP="0092679C">
      <w:pPr>
        <w:pStyle w:val="CommentText"/>
      </w:pPr>
      <w:r>
        <w:t>Línea huevos</w:t>
      </w:r>
    </w:p>
    <w:p w14:paraId="1105E1E6" w14:textId="77777777" w:rsidR="0092679C" w:rsidRDefault="0092679C" w:rsidP="0092679C">
      <w:pPr>
        <w:pStyle w:val="CommentText"/>
      </w:pPr>
      <w:r>
        <w:t>Granja de ponedoras</w:t>
      </w:r>
    </w:p>
    <w:p w14:paraId="097080FA" w14:textId="77777777" w:rsidR="0092679C" w:rsidRDefault="0092679C" w:rsidP="0092679C">
      <w:pPr>
        <w:pStyle w:val="CommentText"/>
      </w:pPr>
      <w:r>
        <w:t>Huevo de mesa</w:t>
      </w:r>
    </w:p>
  </w:comment>
  <w:comment w:id="5" w:author="Maritza Cortes" w:date="2025-09-01T23:48:00Z" w:initials="MC">
    <w:p w14:paraId="3DB73B66" w14:textId="0E7E55E5" w:rsidR="004972B8" w:rsidRDefault="004972B8">
      <w:pPr>
        <w:pStyle w:val="CommentText"/>
      </w:pPr>
      <w:r>
        <w:rPr>
          <w:rStyle w:val="CommentReference"/>
        </w:rPr>
        <w:annotationRef/>
      </w:r>
      <w:r>
        <w:t xml:space="preserve">Enlace diagrama: </w:t>
      </w:r>
    </w:p>
    <w:p w14:paraId="4680BE83" w14:textId="71E6ADED" w:rsidR="004972B8" w:rsidRDefault="004972B8">
      <w:pPr>
        <w:pStyle w:val="CommentText"/>
      </w:pPr>
      <w:hyperlink r:id="rId1" w:history="1">
        <w:r w:rsidRPr="00903E5A">
          <w:rPr>
            <w:rStyle w:val="Hyperlink"/>
          </w:rPr>
          <w:t>https://miro.com/welcomeonboard/ZlJmZ0ZFa1VZTGhjdTE3UWhBUFFXaEt5Z0dYYS9hVncyMTAzNXRxNmU1b2k2bU94V1FrTXFqUmNaK0d5Y3BqSzkyd2VFZnZxbGk0Y0FjTU1jcnFVZHM0cUFoVHpqWnl6Q05hQ0dYOWhuY2YzTHhXUUl1NHk3UkNoQkxzcXFXLzRBS2NFMDFkcUNFSnM0d3FEN050ekl3PT0hdjE=?share_link_id=906209515654</w:t>
        </w:r>
      </w:hyperlink>
    </w:p>
    <w:p w14:paraId="12C3B0E7" w14:textId="38D0180D" w:rsidR="004972B8" w:rsidRDefault="004972B8">
      <w:pPr>
        <w:pStyle w:val="CommentText"/>
      </w:pPr>
    </w:p>
  </w:comment>
  <w:comment w:id="7" w:author="Maritza Cortes" w:date="2025-09-02T09:07:00Z" w:initials="MC">
    <w:p w14:paraId="3589BD81" w14:textId="77777777" w:rsidR="00AE7155" w:rsidRDefault="00AE7155" w:rsidP="00AE7155">
      <w:pPr>
        <w:pStyle w:val="CommentText"/>
      </w:pPr>
      <w:r>
        <w:rPr>
          <w:rStyle w:val="CommentReference"/>
        </w:rPr>
        <w:annotationRef/>
      </w:r>
      <w:r>
        <w:t xml:space="preserve">Imagen tomada de: </w:t>
      </w:r>
    </w:p>
    <w:p w14:paraId="0037BBC2" w14:textId="77777777" w:rsidR="00AE7155" w:rsidRDefault="00AE7155" w:rsidP="00AE7155">
      <w:pPr>
        <w:pStyle w:val="CommentText"/>
      </w:pPr>
      <w:r w:rsidRPr="00733617">
        <w:t>https://www.freepik.com/free-photo/hens-factory-chicken-cages_23934368.htm#fromView=search&amp;page=1&amp;position=0&amp;uuid=990711fc-fa92-43f8-a8b0-b0d6407aafb9&amp;query=granjas++industriales+av%C3%ADcolas</w:t>
      </w:r>
    </w:p>
  </w:comment>
  <w:comment w:id="8" w:author="Maritza Cortes" w:date="2025-09-02T08:55:00Z" w:initials="MC">
    <w:p w14:paraId="367D6B2D" w14:textId="77777777" w:rsidR="00AE7155" w:rsidRDefault="00AE7155" w:rsidP="00AE7155">
      <w:pPr>
        <w:pStyle w:val="CommentText"/>
      </w:pPr>
      <w:r>
        <w:rPr>
          <w:rStyle w:val="CommentReference"/>
        </w:rPr>
        <w:annotationRef/>
      </w:r>
      <w:r>
        <w:t>Imagen tomada de:</w:t>
      </w:r>
    </w:p>
    <w:p w14:paraId="04857445" w14:textId="77777777" w:rsidR="00AE7155" w:rsidRDefault="00AE7155" w:rsidP="00AE7155">
      <w:pPr>
        <w:pStyle w:val="CommentText"/>
      </w:pPr>
      <w:r w:rsidRPr="00AF118B">
        <w:t>https://www.freepik.com/free-ai-image/photorealistic-scene-poultry-farm-with-chickens_187464920.htm#fromView=search&amp;page=1&amp;position=3&amp;uuid=1483dc62-3d6a-4c0a-87c4-1b44fe47af6b&amp;query=granjas+av%C3%ADcolas</w:t>
      </w:r>
    </w:p>
  </w:comment>
  <w:comment w:id="9" w:author="Paola Alexandra Moya Peralta" w:date="2025-09-16T20:14:00Z" w:initials="PM">
    <w:p w14:paraId="13DC2891" w14:textId="77777777" w:rsidR="00CD3CC5" w:rsidRDefault="00CD3CC5" w:rsidP="00CD3CC5">
      <w:pPr>
        <w:pStyle w:val="CommentText"/>
      </w:pPr>
      <w:r>
        <w:rPr>
          <w:rStyle w:val="CommentReference"/>
        </w:rPr>
        <w:annotationRef/>
      </w:r>
      <w:hyperlink r:id="rId2" w:anchor="fromView=search&amp;page=1&amp;position=28&amp;uuid=e3d61812-6ccf-4d52-9804-f03b107ee7a4&amp;query=pollo+de+engorde" w:history="1">
        <w:r w:rsidRPr="00CD0D29">
          <w:rPr>
            <w:rStyle w:val="Hyperlink"/>
          </w:rPr>
          <w:t>https://www.freepik.es/fotos-premium/gallina-hermosa-mirando-afuera_58501283.htm#fromView=search&amp;page=1&amp;position=28&amp;uuid=e3d61812-6ccf-4d52-9804-f03b107ee7a4&amp;query=pollo+de+engorde</w:t>
        </w:r>
      </w:hyperlink>
    </w:p>
  </w:comment>
  <w:comment w:id="12" w:author="Paola Alexandra Moya Peralta" w:date="2025-09-16T20:16:00Z" w:initials="PM">
    <w:p w14:paraId="42BB849F" w14:textId="77777777" w:rsidR="00E63F0B" w:rsidRDefault="00E63F0B" w:rsidP="00E63F0B">
      <w:pPr>
        <w:pStyle w:val="CommentText"/>
      </w:pPr>
      <w:r>
        <w:rPr>
          <w:rStyle w:val="CommentReference"/>
        </w:rPr>
        <w:annotationRef/>
      </w:r>
      <w:hyperlink r:id="rId3" w:anchor="fromView=search&amp;page=1&amp;position=8&amp;uuid=ca6d3f6e-0a21-4728-92c1-6731e24de90a&amp;query=Incubadoras+gallina" w:history="1">
        <w:r w:rsidRPr="00DC5301">
          <w:rPr>
            <w:rStyle w:val="Hyperlink"/>
          </w:rPr>
          <w:t>https://www.freepik.es/fotos-premium/fabrica-huevos-planta-agricultura-aves-corral_63557199.htm#fromView=search&amp;page=1&amp;position=8&amp;uuid=ca6d3f6e-0a21-4728-92c1-6731e24de90a&amp;query=Incubadoras+gallina</w:t>
        </w:r>
      </w:hyperlink>
    </w:p>
  </w:comment>
  <w:comment w:id="14" w:author="Paola Alexandra Moya Peralta" w:date="2025-09-16T22:35:00Z" w:initials="PM">
    <w:p w14:paraId="64AF8A86" w14:textId="77777777" w:rsidR="00311FF3" w:rsidRDefault="00311FF3" w:rsidP="00311FF3">
      <w:pPr>
        <w:pStyle w:val="CommentText"/>
      </w:pPr>
      <w:r>
        <w:rPr>
          <w:rStyle w:val="CommentReference"/>
        </w:rPr>
        <w:annotationRef/>
      </w:r>
      <w:r>
        <w:rPr>
          <w:highlight w:val="magenta"/>
        </w:rPr>
        <w:t>Texto alternativo</w:t>
      </w:r>
      <w:r>
        <w:t xml:space="preserve">: Diagrama del proceso de beneficio de aves que incluye etapas como recepción, insensibilización, degüello, escaldado, pelado, corte de patas, evisceración, preenfriamiento, enfriamiento, empaque y lavado de la planta. </w:t>
      </w:r>
    </w:p>
  </w:comment>
  <w:comment w:id="16" w:author="Maritza Cortes" w:date="2025-09-02T09:24:00Z" w:initials="MC">
    <w:p w14:paraId="2D7DC346" w14:textId="1E848FE1" w:rsidR="008E2BAE" w:rsidRDefault="008E2BAE" w:rsidP="008E2BAE">
      <w:pPr>
        <w:pStyle w:val="CommentText"/>
      </w:pPr>
      <w:r>
        <w:rPr>
          <w:rStyle w:val="CommentReference"/>
        </w:rPr>
        <w:annotationRef/>
      </w:r>
      <w:r>
        <w:t>Imagen tomada de:</w:t>
      </w:r>
    </w:p>
    <w:p w14:paraId="4CB9128B" w14:textId="77777777" w:rsidR="008E2BAE" w:rsidRDefault="008E2BAE" w:rsidP="008E2BAE">
      <w:pPr>
        <w:pStyle w:val="CommentText"/>
      </w:pPr>
      <w:hyperlink r:id="rId4" w:anchor="fromView=search&amp;page=2&amp;position=13&amp;uuid=46446f0d-2ba1-4b62-af83-d5df0eb785af&amp;query=galpones++av%C3%ADcolas" w:history="1">
        <w:r w:rsidRPr="00903E5A">
          <w:rPr>
            <w:rStyle w:val="Hyperlink"/>
          </w:rPr>
          <w:t>https://www.freepik.com/free-photo/brown-hens-farm_13250705.htm#fromView=search&amp;page=2&amp;position=13&amp;uuid=46446f0d-2ba1-4b62-af83-d5df0eb785af&amp;query=galpones++av%C3%ADcolas</w:t>
        </w:r>
      </w:hyperlink>
    </w:p>
    <w:p w14:paraId="73094E96" w14:textId="77777777" w:rsidR="008E2BAE" w:rsidRDefault="008E2BAE" w:rsidP="008E2BAE">
      <w:pPr>
        <w:pStyle w:val="CommentText"/>
      </w:pPr>
    </w:p>
  </w:comment>
  <w:comment w:id="17" w:author="Maritza Cortes" w:date="2025-09-02T09:29:00Z" w:initials="MC">
    <w:p w14:paraId="33E4A597" w14:textId="77777777" w:rsidR="008E2BAE" w:rsidRDefault="008E2BAE" w:rsidP="008E2BAE">
      <w:pPr>
        <w:pStyle w:val="CommentText"/>
      </w:pPr>
      <w:r>
        <w:rPr>
          <w:rStyle w:val="CommentReference"/>
        </w:rPr>
        <w:annotationRef/>
      </w:r>
      <w:r>
        <w:t>Imagen tomada de:</w:t>
      </w:r>
    </w:p>
    <w:p w14:paraId="65B16B18" w14:textId="77777777" w:rsidR="008E2BAE" w:rsidRDefault="008E2BAE" w:rsidP="008E2BAE">
      <w:pPr>
        <w:pStyle w:val="CommentText"/>
      </w:pPr>
      <w:r w:rsidRPr="002A5133">
        <w:t>https://www.freepik.com/free-photo/flock-chickens-fence_8664286.htm#fromView=search&amp;page=6&amp;position=16&amp;uuid=46446f0d-2ba1-4b62-af83-d5df0eb785af&amp;query=galpones++av%C3%ADcolas</w:t>
      </w:r>
    </w:p>
  </w:comment>
  <w:comment w:id="18" w:author="Maritza Cortes" w:date="2025-09-02T09:20:00Z" w:initials="MC">
    <w:p w14:paraId="3BCAB010" w14:textId="77777777" w:rsidR="008E2BAE" w:rsidRDefault="008E2BAE" w:rsidP="008E2BAE">
      <w:pPr>
        <w:pStyle w:val="CommentText"/>
      </w:pPr>
      <w:r>
        <w:rPr>
          <w:rStyle w:val="CommentReference"/>
        </w:rPr>
        <w:annotationRef/>
      </w:r>
      <w:r>
        <w:t>Imagen tomada de:</w:t>
      </w:r>
    </w:p>
    <w:p w14:paraId="69D1369E" w14:textId="77777777" w:rsidR="008E2BAE" w:rsidRDefault="008E2BAE" w:rsidP="008E2BAE">
      <w:pPr>
        <w:pStyle w:val="CommentText"/>
      </w:pPr>
      <w:r w:rsidRPr="008B7764">
        <w:t>https://www.freepik.com/free-ai-image/chicken-farm-scene-with-poultry-people_187447830.htm#fromView=search&amp;page=1&amp;position=8&amp;uuid=df412cad-4287-48ea-8850-02cb7726f562&amp;query=granjas++av%C3%ADcolas</w:t>
      </w:r>
    </w:p>
  </w:comment>
  <w:comment w:id="22" w:author="Maritza Cortes" w:date="2025-09-08T10:56:00Z" w:initials="MC">
    <w:p w14:paraId="1D78757D" w14:textId="77777777" w:rsidR="00CC65AA" w:rsidRDefault="00CC65AA">
      <w:pPr>
        <w:pStyle w:val="CommentText"/>
      </w:pPr>
      <w:r>
        <w:rPr>
          <w:rStyle w:val="CommentReference"/>
        </w:rPr>
        <w:annotationRef/>
      </w:r>
      <w:r>
        <w:t>Imagen tomada de:</w:t>
      </w:r>
    </w:p>
    <w:p w14:paraId="73015BF8" w14:textId="58B1B69E" w:rsidR="00CC65AA" w:rsidRDefault="00CC65AA">
      <w:pPr>
        <w:pStyle w:val="CommentText"/>
      </w:pPr>
      <w:r w:rsidRPr="007610B7">
        <w:t>https://www.freepik.com/free-photo/close-up-kid-feeding-chickens_19894642.htm#fromView=search&amp;page=2&amp;position=24&amp;uuid=980a7cb0-8f2e-46c5-8986-ed6220945830&amp;query=consumo+de+agua+en+avicultura</w:t>
      </w:r>
    </w:p>
  </w:comment>
  <w:comment w:id="23" w:author="Maritza Cortes" w:date="2025-09-08T14:24:00Z" w:initials="MC">
    <w:p w14:paraId="1C5C7211" w14:textId="77777777" w:rsidR="00CC65AA" w:rsidRDefault="00CC65AA">
      <w:pPr>
        <w:pStyle w:val="CommentText"/>
      </w:pPr>
      <w:r>
        <w:rPr>
          <w:rStyle w:val="CommentReference"/>
        </w:rPr>
        <w:annotationRef/>
      </w:r>
      <w:r>
        <w:t>Imagen tomada de:</w:t>
      </w:r>
    </w:p>
    <w:p w14:paraId="152F86EC" w14:textId="2AEED1E5" w:rsidR="00CC65AA" w:rsidRDefault="00CC65AA">
      <w:pPr>
        <w:pStyle w:val="CommentText"/>
      </w:pPr>
      <w:r w:rsidRPr="00DF6D41">
        <w:t>https://www.freepik.com/free-ai-image/photorealistic-view-rooster-with-beak-feathers_208604886.htm#fromView=search&amp;page=1&amp;position=41&amp;uuid=a206dc2a-a547-43d8-8bfe-e51273285400&amp;query=gallinas+alimentandose+en+galpones</w:t>
      </w:r>
    </w:p>
  </w:comment>
  <w:comment w:id="24" w:author="Maritza Cortes" w:date="2025-09-08T14:23:00Z" w:initials="MC">
    <w:p w14:paraId="7F7EEA95" w14:textId="77777777" w:rsidR="00CC65AA" w:rsidRDefault="00CC65AA">
      <w:pPr>
        <w:pStyle w:val="CommentText"/>
      </w:pPr>
      <w:r>
        <w:rPr>
          <w:rStyle w:val="CommentReference"/>
        </w:rPr>
        <w:annotationRef/>
      </w:r>
      <w:r>
        <w:t>Imagen tomada de:</w:t>
      </w:r>
    </w:p>
    <w:p w14:paraId="54F7B0E8" w14:textId="523D4FE9" w:rsidR="00CC65AA" w:rsidRDefault="00CC65AA">
      <w:pPr>
        <w:pStyle w:val="CommentText"/>
      </w:pPr>
      <w:r w:rsidRPr="00DF6D41">
        <w:t>https://www.freepik.com/free-photo/farm-concept-with-chicken_2836385.htm#fromView=search&amp;page=2&amp;position=41&amp;uuid=01ffcecb-e7f0-4a7e-a820-b6e6f0a449ff&amp;query=residuos+de+gallinaza</w:t>
      </w:r>
    </w:p>
  </w:comment>
  <w:comment w:id="25" w:author="Maritza Cortes" w:date="2025-09-08T14:20:00Z" w:initials="MC">
    <w:p w14:paraId="5E42AC9E" w14:textId="77777777" w:rsidR="00CC65AA" w:rsidRDefault="00CC65AA">
      <w:pPr>
        <w:pStyle w:val="CommentText"/>
      </w:pPr>
      <w:r>
        <w:rPr>
          <w:rStyle w:val="CommentReference"/>
        </w:rPr>
        <w:annotationRef/>
      </w:r>
      <w:r>
        <w:t>Imagen tomada de:</w:t>
      </w:r>
    </w:p>
    <w:p w14:paraId="454FCD47" w14:textId="5AC1B989" w:rsidR="00CC65AA" w:rsidRDefault="00CC65AA">
      <w:pPr>
        <w:pStyle w:val="CommentText"/>
      </w:pPr>
      <w:r w:rsidRPr="00DF6D41">
        <w:t>https://www.freepik.com/free-ai-image/photorealistic-scene-poultry-farm-with-people-chickens_187448105.htm#fromView=search&amp;page=1&amp;position=13&amp;uuid=5bffec8d-e69a-4731-bf35-0435adae69cd&amp;query=productos+qu%C3%ADmicos+para+avicultura</w:t>
      </w:r>
    </w:p>
  </w:comment>
  <w:comment w:id="26" w:author="Maritza Cortes" w:date="2025-09-08T14:19:00Z" w:initials="MC">
    <w:p w14:paraId="39A7D28E" w14:textId="77777777" w:rsidR="00CC65AA" w:rsidRDefault="00CC65AA">
      <w:pPr>
        <w:pStyle w:val="CommentText"/>
      </w:pPr>
      <w:r>
        <w:rPr>
          <w:rStyle w:val="CommentReference"/>
        </w:rPr>
        <w:annotationRef/>
      </w:r>
      <w:r>
        <w:t>Imagen tomada de:</w:t>
      </w:r>
    </w:p>
    <w:p w14:paraId="1706AD25" w14:textId="6491B814" w:rsidR="00CC65AA" w:rsidRDefault="00CC65AA">
      <w:pPr>
        <w:pStyle w:val="CommentText"/>
      </w:pPr>
      <w:r w:rsidRPr="00DF6D41">
        <w:t>https://www.freepik.com/free-photo/young-farmer-taking-care-his-business_13252392.htm#fromView=search&amp;page=5&amp;position=30&amp;uuid=c9589606-5758-4af4-a219-34d9a28a1b76&amp;query=iluminaci%C3%B3n+para+galpones+de+pollos</w:t>
      </w:r>
    </w:p>
  </w:comment>
  <w:comment w:id="27" w:author="Maritza Cortes" w:date="2025-09-08T14:34:00Z" w:initials="MC">
    <w:p w14:paraId="70977A08" w14:textId="77777777" w:rsidR="00CC65AA" w:rsidRDefault="00CC65AA">
      <w:pPr>
        <w:pStyle w:val="CommentText"/>
      </w:pPr>
      <w:r>
        <w:rPr>
          <w:rStyle w:val="CommentReference"/>
        </w:rPr>
        <w:annotationRef/>
      </w:r>
      <w:r>
        <w:t>Imagen tomada de :</w:t>
      </w:r>
    </w:p>
    <w:p w14:paraId="560519A5" w14:textId="58A668B7" w:rsidR="00CC65AA" w:rsidRDefault="00CC65AA">
      <w:pPr>
        <w:pStyle w:val="CommentText"/>
      </w:pPr>
      <w:r w:rsidRPr="009B4F0D">
        <w:t>https://www.freepik.com/free-photo/close-up-chicken-pen_5078907.htm#fromView=search&amp;page=7&amp;position=2&amp;uuid=7246bb75-70d7-4fbd-84bc-7fc7f8c6722b&amp;query=veh%C3%ADculos+transportando+pollos</w:t>
      </w:r>
    </w:p>
  </w:comment>
  <w:comment w:id="28" w:author="Maritza Cortes" w:date="2025-09-08T14:35:00Z" w:initials="MC">
    <w:p w14:paraId="0FBA3708" w14:textId="77777777" w:rsidR="00CC65AA" w:rsidRDefault="00CC65AA">
      <w:pPr>
        <w:pStyle w:val="CommentText"/>
      </w:pPr>
      <w:r>
        <w:rPr>
          <w:rStyle w:val="CommentReference"/>
        </w:rPr>
        <w:annotationRef/>
      </w:r>
      <w:r>
        <w:t>Imagen tomada de:</w:t>
      </w:r>
    </w:p>
    <w:p w14:paraId="14C6B6B5" w14:textId="46B755A6" w:rsidR="00CC65AA" w:rsidRDefault="00CC65AA">
      <w:pPr>
        <w:pStyle w:val="CommentText"/>
      </w:pPr>
      <w:r w:rsidRPr="009B4F0D">
        <w:t>https://www.freepik.com/free-photo/front-view-chef-with-gloves-cutting-chicken_11228897.htm#fromView=search&amp;page=1&amp;position=5&amp;uuid=b659c97c-26c3-4966-b0e6-361c931bece1&amp;query=planta+de+sacrificio+de+pollo</w:t>
      </w:r>
    </w:p>
  </w:comment>
  <w:comment w:id="29" w:author="Maritza Cortes" w:date="2025-09-08T14:42:00Z" w:initials="MC">
    <w:p w14:paraId="4D7D3E32" w14:textId="77777777" w:rsidR="00CC65AA" w:rsidRDefault="00CC65AA">
      <w:pPr>
        <w:pStyle w:val="CommentText"/>
      </w:pPr>
      <w:r>
        <w:rPr>
          <w:rStyle w:val="CommentReference"/>
        </w:rPr>
        <w:annotationRef/>
      </w:r>
      <w:r>
        <w:t>Imagen tomada de:</w:t>
      </w:r>
    </w:p>
    <w:p w14:paraId="17B97271" w14:textId="0059B938" w:rsidR="00CC65AA" w:rsidRDefault="00CC65AA">
      <w:pPr>
        <w:pStyle w:val="CommentText"/>
      </w:pPr>
      <w:r w:rsidRPr="009B4F0D">
        <w:t>https://www.freepik.com/free-photo/brood-hens-fence_8664292.htm#fromView=search&amp;page=4&amp;position=32&amp;uuid=7c7bb79e-c32d-4b55-ac29-d217c8758551&amp;query=pollos+muertos</w:t>
      </w:r>
    </w:p>
  </w:comment>
  <w:comment w:id="30" w:author="Maritza Cortes" w:date="2025-09-08T14:47:00Z" w:initials="MC">
    <w:p w14:paraId="386CDAF8" w14:textId="77777777" w:rsidR="00CC65AA" w:rsidRDefault="00CC65AA">
      <w:pPr>
        <w:pStyle w:val="CommentText"/>
      </w:pPr>
      <w:r>
        <w:rPr>
          <w:rStyle w:val="CommentReference"/>
        </w:rPr>
        <w:annotationRef/>
      </w:r>
      <w:r>
        <w:t>Imagen tomada de:</w:t>
      </w:r>
    </w:p>
    <w:p w14:paraId="3E105587" w14:textId="4BAE77A4" w:rsidR="00CC65AA" w:rsidRDefault="00CC65AA">
      <w:pPr>
        <w:pStyle w:val="CommentText"/>
      </w:pPr>
      <w:r w:rsidRPr="003E72E1">
        <w:t>https://www.freepik.com/free-photo/little-chicks-farm_1491261.htm#fromView=search&amp;page=7&amp;position=0&amp;uuid=d1bf8ca1-8929-46f2-b24a-d804476c2fce&amp;query=pollos+en+levante</w:t>
      </w:r>
    </w:p>
  </w:comment>
  <w:comment w:id="31" w:author="Maritza Cortes" w:date="2025-09-08T14:58:00Z" w:initials="MC">
    <w:p w14:paraId="6EE29EC1" w14:textId="77777777" w:rsidR="00CC65AA" w:rsidRDefault="00CC65AA">
      <w:pPr>
        <w:pStyle w:val="CommentText"/>
      </w:pPr>
      <w:r>
        <w:rPr>
          <w:rStyle w:val="CommentReference"/>
        </w:rPr>
        <w:annotationRef/>
      </w:r>
      <w:r>
        <w:t>Imagen tomada de:</w:t>
      </w:r>
    </w:p>
    <w:p w14:paraId="16AB3BDE" w14:textId="5ADCCD80" w:rsidR="00CC65AA" w:rsidRDefault="00CC65AA">
      <w:pPr>
        <w:pStyle w:val="CommentText"/>
      </w:pPr>
      <w:r w:rsidRPr="00A57679">
        <w:t>https://www.freepik.com/free-ai-image/chicken-farm-scene-with-poultry-people_187447775.htm#fromView=search&amp;page=1&amp;position=8&amp;uuid=48c6721d-33da-4798-b8fc-86d4b5abc37e&amp;query=operarios+en+granjas+av%C3%ADcolas</w:t>
      </w:r>
    </w:p>
  </w:comment>
  <w:comment w:id="35" w:author="Paola Alexandra Moya Peralta" w:date="2025-09-16T22:39:00Z" w:initials="PM">
    <w:p w14:paraId="1FCE2919" w14:textId="77777777" w:rsidR="006D21DC" w:rsidRDefault="006D21DC" w:rsidP="006D21DC">
      <w:pPr>
        <w:pStyle w:val="CommentText"/>
      </w:pPr>
      <w:r>
        <w:rPr>
          <w:rStyle w:val="CommentReference"/>
        </w:rPr>
        <w:annotationRef/>
      </w:r>
      <w:r>
        <w:t xml:space="preserve">Diseñar </w:t>
      </w:r>
    </w:p>
  </w:comment>
  <w:comment w:id="37" w:author="Maritza Cortes" w:date="2025-09-08T16:46:00Z" w:initials="MC">
    <w:p w14:paraId="5E1CAB75" w14:textId="1C8B3976" w:rsidR="00F81E3A" w:rsidRDefault="00F81E3A" w:rsidP="00F81E3A">
      <w:pPr>
        <w:pStyle w:val="CommentText"/>
      </w:pPr>
      <w:r>
        <w:rPr>
          <w:rStyle w:val="CommentReference"/>
        </w:rPr>
        <w:annotationRef/>
      </w:r>
      <w:r>
        <w:t>imagen tomada de:</w:t>
      </w:r>
    </w:p>
    <w:p w14:paraId="0CEA8C23" w14:textId="77777777" w:rsidR="00F81E3A" w:rsidRDefault="00F81E3A" w:rsidP="00F81E3A">
      <w:pPr>
        <w:pStyle w:val="CommentText"/>
      </w:pPr>
      <w:r w:rsidRPr="0058234C">
        <w:t>https://www.freepik.com/free-photo/pollution-concept-water-with-garbage_18267977.htm#fromView=search&amp;page=1&amp;position=38&amp;uuid=92dd33a5-c4a8-48d6-899a-c7e9d619b7e6&amp;query=contaminaci%C3%B3n+del+agua</w:t>
      </w:r>
    </w:p>
  </w:comment>
  <w:comment w:id="38" w:author="Maritza Cortes" w:date="2025-09-08T16:47:00Z" w:initials="MC">
    <w:p w14:paraId="351E5038" w14:textId="77777777" w:rsidR="0082641A" w:rsidRDefault="0082641A" w:rsidP="0082641A">
      <w:pPr>
        <w:pStyle w:val="CommentText"/>
      </w:pPr>
      <w:r>
        <w:rPr>
          <w:rStyle w:val="CommentReference"/>
        </w:rPr>
        <w:annotationRef/>
      </w:r>
      <w:r>
        <w:t>imagen tomada de:</w:t>
      </w:r>
    </w:p>
    <w:p w14:paraId="66F83827" w14:textId="77777777" w:rsidR="0082641A" w:rsidRDefault="0082641A" w:rsidP="0082641A">
      <w:pPr>
        <w:pStyle w:val="CommentText"/>
      </w:pPr>
      <w:r w:rsidRPr="0058234C">
        <w:t>https://www.freepik.com/free-photo/ecologist-standing-his-knees-field-with-burnt-grass_27330351.htm#fromView=search&amp;page=1&amp;position=25&amp;uuid=1cdafb53-b3f3-4d1a-bec8-b8416192745d&amp;query=contaminaci%C3%B3n+del+suelo</w:t>
      </w:r>
    </w:p>
  </w:comment>
  <w:comment w:id="39" w:author="Maritza Cortes" w:date="2025-09-08T16:51:00Z" w:initials="MC">
    <w:p w14:paraId="5D46397C" w14:textId="77777777" w:rsidR="0082641A" w:rsidRDefault="0082641A" w:rsidP="0082641A">
      <w:pPr>
        <w:pStyle w:val="CommentText"/>
      </w:pPr>
      <w:r>
        <w:rPr>
          <w:rStyle w:val="CommentReference"/>
        </w:rPr>
        <w:annotationRef/>
      </w:r>
      <w:r>
        <w:t>Imagen tomada de:</w:t>
      </w:r>
    </w:p>
    <w:p w14:paraId="6A18309F" w14:textId="77777777" w:rsidR="0082641A" w:rsidRDefault="0082641A" w:rsidP="0082641A">
      <w:pPr>
        <w:pStyle w:val="CommentText"/>
      </w:pPr>
      <w:r w:rsidRPr="0058234C">
        <w:t>https://www.freepik.com/free-photo/close-up-portrait-young-woman-mask-pandemic-coronavirus_11085600.htm#fromView=search&amp;page=1&amp;position=16&amp;uuid=59d180d5-eb2a-4621-a499-2719ce6562f8&amp;query=olores+ofensivos+%2B+contaminaci%C3%B3n</w:t>
      </w:r>
    </w:p>
  </w:comment>
  <w:comment w:id="40" w:author="Maritza Cortes" w:date="2025-09-08T16:52:00Z" w:initials="MC">
    <w:p w14:paraId="3A4E4E79" w14:textId="77777777" w:rsidR="0082641A" w:rsidRDefault="0082641A" w:rsidP="0082641A">
      <w:pPr>
        <w:pStyle w:val="CommentText"/>
      </w:pPr>
      <w:r>
        <w:rPr>
          <w:rStyle w:val="CommentReference"/>
        </w:rPr>
        <w:annotationRef/>
      </w:r>
      <w:r>
        <w:t>Imagen tomada de:</w:t>
      </w:r>
    </w:p>
    <w:p w14:paraId="69255850" w14:textId="77777777" w:rsidR="0082641A" w:rsidRDefault="0082641A" w:rsidP="0082641A">
      <w:pPr>
        <w:pStyle w:val="CommentText"/>
      </w:pPr>
      <w:r w:rsidRPr="0058234C">
        <w:t>https://www.freepik.com/free-photo/polypedates-otilophus-closeup-red-bud_22965774.htm#fromView=search&amp;page=1&amp;position=11&amp;uuid=553dd988-77e1-4fc7-8bc7-08af3c7e7d2a&amp;query=flora+y+fauna</w:t>
      </w:r>
    </w:p>
  </w:comment>
  <w:comment w:id="41" w:author="Maritza Cortes" w:date="2025-09-08T16:53:00Z" w:initials="MC">
    <w:p w14:paraId="6875E76B" w14:textId="77777777" w:rsidR="0082641A" w:rsidRDefault="0082641A" w:rsidP="0082641A">
      <w:pPr>
        <w:pStyle w:val="CommentText"/>
      </w:pPr>
      <w:r>
        <w:rPr>
          <w:rStyle w:val="CommentReference"/>
        </w:rPr>
        <w:annotationRef/>
      </w:r>
      <w:r>
        <w:t>Imagen tomada de:</w:t>
      </w:r>
    </w:p>
    <w:p w14:paraId="0E3BDEB9" w14:textId="77777777" w:rsidR="0082641A" w:rsidRDefault="0082641A" w:rsidP="0082641A">
      <w:pPr>
        <w:pStyle w:val="CommentText"/>
      </w:pPr>
      <w:r w:rsidRPr="0058234C">
        <w:t>https://www.freepik.com/free-ai-image/photorealistic-scene-poultry-farm-with-people-chickens_187448083.htm#fromView=search&amp;page=1&amp;position=15&amp;uuid=dcf49f01-201c-46bb-abcd-e62adeeeff97&amp;query=trabajadores+en+av%C3%ADcolas</w:t>
      </w:r>
    </w:p>
  </w:comment>
  <w:comment w:id="43" w:author="Maritza Cortes" w:date="2025-03-06T11:08:00Z" w:initials="MC">
    <w:p w14:paraId="2AE4E0E2" w14:textId="77777777" w:rsidR="00311FF3" w:rsidRDefault="005379FD" w:rsidP="00311FF3">
      <w:pPr>
        <w:pStyle w:val="CommentText"/>
      </w:pPr>
      <w:r>
        <w:rPr>
          <w:rStyle w:val="CommentReference"/>
        </w:rPr>
        <w:annotationRef/>
      </w:r>
      <w:r w:rsidR="00311FF3">
        <w:t>Texto alternativo:</w:t>
      </w:r>
    </w:p>
    <w:p w14:paraId="6323ECF1" w14:textId="77777777" w:rsidR="00311FF3" w:rsidRDefault="00311FF3" w:rsidP="00311FF3">
      <w:pPr>
        <w:pStyle w:val="CommentText"/>
      </w:pPr>
      <w:r>
        <w:t xml:space="preserve">Síntesis sobre la evaluación de impactos ambientales en los procesos productivos avícolas que abarca etapas como el proceso productivo agrícola, incubadoras, plantas de beneficio, sistemas de producción, marco legal ambiental, bioseguridad y sostenibilidad, y aspectos ambientales, con subdivisiones detalladas en cada categoría.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25BEA4" w15:done="0"/>
  <w15:commentEx w15:paraId="097080FA" w15:paraIdParent="5425BEA4" w15:done="0"/>
  <w15:commentEx w15:paraId="12C3B0E7" w15:done="0"/>
  <w15:commentEx w15:paraId="0037BBC2" w15:done="0"/>
  <w15:commentEx w15:paraId="04857445" w15:done="0"/>
  <w15:commentEx w15:paraId="13DC2891" w15:done="0"/>
  <w15:commentEx w15:paraId="42BB849F" w15:done="0"/>
  <w15:commentEx w15:paraId="64AF8A86" w15:done="0"/>
  <w15:commentEx w15:paraId="73094E96" w15:done="0"/>
  <w15:commentEx w15:paraId="65B16B18" w15:done="0"/>
  <w15:commentEx w15:paraId="69D1369E" w15:done="0"/>
  <w15:commentEx w15:paraId="73015BF8" w15:done="0"/>
  <w15:commentEx w15:paraId="152F86EC" w15:done="0"/>
  <w15:commentEx w15:paraId="54F7B0E8" w15:done="0"/>
  <w15:commentEx w15:paraId="454FCD47" w15:done="0"/>
  <w15:commentEx w15:paraId="1706AD25" w15:done="0"/>
  <w15:commentEx w15:paraId="560519A5" w15:done="0"/>
  <w15:commentEx w15:paraId="14C6B6B5" w15:done="0"/>
  <w15:commentEx w15:paraId="17B97271" w15:done="0"/>
  <w15:commentEx w15:paraId="3E105587" w15:done="0"/>
  <w15:commentEx w15:paraId="16AB3BDE" w15:done="0"/>
  <w15:commentEx w15:paraId="1FCE2919" w15:done="0"/>
  <w15:commentEx w15:paraId="0CEA8C23" w15:done="0"/>
  <w15:commentEx w15:paraId="66F83827" w15:done="0"/>
  <w15:commentEx w15:paraId="6A18309F" w15:done="0"/>
  <w15:commentEx w15:paraId="69255850" w15:done="0"/>
  <w15:commentEx w15:paraId="0E3BDEB9" w15:done="0"/>
  <w15:commentEx w15:paraId="6323EC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456790" w16cex:dateUtc="2025-09-02T04:45:00Z"/>
  <w16cex:commentExtensible w16cex:durableId="1AF79FEE" w16cex:dateUtc="2025-09-17T03:32:00Z"/>
  <w16cex:commentExtensible w16cex:durableId="78E7DDE3" w16cex:dateUtc="2025-09-02T04:48:00Z"/>
  <w16cex:commentExtensible w16cex:durableId="0E84F210" w16cex:dateUtc="2025-09-02T14:07:00Z"/>
  <w16cex:commentExtensible w16cex:durableId="40A6B16C" w16cex:dateUtc="2025-09-02T13:55:00Z"/>
  <w16cex:commentExtensible w16cex:durableId="6189BF6D" w16cex:dateUtc="2025-09-17T01:14:00Z"/>
  <w16cex:commentExtensible w16cex:durableId="68841CDD" w16cex:dateUtc="2025-09-17T01:16:00Z"/>
  <w16cex:commentExtensible w16cex:durableId="208C48F2" w16cex:dateUtc="2025-09-17T03:35:00Z"/>
  <w16cex:commentExtensible w16cex:durableId="3A6E9B00" w16cex:dateUtc="2025-09-02T14:24:00Z"/>
  <w16cex:commentExtensible w16cex:durableId="56B24B7E" w16cex:dateUtc="2025-09-02T14:29:00Z"/>
  <w16cex:commentExtensible w16cex:durableId="421BFD17" w16cex:dateUtc="2025-09-02T14:20:00Z"/>
  <w16cex:commentExtensible w16cex:durableId="0F757DE1" w16cex:dateUtc="2025-09-08T15:56:00Z"/>
  <w16cex:commentExtensible w16cex:durableId="26BE6C16" w16cex:dateUtc="2025-09-08T19:24:00Z"/>
  <w16cex:commentExtensible w16cex:durableId="1F348E2A" w16cex:dateUtc="2025-09-08T19:23:00Z"/>
  <w16cex:commentExtensible w16cex:durableId="15E2047B" w16cex:dateUtc="2025-09-08T19:20:00Z"/>
  <w16cex:commentExtensible w16cex:durableId="7EBD3D3E" w16cex:dateUtc="2025-09-08T19:19:00Z"/>
  <w16cex:commentExtensible w16cex:durableId="796F3C75" w16cex:dateUtc="2025-09-08T19:34:00Z"/>
  <w16cex:commentExtensible w16cex:durableId="0A6566DF" w16cex:dateUtc="2025-09-08T19:35:00Z"/>
  <w16cex:commentExtensible w16cex:durableId="6F2592B7" w16cex:dateUtc="2025-09-08T19:42:00Z"/>
  <w16cex:commentExtensible w16cex:durableId="75DD507F" w16cex:dateUtc="2025-09-08T19:47:00Z"/>
  <w16cex:commentExtensible w16cex:durableId="7C9F7D9D" w16cex:dateUtc="2025-09-08T19:58:00Z"/>
  <w16cex:commentExtensible w16cex:durableId="43730510" w16cex:dateUtc="2025-09-17T03:39:00Z"/>
  <w16cex:commentExtensible w16cex:durableId="5C7A0A35" w16cex:dateUtc="2025-09-08T21:46:00Z"/>
  <w16cex:commentExtensible w16cex:durableId="7016FE12" w16cex:dateUtc="2025-09-08T21:47:00Z"/>
  <w16cex:commentExtensible w16cex:durableId="54CBABB2" w16cex:dateUtc="2025-09-08T21:51:00Z"/>
  <w16cex:commentExtensible w16cex:durableId="267D10C2" w16cex:dateUtc="2025-09-08T21:52:00Z"/>
  <w16cex:commentExtensible w16cex:durableId="164EC9BF" w16cex:dateUtc="2025-09-08T21:53:00Z"/>
  <w16cex:commentExtensible w16cex:durableId="09A77006" w16cex:dateUtc="2025-03-06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25BEA4" w16cid:durableId="01456790"/>
  <w16cid:commentId w16cid:paraId="097080FA" w16cid:durableId="1AF79FEE"/>
  <w16cid:commentId w16cid:paraId="12C3B0E7" w16cid:durableId="78E7DDE3"/>
  <w16cid:commentId w16cid:paraId="0037BBC2" w16cid:durableId="0E84F210"/>
  <w16cid:commentId w16cid:paraId="04857445" w16cid:durableId="40A6B16C"/>
  <w16cid:commentId w16cid:paraId="13DC2891" w16cid:durableId="6189BF6D"/>
  <w16cid:commentId w16cid:paraId="42BB849F" w16cid:durableId="68841CDD"/>
  <w16cid:commentId w16cid:paraId="64AF8A86" w16cid:durableId="208C48F2"/>
  <w16cid:commentId w16cid:paraId="73094E96" w16cid:durableId="3A6E9B00"/>
  <w16cid:commentId w16cid:paraId="65B16B18" w16cid:durableId="56B24B7E"/>
  <w16cid:commentId w16cid:paraId="69D1369E" w16cid:durableId="421BFD17"/>
  <w16cid:commentId w16cid:paraId="73015BF8" w16cid:durableId="0F757DE1"/>
  <w16cid:commentId w16cid:paraId="152F86EC" w16cid:durableId="26BE6C16"/>
  <w16cid:commentId w16cid:paraId="54F7B0E8" w16cid:durableId="1F348E2A"/>
  <w16cid:commentId w16cid:paraId="454FCD47" w16cid:durableId="15E2047B"/>
  <w16cid:commentId w16cid:paraId="1706AD25" w16cid:durableId="7EBD3D3E"/>
  <w16cid:commentId w16cid:paraId="560519A5" w16cid:durableId="796F3C75"/>
  <w16cid:commentId w16cid:paraId="14C6B6B5" w16cid:durableId="0A6566DF"/>
  <w16cid:commentId w16cid:paraId="17B97271" w16cid:durableId="6F2592B7"/>
  <w16cid:commentId w16cid:paraId="3E105587" w16cid:durableId="75DD507F"/>
  <w16cid:commentId w16cid:paraId="16AB3BDE" w16cid:durableId="7C9F7D9D"/>
  <w16cid:commentId w16cid:paraId="1FCE2919" w16cid:durableId="43730510"/>
  <w16cid:commentId w16cid:paraId="0CEA8C23" w16cid:durableId="5C7A0A35"/>
  <w16cid:commentId w16cid:paraId="66F83827" w16cid:durableId="7016FE12"/>
  <w16cid:commentId w16cid:paraId="6A18309F" w16cid:durableId="54CBABB2"/>
  <w16cid:commentId w16cid:paraId="69255850" w16cid:durableId="267D10C2"/>
  <w16cid:commentId w16cid:paraId="0E3BDEB9" w16cid:durableId="164EC9BF"/>
  <w16cid:commentId w16cid:paraId="6323ECF1" w16cid:durableId="09A77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1E1BD" w14:textId="77777777" w:rsidR="00D86B8B" w:rsidRDefault="00D86B8B">
      <w:pPr>
        <w:spacing w:line="240" w:lineRule="auto"/>
      </w:pPr>
      <w:r>
        <w:separator/>
      </w:r>
    </w:p>
  </w:endnote>
  <w:endnote w:type="continuationSeparator" w:id="0">
    <w:p w14:paraId="138CBCEA" w14:textId="77777777" w:rsidR="00D86B8B" w:rsidRDefault="00D86B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6C5F7" w14:textId="77777777" w:rsidR="00D86B8B" w:rsidRDefault="00D86B8B">
      <w:pPr>
        <w:spacing w:line="240" w:lineRule="auto"/>
      </w:pPr>
      <w:r>
        <w:separator/>
      </w:r>
    </w:p>
  </w:footnote>
  <w:footnote w:type="continuationSeparator" w:id="0">
    <w:p w14:paraId="1FF654FC" w14:textId="77777777" w:rsidR="00D86B8B" w:rsidRDefault="00D86B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208937636" name="Imagen 12089376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1F93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2A623A"/>
    <w:multiLevelType w:val="multilevel"/>
    <w:tmpl w:val="0832CD12"/>
    <w:lvl w:ilvl="0">
      <w:start w:val="3"/>
      <w:numFmt w:val="decimal"/>
      <w:lvlText w:val="%1"/>
      <w:lvlJc w:val="left"/>
      <w:pPr>
        <w:ind w:left="360" w:hanging="360"/>
      </w:pPr>
      <w:rPr>
        <w:rFonts w:hint="default"/>
      </w:rPr>
    </w:lvl>
    <w:lvl w:ilvl="1">
      <w:start w:val="2"/>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 w15:restartNumberingAfterBreak="0">
    <w:nsid w:val="040E3C29"/>
    <w:multiLevelType w:val="multilevel"/>
    <w:tmpl w:val="3586E31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665346"/>
    <w:multiLevelType w:val="hybridMultilevel"/>
    <w:tmpl w:val="DEAAD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5BC1DDA"/>
    <w:multiLevelType w:val="hybridMultilevel"/>
    <w:tmpl w:val="EEC23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60937A4"/>
    <w:multiLevelType w:val="hybridMultilevel"/>
    <w:tmpl w:val="939C5882"/>
    <w:lvl w:ilvl="0" w:tplc="DCFAE4F8">
      <w:start w:val="1"/>
      <w:numFmt w:val="bullet"/>
      <w:lvlText w:val="•"/>
      <w:lvlJc w:val="left"/>
      <w:pPr>
        <w:tabs>
          <w:tab w:val="num" w:pos="720"/>
        </w:tabs>
        <w:ind w:left="720" w:hanging="360"/>
      </w:pPr>
      <w:rPr>
        <w:rFonts w:ascii="Arial" w:hAnsi="Arial" w:hint="default"/>
      </w:rPr>
    </w:lvl>
    <w:lvl w:ilvl="1" w:tplc="91F25A16" w:tentative="1">
      <w:start w:val="1"/>
      <w:numFmt w:val="bullet"/>
      <w:lvlText w:val="•"/>
      <w:lvlJc w:val="left"/>
      <w:pPr>
        <w:tabs>
          <w:tab w:val="num" w:pos="1440"/>
        </w:tabs>
        <w:ind w:left="1440" w:hanging="360"/>
      </w:pPr>
      <w:rPr>
        <w:rFonts w:ascii="Arial" w:hAnsi="Arial" w:hint="default"/>
      </w:rPr>
    </w:lvl>
    <w:lvl w:ilvl="2" w:tplc="82602142" w:tentative="1">
      <w:start w:val="1"/>
      <w:numFmt w:val="bullet"/>
      <w:lvlText w:val="•"/>
      <w:lvlJc w:val="left"/>
      <w:pPr>
        <w:tabs>
          <w:tab w:val="num" w:pos="2160"/>
        </w:tabs>
        <w:ind w:left="2160" w:hanging="360"/>
      </w:pPr>
      <w:rPr>
        <w:rFonts w:ascii="Arial" w:hAnsi="Arial" w:hint="default"/>
      </w:rPr>
    </w:lvl>
    <w:lvl w:ilvl="3" w:tplc="6414E22A" w:tentative="1">
      <w:start w:val="1"/>
      <w:numFmt w:val="bullet"/>
      <w:lvlText w:val="•"/>
      <w:lvlJc w:val="left"/>
      <w:pPr>
        <w:tabs>
          <w:tab w:val="num" w:pos="2880"/>
        </w:tabs>
        <w:ind w:left="2880" w:hanging="360"/>
      </w:pPr>
      <w:rPr>
        <w:rFonts w:ascii="Arial" w:hAnsi="Arial" w:hint="default"/>
      </w:rPr>
    </w:lvl>
    <w:lvl w:ilvl="4" w:tplc="149AC57A" w:tentative="1">
      <w:start w:val="1"/>
      <w:numFmt w:val="bullet"/>
      <w:lvlText w:val="•"/>
      <w:lvlJc w:val="left"/>
      <w:pPr>
        <w:tabs>
          <w:tab w:val="num" w:pos="3600"/>
        </w:tabs>
        <w:ind w:left="3600" w:hanging="360"/>
      </w:pPr>
      <w:rPr>
        <w:rFonts w:ascii="Arial" w:hAnsi="Arial" w:hint="default"/>
      </w:rPr>
    </w:lvl>
    <w:lvl w:ilvl="5" w:tplc="9738A51A" w:tentative="1">
      <w:start w:val="1"/>
      <w:numFmt w:val="bullet"/>
      <w:lvlText w:val="•"/>
      <w:lvlJc w:val="left"/>
      <w:pPr>
        <w:tabs>
          <w:tab w:val="num" w:pos="4320"/>
        </w:tabs>
        <w:ind w:left="4320" w:hanging="360"/>
      </w:pPr>
      <w:rPr>
        <w:rFonts w:ascii="Arial" w:hAnsi="Arial" w:hint="default"/>
      </w:rPr>
    </w:lvl>
    <w:lvl w:ilvl="6" w:tplc="52C022D6" w:tentative="1">
      <w:start w:val="1"/>
      <w:numFmt w:val="bullet"/>
      <w:lvlText w:val="•"/>
      <w:lvlJc w:val="left"/>
      <w:pPr>
        <w:tabs>
          <w:tab w:val="num" w:pos="5040"/>
        </w:tabs>
        <w:ind w:left="5040" w:hanging="360"/>
      </w:pPr>
      <w:rPr>
        <w:rFonts w:ascii="Arial" w:hAnsi="Arial" w:hint="default"/>
      </w:rPr>
    </w:lvl>
    <w:lvl w:ilvl="7" w:tplc="F664FCF2" w:tentative="1">
      <w:start w:val="1"/>
      <w:numFmt w:val="bullet"/>
      <w:lvlText w:val="•"/>
      <w:lvlJc w:val="left"/>
      <w:pPr>
        <w:tabs>
          <w:tab w:val="num" w:pos="5760"/>
        </w:tabs>
        <w:ind w:left="5760" w:hanging="360"/>
      </w:pPr>
      <w:rPr>
        <w:rFonts w:ascii="Arial" w:hAnsi="Arial" w:hint="default"/>
      </w:rPr>
    </w:lvl>
    <w:lvl w:ilvl="8" w:tplc="7EDE92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71F676A"/>
    <w:multiLevelType w:val="multilevel"/>
    <w:tmpl w:val="5B14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E7FD9"/>
    <w:multiLevelType w:val="multilevel"/>
    <w:tmpl w:val="FCFAB0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CA60019"/>
    <w:multiLevelType w:val="hybridMultilevel"/>
    <w:tmpl w:val="C9185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F6C4950"/>
    <w:multiLevelType w:val="hybridMultilevel"/>
    <w:tmpl w:val="796A7550"/>
    <w:lvl w:ilvl="0" w:tplc="DEBA0BBA">
      <w:start w:val="1"/>
      <w:numFmt w:val="bullet"/>
      <w:lvlText w:val="•"/>
      <w:lvlJc w:val="left"/>
      <w:pPr>
        <w:tabs>
          <w:tab w:val="num" w:pos="720"/>
        </w:tabs>
        <w:ind w:left="720" w:hanging="360"/>
      </w:pPr>
      <w:rPr>
        <w:rFonts w:ascii="Arial" w:hAnsi="Arial" w:hint="default"/>
      </w:rPr>
    </w:lvl>
    <w:lvl w:ilvl="1" w:tplc="384E67AC" w:tentative="1">
      <w:start w:val="1"/>
      <w:numFmt w:val="bullet"/>
      <w:lvlText w:val="•"/>
      <w:lvlJc w:val="left"/>
      <w:pPr>
        <w:tabs>
          <w:tab w:val="num" w:pos="1440"/>
        </w:tabs>
        <w:ind w:left="1440" w:hanging="360"/>
      </w:pPr>
      <w:rPr>
        <w:rFonts w:ascii="Arial" w:hAnsi="Arial" w:hint="default"/>
      </w:rPr>
    </w:lvl>
    <w:lvl w:ilvl="2" w:tplc="AE349E3E" w:tentative="1">
      <w:start w:val="1"/>
      <w:numFmt w:val="bullet"/>
      <w:lvlText w:val="•"/>
      <w:lvlJc w:val="left"/>
      <w:pPr>
        <w:tabs>
          <w:tab w:val="num" w:pos="2160"/>
        </w:tabs>
        <w:ind w:left="2160" w:hanging="360"/>
      </w:pPr>
      <w:rPr>
        <w:rFonts w:ascii="Arial" w:hAnsi="Arial" w:hint="default"/>
      </w:rPr>
    </w:lvl>
    <w:lvl w:ilvl="3" w:tplc="47F02212" w:tentative="1">
      <w:start w:val="1"/>
      <w:numFmt w:val="bullet"/>
      <w:lvlText w:val="•"/>
      <w:lvlJc w:val="left"/>
      <w:pPr>
        <w:tabs>
          <w:tab w:val="num" w:pos="2880"/>
        </w:tabs>
        <w:ind w:left="2880" w:hanging="360"/>
      </w:pPr>
      <w:rPr>
        <w:rFonts w:ascii="Arial" w:hAnsi="Arial" w:hint="default"/>
      </w:rPr>
    </w:lvl>
    <w:lvl w:ilvl="4" w:tplc="76704C00" w:tentative="1">
      <w:start w:val="1"/>
      <w:numFmt w:val="bullet"/>
      <w:lvlText w:val="•"/>
      <w:lvlJc w:val="left"/>
      <w:pPr>
        <w:tabs>
          <w:tab w:val="num" w:pos="3600"/>
        </w:tabs>
        <w:ind w:left="3600" w:hanging="360"/>
      </w:pPr>
      <w:rPr>
        <w:rFonts w:ascii="Arial" w:hAnsi="Arial" w:hint="default"/>
      </w:rPr>
    </w:lvl>
    <w:lvl w:ilvl="5" w:tplc="F962D270" w:tentative="1">
      <w:start w:val="1"/>
      <w:numFmt w:val="bullet"/>
      <w:lvlText w:val="•"/>
      <w:lvlJc w:val="left"/>
      <w:pPr>
        <w:tabs>
          <w:tab w:val="num" w:pos="4320"/>
        </w:tabs>
        <w:ind w:left="4320" w:hanging="360"/>
      </w:pPr>
      <w:rPr>
        <w:rFonts w:ascii="Arial" w:hAnsi="Arial" w:hint="default"/>
      </w:rPr>
    </w:lvl>
    <w:lvl w:ilvl="6" w:tplc="9E50F602" w:tentative="1">
      <w:start w:val="1"/>
      <w:numFmt w:val="bullet"/>
      <w:lvlText w:val="•"/>
      <w:lvlJc w:val="left"/>
      <w:pPr>
        <w:tabs>
          <w:tab w:val="num" w:pos="5040"/>
        </w:tabs>
        <w:ind w:left="5040" w:hanging="360"/>
      </w:pPr>
      <w:rPr>
        <w:rFonts w:ascii="Arial" w:hAnsi="Arial" w:hint="default"/>
      </w:rPr>
    </w:lvl>
    <w:lvl w:ilvl="7" w:tplc="31A61872" w:tentative="1">
      <w:start w:val="1"/>
      <w:numFmt w:val="bullet"/>
      <w:lvlText w:val="•"/>
      <w:lvlJc w:val="left"/>
      <w:pPr>
        <w:tabs>
          <w:tab w:val="num" w:pos="5760"/>
        </w:tabs>
        <w:ind w:left="5760" w:hanging="360"/>
      </w:pPr>
      <w:rPr>
        <w:rFonts w:ascii="Arial" w:hAnsi="Arial" w:hint="default"/>
      </w:rPr>
    </w:lvl>
    <w:lvl w:ilvl="8" w:tplc="3CEEE91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06F36D4"/>
    <w:multiLevelType w:val="multilevel"/>
    <w:tmpl w:val="46C4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26FE2"/>
    <w:multiLevelType w:val="hybridMultilevel"/>
    <w:tmpl w:val="0A2817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58119D0"/>
    <w:multiLevelType w:val="multilevel"/>
    <w:tmpl w:val="F34A0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5AF012D"/>
    <w:multiLevelType w:val="hybridMultilevel"/>
    <w:tmpl w:val="848EDF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7DA4C9A"/>
    <w:multiLevelType w:val="hybridMultilevel"/>
    <w:tmpl w:val="D31ED232"/>
    <w:lvl w:ilvl="0" w:tplc="4C40C198">
      <w:start w:val="1"/>
      <w:numFmt w:val="bullet"/>
      <w:lvlText w:val="•"/>
      <w:lvlJc w:val="left"/>
      <w:pPr>
        <w:tabs>
          <w:tab w:val="num" w:pos="720"/>
        </w:tabs>
        <w:ind w:left="720" w:hanging="360"/>
      </w:pPr>
      <w:rPr>
        <w:rFonts w:ascii="Arial" w:hAnsi="Arial" w:hint="default"/>
      </w:rPr>
    </w:lvl>
    <w:lvl w:ilvl="1" w:tplc="9FFE5ED0" w:tentative="1">
      <w:start w:val="1"/>
      <w:numFmt w:val="bullet"/>
      <w:lvlText w:val="•"/>
      <w:lvlJc w:val="left"/>
      <w:pPr>
        <w:tabs>
          <w:tab w:val="num" w:pos="1440"/>
        </w:tabs>
        <w:ind w:left="1440" w:hanging="360"/>
      </w:pPr>
      <w:rPr>
        <w:rFonts w:ascii="Arial" w:hAnsi="Arial" w:hint="default"/>
      </w:rPr>
    </w:lvl>
    <w:lvl w:ilvl="2" w:tplc="BA5E46C4" w:tentative="1">
      <w:start w:val="1"/>
      <w:numFmt w:val="bullet"/>
      <w:lvlText w:val="•"/>
      <w:lvlJc w:val="left"/>
      <w:pPr>
        <w:tabs>
          <w:tab w:val="num" w:pos="2160"/>
        </w:tabs>
        <w:ind w:left="2160" w:hanging="360"/>
      </w:pPr>
      <w:rPr>
        <w:rFonts w:ascii="Arial" w:hAnsi="Arial" w:hint="default"/>
      </w:rPr>
    </w:lvl>
    <w:lvl w:ilvl="3" w:tplc="54047E46" w:tentative="1">
      <w:start w:val="1"/>
      <w:numFmt w:val="bullet"/>
      <w:lvlText w:val="•"/>
      <w:lvlJc w:val="left"/>
      <w:pPr>
        <w:tabs>
          <w:tab w:val="num" w:pos="2880"/>
        </w:tabs>
        <w:ind w:left="2880" w:hanging="360"/>
      </w:pPr>
      <w:rPr>
        <w:rFonts w:ascii="Arial" w:hAnsi="Arial" w:hint="default"/>
      </w:rPr>
    </w:lvl>
    <w:lvl w:ilvl="4" w:tplc="AAF2B95A" w:tentative="1">
      <w:start w:val="1"/>
      <w:numFmt w:val="bullet"/>
      <w:lvlText w:val="•"/>
      <w:lvlJc w:val="left"/>
      <w:pPr>
        <w:tabs>
          <w:tab w:val="num" w:pos="3600"/>
        </w:tabs>
        <w:ind w:left="3600" w:hanging="360"/>
      </w:pPr>
      <w:rPr>
        <w:rFonts w:ascii="Arial" w:hAnsi="Arial" w:hint="default"/>
      </w:rPr>
    </w:lvl>
    <w:lvl w:ilvl="5" w:tplc="2AC40474" w:tentative="1">
      <w:start w:val="1"/>
      <w:numFmt w:val="bullet"/>
      <w:lvlText w:val="•"/>
      <w:lvlJc w:val="left"/>
      <w:pPr>
        <w:tabs>
          <w:tab w:val="num" w:pos="4320"/>
        </w:tabs>
        <w:ind w:left="4320" w:hanging="360"/>
      </w:pPr>
      <w:rPr>
        <w:rFonts w:ascii="Arial" w:hAnsi="Arial" w:hint="default"/>
      </w:rPr>
    </w:lvl>
    <w:lvl w:ilvl="6" w:tplc="151883E6" w:tentative="1">
      <w:start w:val="1"/>
      <w:numFmt w:val="bullet"/>
      <w:lvlText w:val="•"/>
      <w:lvlJc w:val="left"/>
      <w:pPr>
        <w:tabs>
          <w:tab w:val="num" w:pos="5040"/>
        </w:tabs>
        <w:ind w:left="5040" w:hanging="360"/>
      </w:pPr>
      <w:rPr>
        <w:rFonts w:ascii="Arial" w:hAnsi="Arial" w:hint="default"/>
      </w:rPr>
    </w:lvl>
    <w:lvl w:ilvl="7" w:tplc="99B07FF2" w:tentative="1">
      <w:start w:val="1"/>
      <w:numFmt w:val="bullet"/>
      <w:lvlText w:val="•"/>
      <w:lvlJc w:val="left"/>
      <w:pPr>
        <w:tabs>
          <w:tab w:val="num" w:pos="5760"/>
        </w:tabs>
        <w:ind w:left="5760" w:hanging="360"/>
      </w:pPr>
      <w:rPr>
        <w:rFonts w:ascii="Arial" w:hAnsi="Arial" w:hint="default"/>
      </w:rPr>
    </w:lvl>
    <w:lvl w:ilvl="8" w:tplc="0EF64AA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AD47EED"/>
    <w:multiLevelType w:val="multilevel"/>
    <w:tmpl w:val="3D70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A685A"/>
    <w:multiLevelType w:val="hybridMultilevel"/>
    <w:tmpl w:val="3DE04B9E"/>
    <w:lvl w:ilvl="0" w:tplc="09988AB4">
      <w:start w:val="1"/>
      <w:numFmt w:val="bullet"/>
      <w:lvlText w:val="-"/>
      <w:lvlJc w:val="left"/>
      <w:pPr>
        <w:ind w:left="360" w:hanging="360"/>
      </w:pPr>
      <w:rPr>
        <w:rFonts w:ascii="Courier New" w:hAnsi="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E641F29"/>
    <w:multiLevelType w:val="hybridMultilevel"/>
    <w:tmpl w:val="4AB43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2E15A70"/>
    <w:multiLevelType w:val="hybridMultilevel"/>
    <w:tmpl w:val="6CCC4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2E85759"/>
    <w:multiLevelType w:val="hybridMultilevel"/>
    <w:tmpl w:val="70389BF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50E4F2D"/>
    <w:multiLevelType w:val="hybridMultilevel"/>
    <w:tmpl w:val="4CA861AE"/>
    <w:lvl w:ilvl="0" w:tplc="C898FED4">
      <w:start w:val="1"/>
      <w:numFmt w:val="bullet"/>
      <w:lvlText w:val="•"/>
      <w:lvlJc w:val="left"/>
      <w:pPr>
        <w:tabs>
          <w:tab w:val="num" w:pos="720"/>
        </w:tabs>
        <w:ind w:left="720" w:hanging="360"/>
      </w:pPr>
      <w:rPr>
        <w:rFonts w:ascii="Arial" w:hAnsi="Arial" w:hint="default"/>
      </w:rPr>
    </w:lvl>
    <w:lvl w:ilvl="1" w:tplc="BE28B332" w:tentative="1">
      <w:start w:val="1"/>
      <w:numFmt w:val="bullet"/>
      <w:lvlText w:val="•"/>
      <w:lvlJc w:val="left"/>
      <w:pPr>
        <w:tabs>
          <w:tab w:val="num" w:pos="1440"/>
        </w:tabs>
        <w:ind w:left="1440" w:hanging="360"/>
      </w:pPr>
      <w:rPr>
        <w:rFonts w:ascii="Arial" w:hAnsi="Arial" w:hint="default"/>
      </w:rPr>
    </w:lvl>
    <w:lvl w:ilvl="2" w:tplc="2C2271E4" w:tentative="1">
      <w:start w:val="1"/>
      <w:numFmt w:val="bullet"/>
      <w:lvlText w:val="•"/>
      <w:lvlJc w:val="left"/>
      <w:pPr>
        <w:tabs>
          <w:tab w:val="num" w:pos="2160"/>
        </w:tabs>
        <w:ind w:left="2160" w:hanging="360"/>
      </w:pPr>
      <w:rPr>
        <w:rFonts w:ascii="Arial" w:hAnsi="Arial" w:hint="default"/>
      </w:rPr>
    </w:lvl>
    <w:lvl w:ilvl="3" w:tplc="B2B08C1E" w:tentative="1">
      <w:start w:val="1"/>
      <w:numFmt w:val="bullet"/>
      <w:lvlText w:val="•"/>
      <w:lvlJc w:val="left"/>
      <w:pPr>
        <w:tabs>
          <w:tab w:val="num" w:pos="2880"/>
        </w:tabs>
        <w:ind w:left="2880" w:hanging="360"/>
      </w:pPr>
      <w:rPr>
        <w:rFonts w:ascii="Arial" w:hAnsi="Arial" w:hint="default"/>
      </w:rPr>
    </w:lvl>
    <w:lvl w:ilvl="4" w:tplc="CDBADBB6" w:tentative="1">
      <w:start w:val="1"/>
      <w:numFmt w:val="bullet"/>
      <w:lvlText w:val="•"/>
      <w:lvlJc w:val="left"/>
      <w:pPr>
        <w:tabs>
          <w:tab w:val="num" w:pos="3600"/>
        </w:tabs>
        <w:ind w:left="3600" w:hanging="360"/>
      </w:pPr>
      <w:rPr>
        <w:rFonts w:ascii="Arial" w:hAnsi="Arial" w:hint="default"/>
      </w:rPr>
    </w:lvl>
    <w:lvl w:ilvl="5" w:tplc="989E4CC4" w:tentative="1">
      <w:start w:val="1"/>
      <w:numFmt w:val="bullet"/>
      <w:lvlText w:val="•"/>
      <w:lvlJc w:val="left"/>
      <w:pPr>
        <w:tabs>
          <w:tab w:val="num" w:pos="4320"/>
        </w:tabs>
        <w:ind w:left="4320" w:hanging="360"/>
      </w:pPr>
      <w:rPr>
        <w:rFonts w:ascii="Arial" w:hAnsi="Arial" w:hint="default"/>
      </w:rPr>
    </w:lvl>
    <w:lvl w:ilvl="6" w:tplc="5E984730" w:tentative="1">
      <w:start w:val="1"/>
      <w:numFmt w:val="bullet"/>
      <w:lvlText w:val="•"/>
      <w:lvlJc w:val="left"/>
      <w:pPr>
        <w:tabs>
          <w:tab w:val="num" w:pos="5040"/>
        </w:tabs>
        <w:ind w:left="5040" w:hanging="360"/>
      </w:pPr>
      <w:rPr>
        <w:rFonts w:ascii="Arial" w:hAnsi="Arial" w:hint="default"/>
      </w:rPr>
    </w:lvl>
    <w:lvl w:ilvl="7" w:tplc="72AEF678" w:tentative="1">
      <w:start w:val="1"/>
      <w:numFmt w:val="bullet"/>
      <w:lvlText w:val="•"/>
      <w:lvlJc w:val="left"/>
      <w:pPr>
        <w:tabs>
          <w:tab w:val="num" w:pos="5760"/>
        </w:tabs>
        <w:ind w:left="5760" w:hanging="360"/>
      </w:pPr>
      <w:rPr>
        <w:rFonts w:ascii="Arial" w:hAnsi="Arial" w:hint="default"/>
      </w:rPr>
    </w:lvl>
    <w:lvl w:ilvl="8" w:tplc="E0AA8D5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8660C3D"/>
    <w:multiLevelType w:val="multilevel"/>
    <w:tmpl w:val="5CD2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95FEC"/>
    <w:multiLevelType w:val="multilevel"/>
    <w:tmpl w:val="50CE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24673C"/>
    <w:multiLevelType w:val="multilevel"/>
    <w:tmpl w:val="6338F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E966C2F"/>
    <w:multiLevelType w:val="multilevel"/>
    <w:tmpl w:val="350C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E472AE"/>
    <w:multiLevelType w:val="hybridMultilevel"/>
    <w:tmpl w:val="805CC218"/>
    <w:lvl w:ilvl="0" w:tplc="09988AB4">
      <w:start w:val="1"/>
      <w:numFmt w:val="bullet"/>
      <w:lvlText w:val="-"/>
      <w:lvlJc w:val="left"/>
      <w:pPr>
        <w:ind w:left="720" w:hanging="360"/>
      </w:pPr>
      <w:rPr>
        <w:rFonts w:ascii="Courier New" w:hAnsi="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0A73589"/>
    <w:multiLevelType w:val="hybridMultilevel"/>
    <w:tmpl w:val="1F268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1D57A0F"/>
    <w:multiLevelType w:val="hybridMultilevel"/>
    <w:tmpl w:val="C3B45A7A"/>
    <w:lvl w:ilvl="0" w:tplc="79A632FC">
      <w:start w:val="1"/>
      <w:numFmt w:val="bullet"/>
      <w:lvlText w:val="•"/>
      <w:lvlJc w:val="left"/>
      <w:pPr>
        <w:tabs>
          <w:tab w:val="num" w:pos="720"/>
        </w:tabs>
        <w:ind w:left="720" w:hanging="360"/>
      </w:pPr>
      <w:rPr>
        <w:rFonts w:ascii="Arial" w:hAnsi="Arial" w:hint="default"/>
      </w:rPr>
    </w:lvl>
    <w:lvl w:ilvl="1" w:tplc="512C5D56" w:tentative="1">
      <w:start w:val="1"/>
      <w:numFmt w:val="bullet"/>
      <w:lvlText w:val="•"/>
      <w:lvlJc w:val="left"/>
      <w:pPr>
        <w:tabs>
          <w:tab w:val="num" w:pos="1440"/>
        </w:tabs>
        <w:ind w:left="1440" w:hanging="360"/>
      </w:pPr>
      <w:rPr>
        <w:rFonts w:ascii="Arial" w:hAnsi="Arial" w:hint="default"/>
      </w:rPr>
    </w:lvl>
    <w:lvl w:ilvl="2" w:tplc="22FC9852" w:tentative="1">
      <w:start w:val="1"/>
      <w:numFmt w:val="bullet"/>
      <w:lvlText w:val="•"/>
      <w:lvlJc w:val="left"/>
      <w:pPr>
        <w:tabs>
          <w:tab w:val="num" w:pos="2160"/>
        </w:tabs>
        <w:ind w:left="2160" w:hanging="360"/>
      </w:pPr>
      <w:rPr>
        <w:rFonts w:ascii="Arial" w:hAnsi="Arial" w:hint="default"/>
      </w:rPr>
    </w:lvl>
    <w:lvl w:ilvl="3" w:tplc="1C36CEA8" w:tentative="1">
      <w:start w:val="1"/>
      <w:numFmt w:val="bullet"/>
      <w:lvlText w:val="•"/>
      <w:lvlJc w:val="left"/>
      <w:pPr>
        <w:tabs>
          <w:tab w:val="num" w:pos="2880"/>
        </w:tabs>
        <w:ind w:left="2880" w:hanging="360"/>
      </w:pPr>
      <w:rPr>
        <w:rFonts w:ascii="Arial" w:hAnsi="Arial" w:hint="default"/>
      </w:rPr>
    </w:lvl>
    <w:lvl w:ilvl="4" w:tplc="8B50EB2A" w:tentative="1">
      <w:start w:val="1"/>
      <w:numFmt w:val="bullet"/>
      <w:lvlText w:val="•"/>
      <w:lvlJc w:val="left"/>
      <w:pPr>
        <w:tabs>
          <w:tab w:val="num" w:pos="3600"/>
        </w:tabs>
        <w:ind w:left="3600" w:hanging="360"/>
      </w:pPr>
      <w:rPr>
        <w:rFonts w:ascii="Arial" w:hAnsi="Arial" w:hint="default"/>
      </w:rPr>
    </w:lvl>
    <w:lvl w:ilvl="5" w:tplc="3D4015EA" w:tentative="1">
      <w:start w:val="1"/>
      <w:numFmt w:val="bullet"/>
      <w:lvlText w:val="•"/>
      <w:lvlJc w:val="left"/>
      <w:pPr>
        <w:tabs>
          <w:tab w:val="num" w:pos="4320"/>
        </w:tabs>
        <w:ind w:left="4320" w:hanging="360"/>
      </w:pPr>
      <w:rPr>
        <w:rFonts w:ascii="Arial" w:hAnsi="Arial" w:hint="default"/>
      </w:rPr>
    </w:lvl>
    <w:lvl w:ilvl="6" w:tplc="F6F25EE0" w:tentative="1">
      <w:start w:val="1"/>
      <w:numFmt w:val="bullet"/>
      <w:lvlText w:val="•"/>
      <w:lvlJc w:val="left"/>
      <w:pPr>
        <w:tabs>
          <w:tab w:val="num" w:pos="5040"/>
        </w:tabs>
        <w:ind w:left="5040" w:hanging="360"/>
      </w:pPr>
      <w:rPr>
        <w:rFonts w:ascii="Arial" w:hAnsi="Arial" w:hint="default"/>
      </w:rPr>
    </w:lvl>
    <w:lvl w:ilvl="7" w:tplc="3D2E8BD8" w:tentative="1">
      <w:start w:val="1"/>
      <w:numFmt w:val="bullet"/>
      <w:lvlText w:val="•"/>
      <w:lvlJc w:val="left"/>
      <w:pPr>
        <w:tabs>
          <w:tab w:val="num" w:pos="5760"/>
        </w:tabs>
        <w:ind w:left="5760" w:hanging="360"/>
      </w:pPr>
      <w:rPr>
        <w:rFonts w:ascii="Arial" w:hAnsi="Arial" w:hint="default"/>
      </w:rPr>
    </w:lvl>
    <w:lvl w:ilvl="8" w:tplc="6AE2FD8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43E7242"/>
    <w:multiLevelType w:val="hybridMultilevel"/>
    <w:tmpl w:val="38CA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303DC6"/>
    <w:multiLevelType w:val="hybridMultilevel"/>
    <w:tmpl w:val="9324587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39095199"/>
    <w:multiLevelType w:val="multilevel"/>
    <w:tmpl w:val="4CEA172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BC76EB9"/>
    <w:multiLevelType w:val="multilevel"/>
    <w:tmpl w:val="1696B87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573082C"/>
    <w:multiLevelType w:val="hybridMultilevel"/>
    <w:tmpl w:val="7AD252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5D779C5"/>
    <w:multiLevelType w:val="hybridMultilevel"/>
    <w:tmpl w:val="9A6E0820"/>
    <w:lvl w:ilvl="0" w:tplc="11AEBC94">
      <w:start w:val="1"/>
      <w:numFmt w:val="bullet"/>
      <w:lvlText w:val="•"/>
      <w:lvlJc w:val="left"/>
      <w:pPr>
        <w:tabs>
          <w:tab w:val="num" w:pos="720"/>
        </w:tabs>
        <w:ind w:left="720" w:hanging="360"/>
      </w:pPr>
      <w:rPr>
        <w:rFonts w:ascii="Arial" w:hAnsi="Arial" w:hint="default"/>
      </w:rPr>
    </w:lvl>
    <w:lvl w:ilvl="1" w:tplc="2FC28C36" w:tentative="1">
      <w:start w:val="1"/>
      <w:numFmt w:val="bullet"/>
      <w:lvlText w:val="•"/>
      <w:lvlJc w:val="left"/>
      <w:pPr>
        <w:tabs>
          <w:tab w:val="num" w:pos="1440"/>
        </w:tabs>
        <w:ind w:left="1440" w:hanging="360"/>
      </w:pPr>
      <w:rPr>
        <w:rFonts w:ascii="Arial" w:hAnsi="Arial" w:hint="default"/>
      </w:rPr>
    </w:lvl>
    <w:lvl w:ilvl="2" w:tplc="7E24927E" w:tentative="1">
      <w:start w:val="1"/>
      <w:numFmt w:val="bullet"/>
      <w:lvlText w:val="•"/>
      <w:lvlJc w:val="left"/>
      <w:pPr>
        <w:tabs>
          <w:tab w:val="num" w:pos="2160"/>
        </w:tabs>
        <w:ind w:left="2160" w:hanging="360"/>
      </w:pPr>
      <w:rPr>
        <w:rFonts w:ascii="Arial" w:hAnsi="Arial" w:hint="default"/>
      </w:rPr>
    </w:lvl>
    <w:lvl w:ilvl="3" w:tplc="838AC2D6" w:tentative="1">
      <w:start w:val="1"/>
      <w:numFmt w:val="bullet"/>
      <w:lvlText w:val="•"/>
      <w:lvlJc w:val="left"/>
      <w:pPr>
        <w:tabs>
          <w:tab w:val="num" w:pos="2880"/>
        </w:tabs>
        <w:ind w:left="2880" w:hanging="360"/>
      </w:pPr>
      <w:rPr>
        <w:rFonts w:ascii="Arial" w:hAnsi="Arial" w:hint="default"/>
      </w:rPr>
    </w:lvl>
    <w:lvl w:ilvl="4" w:tplc="0B762D98" w:tentative="1">
      <w:start w:val="1"/>
      <w:numFmt w:val="bullet"/>
      <w:lvlText w:val="•"/>
      <w:lvlJc w:val="left"/>
      <w:pPr>
        <w:tabs>
          <w:tab w:val="num" w:pos="3600"/>
        </w:tabs>
        <w:ind w:left="3600" w:hanging="360"/>
      </w:pPr>
      <w:rPr>
        <w:rFonts w:ascii="Arial" w:hAnsi="Arial" w:hint="default"/>
      </w:rPr>
    </w:lvl>
    <w:lvl w:ilvl="5" w:tplc="6BA050B8" w:tentative="1">
      <w:start w:val="1"/>
      <w:numFmt w:val="bullet"/>
      <w:lvlText w:val="•"/>
      <w:lvlJc w:val="left"/>
      <w:pPr>
        <w:tabs>
          <w:tab w:val="num" w:pos="4320"/>
        </w:tabs>
        <w:ind w:left="4320" w:hanging="360"/>
      </w:pPr>
      <w:rPr>
        <w:rFonts w:ascii="Arial" w:hAnsi="Arial" w:hint="default"/>
      </w:rPr>
    </w:lvl>
    <w:lvl w:ilvl="6" w:tplc="FD68036E" w:tentative="1">
      <w:start w:val="1"/>
      <w:numFmt w:val="bullet"/>
      <w:lvlText w:val="•"/>
      <w:lvlJc w:val="left"/>
      <w:pPr>
        <w:tabs>
          <w:tab w:val="num" w:pos="5040"/>
        </w:tabs>
        <w:ind w:left="5040" w:hanging="360"/>
      </w:pPr>
      <w:rPr>
        <w:rFonts w:ascii="Arial" w:hAnsi="Arial" w:hint="default"/>
      </w:rPr>
    </w:lvl>
    <w:lvl w:ilvl="7" w:tplc="EF787ED6" w:tentative="1">
      <w:start w:val="1"/>
      <w:numFmt w:val="bullet"/>
      <w:lvlText w:val="•"/>
      <w:lvlJc w:val="left"/>
      <w:pPr>
        <w:tabs>
          <w:tab w:val="num" w:pos="5760"/>
        </w:tabs>
        <w:ind w:left="5760" w:hanging="360"/>
      </w:pPr>
      <w:rPr>
        <w:rFonts w:ascii="Arial" w:hAnsi="Arial" w:hint="default"/>
      </w:rPr>
    </w:lvl>
    <w:lvl w:ilvl="8" w:tplc="771C031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B3B54F3"/>
    <w:multiLevelType w:val="hybridMultilevel"/>
    <w:tmpl w:val="5F40AC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B5A7D49"/>
    <w:multiLevelType w:val="hybridMultilevel"/>
    <w:tmpl w:val="563E1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B5B397C"/>
    <w:multiLevelType w:val="hybridMultilevel"/>
    <w:tmpl w:val="28CC6D10"/>
    <w:lvl w:ilvl="0" w:tplc="78EC5A6C">
      <w:start w:val="1"/>
      <w:numFmt w:val="bullet"/>
      <w:lvlText w:val="•"/>
      <w:lvlJc w:val="left"/>
      <w:pPr>
        <w:tabs>
          <w:tab w:val="num" w:pos="720"/>
        </w:tabs>
        <w:ind w:left="720" w:hanging="360"/>
      </w:pPr>
      <w:rPr>
        <w:rFonts w:ascii="Arial" w:hAnsi="Arial" w:hint="default"/>
      </w:rPr>
    </w:lvl>
    <w:lvl w:ilvl="1" w:tplc="3FA8909A" w:tentative="1">
      <w:start w:val="1"/>
      <w:numFmt w:val="bullet"/>
      <w:lvlText w:val="•"/>
      <w:lvlJc w:val="left"/>
      <w:pPr>
        <w:tabs>
          <w:tab w:val="num" w:pos="1440"/>
        </w:tabs>
        <w:ind w:left="1440" w:hanging="360"/>
      </w:pPr>
      <w:rPr>
        <w:rFonts w:ascii="Arial" w:hAnsi="Arial" w:hint="default"/>
      </w:rPr>
    </w:lvl>
    <w:lvl w:ilvl="2" w:tplc="C636B328" w:tentative="1">
      <w:start w:val="1"/>
      <w:numFmt w:val="bullet"/>
      <w:lvlText w:val="•"/>
      <w:lvlJc w:val="left"/>
      <w:pPr>
        <w:tabs>
          <w:tab w:val="num" w:pos="2160"/>
        </w:tabs>
        <w:ind w:left="2160" w:hanging="360"/>
      </w:pPr>
      <w:rPr>
        <w:rFonts w:ascii="Arial" w:hAnsi="Arial" w:hint="default"/>
      </w:rPr>
    </w:lvl>
    <w:lvl w:ilvl="3" w:tplc="91E48360" w:tentative="1">
      <w:start w:val="1"/>
      <w:numFmt w:val="bullet"/>
      <w:lvlText w:val="•"/>
      <w:lvlJc w:val="left"/>
      <w:pPr>
        <w:tabs>
          <w:tab w:val="num" w:pos="2880"/>
        </w:tabs>
        <w:ind w:left="2880" w:hanging="360"/>
      </w:pPr>
      <w:rPr>
        <w:rFonts w:ascii="Arial" w:hAnsi="Arial" w:hint="default"/>
      </w:rPr>
    </w:lvl>
    <w:lvl w:ilvl="4" w:tplc="905EF6EA" w:tentative="1">
      <w:start w:val="1"/>
      <w:numFmt w:val="bullet"/>
      <w:lvlText w:val="•"/>
      <w:lvlJc w:val="left"/>
      <w:pPr>
        <w:tabs>
          <w:tab w:val="num" w:pos="3600"/>
        </w:tabs>
        <w:ind w:left="3600" w:hanging="360"/>
      </w:pPr>
      <w:rPr>
        <w:rFonts w:ascii="Arial" w:hAnsi="Arial" w:hint="default"/>
      </w:rPr>
    </w:lvl>
    <w:lvl w:ilvl="5" w:tplc="F14A2E40" w:tentative="1">
      <w:start w:val="1"/>
      <w:numFmt w:val="bullet"/>
      <w:lvlText w:val="•"/>
      <w:lvlJc w:val="left"/>
      <w:pPr>
        <w:tabs>
          <w:tab w:val="num" w:pos="4320"/>
        </w:tabs>
        <w:ind w:left="4320" w:hanging="360"/>
      </w:pPr>
      <w:rPr>
        <w:rFonts w:ascii="Arial" w:hAnsi="Arial" w:hint="default"/>
      </w:rPr>
    </w:lvl>
    <w:lvl w:ilvl="6" w:tplc="D2EAF010" w:tentative="1">
      <w:start w:val="1"/>
      <w:numFmt w:val="bullet"/>
      <w:lvlText w:val="•"/>
      <w:lvlJc w:val="left"/>
      <w:pPr>
        <w:tabs>
          <w:tab w:val="num" w:pos="5040"/>
        </w:tabs>
        <w:ind w:left="5040" w:hanging="360"/>
      </w:pPr>
      <w:rPr>
        <w:rFonts w:ascii="Arial" w:hAnsi="Arial" w:hint="default"/>
      </w:rPr>
    </w:lvl>
    <w:lvl w:ilvl="7" w:tplc="3A6C9E10" w:tentative="1">
      <w:start w:val="1"/>
      <w:numFmt w:val="bullet"/>
      <w:lvlText w:val="•"/>
      <w:lvlJc w:val="left"/>
      <w:pPr>
        <w:tabs>
          <w:tab w:val="num" w:pos="5760"/>
        </w:tabs>
        <w:ind w:left="5760" w:hanging="360"/>
      </w:pPr>
      <w:rPr>
        <w:rFonts w:ascii="Arial" w:hAnsi="Arial" w:hint="default"/>
      </w:rPr>
    </w:lvl>
    <w:lvl w:ilvl="8" w:tplc="3E627E6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E2B137B"/>
    <w:multiLevelType w:val="multilevel"/>
    <w:tmpl w:val="F130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A83AFC"/>
    <w:multiLevelType w:val="hybridMultilevel"/>
    <w:tmpl w:val="085AA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EFE2F10"/>
    <w:multiLevelType w:val="hybridMultilevel"/>
    <w:tmpl w:val="675EF9A8"/>
    <w:lvl w:ilvl="0" w:tplc="4176D5EC">
      <w:start w:val="2"/>
      <w:numFmt w:val="decimal"/>
      <w:lvlText w:val="%1."/>
      <w:lvlJc w:val="left"/>
      <w:pPr>
        <w:ind w:left="2880" w:hanging="360"/>
      </w:pPr>
      <w:rPr>
        <w:rFonts w:hint="default"/>
      </w:rPr>
    </w:lvl>
    <w:lvl w:ilvl="1" w:tplc="080A0019">
      <w:start w:val="1"/>
      <w:numFmt w:val="lowerLetter"/>
      <w:lvlText w:val="%2."/>
      <w:lvlJc w:val="left"/>
      <w:pPr>
        <w:ind w:left="3600" w:hanging="360"/>
      </w:pPr>
    </w:lvl>
    <w:lvl w:ilvl="2" w:tplc="080A001B" w:tentative="1">
      <w:start w:val="1"/>
      <w:numFmt w:val="lowerRoman"/>
      <w:lvlText w:val="%3."/>
      <w:lvlJc w:val="right"/>
      <w:pPr>
        <w:ind w:left="4320" w:hanging="180"/>
      </w:pPr>
    </w:lvl>
    <w:lvl w:ilvl="3" w:tplc="080A000F" w:tentative="1">
      <w:start w:val="1"/>
      <w:numFmt w:val="decimal"/>
      <w:lvlText w:val="%4."/>
      <w:lvlJc w:val="left"/>
      <w:pPr>
        <w:ind w:left="5040" w:hanging="360"/>
      </w:pPr>
    </w:lvl>
    <w:lvl w:ilvl="4" w:tplc="080A0019" w:tentative="1">
      <w:start w:val="1"/>
      <w:numFmt w:val="lowerLetter"/>
      <w:lvlText w:val="%5."/>
      <w:lvlJc w:val="left"/>
      <w:pPr>
        <w:ind w:left="5760" w:hanging="360"/>
      </w:pPr>
    </w:lvl>
    <w:lvl w:ilvl="5" w:tplc="080A001B" w:tentative="1">
      <w:start w:val="1"/>
      <w:numFmt w:val="lowerRoman"/>
      <w:lvlText w:val="%6."/>
      <w:lvlJc w:val="right"/>
      <w:pPr>
        <w:ind w:left="6480" w:hanging="180"/>
      </w:pPr>
    </w:lvl>
    <w:lvl w:ilvl="6" w:tplc="080A000F" w:tentative="1">
      <w:start w:val="1"/>
      <w:numFmt w:val="decimal"/>
      <w:lvlText w:val="%7."/>
      <w:lvlJc w:val="left"/>
      <w:pPr>
        <w:ind w:left="7200" w:hanging="360"/>
      </w:pPr>
    </w:lvl>
    <w:lvl w:ilvl="7" w:tplc="080A0019" w:tentative="1">
      <w:start w:val="1"/>
      <w:numFmt w:val="lowerLetter"/>
      <w:lvlText w:val="%8."/>
      <w:lvlJc w:val="left"/>
      <w:pPr>
        <w:ind w:left="7920" w:hanging="360"/>
      </w:pPr>
    </w:lvl>
    <w:lvl w:ilvl="8" w:tplc="080A001B" w:tentative="1">
      <w:start w:val="1"/>
      <w:numFmt w:val="lowerRoman"/>
      <w:lvlText w:val="%9."/>
      <w:lvlJc w:val="right"/>
      <w:pPr>
        <w:ind w:left="8640" w:hanging="180"/>
      </w:pPr>
    </w:lvl>
  </w:abstractNum>
  <w:abstractNum w:abstractNumId="42"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2C4013A"/>
    <w:multiLevelType w:val="multilevel"/>
    <w:tmpl w:val="736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6B6268"/>
    <w:multiLevelType w:val="multilevel"/>
    <w:tmpl w:val="D708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9D0DDC"/>
    <w:multiLevelType w:val="multilevel"/>
    <w:tmpl w:val="AFB06A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B010528"/>
    <w:multiLevelType w:val="multilevel"/>
    <w:tmpl w:val="02B8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28F594A"/>
    <w:multiLevelType w:val="hybridMultilevel"/>
    <w:tmpl w:val="6BBC6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30A52D0"/>
    <w:multiLevelType w:val="hybridMultilevel"/>
    <w:tmpl w:val="98046AF4"/>
    <w:lvl w:ilvl="0" w:tplc="7826E628">
      <w:start w:val="1"/>
      <w:numFmt w:val="bullet"/>
      <w:lvlText w:val="•"/>
      <w:lvlJc w:val="left"/>
      <w:pPr>
        <w:tabs>
          <w:tab w:val="num" w:pos="720"/>
        </w:tabs>
        <w:ind w:left="720" w:hanging="360"/>
      </w:pPr>
      <w:rPr>
        <w:rFonts w:ascii="Arial" w:hAnsi="Arial" w:hint="default"/>
      </w:rPr>
    </w:lvl>
    <w:lvl w:ilvl="1" w:tplc="46D02AC6" w:tentative="1">
      <w:start w:val="1"/>
      <w:numFmt w:val="bullet"/>
      <w:lvlText w:val="•"/>
      <w:lvlJc w:val="left"/>
      <w:pPr>
        <w:tabs>
          <w:tab w:val="num" w:pos="1440"/>
        </w:tabs>
        <w:ind w:left="1440" w:hanging="360"/>
      </w:pPr>
      <w:rPr>
        <w:rFonts w:ascii="Arial" w:hAnsi="Arial" w:hint="default"/>
      </w:rPr>
    </w:lvl>
    <w:lvl w:ilvl="2" w:tplc="6CD00A76" w:tentative="1">
      <w:start w:val="1"/>
      <w:numFmt w:val="bullet"/>
      <w:lvlText w:val="•"/>
      <w:lvlJc w:val="left"/>
      <w:pPr>
        <w:tabs>
          <w:tab w:val="num" w:pos="2160"/>
        </w:tabs>
        <w:ind w:left="2160" w:hanging="360"/>
      </w:pPr>
      <w:rPr>
        <w:rFonts w:ascii="Arial" w:hAnsi="Arial" w:hint="default"/>
      </w:rPr>
    </w:lvl>
    <w:lvl w:ilvl="3" w:tplc="A70881C4" w:tentative="1">
      <w:start w:val="1"/>
      <w:numFmt w:val="bullet"/>
      <w:lvlText w:val="•"/>
      <w:lvlJc w:val="left"/>
      <w:pPr>
        <w:tabs>
          <w:tab w:val="num" w:pos="2880"/>
        </w:tabs>
        <w:ind w:left="2880" w:hanging="360"/>
      </w:pPr>
      <w:rPr>
        <w:rFonts w:ascii="Arial" w:hAnsi="Arial" w:hint="default"/>
      </w:rPr>
    </w:lvl>
    <w:lvl w:ilvl="4" w:tplc="C1A08C26" w:tentative="1">
      <w:start w:val="1"/>
      <w:numFmt w:val="bullet"/>
      <w:lvlText w:val="•"/>
      <w:lvlJc w:val="left"/>
      <w:pPr>
        <w:tabs>
          <w:tab w:val="num" w:pos="3600"/>
        </w:tabs>
        <w:ind w:left="3600" w:hanging="360"/>
      </w:pPr>
      <w:rPr>
        <w:rFonts w:ascii="Arial" w:hAnsi="Arial" w:hint="default"/>
      </w:rPr>
    </w:lvl>
    <w:lvl w:ilvl="5" w:tplc="27041E62" w:tentative="1">
      <w:start w:val="1"/>
      <w:numFmt w:val="bullet"/>
      <w:lvlText w:val="•"/>
      <w:lvlJc w:val="left"/>
      <w:pPr>
        <w:tabs>
          <w:tab w:val="num" w:pos="4320"/>
        </w:tabs>
        <w:ind w:left="4320" w:hanging="360"/>
      </w:pPr>
      <w:rPr>
        <w:rFonts w:ascii="Arial" w:hAnsi="Arial" w:hint="default"/>
      </w:rPr>
    </w:lvl>
    <w:lvl w:ilvl="6" w:tplc="01CEBD36" w:tentative="1">
      <w:start w:val="1"/>
      <w:numFmt w:val="bullet"/>
      <w:lvlText w:val="•"/>
      <w:lvlJc w:val="left"/>
      <w:pPr>
        <w:tabs>
          <w:tab w:val="num" w:pos="5040"/>
        </w:tabs>
        <w:ind w:left="5040" w:hanging="360"/>
      </w:pPr>
      <w:rPr>
        <w:rFonts w:ascii="Arial" w:hAnsi="Arial" w:hint="default"/>
      </w:rPr>
    </w:lvl>
    <w:lvl w:ilvl="7" w:tplc="4580A59A" w:tentative="1">
      <w:start w:val="1"/>
      <w:numFmt w:val="bullet"/>
      <w:lvlText w:val="•"/>
      <w:lvlJc w:val="left"/>
      <w:pPr>
        <w:tabs>
          <w:tab w:val="num" w:pos="5760"/>
        </w:tabs>
        <w:ind w:left="5760" w:hanging="360"/>
      </w:pPr>
      <w:rPr>
        <w:rFonts w:ascii="Arial" w:hAnsi="Arial" w:hint="default"/>
      </w:rPr>
    </w:lvl>
    <w:lvl w:ilvl="8" w:tplc="88FEE58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61D34CE"/>
    <w:multiLevelType w:val="multilevel"/>
    <w:tmpl w:val="0DA0FE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A725F33"/>
    <w:multiLevelType w:val="multilevel"/>
    <w:tmpl w:val="EF8ED6A0"/>
    <w:lvl w:ilvl="0">
      <w:start w:val="4"/>
      <w:numFmt w:val="decimal"/>
      <w:lvlText w:val="%1"/>
      <w:lvlJc w:val="left"/>
      <w:pPr>
        <w:ind w:left="360" w:hanging="360"/>
      </w:pPr>
      <w:rPr>
        <w:rFonts w:hint="default"/>
      </w:rPr>
    </w:lvl>
    <w:lvl w:ilvl="1">
      <w:start w:val="2"/>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52" w15:restartNumberingAfterBreak="0">
    <w:nsid w:val="6C2F052E"/>
    <w:multiLevelType w:val="multilevel"/>
    <w:tmpl w:val="CC30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5A17E4"/>
    <w:multiLevelType w:val="hybridMultilevel"/>
    <w:tmpl w:val="728AA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FC7797E"/>
    <w:multiLevelType w:val="multilevel"/>
    <w:tmpl w:val="77A0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F674E3"/>
    <w:multiLevelType w:val="multilevel"/>
    <w:tmpl w:val="DE68F6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08207AC"/>
    <w:multiLevelType w:val="hybridMultilevel"/>
    <w:tmpl w:val="FBFCA0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71994003"/>
    <w:multiLevelType w:val="multilevel"/>
    <w:tmpl w:val="FD52BD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22968D3"/>
    <w:multiLevelType w:val="multilevel"/>
    <w:tmpl w:val="4658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274D60"/>
    <w:multiLevelType w:val="hybridMultilevel"/>
    <w:tmpl w:val="3756451C"/>
    <w:lvl w:ilvl="0" w:tplc="B6F0A66A">
      <w:start w:val="1"/>
      <w:numFmt w:val="bullet"/>
      <w:lvlText w:val="•"/>
      <w:lvlJc w:val="left"/>
      <w:pPr>
        <w:tabs>
          <w:tab w:val="num" w:pos="720"/>
        </w:tabs>
        <w:ind w:left="720" w:hanging="360"/>
      </w:pPr>
      <w:rPr>
        <w:rFonts w:ascii="Arial" w:hAnsi="Arial" w:hint="default"/>
      </w:rPr>
    </w:lvl>
    <w:lvl w:ilvl="1" w:tplc="B5C4B230" w:tentative="1">
      <w:start w:val="1"/>
      <w:numFmt w:val="bullet"/>
      <w:lvlText w:val="•"/>
      <w:lvlJc w:val="left"/>
      <w:pPr>
        <w:tabs>
          <w:tab w:val="num" w:pos="1440"/>
        </w:tabs>
        <w:ind w:left="1440" w:hanging="360"/>
      </w:pPr>
      <w:rPr>
        <w:rFonts w:ascii="Arial" w:hAnsi="Arial" w:hint="default"/>
      </w:rPr>
    </w:lvl>
    <w:lvl w:ilvl="2" w:tplc="724C5A6C" w:tentative="1">
      <w:start w:val="1"/>
      <w:numFmt w:val="bullet"/>
      <w:lvlText w:val="•"/>
      <w:lvlJc w:val="left"/>
      <w:pPr>
        <w:tabs>
          <w:tab w:val="num" w:pos="2160"/>
        </w:tabs>
        <w:ind w:left="2160" w:hanging="360"/>
      </w:pPr>
      <w:rPr>
        <w:rFonts w:ascii="Arial" w:hAnsi="Arial" w:hint="default"/>
      </w:rPr>
    </w:lvl>
    <w:lvl w:ilvl="3" w:tplc="3AA41E8C" w:tentative="1">
      <w:start w:val="1"/>
      <w:numFmt w:val="bullet"/>
      <w:lvlText w:val="•"/>
      <w:lvlJc w:val="left"/>
      <w:pPr>
        <w:tabs>
          <w:tab w:val="num" w:pos="2880"/>
        </w:tabs>
        <w:ind w:left="2880" w:hanging="360"/>
      </w:pPr>
      <w:rPr>
        <w:rFonts w:ascii="Arial" w:hAnsi="Arial" w:hint="default"/>
      </w:rPr>
    </w:lvl>
    <w:lvl w:ilvl="4" w:tplc="30B87B42" w:tentative="1">
      <w:start w:val="1"/>
      <w:numFmt w:val="bullet"/>
      <w:lvlText w:val="•"/>
      <w:lvlJc w:val="left"/>
      <w:pPr>
        <w:tabs>
          <w:tab w:val="num" w:pos="3600"/>
        </w:tabs>
        <w:ind w:left="3600" w:hanging="360"/>
      </w:pPr>
      <w:rPr>
        <w:rFonts w:ascii="Arial" w:hAnsi="Arial" w:hint="default"/>
      </w:rPr>
    </w:lvl>
    <w:lvl w:ilvl="5" w:tplc="2A16EED8" w:tentative="1">
      <w:start w:val="1"/>
      <w:numFmt w:val="bullet"/>
      <w:lvlText w:val="•"/>
      <w:lvlJc w:val="left"/>
      <w:pPr>
        <w:tabs>
          <w:tab w:val="num" w:pos="4320"/>
        </w:tabs>
        <w:ind w:left="4320" w:hanging="360"/>
      </w:pPr>
      <w:rPr>
        <w:rFonts w:ascii="Arial" w:hAnsi="Arial" w:hint="default"/>
      </w:rPr>
    </w:lvl>
    <w:lvl w:ilvl="6" w:tplc="7B22285C" w:tentative="1">
      <w:start w:val="1"/>
      <w:numFmt w:val="bullet"/>
      <w:lvlText w:val="•"/>
      <w:lvlJc w:val="left"/>
      <w:pPr>
        <w:tabs>
          <w:tab w:val="num" w:pos="5040"/>
        </w:tabs>
        <w:ind w:left="5040" w:hanging="360"/>
      </w:pPr>
      <w:rPr>
        <w:rFonts w:ascii="Arial" w:hAnsi="Arial" w:hint="default"/>
      </w:rPr>
    </w:lvl>
    <w:lvl w:ilvl="7" w:tplc="C1A09176" w:tentative="1">
      <w:start w:val="1"/>
      <w:numFmt w:val="bullet"/>
      <w:lvlText w:val="•"/>
      <w:lvlJc w:val="left"/>
      <w:pPr>
        <w:tabs>
          <w:tab w:val="num" w:pos="5760"/>
        </w:tabs>
        <w:ind w:left="5760" w:hanging="360"/>
      </w:pPr>
      <w:rPr>
        <w:rFonts w:ascii="Arial" w:hAnsi="Arial" w:hint="default"/>
      </w:rPr>
    </w:lvl>
    <w:lvl w:ilvl="8" w:tplc="EFFE71F2"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4786236"/>
    <w:multiLevelType w:val="multilevel"/>
    <w:tmpl w:val="15B293CC"/>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1" w15:restartNumberingAfterBreak="0">
    <w:nsid w:val="74CF03AC"/>
    <w:multiLevelType w:val="hybridMultilevel"/>
    <w:tmpl w:val="087A8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64E56E0"/>
    <w:multiLevelType w:val="multilevel"/>
    <w:tmpl w:val="3586E31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651AF5"/>
    <w:multiLevelType w:val="multilevel"/>
    <w:tmpl w:val="9EA6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546067657">
    <w:abstractNumId w:val="62"/>
  </w:num>
  <w:num w:numId="2" w16cid:durableId="1613780610">
    <w:abstractNumId w:val="17"/>
  </w:num>
  <w:num w:numId="3" w16cid:durableId="1056706397">
    <w:abstractNumId w:val="21"/>
  </w:num>
  <w:num w:numId="4" w16cid:durableId="1644040223">
    <w:abstractNumId w:val="65"/>
  </w:num>
  <w:num w:numId="5" w16cid:durableId="964889805">
    <w:abstractNumId w:val="42"/>
  </w:num>
  <w:num w:numId="6" w16cid:durableId="1222864616">
    <w:abstractNumId w:val="64"/>
  </w:num>
  <w:num w:numId="7" w16cid:durableId="876548539">
    <w:abstractNumId w:val="47"/>
  </w:num>
  <w:num w:numId="8" w16cid:durableId="802499539">
    <w:abstractNumId w:val="56"/>
  </w:num>
  <w:num w:numId="9" w16cid:durableId="2143420966">
    <w:abstractNumId w:val="20"/>
  </w:num>
  <w:num w:numId="10" w16cid:durableId="389379046">
    <w:abstractNumId w:val="4"/>
  </w:num>
  <w:num w:numId="11" w16cid:durableId="910969018">
    <w:abstractNumId w:val="0"/>
  </w:num>
  <w:num w:numId="12" w16cid:durableId="1270426679">
    <w:abstractNumId w:val="60"/>
  </w:num>
  <w:num w:numId="13" w16cid:durableId="774062245">
    <w:abstractNumId w:val="19"/>
  </w:num>
  <w:num w:numId="14" w16cid:durableId="1951811923">
    <w:abstractNumId w:val="46"/>
  </w:num>
  <w:num w:numId="15" w16cid:durableId="32074441">
    <w:abstractNumId w:val="25"/>
  </w:num>
  <w:num w:numId="16" w16cid:durableId="974526601">
    <w:abstractNumId w:val="48"/>
  </w:num>
  <w:num w:numId="17" w16cid:durableId="173543183">
    <w:abstractNumId w:val="53"/>
  </w:num>
  <w:num w:numId="18" w16cid:durableId="133260112">
    <w:abstractNumId w:val="52"/>
  </w:num>
  <w:num w:numId="19" w16cid:durableId="1262908341">
    <w:abstractNumId w:val="31"/>
  </w:num>
  <w:num w:numId="20" w16cid:durableId="362099042">
    <w:abstractNumId w:val="44"/>
  </w:num>
  <w:num w:numId="21" w16cid:durableId="944847418">
    <w:abstractNumId w:val="3"/>
  </w:num>
  <w:num w:numId="22" w16cid:durableId="1972440630">
    <w:abstractNumId w:val="6"/>
  </w:num>
  <w:num w:numId="23" w16cid:durableId="1476558522">
    <w:abstractNumId w:val="1"/>
  </w:num>
  <w:num w:numId="24" w16cid:durableId="642731003">
    <w:abstractNumId w:val="54"/>
  </w:num>
  <w:num w:numId="25" w16cid:durableId="1086272374">
    <w:abstractNumId w:val="55"/>
  </w:num>
  <w:num w:numId="26" w16cid:durableId="1056123439">
    <w:abstractNumId w:val="13"/>
  </w:num>
  <w:num w:numId="27" w16cid:durableId="507062549">
    <w:abstractNumId w:val="51"/>
  </w:num>
  <w:num w:numId="28" w16cid:durableId="187523597">
    <w:abstractNumId w:val="34"/>
  </w:num>
  <w:num w:numId="29" w16cid:durableId="396629172">
    <w:abstractNumId w:val="30"/>
  </w:num>
  <w:num w:numId="30" w16cid:durableId="484980187">
    <w:abstractNumId w:val="57"/>
  </w:num>
  <w:num w:numId="31" w16cid:durableId="1544322338">
    <w:abstractNumId w:val="43"/>
  </w:num>
  <w:num w:numId="32" w16cid:durableId="1879315697">
    <w:abstractNumId w:val="63"/>
  </w:num>
  <w:num w:numId="33" w16cid:durableId="637345493">
    <w:abstractNumId w:val="12"/>
  </w:num>
  <w:num w:numId="34" w16cid:durableId="589431320">
    <w:abstractNumId w:val="2"/>
  </w:num>
  <w:num w:numId="35" w16cid:durableId="1477529001">
    <w:abstractNumId w:val="33"/>
  </w:num>
  <w:num w:numId="36" w16cid:durableId="384719294">
    <w:abstractNumId w:val="41"/>
  </w:num>
  <w:num w:numId="37" w16cid:durableId="1931743054">
    <w:abstractNumId w:val="45"/>
  </w:num>
  <w:num w:numId="38" w16cid:durableId="1752849847">
    <w:abstractNumId w:val="32"/>
  </w:num>
  <w:num w:numId="39" w16cid:durableId="470440012">
    <w:abstractNumId w:val="11"/>
  </w:num>
  <w:num w:numId="40" w16cid:durableId="1846937517">
    <w:abstractNumId w:val="7"/>
  </w:num>
  <w:num w:numId="41" w16cid:durableId="1985231260">
    <w:abstractNumId w:val="40"/>
  </w:num>
  <w:num w:numId="42" w16cid:durableId="1477722630">
    <w:abstractNumId w:val="9"/>
  </w:num>
  <w:num w:numId="43" w16cid:durableId="1141387200">
    <w:abstractNumId w:val="22"/>
  </w:num>
  <w:num w:numId="44" w16cid:durableId="1161655474">
    <w:abstractNumId w:val="35"/>
  </w:num>
  <w:num w:numId="45" w16cid:durableId="1119715119">
    <w:abstractNumId w:val="29"/>
  </w:num>
  <w:num w:numId="46" w16cid:durableId="1218467798">
    <w:abstractNumId w:val="49"/>
  </w:num>
  <w:num w:numId="47" w16cid:durableId="1825318380">
    <w:abstractNumId w:val="8"/>
  </w:num>
  <w:num w:numId="48" w16cid:durableId="21441322">
    <w:abstractNumId w:val="18"/>
  </w:num>
  <w:num w:numId="49" w16cid:durableId="1507473865">
    <w:abstractNumId w:val="23"/>
  </w:num>
  <w:num w:numId="50" w16cid:durableId="312373345">
    <w:abstractNumId w:val="26"/>
  </w:num>
  <w:num w:numId="51" w16cid:durableId="589046495">
    <w:abstractNumId w:val="10"/>
  </w:num>
  <w:num w:numId="52" w16cid:durableId="390035932">
    <w:abstractNumId w:val="58"/>
  </w:num>
  <w:num w:numId="53" w16cid:durableId="1948542074">
    <w:abstractNumId w:val="61"/>
  </w:num>
  <w:num w:numId="54" w16cid:durableId="352806512">
    <w:abstractNumId w:val="50"/>
  </w:num>
  <w:num w:numId="55" w16cid:durableId="1832867033">
    <w:abstractNumId w:val="37"/>
  </w:num>
  <w:num w:numId="56" w16cid:durableId="1457529386">
    <w:abstractNumId w:val="38"/>
  </w:num>
  <w:num w:numId="57" w16cid:durableId="820536284">
    <w:abstractNumId w:val="36"/>
  </w:num>
  <w:num w:numId="58" w16cid:durableId="1795173603">
    <w:abstractNumId w:val="28"/>
  </w:num>
  <w:num w:numId="59" w16cid:durableId="2028174995">
    <w:abstractNumId w:val="59"/>
  </w:num>
  <w:num w:numId="60" w16cid:durableId="321158386">
    <w:abstractNumId w:val="5"/>
  </w:num>
  <w:num w:numId="61" w16cid:durableId="161362474">
    <w:abstractNumId w:val="14"/>
  </w:num>
  <w:num w:numId="62" w16cid:durableId="1925990052">
    <w:abstractNumId w:val="24"/>
  </w:num>
  <w:num w:numId="63" w16cid:durableId="1724211520">
    <w:abstractNumId w:val="39"/>
  </w:num>
  <w:num w:numId="64" w16cid:durableId="928584328">
    <w:abstractNumId w:val="16"/>
  </w:num>
  <w:num w:numId="65" w16cid:durableId="396636583">
    <w:abstractNumId w:val="15"/>
  </w:num>
  <w:num w:numId="66" w16cid:durableId="1231771628">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tza Cortes">
    <w15:presenceInfo w15:providerId="Windows Live" w15:userId="429c9be36e365663"/>
  </w15:person>
  <w15:person w15:author="Paola Alexandra Moya Peralta">
    <w15:presenceInfo w15:providerId="AD" w15:userId="S::pmoya4@areandina.edu.co::30ee7802-8884-4d16-93fa-41aa7d6da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1226"/>
    <w:rsid w:val="00003E69"/>
    <w:rsid w:val="00005E87"/>
    <w:rsid w:val="000115F5"/>
    <w:rsid w:val="00011EB4"/>
    <w:rsid w:val="00011F11"/>
    <w:rsid w:val="00013321"/>
    <w:rsid w:val="00013332"/>
    <w:rsid w:val="0002189D"/>
    <w:rsid w:val="000223BC"/>
    <w:rsid w:val="00022B11"/>
    <w:rsid w:val="00031231"/>
    <w:rsid w:val="00031F4C"/>
    <w:rsid w:val="00032DA0"/>
    <w:rsid w:val="00033D22"/>
    <w:rsid w:val="00040E16"/>
    <w:rsid w:val="00044606"/>
    <w:rsid w:val="000500D1"/>
    <w:rsid w:val="00050C14"/>
    <w:rsid w:val="00052143"/>
    <w:rsid w:val="00064615"/>
    <w:rsid w:val="00071CF6"/>
    <w:rsid w:val="0007666A"/>
    <w:rsid w:val="00080556"/>
    <w:rsid w:val="00080746"/>
    <w:rsid w:val="00091596"/>
    <w:rsid w:val="00091A31"/>
    <w:rsid w:val="000928B4"/>
    <w:rsid w:val="0009481D"/>
    <w:rsid w:val="0009713A"/>
    <w:rsid w:val="00097E7A"/>
    <w:rsid w:val="000A193A"/>
    <w:rsid w:val="000A25F9"/>
    <w:rsid w:val="000A28F8"/>
    <w:rsid w:val="000B0D9D"/>
    <w:rsid w:val="000B14A0"/>
    <w:rsid w:val="000B2BAB"/>
    <w:rsid w:val="000B2DC1"/>
    <w:rsid w:val="000B33A8"/>
    <w:rsid w:val="000B461C"/>
    <w:rsid w:val="000B5009"/>
    <w:rsid w:val="000C123B"/>
    <w:rsid w:val="000C5447"/>
    <w:rsid w:val="000C566C"/>
    <w:rsid w:val="000C58C2"/>
    <w:rsid w:val="000C5C26"/>
    <w:rsid w:val="000D3795"/>
    <w:rsid w:val="000D3F9C"/>
    <w:rsid w:val="000D7943"/>
    <w:rsid w:val="000E1F14"/>
    <w:rsid w:val="000E3CAA"/>
    <w:rsid w:val="000E6151"/>
    <w:rsid w:val="000E68A1"/>
    <w:rsid w:val="000F56A7"/>
    <w:rsid w:val="000F7524"/>
    <w:rsid w:val="0010155C"/>
    <w:rsid w:val="00104A89"/>
    <w:rsid w:val="001059C9"/>
    <w:rsid w:val="00106CCE"/>
    <w:rsid w:val="00113F2B"/>
    <w:rsid w:val="00114D3E"/>
    <w:rsid w:val="00116DD9"/>
    <w:rsid w:val="00120481"/>
    <w:rsid w:val="001257E1"/>
    <w:rsid w:val="0012695F"/>
    <w:rsid w:val="001312D0"/>
    <w:rsid w:val="0013482A"/>
    <w:rsid w:val="00134E60"/>
    <w:rsid w:val="00136D0A"/>
    <w:rsid w:val="001428B2"/>
    <w:rsid w:val="00142A63"/>
    <w:rsid w:val="00145CC6"/>
    <w:rsid w:val="00147EAC"/>
    <w:rsid w:val="00150A69"/>
    <w:rsid w:val="00154562"/>
    <w:rsid w:val="00155D0A"/>
    <w:rsid w:val="00157E2E"/>
    <w:rsid w:val="00163864"/>
    <w:rsid w:val="00163A56"/>
    <w:rsid w:val="00165136"/>
    <w:rsid w:val="00165586"/>
    <w:rsid w:val="0016571D"/>
    <w:rsid w:val="0016631F"/>
    <w:rsid w:val="00171D57"/>
    <w:rsid w:val="00175682"/>
    <w:rsid w:val="001819EF"/>
    <w:rsid w:val="00182C1F"/>
    <w:rsid w:val="00186D89"/>
    <w:rsid w:val="00187907"/>
    <w:rsid w:val="0019526B"/>
    <w:rsid w:val="001A6384"/>
    <w:rsid w:val="001B52C2"/>
    <w:rsid w:val="001B58B9"/>
    <w:rsid w:val="001B70BC"/>
    <w:rsid w:val="001B73D1"/>
    <w:rsid w:val="001C1746"/>
    <w:rsid w:val="001C19D3"/>
    <w:rsid w:val="001C2A0C"/>
    <w:rsid w:val="001C2A4B"/>
    <w:rsid w:val="001C32C0"/>
    <w:rsid w:val="001C3A7E"/>
    <w:rsid w:val="001C4A29"/>
    <w:rsid w:val="001C52C0"/>
    <w:rsid w:val="001C7475"/>
    <w:rsid w:val="001C7C32"/>
    <w:rsid w:val="001C7DBB"/>
    <w:rsid w:val="001D2683"/>
    <w:rsid w:val="001D590B"/>
    <w:rsid w:val="001D71B2"/>
    <w:rsid w:val="001E2C77"/>
    <w:rsid w:val="001E4E46"/>
    <w:rsid w:val="001E7C74"/>
    <w:rsid w:val="001F0104"/>
    <w:rsid w:val="001F0716"/>
    <w:rsid w:val="001F0E30"/>
    <w:rsid w:val="001F2A30"/>
    <w:rsid w:val="001F4A08"/>
    <w:rsid w:val="00202F3C"/>
    <w:rsid w:val="00203AE2"/>
    <w:rsid w:val="0020420E"/>
    <w:rsid w:val="00204429"/>
    <w:rsid w:val="00214A26"/>
    <w:rsid w:val="002164AE"/>
    <w:rsid w:val="00217154"/>
    <w:rsid w:val="00220705"/>
    <w:rsid w:val="00220D5A"/>
    <w:rsid w:val="00221AA5"/>
    <w:rsid w:val="00222E06"/>
    <w:rsid w:val="00223F1D"/>
    <w:rsid w:val="00227234"/>
    <w:rsid w:val="002303F7"/>
    <w:rsid w:val="00233228"/>
    <w:rsid w:val="00234F12"/>
    <w:rsid w:val="0023588B"/>
    <w:rsid w:val="0023717D"/>
    <w:rsid w:val="002420B5"/>
    <w:rsid w:val="00242420"/>
    <w:rsid w:val="002460A8"/>
    <w:rsid w:val="0025176F"/>
    <w:rsid w:val="00253929"/>
    <w:rsid w:val="00256143"/>
    <w:rsid w:val="0026162F"/>
    <w:rsid w:val="002663FA"/>
    <w:rsid w:val="00266D31"/>
    <w:rsid w:val="00267472"/>
    <w:rsid w:val="00267570"/>
    <w:rsid w:val="00272146"/>
    <w:rsid w:val="0027355B"/>
    <w:rsid w:val="00277475"/>
    <w:rsid w:val="00277FDD"/>
    <w:rsid w:val="00280F84"/>
    <w:rsid w:val="002846D8"/>
    <w:rsid w:val="00285D8D"/>
    <w:rsid w:val="00292F32"/>
    <w:rsid w:val="00293C14"/>
    <w:rsid w:val="00295A1C"/>
    <w:rsid w:val="00295FF9"/>
    <w:rsid w:val="0029645C"/>
    <w:rsid w:val="002A30FD"/>
    <w:rsid w:val="002A5133"/>
    <w:rsid w:val="002A54AB"/>
    <w:rsid w:val="002A741B"/>
    <w:rsid w:val="002B1E05"/>
    <w:rsid w:val="002B5D9C"/>
    <w:rsid w:val="002B6BF6"/>
    <w:rsid w:val="002C06FC"/>
    <w:rsid w:val="002C0943"/>
    <w:rsid w:val="002C0E51"/>
    <w:rsid w:val="002C0FEA"/>
    <w:rsid w:val="002C1E13"/>
    <w:rsid w:val="002C4F6B"/>
    <w:rsid w:val="002C5BBE"/>
    <w:rsid w:val="002C709F"/>
    <w:rsid w:val="002D07B2"/>
    <w:rsid w:val="002D233D"/>
    <w:rsid w:val="002D3105"/>
    <w:rsid w:val="002D6214"/>
    <w:rsid w:val="002D7ACD"/>
    <w:rsid w:val="002E522D"/>
    <w:rsid w:val="002F124D"/>
    <w:rsid w:val="002F2488"/>
    <w:rsid w:val="002F57EB"/>
    <w:rsid w:val="002F63F4"/>
    <w:rsid w:val="0030017B"/>
    <w:rsid w:val="00300FE8"/>
    <w:rsid w:val="00306044"/>
    <w:rsid w:val="00306E2E"/>
    <w:rsid w:val="00311FF3"/>
    <w:rsid w:val="003145C3"/>
    <w:rsid w:val="00315388"/>
    <w:rsid w:val="00315BC1"/>
    <w:rsid w:val="00315C37"/>
    <w:rsid w:val="003177BF"/>
    <w:rsid w:val="00317C85"/>
    <w:rsid w:val="00321816"/>
    <w:rsid w:val="00325C14"/>
    <w:rsid w:val="00326F4C"/>
    <w:rsid w:val="00341DD4"/>
    <w:rsid w:val="003479DF"/>
    <w:rsid w:val="00351291"/>
    <w:rsid w:val="00353880"/>
    <w:rsid w:val="003544DE"/>
    <w:rsid w:val="0036063C"/>
    <w:rsid w:val="003614AD"/>
    <w:rsid w:val="00362258"/>
    <w:rsid w:val="0036488C"/>
    <w:rsid w:val="00367AF4"/>
    <w:rsid w:val="0037060C"/>
    <w:rsid w:val="00371AF7"/>
    <w:rsid w:val="00374FBF"/>
    <w:rsid w:val="00376056"/>
    <w:rsid w:val="003831E5"/>
    <w:rsid w:val="0038325B"/>
    <w:rsid w:val="00386106"/>
    <w:rsid w:val="00386D15"/>
    <w:rsid w:val="003904C2"/>
    <w:rsid w:val="00391B71"/>
    <w:rsid w:val="0039410A"/>
    <w:rsid w:val="00394B07"/>
    <w:rsid w:val="003A14AA"/>
    <w:rsid w:val="003A15FA"/>
    <w:rsid w:val="003A3D1D"/>
    <w:rsid w:val="003A4D43"/>
    <w:rsid w:val="003A6E54"/>
    <w:rsid w:val="003A7A4A"/>
    <w:rsid w:val="003A7A6D"/>
    <w:rsid w:val="003A7D1A"/>
    <w:rsid w:val="003B7121"/>
    <w:rsid w:val="003C00CD"/>
    <w:rsid w:val="003C00D9"/>
    <w:rsid w:val="003C2055"/>
    <w:rsid w:val="003C3079"/>
    <w:rsid w:val="003C5544"/>
    <w:rsid w:val="003D586F"/>
    <w:rsid w:val="003E0D08"/>
    <w:rsid w:val="003E1B09"/>
    <w:rsid w:val="003E24B0"/>
    <w:rsid w:val="003E4403"/>
    <w:rsid w:val="003E49CC"/>
    <w:rsid w:val="003E5EC1"/>
    <w:rsid w:val="003E72E1"/>
    <w:rsid w:val="003F2B64"/>
    <w:rsid w:val="003F57B3"/>
    <w:rsid w:val="003F5F89"/>
    <w:rsid w:val="003F7B72"/>
    <w:rsid w:val="0040241B"/>
    <w:rsid w:val="004037C9"/>
    <w:rsid w:val="00405DF3"/>
    <w:rsid w:val="00407D49"/>
    <w:rsid w:val="00410BD0"/>
    <w:rsid w:val="00410C42"/>
    <w:rsid w:val="00424A56"/>
    <w:rsid w:val="00426B4F"/>
    <w:rsid w:val="00427F34"/>
    <w:rsid w:val="0043052C"/>
    <w:rsid w:val="00431223"/>
    <w:rsid w:val="00437EDD"/>
    <w:rsid w:val="00441A3E"/>
    <w:rsid w:val="00443E80"/>
    <w:rsid w:val="004445AC"/>
    <w:rsid w:val="0044520E"/>
    <w:rsid w:val="0045419C"/>
    <w:rsid w:val="00455B53"/>
    <w:rsid w:val="0045762F"/>
    <w:rsid w:val="0046295D"/>
    <w:rsid w:val="00462985"/>
    <w:rsid w:val="004638C1"/>
    <w:rsid w:val="004714F6"/>
    <w:rsid w:val="004717DF"/>
    <w:rsid w:val="00472A4E"/>
    <w:rsid w:val="00474D87"/>
    <w:rsid w:val="00477B9C"/>
    <w:rsid w:val="00484BD0"/>
    <w:rsid w:val="004853A6"/>
    <w:rsid w:val="00487BF3"/>
    <w:rsid w:val="0049236C"/>
    <w:rsid w:val="00492E7C"/>
    <w:rsid w:val="0049634A"/>
    <w:rsid w:val="004964ED"/>
    <w:rsid w:val="00496E86"/>
    <w:rsid w:val="004972B8"/>
    <w:rsid w:val="00497D41"/>
    <w:rsid w:val="004A1AF1"/>
    <w:rsid w:val="004A6367"/>
    <w:rsid w:val="004B28C4"/>
    <w:rsid w:val="004B3BBF"/>
    <w:rsid w:val="004B531A"/>
    <w:rsid w:val="004B7BBE"/>
    <w:rsid w:val="004C4102"/>
    <w:rsid w:val="004C6103"/>
    <w:rsid w:val="004C71C7"/>
    <w:rsid w:val="004D4F8B"/>
    <w:rsid w:val="004D6697"/>
    <w:rsid w:val="004D721F"/>
    <w:rsid w:val="004E1CF8"/>
    <w:rsid w:val="004E2EA5"/>
    <w:rsid w:val="004F100B"/>
    <w:rsid w:val="004F2B44"/>
    <w:rsid w:val="004F5F0D"/>
    <w:rsid w:val="004F720B"/>
    <w:rsid w:val="00505E56"/>
    <w:rsid w:val="00514D09"/>
    <w:rsid w:val="00521E7E"/>
    <w:rsid w:val="00526942"/>
    <w:rsid w:val="005303FB"/>
    <w:rsid w:val="00530E4E"/>
    <w:rsid w:val="00533423"/>
    <w:rsid w:val="0053434C"/>
    <w:rsid w:val="0053437A"/>
    <w:rsid w:val="00535AE2"/>
    <w:rsid w:val="00535D12"/>
    <w:rsid w:val="005368D8"/>
    <w:rsid w:val="005379FD"/>
    <w:rsid w:val="00542440"/>
    <w:rsid w:val="005440DB"/>
    <w:rsid w:val="0054491E"/>
    <w:rsid w:val="00545B99"/>
    <w:rsid w:val="00550888"/>
    <w:rsid w:val="00550BC7"/>
    <w:rsid w:val="00553AB9"/>
    <w:rsid w:val="005551CD"/>
    <w:rsid w:val="00555754"/>
    <w:rsid w:val="00556397"/>
    <w:rsid w:val="00557322"/>
    <w:rsid w:val="005578AB"/>
    <w:rsid w:val="00557D23"/>
    <w:rsid w:val="00562408"/>
    <w:rsid w:val="005628B9"/>
    <w:rsid w:val="00563071"/>
    <w:rsid w:val="00564D78"/>
    <w:rsid w:val="00566E9F"/>
    <w:rsid w:val="00570A88"/>
    <w:rsid w:val="005770A3"/>
    <w:rsid w:val="00580ADE"/>
    <w:rsid w:val="00581F89"/>
    <w:rsid w:val="0058234C"/>
    <w:rsid w:val="0059034F"/>
    <w:rsid w:val="00593588"/>
    <w:rsid w:val="00596554"/>
    <w:rsid w:val="005A170A"/>
    <w:rsid w:val="005A1734"/>
    <w:rsid w:val="005A335F"/>
    <w:rsid w:val="005A7CF3"/>
    <w:rsid w:val="005D311A"/>
    <w:rsid w:val="005D4891"/>
    <w:rsid w:val="005D7C0F"/>
    <w:rsid w:val="005E095D"/>
    <w:rsid w:val="005E1B60"/>
    <w:rsid w:val="005E47EF"/>
    <w:rsid w:val="005E573C"/>
    <w:rsid w:val="005F0606"/>
    <w:rsid w:val="005F06CC"/>
    <w:rsid w:val="005F0CC1"/>
    <w:rsid w:val="005F0DBF"/>
    <w:rsid w:val="005F11BB"/>
    <w:rsid w:val="005F19FE"/>
    <w:rsid w:val="005F3EEB"/>
    <w:rsid w:val="005F626B"/>
    <w:rsid w:val="0060224F"/>
    <w:rsid w:val="0060244E"/>
    <w:rsid w:val="0060450F"/>
    <w:rsid w:val="00604583"/>
    <w:rsid w:val="0061339A"/>
    <w:rsid w:val="00614361"/>
    <w:rsid w:val="00620B10"/>
    <w:rsid w:val="00620BD9"/>
    <w:rsid w:val="00624E42"/>
    <w:rsid w:val="00624F3B"/>
    <w:rsid w:val="00626F17"/>
    <w:rsid w:val="006302D7"/>
    <w:rsid w:val="00630E19"/>
    <w:rsid w:val="00630F32"/>
    <w:rsid w:val="00633892"/>
    <w:rsid w:val="006348D6"/>
    <w:rsid w:val="00636E26"/>
    <w:rsid w:val="00637E7C"/>
    <w:rsid w:val="00640280"/>
    <w:rsid w:val="006407D8"/>
    <w:rsid w:val="0064100E"/>
    <w:rsid w:val="00643AD6"/>
    <w:rsid w:val="0064468B"/>
    <w:rsid w:val="006448B1"/>
    <w:rsid w:val="00645E7B"/>
    <w:rsid w:val="00647B44"/>
    <w:rsid w:val="00650637"/>
    <w:rsid w:val="00654AEA"/>
    <w:rsid w:val="006559DB"/>
    <w:rsid w:val="006674BA"/>
    <w:rsid w:val="00667A02"/>
    <w:rsid w:val="00672BD6"/>
    <w:rsid w:val="006732FB"/>
    <w:rsid w:val="0067449F"/>
    <w:rsid w:val="00676DAB"/>
    <w:rsid w:val="00677ECD"/>
    <w:rsid w:val="006812E5"/>
    <w:rsid w:val="00687A82"/>
    <w:rsid w:val="00690257"/>
    <w:rsid w:val="006A04EE"/>
    <w:rsid w:val="006A3C2E"/>
    <w:rsid w:val="006A5040"/>
    <w:rsid w:val="006A7834"/>
    <w:rsid w:val="006B43C0"/>
    <w:rsid w:val="006B5459"/>
    <w:rsid w:val="006B5D6B"/>
    <w:rsid w:val="006C07EC"/>
    <w:rsid w:val="006C18B1"/>
    <w:rsid w:val="006C31CF"/>
    <w:rsid w:val="006C57A3"/>
    <w:rsid w:val="006C5B0C"/>
    <w:rsid w:val="006C5C8A"/>
    <w:rsid w:val="006D21DC"/>
    <w:rsid w:val="006D2E64"/>
    <w:rsid w:val="006D317C"/>
    <w:rsid w:val="006D38A4"/>
    <w:rsid w:val="006D4409"/>
    <w:rsid w:val="006E3D48"/>
    <w:rsid w:val="006F42AC"/>
    <w:rsid w:val="006F4F17"/>
    <w:rsid w:val="006F51EB"/>
    <w:rsid w:val="0070224C"/>
    <w:rsid w:val="00703644"/>
    <w:rsid w:val="0070652B"/>
    <w:rsid w:val="00710917"/>
    <w:rsid w:val="00711611"/>
    <w:rsid w:val="00714964"/>
    <w:rsid w:val="00714F29"/>
    <w:rsid w:val="00715E5C"/>
    <w:rsid w:val="00716E3F"/>
    <w:rsid w:val="00717C57"/>
    <w:rsid w:val="0072282E"/>
    <w:rsid w:val="00726952"/>
    <w:rsid w:val="007333F8"/>
    <w:rsid w:val="00733617"/>
    <w:rsid w:val="0074255D"/>
    <w:rsid w:val="00742FD9"/>
    <w:rsid w:val="007469FD"/>
    <w:rsid w:val="0075194E"/>
    <w:rsid w:val="00751E2F"/>
    <w:rsid w:val="007534A0"/>
    <w:rsid w:val="00753CF6"/>
    <w:rsid w:val="00753FDD"/>
    <w:rsid w:val="007546CF"/>
    <w:rsid w:val="007559E5"/>
    <w:rsid w:val="00755A96"/>
    <w:rsid w:val="00757021"/>
    <w:rsid w:val="007610B7"/>
    <w:rsid w:val="0076172E"/>
    <w:rsid w:val="00763238"/>
    <w:rsid w:val="00766528"/>
    <w:rsid w:val="0077149C"/>
    <w:rsid w:val="00771DDE"/>
    <w:rsid w:val="0077392A"/>
    <w:rsid w:val="00780A6F"/>
    <w:rsid w:val="00784622"/>
    <w:rsid w:val="00790503"/>
    <w:rsid w:val="007A2C82"/>
    <w:rsid w:val="007A5E19"/>
    <w:rsid w:val="007A7C3B"/>
    <w:rsid w:val="007B074F"/>
    <w:rsid w:val="007B461F"/>
    <w:rsid w:val="007B4BFE"/>
    <w:rsid w:val="007B6F93"/>
    <w:rsid w:val="007C145E"/>
    <w:rsid w:val="007C3DA8"/>
    <w:rsid w:val="007C4702"/>
    <w:rsid w:val="007C4D13"/>
    <w:rsid w:val="007D50DA"/>
    <w:rsid w:val="007D6C76"/>
    <w:rsid w:val="007E0CC3"/>
    <w:rsid w:val="007E4682"/>
    <w:rsid w:val="007E574E"/>
    <w:rsid w:val="007E645A"/>
    <w:rsid w:val="007E6638"/>
    <w:rsid w:val="007E6F9C"/>
    <w:rsid w:val="007F2A3F"/>
    <w:rsid w:val="007F40D6"/>
    <w:rsid w:val="007F4486"/>
    <w:rsid w:val="00807480"/>
    <w:rsid w:val="00807788"/>
    <w:rsid w:val="008147BC"/>
    <w:rsid w:val="0082410A"/>
    <w:rsid w:val="00824D48"/>
    <w:rsid w:val="0082641A"/>
    <w:rsid w:val="00835571"/>
    <w:rsid w:val="00835F87"/>
    <w:rsid w:val="00844BF3"/>
    <w:rsid w:val="0084516C"/>
    <w:rsid w:val="008479C1"/>
    <w:rsid w:val="00853D4C"/>
    <w:rsid w:val="0085703C"/>
    <w:rsid w:val="008656FA"/>
    <w:rsid w:val="008659EB"/>
    <w:rsid w:val="008669DF"/>
    <w:rsid w:val="00876C32"/>
    <w:rsid w:val="00877229"/>
    <w:rsid w:val="00880CD4"/>
    <w:rsid w:val="00886286"/>
    <w:rsid w:val="00891638"/>
    <w:rsid w:val="00894DB8"/>
    <w:rsid w:val="00895E97"/>
    <w:rsid w:val="00896A31"/>
    <w:rsid w:val="008A0CDD"/>
    <w:rsid w:val="008A147B"/>
    <w:rsid w:val="008A3163"/>
    <w:rsid w:val="008A3E1B"/>
    <w:rsid w:val="008A5DF6"/>
    <w:rsid w:val="008A68B3"/>
    <w:rsid w:val="008A6EAC"/>
    <w:rsid w:val="008B05B7"/>
    <w:rsid w:val="008B4666"/>
    <w:rsid w:val="008B7764"/>
    <w:rsid w:val="008C5F2C"/>
    <w:rsid w:val="008D4D51"/>
    <w:rsid w:val="008D5D4E"/>
    <w:rsid w:val="008E0B42"/>
    <w:rsid w:val="008E241A"/>
    <w:rsid w:val="008E2BAE"/>
    <w:rsid w:val="008F04DF"/>
    <w:rsid w:val="008F1CF6"/>
    <w:rsid w:val="008F2A4E"/>
    <w:rsid w:val="008F2BA6"/>
    <w:rsid w:val="008F4A43"/>
    <w:rsid w:val="009029DA"/>
    <w:rsid w:val="009031BE"/>
    <w:rsid w:val="00907D29"/>
    <w:rsid w:val="009259C4"/>
    <w:rsid w:val="00925C86"/>
    <w:rsid w:val="009265BC"/>
    <w:rsid w:val="0092679C"/>
    <w:rsid w:val="00931F0B"/>
    <w:rsid w:val="00932E0B"/>
    <w:rsid w:val="00933EDC"/>
    <w:rsid w:val="009351E2"/>
    <w:rsid w:val="0093723D"/>
    <w:rsid w:val="00941B8A"/>
    <w:rsid w:val="0094395C"/>
    <w:rsid w:val="00944BBB"/>
    <w:rsid w:val="00945D86"/>
    <w:rsid w:val="00950CAE"/>
    <w:rsid w:val="009514C0"/>
    <w:rsid w:val="00957137"/>
    <w:rsid w:val="00963980"/>
    <w:rsid w:val="00963CC2"/>
    <w:rsid w:val="009641E2"/>
    <w:rsid w:val="00971E50"/>
    <w:rsid w:val="00972364"/>
    <w:rsid w:val="0097387C"/>
    <w:rsid w:val="009764B7"/>
    <w:rsid w:val="009812AC"/>
    <w:rsid w:val="009844FA"/>
    <w:rsid w:val="0098550D"/>
    <w:rsid w:val="0099109A"/>
    <w:rsid w:val="009924BA"/>
    <w:rsid w:val="009928BE"/>
    <w:rsid w:val="00994238"/>
    <w:rsid w:val="009945F9"/>
    <w:rsid w:val="00996D81"/>
    <w:rsid w:val="009A02EB"/>
    <w:rsid w:val="009A0F0A"/>
    <w:rsid w:val="009A1330"/>
    <w:rsid w:val="009B10D8"/>
    <w:rsid w:val="009B2681"/>
    <w:rsid w:val="009B3228"/>
    <w:rsid w:val="009B4334"/>
    <w:rsid w:val="009B43D3"/>
    <w:rsid w:val="009B4F0D"/>
    <w:rsid w:val="009B6791"/>
    <w:rsid w:val="009B6C6A"/>
    <w:rsid w:val="009C5B92"/>
    <w:rsid w:val="009D2727"/>
    <w:rsid w:val="009D35FF"/>
    <w:rsid w:val="009D531C"/>
    <w:rsid w:val="009D5F70"/>
    <w:rsid w:val="009D6E2D"/>
    <w:rsid w:val="009E0040"/>
    <w:rsid w:val="009E059D"/>
    <w:rsid w:val="009E075A"/>
    <w:rsid w:val="009E0CF0"/>
    <w:rsid w:val="009E3177"/>
    <w:rsid w:val="009E5FB8"/>
    <w:rsid w:val="009E62A2"/>
    <w:rsid w:val="009E6620"/>
    <w:rsid w:val="009F7E2D"/>
    <w:rsid w:val="00A01040"/>
    <w:rsid w:val="00A03F42"/>
    <w:rsid w:val="00A04674"/>
    <w:rsid w:val="00A0658E"/>
    <w:rsid w:val="00A10AEB"/>
    <w:rsid w:val="00A11E8D"/>
    <w:rsid w:val="00A14FBB"/>
    <w:rsid w:val="00A1711A"/>
    <w:rsid w:val="00A1797E"/>
    <w:rsid w:val="00A22264"/>
    <w:rsid w:val="00A26B51"/>
    <w:rsid w:val="00A27D1C"/>
    <w:rsid w:val="00A32E38"/>
    <w:rsid w:val="00A32E53"/>
    <w:rsid w:val="00A40097"/>
    <w:rsid w:val="00A45D2F"/>
    <w:rsid w:val="00A54009"/>
    <w:rsid w:val="00A5685E"/>
    <w:rsid w:val="00A57679"/>
    <w:rsid w:val="00A62A11"/>
    <w:rsid w:val="00A62D36"/>
    <w:rsid w:val="00A66778"/>
    <w:rsid w:val="00A672E1"/>
    <w:rsid w:val="00A67AC8"/>
    <w:rsid w:val="00A706FC"/>
    <w:rsid w:val="00A70E8B"/>
    <w:rsid w:val="00A71970"/>
    <w:rsid w:val="00A741A4"/>
    <w:rsid w:val="00A75058"/>
    <w:rsid w:val="00A77906"/>
    <w:rsid w:val="00A82967"/>
    <w:rsid w:val="00A84E48"/>
    <w:rsid w:val="00A92370"/>
    <w:rsid w:val="00A92D52"/>
    <w:rsid w:val="00A948F7"/>
    <w:rsid w:val="00A95B28"/>
    <w:rsid w:val="00A96818"/>
    <w:rsid w:val="00AA081A"/>
    <w:rsid w:val="00AA08F5"/>
    <w:rsid w:val="00AA32FA"/>
    <w:rsid w:val="00AA338B"/>
    <w:rsid w:val="00AA78B5"/>
    <w:rsid w:val="00AB07C1"/>
    <w:rsid w:val="00AB1B4D"/>
    <w:rsid w:val="00AB551A"/>
    <w:rsid w:val="00AB6657"/>
    <w:rsid w:val="00AB70A9"/>
    <w:rsid w:val="00AC2888"/>
    <w:rsid w:val="00AC4BEB"/>
    <w:rsid w:val="00AC4F5D"/>
    <w:rsid w:val="00AC7BF9"/>
    <w:rsid w:val="00AD0DD7"/>
    <w:rsid w:val="00AD178C"/>
    <w:rsid w:val="00AD7C4F"/>
    <w:rsid w:val="00AE17EE"/>
    <w:rsid w:val="00AE7155"/>
    <w:rsid w:val="00AF118B"/>
    <w:rsid w:val="00AF13AC"/>
    <w:rsid w:val="00AF30C2"/>
    <w:rsid w:val="00AF3FE0"/>
    <w:rsid w:val="00B03CF4"/>
    <w:rsid w:val="00B04901"/>
    <w:rsid w:val="00B13BFF"/>
    <w:rsid w:val="00B15E30"/>
    <w:rsid w:val="00B15EDE"/>
    <w:rsid w:val="00B15F9A"/>
    <w:rsid w:val="00B17711"/>
    <w:rsid w:val="00B20DB1"/>
    <w:rsid w:val="00B232AF"/>
    <w:rsid w:val="00B23CCA"/>
    <w:rsid w:val="00B25DAE"/>
    <w:rsid w:val="00B307ED"/>
    <w:rsid w:val="00B31896"/>
    <w:rsid w:val="00B43379"/>
    <w:rsid w:val="00B434F7"/>
    <w:rsid w:val="00B443D7"/>
    <w:rsid w:val="00B44933"/>
    <w:rsid w:val="00B50A1D"/>
    <w:rsid w:val="00B55190"/>
    <w:rsid w:val="00B568CC"/>
    <w:rsid w:val="00B572AD"/>
    <w:rsid w:val="00B63CA6"/>
    <w:rsid w:val="00B64114"/>
    <w:rsid w:val="00B649D1"/>
    <w:rsid w:val="00B651DE"/>
    <w:rsid w:val="00B658FF"/>
    <w:rsid w:val="00B65AEB"/>
    <w:rsid w:val="00B672DE"/>
    <w:rsid w:val="00B67F77"/>
    <w:rsid w:val="00B7013D"/>
    <w:rsid w:val="00B76E2C"/>
    <w:rsid w:val="00B77B96"/>
    <w:rsid w:val="00B8071D"/>
    <w:rsid w:val="00B81061"/>
    <w:rsid w:val="00B83218"/>
    <w:rsid w:val="00B86D3F"/>
    <w:rsid w:val="00B87B33"/>
    <w:rsid w:val="00B904C1"/>
    <w:rsid w:val="00B95732"/>
    <w:rsid w:val="00B9653F"/>
    <w:rsid w:val="00B97A73"/>
    <w:rsid w:val="00B97E5A"/>
    <w:rsid w:val="00BA395B"/>
    <w:rsid w:val="00BA4ABE"/>
    <w:rsid w:val="00BA6031"/>
    <w:rsid w:val="00BA6CD3"/>
    <w:rsid w:val="00BB07EF"/>
    <w:rsid w:val="00BB1EE4"/>
    <w:rsid w:val="00BB3C6C"/>
    <w:rsid w:val="00BB4C21"/>
    <w:rsid w:val="00BB76E4"/>
    <w:rsid w:val="00BC185A"/>
    <w:rsid w:val="00BC5169"/>
    <w:rsid w:val="00BD0893"/>
    <w:rsid w:val="00BD50C9"/>
    <w:rsid w:val="00BD59C1"/>
    <w:rsid w:val="00BD5F75"/>
    <w:rsid w:val="00BD6B1C"/>
    <w:rsid w:val="00BE3C33"/>
    <w:rsid w:val="00BE75FA"/>
    <w:rsid w:val="00BE7A55"/>
    <w:rsid w:val="00BF04A9"/>
    <w:rsid w:val="00BF1817"/>
    <w:rsid w:val="00BF2586"/>
    <w:rsid w:val="00BF2E99"/>
    <w:rsid w:val="00BF5D7C"/>
    <w:rsid w:val="00BF7E70"/>
    <w:rsid w:val="00C002F6"/>
    <w:rsid w:val="00C02E8B"/>
    <w:rsid w:val="00C04CF4"/>
    <w:rsid w:val="00C12FC6"/>
    <w:rsid w:val="00C14098"/>
    <w:rsid w:val="00C164EC"/>
    <w:rsid w:val="00C201E3"/>
    <w:rsid w:val="00C212F1"/>
    <w:rsid w:val="00C23862"/>
    <w:rsid w:val="00C24B9C"/>
    <w:rsid w:val="00C24FE6"/>
    <w:rsid w:val="00C3279B"/>
    <w:rsid w:val="00C32AED"/>
    <w:rsid w:val="00C4794E"/>
    <w:rsid w:val="00C52668"/>
    <w:rsid w:val="00C53926"/>
    <w:rsid w:val="00C5702D"/>
    <w:rsid w:val="00C57E60"/>
    <w:rsid w:val="00C6414C"/>
    <w:rsid w:val="00C6436B"/>
    <w:rsid w:val="00C6709F"/>
    <w:rsid w:val="00C7032C"/>
    <w:rsid w:val="00C73CFE"/>
    <w:rsid w:val="00C761DF"/>
    <w:rsid w:val="00C8154E"/>
    <w:rsid w:val="00C818DA"/>
    <w:rsid w:val="00C87064"/>
    <w:rsid w:val="00C8783D"/>
    <w:rsid w:val="00C87F4F"/>
    <w:rsid w:val="00C94616"/>
    <w:rsid w:val="00C94AC0"/>
    <w:rsid w:val="00CA20A2"/>
    <w:rsid w:val="00CA236C"/>
    <w:rsid w:val="00CA23AA"/>
    <w:rsid w:val="00CA2EEE"/>
    <w:rsid w:val="00CA56EF"/>
    <w:rsid w:val="00CB1AEE"/>
    <w:rsid w:val="00CB2415"/>
    <w:rsid w:val="00CB2EF0"/>
    <w:rsid w:val="00CB7D92"/>
    <w:rsid w:val="00CB7FCD"/>
    <w:rsid w:val="00CC0435"/>
    <w:rsid w:val="00CC3E75"/>
    <w:rsid w:val="00CC65AA"/>
    <w:rsid w:val="00CC6625"/>
    <w:rsid w:val="00CD13F1"/>
    <w:rsid w:val="00CD384A"/>
    <w:rsid w:val="00CD3859"/>
    <w:rsid w:val="00CD3CC5"/>
    <w:rsid w:val="00CE1750"/>
    <w:rsid w:val="00CE3078"/>
    <w:rsid w:val="00CE453A"/>
    <w:rsid w:val="00CE67B5"/>
    <w:rsid w:val="00CF0C31"/>
    <w:rsid w:val="00CF243A"/>
    <w:rsid w:val="00CF44F8"/>
    <w:rsid w:val="00CF4BC1"/>
    <w:rsid w:val="00CF60A6"/>
    <w:rsid w:val="00CF7671"/>
    <w:rsid w:val="00D01203"/>
    <w:rsid w:val="00D04F8F"/>
    <w:rsid w:val="00D05FCF"/>
    <w:rsid w:val="00D07833"/>
    <w:rsid w:val="00D07C1C"/>
    <w:rsid w:val="00D10FE4"/>
    <w:rsid w:val="00D12AF0"/>
    <w:rsid w:val="00D1537A"/>
    <w:rsid w:val="00D177B3"/>
    <w:rsid w:val="00D17EC3"/>
    <w:rsid w:val="00D21D8D"/>
    <w:rsid w:val="00D22B72"/>
    <w:rsid w:val="00D25C92"/>
    <w:rsid w:val="00D2685F"/>
    <w:rsid w:val="00D40A17"/>
    <w:rsid w:val="00D41DEC"/>
    <w:rsid w:val="00D436C3"/>
    <w:rsid w:val="00D44D6D"/>
    <w:rsid w:val="00D467E8"/>
    <w:rsid w:val="00D46B3A"/>
    <w:rsid w:val="00D5516D"/>
    <w:rsid w:val="00D551FF"/>
    <w:rsid w:val="00D5521D"/>
    <w:rsid w:val="00D55C84"/>
    <w:rsid w:val="00D56966"/>
    <w:rsid w:val="00D57B78"/>
    <w:rsid w:val="00D60ED2"/>
    <w:rsid w:val="00D61940"/>
    <w:rsid w:val="00D7087F"/>
    <w:rsid w:val="00D714EA"/>
    <w:rsid w:val="00D74FCD"/>
    <w:rsid w:val="00D75F2B"/>
    <w:rsid w:val="00D81A03"/>
    <w:rsid w:val="00D82D35"/>
    <w:rsid w:val="00D82D5E"/>
    <w:rsid w:val="00D86B8B"/>
    <w:rsid w:val="00D9053C"/>
    <w:rsid w:val="00D90D4A"/>
    <w:rsid w:val="00D93B3A"/>
    <w:rsid w:val="00D94982"/>
    <w:rsid w:val="00DA13EA"/>
    <w:rsid w:val="00DA19C1"/>
    <w:rsid w:val="00DA7475"/>
    <w:rsid w:val="00DB56F2"/>
    <w:rsid w:val="00DC059A"/>
    <w:rsid w:val="00DC0EC4"/>
    <w:rsid w:val="00DC1BF3"/>
    <w:rsid w:val="00DC22E8"/>
    <w:rsid w:val="00DC467B"/>
    <w:rsid w:val="00DC67C3"/>
    <w:rsid w:val="00DC7342"/>
    <w:rsid w:val="00DC7D78"/>
    <w:rsid w:val="00DD192E"/>
    <w:rsid w:val="00DD1DED"/>
    <w:rsid w:val="00DE5C5B"/>
    <w:rsid w:val="00DE5DBD"/>
    <w:rsid w:val="00DE76BD"/>
    <w:rsid w:val="00DF0678"/>
    <w:rsid w:val="00DF16EC"/>
    <w:rsid w:val="00DF2511"/>
    <w:rsid w:val="00DF264E"/>
    <w:rsid w:val="00DF2D88"/>
    <w:rsid w:val="00DF3D18"/>
    <w:rsid w:val="00DF42FA"/>
    <w:rsid w:val="00DF511B"/>
    <w:rsid w:val="00DF6D41"/>
    <w:rsid w:val="00E02220"/>
    <w:rsid w:val="00E031F0"/>
    <w:rsid w:val="00E051F0"/>
    <w:rsid w:val="00E119CF"/>
    <w:rsid w:val="00E12568"/>
    <w:rsid w:val="00E12658"/>
    <w:rsid w:val="00E12F48"/>
    <w:rsid w:val="00E14B97"/>
    <w:rsid w:val="00E17BA0"/>
    <w:rsid w:val="00E212A4"/>
    <w:rsid w:val="00E224BF"/>
    <w:rsid w:val="00E326D3"/>
    <w:rsid w:val="00E32EFE"/>
    <w:rsid w:val="00E3785E"/>
    <w:rsid w:val="00E43BCA"/>
    <w:rsid w:val="00E44601"/>
    <w:rsid w:val="00E461F7"/>
    <w:rsid w:val="00E538E6"/>
    <w:rsid w:val="00E54D6C"/>
    <w:rsid w:val="00E565F9"/>
    <w:rsid w:val="00E63F0B"/>
    <w:rsid w:val="00E65712"/>
    <w:rsid w:val="00E65E4C"/>
    <w:rsid w:val="00E845B9"/>
    <w:rsid w:val="00E854EE"/>
    <w:rsid w:val="00E94432"/>
    <w:rsid w:val="00EA45A2"/>
    <w:rsid w:val="00EA4D93"/>
    <w:rsid w:val="00EB098D"/>
    <w:rsid w:val="00EB2857"/>
    <w:rsid w:val="00EB298F"/>
    <w:rsid w:val="00EB304F"/>
    <w:rsid w:val="00EB3DC7"/>
    <w:rsid w:val="00EB42A5"/>
    <w:rsid w:val="00EC08CE"/>
    <w:rsid w:val="00EC1E2C"/>
    <w:rsid w:val="00EC33A7"/>
    <w:rsid w:val="00EC38EE"/>
    <w:rsid w:val="00EC3F65"/>
    <w:rsid w:val="00EC5CEF"/>
    <w:rsid w:val="00EC6D56"/>
    <w:rsid w:val="00ED076F"/>
    <w:rsid w:val="00ED3397"/>
    <w:rsid w:val="00ED5932"/>
    <w:rsid w:val="00ED64AD"/>
    <w:rsid w:val="00EE03D7"/>
    <w:rsid w:val="00EE19AF"/>
    <w:rsid w:val="00EE267A"/>
    <w:rsid w:val="00EE397B"/>
    <w:rsid w:val="00EE6EC7"/>
    <w:rsid w:val="00EE77AA"/>
    <w:rsid w:val="00EF0743"/>
    <w:rsid w:val="00EF3490"/>
    <w:rsid w:val="00F03ACA"/>
    <w:rsid w:val="00F0573C"/>
    <w:rsid w:val="00F075EE"/>
    <w:rsid w:val="00F07778"/>
    <w:rsid w:val="00F10144"/>
    <w:rsid w:val="00F13108"/>
    <w:rsid w:val="00F14540"/>
    <w:rsid w:val="00F21C41"/>
    <w:rsid w:val="00F25D34"/>
    <w:rsid w:val="00F30CB8"/>
    <w:rsid w:val="00F333F7"/>
    <w:rsid w:val="00F3568D"/>
    <w:rsid w:val="00F405FA"/>
    <w:rsid w:val="00F40916"/>
    <w:rsid w:val="00F46732"/>
    <w:rsid w:val="00F52C87"/>
    <w:rsid w:val="00F5687F"/>
    <w:rsid w:val="00F62D5E"/>
    <w:rsid w:val="00F66702"/>
    <w:rsid w:val="00F6768C"/>
    <w:rsid w:val="00F707D9"/>
    <w:rsid w:val="00F76AF6"/>
    <w:rsid w:val="00F77462"/>
    <w:rsid w:val="00F81E3A"/>
    <w:rsid w:val="00F8259B"/>
    <w:rsid w:val="00F834AA"/>
    <w:rsid w:val="00F91E81"/>
    <w:rsid w:val="00F9228C"/>
    <w:rsid w:val="00FA0C75"/>
    <w:rsid w:val="00FA2141"/>
    <w:rsid w:val="00FA2BE5"/>
    <w:rsid w:val="00FA75E8"/>
    <w:rsid w:val="00FA7E75"/>
    <w:rsid w:val="00FB1191"/>
    <w:rsid w:val="00FB6BA7"/>
    <w:rsid w:val="00FB7F90"/>
    <w:rsid w:val="00FC29E2"/>
    <w:rsid w:val="00FC36A0"/>
    <w:rsid w:val="00FC3741"/>
    <w:rsid w:val="00FC67E3"/>
    <w:rsid w:val="00FD1D85"/>
    <w:rsid w:val="00FD557D"/>
    <w:rsid w:val="00FE55DA"/>
    <w:rsid w:val="00FF2690"/>
    <w:rsid w:val="00FF2871"/>
    <w:rsid w:val="00FF4FDC"/>
    <w:rsid w:val="00FF6691"/>
    <w:rsid w:val="00FF74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Heading1">
    <w:name w:val="heading 1"/>
    <w:basedOn w:val="Normal"/>
    <w:next w:val="Normal"/>
    <w:uiPriority w:val="9"/>
    <w:qFormat/>
    <w:rsid w:val="00726952"/>
    <w:pPr>
      <w:keepNext/>
      <w:keepLines/>
      <w:spacing w:before="400" w:after="120"/>
      <w:outlineLvl w:val="0"/>
    </w:pPr>
    <w:rPr>
      <w:b/>
      <w:sz w:val="20"/>
      <w:szCs w:val="40"/>
    </w:rPr>
  </w:style>
  <w:style w:type="paragraph" w:styleId="Heading2">
    <w:name w:val="heading 2"/>
    <w:basedOn w:val="Normal"/>
    <w:next w:val="Normal"/>
    <w:uiPriority w:val="9"/>
    <w:unhideWhenUsed/>
    <w:qFormat/>
    <w:rsid w:val="000500D1"/>
    <w:pPr>
      <w:keepNext/>
      <w:keepLines/>
      <w:spacing w:before="360" w:after="120"/>
      <w:outlineLvl w:val="1"/>
    </w:pPr>
    <w:rPr>
      <w:b/>
      <w:sz w:val="20"/>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aliases w:val="Listas,lp1,Bullet List,FooterText,numbered,Paragraphe de liste1,Bulletr List Paragraph,列出段落,列出段落1,UEDAŞ Bullet,abc siralı,Use Case List Paragraph,Heading2,Body Bullet,List Paragraph1,Bulleted Text,List Paragraph2,List Paragraph21,HOJA,T"/>
    <w:basedOn w:val="Normal"/>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Normal0">
    <w:name w:val="Normal0"/>
    <w:qFormat/>
    <w:rsid w:val="002D3105"/>
    <w:rPr>
      <w:lang w:eastAsia="ja-JP"/>
    </w:rPr>
  </w:style>
  <w:style w:type="paragraph" w:styleId="FootnoteText">
    <w:name w:val="footnote text"/>
    <w:basedOn w:val="Normal"/>
    <w:link w:val="FootnoteTextChar"/>
    <w:uiPriority w:val="99"/>
    <w:semiHidden/>
    <w:unhideWhenUsed/>
    <w:rsid w:val="0027355B"/>
    <w:pPr>
      <w:spacing w:line="240" w:lineRule="auto"/>
    </w:pPr>
    <w:rPr>
      <w:sz w:val="20"/>
      <w:szCs w:val="20"/>
    </w:rPr>
  </w:style>
  <w:style w:type="character" w:customStyle="1" w:styleId="FootnoteTextChar">
    <w:name w:val="Footnote Text Char"/>
    <w:basedOn w:val="DefaultParagraphFont"/>
    <w:link w:val="FootnoteText"/>
    <w:uiPriority w:val="99"/>
    <w:semiHidden/>
    <w:rsid w:val="0027355B"/>
    <w:rPr>
      <w:sz w:val="20"/>
      <w:szCs w:val="20"/>
    </w:rPr>
  </w:style>
  <w:style w:type="character" w:styleId="FootnoteReference">
    <w:name w:val="footnote reference"/>
    <w:basedOn w:val="DefaultParagraphFont"/>
    <w:uiPriority w:val="99"/>
    <w:semiHidden/>
    <w:unhideWhenUsed/>
    <w:rsid w:val="0027355B"/>
    <w:rPr>
      <w:vertAlign w:val="superscript"/>
    </w:rPr>
  </w:style>
  <w:style w:type="paragraph" w:styleId="Caption">
    <w:name w:val="caption"/>
    <w:aliases w:val="Epígrafe Car,Epígrafe Car1,Epígrafe Car2,Epígrafe Car3,Epígrafe Car4,Epígrafe Car5,Epígrafe Car6,Epígrafe Car7,Epígrafe Car8,Epígrafe Car9,Epígrafe Car11,Epígrafe Car21,Epígrafe Car31,Epígrafe Car41,Epígrafe Car51,Epígrafe Car61,Car,A"/>
    <w:basedOn w:val="Normal"/>
    <w:next w:val="Normal"/>
    <w:link w:val="CaptionChar"/>
    <w:unhideWhenUsed/>
    <w:qFormat/>
    <w:rsid w:val="0016631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7F2A3F"/>
    <w:pPr>
      <w:spacing w:before="240" w:after="0" w:line="259" w:lineRule="auto"/>
      <w:outlineLvl w:val="9"/>
    </w:pPr>
    <w:rPr>
      <w:rFonts w:asciiTheme="majorHAnsi" w:eastAsiaTheme="majorEastAsia" w:hAnsiTheme="majorHAnsi" w:cstheme="majorBidi"/>
      <w:color w:val="365F91" w:themeColor="accent1" w:themeShade="BF"/>
      <w:sz w:val="32"/>
      <w:szCs w:val="32"/>
      <w:lang w:val="es-MX" w:eastAsia="es-MX"/>
    </w:rPr>
  </w:style>
  <w:style w:type="paragraph" w:styleId="TOC1">
    <w:name w:val="toc 1"/>
    <w:basedOn w:val="Normal"/>
    <w:next w:val="Normal"/>
    <w:autoRedefine/>
    <w:uiPriority w:val="39"/>
    <w:unhideWhenUsed/>
    <w:rsid w:val="007F2A3F"/>
    <w:pPr>
      <w:spacing w:after="100"/>
    </w:pPr>
  </w:style>
  <w:style w:type="paragraph" w:styleId="TOC2">
    <w:name w:val="toc 2"/>
    <w:basedOn w:val="Normal"/>
    <w:next w:val="Normal"/>
    <w:autoRedefine/>
    <w:uiPriority w:val="39"/>
    <w:unhideWhenUsed/>
    <w:rsid w:val="007F2A3F"/>
    <w:pPr>
      <w:spacing w:after="100"/>
      <w:ind w:left="220"/>
    </w:pPr>
  </w:style>
  <w:style w:type="paragraph" w:styleId="TOC3">
    <w:name w:val="toc 3"/>
    <w:basedOn w:val="Normal"/>
    <w:next w:val="Normal"/>
    <w:autoRedefine/>
    <w:uiPriority w:val="39"/>
    <w:unhideWhenUsed/>
    <w:rsid w:val="007F2A3F"/>
    <w:pPr>
      <w:spacing w:after="100"/>
      <w:ind w:left="440"/>
    </w:pPr>
  </w:style>
  <w:style w:type="character" w:customStyle="1" w:styleId="ListParagraphChar">
    <w:name w:val="List Paragraph Char"/>
    <w:aliases w:val="Listas Char,lp1 Char,Bullet List Char,FooterText Char,numbered Char,Paragraphe de liste1 Char,Bulletr List Paragraph Char,列出段落 Char,列出段落1 Char,UEDAŞ Bullet Char,abc siralı Char,Use Case List Paragraph Char,Heading2 Char,HOJA Char"/>
    <w:link w:val="ListParagraph"/>
    <w:uiPriority w:val="1"/>
    <w:rsid w:val="00CB2EF0"/>
  </w:style>
  <w:style w:type="paragraph" w:customStyle="1" w:styleId="mb-0">
    <w:name w:val="mb-0"/>
    <w:basedOn w:val="Normal"/>
    <w:rsid w:val="0089163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PlaceholderText">
    <w:name w:val="Placeholder Text"/>
    <w:basedOn w:val="DefaultParagraphFont"/>
    <w:uiPriority w:val="99"/>
    <w:semiHidden/>
    <w:rsid w:val="00FD1D85"/>
    <w:rPr>
      <w:color w:val="666666"/>
    </w:rPr>
  </w:style>
  <w:style w:type="character" w:customStyle="1" w:styleId="CaptionChar">
    <w:name w:val="Caption Char"/>
    <w:aliases w:val="Epígrafe Car Char,Epígrafe Car1 Char,Epígrafe Car2 Char,Epígrafe Car3 Char,Epígrafe Car4 Char,Epígrafe Car5 Char,Epígrafe Car6 Char,Epígrafe Car7 Char,Epígrafe Car8 Char,Epígrafe Car9 Char,Epígrafe Car11 Char,Epígrafe Car21 Char,Car Char"/>
    <w:link w:val="Caption"/>
    <w:locked/>
    <w:rsid w:val="00005E87"/>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83743">
      <w:bodyDiv w:val="1"/>
      <w:marLeft w:val="0"/>
      <w:marRight w:val="0"/>
      <w:marTop w:val="0"/>
      <w:marBottom w:val="0"/>
      <w:divBdr>
        <w:top w:val="none" w:sz="0" w:space="0" w:color="auto"/>
        <w:left w:val="none" w:sz="0" w:space="0" w:color="auto"/>
        <w:bottom w:val="none" w:sz="0" w:space="0" w:color="auto"/>
        <w:right w:val="none" w:sz="0" w:space="0" w:color="auto"/>
      </w:divBdr>
    </w:div>
    <w:div w:id="105002526">
      <w:bodyDiv w:val="1"/>
      <w:marLeft w:val="0"/>
      <w:marRight w:val="0"/>
      <w:marTop w:val="0"/>
      <w:marBottom w:val="0"/>
      <w:divBdr>
        <w:top w:val="none" w:sz="0" w:space="0" w:color="auto"/>
        <w:left w:val="none" w:sz="0" w:space="0" w:color="auto"/>
        <w:bottom w:val="none" w:sz="0" w:space="0" w:color="auto"/>
        <w:right w:val="none" w:sz="0" w:space="0" w:color="auto"/>
      </w:divBdr>
    </w:div>
    <w:div w:id="115417190">
      <w:bodyDiv w:val="1"/>
      <w:marLeft w:val="0"/>
      <w:marRight w:val="0"/>
      <w:marTop w:val="0"/>
      <w:marBottom w:val="0"/>
      <w:divBdr>
        <w:top w:val="none" w:sz="0" w:space="0" w:color="auto"/>
        <w:left w:val="none" w:sz="0" w:space="0" w:color="auto"/>
        <w:bottom w:val="none" w:sz="0" w:space="0" w:color="auto"/>
        <w:right w:val="none" w:sz="0" w:space="0" w:color="auto"/>
      </w:divBdr>
    </w:div>
    <w:div w:id="177162063">
      <w:bodyDiv w:val="1"/>
      <w:marLeft w:val="0"/>
      <w:marRight w:val="0"/>
      <w:marTop w:val="0"/>
      <w:marBottom w:val="0"/>
      <w:divBdr>
        <w:top w:val="none" w:sz="0" w:space="0" w:color="auto"/>
        <w:left w:val="none" w:sz="0" w:space="0" w:color="auto"/>
        <w:bottom w:val="none" w:sz="0" w:space="0" w:color="auto"/>
        <w:right w:val="none" w:sz="0" w:space="0" w:color="auto"/>
      </w:divBdr>
    </w:div>
    <w:div w:id="193227363">
      <w:bodyDiv w:val="1"/>
      <w:marLeft w:val="0"/>
      <w:marRight w:val="0"/>
      <w:marTop w:val="0"/>
      <w:marBottom w:val="0"/>
      <w:divBdr>
        <w:top w:val="none" w:sz="0" w:space="0" w:color="auto"/>
        <w:left w:val="none" w:sz="0" w:space="0" w:color="auto"/>
        <w:bottom w:val="none" w:sz="0" w:space="0" w:color="auto"/>
        <w:right w:val="none" w:sz="0" w:space="0" w:color="auto"/>
      </w:divBdr>
    </w:div>
    <w:div w:id="234897546">
      <w:bodyDiv w:val="1"/>
      <w:marLeft w:val="0"/>
      <w:marRight w:val="0"/>
      <w:marTop w:val="0"/>
      <w:marBottom w:val="0"/>
      <w:divBdr>
        <w:top w:val="none" w:sz="0" w:space="0" w:color="auto"/>
        <w:left w:val="none" w:sz="0" w:space="0" w:color="auto"/>
        <w:bottom w:val="none" w:sz="0" w:space="0" w:color="auto"/>
        <w:right w:val="none" w:sz="0" w:space="0" w:color="auto"/>
      </w:divBdr>
    </w:div>
    <w:div w:id="267280626">
      <w:bodyDiv w:val="1"/>
      <w:marLeft w:val="0"/>
      <w:marRight w:val="0"/>
      <w:marTop w:val="0"/>
      <w:marBottom w:val="0"/>
      <w:divBdr>
        <w:top w:val="none" w:sz="0" w:space="0" w:color="auto"/>
        <w:left w:val="none" w:sz="0" w:space="0" w:color="auto"/>
        <w:bottom w:val="none" w:sz="0" w:space="0" w:color="auto"/>
        <w:right w:val="none" w:sz="0" w:space="0" w:color="auto"/>
      </w:divBdr>
      <w:divsChild>
        <w:div w:id="990985311">
          <w:marLeft w:val="0"/>
          <w:marRight w:val="0"/>
          <w:marTop w:val="0"/>
          <w:marBottom w:val="0"/>
          <w:divBdr>
            <w:top w:val="none" w:sz="0" w:space="0" w:color="auto"/>
            <w:left w:val="none" w:sz="0" w:space="0" w:color="auto"/>
            <w:bottom w:val="none" w:sz="0" w:space="0" w:color="auto"/>
            <w:right w:val="none" w:sz="0" w:space="0" w:color="auto"/>
          </w:divBdr>
        </w:div>
        <w:div w:id="712727879">
          <w:marLeft w:val="0"/>
          <w:marRight w:val="0"/>
          <w:marTop w:val="0"/>
          <w:marBottom w:val="0"/>
          <w:divBdr>
            <w:top w:val="none" w:sz="0" w:space="0" w:color="auto"/>
            <w:left w:val="none" w:sz="0" w:space="0" w:color="auto"/>
            <w:bottom w:val="none" w:sz="0" w:space="0" w:color="auto"/>
            <w:right w:val="none" w:sz="0" w:space="0" w:color="auto"/>
          </w:divBdr>
        </w:div>
      </w:divsChild>
    </w:div>
    <w:div w:id="283772046">
      <w:bodyDiv w:val="1"/>
      <w:marLeft w:val="0"/>
      <w:marRight w:val="0"/>
      <w:marTop w:val="0"/>
      <w:marBottom w:val="0"/>
      <w:divBdr>
        <w:top w:val="none" w:sz="0" w:space="0" w:color="auto"/>
        <w:left w:val="none" w:sz="0" w:space="0" w:color="auto"/>
        <w:bottom w:val="none" w:sz="0" w:space="0" w:color="auto"/>
        <w:right w:val="none" w:sz="0" w:space="0" w:color="auto"/>
      </w:divBdr>
    </w:div>
    <w:div w:id="336428407">
      <w:bodyDiv w:val="1"/>
      <w:marLeft w:val="0"/>
      <w:marRight w:val="0"/>
      <w:marTop w:val="0"/>
      <w:marBottom w:val="0"/>
      <w:divBdr>
        <w:top w:val="none" w:sz="0" w:space="0" w:color="auto"/>
        <w:left w:val="none" w:sz="0" w:space="0" w:color="auto"/>
        <w:bottom w:val="none" w:sz="0" w:space="0" w:color="auto"/>
        <w:right w:val="none" w:sz="0" w:space="0" w:color="auto"/>
      </w:divBdr>
    </w:div>
    <w:div w:id="351031150">
      <w:bodyDiv w:val="1"/>
      <w:marLeft w:val="0"/>
      <w:marRight w:val="0"/>
      <w:marTop w:val="0"/>
      <w:marBottom w:val="0"/>
      <w:divBdr>
        <w:top w:val="none" w:sz="0" w:space="0" w:color="auto"/>
        <w:left w:val="none" w:sz="0" w:space="0" w:color="auto"/>
        <w:bottom w:val="none" w:sz="0" w:space="0" w:color="auto"/>
        <w:right w:val="none" w:sz="0" w:space="0" w:color="auto"/>
      </w:divBdr>
    </w:div>
    <w:div w:id="392704215">
      <w:bodyDiv w:val="1"/>
      <w:marLeft w:val="0"/>
      <w:marRight w:val="0"/>
      <w:marTop w:val="0"/>
      <w:marBottom w:val="0"/>
      <w:divBdr>
        <w:top w:val="none" w:sz="0" w:space="0" w:color="auto"/>
        <w:left w:val="none" w:sz="0" w:space="0" w:color="auto"/>
        <w:bottom w:val="none" w:sz="0" w:space="0" w:color="auto"/>
        <w:right w:val="none" w:sz="0" w:space="0" w:color="auto"/>
      </w:divBdr>
    </w:div>
    <w:div w:id="440958417">
      <w:bodyDiv w:val="1"/>
      <w:marLeft w:val="0"/>
      <w:marRight w:val="0"/>
      <w:marTop w:val="0"/>
      <w:marBottom w:val="0"/>
      <w:divBdr>
        <w:top w:val="none" w:sz="0" w:space="0" w:color="auto"/>
        <w:left w:val="none" w:sz="0" w:space="0" w:color="auto"/>
        <w:bottom w:val="none" w:sz="0" w:space="0" w:color="auto"/>
        <w:right w:val="none" w:sz="0" w:space="0" w:color="auto"/>
      </w:divBdr>
    </w:div>
    <w:div w:id="456532915">
      <w:bodyDiv w:val="1"/>
      <w:marLeft w:val="0"/>
      <w:marRight w:val="0"/>
      <w:marTop w:val="0"/>
      <w:marBottom w:val="0"/>
      <w:divBdr>
        <w:top w:val="none" w:sz="0" w:space="0" w:color="auto"/>
        <w:left w:val="none" w:sz="0" w:space="0" w:color="auto"/>
        <w:bottom w:val="none" w:sz="0" w:space="0" w:color="auto"/>
        <w:right w:val="none" w:sz="0" w:space="0" w:color="auto"/>
      </w:divBdr>
    </w:div>
    <w:div w:id="519050814">
      <w:bodyDiv w:val="1"/>
      <w:marLeft w:val="0"/>
      <w:marRight w:val="0"/>
      <w:marTop w:val="0"/>
      <w:marBottom w:val="0"/>
      <w:divBdr>
        <w:top w:val="none" w:sz="0" w:space="0" w:color="auto"/>
        <w:left w:val="none" w:sz="0" w:space="0" w:color="auto"/>
        <w:bottom w:val="none" w:sz="0" w:space="0" w:color="auto"/>
        <w:right w:val="none" w:sz="0" w:space="0" w:color="auto"/>
      </w:divBdr>
    </w:div>
    <w:div w:id="560991183">
      <w:bodyDiv w:val="1"/>
      <w:marLeft w:val="0"/>
      <w:marRight w:val="0"/>
      <w:marTop w:val="0"/>
      <w:marBottom w:val="0"/>
      <w:divBdr>
        <w:top w:val="none" w:sz="0" w:space="0" w:color="auto"/>
        <w:left w:val="none" w:sz="0" w:space="0" w:color="auto"/>
        <w:bottom w:val="none" w:sz="0" w:space="0" w:color="auto"/>
        <w:right w:val="none" w:sz="0" w:space="0" w:color="auto"/>
      </w:divBdr>
    </w:div>
    <w:div w:id="577834813">
      <w:bodyDiv w:val="1"/>
      <w:marLeft w:val="0"/>
      <w:marRight w:val="0"/>
      <w:marTop w:val="0"/>
      <w:marBottom w:val="0"/>
      <w:divBdr>
        <w:top w:val="none" w:sz="0" w:space="0" w:color="auto"/>
        <w:left w:val="none" w:sz="0" w:space="0" w:color="auto"/>
        <w:bottom w:val="none" w:sz="0" w:space="0" w:color="auto"/>
        <w:right w:val="none" w:sz="0" w:space="0" w:color="auto"/>
      </w:divBdr>
    </w:div>
    <w:div w:id="604388636">
      <w:bodyDiv w:val="1"/>
      <w:marLeft w:val="0"/>
      <w:marRight w:val="0"/>
      <w:marTop w:val="0"/>
      <w:marBottom w:val="0"/>
      <w:divBdr>
        <w:top w:val="none" w:sz="0" w:space="0" w:color="auto"/>
        <w:left w:val="none" w:sz="0" w:space="0" w:color="auto"/>
        <w:bottom w:val="none" w:sz="0" w:space="0" w:color="auto"/>
        <w:right w:val="none" w:sz="0" w:space="0" w:color="auto"/>
      </w:divBdr>
    </w:div>
    <w:div w:id="625624122">
      <w:bodyDiv w:val="1"/>
      <w:marLeft w:val="0"/>
      <w:marRight w:val="0"/>
      <w:marTop w:val="0"/>
      <w:marBottom w:val="0"/>
      <w:divBdr>
        <w:top w:val="none" w:sz="0" w:space="0" w:color="auto"/>
        <w:left w:val="none" w:sz="0" w:space="0" w:color="auto"/>
        <w:bottom w:val="none" w:sz="0" w:space="0" w:color="auto"/>
        <w:right w:val="none" w:sz="0" w:space="0" w:color="auto"/>
      </w:divBdr>
    </w:div>
    <w:div w:id="659895403">
      <w:bodyDiv w:val="1"/>
      <w:marLeft w:val="0"/>
      <w:marRight w:val="0"/>
      <w:marTop w:val="0"/>
      <w:marBottom w:val="0"/>
      <w:divBdr>
        <w:top w:val="none" w:sz="0" w:space="0" w:color="auto"/>
        <w:left w:val="none" w:sz="0" w:space="0" w:color="auto"/>
        <w:bottom w:val="none" w:sz="0" w:space="0" w:color="auto"/>
        <w:right w:val="none" w:sz="0" w:space="0" w:color="auto"/>
      </w:divBdr>
      <w:divsChild>
        <w:div w:id="1135678424">
          <w:marLeft w:val="0"/>
          <w:marRight w:val="0"/>
          <w:marTop w:val="0"/>
          <w:marBottom w:val="0"/>
          <w:divBdr>
            <w:top w:val="none" w:sz="0" w:space="0" w:color="auto"/>
            <w:left w:val="none" w:sz="0" w:space="0" w:color="auto"/>
            <w:bottom w:val="none" w:sz="0" w:space="0" w:color="auto"/>
            <w:right w:val="none" w:sz="0" w:space="0" w:color="auto"/>
          </w:divBdr>
        </w:div>
        <w:div w:id="1513488425">
          <w:marLeft w:val="0"/>
          <w:marRight w:val="0"/>
          <w:marTop w:val="0"/>
          <w:marBottom w:val="0"/>
          <w:divBdr>
            <w:top w:val="none" w:sz="0" w:space="0" w:color="auto"/>
            <w:left w:val="none" w:sz="0" w:space="0" w:color="auto"/>
            <w:bottom w:val="none" w:sz="0" w:space="0" w:color="auto"/>
            <w:right w:val="none" w:sz="0" w:space="0" w:color="auto"/>
          </w:divBdr>
        </w:div>
      </w:divsChild>
    </w:div>
    <w:div w:id="680738631">
      <w:bodyDiv w:val="1"/>
      <w:marLeft w:val="0"/>
      <w:marRight w:val="0"/>
      <w:marTop w:val="0"/>
      <w:marBottom w:val="0"/>
      <w:divBdr>
        <w:top w:val="none" w:sz="0" w:space="0" w:color="auto"/>
        <w:left w:val="none" w:sz="0" w:space="0" w:color="auto"/>
        <w:bottom w:val="none" w:sz="0" w:space="0" w:color="auto"/>
        <w:right w:val="none" w:sz="0" w:space="0" w:color="auto"/>
      </w:divBdr>
    </w:div>
    <w:div w:id="722951872">
      <w:bodyDiv w:val="1"/>
      <w:marLeft w:val="0"/>
      <w:marRight w:val="0"/>
      <w:marTop w:val="0"/>
      <w:marBottom w:val="0"/>
      <w:divBdr>
        <w:top w:val="none" w:sz="0" w:space="0" w:color="auto"/>
        <w:left w:val="none" w:sz="0" w:space="0" w:color="auto"/>
        <w:bottom w:val="none" w:sz="0" w:space="0" w:color="auto"/>
        <w:right w:val="none" w:sz="0" w:space="0" w:color="auto"/>
      </w:divBdr>
    </w:div>
    <w:div w:id="742871360">
      <w:bodyDiv w:val="1"/>
      <w:marLeft w:val="0"/>
      <w:marRight w:val="0"/>
      <w:marTop w:val="0"/>
      <w:marBottom w:val="0"/>
      <w:divBdr>
        <w:top w:val="none" w:sz="0" w:space="0" w:color="auto"/>
        <w:left w:val="none" w:sz="0" w:space="0" w:color="auto"/>
        <w:bottom w:val="none" w:sz="0" w:space="0" w:color="auto"/>
        <w:right w:val="none" w:sz="0" w:space="0" w:color="auto"/>
      </w:divBdr>
    </w:div>
    <w:div w:id="764543298">
      <w:bodyDiv w:val="1"/>
      <w:marLeft w:val="0"/>
      <w:marRight w:val="0"/>
      <w:marTop w:val="0"/>
      <w:marBottom w:val="0"/>
      <w:divBdr>
        <w:top w:val="none" w:sz="0" w:space="0" w:color="auto"/>
        <w:left w:val="none" w:sz="0" w:space="0" w:color="auto"/>
        <w:bottom w:val="none" w:sz="0" w:space="0" w:color="auto"/>
        <w:right w:val="none" w:sz="0" w:space="0" w:color="auto"/>
      </w:divBdr>
    </w:div>
    <w:div w:id="790053500">
      <w:bodyDiv w:val="1"/>
      <w:marLeft w:val="0"/>
      <w:marRight w:val="0"/>
      <w:marTop w:val="0"/>
      <w:marBottom w:val="0"/>
      <w:divBdr>
        <w:top w:val="none" w:sz="0" w:space="0" w:color="auto"/>
        <w:left w:val="none" w:sz="0" w:space="0" w:color="auto"/>
        <w:bottom w:val="none" w:sz="0" w:space="0" w:color="auto"/>
        <w:right w:val="none" w:sz="0" w:space="0" w:color="auto"/>
      </w:divBdr>
    </w:div>
    <w:div w:id="832574526">
      <w:bodyDiv w:val="1"/>
      <w:marLeft w:val="0"/>
      <w:marRight w:val="0"/>
      <w:marTop w:val="0"/>
      <w:marBottom w:val="0"/>
      <w:divBdr>
        <w:top w:val="none" w:sz="0" w:space="0" w:color="auto"/>
        <w:left w:val="none" w:sz="0" w:space="0" w:color="auto"/>
        <w:bottom w:val="none" w:sz="0" w:space="0" w:color="auto"/>
        <w:right w:val="none" w:sz="0" w:space="0" w:color="auto"/>
      </w:divBdr>
    </w:div>
    <w:div w:id="860824180">
      <w:bodyDiv w:val="1"/>
      <w:marLeft w:val="0"/>
      <w:marRight w:val="0"/>
      <w:marTop w:val="0"/>
      <w:marBottom w:val="0"/>
      <w:divBdr>
        <w:top w:val="none" w:sz="0" w:space="0" w:color="auto"/>
        <w:left w:val="none" w:sz="0" w:space="0" w:color="auto"/>
        <w:bottom w:val="none" w:sz="0" w:space="0" w:color="auto"/>
        <w:right w:val="none" w:sz="0" w:space="0" w:color="auto"/>
      </w:divBdr>
    </w:div>
    <w:div w:id="879783305">
      <w:bodyDiv w:val="1"/>
      <w:marLeft w:val="0"/>
      <w:marRight w:val="0"/>
      <w:marTop w:val="0"/>
      <w:marBottom w:val="0"/>
      <w:divBdr>
        <w:top w:val="none" w:sz="0" w:space="0" w:color="auto"/>
        <w:left w:val="none" w:sz="0" w:space="0" w:color="auto"/>
        <w:bottom w:val="none" w:sz="0" w:space="0" w:color="auto"/>
        <w:right w:val="none" w:sz="0" w:space="0" w:color="auto"/>
      </w:divBdr>
    </w:div>
    <w:div w:id="928394007">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1471091">
      <w:bodyDiv w:val="1"/>
      <w:marLeft w:val="0"/>
      <w:marRight w:val="0"/>
      <w:marTop w:val="0"/>
      <w:marBottom w:val="0"/>
      <w:divBdr>
        <w:top w:val="none" w:sz="0" w:space="0" w:color="auto"/>
        <w:left w:val="none" w:sz="0" w:space="0" w:color="auto"/>
        <w:bottom w:val="none" w:sz="0" w:space="0" w:color="auto"/>
        <w:right w:val="none" w:sz="0" w:space="0" w:color="auto"/>
      </w:divBdr>
    </w:div>
    <w:div w:id="937785990">
      <w:bodyDiv w:val="1"/>
      <w:marLeft w:val="0"/>
      <w:marRight w:val="0"/>
      <w:marTop w:val="0"/>
      <w:marBottom w:val="0"/>
      <w:divBdr>
        <w:top w:val="none" w:sz="0" w:space="0" w:color="auto"/>
        <w:left w:val="none" w:sz="0" w:space="0" w:color="auto"/>
        <w:bottom w:val="none" w:sz="0" w:space="0" w:color="auto"/>
        <w:right w:val="none" w:sz="0" w:space="0" w:color="auto"/>
      </w:divBdr>
    </w:div>
    <w:div w:id="964315898">
      <w:bodyDiv w:val="1"/>
      <w:marLeft w:val="0"/>
      <w:marRight w:val="0"/>
      <w:marTop w:val="0"/>
      <w:marBottom w:val="0"/>
      <w:divBdr>
        <w:top w:val="none" w:sz="0" w:space="0" w:color="auto"/>
        <w:left w:val="none" w:sz="0" w:space="0" w:color="auto"/>
        <w:bottom w:val="none" w:sz="0" w:space="0" w:color="auto"/>
        <w:right w:val="none" w:sz="0" w:space="0" w:color="auto"/>
      </w:divBdr>
    </w:div>
    <w:div w:id="1025132943">
      <w:bodyDiv w:val="1"/>
      <w:marLeft w:val="0"/>
      <w:marRight w:val="0"/>
      <w:marTop w:val="0"/>
      <w:marBottom w:val="0"/>
      <w:divBdr>
        <w:top w:val="none" w:sz="0" w:space="0" w:color="auto"/>
        <w:left w:val="none" w:sz="0" w:space="0" w:color="auto"/>
        <w:bottom w:val="none" w:sz="0" w:space="0" w:color="auto"/>
        <w:right w:val="none" w:sz="0" w:space="0" w:color="auto"/>
      </w:divBdr>
    </w:div>
    <w:div w:id="1039010497">
      <w:bodyDiv w:val="1"/>
      <w:marLeft w:val="0"/>
      <w:marRight w:val="0"/>
      <w:marTop w:val="0"/>
      <w:marBottom w:val="0"/>
      <w:divBdr>
        <w:top w:val="none" w:sz="0" w:space="0" w:color="auto"/>
        <w:left w:val="none" w:sz="0" w:space="0" w:color="auto"/>
        <w:bottom w:val="none" w:sz="0" w:space="0" w:color="auto"/>
        <w:right w:val="none" w:sz="0" w:space="0" w:color="auto"/>
      </w:divBdr>
    </w:div>
    <w:div w:id="1064598400">
      <w:bodyDiv w:val="1"/>
      <w:marLeft w:val="0"/>
      <w:marRight w:val="0"/>
      <w:marTop w:val="0"/>
      <w:marBottom w:val="0"/>
      <w:divBdr>
        <w:top w:val="none" w:sz="0" w:space="0" w:color="auto"/>
        <w:left w:val="none" w:sz="0" w:space="0" w:color="auto"/>
        <w:bottom w:val="none" w:sz="0" w:space="0" w:color="auto"/>
        <w:right w:val="none" w:sz="0" w:space="0" w:color="auto"/>
      </w:divBdr>
    </w:div>
    <w:div w:id="1125536882">
      <w:bodyDiv w:val="1"/>
      <w:marLeft w:val="0"/>
      <w:marRight w:val="0"/>
      <w:marTop w:val="0"/>
      <w:marBottom w:val="0"/>
      <w:divBdr>
        <w:top w:val="none" w:sz="0" w:space="0" w:color="auto"/>
        <w:left w:val="none" w:sz="0" w:space="0" w:color="auto"/>
        <w:bottom w:val="none" w:sz="0" w:space="0" w:color="auto"/>
        <w:right w:val="none" w:sz="0" w:space="0" w:color="auto"/>
      </w:divBdr>
    </w:div>
    <w:div w:id="1131945921">
      <w:bodyDiv w:val="1"/>
      <w:marLeft w:val="0"/>
      <w:marRight w:val="0"/>
      <w:marTop w:val="0"/>
      <w:marBottom w:val="0"/>
      <w:divBdr>
        <w:top w:val="none" w:sz="0" w:space="0" w:color="auto"/>
        <w:left w:val="none" w:sz="0" w:space="0" w:color="auto"/>
        <w:bottom w:val="none" w:sz="0" w:space="0" w:color="auto"/>
        <w:right w:val="none" w:sz="0" w:space="0" w:color="auto"/>
      </w:divBdr>
    </w:div>
    <w:div w:id="1132164349">
      <w:bodyDiv w:val="1"/>
      <w:marLeft w:val="0"/>
      <w:marRight w:val="0"/>
      <w:marTop w:val="0"/>
      <w:marBottom w:val="0"/>
      <w:divBdr>
        <w:top w:val="none" w:sz="0" w:space="0" w:color="auto"/>
        <w:left w:val="none" w:sz="0" w:space="0" w:color="auto"/>
        <w:bottom w:val="none" w:sz="0" w:space="0" w:color="auto"/>
        <w:right w:val="none" w:sz="0" w:space="0" w:color="auto"/>
      </w:divBdr>
    </w:div>
    <w:div w:id="1160001261">
      <w:bodyDiv w:val="1"/>
      <w:marLeft w:val="0"/>
      <w:marRight w:val="0"/>
      <w:marTop w:val="0"/>
      <w:marBottom w:val="0"/>
      <w:divBdr>
        <w:top w:val="none" w:sz="0" w:space="0" w:color="auto"/>
        <w:left w:val="none" w:sz="0" w:space="0" w:color="auto"/>
        <w:bottom w:val="none" w:sz="0" w:space="0" w:color="auto"/>
        <w:right w:val="none" w:sz="0" w:space="0" w:color="auto"/>
      </w:divBdr>
    </w:div>
    <w:div w:id="1171486135">
      <w:bodyDiv w:val="1"/>
      <w:marLeft w:val="0"/>
      <w:marRight w:val="0"/>
      <w:marTop w:val="0"/>
      <w:marBottom w:val="0"/>
      <w:divBdr>
        <w:top w:val="none" w:sz="0" w:space="0" w:color="auto"/>
        <w:left w:val="none" w:sz="0" w:space="0" w:color="auto"/>
        <w:bottom w:val="none" w:sz="0" w:space="0" w:color="auto"/>
        <w:right w:val="none" w:sz="0" w:space="0" w:color="auto"/>
      </w:divBdr>
      <w:divsChild>
        <w:div w:id="1109817357">
          <w:marLeft w:val="-180"/>
          <w:marRight w:val="-180"/>
          <w:marTop w:val="0"/>
          <w:marBottom w:val="0"/>
          <w:divBdr>
            <w:top w:val="none" w:sz="0" w:space="0" w:color="auto"/>
            <w:left w:val="none" w:sz="0" w:space="0" w:color="auto"/>
            <w:bottom w:val="none" w:sz="0" w:space="0" w:color="auto"/>
            <w:right w:val="none" w:sz="0" w:space="0" w:color="auto"/>
          </w:divBdr>
          <w:divsChild>
            <w:div w:id="102726646">
              <w:marLeft w:val="0"/>
              <w:marRight w:val="0"/>
              <w:marTop w:val="0"/>
              <w:marBottom w:val="0"/>
              <w:divBdr>
                <w:top w:val="none" w:sz="0" w:space="0" w:color="auto"/>
                <w:left w:val="none" w:sz="0" w:space="0" w:color="auto"/>
                <w:bottom w:val="none" w:sz="0" w:space="0" w:color="auto"/>
                <w:right w:val="none" w:sz="0" w:space="0" w:color="auto"/>
              </w:divBdr>
            </w:div>
          </w:divsChild>
        </w:div>
        <w:div w:id="150293793">
          <w:marLeft w:val="0"/>
          <w:marRight w:val="0"/>
          <w:marTop w:val="0"/>
          <w:marBottom w:val="0"/>
          <w:divBdr>
            <w:top w:val="none" w:sz="0" w:space="0" w:color="auto"/>
            <w:left w:val="none" w:sz="0" w:space="0" w:color="auto"/>
            <w:bottom w:val="none" w:sz="0" w:space="0" w:color="auto"/>
            <w:right w:val="none" w:sz="0" w:space="0" w:color="auto"/>
          </w:divBdr>
          <w:divsChild>
            <w:div w:id="1895314973">
              <w:marLeft w:val="-180"/>
              <w:marRight w:val="-180"/>
              <w:marTop w:val="0"/>
              <w:marBottom w:val="0"/>
              <w:divBdr>
                <w:top w:val="none" w:sz="0" w:space="0" w:color="auto"/>
                <w:left w:val="none" w:sz="0" w:space="0" w:color="auto"/>
                <w:bottom w:val="none" w:sz="0" w:space="0" w:color="auto"/>
                <w:right w:val="none" w:sz="0" w:space="0" w:color="auto"/>
              </w:divBdr>
              <w:divsChild>
                <w:div w:id="9806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3047">
          <w:marLeft w:val="0"/>
          <w:marRight w:val="0"/>
          <w:marTop w:val="0"/>
          <w:marBottom w:val="720"/>
          <w:divBdr>
            <w:top w:val="none" w:sz="0" w:space="0" w:color="auto"/>
            <w:left w:val="none" w:sz="0" w:space="0" w:color="auto"/>
            <w:bottom w:val="none" w:sz="0" w:space="0" w:color="auto"/>
            <w:right w:val="none" w:sz="0" w:space="0" w:color="auto"/>
          </w:divBdr>
        </w:div>
      </w:divsChild>
    </w:div>
    <w:div w:id="1173492628">
      <w:bodyDiv w:val="1"/>
      <w:marLeft w:val="0"/>
      <w:marRight w:val="0"/>
      <w:marTop w:val="0"/>
      <w:marBottom w:val="0"/>
      <w:divBdr>
        <w:top w:val="none" w:sz="0" w:space="0" w:color="auto"/>
        <w:left w:val="none" w:sz="0" w:space="0" w:color="auto"/>
        <w:bottom w:val="none" w:sz="0" w:space="0" w:color="auto"/>
        <w:right w:val="none" w:sz="0" w:space="0" w:color="auto"/>
      </w:divBdr>
    </w:div>
    <w:div w:id="1178231871">
      <w:bodyDiv w:val="1"/>
      <w:marLeft w:val="0"/>
      <w:marRight w:val="0"/>
      <w:marTop w:val="0"/>
      <w:marBottom w:val="0"/>
      <w:divBdr>
        <w:top w:val="none" w:sz="0" w:space="0" w:color="auto"/>
        <w:left w:val="none" w:sz="0" w:space="0" w:color="auto"/>
        <w:bottom w:val="none" w:sz="0" w:space="0" w:color="auto"/>
        <w:right w:val="none" w:sz="0" w:space="0" w:color="auto"/>
      </w:divBdr>
    </w:div>
    <w:div w:id="1210993458">
      <w:bodyDiv w:val="1"/>
      <w:marLeft w:val="0"/>
      <w:marRight w:val="0"/>
      <w:marTop w:val="0"/>
      <w:marBottom w:val="0"/>
      <w:divBdr>
        <w:top w:val="none" w:sz="0" w:space="0" w:color="auto"/>
        <w:left w:val="none" w:sz="0" w:space="0" w:color="auto"/>
        <w:bottom w:val="none" w:sz="0" w:space="0" w:color="auto"/>
        <w:right w:val="none" w:sz="0" w:space="0" w:color="auto"/>
      </w:divBdr>
    </w:div>
    <w:div w:id="1218512645">
      <w:bodyDiv w:val="1"/>
      <w:marLeft w:val="0"/>
      <w:marRight w:val="0"/>
      <w:marTop w:val="0"/>
      <w:marBottom w:val="0"/>
      <w:divBdr>
        <w:top w:val="none" w:sz="0" w:space="0" w:color="auto"/>
        <w:left w:val="none" w:sz="0" w:space="0" w:color="auto"/>
        <w:bottom w:val="none" w:sz="0" w:space="0" w:color="auto"/>
        <w:right w:val="none" w:sz="0" w:space="0" w:color="auto"/>
      </w:divBdr>
    </w:div>
    <w:div w:id="1226185951">
      <w:bodyDiv w:val="1"/>
      <w:marLeft w:val="0"/>
      <w:marRight w:val="0"/>
      <w:marTop w:val="0"/>
      <w:marBottom w:val="0"/>
      <w:divBdr>
        <w:top w:val="none" w:sz="0" w:space="0" w:color="auto"/>
        <w:left w:val="none" w:sz="0" w:space="0" w:color="auto"/>
        <w:bottom w:val="none" w:sz="0" w:space="0" w:color="auto"/>
        <w:right w:val="none" w:sz="0" w:space="0" w:color="auto"/>
      </w:divBdr>
    </w:div>
    <w:div w:id="1228222246">
      <w:bodyDiv w:val="1"/>
      <w:marLeft w:val="0"/>
      <w:marRight w:val="0"/>
      <w:marTop w:val="0"/>
      <w:marBottom w:val="0"/>
      <w:divBdr>
        <w:top w:val="none" w:sz="0" w:space="0" w:color="auto"/>
        <w:left w:val="none" w:sz="0" w:space="0" w:color="auto"/>
        <w:bottom w:val="none" w:sz="0" w:space="0" w:color="auto"/>
        <w:right w:val="none" w:sz="0" w:space="0" w:color="auto"/>
      </w:divBdr>
    </w:div>
    <w:div w:id="1265847702">
      <w:bodyDiv w:val="1"/>
      <w:marLeft w:val="0"/>
      <w:marRight w:val="0"/>
      <w:marTop w:val="0"/>
      <w:marBottom w:val="0"/>
      <w:divBdr>
        <w:top w:val="none" w:sz="0" w:space="0" w:color="auto"/>
        <w:left w:val="none" w:sz="0" w:space="0" w:color="auto"/>
        <w:bottom w:val="none" w:sz="0" w:space="0" w:color="auto"/>
        <w:right w:val="none" w:sz="0" w:space="0" w:color="auto"/>
      </w:divBdr>
    </w:div>
    <w:div w:id="1308320525">
      <w:bodyDiv w:val="1"/>
      <w:marLeft w:val="0"/>
      <w:marRight w:val="0"/>
      <w:marTop w:val="0"/>
      <w:marBottom w:val="0"/>
      <w:divBdr>
        <w:top w:val="none" w:sz="0" w:space="0" w:color="auto"/>
        <w:left w:val="none" w:sz="0" w:space="0" w:color="auto"/>
        <w:bottom w:val="none" w:sz="0" w:space="0" w:color="auto"/>
        <w:right w:val="none" w:sz="0" w:space="0" w:color="auto"/>
      </w:divBdr>
      <w:divsChild>
        <w:div w:id="252249249">
          <w:marLeft w:val="0"/>
          <w:marRight w:val="0"/>
          <w:marTop w:val="0"/>
          <w:marBottom w:val="0"/>
          <w:divBdr>
            <w:top w:val="none" w:sz="0" w:space="0" w:color="auto"/>
            <w:left w:val="none" w:sz="0" w:space="0" w:color="auto"/>
            <w:bottom w:val="none" w:sz="0" w:space="0" w:color="auto"/>
            <w:right w:val="none" w:sz="0" w:space="0" w:color="auto"/>
          </w:divBdr>
          <w:divsChild>
            <w:div w:id="410086091">
              <w:marLeft w:val="-180"/>
              <w:marRight w:val="-180"/>
              <w:marTop w:val="0"/>
              <w:marBottom w:val="0"/>
              <w:divBdr>
                <w:top w:val="none" w:sz="0" w:space="0" w:color="auto"/>
                <w:left w:val="none" w:sz="0" w:space="0" w:color="auto"/>
                <w:bottom w:val="none" w:sz="0" w:space="0" w:color="auto"/>
                <w:right w:val="none" w:sz="0" w:space="0" w:color="auto"/>
              </w:divBdr>
              <w:divsChild>
                <w:div w:id="18843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04202">
      <w:bodyDiv w:val="1"/>
      <w:marLeft w:val="0"/>
      <w:marRight w:val="0"/>
      <w:marTop w:val="0"/>
      <w:marBottom w:val="0"/>
      <w:divBdr>
        <w:top w:val="none" w:sz="0" w:space="0" w:color="auto"/>
        <w:left w:val="none" w:sz="0" w:space="0" w:color="auto"/>
        <w:bottom w:val="none" w:sz="0" w:space="0" w:color="auto"/>
        <w:right w:val="none" w:sz="0" w:space="0" w:color="auto"/>
      </w:divBdr>
    </w:div>
    <w:div w:id="1325431740">
      <w:bodyDiv w:val="1"/>
      <w:marLeft w:val="0"/>
      <w:marRight w:val="0"/>
      <w:marTop w:val="0"/>
      <w:marBottom w:val="0"/>
      <w:divBdr>
        <w:top w:val="none" w:sz="0" w:space="0" w:color="auto"/>
        <w:left w:val="none" w:sz="0" w:space="0" w:color="auto"/>
        <w:bottom w:val="none" w:sz="0" w:space="0" w:color="auto"/>
        <w:right w:val="none" w:sz="0" w:space="0" w:color="auto"/>
      </w:divBdr>
      <w:divsChild>
        <w:div w:id="1835142297">
          <w:marLeft w:val="-180"/>
          <w:marRight w:val="-180"/>
          <w:marTop w:val="0"/>
          <w:marBottom w:val="0"/>
          <w:divBdr>
            <w:top w:val="none" w:sz="0" w:space="0" w:color="auto"/>
            <w:left w:val="none" w:sz="0" w:space="0" w:color="auto"/>
            <w:bottom w:val="none" w:sz="0" w:space="0" w:color="auto"/>
            <w:right w:val="none" w:sz="0" w:space="0" w:color="auto"/>
          </w:divBdr>
          <w:divsChild>
            <w:div w:id="2116290016">
              <w:marLeft w:val="0"/>
              <w:marRight w:val="0"/>
              <w:marTop w:val="0"/>
              <w:marBottom w:val="0"/>
              <w:divBdr>
                <w:top w:val="none" w:sz="0" w:space="0" w:color="auto"/>
                <w:left w:val="none" w:sz="0" w:space="0" w:color="auto"/>
                <w:bottom w:val="none" w:sz="0" w:space="0" w:color="auto"/>
                <w:right w:val="none" w:sz="0" w:space="0" w:color="auto"/>
              </w:divBdr>
            </w:div>
          </w:divsChild>
        </w:div>
        <w:div w:id="626741024">
          <w:marLeft w:val="0"/>
          <w:marRight w:val="0"/>
          <w:marTop w:val="0"/>
          <w:marBottom w:val="0"/>
          <w:divBdr>
            <w:top w:val="none" w:sz="0" w:space="0" w:color="auto"/>
            <w:left w:val="none" w:sz="0" w:space="0" w:color="auto"/>
            <w:bottom w:val="none" w:sz="0" w:space="0" w:color="auto"/>
            <w:right w:val="none" w:sz="0" w:space="0" w:color="auto"/>
          </w:divBdr>
          <w:divsChild>
            <w:div w:id="1547720384">
              <w:marLeft w:val="-180"/>
              <w:marRight w:val="-180"/>
              <w:marTop w:val="0"/>
              <w:marBottom w:val="0"/>
              <w:divBdr>
                <w:top w:val="none" w:sz="0" w:space="0" w:color="auto"/>
                <w:left w:val="none" w:sz="0" w:space="0" w:color="auto"/>
                <w:bottom w:val="none" w:sz="0" w:space="0" w:color="auto"/>
                <w:right w:val="none" w:sz="0" w:space="0" w:color="auto"/>
              </w:divBdr>
              <w:divsChild>
                <w:div w:id="11628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3816">
          <w:marLeft w:val="0"/>
          <w:marRight w:val="0"/>
          <w:marTop w:val="0"/>
          <w:marBottom w:val="720"/>
          <w:divBdr>
            <w:top w:val="none" w:sz="0" w:space="0" w:color="auto"/>
            <w:left w:val="none" w:sz="0" w:space="0" w:color="auto"/>
            <w:bottom w:val="none" w:sz="0" w:space="0" w:color="auto"/>
            <w:right w:val="none" w:sz="0" w:space="0" w:color="auto"/>
          </w:divBdr>
        </w:div>
      </w:divsChild>
    </w:div>
    <w:div w:id="1334603152">
      <w:bodyDiv w:val="1"/>
      <w:marLeft w:val="0"/>
      <w:marRight w:val="0"/>
      <w:marTop w:val="0"/>
      <w:marBottom w:val="0"/>
      <w:divBdr>
        <w:top w:val="none" w:sz="0" w:space="0" w:color="auto"/>
        <w:left w:val="none" w:sz="0" w:space="0" w:color="auto"/>
        <w:bottom w:val="none" w:sz="0" w:space="0" w:color="auto"/>
        <w:right w:val="none" w:sz="0" w:space="0" w:color="auto"/>
      </w:divBdr>
    </w:div>
    <w:div w:id="1346178105">
      <w:bodyDiv w:val="1"/>
      <w:marLeft w:val="0"/>
      <w:marRight w:val="0"/>
      <w:marTop w:val="0"/>
      <w:marBottom w:val="0"/>
      <w:divBdr>
        <w:top w:val="none" w:sz="0" w:space="0" w:color="auto"/>
        <w:left w:val="none" w:sz="0" w:space="0" w:color="auto"/>
        <w:bottom w:val="none" w:sz="0" w:space="0" w:color="auto"/>
        <w:right w:val="none" w:sz="0" w:space="0" w:color="auto"/>
      </w:divBdr>
    </w:div>
    <w:div w:id="1391345643">
      <w:bodyDiv w:val="1"/>
      <w:marLeft w:val="0"/>
      <w:marRight w:val="0"/>
      <w:marTop w:val="0"/>
      <w:marBottom w:val="0"/>
      <w:divBdr>
        <w:top w:val="none" w:sz="0" w:space="0" w:color="auto"/>
        <w:left w:val="none" w:sz="0" w:space="0" w:color="auto"/>
        <w:bottom w:val="none" w:sz="0" w:space="0" w:color="auto"/>
        <w:right w:val="none" w:sz="0" w:space="0" w:color="auto"/>
      </w:divBdr>
    </w:div>
    <w:div w:id="1416241972">
      <w:bodyDiv w:val="1"/>
      <w:marLeft w:val="0"/>
      <w:marRight w:val="0"/>
      <w:marTop w:val="0"/>
      <w:marBottom w:val="0"/>
      <w:divBdr>
        <w:top w:val="none" w:sz="0" w:space="0" w:color="auto"/>
        <w:left w:val="none" w:sz="0" w:space="0" w:color="auto"/>
        <w:bottom w:val="none" w:sz="0" w:space="0" w:color="auto"/>
        <w:right w:val="none" w:sz="0" w:space="0" w:color="auto"/>
      </w:divBdr>
    </w:div>
    <w:div w:id="1420566728">
      <w:bodyDiv w:val="1"/>
      <w:marLeft w:val="0"/>
      <w:marRight w:val="0"/>
      <w:marTop w:val="0"/>
      <w:marBottom w:val="0"/>
      <w:divBdr>
        <w:top w:val="none" w:sz="0" w:space="0" w:color="auto"/>
        <w:left w:val="none" w:sz="0" w:space="0" w:color="auto"/>
        <w:bottom w:val="none" w:sz="0" w:space="0" w:color="auto"/>
        <w:right w:val="none" w:sz="0" w:space="0" w:color="auto"/>
      </w:divBdr>
    </w:div>
    <w:div w:id="1432628562">
      <w:bodyDiv w:val="1"/>
      <w:marLeft w:val="0"/>
      <w:marRight w:val="0"/>
      <w:marTop w:val="0"/>
      <w:marBottom w:val="0"/>
      <w:divBdr>
        <w:top w:val="none" w:sz="0" w:space="0" w:color="auto"/>
        <w:left w:val="none" w:sz="0" w:space="0" w:color="auto"/>
        <w:bottom w:val="none" w:sz="0" w:space="0" w:color="auto"/>
        <w:right w:val="none" w:sz="0" w:space="0" w:color="auto"/>
      </w:divBdr>
    </w:div>
    <w:div w:id="1477994248">
      <w:bodyDiv w:val="1"/>
      <w:marLeft w:val="0"/>
      <w:marRight w:val="0"/>
      <w:marTop w:val="0"/>
      <w:marBottom w:val="0"/>
      <w:divBdr>
        <w:top w:val="none" w:sz="0" w:space="0" w:color="auto"/>
        <w:left w:val="none" w:sz="0" w:space="0" w:color="auto"/>
        <w:bottom w:val="none" w:sz="0" w:space="0" w:color="auto"/>
        <w:right w:val="none" w:sz="0" w:space="0" w:color="auto"/>
      </w:divBdr>
    </w:div>
    <w:div w:id="1479571737">
      <w:bodyDiv w:val="1"/>
      <w:marLeft w:val="0"/>
      <w:marRight w:val="0"/>
      <w:marTop w:val="0"/>
      <w:marBottom w:val="0"/>
      <w:divBdr>
        <w:top w:val="none" w:sz="0" w:space="0" w:color="auto"/>
        <w:left w:val="none" w:sz="0" w:space="0" w:color="auto"/>
        <w:bottom w:val="none" w:sz="0" w:space="0" w:color="auto"/>
        <w:right w:val="none" w:sz="0" w:space="0" w:color="auto"/>
      </w:divBdr>
    </w:div>
    <w:div w:id="1480534889">
      <w:bodyDiv w:val="1"/>
      <w:marLeft w:val="0"/>
      <w:marRight w:val="0"/>
      <w:marTop w:val="0"/>
      <w:marBottom w:val="0"/>
      <w:divBdr>
        <w:top w:val="none" w:sz="0" w:space="0" w:color="auto"/>
        <w:left w:val="none" w:sz="0" w:space="0" w:color="auto"/>
        <w:bottom w:val="none" w:sz="0" w:space="0" w:color="auto"/>
        <w:right w:val="none" w:sz="0" w:space="0" w:color="auto"/>
      </w:divBdr>
    </w:div>
    <w:div w:id="1523474657">
      <w:bodyDiv w:val="1"/>
      <w:marLeft w:val="0"/>
      <w:marRight w:val="0"/>
      <w:marTop w:val="0"/>
      <w:marBottom w:val="0"/>
      <w:divBdr>
        <w:top w:val="none" w:sz="0" w:space="0" w:color="auto"/>
        <w:left w:val="none" w:sz="0" w:space="0" w:color="auto"/>
        <w:bottom w:val="none" w:sz="0" w:space="0" w:color="auto"/>
        <w:right w:val="none" w:sz="0" w:space="0" w:color="auto"/>
      </w:divBdr>
    </w:div>
    <w:div w:id="1532257882">
      <w:bodyDiv w:val="1"/>
      <w:marLeft w:val="0"/>
      <w:marRight w:val="0"/>
      <w:marTop w:val="0"/>
      <w:marBottom w:val="0"/>
      <w:divBdr>
        <w:top w:val="none" w:sz="0" w:space="0" w:color="auto"/>
        <w:left w:val="none" w:sz="0" w:space="0" w:color="auto"/>
        <w:bottom w:val="none" w:sz="0" w:space="0" w:color="auto"/>
        <w:right w:val="none" w:sz="0" w:space="0" w:color="auto"/>
      </w:divBdr>
    </w:div>
    <w:div w:id="1551267470">
      <w:bodyDiv w:val="1"/>
      <w:marLeft w:val="0"/>
      <w:marRight w:val="0"/>
      <w:marTop w:val="0"/>
      <w:marBottom w:val="0"/>
      <w:divBdr>
        <w:top w:val="none" w:sz="0" w:space="0" w:color="auto"/>
        <w:left w:val="none" w:sz="0" w:space="0" w:color="auto"/>
        <w:bottom w:val="none" w:sz="0" w:space="0" w:color="auto"/>
        <w:right w:val="none" w:sz="0" w:space="0" w:color="auto"/>
      </w:divBdr>
    </w:div>
    <w:div w:id="1561474767">
      <w:bodyDiv w:val="1"/>
      <w:marLeft w:val="0"/>
      <w:marRight w:val="0"/>
      <w:marTop w:val="0"/>
      <w:marBottom w:val="0"/>
      <w:divBdr>
        <w:top w:val="none" w:sz="0" w:space="0" w:color="auto"/>
        <w:left w:val="none" w:sz="0" w:space="0" w:color="auto"/>
        <w:bottom w:val="none" w:sz="0" w:space="0" w:color="auto"/>
        <w:right w:val="none" w:sz="0" w:space="0" w:color="auto"/>
      </w:divBdr>
    </w:div>
    <w:div w:id="1563828517">
      <w:bodyDiv w:val="1"/>
      <w:marLeft w:val="0"/>
      <w:marRight w:val="0"/>
      <w:marTop w:val="0"/>
      <w:marBottom w:val="0"/>
      <w:divBdr>
        <w:top w:val="none" w:sz="0" w:space="0" w:color="auto"/>
        <w:left w:val="none" w:sz="0" w:space="0" w:color="auto"/>
        <w:bottom w:val="none" w:sz="0" w:space="0" w:color="auto"/>
        <w:right w:val="none" w:sz="0" w:space="0" w:color="auto"/>
      </w:divBdr>
    </w:div>
    <w:div w:id="1635451378">
      <w:bodyDiv w:val="1"/>
      <w:marLeft w:val="0"/>
      <w:marRight w:val="0"/>
      <w:marTop w:val="0"/>
      <w:marBottom w:val="0"/>
      <w:divBdr>
        <w:top w:val="none" w:sz="0" w:space="0" w:color="auto"/>
        <w:left w:val="none" w:sz="0" w:space="0" w:color="auto"/>
        <w:bottom w:val="none" w:sz="0" w:space="0" w:color="auto"/>
        <w:right w:val="none" w:sz="0" w:space="0" w:color="auto"/>
      </w:divBdr>
    </w:div>
    <w:div w:id="1636372632">
      <w:bodyDiv w:val="1"/>
      <w:marLeft w:val="0"/>
      <w:marRight w:val="0"/>
      <w:marTop w:val="0"/>
      <w:marBottom w:val="0"/>
      <w:divBdr>
        <w:top w:val="none" w:sz="0" w:space="0" w:color="auto"/>
        <w:left w:val="none" w:sz="0" w:space="0" w:color="auto"/>
        <w:bottom w:val="none" w:sz="0" w:space="0" w:color="auto"/>
        <w:right w:val="none" w:sz="0" w:space="0" w:color="auto"/>
      </w:divBdr>
    </w:div>
    <w:div w:id="1653758291">
      <w:bodyDiv w:val="1"/>
      <w:marLeft w:val="0"/>
      <w:marRight w:val="0"/>
      <w:marTop w:val="0"/>
      <w:marBottom w:val="0"/>
      <w:divBdr>
        <w:top w:val="none" w:sz="0" w:space="0" w:color="auto"/>
        <w:left w:val="none" w:sz="0" w:space="0" w:color="auto"/>
        <w:bottom w:val="none" w:sz="0" w:space="0" w:color="auto"/>
        <w:right w:val="none" w:sz="0" w:space="0" w:color="auto"/>
      </w:divBdr>
    </w:div>
    <w:div w:id="1695838550">
      <w:bodyDiv w:val="1"/>
      <w:marLeft w:val="0"/>
      <w:marRight w:val="0"/>
      <w:marTop w:val="0"/>
      <w:marBottom w:val="0"/>
      <w:divBdr>
        <w:top w:val="none" w:sz="0" w:space="0" w:color="auto"/>
        <w:left w:val="none" w:sz="0" w:space="0" w:color="auto"/>
        <w:bottom w:val="none" w:sz="0" w:space="0" w:color="auto"/>
        <w:right w:val="none" w:sz="0" w:space="0" w:color="auto"/>
      </w:divBdr>
    </w:div>
    <w:div w:id="1719234683">
      <w:bodyDiv w:val="1"/>
      <w:marLeft w:val="0"/>
      <w:marRight w:val="0"/>
      <w:marTop w:val="0"/>
      <w:marBottom w:val="0"/>
      <w:divBdr>
        <w:top w:val="none" w:sz="0" w:space="0" w:color="auto"/>
        <w:left w:val="none" w:sz="0" w:space="0" w:color="auto"/>
        <w:bottom w:val="none" w:sz="0" w:space="0" w:color="auto"/>
        <w:right w:val="none" w:sz="0" w:space="0" w:color="auto"/>
      </w:divBdr>
    </w:div>
    <w:div w:id="1742829051">
      <w:bodyDiv w:val="1"/>
      <w:marLeft w:val="0"/>
      <w:marRight w:val="0"/>
      <w:marTop w:val="0"/>
      <w:marBottom w:val="0"/>
      <w:divBdr>
        <w:top w:val="none" w:sz="0" w:space="0" w:color="auto"/>
        <w:left w:val="none" w:sz="0" w:space="0" w:color="auto"/>
        <w:bottom w:val="none" w:sz="0" w:space="0" w:color="auto"/>
        <w:right w:val="none" w:sz="0" w:space="0" w:color="auto"/>
      </w:divBdr>
    </w:div>
    <w:div w:id="1754739140">
      <w:bodyDiv w:val="1"/>
      <w:marLeft w:val="0"/>
      <w:marRight w:val="0"/>
      <w:marTop w:val="0"/>
      <w:marBottom w:val="0"/>
      <w:divBdr>
        <w:top w:val="none" w:sz="0" w:space="0" w:color="auto"/>
        <w:left w:val="none" w:sz="0" w:space="0" w:color="auto"/>
        <w:bottom w:val="none" w:sz="0" w:space="0" w:color="auto"/>
        <w:right w:val="none" w:sz="0" w:space="0" w:color="auto"/>
      </w:divBdr>
    </w:div>
    <w:div w:id="1784613739">
      <w:bodyDiv w:val="1"/>
      <w:marLeft w:val="0"/>
      <w:marRight w:val="0"/>
      <w:marTop w:val="0"/>
      <w:marBottom w:val="0"/>
      <w:divBdr>
        <w:top w:val="none" w:sz="0" w:space="0" w:color="auto"/>
        <w:left w:val="none" w:sz="0" w:space="0" w:color="auto"/>
        <w:bottom w:val="none" w:sz="0" w:space="0" w:color="auto"/>
        <w:right w:val="none" w:sz="0" w:space="0" w:color="auto"/>
      </w:divBdr>
    </w:div>
    <w:div w:id="1804032437">
      <w:bodyDiv w:val="1"/>
      <w:marLeft w:val="0"/>
      <w:marRight w:val="0"/>
      <w:marTop w:val="0"/>
      <w:marBottom w:val="0"/>
      <w:divBdr>
        <w:top w:val="none" w:sz="0" w:space="0" w:color="auto"/>
        <w:left w:val="none" w:sz="0" w:space="0" w:color="auto"/>
        <w:bottom w:val="none" w:sz="0" w:space="0" w:color="auto"/>
        <w:right w:val="none" w:sz="0" w:space="0" w:color="auto"/>
      </w:divBdr>
    </w:div>
    <w:div w:id="1839344478">
      <w:bodyDiv w:val="1"/>
      <w:marLeft w:val="0"/>
      <w:marRight w:val="0"/>
      <w:marTop w:val="0"/>
      <w:marBottom w:val="0"/>
      <w:divBdr>
        <w:top w:val="none" w:sz="0" w:space="0" w:color="auto"/>
        <w:left w:val="none" w:sz="0" w:space="0" w:color="auto"/>
        <w:bottom w:val="none" w:sz="0" w:space="0" w:color="auto"/>
        <w:right w:val="none" w:sz="0" w:space="0" w:color="auto"/>
      </w:divBdr>
    </w:div>
    <w:div w:id="1900051681">
      <w:bodyDiv w:val="1"/>
      <w:marLeft w:val="0"/>
      <w:marRight w:val="0"/>
      <w:marTop w:val="0"/>
      <w:marBottom w:val="0"/>
      <w:divBdr>
        <w:top w:val="none" w:sz="0" w:space="0" w:color="auto"/>
        <w:left w:val="none" w:sz="0" w:space="0" w:color="auto"/>
        <w:bottom w:val="none" w:sz="0" w:space="0" w:color="auto"/>
        <w:right w:val="none" w:sz="0" w:space="0" w:color="auto"/>
      </w:divBdr>
    </w:div>
    <w:div w:id="1902515902">
      <w:bodyDiv w:val="1"/>
      <w:marLeft w:val="0"/>
      <w:marRight w:val="0"/>
      <w:marTop w:val="0"/>
      <w:marBottom w:val="0"/>
      <w:divBdr>
        <w:top w:val="none" w:sz="0" w:space="0" w:color="auto"/>
        <w:left w:val="none" w:sz="0" w:space="0" w:color="auto"/>
        <w:bottom w:val="none" w:sz="0" w:space="0" w:color="auto"/>
        <w:right w:val="none" w:sz="0" w:space="0" w:color="auto"/>
      </w:divBdr>
    </w:div>
    <w:div w:id="1912806312">
      <w:bodyDiv w:val="1"/>
      <w:marLeft w:val="0"/>
      <w:marRight w:val="0"/>
      <w:marTop w:val="0"/>
      <w:marBottom w:val="0"/>
      <w:divBdr>
        <w:top w:val="none" w:sz="0" w:space="0" w:color="auto"/>
        <w:left w:val="none" w:sz="0" w:space="0" w:color="auto"/>
        <w:bottom w:val="none" w:sz="0" w:space="0" w:color="auto"/>
        <w:right w:val="none" w:sz="0" w:space="0" w:color="auto"/>
      </w:divBdr>
    </w:div>
    <w:div w:id="1955096640">
      <w:bodyDiv w:val="1"/>
      <w:marLeft w:val="0"/>
      <w:marRight w:val="0"/>
      <w:marTop w:val="0"/>
      <w:marBottom w:val="0"/>
      <w:divBdr>
        <w:top w:val="none" w:sz="0" w:space="0" w:color="auto"/>
        <w:left w:val="none" w:sz="0" w:space="0" w:color="auto"/>
        <w:bottom w:val="none" w:sz="0" w:space="0" w:color="auto"/>
        <w:right w:val="none" w:sz="0" w:space="0" w:color="auto"/>
      </w:divBdr>
    </w:div>
    <w:div w:id="1984112887">
      <w:bodyDiv w:val="1"/>
      <w:marLeft w:val="0"/>
      <w:marRight w:val="0"/>
      <w:marTop w:val="0"/>
      <w:marBottom w:val="0"/>
      <w:divBdr>
        <w:top w:val="none" w:sz="0" w:space="0" w:color="auto"/>
        <w:left w:val="none" w:sz="0" w:space="0" w:color="auto"/>
        <w:bottom w:val="none" w:sz="0" w:space="0" w:color="auto"/>
        <w:right w:val="none" w:sz="0" w:space="0" w:color="auto"/>
      </w:divBdr>
    </w:div>
    <w:div w:id="2030175774">
      <w:bodyDiv w:val="1"/>
      <w:marLeft w:val="0"/>
      <w:marRight w:val="0"/>
      <w:marTop w:val="0"/>
      <w:marBottom w:val="0"/>
      <w:divBdr>
        <w:top w:val="none" w:sz="0" w:space="0" w:color="auto"/>
        <w:left w:val="none" w:sz="0" w:space="0" w:color="auto"/>
        <w:bottom w:val="none" w:sz="0" w:space="0" w:color="auto"/>
        <w:right w:val="none" w:sz="0" w:space="0" w:color="auto"/>
      </w:divBdr>
    </w:div>
    <w:div w:id="2095666945">
      <w:bodyDiv w:val="1"/>
      <w:marLeft w:val="0"/>
      <w:marRight w:val="0"/>
      <w:marTop w:val="0"/>
      <w:marBottom w:val="0"/>
      <w:divBdr>
        <w:top w:val="none" w:sz="0" w:space="0" w:color="auto"/>
        <w:left w:val="none" w:sz="0" w:space="0" w:color="auto"/>
        <w:bottom w:val="none" w:sz="0" w:space="0" w:color="auto"/>
        <w:right w:val="none" w:sz="0" w:space="0" w:color="auto"/>
      </w:divBdr>
    </w:div>
    <w:div w:id="2098939256">
      <w:bodyDiv w:val="1"/>
      <w:marLeft w:val="0"/>
      <w:marRight w:val="0"/>
      <w:marTop w:val="0"/>
      <w:marBottom w:val="0"/>
      <w:divBdr>
        <w:top w:val="none" w:sz="0" w:space="0" w:color="auto"/>
        <w:left w:val="none" w:sz="0" w:space="0" w:color="auto"/>
        <w:bottom w:val="none" w:sz="0" w:space="0" w:color="auto"/>
        <w:right w:val="none" w:sz="0" w:space="0" w:color="auto"/>
      </w:divBdr>
    </w:div>
    <w:div w:id="2123648001">
      <w:bodyDiv w:val="1"/>
      <w:marLeft w:val="0"/>
      <w:marRight w:val="0"/>
      <w:marTop w:val="0"/>
      <w:marBottom w:val="0"/>
      <w:divBdr>
        <w:top w:val="none" w:sz="0" w:space="0" w:color="auto"/>
        <w:left w:val="none" w:sz="0" w:space="0" w:color="auto"/>
        <w:bottom w:val="none" w:sz="0" w:space="0" w:color="auto"/>
        <w:right w:val="none" w:sz="0" w:space="0" w:color="auto"/>
      </w:divBdr>
    </w:div>
    <w:div w:id="2139949264">
      <w:bodyDiv w:val="1"/>
      <w:marLeft w:val="0"/>
      <w:marRight w:val="0"/>
      <w:marTop w:val="0"/>
      <w:marBottom w:val="0"/>
      <w:divBdr>
        <w:top w:val="none" w:sz="0" w:space="0" w:color="auto"/>
        <w:left w:val="none" w:sz="0" w:space="0" w:color="auto"/>
        <w:bottom w:val="none" w:sz="0" w:space="0" w:color="auto"/>
        <w:right w:val="none" w:sz="0" w:space="0" w:color="auto"/>
      </w:divBdr>
    </w:div>
    <w:div w:id="2142651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s-premium/fabrica-huevos-planta-agricultura-aves-corral_63557199.htm" TargetMode="External"/><Relationship Id="rId2" Type="http://schemas.openxmlformats.org/officeDocument/2006/relationships/hyperlink" Target="https://www.freepik.es/fotos-premium/gallina-hermosa-mirando-afuera_58501283.htm" TargetMode="External"/><Relationship Id="rId1" Type="http://schemas.openxmlformats.org/officeDocument/2006/relationships/hyperlink" Target="https://miro.com/welcomeonboard/ZlJmZ0ZFa1VZTGhjdTE3UWhBUFFXaEt5Z0dYYS9hVncyMTAzNXRxNmU1b2k2bU94V1FrTXFqUmNaK0d5Y3BqSzkyd2VFZnZxbGk0Y0FjTU1jcnFVZHM0cUFoVHpqWnl6Q05hQ0dYOWhuY2YzTHhXUUl1NHk3UkNoQkxzcXFXLzRBS2NFMDFkcUNFSnM0d3FEN050ekl3PT0hdjE=?share_link_id=906209515654" TargetMode="External"/><Relationship Id="rId4" Type="http://schemas.openxmlformats.org/officeDocument/2006/relationships/hyperlink" Target="https://www.freepik.com/free-photo/brown-hens-farm_13250705.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microsoft.com/office/2011/relationships/commentsExtended" Target="commentsExtended.xml"/><Relationship Id="rId42" Type="http://schemas.openxmlformats.org/officeDocument/2006/relationships/hyperlink" Target="https://www.freepik.es/icono/vacuna_15332206" TargetMode="External"/><Relationship Id="rId47" Type="http://schemas.openxmlformats.org/officeDocument/2006/relationships/diagramData" Target="diagrams/data1.xml"/><Relationship Id="rId63" Type="http://schemas.openxmlformats.org/officeDocument/2006/relationships/image" Target="media/image28.jpeg"/><Relationship Id="rId68" Type="http://schemas.openxmlformats.org/officeDocument/2006/relationships/image" Target="media/image33.jpeg"/><Relationship Id="rId84" Type="http://schemas.openxmlformats.org/officeDocument/2006/relationships/hyperlink" Target="https://www.freepik.es/icono/siembra_924381" TargetMode="External"/><Relationship Id="rId89" Type="http://schemas.openxmlformats.org/officeDocument/2006/relationships/image" Target="media/image45.jpeg"/><Relationship Id="rId16"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endnotes" Target="endnotes.xml"/><Relationship Id="rId32" Type="http://schemas.openxmlformats.org/officeDocument/2006/relationships/hyperlink" Target="https://www.freepik.es/icono/carton-huevos_13520576" TargetMode="External"/><Relationship Id="rId37" Type="http://schemas.openxmlformats.org/officeDocument/2006/relationships/image" Target="media/image14.png"/><Relationship Id="rId53" Type="http://schemas.openxmlformats.org/officeDocument/2006/relationships/image" Target="media/image20.jpeg"/><Relationship Id="rId58" Type="http://schemas.openxmlformats.org/officeDocument/2006/relationships/hyperlink" Target="https://www.freepik.es/vector-gratis/concepto-pensar-flat_4457193.htm" TargetMode="External"/><Relationship Id="rId74" Type="http://schemas.openxmlformats.org/officeDocument/2006/relationships/hyperlink" Target="https://www.freepik.es/icono/calentamiento-global_10635323" TargetMode="External"/><Relationship Id="rId79" Type="http://schemas.openxmlformats.org/officeDocument/2006/relationships/image" Target="media/image40.png"/><Relationship Id="rId102" Type="http://schemas.openxmlformats.org/officeDocument/2006/relationships/hyperlink" Target="https://www.minambiente.gov.co/wp-content/uploads/2022/04/Listado-de-Impactos-Ambientales-Especificos-2021-V.4.pdf" TargetMode="External"/><Relationship Id="rId5" Type="http://schemas.openxmlformats.org/officeDocument/2006/relationships/customXml" Target="../customXml/item5.xml"/><Relationship Id="rId90" Type="http://schemas.openxmlformats.org/officeDocument/2006/relationships/image" Target="media/image46.jpeg"/><Relationship Id="rId95" Type="http://schemas.openxmlformats.org/officeDocument/2006/relationships/hyperlink" Target="https://www.freepik.es/fotos-premium/grupo-gallinas-rojas-negras-sanas-crecidas-alimentacion-que-camina-al-aire-libre-gallo-blanco-grande-corral-dia-soleado-concepto-produccion-pollo-carne-saludable-huevos_6807934.htm" TargetMode="External"/><Relationship Id="rId22" Type="http://schemas.microsoft.com/office/2016/09/relationships/commentsIds" Target="commentsIds.xml"/><Relationship Id="rId27" Type="http://schemas.openxmlformats.org/officeDocument/2006/relationships/image" Target="media/image8.png"/><Relationship Id="rId43" Type="http://schemas.openxmlformats.org/officeDocument/2006/relationships/image" Target="media/image17.png"/><Relationship Id="rId48" Type="http://schemas.openxmlformats.org/officeDocument/2006/relationships/diagramLayout" Target="diagrams/layout1.xml"/><Relationship Id="rId64" Type="http://schemas.openxmlformats.org/officeDocument/2006/relationships/image" Target="media/image29.jpeg"/><Relationship Id="rId69" Type="http://schemas.openxmlformats.org/officeDocument/2006/relationships/image" Target="media/image34.jpeg"/><Relationship Id="rId80" Type="http://schemas.openxmlformats.org/officeDocument/2006/relationships/hyperlink" Target="https://www.freepik.es/icono/eficiencia_10285004" TargetMode="External"/><Relationship Id="rId85" Type="http://schemas.openxmlformats.org/officeDocument/2006/relationships/image" Target="media/image43.png"/><Relationship Id="rId12" Type="http://schemas.openxmlformats.org/officeDocument/2006/relationships/image" Target="media/image1.png"/><Relationship Id="rId17" Type="http://schemas.openxmlformats.org/officeDocument/2006/relationships/hyperlink" Target="https://www.freepik.es/foto-gratis/gallinas-marrones-granja_13250705.htm" TargetMode="External"/><Relationship Id="rId33" Type="http://schemas.openxmlformats.org/officeDocument/2006/relationships/image" Target="media/image12.png"/><Relationship Id="rId38" Type="http://schemas.openxmlformats.org/officeDocument/2006/relationships/hyperlink" Target="https://www.freepik.es/icono/polluelo_10039944" TargetMode="External"/><Relationship Id="rId59" Type="http://schemas.openxmlformats.org/officeDocument/2006/relationships/image" Target="media/image24.jpeg"/><Relationship Id="rId103" Type="http://schemas.openxmlformats.org/officeDocument/2006/relationships/header" Target="header1.xml"/><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image" Target="media/image21.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38.png"/><Relationship Id="rId83" Type="http://schemas.openxmlformats.org/officeDocument/2006/relationships/image" Target="media/image42.png"/><Relationship Id="rId88" Type="http://schemas.openxmlformats.org/officeDocument/2006/relationships/hyperlink" Target="https://www.freepik.es/icono/campo_1686428" TargetMode="External"/><Relationship Id="rId91" Type="http://schemas.openxmlformats.org/officeDocument/2006/relationships/image" Target="media/image47.jpe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freepik.es/fotos-premium/mujer-veterinaria-jeringa-sosteniendo-e-inyectando-pollo-fondo-rancho-gallina-manos-veterinario-vacunacion-granja-ecologica-natural-cuidado-animales-concepto-agricultura-ecologica_409596747.htm" TargetMode="Externa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hyperlink" Target="https://www.freepik.es/icono/huevo_15873196" TargetMode="External"/><Relationship Id="rId49" Type="http://schemas.openxmlformats.org/officeDocument/2006/relationships/diagramQuickStyle" Target="diagrams/quickStyle1.xml"/><Relationship Id="rId57" Type="http://schemas.openxmlformats.org/officeDocument/2006/relationships/image" Target="media/image23.png"/><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hyperlink" Target="https://www.freepik.es/icono/pollo_15244022" TargetMode="External"/><Relationship Id="rId52" Type="http://schemas.openxmlformats.org/officeDocument/2006/relationships/image" Target="media/image19.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7.png"/><Relationship Id="rId78" Type="http://schemas.openxmlformats.org/officeDocument/2006/relationships/hyperlink" Target="https://www.freepik.es/icono/pollo_1490629" TargetMode="External"/><Relationship Id="rId81" Type="http://schemas.openxmlformats.org/officeDocument/2006/relationships/image" Target="media/image41.png"/><Relationship Id="rId86" Type="http://schemas.openxmlformats.org/officeDocument/2006/relationships/hyperlink" Target="https://www.freepik.es/icono/hombre_11253764" TargetMode="External"/><Relationship Id="rId94" Type="http://schemas.openxmlformats.org/officeDocument/2006/relationships/image" Target="media/image50.png"/><Relationship Id="rId99" Type="http://schemas.openxmlformats.org/officeDocument/2006/relationships/hyperlink" Target="https://fenavi.org/wp-content/uploads/2018/05/GUIA_AMBIENTAL_SUBSECTOR_AVICOLA.pdf" TargetMode="External"/><Relationship Id="rId101" Type="http://schemas.openxmlformats.org/officeDocument/2006/relationships/hyperlink" Target="https://www.finca.co/noticias/manejo-eficiente-de-los-espacios-en-la-avicultura-clave-para-el-bienestar-y-la-produccion"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freepik.es/foto-gratis/vista-lateral-adulto-alimentando-pollos_28475446.htm" TargetMode="External"/><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hyperlink" Target="https://www.freepik.es/icono/cocedor-huevos_18310589" TargetMode="External"/><Relationship Id="rId50" Type="http://schemas.openxmlformats.org/officeDocument/2006/relationships/diagramColors" Target="diagrams/colors1.xml"/><Relationship Id="rId55" Type="http://schemas.openxmlformats.org/officeDocument/2006/relationships/image" Target="media/image22.png"/><Relationship Id="rId76" Type="http://schemas.openxmlformats.org/officeDocument/2006/relationships/hyperlink" Target="https://www.freepik.es/icono/deslizamiento-tierra_12687900" TargetMode="External"/><Relationship Id="rId97" Type="http://schemas.openxmlformats.org/officeDocument/2006/relationships/hyperlink" Target="https://fenavi.org/publicaciones-programa-ambiental/todo-lo-que-debe-saber-sobre-la-normativa-ambiental-en-el-sector-avicola/" TargetMode="External"/><Relationship Id="rId104"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36.png"/><Relationship Id="rId92" Type="http://schemas.openxmlformats.org/officeDocument/2006/relationships/image" Target="media/image48.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www.freepik.es/icono/animal_14859313" TargetMode="External"/><Relationship Id="rId45" Type="http://schemas.openxmlformats.org/officeDocument/2006/relationships/image" Target="media/image18.png"/><Relationship Id="rId66" Type="http://schemas.openxmlformats.org/officeDocument/2006/relationships/image" Target="media/image31.jpeg"/><Relationship Id="rId87" Type="http://schemas.openxmlformats.org/officeDocument/2006/relationships/image" Target="media/image44.png"/><Relationship Id="rId61" Type="http://schemas.openxmlformats.org/officeDocument/2006/relationships/image" Target="media/image26.jpeg"/><Relationship Id="rId82" Type="http://schemas.openxmlformats.org/officeDocument/2006/relationships/hyperlink" Target="https://www.freepik.es/icono/cesped_346264" TargetMode="External"/><Relationship Id="rId19" Type="http://schemas.openxmlformats.org/officeDocument/2006/relationships/hyperlink" Target="https://www.freepik.es/fotos-premium/primer-plano-ovejas-relajandose_125209289.htm" TargetMode="External"/><Relationship Id="rId14" Type="http://schemas.openxmlformats.org/officeDocument/2006/relationships/image" Target="media/image2.png"/><Relationship Id="rId30" Type="http://schemas.openxmlformats.org/officeDocument/2006/relationships/hyperlink" Target="https://www.freepik.es/icono/criatura_1732424" TargetMode="External"/><Relationship Id="rId35" Type="http://schemas.openxmlformats.org/officeDocument/2006/relationships/image" Target="media/image13.png"/><Relationship Id="rId56" Type="http://schemas.openxmlformats.org/officeDocument/2006/relationships/hyperlink" Target="https://www.freepik.es/imagen-ia-gratis/escena-granja-pollos-aves-corral-personas_187447820.htm" TargetMode="External"/><Relationship Id="rId77" Type="http://schemas.openxmlformats.org/officeDocument/2006/relationships/image" Target="media/image39.png"/><Relationship Id="rId100" Type="http://schemas.openxmlformats.org/officeDocument/2006/relationships/hyperlink" Target="https://fenavi.org/publicaciones-programa-ambiental/todo-lo-que-debe-saber-sobre-la-normativa-ambiental-en-el-sector-avicola/" TargetMode="External"/><Relationship Id="rId105" Type="http://schemas.openxmlformats.org/officeDocument/2006/relationships/fontTable" Target="fontTable.xml"/><Relationship Id="rId8" Type="http://schemas.openxmlformats.org/officeDocument/2006/relationships/settings" Target="settings.xml"/><Relationship Id="rId51" Type="http://schemas.microsoft.com/office/2007/relationships/diagramDrawing" Target="diagrams/drawing1.xml"/><Relationship Id="rId72" Type="http://schemas.openxmlformats.org/officeDocument/2006/relationships/hyperlink" Target="https://www.freepik.es/icono/privilegio_7439918" TargetMode="External"/><Relationship Id="rId93" Type="http://schemas.openxmlformats.org/officeDocument/2006/relationships/image" Target="media/image49.jpeg"/><Relationship Id="rId98" Type="http://schemas.openxmlformats.org/officeDocument/2006/relationships/hyperlink" Target="https://www.ica.gov.co/getattachment/b8cb4efd-a1b4-409e-a11d-c81b91f59025/2014R3651.aspx" TargetMode="External"/><Relationship Id="rId3" Type="http://schemas.openxmlformats.org/officeDocument/2006/relationships/customXml" Target="../customXml/item3.xml"/><Relationship Id="rId25" Type="http://schemas.openxmlformats.org/officeDocument/2006/relationships/image" Target="media/image6.jpeg"/><Relationship Id="rId46" Type="http://schemas.openxmlformats.org/officeDocument/2006/relationships/hyperlink" Target="https://www.freepik.es/fotos-premium/gallo-gallinas-pastan-hierba-verde_5730283.htm" TargetMode="External"/><Relationship Id="rId67"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646E21-F3A2-4A18-BB6F-44D2E0D95EA3}" type="doc">
      <dgm:prSet loTypeId="urn:microsoft.com/office/officeart/2016/7/layout/RepeatingBendingProcessNew" loCatId="process" qsTypeId="urn:microsoft.com/office/officeart/2005/8/quickstyle/simple1" qsCatId="simple" csTypeId="urn:microsoft.com/office/officeart/2005/8/colors/colorful4" csCatId="colorful" phldr="1"/>
      <dgm:spPr/>
      <dgm:t>
        <a:bodyPr/>
        <a:lstStyle/>
        <a:p>
          <a:endParaRPr lang="en-US"/>
        </a:p>
      </dgm:t>
    </dgm:pt>
    <dgm:pt modelId="{B8239DEC-27D8-42B8-81D7-728F7DD27BB8}">
      <dgm:prSet custT="1"/>
      <dgm:spPr/>
      <dgm:t>
        <a:bodyPr/>
        <a:lstStyle/>
        <a:p>
          <a:r>
            <a:rPr lang="es-MX" sz="1100" b="1">
              <a:latin typeface="+mj-lt"/>
            </a:rPr>
            <a:t>Recepción</a:t>
          </a:r>
          <a:endParaRPr lang="en-US" sz="1100">
            <a:latin typeface="+mj-lt"/>
          </a:endParaRPr>
        </a:p>
      </dgm:t>
    </dgm:pt>
    <dgm:pt modelId="{3C55B7B4-93AC-4349-B851-EFE73ED08A44}" type="parTrans" cxnId="{FFAAF5D9-4FCF-430C-A5AB-D2D0CC99377F}">
      <dgm:prSet/>
      <dgm:spPr/>
      <dgm:t>
        <a:bodyPr/>
        <a:lstStyle/>
        <a:p>
          <a:endParaRPr lang="en-US" sz="1600">
            <a:latin typeface="+mj-lt"/>
          </a:endParaRPr>
        </a:p>
      </dgm:t>
    </dgm:pt>
    <dgm:pt modelId="{5D835B78-A190-4E53-9AFA-D5C1FC752F54}" type="sibTrans" cxnId="{FFAAF5D9-4FCF-430C-A5AB-D2D0CC99377F}">
      <dgm:prSet custT="1"/>
      <dgm:spPr/>
      <dgm:t>
        <a:bodyPr/>
        <a:lstStyle/>
        <a:p>
          <a:endParaRPr lang="en-US" sz="400">
            <a:latin typeface="+mj-lt"/>
          </a:endParaRPr>
        </a:p>
      </dgm:t>
    </dgm:pt>
    <dgm:pt modelId="{99488EA5-34EA-499F-9C4C-FACA63F23FD3}">
      <dgm:prSet custT="1"/>
      <dgm:spPr/>
      <dgm:t>
        <a:bodyPr/>
        <a:lstStyle/>
        <a:p>
          <a:r>
            <a:rPr lang="es-MX" sz="800">
              <a:latin typeface="+mj-lt"/>
            </a:rPr>
            <a:t>Llegada de las aves vivas a la planta.</a:t>
          </a:r>
          <a:endParaRPr lang="en-US" sz="800">
            <a:latin typeface="+mj-lt"/>
          </a:endParaRPr>
        </a:p>
      </dgm:t>
    </dgm:pt>
    <dgm:pt modelId="{61D9E5E8-BE55-4ADE-8935-628A1A2D82C5}" type="parTrans" cxnId="{C7721E07-FA2C-4F99-AAF1-2A7F53501F80}">
      <dgm:prSet/>
      <dgm:spPr/>
      <dgm:t>
        <a:bodyPr/>
        <a:lstStyle/>
        <a:p>
          <a:endParaRPr lang="en-US" sz="1600">
            <a:latin typeface="+mj-lt"/>
          </a:endParaRPr>
        </a:p>
      </dgm:t>
    </dgm:pt>
    <dgm:pt modelId="{A8510D19-DE9F-473D-94CA-1A95D697AE84}" type="sibTrans" cxnId="{C7721E07-FA2C-4F99-AAF1-2A7F53501F80}">
      <dgm:prSet/>
      <dgm:spPr/>
      <dgm:t>
        <a:bodyPr/>
        <a:lstStyle/>
        <a:p>
          <a:endParaRPr lang="en-US" sz="1600">
            <a:latin typeface="+mj-lt"/>
          </a:endParaRPr>
        </a:p>
      </dgm:t>
    </dgm:pt>
    <dgm:pt modelId="{F6E7F6B1-9FA7-4A5F-A0B5-A868088462CE}">
      <dgm:prSet custT="1"/>
      <dgm:spPr/>
      <dgm:t>
        <a:bodyPr/>
        <a:lstStyle/>
        <a:p>
          <a:r>
            <a:rPr lang="es-MX" sz="1100" b="1">
              <a:latin typeface="+mj-lt"/>
            </a:rPr>
            <a:t>Insensibilización</a:t>
          </a:r>
          <a:endParaRPr lang="en-US" sz="1100">
            <a:latin typeface="+mj-lt"/>
          </a:endParaRPr>
        </a:p>
      </dgm:t>
    </dgm:pt>
    <dgm:pt modelId="{8B7C13FA-5BC4-4622-B694-6ABE38217A22}" type="parTrans" cxnId="{60A81DB1-7E3C-4115-8259-25745A930E76}">
      <dgm:prSet/>
      <dgm:spPr/>
      <dgm:t>
        <a:bodyPr/>
        <a:lstStyle/>
        <a:p>
          <a:endParaRPr lang="en-US" sz="1600">
            <a:latin typeface="+mj-lt"/>
          </a:endParaRPr>
        </a:p>
      </dgm:t>
    </dgm:pt>
    <dgm:pt modelId="{C6E51F14-3F72-4EBC-82E6-F1448C3F4064}" type="sibTrans" cxnId="{60A81DB1-7E3C-4115-8259-25745A930E76}">
      <dgm:prSet custT="1"/>
      <dgm:spPr/>
      <dgm:t>
        <a:bodyPr/>
        <a:lstStyle/>
        <a:p>
          <a:endParaRPr lang="en-US" sz="400">
            <a:latin typeface="+mj-lt"/>
          </a:endParaRPr>
        </a:p>
      </dgm:t>
    </dgm:pt>
    <dgm:pt modelId="{1CAA001D-88E2-42AE-8012-5D982480F4A4}">
      <dgm:prSet custT="1"/>
      <dgm:spPr/>
      <dgm:t>
        <a:bodyPr/>
        <a:lstStyle/>
        <a:p>
          <a:r>
            <a:rPr lang="es-MX" sz="800">
              <a:latin typeface="+mj-lt"/>
            </a:rPr>
            <a:t>Proceso que evita el sufrimiento del animal antes del sacrificio.</a:t>
          </a:r>
          <a:endParaRPr lang="en-US" sz="800">
            <a:latin typeface="+mj-lt"/>
          </a:endParaRPr>
        </a:p>
      </dgm:t>
    </dgm:pt>
    <dgm:pt modelId="{72BB37A1-06BC-4472-A1E0-037A11D83B8D}" type="parTrans" cxnId="{AAEC8C1E-35B9-4A76-AC3A-DF3435752878}">
      <dgm:prSet/>
      <dgm:spPr/>
      <dgm:t>
        <a:bodyPr/>
        <a:lstStyle/>
        <a:p>
          <a:endParaRPr lang="en-US" sz="1600">
            <a:latin typeface="+mj-lt"/>
          </a:endParaRPr>
        </a:p>
      </dgm:t>
    </dgm:pt>
    <dgm:pt modelId="{CEC6C87F-B25C-4525-B4C2-EC3D30F29ED4}" type="sibTrans" cxnId="{AAEC8C1E-35B9-4A76-AC3A-DF3435752878}">
      <dgm:prSet/>
      <dgm:spPr/>
      <dgm:t>
        <a:bodyPr/>
        <a:lstStyle/>
        <a:p>
          <a:endParaRPr lang="en-US" sz="1600">
            <a:latin typeface="+mj-lt"/>
          </a:endParaRPr>
        </a:p>
      </dgm:t>
    </dgm:pt>
    <dgm:pt modelId="{88BF3C41-B665-4FB6-8856-06606F2C2316}">
      <dgm:prSet custT="1"/>
      <dgm:spPr/>
      <dgm:t>
        <a:bodyPr/>
        <a:lstStyle/>
        <a:p>
          <a:r>
            <a:rPr lang="es-MX" sz="1100" b="1">
              <a:latin typeface="+mj-lt"/>
            </a:rPr>
            <a:t>Degüello</a:t>
          </a:r>
          <a:endParaRPr lang="en-US" sz="1100">
            <a:latin typeface="+mj-lt"/>
          </a:endParaRPr>
        </a:p>
      </dgm:t>
    </dgm:pt>
    <dgm:pt modelId="{2173794C-117B-4008-8E7C-39961B78A403}" type="parTrans" cxnId="{A53AED9E-A1EA-457D-BA3B-38A5B28B93D2}">
      <dgm:prSet/>
      <dgm:spPr/>
      <dgm:t>
        <a:bodyPr/>
        <a:lstStyle/>
        <a:p>
          <a:endParaRPr lang="en-US" sz="1600">
            <a:latin typeface="+mj-lt"/>
          </a:endParaRPr>
        </a:p>
      </dgm:t>
    </dgm:pt>
    <dgm:pt modelId="{AA3804D6-BF5D-4AF5-B996-65964138EC36}" type="sibTrans" cxnId="{A53AED9E-A1EA-457D-BA3B-38A5B28B93D2}">
      <dgm:prSet custT="1"/>
      <dgm:spPr/>
      <dgm:t>
        <a:bodyPr/>
        <a:lstStyle/>
        <a:p>
          <a:endParaRPr lang="en-US" sz="400">
            <a:latin typeface="+mj-lt"/>
          </a:endParaRPr>
        </a:p>
      </dgm:t>
    </dgm:pt>
    <dgm:pt modelId="{FC83750F-E752-484C-BF61-0D996BFD593C}">
      <dgm:prSet custT="1"/>
      <dgm:spPr/>
      <dgm:t>
        <a:bodyPr/>
        <a:lstStyle/>
        <a:p>
          <a:r>
            <a:rPr lang="es-MX" sz="800">
              <a:latin typeface="+mj-lt"/>
            </a:rPr>
            <a:t>Corte de las arterias para provocar la muerte rápida y efectiva.</a:t>
          </a:r>
          <a:endParaRPr lang="en-US" sz="800">
            <a:latin typeface="+mj-lt"/>
          </a:endParaRPr>
        </a:p>
      </dgm:t>
    </dgm:pt>
    <dgm:pt modelId="{ED474FFC-B59E-4E4A-B81F-A376A1E507B3}" type="parTrans" cxnId="{737873DB-7431-4EA7-9615-46C09920BD04}">
      <dgm:prSet/>
      <dgm:spPr/>
      <dgm:t>
        <a:bodyPr/>
        <a:lstStyle/>
        <a:p>
          <a:endParaRPr lang="en-US" sz="1600">
            <a:latin typeface="+mj-lt"/>
          </a:endParaRPr>
        </a:p>
      </dgm:t>
    </dgm:pt>
    <dgm:pt modelId="{1FA90C32-1312-42A0-8BA5-20E4B3D60F98}" type="sibTrans" cxnId="{737873DB-7431-4EA7-9615-46C09920BD04}">
      <dgm:prSet/>
      <dgm:spPr/>
      <dgm:t>
        <a:bodyPr/>
        <a:lstStyle/>
        <a:p>
          <a:endParaRPr lang="en-US" sz="1600">
            <a:latin typeface="+mj-lt"/>
          </a:endParaRPr>
        </a:p>
      </dgm:t>
    </dgm:pt>
    <dgm:pt modelId="{D05276AC-E1C1-4A68-96E3-7B0CCE0E62CA}">
      <dgm:prSet custT="1"/>
      <dgm:spPr/>
      <dgm:t>
        <a:bodyPr/>
        <a:lstStyle/>
        <a:p>
          <a:r>
            <a:rPr lang="es-MX" sz="1100" b="1">
              <a:latin typeface="+mj-lt"/>
            </a:rPr>
            <a:t>Escaldado</a:t>
          </a:r>
          <a:endParaRPr lang="en-US" sz="1100">
            <a:latin typeface="+mj-lt"/>
          </a:endParaRPr>
        </a:p>
      </dgm:t>
    </dgm:pt>
    <dgm:pt modelId="{D4245B36-FC1B-4CFB-B7C2-28B062E78191}" type="parTrans" cxnId="{A4B7AB39-2FA5-4337-98A5-7A0BE1FE7C1C}">
      <dgm:prSet/>
      <dgm:spPr/>
      <dgm:t>
        <a:bodyPr/>
        <a:lstStyle/>
        <a:p>
          <a:endParaRPr lang="en-US" sz="1600">
            <a:latin typeface="+mj-lt"/>
          </a:endParaRPr>
        </a:p>
      </dgm:t>
    </dgm:pt>
    <dgm:pt modelId="{BD45A49D-3765-427F-911B-F2A745E04F26}" type="sibTrans" cxnId="{A4B7AB39-2FA5-4337-98A5-7A0BE1FE7C1C}">
      <dgm:prSet custT="1"/>
      <dgm:spPr/>
      <dgm:t>
        <a:bodyPr/>
        <a:lstStyle/>
        <a:p>
          <a:endParaRPr lang="en-US" sz="400">
            <a:latin typeface="+mj-lt"/>
          </a:endParaRPr>
        </a:p>
      </dgm:t>
    </dgm:pt>
    <dgm:pt modelId="{DDEAF3D9-1D88-48B8-928C-72E1CCB749A3}">
      <dgm:prSet custT="1"/>
      <dgm:spPr/>
      <dgm:t>
        <a:bodyPr/>
        <a:lstStyle/>
        <a:p>
          <a:r>
            <a:rPr lang="es-MX" sz="800">
              <a:latin typeface="+mj-lt"/>
            </a:rPr>
            <a:t>Baño en agua caliente para facilitar el pelado.</a:t>
          </a:r>
          <a:endParaRPr lang="en-US" sz="800">
            <a:latin typeface="+mj-lt"/>
          </a:endParaRPr>
        </a:p>
      </dgm:t>
    </dgm:pt>
    <dgm:pt modelId="{567F5E94-09E6-4CF7-B3B7-49C2F834D1CF}" type="parTrans" cxnId="{608C1BFE-7FA3-484A-8F81-19948F18387C}">
      <dgm:prSet/>
      <dgm:spPr/>
      <dgm:t>
        <a:bodyPr/>
        <a:lstStyle/>
        <a:p>
          <a:endParaRPr lang="en-US" sz="1600">
            <a:latin typeface="+mj-lt"/>
          </a:endParaRPr>
        </a:p>
      </dgm:t>
    </dgm:pt>
    <dgm:pt modelId="{C2E4A4E0-B07A-4B9E-A835-588391D5774D}" type="sibTrans" cxnId="{608C1BFE-7FA3-484A-8F81-19948F18387C}">
      <dgm:prSet/>
      <dgm:spPr/>
      <dgm:t>
        <a:bodyPr/>
        <a:lstStyle/>
        <a:p>
          <a:endParaRPr lang="en-US" sz="1600">
            <a:latin typeface="+mj-lt"/>
          </a:endParaRPr>
        </a:p>
      </dgm:t>
    </dgm:pt>
    <dgm:pt modelId="{63623572-1176-4D22-8933-79CA57020850}">
      <dgm:prSet custT="1"/>
      <dgm:spPr/>
      <dgm:t>
        <a:bodyPr/>
        <a:lstStyle/>
        <a:p>
          <a:r>
            <a:rPr lang="es-MX" sz="1100" b="1">
              <a:latin typeface="+mj-lt"/>
            </a:rPr>
            <a:t>Pelado</a:t>
          </a:r>
          <a:endParaRPr lang="en-US" sz="1100">
            <a:latin typeface="+mj-lt"/>
          </a:endParaRPr>
        </a:p>
      </dgm:t>
    </dgm:pt>
    <dgm:pt modelId="{B3F22521-6B0B-4410-AB3C-D20121019A34}" type="parTrans" cxnId="{5ACEAC30-DACC-4154-8535-A9E70156F572}">
      <dgm:prSet/>
      <dgm:spPr/>
      <dgm:t>
        <a:bodyPr/>
        <a:lstStyle/>
        <a:p>
          <a:endParaRPr lang="en-US" sz="1600">
            <a:latin typeface="+mj-lt"/>
          </a:endParaRPr>
        </a:p>
      </dgm:t>
    </dgm:pt>
    <dgm:pt modelId="{A6E84809-F76B-4A17-BDD6-BD9042E2BA12}" type="sibTrans" cxnId="{5ACEAC30-DACC-4154-8535-A9E70156F572}">
      <dgm:prSet custT="1"/>
      <dgm:spPr/>
      <dgm:t>
        <a:bodyPr/>
        <a:lstStyle/>
        <a:p>
          <a:endParaRPr lang="en-US" sz="400">
            <a:latin typeface="+mj-lt"/>
          </a:endParaRPr>
        </a:p>
      </dgm:t>
    </dgm:pt>
    <dgm:pt modelId="{22130387-B1BE-44F7-A725-9060B9E9B329}">
      <dgm:prSet custT="1"/>
      <dgm:spPr/>
      <dgm:t>
        <a:bodyPr/>
        <a:lstStyle/>
        <a:p>
          <a:r>
            <a:rPr lang="es-MX" sz="800">
              <a:latin typeface="+mj-lt"/>
            </a:rPr>
            <a:t>Retiro de las plumas del ave.</a:t>
          </a:r>
          <a:endParaRPr lang="en-US" sz="800">
            <a:latin typeface="+mj-lt"/>
          </a:endParaRPr>
        </a:p>
      </dgm:t>
    </dgm:pt>
    <dgm:pt modelId="{6ABDBAD8-7EAE-493F-A906-2BE58C66147C}" type="parTrans" cxnId="{DEBF542C-30DD-4E42-BCD4-D48FD11D499E}">
      <dgm:prSet/>
      <dgm:spPr/>
      <dgm:t>
        <a:bodyPr/>
        <a:lstStyle/>
        <a:p>
          <a:endParaRPr lang="en-US" sz="1600">
            <a:latin typeface="+mj-lt"/>
          </a:endParaRPr>
        </a:p>
      </dgm:t>
    </dgm:pt>
    <dgm:pt modelId="{F30000D5-5A72-4D09-B3DF-FDD9EB919A9B}" type="sibTrans" cxnId="{DEBF542C-30DD-4E42-BCD4-D48FD11D499E}">
      <dgm:prSet/>
      <dgm:spPr/>
      <dgm:t>
        <a:bodyPr/>
        <a:lstStyle/>
        <a:p>
          <a:endParaRPr lang="en-US" sz="1600">
            <a:latin typeface="+mj-lt"/>
          </a:endParaRPr>
        </a:p>
      </dgm:t>
    </dgm:pt>
    <dgm:pt modelId="{491D711C-20A4-4164-AE48-F62795BE74CB}">
      <dgm:prSet custT="1"/>
      <dgm:spPr/>
      <dgm:t>
        <a:bodyPr/>
        <a:lstStyle/>
        <a:p>
          <a:r>
            <a:rPr lang="es-MX" sz="1100" b="1">
              <a:latin typeface="+mj-lt"/>
            </a:rPr>
            <a:t>Escaldado de patas</a:t>
          </a:r>
          <a:endParaRPr lang="en-US" sz="1100">
            <a:latin typeface="+mj-lt"/>
          </a:endParaRPr>
        </a:p>
      </dgm:t>
    </dgm:pt>
    <dgm:pt modelId="{F1331E04-7043-4213-83C8-4AD7C3A276C0}" type="parTrans" cxnId="{E209B4F3-ED52-4999-94C4-B874ADA51367}">
      <dgm:prSet/>
      <dgm:spPr/>
      <dgm:t>
        <a:bodyPr/>
        <a:lstStyle/>
        <a:p>
          <a:endParaRPr lang="en-US" sz="1600">
            <a:latin typeface="+mj-lt"/>
          </a:endParaRPr>
        </a:p>
      </dgm:t>
    </dgm:pt>
    <dgm:pt modelId="{9A36EF38-E43A-4387-9FF5-91CAE8B940EC}" type="sibTrans" cxnId="{E209B4F3-ED52-4999-94C4-B874ADA51367}">
      <dgm:prSet custT="1"/>
      <dgm:spPr/>
      <dgm:t>
        <a:bodyPr/>
        <a:lstStyle/>
        <a:p>
          <a:endParaRPr lang="en-US" sz="400">
            <a:latin typeface="+mj-lt"/>
          </a:endParaRPr>
        </a:p>
      </dgm:t>
    </dgm:pt>
    <dgm:pt modelId="{5567B068-B1C1-4A60-AD07-BAB85D0C7FA8}">
      <dgm:prSet custT="1"/>
      <dgm:spPr/>
      <dgm:t>
        <a:bodyPr/>
        <a:lstStyle/>
        <a:p>
          <a:r>
            <a:rPr lang="es-MX" sz="800">
              <a:latin typeface="+mj-lt"/>
            </a:rPr>
            <a:t>Preparación térmica para el retiro de las patas.</a:t>
          </a:r>
          <a:endParaRPr lang="en-US" sz="800">
            <a:latin typeface="+mj-lt"/>
          </a:endParaRPr>
        </a:p>
      </dgm:t>
    </dgm:pt>
    <dgm:pt modelId="{EC4D5171-E603-4F6F-ADA7-7BD186AF0BA5}" type="parTrans" cxnId="{988595F4-105F-4A69-BF48-35393838D0FE}">
      <dgm:prSet/>
      <dgm:spPr/>
      <dgm:t>
        <a:bodyPr/>
        <a:lstStyle/>
        <a:p>
          <a:endParaRPr lang="en-US" sz="1600">
            <a:latin typeface="+mj-lt"/>
          </a:endParaRPr>
        </a:p>
      </dgm:t>
    </dgm:pt>
    <dgm:pt modelId="{278AEFA4-A672-47B5-B29B-3CD75674C35F}" type="sibTrans" cxnId="{988595F4-105F-4A69-BF48-35393838D0FE}">
      <dgm:prSet/>
      <dgm:spPr/>
      <dgm:t>
        <a:bodyPr/>
        <a:lstStyle/>
        <a:p>
          <a:endParaRPr lang="en-US" sz="1600">
            <a:latin typeface="+mj-lt"/>
          </a:endParaRPr>
        </a:p>
      </dgm:t>
    </dgm:pt>
    <dgm:pt modelId="{0A2E1CA4-C888-40EA-8B73-71DA1FAA981C}">
      <dgm:prSet custT="1"/>
      <dgm:spPr/>
      <dgm:t>
        <a:bodyPr/>
        <a:lstStyle/>
        <a:p>
          <a:r>
            <a:rPr lang="es-MX" sz="1100" b="1">
              <a:latin typeface="+mj-lt"/>
            </a:rPr>
            <a:t>Corte de patas</a:t>
          </a:r>
          <a:endParaRPr lang="en-US" sz="1100">
            <a:latin typeface="+mj-lt"/>
          </a:endParaRPr>
        </a:p>
      </dgm:t>
    </dgm:pt>
    <dgm:pt modelId="{4993A275-4633-4B17-B814-52F5FF34E6DD}" type="parTrans" cxnId="{AFA6A0AA-2216-474B-90B9-751D73FC1113}">
      <dgm:prSet/>
      <dgm:spPr/>
      <dgm:t>
        <a:bodyPr/>
        <a:lstStyle/>
        <a:p>
          <a:endParaRPr lang="en-US" sz="1600">
            <a:latin typeface="+mj-lt"/>
          </a:endParaRPr>
        </a:p>
      </dgm:t>
    </dgm:pt>
    <dgm:pt modelId="{A14FD386-2D33-4DBC-8DDA-D563A929977B}" type="sibTrans" cxnId="{AFA6A0AA-2216-474B-90B9-751D73FC1113}">
      <dgm:prSet custT="1"/>
      <dgm:spPr/>
      <dgm:t>
        <a:bodyPr/>
        <a:lstStyle/>
        <a:p>
          <a:endParaRPr lang="en-US" sz="400">
            <a:latin typeface="+mj-lt"/>
          </a:endParaRPr>
        </a:p>
      </dgm:t>
    </dgm:pt>
    <dgm:pt modelId="{DDBBBD04-3932-435C-A3CC-6350C5A3B90B}">
      <dgm:prSet custT="1"/>
      <dgm:spPr/>
      <dgm:t>
        <a:bodyPr/>
        <a:lstStyle/>
        <a:p>
          <a:r>
            <a:rPr lang="es-MX" sz="800">
              <a:latin typeface="+mj-lt"/>
            </a:rPr>
            <a:t>Separación de las extremidades inferiores.</a:t>
          </a:r>
          <a:endParaRPr lang="en-US" sz="800">
            <a:latin typeface="+mj-lt"/>
          </a:endParaRPr>
        </a:p>
      </dgm:t>
    </dgm:pt>
    <dgm:pt modelId="{6A0DBBD4-AD6E-4553-9FEF-712BAF196BC5}" type="parTrans" cxnId="{4DE89499-0C27-44CF-A542-D27CA806772C}">
      <dgm:prSet/>
      <dgm:spPr/>
      <dgm:t>
        <a:bodyPr/>
        <a:lstStyle/>
        <a:p>
          <a:endParaRPr lang="en-US" sz="1600">
            <a:latin typeface="+mj-lt"/>
          </a:endParaRPr>
        </a:p>
      </dgm:t>
    </dgm:pt>
    <dgm:pt modelId="{36AB9731-9F98-4531-97BC-82450492B435}" type="sibTrans" cxnId="{4DE89499-0C27-44CF-A542-D27CA806772C}">
      <dgm:prSet/>
      <dgm:spPr/>
      <dgm:t>
        <a:bodyPr/>
        <a:lstStyle/>
        <a:p>
          <a:endParaRPr lang="en-US" sz="1600">
            <a:latin typeface="+mj-lt"/>
          </a:endParaRPr>
        </a:p>
      </dgm:t>
    </dgm:pt>
    <dgm:pt modelId="{8498584F-74B2-44B5-A42D-8D2F7CD04698}">
      <dgm:prSet custT="1"/>
      <dgm:spPr/>
      <dgm:t>
        <a:bodyPr/>
        <a:lstStyle/>
        <a:p>
          <a:r>
            <a:rPr lang="es-MX" sz="1100" b="1">
              <a:latin typeface="+mj-lt"/>
            </a:rPr>
            <a:t>Corte de cloaca</a:t>
          </a:r>
          <a:endParaRPr lang="en-US" sz="1100">
            <a:latin typeface="+mj-lt"/>
          </a:endParaRPr>
        </a:p>
      </dgm:t>
    </dgm:pt>
    <dgm:pt modelId="{8289F795-72D8-4131-B98B-524E1A376215}" type="parTrans" cxnId="{B7BCEF62-9E0E-47A5-A2CC-498366A81E30}">
      <dgm:prSet/>
      <dgm:spPr/>
      <dgm:t>
        <a:bodyPr/>
        <a:lstStyle/>
        <a:p>
          <a:endParaRPr lang="en-US" sz="1600">
            <a:latin typeface="+mj-lt"/>
          </a:endParaRPr>
        </a:p>
      </dgm:t>
    </dgm:pt>
    <dgm:pt modelId="{7867C65C-7E34-469D-8281-A5BC5C67BE98}" type="sibTrans" cxnId="{B7BCEF62-9E0E-47A5-A2CC-498366A81E30}">
      <dgm:prSet custT="1"/>
      <dgm:spPr/>
      <dgm:t>
        <a:bodyPr/>
        <a:lstStyle/>
        <a:p>
          <a:endParaRPr lang="en-US" sz="400">
            <a:latin typeface="+mj-lt"/>
          </a:endParaRPr>
        </a:p>
      </dgm:t>
    </dgm:pt>
    <dgm:pt modelId="{C47C20BF-2D81-4A19-89C6-76D58D627C2A}">
      <dgm:prSet custT="1"/>
      <dgm:spPr/>
      <dgm:t>
        <a:bodyPr/>
        <a:lstStyle/>
        <a:p>
          <a:r>
            <a:rPr lang="es-MX" sz="800">
              <a:latin typeface="+mj-lt"/>
            </a:rPr>
            <a:t>Apertura para facilitar la evisceración.</a:t>
          </a:r>
          <a:endParaRPr lang="en-US" sz="800">
            <a:latin typeface="+mj-lt"/>
          </a:endParaRPr>
        </a:p>
      </dgm:t>
    </dgm:pt>
    <dgm:pt modelId="{8F1B860A-2F44-42B6-ABD3-78718D924504}" type="parTrans" cxnId="{30D02F07-29CC-4D96-B2B8-78D0711792B1}">
      <dgm:prSet/>
      <dgm:spPr/>
      <dgm:t>
        <a:bodyPr/>
        <a:lstStyle/>
        <a:p>
          <a:endParaRPr lang="en-US" sz="1600">
            <a:latin typeface="+mj-lt"/>
          </a:endParaRPr>
        </a:p>
      </dgm:t>
    </dgm:pt>
    <dgm:pt modelId="{2530742B-97E5-480D-B23D-393C7B522413}" type="sibTrans" cxnId="{30D02F07-29CC-4D96-B2B8-78D0711792B1}">
      <dgm:prSet/>
      <dgm:spPr/>
      <dgm:t>
        <a:bodyPr/>
        <a:lstStyle/>
        <a:p>
          <a:endParaRPr lang="en-US" sz="1600">
            <a:latin typeface="+mj-lt"/>
          </a:endParaRPr>
        </a:p>
      </dgm:t>
    </dgm:pt>
    <dgm:pt modelId="{62CDDF28-F47F-4E33-B552-48290F33830A}">
      <dgm:prSet custT="1"/>
      <dgm:spPr/>
      <dgm:t>
        <a:bodyPr/>
        <a:lstStyle/>
        <a:p>
          <a:r>
            <a:rPr lang="es-MX" sz="1100" b="1">
              <a:latin typeface="+mj-lt"/>
            </a:rPr>
            <a:t>Evisceración</a:t>
          </a:r>
          <a:endParaRPr lang="en-US" sz="1100">
            <a:latin typeface="+mj-lt"/>
          </a:endParaRPr>
        </a:p>
      </dgm:t>
    </dgm:pt>
    <dgm:pt modelId="{EDA930FB-DA88-4D22-9CF8-7BA1FE7F49E8}" type="parTrans" cxnId="{9E9A71F7-2B5D-4645-90F9-16252294B62C}">
      <dgm:prSet/>
      <dgm:spPr/>
      <dgm:t>
        <a:bodyPr/>
        <a:lstStyle/>
        <a:p>
          <a:endParaRPr lang="en-US" sz="1600">
            <a:latin typeface="+mj-lt"/>
          </a:endParaRPr>
        </a:p>
      </dgm:t>
    </dgm:pt>
    <dgm:pt modelId="{3325B64C-9DDF-4B5C-B5CF-7693445E86EA}" type="sibTrans" cxnId="{9E9A71F7-2B5D-4645-90F9-16252294B62C}">
      <dgm:prSet custT="1"/>
      <dgm:spPr/>
      <dgm:t>
        <a:bodyPr/>
        <a:lstStyle/>
        <a:p>
          <a:endParaRPr lang="en-US" sz="400">
            <a:latin typeface="+mj-lt"/>
          </a:endParaRPr>
        </a:p>
      </dgm:t>
    </dgm:pt>
    <dgm:pt modelId="{47CA3D4A-3929-40D7-BF77-2FEC20C9A77F}">
      <dgm:prSet custT="1"/>
      <dgm:spPr/>
      <dgm:t>
        <a:bodyPr/>
        <a:lstStyle/>
        <a:p>
          <a:r>
            <a:rPr lang="es-MX" sz="800">
              <a:latin typeface="+mj-lt"/>
            </a:rPr>
            <a:t>Extracción de los órganos internos.</a:t>
          </a:r>
          <a:endParaRPr lang="en-US" sz="800">
            <a:latin typeface="+mj-lt"/>
          </a:endParaRPr>
        </a:p>
      </dgm:t>
    </dgm:pt>
    <dgm:pt modelId="{0FE088E4-8B14-4CBB-8311-F1A8B45EC1F7}" type="parTrans" cxnId="{53C00980-352A-4B4B-93C6-9A482945518B}">
      <dgm:prSet/>
      <dgm:spPr/>
      <dgm:t>
        <a:bodyPr/>
        <a:lstStyle/>
        <a:p>
          <a:endParaRPr lang="en-US" sz="1600">
            <a:latin typeface="+mj-lt"/>
          </a:endParaRPr>
        </a:p>
      </dgm:t>
    </dgm:pt>
    <dgm:pt modelId="{A30F29B2-ABDC-4638-A15C-4F017034FC29}" type="sibTrans" cxnId="{53C00980-352A-4B4B-93C6-9A482945518B}">
      <dgm:prSet/>
      <dgm:spPr/>
      <dgm:t>
        <a:bodyPr/>
        <a:lstStyle/>
        <a:p>
          <a:endParaRPr lang="en-US" sz="1600">
            <a:latin typeface="+mj-lt"/>
          </a:endParaRPr>
        </a:p>
      </dgm:t>
    </dgm:pt>
    <dgm:pt modelId="{E79E64BA-982B-4793-B544-931E9AB8BCF8}">
      <dgm:prSet custT="1"/>
      <dgm:spPr/>
      <dgm:t>
        <a:bodyPr/>
        <a:lstStyle/>
        <a:p>
          <a:r>
            <a:rPr lang="es-MX" sz="1100" b="1">
              <a:latin typeface="+mj-lt"/>
            </a:rPr>
            <a:t>Corte de pescuezo</a:t>
          </a:r>
          <a:endParaRPr lang="en-US" sz="1100">
            <a:latin typeface="+mj-lt"/>
          </a:endParaRPr>
        </a:p>
      </dgm:t>
    </dgm:pt>
    <dgm:pt modelId="{05AAA8B0-A187-4D78-9E49-6CC01CE573D5}" type="parTrans" cxnId="{E9742C80-ED24-4FC4-9ED6-6ECCC0B0D24C}">
      <dgm:prSet/>
      <dgm:spPr/>
      <dgm:t>
        <a:bodyPr/>
        <a:lstStyle/>
        <a:p>
          <a:endParaRPr lang="en-US" sz="1600">
            <a:latin typeface="+mj-lt"/>
          </a:endParaRPr>
        </a:p>
      </dgm:t>
    </dgm:pt>
    <dgm:pt modelId="{6F58F24B-713A-4BEA-B4FC-41DABEF3BE56}" type="sibTrans" cxnId="{E9742C80-ED24-4FC4-9ED6-6ECCC0B0D24C}">
      <dgm:prSet custT="1"/>
      <dgm:spPr/>
      <dgm:t>
        <a:bodyPr/>
        <a:lstStyle/>
        <a:p>
          <a:endParaRPr lang="en-US" sz="400">
            <a:latin typeface="+mj-lt"/>
          </a:endParaRPr>
        </a:p>
      </dgm:t>
    </dgm:pt>
    <dgm:pt modelId="{63204DE2-E435-474E-BAC9-C5251A9A62B5}">
      <dgm:prSet custT="1"/>
      <dgm:spPr/>
      <dgm:t>
        <a:bodyPr/>
        <a:lstStyle/>
        <a:p>
          <a:r>
            <a:rPr lang="es-MX" sz="800">
              <a:latin typeface="+mj-lt"/>
            </a:rPr>
            <a:t>Separación del cuello del ave.</a:t>
          </a:r>
          <a:endParaRPr lang="en-US" sz="800">
            <a:latin typeface="+mj-lt"/>
          </a:endParaRPr>
        </a:p>
      </dgm:t>
    </dgm:pt>
    <dgm:pt modelId="{8D907721-1D19-4AC0-A09E-0BD97B5A2001}" type="parTrans" cxnId="{E852E0B5-0A7B-453E-B919-AA4D42395202}">
      <dgm:prSet/>
      <dgm:spPr/>
      <dgm:t>
        <a:bodyPr/>
        <a:lstStyle/>
        <a:p>
          <a:endParaRPr lang="en-US" sz="1600">
            <a:latin typeface="+mj-lt"/>
          </a:endParaRPr>
        </a:p>
      </dgm:t>
    </dgm:pt>
    <dgm:pt modelId="{881E00DB-7475-42E7-9AE2-B9BE39289F61}" type="sibTrans" cxnId="{E852E0B5-0A7B-453E-B919-AA4D42395202}">
      <dgm:prSet/>
      <dgm:spPr/>
      <dgm:t>
        <a:bodyPr/>
        <a:lstStyle/>
        <a:p>
          <a:endParaRPr lang="en-US" sz="1600">
            <a:latin typeface="+mj-lt"/>
          </a:endParaRPr>
        </a:p>
      </dgm:t>
    </dgm:pt>
    <dgm:pt modelId="{F5459B21-4CA6-4B08-AC41-B95769F15540}">
      <dgm:prSet custT="1"/>
      <dgm:spPr/>
      <dgm:t>
        <a:bodyPr/>
        <a:lstStyle/>
        <a:p>
          <a:r>
            <a:rPr lang="es-MX" sz="1100" b="1">
              <a:latin typeface="+mj-lt"/>
            </a:rPr>
            <a:t>Preenfriamiento</a:t>
          </a:r>
          <a:endParaRPr lang="en-US" sz="1100">
            <a:latin typeface="+mj-lt"/>
          </a:endParaRPr>
        </a:p>
      </dgm:t>
    </dgm:pt>
    <dgm:pt modelId="{81AF9504-9111-426F-98DE-8DA77845AFFA}" type="parTrans" cxnId="{5EC28207-D086-40F9-8840-5178C116D12C}">
      <dgm:prSet/>
      <dgm:spPr/>
      <dgm:t>
        <a:bodyPr/>
        <a:lstStyle/>
        <a:p>
          <a:endParaRPr lang="en-US" sz="1600">
            <a:latin typeface="+mj-lt"/>
          </a:endParaRPr>
        </a:p>
      </dgm:t>
    </dgm:pt>
    <dgm:pt modelId="{91BB2B6C-752F-4433-8D98-27BD051AC42D}" type="sibTrans" cxnId="{5EC28207-D086-40F9-8840-5178C116D12C}">
      <dgm:prSet custT="1"/>
      <dgm:spPr/>
      <dgm:t>
        <a:bodyPr/>
        <a:lstStyle/>
        <a:p>
          <a:endParaRPr lang="en-US" sz="400">
            <a:latin typeface="+mj-lt"/>
          </a:endParaRPr>
        </a:p>
      </dgm:t>
    </dgm:pt>
    <dgm:pt modelId="{93380200-3C49-4CAE-8B44-667875767833}">
      <dgm:prSet custT="1"/>
      <dgm:spPr/>
      <dgm:t>
        <a:bodyPr/>
        <a:lstStyle/>
        <a:p>
          <a:r>
            <a:rPr lang="es-MX" sz="800">
              <a:latin typeface="+mj-lt"/>
            </a:rPr>
            <a:t>Primera etapa de enfriamiento para reducir la temperatura del canal.</a:t>
          </a:r>
          <a:endParaRPr lang="en-US" sz="800">
            <a:latin typeface="+mj-lt"/>
          </a:endParaRPr>
        </a:p>
      </dgm:t>
    </dgm:pt>
    <dgm:pt modelId="{B3D3F8E0-096A-46DD-946E-B9864C132C25}" type="parTrans" cxnId="{82EE02D0-10B8-4DCC-82E0-F07962476BF9}">
      <dgm:prSet/>
      <dgm:spPr/>
      <dgm:t>
        <a:bodyPr/>
        <a:lstStyle/>
        <a:p>
          <a:endParaRPr lang="en-US" sz="1600">
            <a:latin typeface="+mj-lt"/>
          </a:endParaRPr>
        </a:p>
      </dgm:t>
    </dgm:pt>
    <dgm:pt modelId="{C105AA44-0F6D-41B1-9B15-C51D2467C3E9}" type="sibTrans" cxnId="{82EE02D0-10B8-4DCC-82E0-F07962476BF9}">
      <dgm:prSet/>
      <dgm:spPr/>
      <dgm:t>
        <a:bodyPr/>
        <a:lstStyle/>
        <a:p>
          <a:endParaRPr lang="en-US" sz="1600">
            <a:latin typeface="+mj-lt"/>
          </a:endParaRPr>
        </a:p>
      </dgm:t>
    </dgm:pt>
    <dgm:pt modelId="{EBB45787-C3DC-4673-8A36-A370CC2A4D23}">
      <dgm:prSet custT="1"/>
      <dgm:spPr/>
      <dgm:t>
        <a:bodyPr/>
        <a:lstStyle/>
        <a:p>
          <a:r>
            <a:rPr lang="es-MX" sz="1100" b="1">
              <a:latin typeface="+mj-lt"/>
            </a:rPr>
            <a:t>Enfriamiento</a:t>
          </a:r>
          <a:endParaRPr lang="en-US" sz="1100">
            <a:latin typeface="+mj-lt"/>
          </a:endParaRPr>
        </a:p>
      </dgm:t>
    </dgm:pt>
    <dgm:pt modelId="{159D8ABF-1823-4742-950A-F660E3260A56}" type="parTrans" cxnId="{A48AAC03-05BD-4C19-9A0D-F76EFE6303BE}">
      <dgm:prSet/>
      <dgm:spPr/>
      <dgm:t>
        <a:bodyPr/>
        <a:lstStyle/>
        <a:p>
          <a:endParaRPr lang="en-US" sz="1600">
            <a:latin typeface="+mj-lt"/>
          </a:endParaRPr>
        </a:p>
      </dgm:t>
    </dgm:pt>
    <dgm:pt modelId="{8602185B-12CF-4544-AD45-8607C43E2E6C}" type="sibTrans" cxnId="{A48AAC03-05BD-4C19-9A0D-F76EFE6303BE}">
      <dgm:prSet custT="1"/>
      <dgm:spPr/>
      <dgm:t>
        <a:bodyPr/>
        <a:lstStyle/>
        <a:p>
          <a:endParaRPr lang="en-US" sz="400">
            <a:latin typeface="+mj-lt"/>
          </a:endParaRPr>
        </a:p>
      </dgm:t>
    </dgm:pt>
    <dgm:pt modelId="{409C1A87-6CFB-424E-AB8F-079034EA009F}">
      <dgm:prSet custT="1"/>
      <dgm:spPr/>
      <dgm:t>
        <a:bodyPr/>
        <a:lstStyle/>
        <a:p>
          <a:r>
            <a:rPr lang="es-MX" sz="800">
              <a:latin typeface="+mj-lt"/>
            </a:rPr>
            <a:t>Reducción total de la temperatura para asegurar conservación.</a:t>
          </a:r>
          <a:endParaRPr lang="en-US" sz="800">
            <a:latin typeface="+mj-lt"/>
          </a:endParaRPr>
        </a:p>
      </dgm:t>
    </dgm:pt>
    <dgm:pt modelId="{30F18CEC-5429-4271-AF5F-C9C3AFBC1B1F}" type="parTrans" cxnId="{8017CB90-4577-4C6B-9199-7CB111B29459}">
      <dgm:prSet/>
      <dgm:spPr/>
      <dgm:t>
        <a:bodyPr/>
        <a:lstStyle/>
        <a:p>
          <a:endParaRPr lang="en-US" sz="1600">
            <a:latin typeface="+mj-lt"/>
          </a:endParaRPr>
        </a:p>
      </dgm:t>
    </dgm:pt>
    <dgm:pt modelId="{73DE9366-4904-4CA2-844A-79277E1572EC}" type="sibTrans" cxnId="{8017CB90-4577-4C6B-9199-7CB111B29459}">
      <dgm:prSet/>
      <dgm:spPr/>
      <dgm:t>
        <a:bodyPr/>
        <a:lstStyle/>
        <a:p>
          <a:endParaRPr lang="en-US" sz="1600">
            <a:latin typeface="+mj-lt"/>
          </a:endParaRPr>
        </a:p>
      </dgm:t>
    </dgm:pt>
    <dgm:pt modelId="{5444EAC8-D160-4294-A191-6AC696777D0A}">
      <dgm:prSet custT="1"/>
      <dgm:spPr/>
      <dgm:t>
        <a:bodyPr/>
        <a:lstStyle/>
        <a:p>
          <a:r>
            <a:rPr lang="es-MX" sz="1100" b="1">
              <a:latin typeface="+mj-lt"/>
            </a:rPr>
            <a:t>Empaque</a:t>
          </a:r>
          <a:endParaRPr lang="en-US" sz="1100">
            <a:latin typeface="+mj-lt"/>
          </a:endParaRPr>
        </a:p>
      </dgm:t>
    </dgm:pt>
    <dgm:pt modelId="{889CC642-819D-4C5A-B3D2-A6A3D723FCDE}" type="parTrans" cxnId="{CF3A5F56-EB71-4425-81C0-F605D9304051}">
      <dgm:prSet/>
      <dgm:spPr/>
      <dgm:t>
        <a:bodyPr/>
        <a:lstStyle/>
        <a:p>
          <a:endParaRPr lang="en-US" sz="1600">
            <a:latin typeface="+mj-lt"/>
          </a:endParaRPr>
        </a:p>
      </dgm:t>
    </dgm:pt>
    <dgm:pt modelId="{61E84E3F-D32E-4D7F-9266-F0F43D3137E6}" type="sibTrans" cxnId="{CF3A5F56-EB71-4425-81C0-F605D9304051}">
      <dgm:prSet custT="1"/>
      <dgm:spPr/>
      <dgm:t>
        <a:bodyPr/>
        <a:lstStyle/>
        <a:p>
          <a:endParaRPr lang="en-US" sz="400">
            <a:latin typeface="+mj-lt"/>
          </a:endParaRPr>
        </a:p>
      </dgm:t>
    </dgm:pt>
    <dgm:pt modelId="{845C8EF7-82C7-4928-A72D-F83107221763}">
      <dgm:prSet custT="1"/>
      <dgm:spPr/>
      <dgm:t>
        <a:bodyPr/>
        <a:lstStyle/>
        <a:p>
          <a:r>
            <a:rPr lang="es-MX" sz="800">
              <a:latin typeface="+mj-lt"/>
            </a:rPr>
            <a:t>Preparación del producto final para distribución.</a:t>
          </a:r>
          <a:endParaRPr lang="en-US" sz="800">
            <a:latin typeface="+mj-lt"/>
          </a:endParaRPr>
        </a:p>
      </dgm:t>
    </dgm:pt>
    <dgm:pt modelId="{0E0C83CE-8975-49AB-9802-896D9C7A3ED3}" type="parTrans" cxnId="{53760A85-FC13-4E20-85E4-FF9EACD2A410}">
      <dgm:prSet/>
      <dgm:spPr/>
      <dgm:t>
        <a:bodyPr/>
        <a:lstStyle/>
        <a:p>
          <a:endParaRPr lang="en-US" sz="1600">
            <a:latin typeface="+mj-lt"/>
          </a:endParaRPr>
        </a:p>
      </dgm:t>
    </dgm:pt>
    <dgm:pt modelId="{A2FA9851-B6F0-476D-8F28-C902F29A998E}" type="sibTrans" cxnId="{53760A85-FC13-4E20-85E4-FF9EACD2A410}">
      <dgm:prSet/>
      <dgm:spPr/>
      <dgm:t>
        <a:bodyPr/>
        <a:lstStyle/>
        <a:p>
          <a:endParaRPr lang="en-US" sz="1600">
            <a:latin typeface="+mj-lt"/>
          </a:endParaRPr>
        </a:p>
      </dgm:t>
    </dgm:pt>
    <dgm:pt modelId="{436AE17C-AAB6-4B3B-BBD4-F82A0D765F2F}">
      <dgm:prSet custT="1"/>
      <dgm:spPr/>
      <dgm:t>
        <a:bodyPr/>
        <a:lstStyle/>
        <a:p>
          <a:r>
            <a:rPr lang="es-MX" sz="1100" b="1">
              <a:latin typeface="+mj-lt"/>
            </a:rPr>
            <a:t>Lavado y desinfección de la planta</a:t>
          </a:r>
          <a:endParaRPr lang="en-US" sz="1100">
            <a:latin typeface="+mj-lt"/>
          </a:endParaRPr>
        </a:p>
      </dgm:t>
    </dgm:pt>
    <dgm:pt modelId="{C6658262-FCC1-4A38-A1C2-80ECCCACA0B0}" type="parTrans" cxnId="{2087654D-392E-43F7-875B-A4AC317771D9}">
      <dgm:prSet/>
      <dgm:spPr/>
      <dgm:t>
        <a:bodyPr/>
        <a:lstStyle/>
        <a:p>
          <a:endParaRPr lang="en-US" sz="1600">
            <a:latin typeface="+mj-lt"/>
          </a:endParaRPr>
        </a:p>
      </dgm:t>
    </dgm:pt>
    <dgm:pt modelId="{3A2F1E7C-5E81-432D-AE68-E6ED67BDC137}" type="sibTrans" cxnId="{2087654D-392E-43F7-875B-A4AC317771D9}">
      <dgm:prSet/>
      <dgm:spPr/>
      <dgm:t>
        <a:bodyPr/>
        <a:lstStyle/>
        <a:p>
          <a:endParaRPr lang="en-US" sz="1600">
            <a:latin typeface="+mj-lt"/>
          </a:endParaRPr>
        </a:p>
      </dgm:t>
    </dgm:pt>
    <dgm:pt modelId="{AC514A10-C66A-4712-90A6-0DEF02342741}">
      <dgm:prSet custT="1"/>
      <dgm:spPr/>
      <dgm:t>
        <a:bodyPr/>
        <a:lstStyle/>
        <a:p>
          <a:r>
            <a:rPr lang="es-MX" sz="800">
              <a:latin typeface="+mj-lt"/>
            </a:rPr>
            <a:t>Limpieza y sanitización del área de procesamiento.</a:t>
          </a:r>
          <a:endParaRPr lang="en-US" sz="800">
            <a:latin typeface="+mj-lt"/>
          </a:endParaRPr>
        </a:p>
      </dgm:t>
    </dgm:pt>
    <dgm:pt modelId="{08150BDA-3327-4192-8026-313B5E475B20}" type="parTrans" cxnId="{EA7BC006-C320-495C-80FC-3D27F6EF0D37}">
      <dgm:prSet/>
      <dgm:spPr/>
      <dgm:t>
        <a:bodyPr/>
        <a:lstStyle/>
        <a:p>
          <a:endParaRPr lang="en-US" sz="1600">
            <a:latin typeface="+mj-lt"/>
          </a:endParaRPr>
        </a:p>
      </dgm:t>
    </dgm:pt>
    <dgm:pt modelId="{BC6E722A-1FE7-42E2-9E4B-A44044E22DEB}" type="sibTrans" cxnId="{EA7BC006-C320-495C-80FC-3D27F6EF0D37}">
      <dgm:prSet/>
      <dgm:spPr/>
      <dgm:t>
        <a:bodyPr/>
        <a:lstStyle/>
        <a:p>
          <a:endParaRPr lang="en-US" sz="1600">
            <a:latin typeface="+mj-lt"/>
          </a:endParaRPr>
        </a:p>
      </dgm:t>
    </dgm:pt>
    <dgm:pt modelId="{07239C38-B1F8-4B37-8967-E67D3619BBD6}" type="pres">
      <dgm:prSet presAssocID="{0F646E21-F3A2-4A18-BB6F-44D2E0D95EA3}" presName="Name0" presStyleCnt="0">
        <dgm:presLayoutVars>
          <dgm:dir/>
          <dgm:resizeHandles val="exact"/>
        </dgm:presLayoutVars>
      </dgm:prSet>
      <dgm:spPr/>
    </dgm:pt>
    <dgm:pt modelId="{EA7306EA-366A-4392-9912-F88B4FA41BC5}" type="pres">
      <dgm:prSet presAssocID="{B8239DEC-27D8-42B8-81D7-728F7DD27BB8}" presName="node" presStyleLbl="node1" presStyleIdx="0" presStyleCnt="14">
        <dgm:presLayoutVars>
          <dgm:bulletEnabled val="1"/>
        </dgm:presLayoutVars>
      </dgm:prSet>
      <dgm:spPr/>
    </dgm:pt>
    <dgm:pt modelId="{C1B8BD23-4A0B-4465-9152-7AA4ECB79341}" type="pres">
      <dgm:prSet presAssocID="{5D835B78-A190-4E53-9AFA-D5C1FC752F54}" presName="sibTrans" presStyleLbl="sibTrans1D1" presStyleIdx="0" presStyleCnt="13"/>
      <dgm:spPr/>
    </dgm:pt>
    <dgm:pt modelId="{92403BC1-17A3-4149-8A7F-139A831B9512}" type="pres">
      <dgm:prSet presAssocID="{5D835B78-A190-4E53-9AFA-D5C1FC752F54}" presName="connectorText" presStyleLbl="sibTrans1D1" presStyleIdx="0" presStyleCnt="13"/>
      <dgm:spPr/>
    </dgm:pt>
    <dgm:pt modelId="{A7A2932F-67C1-4D84-BF1A-1AA256C3CDC6}" type="pres">
      <dgm:prSet presAssocID="{F6E7F6B1-9FA7-4A5F-A0B5-A868088462CE}" presName="node" presStyleLbl="node1" presStyleIdx="1" presStyleCnt="14">
        <dgm:presLayoutVars>
          <dgm:bulletEnabled val="1"/>
        </dgm:presLayoutVars>
      </dgm:prSet>
      <dgm:spPr/>
    </dgm:pt>
    <dgm:pt modelId="{A7CC5895-E918-4E10-9459-9D6F00988EAE}" type="pres">
      <dgm:prSet presAssocID="{C6E51F14-3F72-4EBC-82E6-F1448C3F4064}" presName="sibTrans" presStyleLbl="sibTrans1D1" presStyleIdx="1" presStyleCnt="13"/>
      <dgm:spPr/>
    </dgm:pt>
    <dgm:pt modelId="{1107DD12-477C-4948-A8C3-A5A48E3216C9}" type="pres">
      <dgm:prSet presAssocID="{C6E51F14-3F72-4EBC-82E6-F1448C3F4064}" presName="connectorText" presStyleLbl="sibTrans1D1" presStyleIdx="1" presStyleCnt="13"/>
      <dgm:spPr/>
    </dgm:pt>
    <dgm:pt modelId="{829362FE-EB4D-4E5F-9DCB-AC5DC468F1A9}" type="pres">
      <dgm:prSet presAssocID="{88BF3C41-B665-4FB6-8856-06606F2C2316}" presName="node" presStyleLbl="node1" presStyleIdx="2" presStyleCnt="14">
        <dgm:presLayoutVars>
          <dgm:bulletEnabled val="1"/>
        </dgm:presLayoutVars>
      </dgm:prSet>
      <dgm:spPr/>
    </dgm:pt>
    <dgm:pt modelId="{CA95E7CB-0F07-4485-B7EA-151F289551CA}" type="pres">
      <dgm:prSet presAssocID="{AA3804D6-BF5D-4AF5-B996-65964138EC36}" presName="sibTrans" presStyleLbl="sibTrans1D1" presStyleIdx="2" presStyleCnt="13"/>
      <dgm:spPr/>
    </dgm:pt>
    <dgm:pt modelId="{6B107C24-A405-4A80-8A24-601025E28BD6}" type="pres">
      <dgm:prSet presAssocID="{AA3804D6-BF5D-4AF5-B996-65964138EC36}" presName="connectorText" presStyleLbl="sibTrans1D1" presStyleIdx="2" presStyleCnt="13"/>
      <dgm:spPr/>
    </dgm:pt>
    <dgm:pt modelId="{CC102FD7-C9ED-412D-8124-34D854022C69}" type="pres">
      <dgm:prSet presAssocID="{D05276AC-E1C1-4A68-96E3-7B0CCE0E62CA}" presName="node" presStyleLbl="node1" presStyleIdx="3" presStyleCnt="14">
        <dgm:presLayoutVars>
          <dgm:bulletEnabled val="1"/>
        </dgm:presLayoutVars>
      </dgm:prSet>
      <dgm:spPr/>
    </dgm:pt>
    <dgm:pt modelId="{C1CE4EF5-05DC-47C3-B6E0-B96DFB55C9A9}" type="pres">
      <dgm:prSet presAssocID="{BD45A49D-3765-427F-911B-F2A745E04F26}" presName="sibTrans" presStyleLbl="sibTrans1D1" presStyleIdx="3" presStyleCnt="13"/>
      <dgm:spPr/>
    </dgm:pt>
    <dgm:pt modelId="{8A949B9D-053C-47E4-AC7A-0E7AA9BB56A0}" type="pres">
      <dgm:prSet presAssocID="{BD45A49D-3765-427F-911B-F2A745E04F26}" presName="connectorText" presStyleLbl="sibTrans1D1" presStyleIdx="3" presStyleCnt="13"/>
      <dgm:spPr/>
    </dgm:pt>
    <dgm:pt modelId="{AF80D4CD-A9D8-40D8-9B32-0EF9CCC5A85E}" type="pres">
      <dgm:prSet presAssocID="{63623572-1176-4D22-8933-79CA57020850}" presName="node" presStyleLbl="node1" presStyleIdx="4" presStyleCnt="14">
        <dgm:presLayoutVars>
          <dgm:bulletEnabled val="1"/>
        </dgm:presLayoutVars>
      </dgm:prSet>
      <dgm:spPr/>
    </dgm:pt>
    <dgm:pt modelId="{7909FA12-7559-4B54-9B5D-9A7257C09325}" type="pres">
      <dgm:prSet presAssocID="{A6E84809-F76B-4A17-BDD6-BD9042E2BA12}" presName="sibTrans" presStyleLbl="sibTrans1D1" presStyleIdx="4" presStyleCnt="13"/>
      <dgm:spPr/>
    </dgm:pt>
    <dgm:pt modelId="{9E5C4AD7-3B5B-43F1-9B53-DEDAC89CF089}" type="pres">
      <dgm:prSet presAssocID="{A6E84809-F76B-4A17-BDD6-BD9042E2BA12}" presName="connectorText" presStyleLbl="sibTrans1D1" presStyleIdx="4" presStyleCnt="13"/>
      <dgm:spPr/>
    </dgm:pt>
    <dgm:pt modelId="{98BE46B4-AA80-42D2-9218-7698CFD4EA19}" type="pres">
      <dgm:prSet presAssocID="{491D711C-20A4-4164-AE48-F62795BE74CB}" presName="node" presStyleLbl="node1" presStyleIdx="5" presStyleCnt="14">
        <dgm:presLayoutVars>
          <dgm:bulletEnabled val="1"/>
        </dgm:presLayoutVars>
      </dgm:prSet>
      <dgm:spPr/>
    </dgm:pt>
    <dgm:pt modelId="{DD30E5A5-453B-4F01-B24B-30AEED3595AE}" type="pres">
      <dgm:prSet presAssocID="{9A36EF38-E43A-4387-9FF5-91CAE8B940EC}" presName="sibTrans" presStyleLbl="sibTrans1D1" presStyleIdx="5" presStyleCnt="13"/>
      <dgm:spPr/>
    </dgm:pt>
    <dgm:pt modelId="{2D53547B-7BFB-4F4B-B773-8427B0B06D63}" type="pres">
      <dgm:prSet presAssocID="{9A36EF38-E43A-4387-9FF5-91CAE8B940EC}" presName="connectorText" presStyleLbl="sibTrans1D1" presStyleIdx="5" presStyleCnt="13"/>
      <dgm:spPr/>
    </dgm:pt>
    <dgm:pt modelId="{EA0C44F2-ED35-4F1A-8AB6-B3B3852680EA}" type="pres">
      <dgm:prSet presAssocID="{0A2E1CA4-C888-40EA-8B73-71DA1FAA981C}" presName="node" presStyleLbl="node1" presStyleIdx="6" presStyleCnt="14">
        <dgm:presLayoutVars>
          <dgm:bulletEnabled val="1"/>
        </dgm:presLayoutVars>
      </dgm:prSet>
      <dgm:spPr/>
    </dgm:pt>
    <dgm:pt modelId="{7FEE1382-2F81-4EA7-A2FA-29E0C87AC31B}" type="pres">
      <dgm:prSet presAssocID="{A14FD386-2D33-4DBC-8DDA-D563A929977B}" presName="sibTrans" presStyleLbl="sibTrans1D1" presStyleIdx="6" presStyleCnt="13"/>
      <dgm:spPr/>
    </dgm:pt>
    <dgm:pt modelId="{D9F91B4F-65B5-4268-B346-99F7D7DA8819}" type="pres">
      <dgm:prSet presAssocID="{A14FD386-2D33-4DBC-8DDA-D563A929977B}" presName="connectorText" presStyleLbl="sibTrans1D1" presStyleIdx="6" presStyleCnt="13"/>
      <dgm:spPr/>
    </dgm:pt>
    <dgm:pt modelId="{68BA64C1-D099-4EB3-8181-77CF442761FB}" type="pres">
      <dgm:prSet presAssocID="{8498584F-74B2-44B5-A42D-8D2F7CD04698}" presName="node" presStyleLbl="node1" presStyleIdx="7" presStyleCnt="14">
        <dgm:presLayoutVars>
          <dgm:bulletEnabled val="1"/>
        </dgm:presLayoutVars>
      </dgm:prSet>
      <dgm:spPr/>
    </dgm:pt>
    <dgm:pt modelId="{8A07E860-B904-4284-A5C7-C02721317B27}" type="pres">
      <dgm:prSet presAssocID="{7867C65C-7E34-469D-8281-A5BC5C67BE98}" presName="sibTrans" presStyleLbl="sibTrans1D1" presStyleIdx="7" presStyleCnt="13"/>
      <dgm:spPr/>
    </dgm:pt>
    <dgm:pt modelId="{454C3541-5D06-4FF4-A8E7-9B5503E05B76}" type="pres">
      <dgm:prSet presAssocID="{7867C65C-7E34-469D-8281-A5BC5C67BE98}" presName="connectorText" presStyleLbl="sibTrans1D1" presStyleIdx="7" presStyleCnt="13"/>
      <dgm:spPr/>
    </dgm:pt>
    <dgm:pt modelId="{9AB33FBB-AA0E-4D43-938D-F43DFAEF6445}" type="pres">
      <dgm:prSet presAssocID="{62CDDF28-F47F-4E33-B552-48290F33830A}" presName="node" presStyleLbl="node1" presStyleIdx="8" presStyleCnt="14">
        <dgm:presLayoutVars>
          <dgm:bulletEnabled val="1"/>
        </dgm:presLayoutVars>
      </dgm:prSet>
      <dgm:spPr/>
    </dgm:pt>
    <dgm:pt modelId="{B5AAA3E6-E7CE-4EA5-AFBC-DC4FACD91C83}" type="pres">
      <dgm:prSet presAssocID="{3325B64C-9DDF-4B5C-B5CF-7693445E86EA}" presName="sibTrans" presStyleLbl="sibTrans1D1" presStyleIdx="8" presStyleCnt="13"/>
      <dgm:spPr/>
    </dgm:pt>
    <dgm:pt modelId="{6BD15834-18D4-4C7A-857D-3C1DFF20B33B}" type="pres">
      <dgm:prSet presAssocID="{3325B64C-9DDF-4B5C-B5CF-7693445E86EA}" presName="connectorText" presStyleLbl="sibTrans1D1" presStyleIdx="8" presStyleCnt="13"/>
      <dgm:spPr/>
    </dgm:pt>
    <dgm:pt modelId="{F1E636F2-2861-4836-B94F-A531064BA729}" type="pres">
      <dgm:prSet presAssocID="{E79E64BA-982B-4793-B544-931E9AB8BCF8}" presName="node" presStyleLbl="node1" presStyleIdx="9" presStyleCnt="14">
        <dgm:presLayoutVars>
          <dgm:bulletEnabled val="1"/>
        </dgm:presLayoutVars>
      </dgm:prSet>
      <dgm:spPr/>
    </dgm:pt>
    <dgm:pt modelId="{7C863257-0161-4090-80AA-F39FA0EE7C7D}" type="pres">
      <dgm:prSet presAssocID="{6F58F24B-713A-4BEA-B4FC-41DABEF3BE56}" presName="sibTrans" presStyleLbl="sibTrans1D1" presStyleIdx="9" presStyleCnt="13"/>
      <dgm:spPr/>
    </dgm:pt>
    <dgm:pt modelId="{7BE2EDC5-53CA-4575-9370-10E7FD583CFB}" type="pres">
      <dgm:prSet presAssocID="{6F58F24B-713A-4BEA-B4FC-41DABEF3BE56}" presName="connectorText" presStyleLbl="sibTrans1D1" presStyleIdx="9" presStyleCnt="13"/>
      <dgm:spPr/>
    </dgm:pt>
    <dgm:pt modelId="{FA288FEE-99BD-48C0-A57C-27D93695651B}" type="pres">
      <dgm:prSet presAssocID="{F5459B21-4CA6-4B08-AC41-B95769F15540}" presName="node" presStyleLbl="node1" presStyleIdx="10" presStyleCnt="14">
        <dgm:presLayoutVars>
          <dgm:bulletEnabled val="1"/>
        </dgm:presLayoutVars>
      </dgm:prSet>
      <dgm:spPr/>
    </dgm:pt>
    <dgm:pt modelId="{26FFED33-6E20-4A9B-8E1B-E730A8A2893D}" type="pres">
      <dgm:prSet presAssocID="{91BB2B6C-752F-4433-8D98-27BD051AC42D}" presName="sibTrans" presStyleLbl="sibTrans1D1" presStyleIdx="10" presStyleCnt="13"/>
      <dgm:spPr/>
    </dgm:pt>
    <dgm:pt modelId="{4315DA5E-94C7-4DC2-A0EE-D2C29934DA20}" type="pres">
      <dgm:prSet presAssocID="{91BB2B6C-752F-4433-8D98-27BD051AC42D}" presName="connectorText" presStyleLbl="sibTrans1D1" presStyleIdx="10" presStyleCnt="13"/>
      <dgm:spPr/>
    </dgm:pt>
    <dgm:pt modelId="{7CB2C07A-E874-433A-9FA9-F5533640B643}" type="pres">
      <dgm:prSet presAssocID="{EBB45787-C3DC-4673-8A36-A370CC2A4D23}" presName="node" presStyleLbl="node1" presStyleIdx="11" presStyleCnt="14">
        <dgm:presLayoutVars>
          <dgm:bulletEnabled val="1"/>
        </dgm:presLayoutVars>
      </dgm:prSet>
      <dgm:spPr/>
    </dgm:pt>
    <dgm:pt modelId="{36AB7C3B-78B1-4882-99E5-80380665A0CD}" type="pres">
      <dgm:prSet presAssocID="{8602185B-12CF-4544-AD45-8607C43E2E6C}" presName="sibTrans" presStyleLbl="sibTrans1D1" presStyleIdx="11" presStyleCnt="13"/>
      <dgm:spPr/>
    </dgm:pt>
    <dgm:pt modelId="{535D0F0A-55D7-45A0-B25C-FF2635B6FED3}" type="pres">
      <dgm:prSet presAssocID="{8602185B-12CF-4544-AD45-8607C43E2E6C}" presName="connectorText" presStyleLbl="sibTrans1D1" presStyleIdx="11" presStyleCnt="13"/>
      <dgm:spPr/>
    </dgm:pt>
    <dgm:pt modelId="{6601AFB9-E42B-4CDC-989A-B6E14D963983}" type="pres">
      <dgm:prSet presAssocID="{5444EAC8-D160-4294-A191-6AC696777D0A}" presName="node" presStyleLbl="node1" presStyleIdx="12" presStyleCnt="14">
        <dgm:presLayoutVars>
          <dgm:bulletEnabled val="1"/>
        </dgm:presLayoutVars>
      </dgm:prSet>
      <dgm:spPr/>
    </dgm:pt>
    <dgm:pt modelId="{B259BC99-2C0B-4482-A9F8-20AF5833CA30}" type="pres">
      <dgm:prSet presAssocID="{61E84E3F-D32E-4D7F-9266-F0F43D3137E6}" presName="sibTrans" presStyleLbl="sibTrans1D1" presStyleIdx="12" presStyleCnt="13"/>
      <dgm:spPr/>
    </dgm:pt>
    <dgm:pt modelId="{FBE4AC68-5129-4EBC-B35C-ECEE5A085D1B}" type="pres">
      <dgm:prSet presAssocID="{61E84E3F-D32E-4D7F-9266-F0F43D3137E6}" presName="connectorText" presStyleLbl="sibTrans1D1" presStyleIdx="12" presStyleCnt="13"/>
      <dgm:spPr/>
    </dgm:pt>
    <dgm:pt modelId="{CFF227A8-7285-4840-925C-05B86D2FB805}" type="pres">
      <dgm:prSet presAssocID="{436AE17C-AAB6-4B3B-BBD4-F82A0D765F2F}" presName="node" presStyleLbl="node1" presStyleIdx="13" presStyleCnt="14" custScaleX="170357">
        <dgm:presLayoutVars>
          <dgm:bulletEnabled val="1"/>
        </dgm:presLayoutVars>
      </dgm:prSet>
      <dgm:spPr/>
    </dgm:pt>
  </dgm:ptLst>
  <dgm:cxnLst>
    <dgm:cxn modelId="{A48AAC03-05BD-4C19-9A0D-F76EFE6303BE}" srcId="{0F646E21-F3A2-4A18-BB6F-44D2E0D95EA3}" destId="{EBB45787-C3DC-4673-8A36-A370CC2A4D23}" srcOrd="11" destOrd="0" parTransId="{159D8ABF-1823-4742-950A-F660E3260A56}" sibTransId="{8602185B-12CF-4544-AD45-8607C43E2E6C}"/>
    <dgm:cxn modelId="{EA7BC006-C320-495C-80FC-3D27F6EF0D37}" srcId="{436AE17C-AAB6-4B3B-BBD4-F82A0D765F2F}" destId="{AC514A10-C66A-4712-90A6-0DEF02342741}" srcOrd="0" destOrd="0" parTransId="{08150BDA-3327-4192-8026-313B5E475B20}" sibTransId="{BC6E722A-1FE7-42E2-9E4B-A44044E22DEB}"/>
    <dgm:cxn modelId="{C7721E07-FA2C-4F99-AAF1-2A7F53501F80}" srcId="{B8239DEC-27D8-42B8-81D7-728F7DD27BB8}" destId="{99488EA5-34EA-499F-9C4C-FACA63F23FD3}" srcOrd="0" destOrd="0" parTransId="{61D9E5E8-BE55-4ADE-8935-628A1A2D82C5}" sibTransId="{A8510D19-DE9F-473D-94CA-1A95D697AE84}"/>
    <dgm:cxn modelId="{30D02F07-29CC-4D96-B2B8-78D0711792B1}" srcId="{8498584F-74B2-44B5-A42D-8D2F7CD04698}" destId="{C47C20BF-2D81-4A19-89C6-76D58D627C2A}" srcOrd="0" destOrd="0" parTransId="{8F1B860A-2F44-42B6-ABD3-78718D924504}" sibTransId="{2530742B-97E5-480D-B23D-393C7B522413}"/>
    <dgm:cxn modelId="{5EC28207-D086-40F9-8840-5178C116D12C}" srcId="{0F646E21-F3A2-4A18-BB6F-44D2E0D95EA3}" destId="{F5459B21-4CA6-4B08-AC41-B95769F15540}" srcOrd="10" destOrd="0" parTransId="{81AF9504-9111-426F-98DE-8DA77845AFFA}" sibTransId="{91BB2B6C-752F-4433-8D98-27BD051AC42D}"/>
    <dgm:cxn modelId="{AED4AE08-FA06-4337-A721-A118F6CED259}" type="presOf" srcId="{88BF3C41-B665-4FB6-8856-06606F2C2316}" destId="{829362FE-EB4D-4E5F-9DCB-AC5DC468F1A9}" srcOrd="0" destOrd="0" presId="urn:microsoft.com/office/officeart/2016/7/layout/RepeatingBendingProcessNew"/>
    <dgm:cxn modelId="{C246520A-61C6-4A74-8574-BDA64769E630}" type="presOf" srcId="{0A2E1CA4-C888-40EA-8B73-71DA1FAA981C}" destId="{EA0C44F2-ED35-4F1A-8AB6-B3B3852680EA}" srcOrd="0" destOrd="0" presId="urn:microsoft.com/office/officeart/2016/7/layout/RepeatingBendingProcessNew"/>
    <dgm:cxn modelId="{AAEC8C1E-35B9-4A76-AC3A-DF3435752878}" srcId="{F6E7F6B1-9FA7-4A5F-A0B5-A868088462CE}" destId="{1CAA001D-88E2-42AE-8012-5D982480F4A4}" srcOrd="0" destOrd="0" parTransId="{72BB37A1-06BC-4472-A1E0-037A11D83B8D}" sibTransId="{CEC6C87F-B25C-4525-B4C2-EC3D30F29ED4}"/>
    <dgm:cxn modelId="{DEBF542C-30DD-4E42-BCD4-D48FD11D499E}" srcId="{63623572-1176-4D22-8933-79CA57020850}" destId="{22130387-B1BE-44F7-A725-9060B9E9B329}" srcOrd="0" destOrd="0" parTransId="{6ABDBAD8-7EAE-493F-A906-2BE58C66147C}" sibTransId="{F30000D5-5A72-4D09-B3DF-FDD9EB919A9B}"/>
    <dgm:cxn modelId="{6C67612D-74F4-4E62-BFC8-F04B24323F7D}" type="presOf" srcId="{3325B64C-9DDF-4B5C-B5CF-7693445E86EA}" destId="{6BD15834-18D4-4C7A-857D-3C1DFF20B33B}" srcOrd="1" destOrd="0" presId="urn:microsoft.com/office/officeart/2016/7/layout/RepeatingBendingProcessNew"/>
    <dgm:cxn modelId="{D611642D-D8E1-4CA2-9FC4-1FF2CDAA198B}" type="presOf" srcId="{7867C65C-7E34-469D-8281-A5BC5C67BE98}" destId="{454C3541-5D06-4FF4-A8E7-9B5503E05B76}" srcOrd="1" destOrd="0" presId="urn:microsoft.com/office/officeart/2016/7/layout/RepeatingBendingProcessNew"/>
    <dgm:cxn modelId="{5ACEAC30-DACC-4154-8535-A9E70156F572}" srcId="{0F646E21-F3A2-4A18-BB6F-44D2E0D95EA3}" destId="{63623572-1176-4D22-8933-79CA57020850}" srcOrd="4" destOrd="0" parTransId="{B3F22521-6B0B-4410-AB3C-D20121019A34}" sibTransId="{A6E84809-F76B-4A17-BDD6-BD9042E2BA12}"/>
    <dgm:cxn modelId="{A4B7AB39-2FA5-4337-98A5-7A0BE1FE7C1C}" srcId="{0F646E21-F3A2-4A18-BB6F-44D2E0D95EA3}" destId="{D05276AC-E1C1-4A68-96E3-7B0CCE0E62CA}" srcOrd="3" destOrd="0" parTransId="{D4245B36-FC1B-4CFB-B7C2-28B062E78191}" sibTransId="{BD45A49D-3765-427F-911B-F2A745E04F26}"/>
    <dgm:cxn modelId="{0A16693A-42B9-4235-85F9-CBB0F74B8480}" type="presOf" srcId="{5D835B78-A190-4E53-9AFA-D5C1FC752F54}" destId="{92403BC1-17A3-4149-8A7F-139A831B9512}" srcOrd="1" destOrd="0" presId="urn:microsoft.com/office/officeart/2016/7/layout/RepeatingBendingProcessNew"/>
    <dgm:cxn modelId="{EBF45440-F14F-4AC0-BED3-20BC51E7AB4F}" type="presOf" srcId="{62CDDF28-F47F-4E33-B552-48290F33830A}" destId="{9AB33FBB-AA0E-4D43-938D-F43DFAEF6445}" srcOrd="0" destOrd="0" presId="urn:microsoft.com/office/officeart/2016/7/layout/RepeatingBendingProcessNew"/>
    <dgm:cxn modelId="{7049695E-25A9-441E-9968-97FAA0ADA952}" type="presOf" srcId="{6F58F24B-713A-4BEA-B4FC-41DABEF3BE56}" destId="{7C863257-0161-4090-80AA-F39FA0EE7C7D}" srcOrd="0" destOrd="0" presId="urn:microsoft.com/office/officeart/2016/7/layout/RepeatingBendingProcessNew"/>
    <dgm:cxn modelId="{445D735E-E57D-423C-B1FA-5CF803B5FE3F}" type="presOf" srcId="{AA3804D6-BF5D-4AF5-B996-65964138EC36}" destId="{CA95E7CB-0F07-4485-B7EA-151F289551CA}" srcOrd="0" destOrd="0" presId="urn:microsoft.com/office/officeart/2016/7/layout/RepeatingBendingProcessNew"/>
    <dgm:cxn modelId="{EB1E9C62-F105-4D7D-A7B0-6D6D8FC840CA}" type="presOf" srcId="{409C1A87-6CFB-424E-AB8F-079034EA009F}" destId="{7CB2C07A-E874-433A-9FA9-F5533640B643}" srcOrd="0" destOrd="1" presId="urn:microsoft.com/office/officeart/2016/7/layout/RepeatingBendingProcessNew"/>
    <dgm:cxn modelId="{B7BCEF62-9E0E-47A5-A2CC-498366A81E30}" srcId="{0F646E21-F3A2-4A18-BB6F-44D2E0D95EA3}" destId="{8498584F-74B2-44B5-A42D-8D2F7CD04698}" srcOrd="7" destOrd="0" parTransId="{8289F795-72D8-4131-B98B-524E1A376215}" sibTransId="{7867C65C-7E34-469D-8281-A5BC5C67BE98}"/>
    <dgm:cxn modelId="{36667844-6FC3-48FB-AB66-FC3193906657}" type="presOf" srcId="{F6E7F6B1-9FA7-4A5F-A0B5-A868088462CE}" destId="{A7A2932F-67C1-4D84-BF1A-1AA256C3CDC6}" srcOrd="0" destOrd="0" presId="urn:microsoft.com/office/officeart/2016/7/layout/RepeatingBendingProcessNew"/>
    <dgm:cxn modelId="{B7887A47-206E-4CAD-9E79-D86A374EB9D2}" type="presOf" srcId="{D05276AC-E1C1-4A68-96E3-7B0CCE0E62CA}" destId="{CC102FD7-C9ED-412D-8124-34D854022C69}" srcOrd="0" destOrd="0" presId="urn:microsoft.com/office/officeart/2016/7/layout/RepeatingBendingProcessNew"/>
    <dgm:cxn modelId="{3F7F0548-FA15-4335-9EAE-88EB823B2DFC}" type="presOf" srcId="{DDEAF3D9-1D88-48B8-928C-72E1CCB749A3}" destId="{CC102FD7-C9ED-412D-8124-34D854022C69}" srcOrd="0" destOrd="1" presId="urn:microsoft.com/office/officeart/2016/7/layout/RepeatingBendingProcessNew"/>
    <dgm:cxn modelId="{83391C48-8477-4A31-939E-75338365D805}" type="presOf" srcId="{0F646E21-F3A2-4A18-BB6F-44D2E0D95EA3}" destId="{07239C38-B1F8-4B37-8967-E67D3619BBD6}" srcOrd="0" destOrd="0" presId="urn:microsoft.com/office/officeart/2016/7/layout/RepeatingBendingProcessNew"/>
    <dgm:cxn modelId="{A29BB448-7258-4923-8313-83DD14AF915F}" type="presOf" srcId="{5567B068-B1C1-4A60-AD07-BAB85D0C7FA8}" destId="{98BE46B4-AA80-42D2-9218-7698CFD4EA19}" srcOrd="0" destOrd="1" presId="urn:microsoft.com/office/officeart/2016/7/layout/RepeatingBendingProcessNew"/>
    <dgm:cxn modelId="{D21BCE68-5064-4228-BBCA-C7DF2F3C7F63}" type="presOf" srcId="{C47C20BF-2D81-4A19-89C6-76D58D627C2A}" destId="{68BA64C1-D099-4EB3-8181-77CF442761FB}" srcOrd="0" destOrd="1" presId="urn:microsoft.com/office/officeart/2016/7/layout/RepeatingBendingProcessNew"/>
    <dgm:cxn modelId="{A00E536B-835E-4696-8C56-56EF76354B92}" type="presOf" srcId="{A6E84809-F76B-4A17-BDD6-BD9042E2BA12}" destId="{7909FA12-7559-4B54-9B5D-9A7257C09325}" srcOrd="0" destOrd="0" presId="urn:microsoft.com/office/officeart/2016/7/layout/RepeatingBendingProcessNew"/>
    <dgm:cxn modelId="{2087654D-392E-43F7-875B-A4AC317771D9}" srcId="{0F646E21-F3A2-4A18-BB6F-44D2E0D95EA3}" destId="{436AE17C-AAB6-4B3B-BBD4-F82A0D765F2F}" srcOrd="13" destOrd="0" parTransId="{C6658262-FCC1-4A38-A1C2-80ECCCACA0B0}" sibTransId="{3A2F1E7C-5E81-432D-AE68-E6ED67BDC137}"/>
    <dgm:cxn modelId="{AADDE44D-C06A-41AC-B5F6-B1A422675862}" type="presOf" srcId="{8602185B-12CF-4544-AD45-8607C43E2E6C}" destId="{535D0F0A-55D7-45A0-B25C-FF2635B6FED3}" srcOrd="1" destOrd="0" presId="urn:microsoft.com/office/officeart/2016/7/layout/RepeatingBendingProcessNew"/>
    <dgm:cxn modelId="{CB86ED4D-51BD-491B-9AFC-99B4F5FF0FC0}" type="presOf" srcId="{A6E84809-F76B-4A17-BDD6-BD9042E2BA12}" destId="{9E5C4AD7-3B5B-43F1-9B53-DEDAC89CF089}" srcOrd="1" destOrd="0" presId="urn:microsoft.com/office/officeart/2016/7/layout/RepeatingBendingProcessNew"/>
    <dgm:cxn modelId="{626D7C4E-7621-42D7-B01F-3E359D16605C}" type="presOf" srcId="{63623572-1176-4D22-8933-79CA57020850}" destId="{AF80D4CD-A9D8-40D8-9B32-0EF9CCC5A85E}" srcOrd="0" destOrd="0" presId="urn:microsoft.com/office/officeart/2016/7/layout/RepeatingBendingProcessNew"/>
    <dgm:cxn modelId="{AFCC1771-66AB-4B74-9CCB-9CAD3137A17D}" type="presOf" srcId="{91BB2B6C-752F-4433-8D98-27BD051AC42D}" destId="{4315DA5E-94C7-4DC2-A0EE-D2C29934DA20}" srcOrd="1" destOrd="0" presId="urn:microsoft.com/office/officeart/2016/7/layout/RepeatingBendingProcessNew"/>
    <dgm:cxn modelId="{04AE6851-302F-4254-8D27-362C442CAEC3}" type="presOf" srcId="{8602185B-12CF-4544-AD45-8607C43E2E6C}" destId="{36AB7C3B-78B1-4882-99E5-80380665A0CD}" srcOrd="0" destOrd="0" presId="urn:microsoft.com/office/officeart/2016/7/layout/RepeatingBendingProcessNew"/>
    <dgm:cxn modelId="{A713AD55-777C-4BE8-A4DC-FF5833798C2E}" type="presOf" srcId="{7867C65C-7E34-469D-8281-A5BC5C67BE98}" destId="{8A07E860-B904-4284-A5C7-C02721317B27}" srcOrd="0" destOrd="0" presId="urn:microsoft.com/office/officeart/2016/7/layout/RepeatingBendingProcessNew"/>
    <dgm:cxn modelId="{CF3A5F56-EB71-4425-81C0-F605D9304051}" srcId="{0F646E21-F3A2-4A18-BB6F-44D2E0D95EA3}" destId="{5444EAC8-D160-4294-A191-6AC696777D0A}" srcOrd="12" destOrd="0" parTransId="{889CC642-819D-4C5A-B3D2-A6A3D723FCDE}" sibTransId="{61E84E3F-D32E-4D7F-9266-F0F43D3137E6}"/>
    <dgm:cxn modelId="{A2E80178-70F9-4848-A5F6-BDBD004AA2DE}" type="presOf" srcId="{BD45A49D-3765-427F-911B-F2A745E04F26}" destId="{8A949B9D-053C-47E4-AC7A-0E7AA9BB56A0}" srcOrd="1" destOrd="0" presId="urn:microsoft.com/office/officeart/2016/7/layout/RepeatingBendingProcessNew"/>
    <dgm:cxn modelId="{ADD7B859-BCAE-4C2D-8666-F1C017FB1345}" type="presOf" srcId="{E79E64BA-982B-4793-B544-931E9AB8BCF8}" destId="{F1E636F2-2861-4836-B94F-A531064BA729}" srcOrd="0" destOrd="0" presId="urn:microsoft.com/office/officeart/2016/7/layout/RepeatingBendingProcessNew"/>
    <dgm:cxn modelId="{7E31E059-CE48-4919-BF3F-20DBE1B19ADD}" type="presOf" srcId="{436AE17C-AAB6-4B3B-BBD4-F82A0D765F2F}" destId="{CFF227A8-7285-4840-925C-05B86D2FB805}" srcOrd="0" destOrd="0" presId="urn:microsoft.com/office/officeart/2016/7/layout/RepeatingBendingProcessNew"/>
    <dgm:cxn modelId="{51B6287C-2AA1-4F4F-BEA8-42E04F602EBE}" type="presOf" srcId="{47CA3D4A-3929-40D7-BF77-2FEC20C9A77F}" destId="{9AB33FBB-AA0E-4D43-938D-F43DFAEF6445}" srcOrd="0" destOrd="1" presId="urn:microsoft.com/office/officeart/2016/7/layout/RepeatingBendingProcessNew"/>
    <dgm:cxn modelId="{9C70057E-CF62-40A9-B96F-F666DB91BA83}" type="presOf" srcId="{FC83750F-E752-484C-BF61-0D996BFD593C}" destId="{829362FE-EB4D-4E5F-9DCB-AC5DC468F1A9}" srcOrd="0" destOrd="1" presId="urn:microsoft.com/office/officeart/2016/7/layout/RepeatingBendingProcessNew"/>
    <dgm:cxn modelId="{53C00980-352A-4B4B-93C6-9A482945518B}" srcId="{62CDDF28-F47F-4E33-B552-48290F33830A}" destId="{47CA3D4A-3929-40D7-BF77-2FEC20C9A77F}" srcOrd="0" destOrd="0" parTransId="{0FE088E4-8B14-4CBB-8311-F1A8B45EC1F7}" sibTransId="{A30F29B2-ABDC-4638-A15C-4F017034FC29}"/>
    <dgm:cxn modelId="{E9742C80-ED24-4FC4-9ED6-6ECCC0B0D24C}" srcId="{0F646E21-F3A2-4A18-BB6F-44D2E0D95EA3}" destId="{E79E64BA-982B-4793-B544-931E9AB8BCF8}" srcOrd="9" destOrd="0" parTransId="{05AAA8B0-A187-4D78-9E49-6CC01CE573D5}" sibTransId="{6F58F24B-713A-4BEA-B4FC-41DABEF3BE56}"/>
    <dgm:cxn modelId="{53760A85-FC13-4E20-85E4-FF9EACD2A410}" srcId="{5444EAC8-D160-4294-A191-6AC696777D0A}" destId="{845C8EF7-82C7-4928-A72D-F83107221763}" srcOrd="0" destOrd="0" parTransId="{0E0C83CE-8975-49AB-9802-896D9C7A3ED3}" sibTransId="{A2FA9851-B6F0-476D-8F28-C902F29A998E}"/>
    <dgm:cxn modelId="{69046489-92A3-4AB9-BD7F-00AE76F76B2F}" type="presOf" srcId="{3325B64C-9DDF-4B5C-B5CF-7693445E86EA}" destId="{B5AAA3E6-E7CE-4EA5-AFBC-DC4FACD91C83}" srcOrd="0" destOrd="0" presId="urn:microsoft.com/office/officeart/2016/7/layout/RepeatingBendingProcessNew"/>
    <dgm:cxn modelId="{8C5FBA8A-1DEE-4546-A439-AF35A8654663}" type="presOf" srcId="{9A36EF38-E43A-4387-9FF5-91CAE8B940EC}" destId="{DD30E5A5-453B-4F01-B24B-30AEED3595AE}" srcOrd="0" destOrd="0" presId="urn:microsoft.com/office/officeart/2016/7/layout/RepeatingBendingProcessNew"/>
    <dgm:cxn modelId="{FA4B6B8D-1CD2-4E65-826D-65D14457CA08}" type="presOf" srcId="{845C8EF7-82C7-4928-A72D-F83107221763}" destId="{6601AFB9-E42B-4CDC-989A-B6E14D963983}" srcOrd="0" destOrd="1" presId="urn:microsoft.com/office/officeart/2016/7/layout/RepeatingBendingProcessNew"/>
    <dgm:cxn modelId="{8459858E-4ABA-46DB-97CD-92CC4D303B96}" type="presOf" srcId="{491D711C-20A4-4164-AE48-F62795BE74CB}" destId="{98BE46B4-AA80-42D2-9218-7698CFD4EA19}" srcOrd="0" destOrd="0" presId="urn:microsoft.com/office/officeart/2016/7/layout/RepeatingBendingProcessNew"/>
    <dgm:cxn modelId="{8017CB90-4577-4C6B-9199-7CB111B29459}" srcId="{EBB45787-C3DC-4673-8A36-A370CC2A4D23}" destId="{409C1A87-6CFB-424E-AB8F-079034EA009F}" srcOrd="0" destOrd="0" parTransId="{30F18CEC-5429-4271-AF5F-C9C3AFBC1B1F}" sibTransId="{73DE9366-4904-4CA2-844A-79277E1572EC}"/>
    <dgm:cxn modelId="{10EDC595-1AD7-45BA-BEF4-FA224F13D8DF}" type="presOf" srcId="{1CAA001D-88E2-42AE-8012-5D982480F4A4}" destId="{A7A2932F-67C1-4D84-BF1A-1AA256C3CDC6}" srcOrd="0" destOrd="1" presId="urn:microsoft.com/office/officeart/2016/7/layout/RepeatingBendingProcessNew"/>
    <dgm:cxn modelId="{4DE89499-0C27-44CF-A542-D27CA806772C}" srcId="{0A2E1CA4-C888-40EA-8B73-71DA1FAA981C}" destId="{DDBBBD04-3932-435C-A3CC-6350C5A3B90B}" srcOrd="0" destOrd="0" parTransId="{6A0DBBD4-AD6E-4553-9FEF-712BAF196BC5}" sibTransId="{36AB9731-9F98-4531-97BC-82450492B435}"/>
    <dgm:cxn modelId="{E815D49D-EF4B-4B11-AA5F-CAF3FB321F82}" type="presOf" srcId="{61E84E3F-D32E-4D7F-9266-F0F43D3137E6}" destId="{B259BC99-2C0B-4482-A9F8-20AF5833CA30}" srcOrd="0" destOrd="0" presId="urn:microsoft.com/office/officeart/2016/7/layout/RepeatingBendingProcessNew"/>
    <dgm:cxn modelId="{A53AED9E-A1EA-457D-BA3B-38A5B28B93D2}" srcId="{0F646E21-F3A2-4A18-BB6F-44D2E0D95EA3}" destId="{88BF3C41-B665-4FB6-8856-06606F2C2316}" srcOrd="2" destOrd="0" parTransId="{2173794C-117B-4008-8E7C-39961B78A403}" sibTransId="{AA3804D6-BF5D-4AF5-B996-65964138EC36}"/>
    <dgm:cxn modelId="{C5AFA5A1-7A1E-4E5A-83A2-28BE0FA707CD}" type="presOf" srcId="{EBB45787-C3DC-4673-8A36-A370CC2A4D23}" destId="{7CB2C07A-E874-433A-9FA9-F5533640B643}" srcOrd="0" destOrd="0" presId="urn:microsoft.com/office/officeart/2016/7/layout/RepeatingBendingProcessNew"/>
    <dgm:cxn modelId="{A44E06A4-8CC8-4155-813A-8E14C6A2D328}" type="presOf" srcId="{63204DE2-E435-474E-BAC9-C5251A9A62B5}" destId="{F1E636F2-2861-4836-B94F-A531064BA729}" srcOrd="0" destOrd="1" presId="urn:microsoft.com/office/officeart/2016/7/layout/RepeatingBendingProcessNew"/>
    <dgm:cxn modelId="{6BD7D9A8-F0B1-4580-AA1C-B71523779746}" type="presOf" srcId="{F5459B21-4CA6-4B08-AC41-B95769F15540}" destId="{FA288FEE-99BD-48C0-A57C-27D93695651B}" srcOrd="0" destOrd="0" presId="urn:microsoft.com/office/officeart/2016/7/layout/RepeatingBendingProcessNew"/>
    <dgm:cxn modelId="{AFA6A0AA-2216-474B-90B9-751D73FC1113}" srcId="{0F646E21-F3A2-4A18-BB6F-44D2E0D95EA3}" destId="{0A2E1CA4-C888-40EA-8B73-71DA1FAA981C}" srcOrd="6" destOrd="0" parTransId="{4993A275-4633-4B17-B814-52F5FF34E6DD}" sibTransId="{A14FD386-2D33-4DBC-8DDA-D563A929977B}"/>
    <dgm:cxn modelId="{60A81DB1-7E3C-4115-8259-25745A930E76}" srcId="{0F646E21-F3A2-4A18-BB6F-44D2E0D95EA3}" destId="{F6E7F6B1-9FA7-4A5F-A0B5-A868088462CE}" srcOrd="1" destOrd="0" parTransId="{8B7C13FA-5BC4-4622-B694-6ABE38217A22}" sibTransId="{C6E51F14-3F72-4EBC-82E6-F1448C3F4064}"/>
    <dgm:cxn modelId="{93BA1EB4-9A5E-4AFE-999C-AD29B6C8E66B}" type="presOf" srcId="{B8239DEC-27D8-42B8-81D7-728F7DD27BB8}" destId="{EA7306EA-366A-4392-9912-F88B4FA41BC5}" srcOrd="0" destOrd="0" presId="urn:microsoft.com/office/officeart/2016/7/layout/RepeatingBendingProcessNew"/>
    <dgm:cxn modelId="{E852E0B5-0A7B-453E-B919-AA4D42395202}" srcId="{E79E64BA-982B-4793-B544-931E9AB8BCF8}" destId="{63204DE2-E435-474E-BAC9-C5251A9A62B5}" srcOrd="0" destOrd="0" parTransId="{8D907721-1D19-4AC0-A09E-0BD97B5A2001}" sibTransId="{881E00DB-7475-42E7-9AE2-B9BE39289F61}"/>
    <dgm:cxn modelId="{C11B60B6-E673-45BC-B24A-7E51E72D92F2}" type="presOf" srcId="{99488EA5-34EA-499F-9C4C-FACA63F23FD3}" destId="{EA7306EA-366A-4392-9912-F88B4FA41BC5}" srcOrd="0" destOrd="1" presId="urn:microsoft.com/office/officeart/2016/7/layout/RepeatingBendingProcessNew"/>
    <dgm:cxn modelId="{6DAEE3B9-24A0-4357-AC7D-0F9B179685ED}" type="presOf" srcId="{6F58F24B-713A-4BEA-B4FC-41DABEF3BE56}" destId="{7BE2EDC5-53CA-4575-9370-10E7FD583CFB}" srcOrd="1" destOrd="0" presId="urn:microsoft.com/office/officeart/2016/7/layout/RepeatingBendingProcessNew"/>
    <dgm:cxn modelId="{A7AED0BA-4340-4215-86A1-0F92C8BA7C49}" type="presOf" srcId="{61E84E3F-D32E-4D7F-9266-F0F43D3137E6}" destId="{FBE4AC68-5129-4EBC-B35C-ECEE5A085D1B}" srcOrd="1" destOrd="0" presId="urn:microsoft.com/office/officeart/2016/7/layout/RepeatingBendingProcessNew"/>
    <dgm:cxn modelId="{38DFADC1-E069-4CD5-A825-76345C826ACF}" type="presOf" srcId="{5444EAC8-D160-4294-A191-6AC696777D0A}" destId="{6601AFB9-E42B-4CDC-989A-B6E14D963983}" srcOrd="0" destOrd="0" presId="urn:microsoft.com/office/officeart/2016/7/layout/RepeatingBendingProcessNew"/>
    <dgm:cxn modelId="{084E63C2-EAB9-47F2-9837-3EE7CEB8BF0C}" type="presOf" srcId="{C6E51F14-3F72-4EBC-82E6-F1448C3F4064}" destId="{1107DD12-477C-4948-A8C3-A5A48E3216C9}" srcOrd="1" destOrd="0" presId="urn:microsoft.com/office/officeart/2016/7/layout/RepeatingBendingProcessNew"/>
    <dgm:cxn modelId="{6416C6C2-F9EF-4A6B-9A19-72F44AB06620}" type="presOf" srcId="{9A36EF38-E43A-4387-9FF5-91CAE8B940EC}" destId="{2D53547B-7BFB-4F4B-B773-8427B0B06D63}" srcOrd="1" destOrd="0" presId="urn:microsoft.com/office/officeart/2016/7/layout/RepeatingBendingProcessNew"/>
    <dgm:cxn modelId="{CD2739C6-520F-4784-AC95-C837D259F745}" type="presOf" srcId="{22130387-B1BE-44F7-A725-9060B9E9B329}" destId="{AF80D4CD-A9D8-40D8-9B32-0EF9CCC5A85E}" srcOrd="0" destOrd="1" presId="urn:microsoft.com/office/officeart/2016/7/layout/RepeatingBendingProcessNew"/>
    <dgm:cxn modelId="{82EE02D0-10B8-4DCC-82E0-F07962476BF9}" srcId="{F5459B21-4CA6-4B08-AC41-B95769F15540}" destId="{93380200-3C49-4CAE-8B44-667875767833}" srcOrd="0" destOrd="0" parTransId="{B3D3F8E0-096A-46DD-946E-B9864C132C25}" sibTransId="{C105AA44-0F6D-41B1-9B15-C51D2467C3E9}"/>
    <dgm:cxn modelId="{4B7E99D4-FAD8-4368-8DB8-0013F1D6CDD3}" type="presOf" srcId="{91BB2B6C-752F-4433-8D98-27BD051AC42D}" destId="{26FFED33-6E20-4A9B-8E1B-E730A8A2893D}" srcOrd="0" destOrd="0" presId="urn:microsoft.com/office/officeart/2016/7/layout/RepeatingBendingProcessNew"/>
    <dgm:cxn modelId="{86E827D5-CB4E-42E6-99C6-A6B38B0EA15A}" type="presOf" srcId="{C6E51F14-3F72-4EBC-82E6-F1448C3F4064}" destId="{A7CC5895-E918-4E10-9459-9D6F00988EAE}" srcOrd="0" destOrd="0" presId="urn:microsoft.com/office/officeart/2016/7/layout/RepeatingBendingProcessNew"/>
    <dgm:cxn modelId="{335A5ED5-21CB-4DFF-A518-B4360E9C506B}" type="presOf" srcId="{8498584F-74B2-44B5-A42D-8D2F7CD04698}" destId="{68BA64C1-D099-4EB3-8181-77CF442761FB}" srcOrd="0" destOrd="0" presId="urn:microsoft.com/office/officeart/2016/7/layout/RepeatingBendingProcessNew"/>
    <dgm:cxn modelId="{FFAAF5D9-4FCF-430C-A5AB-D2D0CC99377F}" srcId="{0F646E21-F3A2-4A18-BB6F-44D2E0D95EA3}" destId="{B8239DEC-27D8-42B8-81D7-728F7DD27BB8}" srcOrd="0" destOrd="0" parTransId="{3C55B7B4-93AC-4349-B851-EFE73ED08A44}" sibTransId="{5D835B78-A190-4E53-9AFA-D5C1FC752F54}"/>
    <dgm:cxn modelId="{7A3108DA-4FF4-4EC4-BDD1-C6AAF9CD07E3}" type="presOf" srcId="{A14FD386-2D33-4DBC-8DDA-D563A929977B}" destId="{D9F91B4F-65B5-4268-B346-99F7D7DA8819}" srcOrd="1" destOrd="0" presId="urn:microsoft.com/office/officeart/2016/7/layout/RepeatingBendingProcessNew"/>
    <dgm:cxn modelId="{737873DB-7431-4EA7-9615-46C09920BD04}" srcId="{88BF3C41-B665-4FB6-8856-06606F2C2316}" destId="{FC83750F-E752-484C-BF61-0D996BFD593C}" srcOrd="0" destOrd="0" parTransId="{ED474FFC-B59E-4E4A-B81F-A376A1E507B3}" sibTransId="{1FA90C32-1312-42A0-8BA5-20E4B3D60F98}"/>
    <dgm:cxn modelId="{573EEDDB-D359-4BBC-B0F6-4B4EB3134A42}" type="presOf" srcId="{AC514A10-C66A-4712-90A6-0DEF02342741}" destId="{CFF227A8-7285-4840-925C-05B86D2FB805}" srcOrd="0" destOrd="1" presId="urn:microsoft.com/office/officeart/2016/7/layout/RepeatingBendingProcessNew"/>
    <dgm:cxn modelId="{FBDDE8DF-5955-4225-875D-AA29D2552C70}" type="presOf" srcId="{AA3804D6-BF5D-4AF5-B996-65964138EC36}" destId="{6B107C24-A405-4A80-8A24-601025E28BD6}" srcOrd="1" destOrd="0" presId="urn:microsoft.com/office/officeart/2016/7/layout/RepeatingBendingProcessNew"/>
    <dgm:cxn modelId="{8422D5E4-0D54-4165-A8FC-91B3BB023136}" type="presOf" srcId="{A14FD386-2D33-4DBC-8DDA-D563A929977B}" destId="{7FEE1382-2F81-4EA7-A2FA-29E0C87AC31B}" srcOrd="0" destOrd="0" presId="urn:microsoft.com/office/officeart/2016/7/layout/RepeatingBendingProcessNew"/>
    <dgm:cxn modelId="{C8252EE7-5CB5-40E8-A73F-93C93E0252F8}" type="presOf" srcId="{BD45A49D-3765-427F-911B-F2A745E04F26}" destId="{C1CE4EF5-05DC-47C3-B6E0-B96DFB55C9A9}" srcOrd="0" destOrd="0" presId="urn:microsoft.com/office/officeart/2016/7/layout/RepeatingBendingProcessNew"/>
    <dgm:cxn modelId="{8880C3EC-ECB6-4122-AD16-96D71B6340EE}" type="presOf" srcId="{93380200-3C49-4CAE-8B44-667875767833}" destId="{FA288FEE-99BD-48C0-A57C-27D93695651B}" srcOrd="0" destOrd="1" presId="urn:microsoft.com/office/officeart/2016/7/layout/RepeatingBendingProcessNew"/>
    <dgm:cxn modelId="{AB80B9EF-B1C0-45B8-ACCD-2EC9331C235D}" type="presOf" srcId="{5D835B78-A190-4E53-9AFA-D5C1FC752F54}" destId="{C1B8BD23-4A0B-4465-9152-7AA4ECB79341}" srcOrd="0" destOrd="0" presId="urn:microsoft.com/office/officeart/2016/7/layout/RepeatingBendingProcessNew"/>
    <dgm:cxn modelId="{6FB0CAEF-EE88-4BCC-8EAA-D138FCA63E2D}" type="presOf" srcId="{DDBBBD04-3932-435C-A3CC-6350C5A3B90B}" destId="{EA0C44F2-ED35-4F1A-8AB6-B3B3852680EA}" srcOrd="0" destOrd="1" presId="urn:microsoft.com/office/officeart/2016/7/layout/RepeatingBendingProcessNew"/>
    <dgm:cxn modelId="{E209B4F3-ED52-4999-94C4-B874ADA51367}" srcId="{0F646E21-F3A2-4A18-BB6F-44D2E0D95EA3}" destId="{491D711C-20A4-4164-AE48-F62795BE74CB}" srcOrd="5" destOrd="0" parTransId="{F1331E04-7043-4213-83C8-4AD7C3A276C0}" sibTransId="{9A36EF38-E43A-4387-9FF5-91CAE8B940EC}"/>
    <dgm:cxn modelId="{988595F4-105F-4A69-BF48-35393838D0FE}" srcId="{491D711C-20A4-4164-AE48-F62795BE74CB}" destId="{5567B068-B1C1-4A60-AD07-BAB85D0C7FA8}" srcOrd="0" destOrd="0" parTransId="{EC4D5171-E603-4F6F-ADA7-7BD186AF0BA5}" sibTransId="{278AEFA4-A672-47B5-B29B-3CD75674C35F}"/>
    <dgm:cxn modelId="{9E9A71F7-2B5D-4645-90F9-16252294B62C}" srcId="{0F646E21-F3A2-4A18-BB6F-44D2E0D95EA3}" destId="{62CDDF28-F47F-4E33-B552-48290F33830A}" srcOrd="8" destOrd="0" parTransId="{EDA930FB-DA88-4D22-9CF8-7BA1FE7F49E8}" sibTransId="{3325B64C-9DDF-4B5C-B5CF-7693445E86EA}"/>
    <dgm:cxn modelId="{608C1BFE-7FA3-484A-8F81-19948F18387C}" srcId="{D05276AC-E1C1-4A68-96E3-7B0CCE0E62CA}" destId="{DDEAF3D9-1D88-48B8-928C-72E1CCB749A3}" srcOrd="0" destOrd="0" parTransId="{567F5E94-09E6-4CF7-B3B7-49C2F834D1CF}" sibTransId="{C2E4A4E0-B07A-4B9E-A835-588391D5774D}"/>
    <dgm:cxn modelId="{17EE669B-A98F-42B6-9F8B-04A4C42DF844}" type="presParOf" srcId="{07239C38-B1F8-4B37-8967-E67D3619BBD6}" destId="{EA7306EA-366A-4392-9912-F88B4FA41BC5}" srcOrd="0" destOrd="0" presId="urn:microsoft.com/office/officeart/2016/7/layout/RepeatingBendingProcessNew"/>
    <dgm:cxn modelId="{F3EB6B20-4A1B-45D0-84C6-277BB65EABB2}" type="presParOf" srcId="{07239C38-B1F8-4B37-8967-E67D3619BBD6}" destId="{C1B8BD23-4A0B-4465-9152-7AA4ECB79341}" srcOrd="1" destOrd="0" presId="urn:microsoft.com/office/officeart/2016/7/layout/RepeatingBendingProcessNew"/>
    <dgm:cxn modelId="{546A8E0A-6B54-4678-BC19-77385637EE63}" type="presParOf" srcId="{C1B8BD23-4A0B-4465-9152-7AA4ECB79341}" destId="{92403BC1-17A3-4149-8A7F-139A831B9512}" srcOrd="0" destOrd="0" presId="urn:microsoft.com/office/officeart/2016/7/layout/RepeatingBendingProcessNew"/>
    <dgm:cxn modelId="{8AA609C6-6BE4-4821-90F9-6B07431C360D}" type="presParOf" srcId="{07239C38-B1F8-4B37-8967-E67D3619BBD6}" destId="{A7A2932F-67C1-4D84-BF1A-1AA256C3CDC6}" srcOrd="2" destOrd="0" presId="urn:microsoft.com/office/officeart/2016/7/layout/RepeatingBendingProcessNew"/>
    <dgm:cxn modelId="{7BA92D36-CF86-42BD-AA38-A1BD5444B067}" type="presParOf" srcId="{07239C38-B1F8-4B37-8967-E67D3619BBD6}" destId="{A7CC5895-E918-4E10-9459-9D6F00988EAE}" srcOrd="3" destOrd="0" presId="urn:microsoft.com/office/officeart/2016/7/layout/RepeatingBendingProcessNew"/>
    <dgm:cxn modelId="{2A00A63F-C689-460F-859F-E598DDF46CE5}" type="presParOf" srcId="{A7CC5895-E918-4E10-9459-9D6F00988EAE}" destId="{1107DD12-477C-4948-A8C3-A5A48E3216C9}" srcOrd="0" destOrd="0" presId="urn:microsoft.com/office/officeart/2016/7/layout/RepeatingBendingProcessNew"/>
    <dgm:cxn modelId="{E613A43F-B9FE-450B-85EF-F605181A2206}" type="presParOf" srcId="{07239C38-B1F8-4B37-8967-E67D3619BBD6}" destId="{829362FE-EB4D-4E5F-9DCB-AC5DC468F1A9}" srcOrd="4" destOrd="0" presId="urn:microsoft.com/office/officeart/2016/7/layout/RepeatingBendingProcessNew"/>
    <dgm:cxn modelId="{8AE4F757-2D52-40FC-BE07-3874BF4D68B4}" type="presParOf" srcId="{07239C38-B1F8-4B37-8967-E67D3619BBD6}" destId="{CA95E7CB-0F07-4485-B7EA-151F289551CA}" srcOrd="5" destOrd="0" presId="urn:microsoft.com/office/officeart/2016/7/layout/RepeatingBendingProcessNew"/>
    <dgm:cxn modelId="{D2A2E507-8565-46E4-8523-01F60BB09281}" type="presParOf" srcId="{CA95E7CB-0F07-4485-B7EA-151F289551CA}" destId="{6B107C24-A405-4A80-8A24-601025E28BD6}" srcOrd="0" destOrd="0" presId="urn:microsoft.com/office/officeart/2016/7/layout/RepeatingBendingProcessNew"/>
    <dgm:cxn modelId="{A5CF7040-978A-4464-A241-68E9FCCF3CA9}" type="presParOf" srcId="{07239C38-B1F8-4B37-8967-E67D3619BBD6}" destId="{CC102FD7-C9ED-412D-8124-34D854022C69}" srcOrd="6" destOrd="0" presId="urn:microsoft.com/office/officeart/2016/7/layout/RepeatingBendingProcessNew"/>
    <dgm:cxn modelId="{3B59A3D4-9A9F-403B-BA85-B6F86C850550}" type="presParOf" srcId="{07239C38-B1F8-4B37-8967-E67D3619BBD6}" destId="{C1CE4EF5-05DC-47C3-B6E0-B96DFB55C9A9}" srcOrd="7" destOrd="0" presId="urn:microsoft.com/office/officeart/2016/7/layout/RepeatingBendingProcessNew"/>
    <dgm:cxn modelId="{D3175B09-950B-4AAC-9B7C-DD642B5ABDE1}" type="presParOf" srcId="{C1CE4EF5-05DC-47C3-B6E0-B96DFB55C9A9}" destId="{8A949B9D-053C-47E4-AC7A-0E7AA9BB56A0}" srcOrd="0" destOrd="0" presId="urn:microsoft.com/office/officeart/2016/7/layout/RepeatingBendingProcessNew"/>
    <dgm:cxn modelId="{A957E25A-FE16-4629-8CCB-80DF6B71D351}" type="presParOf" srcId="{07239C38-B1F8-4B37-8967-E67D3619BBD6}" destId="{AF80D4CD-A9D8-40D8-9B32-0EF9CCC5A85E}" srcOrd="8" destOrd="0" presId="urn:microsoft.com/office/officeart/2016/7/layout/RepeatingBendingProcessNew"/>
    <dgm:cxn modelId="{1108E5A1-CAE9-40BF-8E6D-6BCF5F717AA9}" type="presParOf" srcId="{07239C38-B1F8-4B37-8967-E67D3619BBD6}" destId="{7909FA12-7559-4B54-9B5D-9A7257C09325}" srcOrd="9" destOrd="0" presId="urn:microsoft.com/office/officeart/2016/7/layout/RepeatingBendingProcessNew"/>
    <dgm:cxn modelId="{4911F789-5260-4D5E-A7EA-07D75499A945}" type="presParOf" srcId="{7909FA12-7559-4B54-9B5D-9A7257C09325}" destId="{9E5C4AD7-3B5B-43F1-9B53-DEDAC89CF089}" srcOrd="0" destOrd="0" presId="urn:microsoft.com/office/officeart/2016/7/layout/RepeatingBendingProcessNew"/>
    <dgm:cxn modelId="{28474061-E9AE-4AEC-A8AE-8E6B1735D272}" type="presParOf" srcId="{07239C38-B1F8-4B37-8967-E67D3619BBD6}" destId="{98BE46B4-AA80-42D2-9218-7698CFD4EA19}" srcOrd="10" destOrd="0" presId="urn:microsoft.com/office/officeart/2016/7/layout/RepeatingBendingProcessNew"/>
    <dgm:cxn modelId="{A760AAA8-C6D3-46C4-92C7-92B55F68C568}" type="presParOf" srcId="{07239C38-B1F8-4B37-8967-E67D3619BBD6}" destId="{DD30E5A5-453B-4F01-B24B-30AEED3595AE}" srcOrd="11" destOrd="0" presId="urn:microsoft.com/office/officeart/2016/7/layout/RepeatingBendingProcessNew"/>
    <dgm:cxn modelId="{C20E3957-74FE-45A9-A049-8C9462C9D59B}" type="presParOf" srcId="{DD30E5A5-453B-4F01-B24B-30AEED3595AE}" destId="{2D53547B-7BFB-4F4B-B773-8427B0B06D63}" srcOrd="0" destOrd="0" presId="urn:microsoft.com/office/officeart/2016/7/layout/RepeatingBendingProcessNew"/>
    <dgm:cxn modelId="{81022269-6E30-4C5C-AE9E-81FB29F1DDF1}" type="presParOf" srcId="{07239C38-B1F8-4B37-8967-E67D3619BBD6}" destId="{EA0C44F2-ED35-4F1A-8AB6-B3B3852680EA}" srcOrd="12" destOrd="0" presId="urn:microsoft.com/office/officeart/2016/7/layout/RepeatingBendingProcessNew"/>
    <dgm:cxn modelId="{5FD994A4-1E0D-48CA-936D-31952C2C27A5}" type="presParOf" srcId="{07239C38-B1F8-4B37-8967-E67D3619BBD6}" destId="{7FEE1382-2F81-4EA7-A2FA-29E0C87AC31B}" srcOrd="13" destOrd="0" presId="urn:microsoft.com/office/officeart/2016/7/layout/RepeatingBendingProcessNew"/>
    <dgm:cxn modelId="{1DCB12CF-DA5D-4454-8EEC-4EA62084FC03}" type="presParOf" srcId="{7FEE1382-2F81-4EA7-A2FA-29E0C87AC31B}" destId="{D9F91B4F-65B5-4268-B346-99F7D7DA8819}" srcOrd="0" destOrd="0" presId="urn:microsoft.com/office/officeart/2016/7/layout/RepeatingBendingProcessNew"/>
    <dgm:cxn modelId="{0DC4789A-BBA3-4597-AD87-E7CE2D7E1600}" type="presParOf" srcId="{07239C38-B1F8-4B37-8967-E67D3619BBD6}" destId="{68BA64C1-D099-4EB3-8181-77CF442761FB}" srcOrd="14" destOrd="0" presId="urn:microsoft.com/office/officeart/2016/7/layout/RepeatingBendingProcessNew"/>
    <dgm:cxn modelId="{E02A384B-552B-45F3-A365-FFEE534B2BD7}" type="presParOf" srcId="{07239C38-B1F8-4B37-8967-E67D3619BBD6}" destId="{8A07E860-B904-4284-A5C7-C02721317B27}" srcOrd="15" destOrd="0" presId="urn:microsoft.com/office/officeart/2016/7/layout/RepeatingBendingProcessNew"/>
    <dgm:cxn modelId="{63F38DD0-6508-4E53-A91E-0ED28886D83D}" type="presParOf" srcId="{8A07E860-B904-4284-A5C7-C02721317B27}" destId="{454C3541-5D06-4FF4-A8E7-9B5503E05B76}" srcOrd="0" destOrd="0" presId="urn:microsoft.com/office/officeart/2016/7/layout/RepeatingBendingProcessNew"/>
    <dgm:cxn modelId="{38C355E0-5494-43DF-9F74-596EFDE74B11}" type="presParOf" srcId="{07239C38-B1F8-4B37-8967-E67D3619BBD6}" destId="{9AB33FBB-AA0E-4D43-938D-F43DFAEF6445}" srcOrd="16" destOrd="0" presId="urn:microsoft.com/office/officeart/2016/7/layout/RepeatingBendingProcessNew"/>
    <dgm:cxn modelId="{E7B6B094-B0D2-4E7F-95E4-E5B51089BA1B}" type="presParOf" srcId="{07239C38-B1F8-4B37-8967-E67D3619BBD6}" destId="{B5AAA3E6-E7CE-4EA5-AFBC-DC4FACD91C83}" srcOrd="17" destOrd="0" presId="urn:microsoft.com/office/officeart/2016/7/layout/RepeatingBendingProcessNew"/>
    <dgm:cxn modelId="{02CC7651-E454-43F6-B172-D8CA92C78B22}" type="presParOf" srcId="{B5AAA3E6-E7CE-4EA5-AFBC-DC4FACD91C83}" destId="{6BD15834-18D4-4C7A-857D-3C1DFF20B33B}" srcOrd="0" destOrd="0" presId="urn:microsoft.com/office/officeart/2016/7/layout/RepeatingBendingProcessNew"/>
    <dgm:cxn modelId="{483E8C2E-B315-4EC9-B431-2FCB1A87B83C}" type="presParOf" srcId="{07239C38-B1F8-4B37-8967-E67D3619BBD6}" destId="{F1E636F2-2861-4836-B94F-A531064BA729}" srcOrd="18" destOrd="0" presId="urn:microsoft.com/office/officeart/2016/7/layout/RepeatingBendingProcessNew"/>
    <dgm:cxn modelId="{D574611C-7ACB-4C39-BD18-A19481CC409B}" type="presParOf" srcId="{07239C38-B1F8-4B37-8967-E67D3619BBD6}" destId="{7C863257-0161-4090-80AA-F39FA0EE7C7D}" srcOrd="19" destOrd="0" presId="urn:microsoft.com/office/officeart/2016/7/layout/RepeatingBendingProcessNew"/>
    <dgm:cxn modelId="{ACD7F8BF-AD9D-4E06-8169-40441F83DD69}" type="presParOf" srcId="{7C863257-0161-4090-80AA-F39FA0EE7C7D}" destId="{7BE2EDC5-53CA-4575-9370-10E7FD583CFB}" srcOrd="0" destOrd="0" presId="urn:microsoft.com/office/officeart/2016/7/layout/RepeatingBendingProcessNew"/>
    <dgm:cxn modelId="{928419D0-E58E-4C69-95FF-4218793F9574}" type="presParOf" srcId="{07239C38-B1F8-4B37-8967-E67D3619BBD6}" destId="{FA288FEE-99BD-48C0-A57C-27D93695651B}" srcOrd="20" destOrd="0" presId="urn:microsoft.com/office/officeart/2016/7/layout/RepeatingBendingProcessNew"/>
    <dgm:cxn modelId="{139656B8-B68D-44CB-BAB8-2CC7087AF512}" type="presParOf" srcId="{07239C38-B1F8-4B37-8967-E67D3619BBD6}" destId="{26FFED33-6E20-4A9B-8E1B-E730A8A2893D}" srcOrd="21" destOrd="0" presId="urn:microsoft.com/office/officeart/2016/7/layout/RepeatingBendingProcessNew"/>
    <dgm:cxn modelId="{2FF4392A-A7EA-452B-A41F-6A8CACD20019}" type="presParOf" srcId="{26FFED33-6E20-4A9B-8E1B-E730A8A2893D}" destId="{4315DA5E-94C7-4DC2-A0EE-D2C29934DA20}" srcOrd="0" destOrd="0" presId="urn:microsoft.com/office/officeart/2016/7/layout/RepeatingBendingProcessNew"/>
    <dgm:cxn modelId="{9F3264B2-208A-401B-9E9F-9B108D8B6B84}" type="presParOf" srcId="{07239C38-B1F8-4B37-8967-E67D3619BBD6}" destId="{7CB2C07A-E874-433A-9FA9-F5533640B643}" srcOrd="22" destOrd="0" presId="urn:microsoft.com/office/officeart/2016/7/layout/RepeatingBendingProcessNew"/>
    <dgm:cxn modelId="{252A29EE-29A7-4E67-BB60-3B7628AF424D}" type="presParOf" srcId="{07239C38-B1F8-4B37-8967-E67D3619BBD6}" destId="{36AB7C3B-78B1-4882-99E5-80380665A0CD}" srcOrd="23" destOrd="0" presId="urn:microsoft.com/office/officeart/2016/7/layout/RepeatingBendingProcessNew"/>
    <dgm:cxn modelId="{598D533B-7BB8-4C84-9C7C-68F7097FF990}" type="presParOf" srcId="{36AB7C3B-78B1-4882-99E5-80380665A0CD}" destId="{535D0F0A-55D7-45A0-B25C-FF2635B6FED3}" srcOrd="0" destOrd="0" presId="urn:microsoft.com/office/officeart/2016/7/layout/RepeatingBendingProcessNew"/>
    <dgm:cxn modelId="{0613D766-2DB6-4607-A689-9B0D84294498}" type="presParOf" srcId="{07239C38-B1F8-4B37-8967-E67D3619BBD6}" destId="{6601AFB9-E42B-4CDC-989A-B6E14D963983}" srcOrd="24" destOrd="0" presId="urn:microsoft.com/office/officeart/2016/7/layout/RepeatingBendingProcessNew"/>
    <dgm:cxn modelId="{8E318EE7-B836-4E58-9828-4E89E5FBC67F}" type="presParOf" srcId="{07239C38-B1F8-4B37-8967-E67D3619BBD6}" destId="{B259BC99-2C0B-4482-A9F8-20AF5833CA30}" srcOrd="25" destOrd="0" presId="urn:microsoft.com/office/officeart/2016/7/layout/RepeatingBendingProcessNew"/>
    <dgm:cxn modelId="{27AE148E-B05E-4074-B23C-EB46FE34330E}" type="presParOf" srcId="{B259BC99-2C0B-4482-A9F8-20AF5833CA30}" destId="{FBE4AC68-5129-4EBC-B35C-ECEE5A085D1B}" srcOrd="0" destOrd="0" presId="urn:microsoft.com/office/officeart/2016/7/layout/RepeatingBendingProcessNew"/>
    <dgm:cxn modelId="{62EE1934-B704-414E-8B44-FD38159E3613}" type="presParOf" srcId="{07239C38-B1F8-4B37-8967-E67D3619BBD6}" destId="{CFF227A8-7285-4840-925C-05B86D2FB805}" srcOrd="26" destOrd="0" presId="urn:microsoft.com/office/officeart/2016/7/layout/RepeatingBendingProcessNew"/>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B8BD23-4A0B-4465-9152-7AA4ECB79341}">
      <dsp:nvSpPr>
        <dsp:cNvPr id="0" name=""/>
        <dsp:cNvSpPr/>
      </dsp:nvSpPr>
      <dsp:spPr>
        <a:xfrm>
          <a:off x="1508721" y="326783"/>
          <a:ext cx="252511" cy="91440"/>
        </a:xfrm>
        <a:custGeom>
          <a:avLst/>
          <a:gdLst/>
          <a:ahLst/>
          <a:cxnLst/>
          <a:rect l="0" t="0" r="0" b="0"/>
          <a:pathLst>
            <a:path>
              <a:moveTo>
                <a:pt x="0" y="45720"/>
              </a:moveTo>
              <a:lnTo>
                <a:pt x="252511"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1627899" y="371086"/>
        <a:ext cx="14155" cy="2833"/>
      </dsp:txXfrm>
    </dsp:sp>
    <dsp:sp modelId="{EA7306EA-366A-4392-9912-F88B4FA41BC5}">
      <dsp:nvSpPr>
        <dsp:cNvPr id="0" name=""/>
        <dsp:cNvSpPr/>
      </dsp:nvSpPr>
      <dsp:spPr>
        <a:xfrm>
          <a:off x="279601" y="3227"/>
          <a:ext cx="1230920" cy="73855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Recepción</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Llegada de las aves vivas a la planta.</a:t>
          </a:r>
          <a:endParaRPr lang="en-US" sz="800" kern="1200">
            <a:latin typeface="+mj-lt"/>
          </a:endParaRPr>
        </a:p>
      </dsp:txBody>
      <dsp:txXfrm>
        <a:off x="279601" y="3227"/>
        <a:ext cx="1230920" cy="738552"/>
      </dsp:txXfrm>
    </dsp:sp>
    <dsp:sp modelId="{A7CC5895-E918-4E10-9459-9D6F00988EAE}">
      <dsp:nvSpPr>
        <dsp:cNvPr id="0" name=""/>
        <dsp:cNvSpPr/>
      </dsp:nvSpPr>
      <dsp:spPr>
        <a:xfrm>
          <a:off x="3022754" y="326783"/>
          <a:ext cx="252511" cy="91440"/>
        </a:xfrm>
        <a:custGeom>
          <a:avLst/>
          <a:gdLst/>
          <a:ahLst/>
          <a:cxnLst/>
          <a:rect l="0" t="0" r="0" b="0"/>
          <a:pathLst>
            <a:path>
              <a:moveTo>
                <a:pt x="0" y="45720"/>
              </a:moveTo>
              <a:lnTo>
                <a:pt x="252511" y="45720"/>
              </a:lnTo>
            </a:path>
          </a:pathLst>
        </a:custGeom>
        <a:noFill/>
        <a:ln w="9525" cap="flat" cmpd="sng" algn="ctr">
          <a:solidFill>
            <a:schemeClr val="accent4">
              <a:hueOff val="-372064"/>
              <a:satOff val="2242"/>
              <a:lumOff val="18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3141932" y="371086"/>
        <a:ext cx="14155" cy="2833"/>
      </dsp:txXfrm>
    </dsp:sp>
    <dsp:sp modelId="{A7A2932F-67C1-4D84-BF1A-1AA256C3CDC6}">
      <dsp:nvSpPr>
        <dsp:cNvPr id="0" name=""/>
        <dsp:cNvSpPr/>
      </dsp:nvSpPr>
      <dsp:spPr>
        <a:xfrm>
          <a:off x="1793633" y="3227"/>
          <a:ext cx="1230920" cy="738552"/>
        </a:xfrm>
        <a:prstGeom prst="rect">
          <a:avLst/>
        </a:prstGeom>
        <a:solidFill>
          <a:schemeClr val="accent4">
            <a:hueOff val="-343444"/>
            <a:satOff val="2069"/>
            <a:lumOff val="16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Insensibilización</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Proceso que evita el sufrimiento del animal antes del sacrificio.</a:t>
          </a:r>
          <a:endParaRPr lang="en-US" sz="800" kern="1200">
            <a:latin typeface="+mj-lt"/>
          </a:endParaRPr>
        </a:p>
      </dsp:txBody>
      <dsp:txXfrm>
        <a:off x="1793633" y="3227"/>
        <a:ext cx="1230920" cy="738552"/>
      </dsp:txXfrm>
    </dsp:sp>
    <dsp:sp modelId="{CA95E7CB-0F07-4485-B7EA-151F289551CA}">
      <dsp:nvSpPr>
        <dsp:cNvPr id="0" name=""/>
        <dsp:cNvSpPr/>
      </dsp:nvSpPr>
      <dsp:spPr>
        <a:xfrm>
          <a:off x="4536786" y="326783"/>
          <a:ext cx="252511" cy="91440"/>
        </a:xfrm>
        <a:custGeom>
          <a:avLst/>
          <a:gdLst/>
          <a:ahLst/>
          <a:cxnLst/>
          <a:rect l="0" t="0" r="0" b="0"/>
          <a:pathLst>
            <a:path>
              <a:moveTo>
                <a:pt x="0" y="45720"/>
              </a:moveTo>
              <a:lnTo>
                <a:pt x="252511" y="45720"/>
              </a:lnTo>
            </a:path>
          </a:pathLst>
        </a:custGeom>
        <a:noFill/>
        <a:ln w="9525" cap="flat" cmpd="sng" algn="ctr">
          <a:solidFill>
            <a:schemeClr val="accent4">
              <a:hueOff val="-744128"/>
              <a:satOff val="4483"/>
              <a:lumOff val="35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4655964" y="371086"/>
        <a:ext cx="14155" cy="2833"/>
      </dsp:txXfrm>
    </dsp:sp>
    <dsp:sp modelId="{829362FE-EB4D-4E5F-9DCB-AC5DC468F1A9}">
      <dsp:nvSpPr>
        <dsp:cNvPr id="0" name=""/>
        <dsp:cNvSpPr/>
      </dsp:nvSpPr>
      <dsp:spPr>
        <a:xfrm>
          <a:off x="3307665" y="3227"/>
          <a:ext cx="1230920" cy="738552"/>
        </a:xfrm>
        <a:prstGeom prst="rect">
          <a:avLst/>
        </a:prstGeom>
        <a:solidFill>
          <a:schemeClr val="accent4">
            <a:hueOff val="-686888"/>
            <a:satOff val="4138"/>
            <a:lumOff val="33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Degüello</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Corte de las arterias para provocar la muerte rápida y efectiva.</a:t>
          </a:r>
          <a:endParaRPr lang="en-US" sz="800" kern="1200">
            <a:latin typeface="+mj-lt"/>
          </a:endParaRPr>
        </a:p>
      </dsp:txBody>
      <dsp:txXfrm>
        <a:off x="3307665" y="3227"/>
        <a:ext cx="1230920" cy="738552"/>
      </dsp:txXfrm>
    </dsp:sp>
    <dsp:sp modelId="{C1CE4EF5-05DC-47C3-B6E0-B96DFB55C9A9}">
      <dsp:nvSpPr>
        <dsp:cNvPr id="0" name=""/>
        <dsp:cNvSpPr/>
      </dsp:nvSpPr>
      <dsp:spPr>
        <a:xfrm>
          <a:off x="895061" y="739980"/>
          <a:ext cx="4542097" cy="252511"/>
        </a:xfrm>
        <a:custGeom>
          <a:avLst/>
          <a:gdLst/>
          <a:ahLst/>
          <a:cxnLst/>
          <a:rect l="0" t="0" r="0" b="0"/>
          <a:pathLst>
            <a:path>
              <a:moveTo>
                <a:pt x="4542097" y="0"/>
              </a:moveTo>
              <a:lnTo>
                <a:pt x="4542097" y="143355"/>
              </a:lnTo>
              <a:lnTo>
                <a:pt x="0" y="143355"/>
              </a:lnTo>
              <a:lnTo>
                <a:pt x="0" y="252511"/>
              </a:lnTo>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3052337" y="864818"/>
        <a:ext cx="227545" cy="2833"/>
      </dsp:txXfrm>
    </dsp:sp>
    <dsp:sp modelId="{CC102FD7-C9ED-412D-8124-34D854022C69}">
      <dsp:nvSpPr>
        <dsp:cNvPr id="0" name=""/>
        <dsp:cNvSpPr/>
      </dsp:nvSpPr>
      <dsp:spPr>
        <a:xfrm>
          <a:off x="4821698" y="3227"/>
          <a:ext cx="1230920" cy="738552"/>
        </a:xfrm>
        <a:prstGeom prst="rect">
          <a:avLst/>
        </a:prstGeom>
        <a:solidFill>
          <a:schemeClr val="accent4">
            <a:hueOff val="-1030331"/>
            <a:satOff val="6207"/>
            <a:lumOff val="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Escaldado</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Baño en agua caliente para facilitar el pelado.</a:t>
          </a:r>
          <a:endParaRPr lang="en-US" sz="800" kern="1200">
            <a:latin typeface="+mj-lt"/>
          </a:endParaRPr>
        </a:p>
      </dsp:txBody>
      <dsp:txXfrm>
        <a:off x="4821698" y="3227"/>
        <a:ext cx="1230920" cy="738552"/>
      </dsp:txXfrm>
    </dsp:sp>
    <dsp:sp modelId="{7909FA12-7559-4B54-9B5D-9A7257C09325}">
      <dsp:nvSpPr>
        <dsp:cNvPr id="0" name=""/>
        <dsp:cNvSpPr/>
      </dsp:nvSpPr>
      <dsp:spPr>
        <a:xfrm>
          <a:off x="1508721" y="1348447"/>
          <a:ext cx="252511" cy="91440"/>
        </a:xfrm>
        <a:custGeom>
          <a:avLst/>
          <a:gdLst/>
          <a:ahLst/>
          <a:cxnLst/>
          <a:rect l="0" t="0" r="0" b="0"/>
          <a:pathLst>
            <a:path>
              <a:moveTo>
                <a:pt x="0" y="45720"/>
              </a:moveTo>
              <a:lnTo>
                <a:pt x="252511" y="45720"/>
              </a:lnTo>
            </a:path>
          </a:pathLst>
        </a:custGeom>
        <a:noFill/>
        <a:ln w="9525" cap="flat" cmpd="sng" algn="ctr">
          <a:solidFill>
            <a:schemeClr val="accent4">
              <a:hueOff val="-1488257"/>
              <a:satOff val="8966"/>
              <a:lumOff val="71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1627899" y="1392751"/>
        <a:ext cx="14155" cy="2833"/>
      </dsp:txXfrm>
    </dsp:sp>
    <dsp:sp modelId="{AF80D4CD-A9D8-40D8-9B32-0EF9CCC5A85E}">
      <dsp:nvSpPr>
        <dsp:cNvPr id="0" name=""/>
        <dsp:cNvSpPr/>
      </dsp:nvSpPr>
      <dsp:spPr>
        <a:xfrm>
          <a:off x="279601" y="1024891"/>
          <a:ext cx="1230920" cy="738552"/>
        </a:xfrm>
        <a:prstGeom prst="rect">
          <a:avLst/>
        </a:prstGeom>
        <a:solidFill>
          <a:schemeClr val="accent4">
            <a:hueOff val="-1373775"/>
            <a:satOff val="8277"/>
            <a:lumOff val="6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Pelado</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Retiro de las plumas del ave.</a:t>
          </a:r>
          <a:endParaRPr lang="en-US" sz="800" kern="1200">
            <a:latin typeface="+mj-lt"/>
          </a:endParaRPr>
        </a:p>
      </dsp:txBody>
      <dsp:txXfrm>
        <a:off x="279601" y="1024891"/>
        <a:ext cx="1230920" cy="738552"/>
      </dsp:txXfrm>
    </dsp:sp>
    <dsp:sp modelId="{DD30E5A5-453B-4F01-B24B-30AEED3595AE}">
      <dsp:nvSpPr>
        <dsp:cNvPr id="0" name=""/>
        <dsp:cNvSpPr/>
      </dsp:nvSpPr>
      <dsp:spPr>
        <a:xfrm>
          <a:off x="3022754" y="1348447"/>
          <a:ext cx="252511" cy="91440"/>
        </a:xfrm>
        <a:custGeom>
          <a:avLst/>
          <a:gdLst/>
          <a:ahLst/>
          <a:cxnLst/>
          <a:rect l="0" t="0" r="0" b="0"/>
          <a:pathLst>
            <a:path>
              <a:moveTo>
                <a:pt x="0" y="45720"/>
              </a:moveTo>
              <a:lnTo>
                <a:pt x="252511" y="45720"/>
              </a:lnTo>
            </a:path>
          </a:pathLst>
        </a:custGeom>
        <a:noFill/>
        <a:ln w="9525" cap="flat" cmpd="sng" algn="ctr">
          <a:solidFill>
            <a:schemeClr val="accent4">
              <a:hueOff val="-1860321"/>
              <a:satOff val="11208"/>
              <a:lumOff val="89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3141932" y="1392751"/>
        <a:ext cx="14155" cy="2833"/>
      </dsp:txXfrm>
    </dsp:sp>
    <dsp:sp modelId="{98BE46B4-AA80-42D2-9218-7698CFD4EA19}">
      <dsp:nvSpPr>
        <dsp:cNvPr id="0" name=""/>
        <dsp:cNvSpPr/>
      </dsp:nvSpPr>
      <dsp:spPr>
        <a:xfrm>
          <a:off x="1793633" y="1024891"/>
          <a:ext cx="1230920" cy="738552"/>
        </a:xfrm>
        <a:prstGeom prst="rect">
          <a:avLst/>
        </a:prstGeom>
        <a:solidFill>
          <a:schemeClr val="accent4">
            <a:hueOff val="-1717219"/>
            <a:satOff val="10346"/>
            <a:lumOff val="8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Escaldado de patas</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Preparación térmica para el retiro de las patas.</a:t>
          </a:r>
          <a:endParaRPr lang="en-US" sz="800" kern="1200">
            <a:latin typeface="+mj-lt"/>
          </a:endParaRPr>
        </a:p>
      </dsp:txBody>
      <dsp:txXfrm>
        <a:off x="1793633" y="1024891"/>
        <a:ext cx="1230920" cy="738552"/>
      </dsp:txXfrm>
    </dsp:sp>
    <dsp:sp modelId="{7FEE1382-2F81-4EA7-A2FA-29E0C87AC31B}">
      <dsp:nvSpPr>
        <dsp:cNvPr id="0" name=""/>
        <dsp:cNvSpPr/>
      </dsp:nvSpPr>
      <dsp:spPr>
        <a:xfrm>
          <a:off x="4536786" y="1348447"/>
          <a:ext cx="252511" cy="91440"/>
        </a:xfrm>
        <a:custGeom>
          <a:avLst/>
          <a:gdLst/>
          <a:ahLst/>
          <a:cxnLst/>
          <a:rect l="0" t="0" r="0" b="0"/>
          <a:pathLst>
            <a:path>
              <a:moveTo>
                <a:pt x="0" y="45720"/>
              </a:moveTo>
              <a:lnTo>
                <a:pt x="252511" y="45720"/>
              </a:lnTo>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4655964" y="1392751"/>
        <a:ext cx="14155" cy="2833"/>
      </dsp:txXfrm>
    </dsp:sp>
    <dsp:sp modelId="{EA0C44F2-ED35-4F1A-8AB6-B3B3852680EA}">
      <dsp:nvSpPr>
        <dsp:cNvPr id="0" name=""/>
        <dsp:cNvSpPr/>
      </dsp:nvSpPr>
      <dsp:spPr>
        <a:xfrm>
          <a:off x="3307665" y="1024891"/>
          <a:ext cx="1230920" cy="738552"/>
        </a:xfrm>
        <a:prstGeom prst="rect">
          <a:avLst/>
        </a:prstGeom>
        <a:solidFill>
          <a:schemeClr val="accent4">
            <a:hueOff val="-2060663"/>
            <a:satOff val="12415"/>
            <a:lumOff val="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Corte de patas</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Separación de las extremidades inferiores.</a:t>
          </a:r>
          <a:endParaRPr lang="en-US" sz="800" kern="1200">
            <a:latin typeface="+mj-lt"/>
          </a:endParaRPr>
        </a:p>
      </dsp:txBody>
      <dsp:txXfrm>
        <a:off x="3307665" y="1024891"/>
        <a:ext cx="1230920" cy="738552"/>
      </dsp:txXfrm>
    </dsp:sp>
    <dsp:sp modelId="{8A07E860-B904-4284-A5C7-C02721317B27}">
      <dsp:nvSpPr>
        <dsp:cNvPr id="0" name=""/>
        <dsp:cNvSpPr/>
      </dsp:nvSpPr>
      <dsp:spPr>
        <a:xfrm>
          <a:off x="895061" y="1761644"/>
          <a:ext cx="4542097" cy="252511"/>
        </a:xfrm>
        <a:custGeom>
          <a:avLst/>
          <a:gdLst/>
          <a:ahLst/>
          <a:cxnLst/>
          <a:rect l="0" t="0" r="0" b="0"/>
          <a:pathLst>
            <a:path>
              <a:moveTo>
                <a:pt x="4542097" y="0"/>
              </a:moveTo>
              <a:lnTo>
                <a:pt x="4542097" y="143355"/>
              </a:lnTo>
              <a:lnTo>
                <a:pt x="0" y="143355"/>
              </a:lnTo>
              <a:lnTo>
                <a:pt x="0" y="252511"/>
              </a:lnTo>
            </a:path>
          </a:pathLst>
        </a:custGeom>
        <a:noFill/>
        <a:ln w="9525" cap="flat" cmpd="sng" algn="ctr">
          <a:solidFill>
            <a:schemeClr val="accent4">
              <a:hueOff val="-2604449"/>
              <a:satOff val="15691"/>
              <a:lumOff val="125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3052337" y="1886483"/>
        <a:ext cx="227545" cy="2833"/>
      </dsp:txXfrm>
    </dsp:sp>
    <dsp:sp modelId="{68BA64C1-D099-4EB3-8181-77CF442761FB}">
      <dsp:nvSpPr>
        <dsp:cNvPr id="0" name=""/>
        <dsp:cNvSpPr/>
      </dsp:nvSpPr>
      <dsp:spPr>
        <a:xfrm>
          <a:off x="4821698" y="1024891"/>
          <a:ext cx="1230920" cy="738552"/>
        </a:xfrm>
        <a:prstGeom prst="rect">
          <a:avLst/>
        </a:prstGeom>
        <a:solidFill>
          <a:schemeClr val="accent4">
            <a:hueOff val="-2404107"/>
            <a:satOff val="14484"/>
            <a:lumOff val="11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Corte de cloaca</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Apertura para facilitar la evisceración.</a:t>
          </a:r>
          <a:endParaRPr lang="en-US" sz="800" kern="1200">
            <a:latin typeface="+mj-lt"/>
          </a:endParaRPr>
        </a:p>
      </dsp:txBody>
      <dsp:txXfrm>
        <a:off x="4821698" y="1024891"/>
        <a:ext cx="1230920" cy="738552"/>
      </dsp:txXfrm>
    </dsp:sp>
    <dsp:sp modelId="{B5AAA3E6-E7CE-4EA5-AFBC-DC4FACD91C83}">
      <dsp:nvSpPr>
        <dsp:cNvPr id="0" name=""/>
        <dsp:cNvSpPr/>
      </dsp:nvSpPr>
      <dsp:spPr>
        <a:xfrm>
          <a:off x="1508721" y="2370112"/>
          <a:ext cx="252511" cy="91440"/>
        </a:xfrm>
        <a:custGeom>
          <a:avLst/>
          <a:gdLst/>
          <a:ahLst/>
          <a:cxnLst/>
          <a:rect l="0" t="0" r="0" b="0"/>
          <a:pathLst>
            <a:path>
              <a:moveTo>
                <a:pt x="0" y="45720"/>
              </a:moveTo>
              <a:lnTo>
                <a:pt x="252511" y="45720"/>
              </a:lnTo>
            </a:path>
          </a:pathLst>
        </a:custGeom>
        <a:noFill/>
        <a:ln w="9525" cap="flat" cmpd="sng" algn="ctr">
          <a:solidFill>
            <a:schemeClr val="accent4">
              <a:hueOff val="-2976513"/>
              <a:satOff val="17933"/>
              <a:lumOff val="143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1627899" y="2414415"/>
        <a:ext cx="14155" cy="2833"/>
      </dsp:txXfrm>
    </dsp:sp>
    <dsp:sp modelId="{9AB33FBB-AA0E-4D43-938D-F43DFAEF6445}">
      <dsp:nvSpPr>
        <dsp:cNvPr id="0" name=""/>
        <dsp:cNvSpPr/>
      </dsp:nvSpPr>
      <dsp:spPr>
        <a:xfrm>
          <a:off x="279601" y="2046555"/>
          <a:ext cx="1230920" cy="738552"/>
        </a:xfrm>
        <a:prstGeom prst="rect">
          <a:avLst/>
        </a:prstGeom>
        <a:solidFill>
          <a:schemeClr val="accent4">
            <a:hueOff val="-2747551"/>
            <a:satOff val="16553"/>
            <a:lumOff val="132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Evisceración</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Extracción de los órganos internos.</a:t>
          </a:r>
          <a:endParaRPr lang="en-US" sz="800" kern="1200">
            <a:latin typeface="+mj-lt"/>
          </a:endParaRPr>
        </a:p>
      </dsp:txBody>
      <dsp:txXfrm>
        <a:off x="279601" y="2046555"/>
        <a:ext cx="1230920" cy="738552"/>
      </dsp:txXfrm>
    </dsp:sp>
    <dsp:sp modelId="{7C863257-0161-4090-80AA-F39FA0EE7C7D}">
      <dsp:nvSpPr>
        <dsp:cNvPr id="0" name=""/>
        <dsp:cNvSpPr/>
      </dsp:nvSpPr>
      <dsp:spPr>
        <a:xfrm>
          <a:off x="3022754" y="2370112"/>
          <a:ext cx="252511" cy="91440"/>
        </a:xfrm>
        <a:custGeom>
          <a:avLst/>
          <a:gdLst/>
          <a:ahLst/>
          <a:cxnLst/>
          <a:rect l="0" t="0" r="0" b="0"/>
          <a:pathLst>
            <a:path>
              <a:moveTo>
                <a:pt x="0" y="45720"/>
              </a:moveTo>
              <a:lnTo>
                <a:pt x="252511" y="45720"/>
              </a:lnTo>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3141932" y="2414415"/>
        <a:ext cx="14155" cy="2833"/>
      </dsp:txXfrm>
    </dsp:sp>
    <dsp:sp modelId="{F1E636F2-2861-4836-B94F-A531064BA729}">
      <dsp:nvSpPr>
        <dsp:cNvPr id="0" name=""/>
        <dsp:cNvSpPr/>
      </dsp:nvSpPr>
      <dsp:spPr>
        <a:xfrm>
          <a:off x="1793633" y="2046555"/>
          <a:ext cx="1230920" cy="738552"/>
        </a:xfrm>
        <a:prstGeom prst="rect">
          <a:avLst/>
        </a:prstGeom>
        <a:solidFill>
          <a:schemeClr val="accent4">
            <a:hueOff val="-3090994"/>
            <a:satOff val="18622"/>
            <a:lumOff val="149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Corte de pescuezo</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Separación del cuello del ave.</a:t>
          </a:r>
          <a:endParaRPr lang="en-US" sz="800" kern="1200">
            <a:latin typeface="+mj-lt"/>
          </a:endParaRPr>
        </a:p>
      </dsp:txBody>
      <dsp:txXfrm>
        <a:off x="1793633" y="2046555"/>
        <a:ext cx="1230920" cy="738552"/>
      </dsp:txXfrm>
    </dsp:sp>
    <dsp:sp modelId="{26FFED33-6E20-4A9B-8E1B-E730A8A2893D}">
      <dsp:nvSpPr>
        <dsp:cNvPr id="0" name=""/>
        <dsp:cNvSpPr/>
      </dsp:nvSpPr>
      <dsp:spPr>
        <a:xfrm>
          <a:off x="4536786" y="2370112"/>
          <a:ext cx="252511" cy="91440"/>
        </a:xfrm>
        <a:custGeom>
          <a:avLst/>
          <a:gdLst/>
          <a:ahLst/>
          <a:cxnLst/>
          <a:rect l="0" t="0" r="0" b="0"/>
          <a:pathLst>
            <a:path>
              <a:moveTo>
                <a:pt x="0" y="45720"/>
              </a:moveTo>
              <a:lnTo>
                <a:pt x="252511" y="45720"/>
              </a:lnTo>
            </a:path>
          </a:pathLst>
        </a:custGeom>
        <a:noFill/>
        <a:ln w="9525" cap="flat" cmpd="sng" algn="ctr">
          <a:solidFill>
            <a:schemeClr val="accent4">
              <a:hueOff val="-3720641"/>
              <a:satOff val="22416"/>
              <a:lumOff val="179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4655964" y="2414415"/>
        <a:ext cx="14155" cy="2833"/>
      </dsp:txXfrm>
    </dsp:sp>
    <dsp:sp modelId="{FA288FEE-99BD-48C0-A57C-27D93695651B}">
      <dsp:nvSpPr>
        <dsp:cNvPr id="0" name=""/>
        <dsp:cNvSpPr/>
      </dsp:nvSpPr>
      <dsp:spPr>
        <a:xfrm>
          <a:off x="3307665" y="2046555"/>
          <a:ext cx="1230920" cy="738552"/>
        </a:xfrm>
        <a:prstGeom prst="rect">
          <a:avLst/>
        </a:prstGeom>
        <a:solidFill>
          <a:schemeClr val="accent4">
            <a:hueOff val="-3434438"/>
            <a:satOff val="20692"/>
            <a:lumOff val="16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Preenfriamiento</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Primera etapa de enfriamiento para reducir la temperatura del canal.</a:t>
          </a:r>
          <a:endParaRPr lang="en-US" sz="800" kern="1200">
            <a:latin typeface="+mj-lt"/>
          </a:endParaRPr>
        </a:p>
      </dsp:txBody>
      <dsp:txXfrm>
        <a:off x="3307665" y="2046555"/>
        <a:ext cx="1230920" cy="738552"/>
      </dsp:txXfrm>
    </dsp:sp>
    <dsp:sp modelId="{36AB7C3B-78B1-4882-99E5-80380665A0CD}">
      <dsp:nvSpPr>
        <dsp:cNvPr id="0" name=""/>
        <dsp:cNvSpPr/>
      </dsp:nvSpPr>
      <dsp:spPr>
        <a:xfrm>
          <a:off x="895061" y="2783308"/>
          <a:ext cx="4542097" cy="252511"/>
        </a:xfrm>
        <a:custGeom>
          <a:avLst/>
          <a:gdLst/>
          <a:ahLst/>
          <a:cxnLst/>
          <a:rect l="0" t="0" r="0" b="0"/>
          <a:pathLst>
            <a:path>
              <a:moveTo>
                <a:pt x="4542097" y="0"/>
              </a:moveTo>
              <a:lnTo>
                <a:pt x="4542097" y="143355"/>
              </a:lnTo>
              <a:lnTo>
                <a:pt x="0" y="143355"/>
              </a:lnTo>
              <a:lnTo>
                <a:pt x="0" y="252511"/>
              </a:lnTo>
            </a:path>
          </a:pathLst>
        </a:custGeom>
        <a:noFill/>
        <a:ln w="9525" cap="flat" cmpd="sng" algn="ctr">
          <a:solidFill>
            <a:schemeClr val="accent4">
              <a:hueOff val="-4092706"/>
              <a:satOff val="24657"/>
              <a:lumOff val="1976"/>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3052337" y="2908147"/>
        <a:ext cx="227545" cy="2833"/>
      </dsp:txXfrm>
    </dsp:sp>
    <dsp:sp modelId="{7CB2C07A-E874-433A-9FA9-F5533640B643}">
      <dsp:nvSpPr>
        <dsp:cNvPr id="0" name=""/>
        <dsp:cNvSpPr/>
      </dsp:nvSpPr>
      <dsp:spPr>
        <a:xfrm>
          <a:off x="4821698" y="2046555"/>
          <a:ext cx="1230920" cy="738552"/>
        </a:xfrm>
        <a:prstGeom prst="rect">
          <a:avLst/>
        </a:prstGeom>
        <a:solidFill>
          <a:schemeClr val="accent4">
            <a:hueOff val="-3777882"/>
            <a:satOff val="22761"/>
            <a:lumOff val="182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Enfriamiento</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Reducción total de la temperatura para asegurar conservación.</a:t>
          </a:r>
          <a:endParaRPr lang="en-US" sz="800" kern="1200">
            <a:latin typeface="+mj-lt"/>
          </a:endParaRPr>
        </a:p>
      </dsp:txBody>
      <dsp:txXfrm>
        <a:off x="4821698" y="2046555"/>
        <a:ext cx="1230920" cy="738552"/>
      </dsp:txXfrm>
    </dsp:sp>
    <dsp:sp modelId="{B259BC99-2C0B-4482-A9F8-20AF5833CA30}">
      <dsp:nvSpPr>
        <dsp:cNvPr id="0" name=""/>
        <dsp:cNvSpPr/>
      </dsp:nvSpPr>
      <dsp:spPr>
        <a:xfrm>
          <a:off x="1508721" y="3391776"/>
          <a:ext cx="252511" cy="91440"/>
        </a:xfrm>
        <a:custGeom>
          <a:avLst/>
          <a:gdLst/>
          <a:ahLst/>
          <a:cxnLst/>
          <a:rect l="0" t="0" r="0" b="0"/>
          <a:pathLst>
            <a:path>
              <a:moveTo>
                <a:pt x="0" y="45720"/>
              </a:moveTo>
              <a:lnTo>
                <a:pt x="252511" y="45720"/>
              </a:lnTo>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n-US" sz="400" kern="1200">
            <a:latin typeface="+mj-lt"/>
          </a:endParaRPr>
        </a:p>
      </dsp:txBody>
      <dsp:txXfrm>
        <a:off x="1627899" y="3436079"/>
        <a:ext cx="14155" cy="2833"/>
      </dsp:txXfrm>
    </dsp:sp>
    <dsp:sp modelId="{6601AFB9-E42B-4CDC-989A-B6E14D963983}">
      <dsp:nvSpPr>
        <dsp:cNvPr id="0" name=""/>
        <dsp:cNvSpPr/>
      </dsp:nvSpPr>
      <dsp:spPr>
        <a:xfrm>
          <a:off x="279601" y="3068219"/>
          <a:ext cx="1230920" cy="738552"/>
        </a:xfrm>
        <a:prstGeom prst="rect">
          <a:avLst/>
        </a:prstGeom>
        <a:solidFill>
          <a:schemeClr val="accent4">
            <a:hueOff val="-4121326"/>
            <a:satOff val="24830"/>
            <a:lumOff val="199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Empaque</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Preparación del producto final para distribución.</a:t>
          </a:r>
          <a:endParaRPr lang="en-US" sz="800" kern="1200">
            <a:latin typeface="+mj-lt"/>
          </a:endParaRPr>
        </a:p>
      </dsp:txBody>
      <dsp:txXfrm>
        <a:off x="279601" y="3068219"/>
        <a:ext cx="1230920" cy="738552"/>
      </dsp:txXfrm>
    </dsp:sp>
    <dsp:sp modelId="{CFF227A8-7285-4840-925C-05B86D2FB805}">
      <dsp:nvSpPr>
        <dsp:cNvPr id="0" name=""/>
        <dsp:cNvSpPr/>
      </dsp:nvSpPr>
      <dsp:spPr>
        <a:xfrm>
          <a:off x="1793633" y="3068219"/>
          <a:ext cx="2096959" cy="738552"/>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316" tIns="63312" rIns="60316" bIns="63312" numCol="1" spcCol="1270" anchor="t" anchorCtr="0">
          <a:noAutofit/>
        </a:bodyPr>
        <a:lstStyle/>
        <a:p>
          <a:pPr marL="0" lvl="0" indent="0" algn="l" defTabSz="488950">
            <a:lnSpc>
              <a:spcPct val="90000"/>
            </a:lnSpc>
            <a:spcBef>
              <a:spcPct val="0"/>
            </a:spcBef>
            <a:spcAft>
              <a:spcPct val="35000"/>
            </a:spcAft>
            <a:buNone/>
          </a:pPr>
          <a:r>
            <a:rPr lang="es-MX" sz="1100" b="1" kern="1200">
              <a:latin typeface="+mj-lt"/>
            </a:rPr>
            <a:t>Lavado y desinfección de la planta</a:t>
          </a:r>
          <a:endParaRPr lang="en-US" sz="1100" kern="1200">
            <a:latin typeface="+mj-lt"/>
          </a:endParaRPr>
        </a:p>
        <a:p>
          <a:pPr marL="57150" lvl="1" indent="-57150" algn="l" defTabSz="355600">
            <a:lnSpc>
              <a:spcPct val="90000"/>
            </a:lnSpc>
            <a:spcBef>
              <a:spcPct val="0"/>
            </a:spcBef>
            <a:spcAft>
              <a:spcPct val="15000"/>
            </a:spcAft>
            <a:buChar char="•"/>
          </a:pPr>
          <a:r>
            <a:rPr lang="es-MX" sz="800" kern="1200">
              <a:latin typeface="+mj-lt"/>
            </a:rPr>
            <a:t>Limpieza y sanitización del área de procesamiento.</a:t>
          </a:r>
          <a:endParaRPr lang="en-US" sz="800" kern="1200">
            <a:latin typeface="+mj-lt"/>
          </a:endParaRPr>
        </a:p>
      </dsp:txBody>
      <dsp:txXfrm>
        <a:off x="1793633" y="3068219"/>
        <a:ext cx="2096959" cy="738552"/>
      </dsp:txXfrm>
    </dsp:sp>
  </dsp:spTree>
</dsp:drawing>
</file>

<file path=word/diagrams/layout1.xml><?xml version="1.0" encoding="utf-8"?>
<dgm:layoutDef xmlns:dgm="http://schemas.openxmlformats.org/drawingml/2006/diagram" xmlns:a="http://schemas.openxmlformats.org/drawingml/2006/main" uniqueId="urn:microsoft.com/office/officeart/2016/7/layout/RepeatingBendingProcessNew">
  <dgm:title val="Repeating Bending Process New"/>
  <dgm:desc val=""/>
  <dgm:catLst>
    <dgm:cat type="process" pri="5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 type="tMarg" refType="h" fact="0.243"/>
          <dgm:constr type="bMarg" refType="h" fact="0.243"/>
          <dgm:constr type="lMarg" refType="w" fact="0.1389"/>
          <dgm:constr type="rMarg" refType="w" fact="0.1389"/>
        </dgm:constrLst>
        <dgm:ruleLst>
          <dgm:rule type="primFontSz" val="12"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9F6A2E42-640A-411F-816B-AA50601EB4CC}">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b250f519-6473-4480-8c44-6ee3a3a530c3"/>
    <ds:schemaRef ds:uri="d174a4fb-80c2-4523-8d89-375030acacbf"/>
  </ds:schemaRefs>
</ds:datastoreItem>
</file>

<file path=customXml/itemProps5.xml><?xml version="1.0" encoding="utf-8"?>
<ds:datastoreItem xmlns:ds="http://schemas.openxmlformats.org/officeDocument/2006/customXml" ds:itemID="{9A0ABBB1-7CD6-442B-B23F-55F899C3D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4a4fb-80c2-4523-8d89-375030acacbf"/>
    <ds:schemaRef ds:uri="b250f519-6473-4480-8c44-6ee3a3a53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22449</TotalTime>
  <Pages>24</Pages>
  <Words>7021</Words>
  <Characters>38618</Characters>
  <Application>Microsoft Office Word</Application>
  <DocSecurity>0</DocSecurity>
  <Lines>321</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Alexandra Moya Peralta</cp:lastModifiedBy>
  <cp:revision>360</cp:revision>
  <dcterms:created xsi:type="dcterms:W3CDTF">2025-03-05T21:02:00Z</dcterms:created>
  <dcterms:modified xsi:type="dcterms:W3CDTF">2025-09-17T03:41:00Z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