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55C491" w14:textId="77777777" w:rsidR="00F073E2" w:rsidRDefault="00F073E2">
      <w:pPr>
        <w:spacing w:line="240" w:lineRule="auto"/>
        <w:rPr>
          <w:color w:val="000000"/>
          <w:sz w:val="20"/>
          <w:szCs w:val="20"/>
        </w:rPr>
      </w:pPr>
    </w:p>
    <w:tbl>
      <w:tblPr>
        <w:tblStyle w:val="ad"/>
        <w:tblW w:w="10755" w:type="dxa"/>
        <w:tblInd w:w="-855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00" w:firstRow="0" w:lastRow="0" w:firstColumn="0" w:lastColumn="0" w:noHBand="0" w:noVBand="1"/>
      </w:tblPr>
      <w:tblGrid>
        <w:gridCol w:w="2145"/>
        <w:gridCol w:w="390"/>
        <w:gridCol w:w="5940"/>
        <w:gridCol w:w="2280"/>
      </w:tblGrid>
      <w:tr w:rsidR="00F073E2" w14:paraId="7DC2AE13" w14:textId="77777777">
        <w:tc>
          <w:tcPr>
            <w:tcW w:w="10755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62E9B6" w14:textId="77777777" w:rsidR="00F073E2" w:rsidRDefault="00000000">
            <w:pPr>
              <w:pStyle w:val="Ttulo"/>
              <w:keepNext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1C8195C3" wp14:editId="325B2D03">
                  <wp:simplePos x="0" y="0"/>
                  <wp:positionH relativeFrom="column">
                    <wp:posOffset>57151</wp:posOffset>
                  </wp:positionH>
                  <wp:positionV relativeFrom="paragraph">
                    <wp:posOffset>-38099</wp:posOffset>
                  </wp:positionV>
                  <wp:extent cx="585788" cy="486654"/>
                  <wp:effectExtent l="0" t="0" r="0" b="0"/>
                  <wp:wrapSquare wrapText="bothSides" distT="0" distB="0" distL="114300" distR="114300"/>
                  <wp:docPr id="1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788" cy="48665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FACA855" w14:textId="77777777" w:rsidR="00F073E2" w:rsidRDefault="00000000">
            <w:pPr>
              <w:pStyle w:val="Ttulo"/>
              <w:keepNext w:val="0"/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ACTIVIDAD </w:t>
            </w:r>
            <w:r>
              <w:rPr>
                <w:b/>
                <w:bCs/>
                <w:sz w:val="20"/>
                <w:szCs w:val="20"/>
              </w:rPr>
              <w:t>DIDÁCTICA CUESTIONARIO</w:t>
            </w:r>
          </w:p>
        </w:tc>
      </w:tr>
      <w:tr w:rsidR="00F073E2" w14:paraId="40A39F1E" w14:textId="77777777">
        <w:tc>
          <w:tcPr>
            <w:tcW w:w="10755" w:type="dxa"/>
            <w:gridSpan w:val="4"/>
            <w:shd w:val="clear" w:color="auto" w:fill="FDE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9D1001" w14:textId="77777777" w:rsidR="00F073E2" w:rsidRDefault="00000000">
            <w:pPr>
              <w:spacing w:after="160" w:line="240" w:lineRule="auto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Generalidades de la actividad</w:t>
            </w:r>
          </w:p>
          <w:p w14:paraId="147BCF02" w14:textId="77777777" w:rsidR="00F073E2" w:rsidRDefault="00000000">
            <w:pPr>
              <w:numPr>
                <w:ilvl w:val="0"/>
                <w:numId w:val="1"/>
              </w:numPr>
              <w:spacing w:line="240" w:lineRule="auto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6CC12EA1" w14:textId="77777777" w:rsidR="00F073E2" w:rsidRDefault="00000000">
            <w:pPr>
              <w:numPr>
                <w:ilvl w:val="0"/>
                <w:numId w:val="1"/>
              </w:numPr>
              <w:spacing w:line="240" w:lineRule="auto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Señale en la columna Rta. Correcta con una (x) de acuerdo con las opciones presentadas.</w:t>
            </w:r>
          </w:p>
          <w:p w14:paraId="4A26CB73" w14:textId="77777777" w:rsidR="00F073E2" w:rsidRDefault="00000000">
            <w:pPr>
              <w:numPr>
                <w:ilvl w:val="0"/>
                <w:numId w:val="1"/>
              </w:numPr>
              <w:spacing w:after="160" w:line="240" w:lineRule="auto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4D57E972" w14:textId="77777777" w:rsidR="00F073E2" w:rsidRDefault="00000000">
            <w:pPr>
              <w:spacing w:after="16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073E2" w14:paraId="313423CD" w14:textId="77777777">
        <w:tc>
          <w:tcPr>
            <w:tcW w:w="2535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1C2088" w14:textId="77777777" w:rsidR="00F073E2" w:rsidRDefault="00000000">
            <w:pPr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Instrucciones para el aprendiz</w:t>
            </w:r>
          </w:p>
        </w:tc>
        <w:tc>
          <w:tcPr>
            <w:tcW w:w="822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18EB0E" w14:textId="77777777" w:rsidR="00F073E2" w:rsidRDefault="00000000">
            <w:pPr>
              <w:keepLines/>
              <w:spacing w:after="40" w:line="240" w:lineRule="auto"/>
              <w:jc w:val="both"/>
              <w:rPr>
                <w:i/>
                <w:iCs/>
                <w:color w:val="FF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Esta actividad le permitirá determinar el grado de apropiación de los contenidos del componente formativo «Análisis crediticio y gestión de cartera microfinanciera».</w:t>
            </w:r>
          </w:p>
          <w:p w14:paraId="00FE5646" w14:textId="77777777" w:rsidR="00F073E2" w:rsidRDefault="00F073E2">
            <w:pPr>
              <w:keepLines/>
              <w:spacing w:after="40" w:line="240" w:lineRule="auto"/>
              <w:jc w:val="both"/>
              <w:rPr>
                <w:i/>
                <w:iCs/>
                <w:sz w:val="20"/>
                <w:szCs w:val="20"/>
              </w:rPr>
            </w:pPr>
          </w:p>
          <w:p w14:paraId="38407B45" w14:textId="77777777" w:rsidR="00F073E2" w:rsidRDefault="00000000">
            <w:pPr>
              <w:keepLines/>
              <w:spacing w:after="40" w:line="240" w:lineRule="auto"/>
              <w:jc w:val="both"/>
              <w:rPr>
                <w:i/>
                <w:iCs/>
                <w:color w:val="FF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Antes de su realización, se recomienda la lectura del componente formativo mencionado. Es opcional (no es calificable) y puede realizarse todas las veces que se desee.</w:t>
            </w:r>
          </w:p>
          <w:p w14:paraId="1CC5D69E" w14:textId="77777777" w:rsidR="00F073E2" w:rsidRDefault="00F073E2">
            <w:pPr>
              <w:keepLines/>
              <w:spacing w:after="40" w:line="240" w:lineRule="auto"/>
              <w:jc w:val="both"/>
              <w:rPr>
                <w:i/>
                <w:iCs/>
                <w:sz w:val="20"/>
                <w:szCs w:val="20"/>
              </w:rPr>
            </w:pPr>
          </w:p>
          <w:p w14:paraId="6CC73473" w14:textId="77777777" w:rsidR="00F073E2" w:rsidRDefault="00000000">
            <w:pPr>
              <w:keepLines/>
              <w:spacing w:after="40" w:line="240" w:lineRule="auto"/>
              <w:jc w:val="both"/>
              <w:rPr>
                <w:i/>
                <w:iCs/>
                <w:color w:val="FF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073E2" w14:paraId="4D42EDD8" w14:textId="77777777">
        <w:tc>
          <w:tcPr>
            <w:tcW w:w="2535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4E4B43" w14:textId="77777777" w:rsidR="00F073E2" w:rsidRDefault="00000000">
            <w:pPr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Nombre de la actividad</w:t>
            </w:r>
          </w:p>
        </w:tc>
        <w:tc>
          <w:tcPr>
            <w:tcW w:w="822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AA1060" w14:textId="77777777" w:rsidR="00F073E2" w:rsidRDefault="00000000">
            <w:pPr>
              <w:keepLines/>
              <w:spacing w:after="40" w:line="240" w:lineRule="auto"/>
              <w:jc w:val="both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</w:rPr>
              <w:t>Cuestionario de verificación sobre análisis crediticio y gestión de cartera microfinanciera</w:t>
            </w:r>
          </w:p>
        </w:tc>
      </w:tr>
      <w:tr w:rsidR="00F073E2" w14:paraId="7A6F5FA2" w14:textId="77777777">
        <w:tc>
          <w:tcPr>
            <w:tcW w:w="2535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AB4F70" w14:textId="77777777" w:rsidR="00F073E2" w:rsidRDefault="00000000">
            <w:pPr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Objetivo de la actividad</w:t>
            </w:r>
          </w:p>
        </w:tc>
        <w:tc>
          <w:tcPr>
            <w:tcW w:w="822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13389B" w14:textId="77777777" w:rsidR="00F073E2" w:rsidRDefault="00000000">
            <w:pPr>
              <w:keepLines/>
              <w:spacing w:after="40" w:line="240" w:lineRule="auto"/>
              <w:jc w:val="both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</w:rPr>
              <w:t>Verificar la capacidad para interpretar las variables financieras del microcrédito, analizar ingresos, egresos, flujo de caja, estados financieros y capacidad de pago, integrar el análisis cuantitativo y cualitativo para determinar la viabilidad del crédito, presentar resultados del análisis y reconocer procedimientos de seguimiento, cobranza y normalización de cartera.</w:t>
            </w:r>
          </w:p>
        </w:tc>
      </w:tr>
      <w:tr w:rsidR="00F073E2" w14:paraId="3893710B" w14:textId="77777777">
        <w:tc>
          <w:tcPr>
            <w:tcW w:w="10755" w:type="dxa"/>
            <w:gridSpan w:val="4"/>
            <w:shd w:val="clear" w:color="auto" w:fill="FFE59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B4B514" w14:textId="77777777" w:rsidR="00F073E2" w:rsidRDefault="00000000">
            <w:pPr>
              <w:keepNext/>
              <w:keepLines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Preguntas</w:t>
            </w:r>
          </w:p>
        </w:tc>
      </w:tr>
      <w:tr w:rsidR="00F073E2" w14:paraId="5C68F588" w14:textId="77777777">
        <w:tc>
          <w:tcPr>
            <w:tcW w:w="2535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64965B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Pregunta 1</w:t>
            </w:r>
          </w:p>
        </w:tc>
        <w:tc>
          <w:tcPr>
            <w:tcW w:w="5940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E8CEFE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b/>
                <w:bCs/>
                <w:color w:val="1F1F1F"/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</w:rPr>
              <w:t>En una operación de microcrédito, ¿cuáles son las variables básicas que deben identificarse antes de calcular la cuota?</w:t>
            </w:r>
          </w:p>
        </w:tc>
        <w:tc>
          <w:tcPr>
            <w:tcW w:w="22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59A702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Respuesta correcta (X)</w:t>
            </w:r>
          </w:p>
        </w:tc>
      </w:tr>
      <w:tr w:rsidR="00F073E2" w14:paraId="41B8DE66" w14:textId="77777777">
        <w:tc>
          <w:tcPr>
            <w:tcW w:w="2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A03B59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A)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11901C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Ingresos, patrimonio, garantía y referencias.</w:t>
            </w:r>
          </w:p>
        </w:tc>
        <w:tc>
          <w:tcPr>
            <w:tcW w:w="22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D266A7" w14:textId="6E30219C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6070747F" w14:textId="77777777">
        <w:tc>
          <w:tcPr>
            <w:tcW w:w="2145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38BEB3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B)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F8DC73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Ventas, costos, activos y pasivos del negocio.</w:t>
            </w:r>
          </w:p>
        </w:tc>
        <w:tc>
          <w:tcPr>
            <w:tcW w:w="22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2E188C" w14:textId="1CBF33BA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67D8BEEB" w14:textId="77777777">
        <w:tc>
          <w:tcPr>
            <w:tcW w:w="2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320A79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C)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C89D31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Monto, tasa de interés, plazo y periodicidad.</w:t>
            </w:r>
          </w:p>
        </w:tc>
        <w:tc>
          <w:tcPr>
            <w:tcW w:w="22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436DD1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X</w:t>
            </w:r>
          </w:p>
        </w:tc>
      </w:tr>
      <w:tr w:rsidR="00F073E2" w14:paraId="74F63B78" w14:textId="77777777">
        <w:tc>
          <w:tcPr>
            <w:tcW w:w="2145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212EF7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D)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137B4A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Cartera, mora, cobranza y saldo de la deuda.</w:t>
            </w:r>
          </w:p>
        </w:tc>
        <w:tc>
          <w:tcPr>
            <w:tcW w:w="22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6DC39E" w14:textId="3551C354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26925CB6" w14:textId="77777777">
        <w:tc>
          <w:tcPr>
            <w:tcW w:w="2535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5457D7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correcta</w:t>
            </w:r>
          </w:p>
        </w:tc>
        <w:tc>
          <w:tcPr>
            <w:tcW w:w="822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BAA681" w14:textId="77777777" w:rsidR="00F073E2" w:rsidRDefault="00000000">
            <w:pPr>
              <w:keepNext/>
              <w:keepLines/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¡Muy bien! Ha acertado la respuesta.</w:t>
            </w:r>
          </w:p>
        </w:tc>
      </w:tr>
      <w:tr w:rsidR="00F073E2" w14:paraId="40888489" w14:textId="77777777">
        <w:tc>
          <w:tcPr>
            <w:tcW w:w="2535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FB6E49" w14:textId="77777777" w:rsidR="00F073E2" w:rsidRDefault="00000000">
            <w:pPr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incorrecta</w:t>
            </w:r>
          </w:p>
        </w:tc>
        <w:tc>
          <w:tcPr>
            <w:tcW w:w="822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C2BAE3" w14:textId="77777777" w:rsidR="00F073E2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Lo sentimos, su respuesta no es la correcta.</w:t>
            </w:r>
          </w:p>
        </w:tc>
      </w:tr>
    </w:tbl>
    <w:p w14:paraId="50514F17" w14:textId="77777777" w:rsidR="00F073E2" w:rsidRDefault="00F073E2">
      <w:pPr>
        <w:pageBreakBefore/>
        <w:spacing w:line="20" w:lineRule="auto"/>
        <w:rPr>
          <w:sz w:val="20"/>
          <w:szCs w:val="20"/>
        </w:rPr>
      </w:pPr>
    </w:p>
    <w:tbl>
      <w:tblPr>
        <w:tblStyle w:val="ae"/>
        <w:tblW w:w="10770" w:type="dxa"/>
        <w:tblInd w:w="-87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795"/>
        <w:gridCol w:w="5535"/>
        <w:gridCol w:w="2280"/>
      </w:tblGrid>
      <w:tr w:rsidR="00F073E2" w14:paraId="4D03C5F4" w14:textId="77777777">
        <w:tc>
          <w:tcPr>
            <w:tcW w:w="2955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53FE98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Pregunta 2</w:t>
            </w:r>
          </w:p>
        </w:tc>
        <w:tc>
          <w:tcPr>
            <w:tcW w:w="5535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5AF3DE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b/>
                <w:bCs/>
                <w:color w:val="1F1F1F"/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</w:rPr>
              <w:t>Si un crédito tiene un saldo de capital de $2.000.000 y una tasa mensual del 2 %, ¿cuál es el interés correspondiente al periodo?</w:t>
            </w:r>
          </w:p>
        </w:tc>
        <w:tc>
          <w:tcPr>
            <w:tcW w:w="22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4A8602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Respuesta correcta (X)</w:t>
            </w:r>
          </w:p>
        </w:tc>
      </w:tr>
      <w:tr w:rsidR="00F073E2" w14:paraId="7117231F" w14:textId="77777777"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CE0991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A)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51D70C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$20.000</w:t>
            </w:r>
          </w:p>
        </w:tc>
        <w:tc>
          <w:tcPr>
            <w:tcW w:w="22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B392E4" w14:textId="5B505ECD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6DBA2AED" w14:textId="77777777">
        <w:tc>
          <w:tcPr>
            <w:tcW w:w="2160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AB447D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B)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6F3C5D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$200.000</w:t>
            </w:r>
          </w:p>
        </w:tc>
        <w:tc>
          <w:tcPr>
            <w:tcW w:w="22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6B842B" w14:textId="128D8C69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468414EE" w14:textId="77777777"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0DC6FA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C)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97287C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$400.000</w:t>
            </w:r>
          </w:p>
        </w:tc>
        <w:tc>
          <w:tcPr>
            <w:tcW w:w="22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F8D159" w14:textId="0F8F9681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5C504907" w14:textId="77777777">
        <w:tc>
          <w:tcPr>
            <w:tcW w:w="2160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23C0E2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D)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AB7072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$40.000</w:t>
            </w:r>
          </w:p>
        </w:tc>
        <w:tc>
          <w:tcPr>
            <w:tcW w:w="22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05B728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X</w:t>
            </w:r>
          </w:p>
        </w:tc>
      </w:tr>
      <w:tr w:rsidR="00F073E2" w14:paraId="490AD879" w14:textId="77777777">
        <w:tc>
          <w:tcPr>
            <w:tcW w:w="2955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0E8709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correcta</w:t>
            </w:r>
          </w:p>
        </w:tc>
        <w:tc>
          <w:tcPr>
            <w:tcW w:w="7815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5F108E" w14:textId="77777777" w:rsidR="00F073E2" w:rsidRDefault="00000000">
            <w:pPr>
              <w:keepNext/>
              <w:keepLines/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¡Muy bien! Ha acertado la respuesta.</w:t>
            </w:r>
          </w:p>
        </w:tc>
      </w:tr>
      <w:tr w:rsidR="00F073E2" w14:paraId="1E93C736" w14:textId="77777777">
        <w:tc>
          <w:tcPr>
            <w:tcW w:w="2955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1F7F56" w14:textId="77777777" w:rsidR="00F073E2" w:rsidRDefault="00000000">
            <w:pPr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incorrecta</w:t>
            </w:r>
          </w:p>
        </w:tc>
        <w:tc>
          <w:tcPr>
            <w:tcW w:w="7815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64D6DE" w14:textId="77777777" w:rsidR="00F073E2" w:rsidRDefault="00000000">
            <w:pPr>
              <w:keepLines/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 sentimos, su respuesta no es la correcta.</w:t>
            </w:r>
          </w:p>
        </w:tc>
      </w:tr>
      <w:tr w:rsidR="00F073E2" w14:paraId="4072AEF4" w14:textId="77777777">
        <w:tc>
          <w:tcPr>
            <w:tcW w:w="2955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4E1DD0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Pregunta 3</w:t>
            </w:r>
          </w:p>
        </w:tc>
        <w:tc>
          <w:tcPr>
            <w:tcW w:w="5535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DA7B13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b/>
                <w:bCs/>
                <w:color w:val="1F1F1F"/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</w:rPr>
              <w:t>¿Por qué una tasa efectiva anual no debe dividirse simplemente entre doce para obtener su equivalente mensual?</w:t>
            </w:r>
          </w:p>
        </w:tc>
        <w:tc>
          <w:tcPr>
            <w:tcW w:w="22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B03874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Respuesta correcta (X)</w:t>
            </w:r>
          </w:p>
        </w:tc>
      </w:tr>
      <w:tr w:rsidR="00F073E2" w14:paraId="2E77F875" w14:textId="77777777"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AEA74D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A)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54F496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Porque debe considerarse la equivalencia financiera y la capitalización.</w:t>
            </w:r>
          </w:p>
        </w:tc>
        <w:tc>
          <w:tcPr>
            <w:tcW w:w="22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38007F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X</w:t>
            </w:r>
          </w:p>
        </w:tc>
      </w:tr>
      <w:tr w:rsidR="00F073E2" w14:paraId="402814B3" w14:textId="77777777">
        <w:tc>
          <w:tcPr>
            <w:tcW w:w="2160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835EC5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B)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D7833C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Porque las tasas anuales solo se utilizan en créditos comerciales.</w:t>
            </w:r>
          </w:p>
        </w:tc>
        <w:tc>
          <w:tcPr>
            <w:tcW w:w="22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D25C35" w14:textId="12A6441C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7BF1CAEB" w14:textId="77777777"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AF00C0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C)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BCAAE7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Porque las tasas mensuales siempre son establecidas por la entidad.</w:t>
            </w:r>
          </w:p>
        </w:tc>
        <w:tc>
          <w:tcPr>
            <w:tcW w:w="22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F54200" w14:textId="0C4D75A0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04E00F36" w14:textId="77777777">
        <w:tc>
          <w:tcPr>
            <w:tcW w:w="2160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02A02C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D)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C762C5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Porque una tasa anual no admite conversión a otra periodicidad.</w:t>
            </w:r>
          </w:p>
        </w:tc>
        <w:tc>
          <w:tcPr>
            <w:tcW w:w="22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24EE8A" w14:textId="50F97013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63C2C819" w14:textId="77777777">
        <w:tc>
          <w:tcPr>
            <w:tcW w:w="2955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B42D63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correcta</w:t>
            </w:r>
          </w:p>
        </w:tc>
        <w:tc>
          <w:tcPr>
            <w:tcW w:w="7815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3DED3A" w14:textId="77777777" w:rsidR="00F073E2" w:rsidRDefault="00000000">
            <w:pPr>
              <w:keepNext/>
              <w:keepLines/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¡Muy bien! Ha acertado la respuesta.</w:t>
            </w:r>
          </w:p>
        </w:tc>
      </w:tr>
      <w:tr w:rsidR="00F073E2" w14:paraId="170EC917" w14:textId="77777777">
        <w:tc>
          <w:tcPr>
            <w:tcW w:w="2955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8354DA" w14:textId="77777777" w:rsidR="00F073E2" w:rsidRDefault="00000000">
            <w:pPr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incorrecta</w:t>
            </w:r>
          </w:p>
        </w:tc>
        <w:tc>
          <w:tcPr>
            <w:tcW w:w="7815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5B0D01" w14:textId="77777777" w:rsidR="00F073E2" w:rsidRDefault="00000000">
            <w:pPr>
              <w:keepLines/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 sentimos, su respuesta no es la correcta.</w:t>
            </w:r>
          </w:p>
        </w:tc>
      </w:tr>
    </w:tbl>
    <w:p w14:paraId="2D453626" w14:textId="77777777" w:rsidR="00F073E2" w:rsidRDefault="00F073E2">
      <w:pPr>
        <w:pageBreakBefore/>
        <w:spacing w:line="20" w:lineRule="auto"/>
        <w:rPr>
          <w:sz w:val="20"/>
          <w:szCs w:val="20"/>
        </w:rPr>
      </w:pPr>
    </w:p>
    <w:tbl>
      <w:tblPr>
        <w:tblStyle w:val="af"/>
        <w:tblW w:w="10770" w:type="dxa"/>
        <w:tblInd w:w="-855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00" w:firstRow="0" w:lastRow="0" w:firstColumn="0" w:lastColumn="0" w:noHBand="0" w:noVBand="1"/>
      </w:tblPr>
      <w:tblGrid>
        <w:gridCol w:w="2145"/>
        <w:gridCol w:w="795"/>
        <w:gridCol w:w="5535"/>
        <w:gridCol w:w="2295"/>
      </w:tblGrid>
      <w:tr w:rsidR="00F073E2" w14:paraId="10070250" w14:textId="77777777">
        <w:tc>
          <w:tcPr>
            <w:tcW w:w="2940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3B0B86" w14:textId="77777777" w:rsidR="00F073E2" w:rsidRDefault="00000000">
            <w:pPr>
              <w:keepNext/>
              <w:keepLines/>
              <w:spacing w:after="40" w:line="240" w:lineRule="auto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Pregunta 4</w:t>
            </w:r>
          </w:p>
        </w:tc>
        <w:tc>
          <w:tcPr>
            <w:tcW w:w="5535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35E49B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b/>
                <w:bCs/>
                <w:color w:val="1F1F1F"/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</w:rPr>
              <w:t>En un plan de pagos, ¿qué representa la amortización a capital?</w:t>
            </w:r>
          </w:p>
        </w:tc>
        <w:tc>
          <w:tcPr>
            <w:tcW w:w="229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8FC860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Respuesta correcta (X)</w:t>
            </w:r>
          </w:p>
        </w:tc>
      </w:tr>
      <w:tr w:rsidR="00F073E2" w14:paraId="5086F7DA" w14:textId="77777777">
        <w:tc>
          <w:tcPr>
            <w:tcW w:w="2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F07F11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A)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479E5E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costo financiero generado durante el periodo de pago.</w:t>
            </w:r>
          </w:p>
        </w:tc>
        <w:tc>
          <w:tcPr>
            <w:tcW w:w="229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936B45" w14:textId="6DFE546B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175095A9" w14:textId="77777777">
        <w:tc>
          <w:tcPr>
            <w:tcW w:w="2145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DF5277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B)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6B8B20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valor que reduce directamente el saldo de la obligación.</w:t>
            </w:r>
          </w:p>
        </w:tc>
        <w:tc>
          <w:tcPr>
            <w:tcW w:w="229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C53A0B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X</w:t>
            </w:r>
          </w:p>
        </w:tc>
      </w:tr>
      <w:tr w:rsidR="00F073E2" w14:paraId="1B93603B" w14:textId="77777777">
        <w:tc>
          <w:tcPr>
            <w:tcW w:w="2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8A29D2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C)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732453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total de intereses que se pagarán durante el crédito.</w:t>
            </w:r>
          </w:p>
        </w:tc>
        <w:tc>
          <w:tcPr>
            <w:tcW w:w="229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453F20" w14:textId="34564E15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0AAAD3B4" w14:textId="77777777">
        <w:tc>
          <w:tcPr>
            <w:tcW w:w="2145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DF7459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D)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7F6E06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valor de la garantía constituida para la obligación.</w:t>
            </w:r>
          </w:p>
        </w:tc>
        <w:tc>
          <w:tcPr>
            <w:tcW w:w="229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ACA10A" w14:textId="6DB42E04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7AC55C75" w14:textId="77777777">
        <w:tc>
          <w:tcPr>
            <w:tcW w:w="294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88566A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correcta</w:t>
            </w:r>
          </w:p>
        </w:tc>
        <w:tc>
          <w:tcPr>
            <w:tcW w:w="78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67F8EC" w14:textId="77777777" w:rsidR="00F073E2" w:rsidRDefault="00000000">
            <w:pPr>
              <w:keepNext/>
              <w:keepLines/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¡Muy bien! Ha acertado la respuesta.</w:t>
            </w:r>
          </w:p>
        </w:tc>
      </w:tr>
      <w:tr w:rsidR="00F073E2" w14:paraId="13A1845A" w14:textId="77777777">
        <w:tc>
          <w:tcPr>
            <w:tcW w:w="2940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78F5D6" w14:textId="77777777" w:rsidR="00F073E2" w:rsidRDefault="00000000">
            <w:pPr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incorrecta</w:t>
            </w:r>
          </w:p>
        </w:tc>
        <w:tc>
          <w:tcPr>
            <w:tcW w:w="78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7BB37D" w14:textId="77777777" w:rsidR="00F073E2" w:rsidRDefault="00000000">
            <w:pPr>
              <w:keepLines/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 sentimos, su respuesta no es la correcta.</w:t>
            </w:r>
          </w:p>
        </w:tc>
      </w:tr>
      <w:tr w:rsidR="00F073E2" w14:paraId="0B522F44" w14:textId="77777777">
        <w:tc>
          <w:tcPr>
            <w:tcW w:w="2940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5F29A4" w14:textId="77777777" w:rsidR="00F073E2" w:rsidRDefault="00000000">
            <w:pPr>
              <w:keepNext/>
              <w:keepLines/>
              <w:spacing w:after="40" w:line="240" w:lineRule="auto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Pregunta 5</w:t>
            </w:r>
          </w:p>
        </w:tc>
        <w:tc>
          <w:tcPr>
            <w:tcW w:w="5535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CD5436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b/>
                <w:bCs/>
                <w:color w:val="1F1F1F"/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</w:rPr>
              <w:t>Durante una gestión de cobranza, ¿cuál actuación respeta las condiciones de contacto con el consumidor financiero?</w:t>
            </w:r>
          </w:p>
        </w:tc>
        <w:tc>
          <w:tcPr>
            <w:tcW w:w="229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24A171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Respuesta correcta (X)</w:t>
            </w:r>
          </w:p>
        </w:tc>
      </w:tr>
      <w:tr w:rsidR="00F073E2" w14:paraId="3562E859" w14:textId="77777777">
        <w:tc>
          <w:tcPr>
            <w:tcW w:w="2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EBF48E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A)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11D5E8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Contactarlo por el canal autorizado, dentro de los horarios permitidos.</w:t>
            </w:r>
          </w:p>
        </w:tc>
        <w:tc>
          <w:tcPr>
            <w:tcW w:w="229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481BE5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X</w:t>
            </w:r>
          </w:p>
        </w:tc>
      </w:tr>
      <w:tr w:rsidR="00F073E2" w14:paraId="71751C25" w14:textId="77777777">
        <w:tc>
          <w:tcPr>
            <w:tcW w:w="2145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78751A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B)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3126F5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Contactarlo por varios canales en la semana tras el contacto directo.</w:t>
            </w:r>
          </w:p>
        </w:tc>
        <w:tc>
          <w:tcPr>
            <w:tcW w:w="229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B06DE8" w14:textId="0AA8182D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7364EB2A" w14:textId="77777777">
        <w:tc>
          <w:tcPr>
            <w:tcW w:w="2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C5A07E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C)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AACE94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Contactarlo repetidamente durante el día para obtener un compromiso.</w:t>
            </w:r>
          </w:p>
        </w:tc>
        <w:tc>
          <w:tcPr>
            <w:tcW w:w="229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C3BE35" w14:textId="561F5260" w:rsidR="00F073E2" w:rsidRDefault="00F073E2" w:rsidP="00F04C54">
            <w:pPr>
              <w:keepNext/>
              <w:keepLines/>
              <w:widowControl w:val="0"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57687B2A" w14:textId="77777777">
        <w:tc>
          <w:tcPr>
            <w:tcW w:w="2145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9EAA64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D)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FB62AB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Contactarlo en domingo para recordarle la fecha de su próxima cuota.</w:t>
            </w:r>
          </w:p>
        </w:tc>
        <w:tc>
          <w:tcPr>
            <w:tcW w:w="229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0517A2" w14:textId="502C7F5F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53A6BCA3" w14:textId="77777777">
        <w:tc>
          <w:tcPr>
            <w:tcW w:w="294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49E7E0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correcta</w:t>
            </w:r>
          </w:p>
        </w:tc>
        <w:tc>
          <w:tcPr>
            <w:tcW w:w="78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51729C" w14:textId="77777777" w:rsidR="00F073E2" w:rsidRDefault="00000000">
            <w:pPr>
              <w:keepNext/>
              <w:keepLines/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¡Muy bien! Ha acertado la respuesta.</w:t>
            </w:r>
          </w:p>
        </w:tc>
      </w:tr>
      <w:tr w:rsidR="00F073E2" w14:paraId="0AEAAB74" w14:textId="77777777">
        <w:tc>
          <w:tcPr>
            <w:tcW w:w="2940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9F9D9F" w14:textId="77777777" w:rsidR="00F073E2" w:rsidRDefault="00000000">
            <w:pPr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incorrecta</w:t>
            </w:r>
          </w:p>
        </w:tc>
        <w:tc>
          <w:tcPr>
            <w:tcW w:w="78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6E9F87" w14:textId="77777777" w:rsidR="00F073E2" w:rsidRDefault="00000000">
            <w:pPr>
              <w:keepLines/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 sentimos, su respuesta no es la correcta.</w:t>
            </w:r>
          </w:p>
        </w:tc>
      </w:tr>
    </w:tbl>
    <w:p w14:paraId="67C03776" w14:textId="77777777" w:rsidR="00F073E2" w:rsidRDefault="00F073E2">
      <w:pPr>
        <w:pageBreakBefore/>
        <w:spacing w:line="20" w:lineRule="auto"/>
        <w:rPr>
          <w:sz w:val="20"/>
          <w:szCs w:val="20"/>
        </w:rPr>
      </w:pPr>
    </w:p>
    <w:tbl>
      <w:tblPr>
        <w:tblStyle w:val="af0"/>
        <w:tblW w:w="10485" w:type="dxa"/>
        <w:tblInd w:w="-87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795"/>
        <w:gridCol w:w="5535"/>
        <w:gridCol w:w="1995"/>
      </w:tblGrid>
      <w:tr w:rsidR="00F073E2" w14:paraId="580ACDB6" w14:textId="77777777">
        <w:tc>
          <w:tcPr>
            <w:tcW w:w="2955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1C9E28" w14:textId="77777777" w:rsidR="00F073E2" w:rsidRDefault="00000000">
            <w:pPr>
              <w:keepNext/>
              <w:keepLines/>
              <w:spacing w:after="40" w:line="240" w:lineRule="auto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Pregunta 6</w:t>
            </w:r>
          </w:p>
        </w:tc>
        <w:tc>
          <w:tcPr>
            <w:tcW w:w="5535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EC3AC6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b/>
                <w:bCs/>
                <w:color w:val="1F1F1F"/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</w:rPr>
              <w:t>Una microempresa registra ventas mensuales de $7.000.000. ¿Por qué este valor no puede considerarse directamente como capacidad de pago?</w:t>
            </w:r>
          </w:p>
        </w:tc>
        <w:tc>
          <w:tcPr>
            <w:tcW w:w="199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979A64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Respuesta correcta (X)</w:t>
            </w:r>
          </w:p>
        </w:tc>
      </w:tr>
      <w:tr w:rsidR="00F073E2" w14:paraId="6509481B" w14:textId="77777777"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82A1B9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A)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83118B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Porque las ventas solamente pueden utilizarse para calcular impuestos.</w:t>
            </w:r>
          </w:p>
        </w:tc>
        <w:tc>
          <w:tcPr>
            <w:tcW w:w="199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44EB71" w14:textId="174BC0B4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3FD0ACB6" w14:textId="77777777">
        <w:tc>
          <w:tcPr>
            <w:tcW w:w="2160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202FF7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B)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DCEFBE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Porque los ingresos del negocio no intervienen en el análisis crediticio.</w:t>
            </w:r>
          </w:p>
        </w:tc>
        <w:tc>
          <w:tcPr>
            <w:tcW w:w="199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E64421" w14:textId="572DE8E0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63D2E4CD" w14:textId="77777777"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7E8C39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C)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D632D5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Porque solo el patrimonio registrado determina la capacidad de pago.</w:t>
            </w:r>
          </w:p>
        </w:tc>
        <w:tc>
          <w:tcPr>
            <w:tcW w:w="199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690432" w14:textId="69E02665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1A17B9A8" w14:textId="77777777">
        <w:tc>
          <w:tcPr>
            <w:tcW w:w="2160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A0893B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D)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BD6078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Porque primero deben analizarse costos, gastos y demás obligaciones.</w:t>
            </w:r>
          </w:p>
        </w:tc>
        <w:tc>
          <w:tcPr>
            <w:tcW w:w="199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2AB2BC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X</w:t>
            </w:r>
          </w:p>
        </w:tc>
      </w:tr>
      <w:tr w:rsidR="00F073E2" w14:paraId="4DF3CE09" w14:textId="77777777">
        <w:tc>
          <w:tcPr>
            <w:tcW w:w="2955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3A0FF7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correcta</w:t>
            </w:r>
          </w:p>
        </w:tc>
        <w:tc>
          <w:tcPr>
            <w:tcW w:w="75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833779" w14:textId="77777777" w:rsidR="00F073E2" w:rsidRDefault="00000000">
            <w:pPr>
              <w:keepNext/>
              <w:keepLines/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¡Muy bien! Ha acertado la respuesta.</w:t>
            </w:r>
          </w:p>
        </w:tc>
      </w:tr>
      <w:tr w:rsidR="00F073E2" w14:paraId="6CB9FF47" w14:textId="77777777">
        <w:tc>
          <w:tcPr>
            <w:tcW w:w="2955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340823" w14:textId="77777777" w:rsidR="00F073E2" w:rsidRDefault="00000000">
            <w:pPr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incorrecta</w:t>
            </w:r>
          </w:p>
        </w:tc>
        <w:tc>
          <w:tcPr>
            <w:tcW w:w="75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28EA86" w14:textId="77777777" w:rsidR="00F073E2" w:rsidRDefault="00000000">
            <w:pPr>
              <w:keepLines/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 sentimos, su respuesta no es la correcta.</w:t>
            </w:r>
          </w:p>
        </w:tc>
      </w:tr>
      <w:tr w:rsidR="00F073E2" w14:paraId="071353DE" w14:textId="77777777">
        <w:tc>
          <w:tcPr>
            <w:tcW w:w="2955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833683" w14:textId="77777777" w:rsidR="00F073E2" w:rsidRDefault="00000000">
            <w:pPr>
              <w:keepNext/>
              <w:keepLines/>
              <w:spacing w:after="40" w:line="240" w:lineRule="auto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Pregunta 7</w:t>
            </w:r>
          </w:p>
        </w:tc>
        <w:tc>
          <w:tcPr>
            <w:tcW w:w="5535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CF12D5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b/>
                <w:bCs/>
                <w:color w:val="1F1F1F"/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</w:rPr>
              <w:t>¿Cuál de los siguientes conceptos corresponde principalmente a un costo directamente asociado con la actividad de una panadería?</w:t>
            </w:r>
          </w:p>
        </w:tc>
        <w:tc>
          <w:tcPr>
            <w:tcW w:w="199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126E04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Respuesta correcta (X)</w:t>
            </w:r>
          </w:p>
        </w:tc>
      </w:tr>
      <w:tr w:rsidR="00F073E2" w14:paraId="25B9D666" w14:textId="77777777"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8518E9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A)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194B09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Materias primas utilizadas en la producción.</w:t>
            </w:r>
          </w:p>
        </w:tc>
        <w:tc>
          <w:tcPr>
            <w:tcW w:w="199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604813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X</w:t>
            </w:r>
          </w:p>
        </w:tc>
      </w:tr>
      <w:tr w:rsidR="00F073E2" w14:paraId="3A618A6A" w14:textId="77777777">
        <w:tc>
          <w:tcPr>
            <w:tcW w:w="2160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62C432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B)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0D9466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Cuota de un crédito personal del propietario.</w:t>
            </w:r>
          </w:p>
        </w:tc>
        <w:tc>
          <w:tcPr>
            <w:tcW w:w="199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02C58D" w14:textId="465299B9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017F95A6" w14:textId="77777777"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07D654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C)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B63BD8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Gastos de educación escolar de la familia.</w:t>
            </w:r>
          </w:p>
        </w:tc>
        <w:tc>
          <w:tcPr>
            <w:tcW w:w="199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229374" w14:textId="7F499E80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7EDED714" w14:textId="77777777">
        <w:tc>
          <w:tcPr>
            <w:tcW w:w="2160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9C9FE1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D)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AE326A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Pago del arrendamiento de la vivienda familiar.</w:t>
            </w:r>
          </w:p>
        </w:tc>
        <w:tc>
          <w:tcPr>
            <w:tcW w:w="199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D0C9E9" w14:textId="082E9CFF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0CE21CC6" w14:textId="77777777">
        <w:tc>
          <w:tcPr>
            <w:tcW w:w="2955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EE2449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correcta</w:t>
            </w:r>
          </w:p>
        </w:tc>
        <w:tc>
          <w:tcPr>
            <w:tcW w:w="75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F2CE53" w14:textId="77777777" w:rsidR="00F073E2" w:rsidRDefault="00000000">
            <w:pPr>
              <w:keepNext/>
              <w:keepLines/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¡Muy bien! Ha acertado la respuesta.</w:t>
            </w:r>
          </w:p>
        </w:tc>
      </w:tr>
      <w:tr w:rsidR="00F073E2" w14:paraId="781ED2D7" w14:textId="77777777">
        <w:tc>
          <w:tcPr>
            <w:tcW w:w="2955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768A81" w14:textId="77777777" w:rsidR="00F073E2" w:rsidRDefault="00000000">
            <w:pPr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incorrecta</w:t>
            </w:r>
          </w:p>
        </w:tc>
        <w:tc>
          <w:tcPr>
            <w:tcW w:w="75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AC6802" w14:textId="77777777" w:rsidR="00F073E2" w:rsidRDefault="00000000">
            <w:pPr>
              <w:keepLines/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 sentimos, su respuesta no es la correcta.</w:t>
            </w:r>
          </w:p>
        </w:tc>
      </w:tr>
    </w:tbl>
    <w:p w14:paraId="518B7233" w14:textId="77777777" w:rsidR="00F073E2" w:rsidRDefault="00F073E2">
      <w:pPr>
        <w:pageBreakBefore/>
        <w:spacing w:line="20" w:lineRule="auto"/>
        <w:rPr>
          <w:sz w:val="20"/>
          <w:szCs w:val="20"/>
        </w:rPr>
      </w:pPr>
    </w:p>
    <w:tbl>
      <w:tblPr>
        <w:tblStyle w:val="af1"/>
        <w:tblW w:w="10770" w:type="dxa"/>
        <w:tblInd w:w="-87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795"/>
        <w:gridCol w:w="5535"/>
        <w:gridCol w:w="2280"/>
      </w:tblGrid>
      <w:tr w:rsidR="00F073E2" w14:paraId="1CF299DD" w14:textId="77777777">
        <w:tc>
          <w:tcPr>
            <w:tcW w:w="2955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A8DE2C" w14:textId="77777777" w:rsidR="00F073E2" w:rsidRDefault="00000000">
            <w:pPr>
              <w:keepNext/>
              <w:keepLines/>
              <w:spacing w:after="40" w:line="240" w:lineRule="auto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Pregunta 8</w:t>
            </w:r>
          </w:p>
        </w:tc>
        <w:tc>
          <w:tcPr>
            <w:tcW w:w="5535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60416A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b/>
                <w:bCs/>
                <w:color w:val="1F1F1F"/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</w:rPr>
              <w:t>¿Por qué deben diferenciarse los egresos de la microempresa de los egresos de la unidad familiar?</w:t>
            </w:r>
          </w:p>
        </w:tc>
        <w:tc>
          <w:tcPr>
            <w:tcW w:w="22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BA238C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Respuesta correcta (X)</w:t>
            </w:r>
          </w:p>
        </w:tc>
      </w:tr>
      <w:tr w:rsidR="00F073E2" w14:paraId="49B08FD3" w14:textId="77777777"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058243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A)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63090D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Para excluir por completo al hogar del análisis crediticio.</w:t>
            </w:r>
          </w:p>
        </w:tc>
        <w:tc>
          <w:tcPr>
            <w:tcW w:w="22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5F00DB" w14:textId="791A7CB1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0710AF2F" w14:textId="77777777">
        <w:tc>
          <w:tcPr>
            <w:tcW w:w="2160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8A6952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B)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73631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Para aumentar artificialmente los ingresos del negocio.</w:t>
            </w:r>
          </w:p>
        </w:tc>
        <w:tc>
          <w:tcPr>
            <w:tcW w:w="22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E6F9FA" w14:textId="7CC05219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41B049F9" w14:textId="77777777"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1D5CDE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C)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806C5E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Para evitar duplicidades y determinar los recursos disponibles.</w:t>
            </w:r>
          </w:p>
        </w:tc>
        <w:tc>
          <w:tcPr>
            <w:tcW w:w="22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CA2313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X</w:t>
            </w:r>
          </w:p>
        </w:tc>
      </w:tr>
      <w:tr w:rsidR="00F073E2" w14:paraId="2841605D" w14:textId="77777777">
        <w:tc>
          <w:tcPr>
            <w:tcW w:w="2160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12A688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D)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8B776A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Para eliminar los gastos familiares del cálculo crediticio.</w:t>
            </w:r>
          </w:p>
        </w:tc>
        <w:tc>
          <w:tcPr>
            <w:tcW w:w="22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70E657" w14:textId="40CC680B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291414AC" w14:textId="77777777">
        <w:tc>
          <w:tcPr>
            <w:tcW w:w="2955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1A9192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correcta</w:t>
            </w:r>
          </w:p>
        </w:tc>
        <w:tc>
          <w:tcPr>
            <w:tcW w:w="7815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4F7A4F" w14:textId="77777777" w:rsidR="00F073E2" w:rsidRDefault="00000000">
            <w:pPr>
              <w:keepNext/>
              <w:keepLines/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¡Muy bien! Ha acertado la respuesta.</w:t>
            </w:r>
          </w:p>
        </w:tc>
      </w:tr>
      <w:tr w:rsidR="00F073E2" w14:paraId="736EE95D" w14:textId="77777777">
        <w:tc>
          <w:tcPr>
            <w:tcW w:w="2955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69DA83" w14:textId="77777777" w:rsidR="00F073E2" w:rsidRDefault="00000000">
            <w:pPr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incorrecta</w:t>
            </w:r>
          </w:p>
        </w:tc>
        <w:tc>
          <w:tcPr>
            <w:tcW w:w="7815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F086C4" w14:textId="77777777" w:rsidR="00F073E2" w:rsidRDefault="00000000">
            <w:pPr>
              <w:keepLines/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 sentimos, su respuesta no es la correcta.</w:t>
            </w:r>
          </w:p>
        </w:tc>
      </w:tr>
      <w:tr w:rsidR="00F073E2" w14:paraId="2DB2A9D5" w14:textId="77777777">
        <w:tc>
          <w:tcPr>
            <w:tcW w:w="2955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FB95AA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Pregunta 9</w:t>
            </w:r>
          </w:p>
        </w:tc>
        <w:tc>
          <w:tcPr>
            <w:tcW w:w="5535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A95E6B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b/>
                <w:bCs/>
                <w:color w:val="1F1F1F"/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</w:rPr>
              <w:t>Si una microempresa registra entradas de efectivo por $6.000.000 y salidas por $4.700.000, ¿cuál es su flujo neto del periodo?</w:t>
            </w:r>
          </w:p>
        </w:tc>
        <w:tc>
          <w:tcPr>
            <w:tcW w:w="22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980989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Respuesta correcta (X)</w:t>
            </w:r>
          </w:p>
        </w:tc>
      </w:tr>
      <w:tr w:rsidR="00F073E2" w14:paraId="2EBB4500" w14:textId="77777777"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2A1AC9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A)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5252A7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$1.700.000</w:t>
            </w:r>
          </w:p>
        </w:tc>
        <w:tc>
          <w:tcPr>
            <w:tcW w:w="22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39D55D" w14:textId="20178169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59BCED69" w14:textId="77777777">
        <w:tc>
          <w:tcPr>
            <w:tcW w:w="2160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52E059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B)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759DE2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$1.300.000</w:t>
            </w:r>
          </w:p>
        </w:tc>
        <w:tc>
          <w:tcPr>
            <w:tcW w:w="22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36C1FE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X</w:t>
            </w:r>
          </w:p>
        </w:tc>
      </w:tr>
      <w:tr w:rsidR="00F073E2" w14:paraId="3A2338E2" w14:textId="77777777"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ECC191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C)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CAAB25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$4.700.000</w:t>
            </w:r>
          </w:p>
        </w:tc>
        <w:tc>
          <w:tcPr>
            <w:tcW w:w="22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14919F" w14:textId="6AF3A540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3A2D883F" w14:textId="77777777">
        <w:tc>
          <w:tcPr>
            <w:tcW w:w="2160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4A11D0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D)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9A3EFD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$10.700.000</w:t>
            </w:r>
          </w:p>
        </w:tc>
        <w:tc>
          <w:tcPr>
            <w:tcW w:w="22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6F5570" w14:textId="6B1A4C72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13DF0204" w14:textId="77777777">
        <w:tc>
          <w:tcPr>
            <w:tcW w:w="2955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D0BB90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correcta</w:t>
            </w:r>
          </w:p>
        </w:tc>
        <w:tc>
          <w:tcPr>
            <w:tcW w:w="7815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B88BFC" w14:textId="77777777" w:rsidR="00F073E2" w:rsidRDefault="00000000">
            <w:pPr>
              <w:keepNext/>
              <w:keepLines/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¡Muy bien! Ha acertado la respuesta.</w:t>
            </w:r>
          </w:p>
        </w:tc>
      </w:tr>
      <w:tr w:rsidR="00F073E2" w14:paraId="0860DA3D" w14:textId="77777777">
        <w:tc>
          <w:tcPr>
            <w:tcW w:w="2955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5D0128" w14:textId="77777777" w:rsidR="00F073E2" w:rsidRDefault="00000000">
            <w:pPr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incorrecta</w:t>
            </w:r>
          </w:p>
        </w:tc>
        <w:tc>
          <w:tcPr>
            <w:tcW w:w="7815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025418" w14:textId="77777777" w:rsidR="00F073E2" w:rsidRDefault="00000000">
            <w:pPr>
              <w:keepLines/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 sentimos, su respuesta no es la correcta.</w:t>
            </w:r>
          </w:p>
        </w:tc>
      </w:tr>
    </w:tbl>
    <w:p w14:paraId="06A10E83" w14:textId="77777777" w:rsidR="00F073E2" w:rsidRDefault="00F073E2">
      <w:pPr>
        <w:pageBreakBefore/>
        <w:spacing w:line="20" w:lineRule="auto"/>
        <w:rPr>
          <w:sz w:val="20"/>
          <w:szCs w:val="20"/>
        </w:rPr>
      </w:pPr>
    </w:p>
    <w:tbl>
      <w:tblPr>
        <w:tblStyle w:val="af2"/>
        <w:tblW w:w="10755" w:type="dxa"/>
        <w:tblInd w:w="-87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795"/>
        <w:gridCol w:w="5535"/>
        <w:gridCol w:w="2265"/>
      </w:tblGrid>
      <w:tr w:rsidR="00F073E2" w14:paraId="516470C2" w14:textId="77777777">
        <w:tc>
          <w:tcPr>
            <w:tcW w:w="2955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B65B7A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Pregunta 10</w:t>
            </w:r>
          </w:p>
        </w:tc>
        <w:tc>
          <w:tcPr>
            <w:tcW w:w="5535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E057BF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b/>
                <w:bCs/>
                <w:color w:val="1F1F1F"/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</w:rPr>
              <w:t>Un cliente dispone de $900.000 mensuales después de cubrir gastos y obligaciones existentes. La nueva cuota sería de $850.000. ¿Qué análisis es más adecuado?</w:t>
            </w:r>
          </w:p>
        </w:tc>
        <w:tc>
          <w:tcPr>
            <w:tcW w:w="226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9320F7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Respuesta correcta (X)</w:t>
            </w:r>
          </w:p>
        </w:tc>
      </w:tr>
      <w:tr w:rsidR="00F073E2" w14:paraId="3FB4B4CC" w14:textId="77777777"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4691D4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A)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553334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Aprobar porque la disponibilidad supera matemáticamente la cuota.</w:t>
            </w:r>
          </w:p>
        </w:tc>
        <w:tc>
          <w:tcPr>
            <w:tcW w:w="226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9A2CC8" w14:textId="56BEA705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77E56DD0" w14:textId="77777777">
        <w:tc>
          <w:tcPr>
            <w:tcW w:w="2160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88BC2C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B)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A79118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Ignorar la nueva cuota porque el negocio genera ventas suficientes.</w:t>
            </w:r>
          </w:p>
        </w:tc>
        <w:tc>
          <w:tcPr>
            <w:tcW w:w="226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760689" w14:textId="7D7398ED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01F14F89" w14:textId="77777777"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B2BFAC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C)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6FEDBE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Aprobar solo con una garantía, sin revisar los recursos disponibles.</w:t>
            </w:r>
          </w:p>
        </w:tc>
        <w:tc>
          <w:tcPr>
            <w:tcW w:w="226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007E11" w14:textId="3DD708A6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6AB0172A" w14:textId="77777777">
        <w:tc>
          <w:tcPr>
            <w:tcW w:w="2160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84E9D4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D)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0B2032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Evaluar el reducido margen restante y la estabilidad de los ingresos.</w:t>
            </w:r>
          </w:p>
        </w:tc>
        <w:tc>
          <w:tcPr>
            <w:tcW w:w="226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DECECB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X</w:t>
            </w:r>
          </w:p>
        </w:tc>
      </w:tr>
      <w:tr w:rsidR="00F073E2" w14:paraId="41A77600" w14:textId="77777777">
        <w:tc>
          <w:tcPr>
            <w:tcW w:w="2955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7599CD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correcta</w:t>
            </w:r>
          </w:p>
        </w:tc>
        <w:tc>
          <w:tcPr>
            <w:tcW w:w="780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9A0465" w14:textId="77777777" w:rsidR="00F073E2" w:rsidRDefault="00000000">
            <w:pPr>
              <w:keepNext/>
              <w:keepLines/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¡Muy bien! Ha acertado la respuesta.</w:t>
            </w:r>
          </w:p>
        </w:tc>
      </w:tr>
      <w:tr w:rsidR="00F073E2" w14:paraId="674CD654" w14:textId="77777777">
        <w:tc>
          <w:tcPr>
            <w:tcW w:w="2955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66C51A" w14:textId="77777777" w:rsidR="00F073E2" w:rsidRDefault="00000000">
            <w:pPr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incorrecta</w:t>
            </w:r>
          </w:p>
        </w:tc>
        <w:tc>
          <w:tcPr>
            <w:tcW w:w="780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A44DE4" w14:textId="77777777" w:rsidR="00F073E2" w:rsidRDefault="00000000">
            <w:pPr>
              <w:keepLines/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 sentimos, su respuesta no es la correcta.</w:t>
            </w:r>
          </w:p>
        </w:tc>
      </w:tr>
      <w:tr w:rsidR="00F073E2" w14:paraId="6B458794" w14:textId="77777777">
        <w:tc>
          <w:tcPr>
            <w:tcW w:w="2955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C73EB1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Pregunta 11</w:t>
            </w:r>
          </w:p>
        </w:tc>
        <w:tc>
          <w:tcPr>
            <w:tcW w:w="5535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BCCE8A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b/>
                <w:bCs/>
                <w:color w:val="1F1F1F"/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</w:rPr>
              <w:t>Una microempresa posee activos por $12.000.000 y pasivos por $5.000.000. ¿Cuál es su patrimonio?</w:t>
            </w:r>
          </w:p>
        </w:tc>
        <w:tc>
          <w:tcPr>
            <w:tcW w:w="226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4C4D7D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Respuesta correcta (X)</w:t>
            </w:r>
          </w:p>
        </w:tc>
      </w:tr>
      <w:tr w:rsidR="00F073E2" w14:paraId="38B4BB00" w14:textId="77777777"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6F2A6E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A)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BBACED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$5.000.000</w:t>
            </w:r>
          </w:p>
        </w:tc>
        <w:tc>
          <w:tcPr>
            <w:tcW w:w="226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E600AC" w14:textId="2A8B520A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4BD816D2" w14:textId="77777777">
        <w:tc>
          <w:tcPr>
            <w:tcW w:w="2160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76B3CA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B)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DBF61E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$7.000.000</w:t>
            </w:r>
          </w:p>
        </w:tc>
        <w:tc>
          <w:tcPr>
            <w:tcW w:w="226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7DBD68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X</w:t>
            </w:r>
          </w:p>
        </w:tc>
      </w:tr>
      <w:tr w:rsidR="00F073E2" w14:paraId="29F430A7" w14:textId="77777777"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F0608A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C)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B45757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$12.000.000</w:t>
            </w:r>
          </w:p>
        </w:tc>
        <w:tc>
          <w:tcPr>
            <w:tcW w:w="226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8769D8" w14:textId="7BD4B75D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7D49DD45" w14:textId="77777777">
        <w:tc>
          <w:tcPr>
            <w:tcW w:w="2160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FB3E74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D)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979C12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$17.000.000</w:t>
            </w:r>
          </w:p>
        </w:tc>
        <w:tc>
          <w:tcPr>
            <w:tcW w:w="226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4B0D4A" w14:textId="5D78BC17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3011E97B" w14:textId="77777777">
        <w:tc>
          <w:tcPr>
            <w:tcW w:w="2955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BA96FB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correcta</w:t>
            </w:r>
          </w:p>
        </w:tc>
        <w:tc>
          <w:tcPr>
            <w:tcW w:w="780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3ED8DA" w14:textId="77777777" w:rsidR="00F073E2" w:rsidRDefault="00000000">
            <w:pPr>
              <w:keepNext/>
              <w:keepLines/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¡Muy bien! Ha acertado la respuesta.</w:t>
            </w:r>
          </w:p>
        </w:tc>
      </w:tr>
      <w:tr w:rsidR="00F073E2" w14:paraId="71D36FDA" w14:textId="77777777">
        <w:tc>
          <w:tcPr>
            <w:tcW w:w="2955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36D5B2" w14:textId="77777777" w:rsidR="00F073E2" w:rsidRDefault="00000000">
            <w:pPr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incorrecta</w:t>
            </w:r>
          </w:p>
        </w:tc>
        <w:tc>
          <w:tcPr>
            <w:tcW w:w="780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B0E87A" w14:textId="77777777" w:rsidR="00F073E2" w:rsidRDefault="00000000">
            <w:pPr>
              <w:keepLines/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 sentimos, su respuesta no es la correcta.</w:t>
            </w:r>
          </w:p>
        </w:tc>
      </w:tr>
    </w:tbl>
    <w:p w14:paraId="5776EEBD" w14:textId="77777777" w:rsidR="00F073E2" w:rsidRDefault="00F073E2">
      <w:pPr>
        <w:pageBreakBefore/>
        <w:spacing w:line="20" w:lineRule="auto"/>
        <w:rPr>
          <w:sz w:val="20"/>
          <w:szCs w:val="20"/>
        </w:rPr>
      </w:pPr>
    </w:p>
    <w:tbl>
      <w:tblPr>
        <w:tblStyle w:val="af3"/>
        <w:tblW w:w="10770" w:type="dxa"/>
        <w:tblInd w:w="-87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795"/>
        <w:gridCol w:w="5535"/>
        <w:gridCol w:w="2280"/>
      </w:tblGrid>
      <w:tr w:rsidR="00F073E2" w14:paraId="0F4535DB" w14:textId="77777777">
        <w:tc>
          <w:tcPr>
            <w:tcW w:w="2955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B19BC2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Pregunta 12</w:t>
            </w:r>
          </w:p>
        </w:tc>
        <w:tc>
          <w:tcPr>
            <w:tcW w:w="5535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B125D0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b/>
                <w:bCs/>
                <w:color w:val="1F1F1F"/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</w:rPr>
              <w:t>¿Qué permite determinar principalmente el estado de pérdidas y ganancias?</w:t>
            </w:r>
          </w:p>
        </w:tc>
        <w:tc>
          <w:tcPr>
            <w:tcW w:w="22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046937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Respuesta correcta (X)</w:t>
            </w:r>
          </w:p>
        </w:tc>
      </w:tr>
      <w:tr w:rsidR="00F073E2" w14:paraId="3E2536D4" w14:textId="77777777"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2FC1FC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A)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31DFEC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utilidad o pérdida obtenida durante un periodo.</w:t>
            </w:r>
          </w:p>
        </w:tc>
        <w:tc>
          <w:tcPr>
            <w:tcW w:w="22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6858D9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X</w:t>
            </w:r>
          </w:p>
        </w:tc>
      </w:tr>
      <w:tr w:rsidR="00F073E2" w14:paraId="61F9244D" w14:textId="77777777">
        <w:tc>
          <w:tcPr>
            <w:tcW w:w="2160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B52D1F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B)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90D8C7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ubicación geográfica de la actividad del negocio.</w:t>
            </w:r>
          </w:p>
        </w:tc>
        <w:tc>
          <w:tcPr>
            <w:tcW w:w="22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D90DF4" w14:textId="6AD3E157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57CA042C" w14:textId="77777777"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F295EF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C)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6EC43F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valor de las garantías que presenta el cliente.</w:t>
            </w:r>
          </w:p>
        </w:tc>
        <w:tc>
          <w:tcPr>
            <w:tcW w:w="22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6B773D" w14:textId="6AC38BB7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086ABC8F" w14:textId="77777777">
        <w:tc>
          <w:tcPr>
            <w:tcW w:w="2160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0F01D8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D)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C6B0F4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comportamiento histórico de la cartera de crédito.</w:t>
            </w:r>
          </w:p>
        </w:tc>
        <w:tc>
          <w:tcPr>
            <w:tcW w:w="22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7F79A6" w14:textId="4F682E42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3EF2A39F" w14:textId="77777777">
        <w:tc>
          <w:tcPr>
            <w:tcW w:w="2955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D078F8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correcta</w:t>
            </w:r>
          </w:p>
        </w:tc>
        <w:tc>
          <w:tcPr>
            <w:tcW w:w="7815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BD6C5B" w14:textId="77777777" w:rsidR="00F073E2" w:rsidRDefault="00000000">
            <w:pPr>
              <w:keepNext/>
              <w:keepLines/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¡Muy bien! Ha acertado la respuesta.</w:t>
            </w:r>
          </w:p>
        </w:tc>
      </w:tr>
      <w:tr w:rsidR="00F073E2" w14:paraId="74B88AF0" w14:textId="77777777">
        <w:tc>
          <w:tcPr>
            <w:tcW w:w="2955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7BDCF4" w14:textId="77777777" w:rsidR="00F073E2" w:rsidRDefault="00000000">
            <w:pPr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incorrecta</w:t>
            </w:r>
          </w:p>
        </w:tc>
        <w:tc>
          <w:tcPr>
            <w:tcW w:w="7815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D886D0" w14:textId="77777777" w:rsidR="00F073E2" w:rsidRDefault="00000000">
            <w:pPr>
              <w:keepLines/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 sentimos, su respuesta no es la correcta.</w:t>
            </w:r>
          </w:p>
        </w:tc>
      </w:tr>
      <w:tr w:rsidR="00F073E2" w14:paraId="0866EB89" w14:textId="77777777">
        <w:tc>
          <w:tcPr>
            <w:tcW w:w="2955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B70DEC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Pregunta 13</w:t>
            </w:r>
          </w:p>
        </w:tc>
        <w:tc>
          <w:tcPr>
            <w:tcW w:w="5535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9E16CA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b/>
                <w:bCs/>
                <w:color w:val="1F1F1F"/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</w:rPr>
              <w:t>Si una microempresa tiene pasivos por $3.000.000 y activos por $10.000.000, ¿cuál es aproximadamente su nivel de endeudamiento?</w:t>
            </w:r>
          </w:p>
        </w:tc>
        <w:tc>
          <w:tcPr>
            <w:tcW w:w="22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DD071F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Respuesta correcta (X)</w:t>
            </w:r>
          </w:p>
        </w:tc>
      </w:tr>
      <w:tr w:rsidR="00F073E2" w14:paraId="216FA53F" w14:textId="77777777"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668DE1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A)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5DE9E6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3 %</w:t>
            </w:r>
          </w:p>
        </w:tc>
        <w:tc>
          <w:tcPr>
            <w:tcW w:w="22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E2EB74" w14:textId="2071F8F2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44C0142B" w14:textId="77777777">
        <w:tc>
          <w:tcPr>
            <w:tcW w:w="2160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232F23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B)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D435F9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70 %</w:t>
            </w:r>
          </w:p>
        </w:tc>
        <w:tc>
          <w:tcPr>
            <w:tcW w:w="22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274647" w14:textId="49D58C3E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6FF8FE94" w14:textId="77777777"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D29190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C)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26EFEC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300 %</w:t>
            </w:r>
          </w:p>
        </w:tc>
        <w:tc>
          <w:tcPr>
            <w:tcW w:w="22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CEE375" w14:textId="194010E9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0D78AFD4" w14:textId="77777777">
        <w:tc>
          <w:tcPr>
            <w:tcW w:w="2160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4B765E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D)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08BEB3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  <w:tc>
          <w:tcPr>
            <w:tcW w:w="22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88CEF8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X</w:t>
            </w:r>
          </w:p>
        </w:tc>
      </w:tr>
      <w:tr w:rsidR="00F073E2" w14:paraId="1A412351" w14:textId="77777777">
        <w:tc>
          <w:tcPr>
            <w:tcW w:w="2955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FE002D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correcta</w:t>
            </w:r>
          </w:p>
        </w:tc>
        <w:tc>
          <w:tcPr>
            <w:tcW w:w="7815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59A5F9" w14:textId="77777777" w:rsidR="00F073E2" w:rsidRDefault="00000000">
            <w:pPr>
              <w:keepNext/>
              <w:keepLines/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¡Muy bien! Ha acertado la respuesta.</w:t>
            </w:r>
          </w:p>
        </w:tc>
      </w:tr>
      <w:tr w:rsidR="00F073E2" w14:paraId="274FA9C8" w14:textId="77777777">
        <w:tc>
          <w:tcPr>
            <w:tcW w:w="2955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F49671" w14:textId="77777777" w:rsidR="00F073E2" w:rsidRDefault="00000000">
            <w:pPr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incorrecta</w:t>
            </w:r>
          </w:p>
        </w:tc>
        <w:tc>
          <w:tcPr>
            <w:tcW w:w="7815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3C59D8" w14:textId="77777777" w:rsidR="00F073E2" w:rsidRDefault="00000000">
            <w:pPr>
              <w:keepLines/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 sentimos, su respuesta no es la correcta.</w:t>
            </w:r>
          </w:p>
        </w:tc>
      </w:tr>
    </w:tbl>
    <w:p w14:paraId="3631304E" w14:textId="77777777" w:rsidR="00F073E2" w:rsidRDefault="00F073E2">
      <w:pPr>
        <w:pageBreakBefore/>
        <w:spacing w:line="20" w:lineRule="auto"/>
        <w:rPr>
          <w:sz w:val="20"/>
          <w:szCs w:val="20"/>
        </w:rPr>
      </w:pPr>
    </w:p>
    <w:tbl>
      <w:tblPr>
        <w:tblStyle w:val="af4"/>
        <w:tblW w:w="10755" w:type="dxa"/>
        <w:tblInd w:w="-855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00" w:firstRow="0" w:lastRow="0" w:firstColumn="0" w:lastColumn="0" w:noHBand="0" w:noVBand="1"/>
      </w:tblPr>
      <w:tblGrid>
        <w:gridCol w:w="2145"/>
        <w:gridCol w:w="795"/>
        <w:gridCol w:w="5535"/>
        <w:gridCol w:w="2280"/>
      </w:tblGrid>
      <w:tr w:rsidR="00F073E2" w14:paraId="46E5F2F5" w14:textId="77777777">
        <w:tc>
          <w:tcPr>
            <w:tcW w:w="2940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16E13A" w14:textId="77777777" w:rsidR="00F073E2" w:rsidRDefault="00000000">
            <w:pPr>
              <w:keepNext/>
              <w:keepLines/>
              <w:spacing w:after="40" w:line="240" w:lineRule="auto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Pregunta 14</w:t>
            </w:r>
          </w:p>
        </w:tc>
        <w:tc>
          <w:tcPr>
            <w:tcW w:w="5535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CB2D16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b/>
                <w:bCs/>
                <w:color w:val="1F1F1F"/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</w:rPr>
              <w:t>Las ventas declaradas por un cliente no coinciden con su flujo de caja ni con los soportes del negocio. ¿Qué corresponde hacer en el análisis?</w:t>
            </w:r>
          </w:p>
        </w:tc>
        <w:tc>
          <w:tcPr>
            <w:tcW w:w="22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8D759D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Respuesta correcta (X)</w:t>
            </w:r>
          </w:p>
        </w:tc>
      </w:tr>
      <w:tr w:rsidR="00F073E2" w14:paraId="13258694" w14:textId="77777777">
        <w:tc>
          <w:tcPr>
            <w:tcW w:w="2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A6828F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A)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EB94D2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Aceptar las ventas declaradas sin comprobar las demás cifras.</w:t>
            </w:r>
          </w:p>
        </w:tc>
        <w:tc>
          <w:tcPr>
            <w:tcW w:w="22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B91347" w14:textId="740C5C5B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1D35BF1D" w14:textId="77777777">
        <w:tc>
          <w:tcPr>
            <w:tcW w:w="2145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A891F1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B)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F38A8A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Sustituir los datos por una proyección favorable del negocio.</w:t>
            </w:r>
          </w:p>
        </w:tc>
        <w:tc>
          <w:tcPr>
            <w:tcW w:w="22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16AE9E" w14:textId="14900494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3C2C60B9" w14:textId="77777777">
        <w:tc>
          <w:tcPr>
            <w:tcW w:w="2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F17B9A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C)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1F820A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Contrastar las cifras y los soportes para verificar las diferencias identificadas.</w:t>
            </w:r>
          </w:p>
        </w:tc>
        <w:tc>
          <w:tcPr>
            <w:tcW w:w="22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CC6ADD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X</w:t>
            </w:r>
          </w:p>
        </w:tc>
      </w:tr>
      <w:tr w:rsidR="00F073E2" w14:paraId="32C9B0BC" w14:textId="77777777">
        <w:tc>
          <w:tcPr>
            <w:tcW w:w="2145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877B24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D)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8BD711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Omitir la discrepancia y recomendar la aprobación del crédito.</w:t>
            </w:r>
          </w:p>
        </w:tc>
        <w:tc>
          <w:tcPr>
            <w:tcW w:w="22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C6697E" w14:textId="0F14305C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4D841519" w14:textId="77777777">
        <w:tc>
          <w:tcPr>
            <w:tcW w:w="294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8DEB58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correcta</w:t>
            </w:r>
          </w:p>
        </w:tc>
        <w:tc>
          <w:tcPr>
            <w:tcW w:w="7815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8A8103" w14:textId="77777777" w:rsidR="00F073E2" w:rsidRDefault="00000000">
            <w:pPr>
              <w:keepNext/>
              <w:keepLines/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¡Muy bien! Ha acertado la respuesta.</w:t>
            </w:r>
          </w:p>
        </w:tc>
      </w:tr>
      <w:tr w:rsidR="00F073E2" w14:paraId="3CCEE4E1" w14:textId="77777777">
        <w:tc>
          <w:tcPr>
            <w:tcW w:w="2940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2A4515" w14:textId="77777777" w:rsidR="00F073E2" w:rsidRDefault="00000000">
            <w:pPr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incorrecta</w:t>
            </w:r>
          </w:p>
        </w:tc>
        <w:tc>
          <w:tcPr>
            <w:tcW w:w="7815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A93122" w14:textId="77777777" w:rsidR="00F073E2" w:rsidRDefault="00000000">
            <w:pPr>
              <w:keepLines/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 sentimos, su respuesta no es la correcta.</w:t>
            </w:r>
          </w:p>
        </w:tc>
      </w:tr>
      <w:tr w:rsidR="00F073E2" w14:paraId="10B24762" w14:textId="77777777">
        <w:tc>
          <w:tcPr>
            <w:tcW w:w="2940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2F6B6B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Pregunta 15</w:t>
            </w:r>
          </w:p>
        </w:tc>
        <w:tc>
          <w:tcPr>
            <w:tcW w:w="5535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38E659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b/>
                <w:bCs/>
                <w:color w:val="1F1F1F"/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</w:rPr>
              <w:t>¿Cuál situación corresponde al análisis cualitativo del cliente?</w:t>
            </w:r>
          </w:p>
        </w:tc>
        <w:tc>
          <w:tcPr>
            <w:tcW w:w="22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E9D58C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Respuesta correcta (X)</w:t>
            </w:r>
          </w:p>
        </w:tc>
      </w:tr>
      <w:tr w:rsidR="00F073E2" w14:paraId="6993B5EA" w14:textId="77777777">
        <w:tc>
          <w:tcPr>
            <w:tcW w:w="2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69472E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A)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DC7B9D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Valorar trayectoria, gestión, referencias y cumplimiento.</w:t>
            </w:r>
          </w:p>
        </w:tc>
        <w:tc>
          <w:tcPr>
            <w:tcW w:w="22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7F0FF4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X</w:t>
            </w:r>
          </w:p>
        </w:tc>
      </w:tr>
      <w:tr w:rsidR="00F073E2" w14:paraId="194C6A4A" w14:textId="77777777">
        <w:tc>
          <w:tcPr>
            <w:tcW w:w="2145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B6CDA3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B)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FBDB2E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Calcular el margen neto a partir de la utilidad y las ventas.</w:t>
            </w:r>
          </w:p>
        </w:tc>
        <w:tc>
          <w:tcPr>
            <w:tcW w:w="22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143BF0" w14:textId="175ABD13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3F5E31BB" w14:textId="77777777">
        <w:tc>
          <w:tcPr>
            <w:tcW w:w="2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96555A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C)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552793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Determinar el saldo pendiente de la obligación crediticia.</w:t>
            </w:r>
          </w:p>
        </w:tc>
        <w:tc>
          <w:tcPr>
            <w:tcW w:w="22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DC0FFD" w14:textId="5070EDAC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402DE3BA" w14:textId="77777777">
        <w:tc>
          <w:tcPr>
            <w:tcW w:w="2145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A69E17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D)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0B92F3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Calcular el patrimonio a partir de los activos y pasivos.</w:t>
            </w:r>
          </w:p>
        </w:tc>
        <w:tc>
          <w:tcPr>
            <w:tcW w:w="22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114FC3" w14:textId="52278046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1A75A94F" w14:textId="77777777">
        <w:tc>
          <w:tcPr>
            <w:tcW w:w="294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862206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correcta</w:t>
            </w:r>
          </w:p>
        </w:tc>
        <w:tc>
          <w:tcPr>
            <w:tcW w:w="7815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D416A6" w14:textId="77777777" w:rsidR="00F073E2" w:rsidRDefault="00000000">
            <w:pPr>
              <w:keepNext/>
              <w:keepLines/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¡Muy bien! Ha acertado la respuesta.</w:t>
            </w:r>
          </w:p>
        </w:tc>
      </w:tr>
      <w:tr w:rsidR="00F073E2" w14:paraId="47CFB42D" w14:textId="77777777">
        <w:tc>
          <w:tcPr>
            <w:tcW w:w="2940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ED0EB9" w14:textId="77777777" w:rsidR="00F073E2" w:rsidRDefault="00000000">
            <w:pPr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incorrecta</w:t>
            </w:r>
          </w:p>
        </w:tc>
        <w:tc>
          <w:tcPr>
            <w:tcW w:w="7815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5A8C92" w14:textId="77777777" w:rsidR="00F073E2" w:rsidRDefault="00000000">
            <w:pPr>
              <w:keepLines/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 sentimos, su respuesta no es la correcta.</w:t>
            </w:r>
          </w:p>
        </w:tc>
      </w:tr>
    </w:tbl>
    <w:p w14:paraId="063FF4D9" w14:textId="77777777" w:rsidR="00F073E2" w:rsidRDefault="00F073E2">
      <w:pPr>
        <w:pageBreakBefore/>
        <w:spacing w:line="20" w:lineRule="auto"/>
        <w:rPr>
          <w:sz w:val="20"/>
          <w:szCs w:val="20"/>
        </w:rPr>
      </w:pPr>
    </w:p>
    <w:tbl>
      <w:tblPr>
        <w:tblStyle w:val="af5"/>
        <w:tblW w:w="10755" w:type="dxa"/>
        <w:tblInd w:w="-87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795"/>
        <w:gridCol w:w="5535"/>
        <w:gridCol w:w="2265"/>
      </w:tblGrid>
      <w:tr w:rsidR="00F073E2" w14:paraId="0D760FBA" w14:textId="77777777">
        <w:tc>
          <w:tcPr>
            <w:tcW w:w="2955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A0DBC8" w14:textId="77777777" w:rsidR="00F073E2" w:rsidRDefault="00000000">
            <w:pPr>
              <w:keepNext/>
              <w:keepLines/>
              <w:spacing w:after="40" w:line="240" w:lineRule="auto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Pregunta 16</w:t>
            </w:r>
          </w:p>
        </w:tc>
        <w:tc>
          <w:tcPr>
            <w:tcW w:w="5535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1C7546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b/>
                <w:bCs/>
                <w:color w:val="1F1F1F"/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</w:rPr>
              <w:t>¿Qué debe ocurrir antes de concluir que un crédito es viable?</w:t>
            </w:r>
          </w:p>
        </w:tc>
        <w:tc>
          <w:tcPr>
            <w:tcW w:w="226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CBF4AB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Respuesta correcta (X)</w:t>
            </w:r>
          </w:p>
        </w:tc>
      </w:tr>
      <w:tr w:rsidR="00F073E2" w14:paraId="0230E66E" w14:textId="77777777"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46109D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A)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F819CB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Exigir una garantía de alto valor sin valorar la capacidad económica del cliente.</w:t>
            </w:r>
          </w:p>
        </w:tc>
        <w:tc>
          <w:tcPr>
            <w:tcW w:w="226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027AE2" w14:textId="0D96181B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31A116D9" w14:textId="77777777">
        <w:tc>
          <w:tcPr>
            <w:tcW w:w="2160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04B186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B)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1B37ED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Integrar los análisis cuantitativo y cualitativo con las condiciones del crédito.</w:t>
            </w:r>
          </w:p>
        </w:tc>
        <w:tc>
          <w:tcPr>
            <w:tcW w:w="226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3D4C34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X</w:t>
            </w:r>
          </w:p>
        </w:tc>
      </w:tr>
      <w:tr w:rsidR="00F073E2" w14:paraId="09AF1D1A" w14:textId="77777777"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F63FE7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C)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FE35D2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Aprobar primero la operación y analizar después la situación económica del cliente.</w:t>
            </w:r>
          </w:p>
        </w:tc>
        <w:tc>
          <w:tcPr>
            <w:tcW w:w="226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6375E8" w14:textId="7E7FF2E4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607D9021" w14:textId="77777777">
        <w:tc>
          <w:tcPr>
            <w:tcW w:w="2160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FC28EE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D)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BAF050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Considerar solo las ventas del negocio sin revisar los gastos y obligaciones del cliente.</w:t>
            </w:r>
          </w:p>
        </w:tc>
        <w:tc>
          <w:tcPr>
            <w:tcW w:w="226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A217F3" w14:textId="33A93C6D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570C1EA2" w14:textId="77777777">
        <w:tc>
          <w:tcPr>
            <w:tcW w:w="2955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0F2D6F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correcta</w:t>
            </w:r>
          </w:p>
        </w:tc>
        <w:tc>
          <w:tcPr>
            <w:tcW w:w="780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4EE74B" w14:textId="77777777" w:rsidR="00F073E2" w:rsidRDefault="00000000">
            <w:pPr>
              <w:keepNext/>
              <w:keepLines/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¡Muy bien! Ha acertado la respuesta.</w:t>
            </w:r>
          </w:p>
        </w:tc>
      </w:tr>
      <w:tr w:rsidR="00F073E2" w14:paraId="13BFD349" w14:textId="77777777">
        <w:tc>
          <w:tcPr>
            <w:tcW w:w="2955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000665" w14:textId="77777777" w:rsidR="00F073E2" w:rsidRDefault="00000000">
            <w:pPr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incorrecta</w:t>
            </w:r>
          </w:p>
        </w:tc>
        <w:tc>
          <w:tcPr>
            <w:tcW w:w="780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02067E" w14:textId="77777777" w:rsidR="00F073E2" w:rsidRDefault="00000000">
            <w:pPr>
              <w:keepLines/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 sentimos, su respuesta no es la correcta.</w:t>
            </w:r>
          </w:p>
        </w:tc>
      </w:tr>
      <w:tr w:rsidR="00F073E2" w14:paraId="79E57EE9" w14:textId="77777777">
        <w:tc>
          <w:tcPr>
            <w:tcW w:w="2955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19643F" w14:textId="77777777" w:rsidR="00F073E2" w:rsidRDefault="00000000">
            <w:pPr>
              <w:keepNext/>
              <w:keepLines/>
              <w:spacing w:after="40" w:line="240" w:lineRule="auto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Pregunta 17</w:t>
            </w:r>
          </w:p>
        </w:tc>
        <w:tc>
          <w:tcPr>
            <w:tcW w:w="5535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279EBB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b/>
                <w:bCs/>
                <w:color w:val="1F1F1F"/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</w:rPr>
              <w:t>¿Cuál afirmación describe correctamente la función de una garantía dentro del análisis crediticio?</w:t>
            </w:r>
          </w:p>
        </w:tc>
        <w:tc>
          <w:tcPr>
            <w:tcW w:w="226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01173E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Respuesta correcta (X)</w:t>
            </w:r>
          </w:p>
        </w:tc>
      </w:tr>
      <w:tr w:rsidR="00F073E2" w14:paraId="254D8848" w14:textId="77777777"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42A53B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A)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C9BA8D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Sustituye la verificación de los recursos del cliente para atender las cuotas.</w:t>
            </w:r>
          </w:p>
        </w:tc>
        <w:tc>
          <w:tcPr>
            <w:tcW w:w="226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067F46" w14:textId="7B7E344C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7B64361B" w14:textId="77777777">
        <w:tc>
          <w:tcPr>
            <w:tcW w:w="2160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72028E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B)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D8D79A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Garantiza la aprobación automática sin considerar las condiciones del crédito.</w:t>
            </w:r>
          </w:p>
        </w:tc>
        <w:tc>
          <w:tcPr>
            <w:tcW w:w="226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D41CDE" w14:textId="033DF8CB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72689561" w14:textId="77777777"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7C9242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C)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03CFC3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Aporta un respaldo adicional sin sustituir el análisis de capacidad de pago.</w:t>
            </w:r>
          </w:p>
        </w:tc>
        <w:tc>
          <w:tcPr>
            <w:tcW w:w="226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4620E3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X</w:t>
            </w:r>
          </w:p>
        </w:tc>
      </w:tr>
      <w:tr w:rsidR="00F073E2" w14:paraId="4CB7EC07" w14:textId="77777777">
        <w:tc>
          <w:tcPr>
            <w:tcW w:w="2160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37A02D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D)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08B471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Elimina el riesgo de incumplimiento durante toda la vigencia de la obligación.</w:t>
            </w:r>
          </w:p>
        </w:tc>
        <w:tc>
          <w:tcPr>
            <w:tcW w:w="226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FF2193" w14:textId="38C546E8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5D9F1202" w14:textId="77777777">
        <w:tc>
          <w:tcPr>
            <w:tcW w:w="2955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E6AA79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correcta</w:t>
            </w:r>
          </w:p>
        </w:tc>
        <w:tc>
          <w:tcPr>
            <w:tcW w:w="780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26CD4F" w14:textId="77777777" w:rsidR="00F073E2" w:rsidRDefault="00000000">
            <w:pPr>
              <w:keepNext/>
              <w:keepLines/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¡Muy bien! Ha acertado la respuesta.</w:t>
            </w:r>
          </w:p>
        </w:tc>
      </w:tr>
      <w:tr w:rsidR="00F073E2" w14:paraId="2BE07BA1" w14:textId="77777777">
        <w:tc>
          <w:tcPr>
            <w:tcW w:w="2955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82CD6A" w14:textId="77777777" w:rsidR="00F073E2" w:rsidRDefault="00000000">
            <w:pPr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incorrecta</w:t>
            </w:r>
          </w:p>
        </w:tc>
        <w:tc>
          <w:tcPr>
            <w:tcW w:w="780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0F2A8F" w14:textId="77777777" w:rsidR="00F073E2" w:rsidRDefault="00000000">
            <w:pPr>
              <w:keepLines/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 sentimos, su respuesta no es la correcta.</w:t>
            </w:r>
          </w:p>
        </w:tc>
      </w:tr>
    </w:tbl>
    <w:p w14:paraId="5DF3947F" w14:textId="77777777" w:rsidR="00F073E2" w:rsidRDefault="00F073E2">
      <w:pPr>
        <w:pageBreakBefore/>
        <w:spacing w:line="20" w:lineRule="auto"/>
        <w:rPr>
          <w:sz w:val="20"/>
          <w:szCs w:val="20"/>
        </w:rPr>
      </w:pPr>
    </w:p>
    <w:tbl>
      <w:tblPr>
        <w:tblStyle w:val="af6"/>
        <w:tblW w:w="10740" w:type="dxa"/>
        <w:tblInd w:w="-855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00" w:firstRow="0" w:lastRow="0" w:firstColumn="0" w:lastColumn="0" w:noHBand="0" w:noVBand="1"/>
      </w:tblPr>
      <w:tblGrid>
        <w:gridCol w:w="2145"/>
        <w:gridCol w:w="795"/>
        <w:gridCol w:w="5535"/>
        <w:gridCol w:w="2265"/>
      </w:tblGrid>
      <w:tr w:rsidR="00F073E2" w14:paraId="5F3877B2" w14:textId="77777777">
        <w:tc>
          <w:tcPr>
            <w:tcW w:w="2940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94B123" w14:textId="77777777" w:rsidR="00F073E2" w:rsidRDefault="00000000">
            <w:pPr>
              <w:keepNext/>
              <w:keepLines/>
              <w:spacing w:after="40" w:line="240" w:lineRule="auto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Pregunta 18</w:t>
            </w:r>
          </w:p>
        </w:tc>
        <w:tc>
          <w:tcPr>
            <w:tcW w:w="5535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5C8639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b/>
                <w:bCs/>
                <w:color w:val="1F1F1F"/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</w:rPr>
              <w:t>¿Cuál es la finalidad principal del informe que se presenta al comité de crédito?</w:t>
            </w:r>
          </w:p>
        </w:tc>
        <w:tc>
          <w:tcPr>
            <w:tcW w:w="226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9611DE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Respuesta correcta (X)</w:t>
            </w:r>
          </w:p>
        </w:tc>
      </w:tr>
      <w:tr w:rsidR="00F073E2" w14:paraId="33C5E6A9" w14:textId="77777777">
        <w:tc>
          <w:tcPr>
            <w:tcW w:w="2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54BFDC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A)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510662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Repetir íntegramente los datos recopilados durante la entrevista al cliente.</w:t>
            </w:r>
          </w:p>
        </w:tc>
        <w:tc>
          <w:tcPr>
            <w:tcW w:w="226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6E9E90" w14:textId="6C05E23E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22C1FFC2" w14:textId="77777777">
        <w:tc>
          <w:tcPr>
            <w:tcW w:w="2145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2EADE5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B)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D2157C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Sustituir la decisión que corresponde a la instancia de crédito autorizada.</w:t>
            </w:r>
          </w:p>
        </w:tc>
        <w:tc>
          <w:tcPr>
            <w:tcW w:w="226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8F3A72" w14:textId="63A5D5BF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6B47A862" w14:textId="77777777">
        <w:tc>
          <w:tcPr>
            <w:tcW w:w="2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7D6EE0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C)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134018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Registrar exclusivamente las garantías que respaldan el crédito solicitado.</w:t>
            </w:r>
          </w:p>
        </w:tc>
        <w:tc>
          <w:tcPr>
            <w:tcW w:w="226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8EC5D0" w14:textId="562BA6AB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62737258" w14:textId="77777777">
        <w:tc>
          <w:tcPr>
            <w:tcW w:w="2145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13A00D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D)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EFF482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Organizar los hallazgos y sustentar técnicamente la recomendación crediticia.</w:t>
            </w:r>
          </w:p>
        </w:tc>
        <w:tc>
          <w:tcPr>
            <w:tcW w:w="226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83D447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X</w:t>
            </w:r>
          </w:p>
        </w:tc>
      </w:tr>
      <w:tr w:rsidR="00F073E2" w14:paraId="4F6B6A67" w14:textId="77777777">
        <w:tc>
          <w:tcPr>
            <w:tcW w:w="294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F68FE9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correcta</w:t>
            </w:r>
          </w:p>
        </w:tc>
        <w:tc>
          <w:tcPr>
            <w:tcW w:w="780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FB8D5F" w14:textId="77777777" w:rsidR="00F073E2" w:rsidRDefault="00000000">
            <w:pPr>
              <w:keepNext/>
              <w:keepLines/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¡Muy bien! Ha acertado la respuesta.</w:t>
            </w:r>
          </w:p>
        </w:tc>
      </w:tr>
      <w:tr w:rsidR="00F073E2" w14:paraId="4F39C419" w14:textId="77777777">
        <w:tc>
          <w:tcPr>
            <w:tcW w:w="2940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DDC99B" w14:textId="77777777" w:rsidR="00F073E2" w:rsidRDefault="00000000">
            <w:pPr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incorrecta</w:t>
            </w:r>
          </w:p>
        </w:tc>
        <w:tc>
          <w:tcPr>
            <w:tcW w:w="780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8C377E" w14:textId="77777777" w:rsidR="00F073E2" w:rsidRDefault="00000000">
            <w:pPr>
              <w:keepLines/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 sentimos, su respuesta no es la correcta.</w:t>
            </w:r>
          </w:p>
        </w:tc>
      </w:tr>
      <w:tr w:rsidR="00F073E2" w14:paraId="0A25DE3E" w14:textId="77777777">
        <w:tc>
          <w:tcPr>
            <w:tcW w:w="2940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24DF6D" w14:textId="77777777" w:rsidR="00F073E2" w:rsidRDefault="00000000">
            <w:pPr>
              <w:keepNext/>
              <w:keepLines/>
              <w:spacing w:after="40" w:line="240" w:lineRule="auto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Pregunta 19</w:t>
            </w:r>
          </w:p>
        </w:tc>
        <w:tc>
          <w:tcPr>
            <w:tcW w:w="5535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9C4B76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b/>
                <w:bCs/>
                <w:color w:val="1F1F1F"/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</w:rPr>
              <w:t>Una obligación comienza a presentar retrasos recurrentes en sus pagos. ¿Cuál debe ser una de las primeras acciones de gestión de cartera?</w:t>
            </w:r>
          </w:p>
        </w:tc>
        <w:tc>
          <w:tcPr>
            <w:tcW w:w="226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07D93E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Respuesta correcta (X)</w:t>
            </w:r>
          </w:p>
        </w:tc>
      </w:tr>
      <w:tr w:rsidR="00F073E2" w14:paraId="6358C30C" w14:textId="77777777">
        <w:tc>
          <w:tcPr>
            <w:tcW w:w="2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CBA545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A)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904379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Iniciar un proceso judicial de forma automática, sin revisar los antecedentes de pago.</w:t>
            </w:r>
          </w:p>
        </w:tc>
        <w:tc>
          <w:tcPr>
            <w:tcW w:w="226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795903" w14:textId="2CA1CC69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5E976D4D" w14:textId="77777777">
        <w:tc>
          <w:tcPr>
            <w:tcW w:w="2145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3F800B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B)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201A49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Registrar la alerta y contactar al cliente según el procedimiento y por el canal autorizado.</w:t>
            </w:r>
          </w:p>
        </w:tc>
        <w:tc>
          <w:tcPr>
            <w:tcW w:w="226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9D38C3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X</w:t>
            </w:r>
          </w:p>
        </w:tc>
      </w:tr>
      <w:tr w:rsidR="00F073E2" w14:paraId="2A9BDABE" w14:textId="77777777">
        <w:tc>
          <w:tcPr>
            <w:tcW w:w="2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49025B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C)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EC3FA9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Modificar inmediatamente el plazo del crédito, sin evaluar las condiciones de la obligación.</w:t>
            </w:r>
          </w:p>
        </w:tc>
        <w:tc>
          <w:tcPr>
            <w:tcW w:w="226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533819" w14:textId="2C64A885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6F8AEA94" w14:textId="77777777">
        <w:tc>
          <w:tcPr>
            <w:tcW w:w="2145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2385B1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D)</w:t>
            </w:r>
          </w:p>
        </w:tc>
        <w:tc>
          <w:tcPr>
            <w:tcW w:w="633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CC998A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Eliminar los registros anteriores de pago y los compromisos pactados durante el seguimiento.</w:t>
            </w:r>
          </w:p>
        </w:tc>
        <w:tc>
          <w:tcPr>
            <w:tcW w:w="226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2B0C7D" w14:textId="120D899B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4298EFAD" w14:textId="77777777">
        <w:tc>
          <w:tcPr>
            <w:tcW w:w="294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56216F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correcta</w:t>
            </w:r>
          </w:p>
        </w:tc>
        <w:tc>
          <w:tcPr>
            <w:tcW w:w="780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4D67ED" w14:textId="77777777" w:rsidR="00F073E2" w:rsidRDefault="00000000">
            <w:pPr>
              <w:keepNext/>
              <w:keepLines/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¡Muy bien! Ha acertado la respuesta.</w:t>
            </w:r>
          </w:p>
        </w:tc>
      </w:tr>
      <w:tr w:rsidR="00F073E2" w14:paraId="0712A120" w14:textId="77777777">
        <w:tc>
          <w:tcPr>
            <w:tcW w:w="2940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2F8E01" w14:textId="77777777" w:rsidR="00F073E2" w:rsidRDefault="00000000">
            <w:pPr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incorrecta</w:t>
            </w:r>
          </w:p>
        </w:tc>
        <w:tc>
          <w:tcPr>
            <w:tcW w:w="780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675AC9" w14:textId="77777777" w:rsidR="00F073E2" w:rsidRDefault="00000000">
            <w:pPr>
              <w:keepLines/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 sentimos, su respuesta no es la correcta.</w:t>
            </w:r>
          </w:p>
        </w:tc>
      </w:tr>
    </w:tbl>
    <w:p w14:paraId="70BBEACA" w14:textId="77777777" w:rsidR="00F073E2" w:rsidRDefault="00F073E2">
      <w:pPr>
        <w:pageBreakBefore/>
        <w:spacing w:line="20" w:lineRule="auto"/>
        <w:rPr>
          <w:sz w:val="20"/>
          <w:szCs w:val="20"/>
        </w:rPr>
      </w:pPr>
    </w:p>
    <w:tbl>
      <w:tblPr>
        <w:tblStyle w:val="af7"/>
        <w:tblW w:w="10695" w:type="dxa"/>
        <w:tblInd w:w="-87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795"/>
        <w:gridCol w:w="570"/>
        <w:gridCol w:w="4965"/>
        <w:gridCol w:w="2205"/>
      </w:tblGrid>
      <w:tr w:rsidR="00F073E2" w14:paraId="3FA28973" w14:textId="77777777">
        <w:tc>
          <w:tcPr>
            <w:tcW w:w="2955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2B40FD" w14:textId="77777777" w:rsidR="00F073E2" w:rsidRDefault="00000000">
            <w:pPr>
              <w:keepNext/>
              <w:keepLines/>
              <w:spacing w:after="40" w:line="240" w:lineRule="auto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Pregunta 20</w:t>
            </w:r>
          </w:p>
        </w:tc>
        <w:tc>
          <w:tcPr>
            <w:tcW w:w="5535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69229F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b/>
                <w:bCs/>
                <w:color w:val="1F1F1F"/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</w:rPr>
              <w:t>Un cliente presenta una reducción sostenida de ingresos que afecta el pago del crédito. ¿Qué debe hacerse antes de proponer una alternativa de normalización?</w:t>
            </w:r>
          </w:p>
        </w:tc>
        <w:tc>
          <w:tcPr>
            <w:tcW w:w="220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61F936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Respuesta correcta (X)</w:t>
            </w:r>
          </w:p>
        </w:tc>
      </w:tr>
      <w:tr w:rsidR="00F073E2" w14:paraId="03ABE88B" w14:textId="77777777"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7FCBC8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A)</w:t>
            </w:r>
          </w:p>
        </w:tc>
        <w:tc>
          <w:tcPr>
            <w:tcW w:w="6330" w:type="dxa"/>
            <w:gridSpan w:val="3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B98AAE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Ampliar el plazo de la obligación sin actualizar los datos económicos.</w:t>
            </w:r>
          </w:p>
        </w:tc>
        <w:tc>
          <w:tcPr>
            <w:tcW w:w="220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09F293" w14:textId="5630327B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34C41F98" w14:textId="77777777">
        <w:tc>
          <w:tcPr>
            <w:tcW w:w="2160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04C8A0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B)</w:t>
            </w:r>
          </w:p>
        </w:tc>
        <w:tc>
          <w:tcPr>
            <w:tcW w:w="6330" w:type="dxa"/>
            <w:gridSpan w:val="3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91A1CD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Suspender definitivamente todo contacto con el cliente y su seguimiento.</w:t>
            </w:r>
          </w:p>
        </w:tc>
        <w:tc>
          <w:tcPr>
            <w:tcW w:w="220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F92318" w14:textId="77CEDE39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1102E15F" w14:textId="77777777"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FCD5D2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C)</w:t>
            </w:r>
          </w:p>
        </w:tc>
        <w:tc>
          <w:tcPr>
            <w:tcW w:w="6330" w:type="dxa"/>
            <w:gridSpan w:val="3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A3BDB2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Actualizar su información y determinar su capacidad real de pago.</w:t>
            </w:r>
          </w:p>
        </w:tc>
        <w:tc>
          <w:tcPr>
            <w:tcW w:w="220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B1186C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X</w:t>
            </w:r>
          </w:p>
        </w:tc>
      </w:tr>
      <w:tr w:rsidR="00F073E2" w14:paraId="3BED2C3F" w14:textId="77777777">
        <w:tc>
          <w:tcPr>
            <w:tcW w:w="2160" w:type="dxa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8CAFD6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Opción D)</w:t>
            </w:r>
          </w:p>
        </w:tc>
        <w:tc>
          <w:tcPr>
            <w:tcW w:w="6330" w:type="dxa"/>
            <w:gridSpan w:val="3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4272AB" w14:textId="77777777" w:rsidR="00F073E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Ofrecer una nueva obligación para pagar la anterior sin evaluar ingresos.</w:t>
            </w:r>
          </w:p>
        </w:tc>
        <w:tc>
          <w:tcPr>
            <w:tcW w:w="220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35E05D" w14:textId="12C7031B" w:rsidR="00F073E2" w:rsidRDefault="00F073E2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073E2" w14:paraId="0CA302D3" w14:textId="77777777">
        <w:tc>
          <w:tcPr>
            <w:tcW w:w="2955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C74C46" w14:textId="77777777" w:rsidR="00F073E2" w:rsidRDefault="00000000">
            <w:pPr>
              <w:keepNext/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correcta</w:t>
            </w:r>
          </w:p>
        </w:tc>
        <w:tc>
          <w:tcPr>
            <w:tcW w:w="7740" w:type="dxa"/>
            <w:gridSpan w:val="3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C5D5AC" w14:textId="77777777" w:rsidR="00F073E2" w:rsidRDefault="00000000">
            <w:pPr>
              <w:keepNext/>
              <w:keepLines/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¡Muy bien! Ha acertado la respuesta.</w:t>
            </w:r>
          </w:p>
        </w:tc>
      </w:tr>
      <w:tr w:rsidR="00F073E2" w14:paraId="2BC45E47" w14:textId="77777777">
        <w:tc>
          <w:tcPr>
            <w:tcW w:w="2955" w:type="dxa"/>
            <w:gridSpan w:val="2"/>
            <w:shd w:val="clear" w:color="auto" w:fill="FBE5D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B01C3C" w14:textId="77777777" w:rsidR="00F073E2" w:rsidRDefault="00000000">
            <w:pPr>
              <w:keepLines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Comentario respuesta incorrecta</w:t>
            </w:r>
          </w:p>
        </w:tc>
        <w:tc>
          <w:tcPr>
            <w:tcW w:w="7740" w:type="dxa"/>
            <w:gridSpan w:val="3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3823DB" w14:textId="77777777" w:rsidR="00F073E2" w:rsidRDefault="00000000">
            <w:pPr>
              <w:keepLines/>
              <w:spacing w:after="4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 sentimos, su respuesta no es la correcta.</w:t>
            </w:r>
          </w:p>
        </w:tc>
      </w:tr>
      <w:tr w:rsidR="00F073E2" w14:paraId="66A45CF9" w14:textId="77777777">
        <w:tc>
          <w:tcPr>
            <w:tcW w:w="10695" w:type="dxa"/>
            <w:gridSpan w:val="5"/>
            <w:shd w:val="clear" w:color="auto" w:fill="FFD9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619BD7" w14:textId="77777777" w:rsidR="00F073E2" w:rsidRDefault="00000000">
            <w:pPr>
              <w:keepNext/>
              <w:keepLines/>
              <w:widowControl w:val="0"/>
              <w:spacing w:after="4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Mensaje final de la actividad</w:t>
            </w:r>
          </w:p>
        </w:tc>
      </w:tr>
      <w:tr w:rsidR="00F073E2" w14:paraId="53C99594" w14:textId="77777777">
        <w:tc>
          <w:tcPr>
            <w:tcW w:w="3525" w:type="dxa"/>
            <w:gridSpan w:val="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8F9C71" w14:textId="77777777" w:rsidR="00F073E2" w:rsidRDefault="00000000">
            <w:pPr>
              <w:keepNext/>
              <w:keepLines/>
              <w:widowControl w:val="0"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Mensaje cuando alcanza al menos el 70 % de respuestas correctas (14 de 20)</w:t>
            </w:r>
          </w:p>
        </w:tc>
        <w:tc>
          <w:tcPr>
            <w:tcW w:w="717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7168AE" w14:textId="77777777" w:rsidR="00F073E2" w:rsidRDefault="00000000">
            <w:pPr>
              <w:keepNext/>
              <w:keepLines/>
              <w:spacing w:after="40" w:line="240" w:lineRule="auto"/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¡Excelente! Ha superado la actividad.</w:t>
            </w:r>
          </w:p>
        </w:tc>
      </w:tr>
      <w:tr w:rsidR="00F073E2" w14:paraId="7E85CFFC" w14:textId="77777777">
        <w:tc>
          <w:tcPr>
            <w:tcW w:w="3525" w:type="dxa"/>
            <w:gridSpan w:val="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7C3BB6" w14:textId="77777777" w:rsidR="00F073E2" w:rsidRDefault="00000000">
            <w:pPr>
              <w:keepLines/>
              <w:widowControl w:val="0"/>
              <w:spacing w:after="4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Mensaje cuando el porcentaje de respuestas correctas es inferior al 70 % (menos de 14 de 20)</w:t>
            </w:r>
          </w:p>
        </w:tc>
        <w:tc>
          <w:tcPr>
            <w:tcW w:w="717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0BAA01" w14:textId="77777777" w:rsidR="00F073E2" w:rsidRDefault="00000000">
            <w:pPr>
              <w:keepLines/>
              <w:spacing w:after="40" w:line="240" w:lineRule="auto"/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Le recomendamos volver a revisar el componente formativo e intentar nuevamente la actividad didáctica.</w:t>
            </w:r>
          </w:p>
        </w:tc>
      </w:tr>
    </w:tbl>
    <w:p w14:paraId="6E88FED7" w14:textId="77777777" w:rsidR="00F073E2" w:rsidRDefault="00F073E2">
      <w:pPr>
        <w:spacing w:line="240" w:lineRule="auto"/>
        <w:rPr>
          <w:color w:val="000000"/>
          <w:sz w:val="20"/>
          <w:szCs w:val="20"/>
        </w:rPr>
      </w:pPr>
    </w:p>
    <w:p w14:paraId="18A56788" w14:textId="77777777" w:rsidR="00F073E2" w:rsidRDefault="00F073E2">
      <w:pPr>
        <w:spacing w:line="240" w:lineRule="auto"/>
        <w:rPr>
          <w:color w:val="000000"/>
          <w:sz w:val="20"/>
          <w:szCs w:val="20"/>
        </w:rPr>
      </w:pPr>
    </w:p>
    <w:sectPr w:rsidR="00F073E2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2E0E20" w14:textId="77777777" w:rsidR="00EE6F68" w:rsidRDefault="00EE6F68">
      <w:pPr>
        <w:spacing w:line="240" w:lineRule="auto"/>
      </w:pPr>
      <w:r>
        <w:separator/>
      </w:r>
    </w:p>
  </w:endnote>
  <w:endnote w:type="continuationSeparator" w:id="0">
    <w:p w14:paraId="2E589E4B" w14:textId="77777777" w:rsidR="00EE6F68" w:rsidRDefault="00EE6F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9C8D3BF5-84D2-C84E-A5AE-36FA3596402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156FE0E6-7DE8-9D48-8054-02F8CD4445C1}"/>
    <w:embedBold r:id="rId4" w:fontKey="{743F666C-5D71-BB4D-AB91-3F3646169E7A}"/>
    <w:embedItalic r:id="rId5" w:fontKey="{1657B7B1-5AD0-5942-AF16-6513868152B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22CDC5B5-08D9-A649-85CE-0F2917DED2CB}"/>
    <w:embedBold r:id="rId7" w:fontKey="{38177E6B-82B0-D141-87FB-41F2679BBDE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CB35A57E-B814-4C40-97D8-8FC43A6FC4F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1093CEB6-7045-D642-B3BA-8FF1AACC966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3D9CE3" w14:textId="77777777" w:rsidR="00EE6F68" w:rsidRDefault="00EE6F68">
      <w:pPr>
        <w:spacing w:line="240" w:lineRule="auto"/>
      </w:pPr>
      <w:r>
        <w:separator/>
      </w:r>
    </w:p>
  </w:footnote>
  <w:footnote w:type="continuationSeparator" w:id="0">
    <w:p w14:paraId="67735A70" w14:textId="77777777" w:rsidR="00EE6F68" w:rsidRDefault="00EE6F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8FB5A9" w14:textId="77777777" w:rsidR="00F073E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45720" distB="45720" distL="114300" distR="114300" simplePos="0" relativeHeight="251658240" behindDoc="0" locked="0" layoutInCell="1" hidden="0" allowOverlap="1" wp14:anchorId="092871B9" wp14:editId="6F9F71AA">
              <wp:simplePos x="0" y="0"/>
              <wp:positionH relativeFrom="column">
                <wp:posOffset>-700081</wp:posOffset>
              </wp:positionH>
              <wp:positionV relativeFrom="paragraph">
                <wp:posOffset>-197161</wp:posOffset>
              </wp:positionV>
              <wp:extent cx="5876925" cy="1455014"/>
              <wp:effectExtent l="0" t="0" r="0" b="0"/>
              <wp:wrapSquare wrapText="bothSides" distT="45720" distB="45720" distL="114300" distR="114300"/>
              <wp:docPr id="10" name="Rectá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DC793B" w14:textId="77777777" w:rsidR="00F073E2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6623A12D" w14:textId="77777777" w:rsidR="00F073E2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7FEB25E4" w14:textId="77777777" w:rsidR="00F073E2" w:rsidRDefault="00F073E2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-700081</wp:posOffset>
              </wp:positionH>
              <wp:positionV relativeFrom="paragraph">
                <wp:posOffset>-197161</wp:posOffset>
              </wp:positionV>
              <wp:extent cx="5876925" cy="1455014"/>
              <wp:effectExtent b="0" l="0" r="0" t="0"/>
              <wp:wrapSquare wrapText="bothSides" distB="45720" distT="45720" distL="114300" distR="114300"/>
              <wp:docPr id="10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76925" cy="145501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2D86E15" wp14:editId="5404080D">
          <wp:simplePos x="0" y="0"/>
          <wp:positionH relativeFrom="column">
            <wp:posOffset>-914395</wp:posOffset>
          </wp:positionH>
          <wp:positionV relativeFrom="paragraph">
            <wp:posOffset>-457195</wp:posOffset>
          </wp:positionV>
          <wp:extent cx="10128885" cy="1390650"/>
          <wp:effectExtent l="0" t="0" r="0" b="0"/>
          <wp:wrapSquare wrapText="bothSides" distT="0" distB="0" distL="114300" distR="114300"/>
          <wp:docPr id="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04254C"/>
    <w:multiLevelType w:val="multilevel"/>
    <w:tmpl w:val="368E448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27325012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3E2"/>
    <w:rsid w:val="005E2E59"/>
    <w:rsid w:val="00EE6F68"/>
    <w:rsid w:val="00F04C54"/>
    <w:rsid w:val="00F07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2BCFEF"/>
  <w15:docId w15:val="{91B186F5-CA04-194A-8996-FE76C27B5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637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Prrafodelista">
    <w:name w:val="List Paragraph"/>
    <w:basedOn w:val="Normal"/>
    <w:uiPriority w:val="34"/>
    <w:qFormat/>
    <w:rsid w:val="00A20923"/>
    <w:pPr>
      <w:spacing w:after="160" w:line="300" w:lineRule="auto"/>
      <w:ind w:left="720" w:firstLine="720"/>
      <w:contextualSpacing/>
    </w:pPr>
    <w:rPr>
      <w:rFonts w:asciiTheme="minorHAnsi" w:eastAsiaTheme="minorHAnsi" w:hAnsiTheme="minorHAnsi" w:cstheme="minorBidi"/>
      <w:lang w:val="es-CO" w:eastAsia="en-US"/>
    </w:rPr>
  </w:style>
  <w:style w:type="character" w:customStyle="1" w:styleId="citation-263">
    <w:name w:val="citation-263"/>
    <w:basedOn w:val="Fuentedeprrafopredeter"/>
    <w:rsid w:val="00284F25"/>
  </w:style>
  <w:style w:type="character" w:customStyle="1" w:styleId="citation-217">
    <w:name w:val="citation-217"/>
    <w:basedOn w:val="Fuentedeprrafopredeter"/>
    <w:rsid w:val="00284F25"/>
  </w:style>
  <w:style w:type="character" w:customStyle="1" w:styleId="citation-298">
    <w:name w:val="citation-298"/>
    <w:basedOn w:val="Fuentedeprrafopredeter"/>
    <w:rsid w:val="00C24DC6"/>
  </w:style>
  <w:style w:type="character" w:customStyle="1" w:styleId="citation-297">
    <w:name w:val="citation-297"/>
    <w:basedOn w:val="Fuentedeprrafopredeter"/>
    <w:rsid w:val="00C24DC6"/>
  </w:style>
  <w:style w:type="character" w:customStyle="1" w:styleId="citation-296">
    <w:name w:val="citation-296"/>
    <w:basedOn w:val="Fuentedeprrafopredeter"/>
    <w:rsid w:val="00C24DC6"/>
  </w:style>
  <w:style w:type="character" w:customStyle="1" w:styleId="citation-295">
    <w:name w:val="citation-295"/>
    <w:basedOn w:val="Fuentedeprrafopredeter"/>
    <w:rsid w:val="00C24DC6"/>
  </w:style>
  <w:style w:type="character" w:customStyle="1" w:styleId="citation-290">
    <w:name w:val="citation-290"/>
    <w:basedOn w:val="Fuentedeprrafopredeter"/>
    <w:rsid w:val="00E15DD8"/>
  </w:style>
  <w:style w:type="paragraph" w:styleId="Encabezado">
    <w:name w:val="header"/>
    <w:basedOn w:val="Normal"/>
    <w:link w:val="Encabezado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6263"/>
  </w:style>
  <w:style w:type="paragraph" w:styleId="Piedepgina">
    <w:name w:val="footer"/>
    <w:basedOn w:val="Normal"/>
    <w:link w:val="Piedepgina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6263"/>
  </w:style>
  <w:style w:type="character" w:customStyle="1" w:styleId="citation-406">
    <w:name w:val="citation-406"/>
    <w:basedOn w:val="Fuentedeprrafopredeter"/>
    <w:rsid w:val="0007493B"/>
  </w:style>
  <w:style w:type="character" w:customStyle="1" w:styleId="citation-405">
    <w:name w:val="citation-405"/>
    <w:basedOn w:val="Fuentedeprrafopredeter"/>
    <w:rsid w:val="0007493B"/>
  </w:style>
  <w:style w:type="character" w:customStyle="1" w:styleId="citation-404">
    <w:name w:val="citation-404"/>
    <w:basedOn w:val="Fuentedeprrafopredeter"/>
    <w:rsid w:val="0007493B"/>
  </w:style>
  <w:style w:type="character" w:customStyle="1" w:styleId="citation-403">
    <w:name w:val="citation-403"/>
    <w:basedOn w:val="Fuentedeprrafopredeter"/>
    <w:rsid w:val="0007493B"/>
  </w:style>
  <w:style w:type="character" w:customStyle="1" w:styleId="citation-402">
    <w:name w:val="citation-402"/>
    <w:basedOn w:val="Fuentedeprrafopredeter"/>
    <w:rsid w:val="0007493B"/>
  </w:style>
  <w:style w:type="character" w:customStyle="1" w:styleId="citation-87">
    <w:name w:val="citation-87"/>
    <w:basedOn w:val="Fuentedeprrafopredeter"/>
    <w:rsid w:val="00133D5A"/>
  </w:style>
  <w:style w:type="character" w:customStyle="1" w:styleId="citation-86">
    <w:name w:val="citation-86"/>
    <w:basedOn w:val="Fuentedeprrafopredeter"/>
    <w:rsid w:val="00133D5A"/>
  </w:style>
  <w:style w:type="character" w:customStyle="1" w:styleId="citation-85">
    <w:name w:val="citation-85"/>
    <w:basedOn w:val="Fuentedeprrafopredeter"/>
    <w:rsid w:val="00133D5A"/>
  </w:style>
  <w:style w:type="character" w:customStyle="1" w:styleId="citation-81">
    <w:name w:val="citation-81"/>
    <w:basedOn w:val="Fuentedeprrafopredeter"/>
    <w:rsid w:val="00042156"/>
  </w:style>
  <w:style w:type="character" w:customStyle="1" w:styleId="citation-80">
    <w:name w:val="citation-80"/>
    <w:basedOn w:val="Fuentedeprrafopredeter"/>
    <w:rsid w:val="00452347"/>
  </w:style>
  <w:style w:type="character" w:customStyle="1" w:styleId="citation-79">
    <w:name w:val="citation-79"/>
    <w:basedOn w:val="Fuentedeprrafopredeter"/>
    <w:rsid w:val="00452347"/>
  </w:style>
  <w:style w:type="character" w:customStyle="1" w:styleId="citation-78">
    <w:name w:val="citation-78"/>
    <w:basedOn w:val="Fuentedeprrafopredeter"/>
    <w:rsid w:val="00452347"/>
  </w:style>
  <w:style w:type="character" w:customStyle="1" w:styleId="citation-77">
    <w:name w:val="citation-77"/>
    <w:basedOn w:val="Fuentedeprrafopredeter"/>
    <w:rsid w:val="00452347"/>
  </w:style>
  <w:style w:type="character" w:customStyle="1" w:styleId="citation-76">
    <w:name w:val="citation-76"/>
    <w:basedOn w:val="Fuentedeprrafopredeter"/>
    <w:rsid w:val="00D53225"/>
  </w:style>
  <w:style w:type="character" w:customStyle="1" w:styleId="citation-75">
    <w:name w:val="citation-75"/>
    <w:basedOn w:val="Fuentedeprrafopredeter"/>
    <w:rsid w:val="00D53225"/>
  </w:style>
  <w:style w:type="character" w:customStyle="1" w:styleId="citation-74">
    <w:name w:val="citation-74"/>
    <w:basedOn w:val="Fuentedeprrafopredeter"/>
    <w:rsid w:val="001E3FC4"/>
  </w:style>
  <w:style w:type="character" w:customStyle="1" w:styleId="citation-72">
    <w:name w:val="citation-72"/>
    <w:basedOn w:val="Fuentedeprrafopredeter"/>
    <w:rsid w:val="001E3FC4"/>
  </w:style>
  <w:style w:type="character" w:customStyle="1" w:styleId="citation-71">
    <w:name w:val="citation-71"/>
    <w:basedOn w:val="Fuentedeprrafopredeter"/>
    <w:rsid w:val="001E3FC4"/>
  </w:style>
  <w:style w:type="character" w:customStyle="1" w:styleId="citation-70">
    <w:name w:val="citation-70"/>
    <w:basedOn w:val="Fuentedeprrafopredeter"/>
    <w:rsid w:val="001E3FC4"/>
  </w:style>
  <w:style w:type="character" w:customStyle="1" w:styleId="citation-69">
    <w:name w:val="citation-69"/>
    <w:basedOn w:val="Fuentedeprrafopredeter"/>
    <w:rsid w:val="001E3FC4"/>
  </w:style>
  <w:style w:type="character" w:customStyle="1" w:styleId="citation-67">
    <w:name w:val="citation-67"/>
    <w:basedOn w:val="Fuentedeprrafopredeter"/>
    <w:rsid w:val="001E3FC4"/>
  </w:style>
  <w:style w:type="character" w:customStyle="1" w:styleId="citation-66">
    <w:name w:val="citation-66"/>
    <w:basedOn w:val="Fuentedeprrafopredeter"/>
    <w:rsid w:val="001E3FC4"/>
  </w:style>
  <w:style w:type="character" w:customStyle="1" w:styleId="citation-63">
    <w:name w:val="citation-63"/>
    <w:basedOn w:val="Fuentedeprrafopredeter"/>
    <w:rsid w:val="009D00C6"/>
  </w:style>
  <w:style w:type="character" w:customStyle="1" w:styleId="citation-50">
    <w:name w:val="citation-50"/>
    <w:basedOn w:val="Fuentedeprrafopredeter"/>
    <w:rsid w:val="002B75C6"/>
  </w:style>
  <w:style w:type="paragraph" w:customStyle="1" w:styleId="pdq2pgselectionanchorcontainer">
    <w:name w:val="pdq2pg_selectionanchorcontainer"/>
    <w:basedOn w:val="Normal"/>
    <w:rsid w:val="00C96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d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JWwFkj8oxVdAxmK25kowfbv3tw==">CgMxLjA4AHIhMXNGZ1FqNjlHRnl3bmp3MmtESW5JckxnWG5rdVBQTWxB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443D6B6-B319-441E-BBC9-6E3725FFAFBC}"/>
</file>

<file path=customXml/itemProps3.xml><?xml version="1.0" encoding="utf-8"?>
<ds:datastoreItem xmlns:ds="http://schemas.openxmlformats.org/officeDocument/2006/customXml" ds:itemID="{2CCA1EBE-DB18-430B-BAE3-607DAAFC3FA5}"/>
</file>

<file path=customXml/itemProps4.xml><?xml version="1.0" encoding="utf-8"?>
<ds:datastoreItem xmlns:ds="http://schemas.openxmlformats.org/officeDocument/2006/customXml" ds:itemID="{AA248C8B-B46F-45CF-9835-36FE1A895F5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2027</Words>
  <Characters>11211</Characters>
  <Application>Microsoft Office Word</Application>
  <DocSecurity>0</DocSecurity>
  <Lines>533</Lines>
  <Paragraphs>472</Paragraphs>
  <ScaleCrop>false</ScaleCrop>
  <Company/>
  <LinksUpToDate>false</LinksUpToDate>
  <CharactersWithSpaces>12766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Paula Marcela Vidal Quintero</cp:lastModifiedBy>
  <cp:revision>2</cp:revision>
  <dcterms:created xsi:type="dcterms:W3CDTF">2026-08-04T20:40:00Z</dcterms:created>
  <dcterms:modified xsi:type="dcterms:W3CDTF">2026-10-03T01:36:00Z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</Properties>
</file>